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Default Extension="png" ContentType="image/png"/>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3.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30.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36.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42.xml" ContentType="application/vnd.openxmlformats-officedocument.wordprocessingml.footer+xml"/>
  <Override PartName="/word/header41.xml" ContentType="application/vnd.openxmlformats-officedocument.wordprocessingml.header+xml"/>
  <Override PartName="/word/footer43.xml" ContentType="application/vnd.openxmlformats-officedocument.wordprocessingml.footer+xml"/>
  <Override PartName="/word/header42.xml" ContentType="application/vnd.openxmlformats-officedocument.wordprocessingml.header+xml"/>
  <Override PartName="/word/footer4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0092C0"/>
        </w:rPr>
        <w:t>Inflation Report</w:t>
      </w:r>
    </w:p>
    <w:p>
      <w:pPr>
        <w:spacing w:before="656"/>
        <w:ind w:left="3619" w:right="0" w:firstLine="0"/>
        <w:jc w:val="left"/>
        <w:rPr>
          <w:rFonts w:ascii="Trebuchet MS"/>
          <w:sz w:val="40"/>
        </w:rPr>
      </w:pPr>
      <w:r>
        <w:rPr>
          <w:rFonts w:ascii="Trebuchet MS"/>
          <w:color w:val="0092C0"/>
          <w:spacing w:val="-5"/>
          <w:w w:val="108"/>
          <w:sz w:val="40"/>
        </w:rPr>
        <w:t>M</w:t>
      </w:r>
      <w:r>
        <w:rPr>
          <w:rFonts w:ascii="Trebuchet MS"/>
          <w:color w:val="0092C0"/>
          <w:spacing w:val="-1"/>
          <w:w w:val="94"/>
          <w:sz w:val="40"/>
        </w:rPr>
        <w:t>a</w:t>
      </w:r>
      <w:r>
        <w:rPr>
          <w:rFonts w:ascii="Trebuchet MS"/>
          <w:color w:val="0092C0"/>
          <w:w w:val="94"/>
          <w:sz w:val="40"/>
        </w:rPr>
        <w:t>y</w:t>
      </w:r>
      <w:r>
        <w:rPr>
          <w:rFonts w:ascii="Trebuchet MS"/>
          <w:color w:val="0092C0"/>
          <w:spacing w:val="12"/>
          <w:sz w:val="40"/>
        </w:rPr>
        <w:t> </w:t>
      </w:r>
      <w:r>
        <w:rPr>
          <w:rFonts w:ascii="Trebuchet MS"/>
          <w:smallCaps/>
          <w:color w:val="0092C0"/>
          <w:spacing w:val="-1"/>
          <w:w w:val="102"/>
          <w:sz w:val="40"/>
        </w:rPr>
        <w:t>2003</w:t>
      </w:r>
    </w:p>
    <w:p>
      <w:pPr>
        <w:pStyle w:val="BodyText"/>
        <w:rPr>
          <w:rFonts w:ascii="Trebuchet MS"/>
          <w:sz w:val="44"/>
        </w:rPr>
      </w:pPr>
    </w:p>
    <w:p>
      <w:pPr>
        <w:pStyle w:val="BodyText"/>
        <w:spacing w:line="292" w:lineRule="auto" w:before="334"/>
        <w:ind w:left="3619" w:right="1166"/>
      </w:pPr>
      <w:r>
        <w:rPr>
          <w:color w:val="292425"/>
          <w:w w:val="110"/>
        </w:rPr>
        <w:t>The</w:t>
      </w:r>
      <w:r>
        <w:rPr>
          <w:color w:val="292425"/>
          <w:spacing w:val="-17"/>
          <w:w w:val="110"/>
        </w:rPr>
        <w:t> </w:t>
      </w:r>
      <w:r>
        <w:rPr>
          <w:i/>
          <w:color w:val="292425"/>
          <w:w w:val="110"/>
        </w:rPr>
        <w:t>Inflation</w:t>
      </w:r>
      <w:r>
        <w:rPr>
          <w:i/>
          <w:color w:val="292425"/>
          <w:spacing w:val="-17"/>
          <w:w w:val="110"/>
        </w:rPr>
        <w:t> </w:t>
      </w:r>
      <w:r>
        <w:rPr>
          <w:i/>
          <w:color w:val="292425"/>
          <w:w w:val="110"/>
        </w:rPr>
        <w:t>Report</w:t>
      </w:r>
      <w:r>
        <w:rPr>
          <w:i/>
          <w:color w:val="292425"/>
          <w:spacing w:val="-17"/>
          <w:w w:val="110"/>
        </w:rPr>
        <w:t> </w:t>
      </w:r>
      <w:r>
        <w:rPr>
          <w:color w:val="292425"/>
          <w:w w:val="110"/>
        </w:rPr>
        <w:t>is</w:t>
      </w:r>
      <w:r>
        <w:rPr>
          <w:color w:val="292425"/>
          <w:spacing w:val="-17"/>
          <w:w w:val="110"/>
        </w:rPr>
        <w:t> </w:t>
      </w:r>
      <w:r>
        <w:rPr>
          <w:color w:val="292425"/>
          <w:w w:val="110"/>
        </w:rPr>
        <w:t>produced</w:t>
      </w:r>
      <w:r>
        <w:rPr>
          <w:color w:val="292425"/>
          <w:spacing w:val="-17"/>
          <w:w w:val="110"/>
        </w:rPr>
        <w:t> </w:t>
      </w:r>
      <w:r>
        <w:rPr>
          <w:color w:val="292425"/>
          <w:w w:val="110"/>
        </w:rPr>
        <w:t>quarterly</w:t>
      </w:r>
      <w:r>
        <w:rPr>
          <w:color w:val="292425"/>
          <w:spacing w:val="-17"/>
          <w:w w:val="110"/>
        </w:rPr>
        <w:t> </w:t>
      </w:r>
      <w:r>
        <w:rPr>
          <w:color w:val="292425"/>
          <w:w w:val="110"/>
        </w:rPr>
        <w:t>by</w:t>
      </w:r>
      <w:r>
        <w:rPr>
          <w:color w:val="292425"/>
          <w:spacing w:val="-16"/>
          <w:w w:val="110"/>
        </w:rPr>
        <w:t> </w:t>
      </w:r>
      <w:r>
        <w:rPr>
          <w:color w:val="292425"/>
          <w:w w:val="110"/>
        </w:rPr>
        <w:t>Bank</w:t>
      </w:r>
      <w:r>
        <w:rPr>
          <w:color w:val="292425"/>
          <w:spacing w:val="-17"/>
          <w:w w:val="110"/>
        </w:rPr>
        <w:t> </w:t>
      </w:r>
      <w:r>
        <w:rPr>
          <w:color w:val="292425"/>
          <w:w w:val="110"/>
        </w:rPr>
        <w:t>staff</w:t>
      </w:r>
      <w:r>
        <w:rPr>
          <w:color w:val="292425"/>
          <w:spacing w:val="-17"/>
          <w:w w:val="110"/>
        </w:rPr>
        <w:t> </w:t>
      </w:r>
      <w:r>
        <w:rPr>
          <w:color w:val="292425"/>
          <w:w w:val="110"/>
        </w:rPr>
        <w:t>under</w:t>
      </w:r>
      <w:r>
        <w:rPr>
          <w:color w:val="292425"/>
          <w:spacing w:val="-17"/>
          <w:w w:val="110"/>
        </w:rPr>
        <w:t> </w:t>
      </w:r>
      <w:r>
        <w:rPr>
          <w:color w:val="292425"/>
          <w:w w:val="110"/>
        </w:rPr>
        <w:t>the guidance of the members of the Monetary </w:t>
      </w:r>
      <w:r>
        <w:rPr>
          <w:color w:val="292425"/>
          <w:spacing w:val="-3"/>
          <w:w w:val="110"/>
        </w:rPr>
        <w:t>Policy </w:t>
      </w:r>
      <w:r>
        <w:rPr>
          <w:color w:val="292425"/>
          <w:w w:val="110"/>
        </w:rPr>
        <w:t>Committee. It serves</w:t>
      </w:r>
      <w:r>
        <w:rPr>
          <w:color w:val="292425"/>
          <w:spacing w:val="-27"/>
          <w:w w:val="110"/>
        </w:rPr>
        <w:t> </w:t>
      </w:r>
      <w:r>
        <w:rPr>
          <w:color w:val="292425"/>
          <w:spacing w:val="-5"/>
          <w:w w:val="110"/>
        </w:rPr>
        <w:t>two</w:t>
      </w:r>
      <w:r>
        <w:rPr>
          <w:color w:val="292425"/>
          <w:spacing w:val="-27"/>
          <w:w w:val="110"/>
        </w:rPr>
        <w:t> </w:t>
      </w:r>
      <w:r>
        <w:rPr>
          <w:color w:val="292425"/>
          <w:w w:val="110"/>
        </w:rPr>
        <w:t>purposes.</w:t>
      </w:r>
      <w:r>
        <w:rPr>
          <w:color w:val="292425"/>
          <w:spacing w:val="2"/>
          <w:w w:val="110"/>
        </w:rPr>
        <w:t> </w:t>
      </w:r>
      <w:r>
        <w:rPr>
          <w:color w:val="292425"/>
          <w:spacing w:val="-3"/>
          <w:w w:val="110"/>
        </w:rPr>
        <w:t>First,</w:t>
      </w:r>
      <w:r>
        <w:rPr>
          <w:color w:val="292425"/>
          <w:spacing w:val="-26"/>
          <w:w w:val="110"/>
        </w:rPr>
        <w:t> </w:t>
      </w:r>
      <w:r>
        <w:rPr>
          <w:color w:val="292425"/>
          <w:w w:val="110"/>
        </w:rPr>
        <w:t>its</w:t>
      </w:r>
      <w:r>
        <w:rPr>
          <w:color w:val="292425"/>
          <w:spacing w:val="-27"/>
          <w:w w:val="110"/>
        </w:rPr>
        <w:t> </w:t>
      </w:r>
      <w:r>
        <w:rPr>
          <w:color w:val="292425"/>
          <w:w w:val="110"/>
        </w:rPr>
        <w:t>preparation</w:t>
      </w:r>
      <w:r>
        <w:rPr>
          <w:color w:val="292425"/>
          <w:spacing w:val="-27"/>
          <w:w w:val="110"/>
        </w:rPr>
        <w:t> </w:t>
      </w:r>
      <w:r>
        <w:rPr>
          <w:color w:val="292425"/>
          <w:w w:val="110"/>
        </w:rPr>
        <w:t>provides</w:t>
      </w:r>
      <w:r>
        <w:rPr>
          <w:color w:val="292425"/>
          <w:spacing w:val="-26"/>
          <w:w w:val="110"/>
        </w:rPr>
        <w:t> </w:t>
      </w:r>
      <w:r>
        <w:rPr>
          <w:color w:val="292425"/>
          <w:w w:val="110"/>
        </w:rPr>
        <w:t>a</w:t>
      </w:r>
      <w:r>
        <w:rPr>
          <w:color w:val="292425"/>
          <w:spacing w:val="-27"/>
          <w:w w:val="110"/>
        </w:rPr>
        <w:t> </w:t>
      </w:r>
      <w:r>
        <w:rPr>
          <w:color w:val="292425"/>
          <w:w w:val="110"/>
        </w:rPr>
        <w:t>comprehensive </w:t>
      </w:r>
      <w:r>
        <w:rPr>
          <w:color w:val="292425"/>
          <w:w w:val="105"/>
        </w:rPr>
        <w:t>and</w:t>
      </w:r>
      <w:r>
        <w:rPr>
          <w:color w:val="292425"/>
          <w:spacing w:val="-8"/>
          <w:w w:val="105"/>
        </w:rPr>
        <w:t> </w:t>
      </w:r>
      <w:r>
        <w:rPr>
          <w:color w:val="292425"/>
          <w:w w:val="105"/>
        </w:rPr>
        <w:t>forward-looking</w:t>
      </w:r>
      <w:r>
        <w:rPr>
          <w:color w:val="292425"/>
          <w:spacing w:val="-8"/>
          <w:w w:val="105"/>
        </w:rPr>
        <w:t> </w:t>
      </w:r>
      <w:r>
        <w:rPr>
          <w:color w:val="292425"/>
          <w:spacing w:val="-3"/>
          <w:w w:val="105"/>
        </w:rPr>
        <w:t>framework</w:t>
      </w:r>
      <w:r>
        <w:rPr>
          <w:color w:val="292425"/>
          <w:spacing w:val="-8"/>
          <w:w w:val="105"/>
        </w:rPr>
        <w:t> </w:t>
      </w:r>
      <w:r>
        <w:rPr>
          <w:color w:val="292425"/>
          <w:w w:val="105"/>
        </w:rPr>
        <w:t>for</w:t>
      </w:r>
      <w:r>
        <w:rPr>
          <w:color w:val="292425"/>
          <w:spacing w:val="-8"/>
          <w:w w:val="105"/>
        </w:rPr>
        <w:t> </w:t>
      </w:r>
      <w:r>
        <w:rPr>
          <w:color w:val="292425"/>
          <w:w w:val="105"/>
        </w:rPr>
        <w:t>discussion</w:t>
      </w:r>
      <w:r>
        <w:rPr>
          <w:color w:val="292425"/>
          <w:spacing w:val="-8"/>
          <w:w w:val="105"/>
        </w:rPr>
        <w:t> </w:t>
      </w:r>
      <w:r>
        <w:rPr>
          <w:color w:val="292425"/>
          <w:w w:val="105"/>
        </w:rPr>
        <w:t>among</w:t>
      </w:r>
      <w:r>
        <w:rPr>
          <w:color w:val="292425"/>
          <w:spacing w:val="-7"/>
          <w:w w:val="105"/>
        </w:rPr>
        <w:t> </w:t>
      </w:r>
      <w:r>
        <w:rPr>
          <w:color w:val="292425"/>
          <w:w w:val="105"/>
        </w:rPr>
        <w:t>MPC</w:t>
      </w:r>
      <w:r>
        <w:rPr>
          <w:color w:val="292425"/>
          <w:spacing w:val="-8"/>
          <w:w w:val="105"/>
        </w:rPr>
        <w:t> </w:t>
      </w:r>
      <w:r>
        <w:rPr>
          <w:color w:val="292425"/>
          <w:w w:val="105"/>
        </w:rPr>
        <w:t>members </w:t>
      </w:r>
      <w:r>
        <w:rPr>
          <w:color w:val="292425"/>
          <w:w w:val="110"/>
        </w:rPr>
        <w:t>as</w:t>
      </w:r>
      <w:r>
        <w:rPr>
          <w:color w:val="292425"/>
          <w:spacing w:val="-18"/>
          <w:w w:val="110"/>
        </w:rPr>
        <w:t> </w:t>
      </w:r>
      <w:r>
        <w:rPr>
          <w:color w:val="292425"/>
          <w:w w:val="110"/>
        </w:rPr>
        <w:t>an</w:t>
      </w:r>
      <w:r>
        <w:rPr>
          <w:color w:val="292425"/>
          <w:spacing w:val="-17"/>
          <w:w w:val="110"/>
        </w:rPr>
        <w:t> </w:t>
      </w:r>
      <w:r>
        <w:rPr>
          <w:color w:val="292425"/>
          <w:w w:val="110"/>
        </w:rPr>
        <w:t>aid</w:t>
      </w:r>
      <w:r>
        <w:rPr>
          <w:color w:val="292425"/>
          <w:spacing w:val="-17"/>
          <w:w w:val="110"/>
        </w:rPr>
        <w:t> </w:t>
      </w:r>
      <w:r>
        <w:rPr>
          <w:color w:val="292425"/>
          <w:spacing w:val="-4"/>
          <w:w w:val="110"/>
        </w:rPr>
        <w:t>to</w:t>
      </w:r>
      <w:r>
        <w:rPr>
          <w:color w:val="292425"/>
          <w:spacing w:val="-17"/>
          <w:w w:val="110"/>
        </w:rPr>
        <w:t> </w:t>
      </w:r>
      <w:r>
        <w:rPr>
          <w:color w:val="292425"/>
          <w:w w:val="110"/>
        </w:rPr>
        <w:t>our</w:t>
      </w:r>
      <w:r>
        <w:rPr>
          <w:color w:val="292425"/>
          <w:spacing w:val="-17"/>
          <w:w w:val="110"/>
        </w:rPr>
        <w:t> </w:t>
      </w:r>
      <w:r>
        <w:rPr>
          <w:color w:val="292425"/>
          <w:w w:val="110"/>
        </w:rPr>
        <w:t>decision</w:t>
      </w:r>
      <w:r>
        <w:rPr>
          <w:color w:val="292425"/>
          <w:spacing w:val="-17"/>
          <w:w w:val="110"/>
        </w:rPr>
        <w:t> </w:t>
      </w:r>
      <w:r>
        <w:rPr>
          <w:color w:val="292425"/>
          <w:w w:val="110"/>
        </w:rPr>
        <w:t>making.</w:t>
      </w:r>
      <w:r>
        <w:rPr>
          <w:color w:val="292425"/>
          <w:spacing w:val="22"/>
          <w:w w:val="110"/>
        </w:rPr>
        <w:t> </w:t>
      </w:r>
      <w:r>
        <w:rPr>
          <w:color w:val="292425"/>
          <w:w w:val="110"/>
        </w:rPr>
        <w:t>Second,</w:t>
      </w:r>
      <w:r>
        <w:rPr>
          <w:color w:val="292425"/>
          <w:spacing w:val="-17"/>
          <w:w w:val="110"/>
        </w:rPr>
        <w:t> </w:t>
      </w:r>
      <w:r>
        <w:rPr>
          <w:color w:val="292425"/>
          <w:w w:val="110"/>
        </w:rPr>
        <w:t>its</w:t>
      </w:r>
      <w:r>
        <w:rPr>
          <w:color w:val="292425"/>
          <w:spacing w:val="-17"/>
          <w:w w:val="110"/>
        </w:rPr>
        <w:t> </w:t>
      </w:r>
      <w:r>
        <w:rPr>
          <w:color w:val="292425"/>
          <w:w w:val="110"/>
        </w:rPr>
        <w:t>publication</w:t>
      </w:r>
      <w:r>
        <w:rPr>
          <w:color w:val="292425"/>
          <w:spacing w:val="-17"/>
          <w:w w:val="110"/>
        </w:rPr>
        <w:t> </w:t>
      </w:r>
      <w:r>
        <w:rPr>
          <w:color w:val="292425"/>
          <w:w w:val="110"/>
        </w:rPr>
        <w:t>allows</w:t>
      </w:r>
      <w:r>
        <w:rPr>
          <w:color w:val="292425"/>
          <w:spacing w:val="-17"/>
          <w:w w:val="110"/>
        </w:rPr>
        <w:t> </w:t>
      </w:r>
      <w:r>
        <w:rPr>
          <w:color w:val="292425"/>
          <w:w w:val="110"/>
        </w:rPr>
        <w:t>us </w:t>
      </w:r>
      <w:r>
        <w:rPr>
          <w:color w:val="292425"/>
          <w:spacing w:val="-4"/>
          <w:w w:val="110"/>
        </w:rPr>
        <w:t>to </w:t>
      </w:r>
      <w:r>
        <w:rPr>
          <w:color w:val="292425"/>
          <w:w w:val="110"/>
        </w:rPr>
        <w:t>share our thinking and explain the reasons for our decisions </w:t>
      </w:r>
      <w:r>
        <w:rPr>
          <w:color w:val="292425"/>
          <w:spacing w:val="-4"/>
          <w:w w:val="110"/>
        </w:rPr>
        <w:t>to </w:t>
      </w:r>
      <w:r>
        <w:rPr>
          <w:color w:val="292425"/>
          <w:w w:val="110"/>
        </w:rPr>
        <w:t>those whom they</w:t>
      </w:r>
      <w:r>
        <w:rPr>
          <w:color w:val="292425"/>
          <w:spacing w:val="-18"/>
          <w:w w:val="110"/>
        </w:rPr>
        <w:t> </w:t>
      </w:r>
      <w:r>
        <w:rPr>
          <w:color w:val="292425"/>
          <w:w w:val="110"/>
        </w:rPr>
        <w:t>affect.</w:t>
      </w:r>
    </w:p>
    <w:p>
      <w:pPr>
        <w:pStyle w:val="BodyText"/>
        <w:rPr>
          <w:sz w:val="24"/>
        </w:rPr>
      </w:pPr>
    </w:p>
    <w:p>
      <w:pPr>
        <w:pStyle w:val="BodyText"/>
        <w:spacing w:line="292" w:lineRule="auto"/>
        <w:ind w:left="3619" w:right="1088"/>
      </w:pPr>
      <w:r>
        <w:rPr>
          <w:color w:val="292425"/>
          <w:w w:val="110"/>
        </w:rPr>
        <w:t>Although not </w:t>
      </w:r>
      <w:r>
        <w:rPr>
          <w:color w:val="292425"/>
          <w:spacing w:val="-3"/>
          <w:w w:val="110"/>
        </w:rPr>
        <w:t>every </w:t>
      </w:r>
      <w:r>
        <w:rPr>
          <w:color w:val="292425"/>
          <w:w w:val="110"/>
        </w:rPr>
        <w:t>member will agree with </w:t>
      </w:r>
      <w:r>
        <w:rPr>
          <w:color w:val="292425"/>
          <w:spacing w:val="-3"/>
          <w:w w:val="110"/>
        </w:rPr>
        <w:t>every </w:t>
      </w:r>
      <w:r>
        <w:rPr>
          <w:color w:val="292425"/>
          <w:w w:val="110"/>
        </w:rPr>
        <w:t>assumption on which</w:t>
      </w:r>
      <w:r>
        <w:rPr>
          <w:color w:val="292425"/>
          <w:spacing w:val="-16"/>
          <w:w w:val="110"/>
        </w:rPr>
        <w:t> </w:t>
      </w:r>
      <w:r>
        <w:rPr>
          <w:color w:val="292425"/>
          <w:w w:val="110"/>
        </w:rPr>
        <w:t>our</w:t>
      </w:r>
      <w:r>
        <w:rPr>
          <w:color w:val="292425"/>
          <w:spacing w:val="-16"/>
          <w:w w:val="110"/>
        </w:rPr>
        <w:t> </w:t>
      </w:r>
      <w:r>
        <w:rPr>
          <w:color w:val="292425"/>
          <w:w w:val="110"/>
        </w:rPr>
        <w:t>projections</w:t>
      </w:r>
      <w:r>
        <w:rPr>
          <w:color w:val="292425"/>
          <w:spacing w:val="-16"/>
          <w:w w:val="110"/>
        </w:rPr>
        <w:t> </w:t>
      </w:r>
      <w:r>
        <w:rPr>
          <w:color w:val="292425"/>
          <w:w w:val="110"/>
        </w:rPr>
        <w:t>are</w:t>
      </w:r>
      <w:r>
        <w:rPr>
          <w:color w:val="292425"/>
          <w:spacing w:val="-16"/>
          <w:w w:val="110"/>
        </w:rPr>
        <w:t> </w:t>
      </w:r>
      <w:r>
        <w:rPr>
          <w:color w:val="292425"/>
          <w:w w:val="110"/>
        </w:rPr>
        <w:t>based,</w:t>
      </w:r>
      <w:r>
        <w:rPr>
          <w:color w:val="292425"/>
          <w:spacing w:val="-15"/>
          <w:w w:val="110"/>
        </w:rPr>
        <w:t> </w:t>
      </w:r>
      <w:r>
        <w:rPr>
          <w:color w:val="292425"/>
          <w:w w:val="110"/>
        </w:rPr>
        <w:t>the</w:t>
      </w:r>
      <w:r>
        <w:rPr>
          <w:color w:val="292425"/>
          <w:spacing w:val="-16"/>
          <w:w w:val="110"/>
        </w:rPr>
        <w:t> </w:t>
      </w:r>
      <w:r>
        <w:rPr>
          <w:color w:val="292425"/>
          <w:w w:val="110"/>
        </w:rPr>
        <w:t>fan</w:t>
      </w:r>
      <w:r>
        <w:rPr>
          <w:color w:val="292425"/>
          <w:spacing w:val="-16"/>
          <w:w w:val="110"/>
        </w:rPr>
        <w:t> </w:t>
      </w:r>
      <w:r>
        <w:rPr>
          <w:color w:val="292425"/>
          <w:w w:val="110"/>
        </w:rPr>
        <w:t>charts</w:t>
      </w:r>
      <w:r>
        <w:rPr>
          <w:color w:val="292425"/>
          <w:spacing w:val="-16"/>
          <w:w w:val="110"/>
        </w:rPr>
        <w:t> </w:t>
      </w:r>
      <w:r>
        <w:rPr>
          <w:color w:val="292425"/>
          <w:w w:val="110"/>
        </w:rPr>
        <w:t>represent</w:t>
      </w:r>
      <w:r>
        <w:rPr>
          <w:color w:val="292425"/>
          <w:spacing w:val="-15"/>
          <w:w w:val="110"/>
        </w:rPr>
        <w:t> </w:t>
      </w:r>
      <w:r>
        <w:rPr>
          <w:color w:val="292425"/>
          <w:w w:val="110"/>
        </w:rPr>
        <w:t>the</w:t>
      </w:r>
      <w:r>
        <w:rPr>
          <w:color w:val="292425"/>
          <w:spacing w:val="-16"/>
          <w:w w:val="110"/>
        </w:rPr>
        <w:t> </w:t>
      </w:r>
      <w:r>
        <w:rPr>
          <w:color w:val="292425"/>
          <w:spacing w:val="-4"/>
          <w:w w:val="110"/>
        </w:rPr>
        <w:t>MPC’s </w:t>
      </w:r>
      <w:r>
        <w:rPr>
          <w:color w:val="292425"/>
          <w:w w:val="110"/>
        </w:rPr>
        <w:t>best</w:t>
      </w:r>
      <w:r>
        <w:rPr>
          <w:color w:val="292425"/>
          <w:spacing w:val="-20"/>
          <w:w w:val="110"/>
        </w:rPr>
        <w:t> </w:t>
      </w:r>
      <w:r>
        <w:rPr>
          <w:color w:val="292425"/>
          <w:w w:val="110"/>
        </w:rPr>
        <w:t>collective</w:t>
      </w:r>
      <w:r>
        <w:rPr>
          <w:color w:val="292425"/>
          <w:spacing w:val="-19"/>
          <w:w w:val="110"/>
        </w:rPr>
        <w:t> </w:t>
      </w:r>
      <w:r>
        <w:rPr>
          <w:color w:val="292425"/>
          <w:w w:val="110"/>
        </w:rPr>
        <w:t>judgment</w:t>
      </w:r>
      <w:r>
        <w:rPr>
          <w:color w:val="292425"/>
          <w:spacing w:val="-19"/>
          <w:w w:val="110"/>
        </w:rPr>
        <w:t> </w:t>
      </w:r>
      <w:r>
        <w:rPr>
          <w:color w:val="292425"/>
          <w:w w:val="110"/>
        </w:rPr>
        <w:t>about</w:t>
      </w:r>
      <w:r>
        <w:rPr>
          <w:color w:val="292425"/>
          <w:spacing w:val="-19"/>
          <w:w w:val="110"/>
        </w:rPr>
        <w:t> </w:t>
      </w:r>
      <w:r>
        <w:rPr>
          <w:color w:val="292425"/>
          <w:w w:val="110"/>
        </w:rPr>
        <w:t>the</w:t>
      </w:r>
      <w:r>
        <w:rPr>
          <w:color w:val="292425"/>
          <w:spacing w:val="-19"/>
          <w:w w:val="110"/>
        </w:rPr>
        <w:t> </w:t>
      </w:r>
      <w:r>
        <w:rPr>
          <w:color w:val="292425"/>
          <w:w w:val="110"/>
        </w:rPr>
        <w:t>most</w:t>
      </w:r>
      <w:r>
        <w:rPr>
          <w:color w:val="292425"/>
          <w:spacing w:val="-19"/>
          <w:w w:val="110"/>
        </w:rPr>
        <w:t> </w:t>
      </w:r>
      <w:r>
        <w:rPr>
          <w:color w:val="292425"/>
          <w:w w:val="110"/>
        </w:rPr>
        <w:t>likely</w:t>
      </w:r>
      <w:r>
        <w:rPr>
          <w:color w:val="292425"/>
          <w:spacing w:val="-19"/>
          <w:w w:val="110"/>
        </w:rPr>
        <w:t> </w:t>
      </w:r>
      <w:r>
        <w:rPr>
          <w:color w:val="292425"/>
          <w:w w:val="110"/>
        </w:rPr>
        <w:t>paths</w:t>
      </w:r>
      <w:r>
        <w:rPr>
          <w:color w:val="292425"/>
          <w:spacing w:val="-19"/>
          <w:w w:val="110"/>
        </w:rPr>
        <w:t> </w:t>
      </w:r>
      <w:r>
        <w:rPr>
          <w:color w:val="292425"/>
          <w:w w:val="110"/>
        </w:rPr>
        <w:t>for</w:t>
      </w:r>
      <w:r>
        <w:rPr>
          <w:color w:val="292425"/>
          <w:spacing w:val="-19"/>
          <w:w w:val="110"/>
        </w:rPr>
        <w:t> </w:t>
      </w:r>
      <w:r>
        <w:rPr>
          <w:color w:val="292425"/>
          <w:w w:val="110"/>
        </w:rPr>
        <w:t>inflation</w:t>
      </w:r>
      <w:r>
        <w:rPr>
          <w:color w:val="292425"/>
          <w:spacing w:val="-19"/>
          <w:w w:val="110"/>
        </w:rPr>
        <w:t> </w:t>
      </w:r>
      <w:r>
        <w:rPr>
          <w:color w:val="292425"/>
          <w:w w:val="110"/>
        </w:rPr>
        <w:t>and output,</w:t>
      </w:r>
      <w:r>
        <w:rPr>
          <w:color w:val="292425"/>
          <w:spacing w:val="-8"/>
          <w:w w:val="110"/>
        </w:rPr>
        <w:t> </w:t>
      </w:r>
      <w:r>
        <w:rPr>
          <w:color w:val="292425"/>
          <w:w w:val="110"/>
        </w:rPr>
        <w:t>and</w:t>
      </w:r>
      <w:r>
        <w:rPr>
          <w:color w:val="292425"/>
          <w:spacing w:val="-8"/>
          <w:w w:val="110"/>
        </w:rPr>
        <w:t> </w:t>
      </w:r>
      <w:r>
        <w:rPr>
          <w:color w:val="292425"/>
          <w:w w:val="110"/>
        </w:rPr>
        <w:t>the</w:t>
      </w:r>
      <w:r>
        <w:rPr>
          <w:color w:val="292425"/>
          <w:spacing w:val="-8"/>
          <w:w w:val="110"/>
        </w:rPr>
        <w:t> </w:t>
      </w:r>
      <w:r>
        <w:rPr>
          <w:color w:val="292425"/>
          <w:w w:val="110"/>
        </w:rPr>
        <w:t>uncertainties</w:t>
      </w:r>
      <w:r>
        <w:rPr>
          <w:color w:val="292425"/>
          <w:spacing w:val="-8"/>
          <w:w w:val="110"/>
        </w:rPr>
        <w:t> </w:t>
      </w:r>
      <w:r>
        <w:rPr>
          <w:color w:val="292425"/>
          <w:w w:val="110"/>
        </w:rPr>
        <w:t>surrounding</w:t>
      </w:r>
      <w:r>
        <w:rPr>
          <w:color w:val="292425"/>
          <w:spacing w:val="-8"/>
          <w:w w:val="110"/>
        </w:rPr>
        <w:t> </w:t>
      </w:r>
      <w:r>
        <w:rPr>
          <w:color w:val="292425"/>
          <w:w w:val="110"/>
        </w:rPr>
        <w:t>those</w:t>
      </w:r>
      <w:r>
        <w:rPr>
          <w:color w:val="292425"/>
          <w:spacing w:val="-8"/>
          <w:w w:val="110"/>
        </w:rPr>
        <w:t> </w:t>
      </w:r>
      <w:r>
        <w:rPr>
          <w:color w:val="292425"/>
          <w:w w:val="110"/>
        </w:rPr>
        <w:t>central</w:t>
      </w:r>
      <w:r>
        <w:rPr>
          <w:color w:val="292425"/>
          <w:spacing w:val="-8"/>
          <w:w w:val="110"/>
        </w:rPr>
        <w:t> </w:t>
      </w:r>
      <w:r>
        <w:rPr>
          <w:color w:val="292425"/>
          <w:w w:val="110"/>
        </w:rPr>
        <w:t>projections.</w:t>
      </w:r>
    </w:p>
    <w:p>
      <w:pPr>
        <w:pStyle w:val="BodyText"/>
        <w:spacing w:before="1"/>
        <w:rPr>
          <w:sz w:val="24"/>
        </w:rPr>
      </w:pPr>
    </w:p>
    <w:p>
      <w:pPr>
        <w:pStyle w:val="BodyText"/>
        <w:spacing w:line="292" w:lineRule="auto" w:before="1"/>
        <w:ind w:left="3619" w:right="2420"/>
      </w:pPr>
      <w:r>
        <w:rPr>
          <w:color w:val="292425"/>
          <w:w w:val="110"/>
        </w:rPr>
        <w:t>This </w:t>
      </w:r>
      <w:r>
        <w:rPr>
          <w:i/>
          <w:color w:val="292425"/>
          <w:w w:val="110"/>
        </w:rPr>
        <w:t>Report </w:t>
      </w:r>
      <w:r>
        <w:rPr>
          <w:color w:val="292425"/>
          <w:w w:val="110"/>
        </w:rPr>
        <w:t>has been prepared and published </w:t>
      </w:r>
      <w:r>
        <w:rPr>
          <w:color w:val="292425"/>
          <w:spacing w:val="-3"/>
          <w:w w:val="110"/>
        </w:rPr>
        <w:t>by </w:t>
      </w:r>
      <w:r>
        <w:rPr>
          <w:color w:val="292425"/>
          <w:w w:val="110"/>
        </w:rPr>
        <w:t>the Bank</w:t>
      </w:r>
      <w:r>
        <w:rPr>
          <w:color w:val="292425"/>
          <w:spacing w:val="-17"/>
          <w:w w:val="110"/>
        </w:rPr>
        <w:t> </w:t>
      </w:r>
      <w:r>
        <w:rPr>
          <w:color w:val="292425"/>
          <w:w w:val="110"/>
        </w:rPr>
        <w:t>of</w:t>
      </w:r>
      <w:r>
        <w:rPr>
          <w:color w:val="292425"/>
          <w:spacing w:val="-16"/>
          <w:w w:val="110"/>
        </w:rPr>
        <w:t> </w:t>
      </w:r>
      <w:r>
        <w:rPr>
          <w:color w:val="292425"/>
          <w:w w:val="110"/>
        </w:rPr>
        <w:t>England</w:t>
      </w:r>
      <w:r>
        <w:rPr>
          <w:color w:val="292425"/>
          <w:spacing w:val="-16"/>
          <w:w w:val="110"/>
        </w:rPr>
        <w:t> </w:t>
      </w:r>
      <w:r>
        <w:rPr>
          <w:color w:val="292425"/>
          <w:w w:val="110"/>
        </w:rPr>
        <w:t>in</w:t>
      </w:r>
      <w:r>
        <w:rPr>
          <w:color w:val="292425"/>
          <w:spacing w:val="-17"/>
          <w:w w:val="110"/>
        </w:rPr>
        <w:t> </w:t>
      </w:r>
      <w:r>
        <w:rPr>
          <w:color w:val="292425"/>
          <w:w w:val="110"/>
        </w:rPr>
        <w:t>accordance</w:t>
      </w:r>
      <w:r>
        <w:rPr>
          <w:color w:val="292425"/>
          <w:spacing w:val="-16"/>
          <w:w w:val="110"/>
        </w:rPr>
        <w:t> </w:t>
      </w:r>
      <w:r>
        <w:rPr>
          <w:color w:val="292425"/>
          <w:w w:val="110"/>
        </w:rPr>
        <w:t>with</w:t>
      </w:r>
      <w:r>
        <w:rPr>
          <w:color w:val="292425"/>
          <w:spacing w:val="-16"/>
          <w:w w:val="110"/>
        </w:rPr>
        <w:t> </w:t>
      </w:r>
      <w:r>
        <w:rPr>
          <w:color w:val="292425"/>
          <w:w w:val="110"/>
        </w:rPr>
        <w:t>section</w:t>
      </w:r>
      <w:r>
        <w:rPr>
          <w:color w:val="292425"/>
          <w:spacing w:val="-17"/>
          <w:w w:val="110"/>
        </w:rPr>
        <w:t> 18</w:t>
      </w:r>
      <w:r>
        <w:rPr>
          <w:color w:val="292425"/>
          <w:spacing w:val="-16"/>
          <w:w w:val="110"/>
        </w:rPr>
        <w:t> </w:t>
      </w:r>
      <w:r>
        <w:rPr>
          <w:color w:val="292425"/>
          <w:w w:val="110"/>
        </w:rPr>
        <w:t>of</w:t>
      </w:r>
      <w:r>
        <w:rPr>
          <w:color w:val="292425"/>
          <w:spacing w:val="-16"/>
          <w:w w:val="110"/>
        </w:rPr>
        <w:t> </w:t>
      </w:r>
      <w:r>
        <w:rPr>
          <w:color w:val="292425"/>
          <w:w w:val="110"/>
        </w:rPr>
        <w:t>the Bank of England Act</w:t>
      </w:r>
      <w:r>
        <w:rPr>
          <w:color w:val="292425"/>
          <w:spacing w:val="-28"/>
          <w:w w:val="110"/>
        </w:rPr>
        <w:t> </w:t>
      </w:r>
      <w:r>
        <w:rPr>
          <w:color w:val="292425"/>
          <w:spacing w:val="-14"/>
          <w:w w:val="110"/>
        </w:rPr>
        <w:t>1998.</w:t>
      </w:r>
    </w:p>
    <w:p>
      <w:pPr>
        <w:pStyle w:val="BodyText"/>
        <w:spacing w:before="10"/>
        <w:rPr>
          <w:sz w:val="23"/>
        </w:rPr>
      </w:pPr>
    </w:p>
    <w:p>
      <w:pPr>
        <w:pStyle w:val="BodyText"/>
        <w:ind w:left="3622"/>
      </w:pPr>
      <w:r>
        <w:rPr>
          <w:color w:val="292425"/>
          <w:w w:val="105"/>
        </w:rPr>
        <w:t>The Monetary Policy Committee:</w:t>
      </w:r>
    </w:p>
    <w:p>
      <w:pPr>
        <w:pStyle w:val="BodyText"/>
        <w:spacing w:before="53"/>
        <w:ind w:left="3619"/>
      </w:pPr>
      <w:r>
        <w:rPr>
          <w:color w:val="292425"/>
          <w:w w:val="105"/>
        </w:rPr>
        <w:t>Eddie George, Governor</w:t>
      </w:r>
    </w:p>
    <w:p>
      <w:pPr>
        <w:pStyle w:val="BodyText"/>
        <w:spacing w:line="292" w:lineRule="auto" w:before="50"/>
        <w:ind w:left="3619" w:right="1166"/>
      </w:pPr>
      <w:r>
        <w:rPr>
          <w:color w:val="292425"/>
          <w:w w:val="105"/>
        </w:rPr>
        <w:t>Mervyn King, Deputy Governor responsible for monetary policy Andrew Large, Deputy Governor responsible for financial stability Christopher Allsopp</w:t>
      </w:r>
    </w:p>
    <w:p>
      <w:pPr>
        <w:pStyle w:val="BodyText"/>
        <w:spacing w:line="292" w:lineRule="auto"/>
        <w:ind w:left="3619" w:right="5633"/>
      </w:pPr>
      <w:r>
        <w:rPr>
          <w:color w:val="292425"/>
          <w:w w:val="105"/>
        </w:rPr>
        <w:t>Kate Barker Charles Bean Marian Bell Stephen Nickell Paul Tucker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spacing w:line="312" w:lineRule="auto" w:before="163"/>
        <w:ind w:left="3619" w:right="1088" w:firstLine="0"/>
        <w:jc w:val="left"/>
        <w:rPr>
          <w:sz w:val="16"/>
        </w:rPr>
      </w:pPr>
      <w:r>
        <w:rPr>
          <w:color w:val="292425"/>
          <w:w w:val="110"/>
          <w:sz w:val="16"/>
        </w:rPr>
        <w:t>The Overview of this </w:t>
      </w:r>
      <w:r>
        <w:rPr>
          <w:i/>
          <w:color w:val="292425"/>
          <w:w w:val="110"/>
          <w:sz w:val="16"/>
        </w:rPr>
        <w:t>Inflation Report </w:t>
      </w:r>
      <w:r>
        <w:rPr>
          <w:color w:val="292425"/>
          <w:w w:val="110"/>
          <w:sz w:val="16"/>
        </w:rPr>
        <w:t>is available on the </w:t>
      </w:r>
      <w:r>
        <w:rPr>
          <w:color w:val="292425"/>
          <w:spacing w:val="-3"/>
          <w:w w:val="110"/>
          <w:sz w:val="16"/>
        </w:rPr>
        <w:t>Bank’s </w:t>
      </w:r>
      <w:r>
        <w:rPr>
          <w:color w:val="292425"/>
          <w:w w:val="110"/>
          <w:sz w:val="16"/>
        </w:rPr>
        <w:t>web site at </w:t>
      </w:r>
      <w:hyperlink r:id="rId5">
        <w:r>
          <w:rPr>
            <w:color w:val="292425"/>
            <w:w w:val="110"/>
            <w:sz w:val="16"/>
          </w:rPr>
          <w:t>www.bankofengland.co.uk/inflationreport/infrep.htm</w:t>
        </w:r>
      </w:hyperlink>
      <w:r>
        <w:rPr>
          <w:color w:val="292425"/>
          <w:spacing w:val="-17"/>
          <w:w w:val="110"/>
          <w:sz w:val="16"/>
        </w:rPr>
        <w:t> </w:t>
      </w:r>
      <w:r>
        <w:rPr>
          <w:color w:val="292425"/>
          <w:w w:val="110"/>
          <w:sz w:val="16"/>
        </w:rPr>
        <w:t>The</w:t>
      </w:r>
      <w:r>
        <w:rPr>
          <w:color w:val="292425"/>
          <w:spacing w:val="-30"/>
          <w:w w:val="110"/>
          <w:sz w:val="16"/>
        </w:rPr>
        <w:t> </w:t>
      </w:r>
      <w:r>
        <w:rPr>
          <w:color w:val="292425"/>
          <w:w w:val="110"/>
          <w:sz w:val="16"/>
        </w:rPr>
        <w:t>entire</w:t>
      </w:r>
      <w:r>
        <w:rPr>
          <w:color w:val="292425"/>
          <w:spacing w:val="-31"/>
          <w:w w:val="110"/>
          <w:sz w:val="16"/>
        </w:rPr>
        <w:t> </w:t>
      </w:r>
      <w:r>
        <w:rPr>
          <w:i/>
          <w:color w:val="292425"/>
          <w:w w:val="110"/>
          <w:sz w:val="16"/>
        </w:rPr>
        <w:t>Report</w:t>
      </w:r>
      <w:r>
        <w:rPr>
          <w:i/>
          <w:color w:val="292425"/>
          <w:spacing w:val="-30"/>
          <w:w w:val="110"/>
          <w:sz w:val="16"/>
        </w:rPr>
        <w:t> </w:t>
      </w:r>
      <w:r>
        <w:rPr>
          <w:color w:val="292425"/>
          <w:w w:val="110"/>
          <w:sz w:val="16"/>
        </w:rPr>
        <w:t>is</w:t>
      </w:r>
      <w:r>
        <w:rPr>
          <w:color w:val="292425"/>
          <w:spacing w:val="-30"/>
          <w:w w:val="110"/>
          <w:sz w:val="16"/>
        </w:rPr>
        <w:t> </w:t>
      </w:r>
      <w:r>
        <w:rPr>
          <w:color w:val="292425"/>
          <w:w w:val="110"/>
          <w:sz w:val="16"/>
        </w:rPr>
        <w:t>available</w:t>
      </w:r>
      <w:r>
        <w:rPr>
          <w:color w:val="292425"/>
          <w:spacing w:val="-30"/>
          <w:w w:val="110"/>
          <w:sz w:val="16"/>
        </w:rPr>
        <w:t> </w:t>
      </w:r>
      <w:r>
        <w:rPr>
          <w:color w:val="292425"/>
          <w:w w:val="110"/>
          <w:sz w:val="16"/>
        </w:rPr>
        <w:t>in PDF at</w:t>
      </w:r>
      <w:r>
        <w:rPr>
          <w:color w:val="292425"/>
          <w:spacing w:val="-17"/>
          <w:w w:val="110"/>
          <w:sz w:val="16"/>
        </w:rPr>
        <w:t> </w:t>
      </w:r>
      <w:hyperlink r:id="rId6">
        <w:r>
          <w:rPr>
            <w:color w:val="292425"/>
            <w:w w:val="110"/>
            <w:sz w:val="16"/>
          </w:rPr>
          <w:t>www.bankofengland.co.uk/inflationrep/index.html</w:t>
        </w:r>
      </w:hyperlink>
    </w:p>
    <w:p>
      <w:pPr>
        <w:spacing w:after="0" w:line="312" w:lineRule="auto"/>
        <w:jc w:val="left"/>
        <w:rPr>
          <w:sz w:val="16"/>
        </w:rPr>
        <w:sectPr>
          <w:type w:val="continuous"/>
          <w:pgSz w:w="11900" w:h="16840"/>
          <w:pgMar w:top="1260" w:bottom="280" w:left="640" w:right="640"/>
        </w:sectPr>
      </w:pPr>
    </w:p>
    <w:p>
      <w:pPr>
        <w:pStyle w:val="BodyText"/>
        <w:spacing w:line="20" w:lineRule="exact"/>
        <w:ind w:left="158"/>
        <w:rPr>
          <w:sz w:val="2"/>
        </w:rPr>
      </w:pPr>
      <w:r>
        <w:rPr>
          <w:sz w:val="2"/>
        </w:rPr>
        <w:pict>
          <v:group style="width:516pt;height:.15pt;mso-position-horizontal-relative:char;mso-position-vertical-relative:line" coordorigin="0,0" coordsize="10320,3">
            <v:shape style="position:absolute;left:0;top:1;width:10320;height:2" coordorigin="0,1" coordsize="10320,0" path="m0,1l10320,1m0,1l10320,1e" filled="false" stroked="true" strokeweight=".125pt" strokecolor="#292425">
              <v:path arrowok="t"/>
              <v:stroke dashstyle="solid"/>
            </v:shape>
          </v:group>
        </w:pict>
      </w:r>
      <w:r>
        <w:rPr>
          <w:sz w:val="2"/>
        </w:rPr>
      </w:r>
    </w:p>
    <w:p>
      <w:pPr>
        <w:pStyle w:val="BodyText"/>
      </w:pPr>
    </w:p>
    <w:p>
      <w:pPr>
        <w:pStyle w:val="BodyText"/>
      </w:pPr>
    </w:p>
    <w:p>
      <w:pPr>
        <w:pStyle w:val="Heading1"/>
        <w:tabs>
          <w:tab w:pos="10484" w:val="left" w:leader="none"/>
        </w:tabs>
        <w:spacing w:before="246"/>
        <w:ind w:left="160"/>
      </w:pPr>
      <w:r>
        <w:rPr>
          <w:color w:val="0092C0"/>
          <w:w w:val="110"/>
          <w:shd w:fill="BDDFED" w:color="auto" w:val="clear"/>
        </w:rPr>
        <w:t> </w:t>
      </w:r>
      <w:r>
        <w:rPr>
          <w:color w:val="0092C0"/>
          <w:spacing w:val="-45"/>
          <w:shd w:fill="BDDFED" w:color="auto" w:val="clear"/>
        </w:rPr>
        <w:t> </w:t>
      </w:r>
      <w:r>
        <w:rPr>
          <w:color w:val="0092C0"/>
          <w:shd w:fill="BDDFED" w:color="auto" w:val="clear"/>
        </w:rPr>
        <w:t>Overview</w:t>
        <w:tab/>
      </w:r>
    </w:p>
    <w:p>
      <w:pPr>
        <w:pStyle w:val="BodyText"/>
        <w:rPr>
          <w:rFonts w:ascii="Trebuchet MS"/>
        </w:rPr>
      </w:pPr>
    </w:p>
    <w:p>
      <w:pPr>
        <w:pStyle w:val="BodyText"/>
        <w:rPr>
          <w:rFonts w:ascii="Trebuchet MS"/>
        </w:rPr>
      </w:pPr>
    </w:p>
    <w:p>
      <w:pPr>
        <w:pStyle w:val="BodyText"/>
        <w:rPr>
          <w:rFonts w:ascii="Trebuchet MS"/>
        </w:rPr>
      </w:pPr>
    </w:p>
    <w:p>
      <w:pPr>
        <w:pStyle w:val="BodyText"/>
        <w:spacing w:before="8"/>
        <w:rPr>
          <w:rFonts w:ascii="Trebuchet MS"/>
          <w:sz w:val="14"/>
        </w:rPr>
      </w:pPr>
      <w:r>
        <w:rPr/>
        <w:pict>
          <v:shape style="position:absolute;margin-left:40.5pt;margin-top:11.000781pt;width:515pt;height:173.5pt;mso-position-horizontal-relative:page;mso-position-vertical-relative:paragraph;z-index:-15728128;mso-wrap-distance-left:0;mso-wrap-distance-right:0" type="#_x0000_t202" filled="true" fillcolor="#bddfed" stroked="true" strokeweight="1pt" strokecolor="#006bb6">
            <v:textbox inset="0,0,0,0">
              <w:txbxContent>
                <w:p>
                  <w:pPr>
                    <w:spacing w:line="242" w:lineRule="auto" w:before="188"/>
                    <w:ind w:left="240" w:right="356" w:firstLine="0"/>
                    <w:jc w:val="left"/>
                    <w:rPr>
                      <w:i/>
                      <w:sz w:val="24"/>
                    </w:rPr>
                  </w:pPr>
                  <w:r>
                    <w:rPr>
                      <w:i/>
                      <w:color w:val="292425"/>
                      <w:spacing w:val="-1"/>
                      <w:w w:val="94"/>
                      <w:sz w:val="24"/>
                    </w:rPr>
                    <w:t>Th</w:t>
                  </w:r>
                  <w:r>
                    <w:rPr>
                      <w:i/>
                      <w:color w:val="292425"/>
                      <w:w w:val="94"/>
                      <w:sz w:val="24"/>
                    </w:rPr>
                    <w:t>e</w:t>
                  </w:r>
                  <w:r>
                    <w:rPr>
                      <w:i/>
                      <w:color w:val="292425"/>
                      <w:sz w:val="24"/>
                    </w:rPr>
                    <w:t> </w:t>
                  </w:r>
                  <w:r>
                    <w:rPr>
                      <w:i/>
                      <w:color w:val="292425"/>
                      <w:spacing w:val="-5"/>
                      <w:w w:val="86"/>
                      <w:sz w:val="24"/>
                    </w:rPr>
                    <w:t>r</w:t>
                  </w:r>
                  <w:r>
                    <w:rPr>
                      <w:i/>
                      <w:color w:val="292425"/>
                      <w:spacing w:val="-1"/>
                      <w:w w:val="92"/>
                      <w:sz w:val="24"/>
                    </w:rPr>
                    <w:t>ec</w:t>
                  </w:r>
                  <w:r>
                    <w:rPr>
                      <w:i/>
                      <w:color w:val="292425"/>
                      <w:spacing w:val="-4"/>
                      <w:w w:val="92"/>
                      <w:sz w:val="24"/>
                    </w:rPr>
                    <w:t>o</w:t>
                  </w:r>
                  <w:r>
                    <w:rPr>
                      <w:i/>
                      <w:color w:val="292425"/>
                      <w:spacing w:val="-8"/>
                      <w:w w:val="96"/>
                      <w:sz w:val="24"/>
                    </w:rPr>
                    <w:t>v</w:t>
                  </w:r>
                  <w:r>
                    <w:rPr>
                      <w:i/>
                      <w:color w:val="292425"/>
                      <w:w w:val="91"/>
                      <w:sz w:val="24"/>
                    </w:rPr>
                    <w:t>e</w:t>
                  </w:r>
                  <w:r>
                    <w:rPr>
                      <w:i/>
                      <w:color w:val="292425"/>
                      <w:spacing w:val="6"/>
                      <w:w w:val="86"/>
                      <w:sz w:val="24"/>
                    </w:rPr>
                    <w:t>r</w:t>
                  </w:r>
                  <w:r>
                    <w:rPr>
                      <w:i/>
                      <w:color w:val="292425"/>
                      <w:w w:val="96"/>
                      <w:sz w:val="24"/>
                    </w:rPr>
                    <w:t>y</w:t>
                  </w:r>
                  <w:r>
                    <w:rPr>
                      <w:i/>
                      <w:color w:val="292425"/>
                      <w:sz w:val="24"/>
                    </w:rPr>
                    <w:t> </w:t>
                  </w:r>
                  <w:r>
                    <w:rPr>
                      <w:i/>
                      <w:color w:val="292425"/>
                      <w:spacing w:val="-1"/>
                      <w:w w:val="97"/>
                      <w:sz w:val="24"/>
                    </w:rPr>
                    <w:t>i</w:t>
                  </w:r>
                  <w:r>
                    <w:rPr>
                      <w:i/>
                      <w:color w:val="292425"/>
                      <w:w w:val="97"/>
                      <w:sz w:val="24"/>
                    </w:rPr>
                    <w:t>n</w:t>
                  </w:r>
                  <w:r>
                    <w:rPr>
                      <w:i/>
                      <w:color w:val="292425"/>
                      <w:sz w:val="24"/>
                    </w:rPr>
                    <w:t> </w:t>
                  </w:r>
                  <w:r>
                    <w:rPr>
                      <w:i/>
                      <w:color w:val="292425"/>
                      <w:spacing w:val="-1"/>
                      <w:w w:val="98"/>
                      <w:sz w:val="24"/>
                    </w:rPr>
                    <w:t>th</w:t>
                  </w:r>
                  <w:r>
                    <w:rPr>
                      <w:i/>
                      <w:color w:val="292425"/>
                      <w:w w:val="98"/>
                      <w:sz w:val="24"/>
                    </w:rPr>
                    <w:t>e</w:t>
                  </w:r>
                  <w:r>
                    <w:rPr>
                      <w:i/>
                      <w:color w:val="292425"/>
                      <w:sz w:val="24"/>
                    </w:rPr>
                    <w:t> </w:t>
                  </w:r>
                  <w:r>
                    <w:rPr>
                      <w:i/>
                      <w:color w:val="292425"/>
                      <w:spacing w:val="-5"/>
                      <w:w w:val="87"/>
                      <w:sz w:val="24"/>
                    </w:rPr>
                    <w:t>w</w:t>
                  </w:r>
                  <w:r>
                    <w:rPr>
                      <w:i/>
                      <w:color w:val="292425"/>
                      <w:spacing w:val="-1"/>
                      <w:w w:val="92"/>
                      <w:sz w:val="24"/>
                    </w:rPr>
                    <w:t>orl</w:t>
                  </w:r>
                  <w:r>
                    <w:rPr>
                      <w:i/>
                      <w:color w:val="292425"/>
                      <w:w w:val="92"/>
                      <w:sz w:val="24"/>
                    </w:rPr>
                    <w:t>d</w:t>
                  </w:r>
                  <w:r>
                    <w:rPr>
                      <w:i/>
                      <w:color w:val="292425"/>
                      <w:sz w:val="24"/>
                    </w:rPr>
                    <w:t> </w:t>
                  </w:r>
                  <w:r>
                    <w:rPr>
                      <w:i/>
                      <w:color w:val="292425"/>
                      <w:spacing w:val="-1"/>
                      <w:w w:val="94"/>
                      <w:sz w:val="24"/>
                    </w:rPr>
                    <w:t>econo</w:t>
                  </w:r>
                  <w:r>
                    <w:rPr>
                      <w:i/>
                      <w:color w:val="292425"/>
                      <w:spacing w:val="-5"/>
                      <w:w w:val="94"/>
                      <w:sz w:val="24"/>
                    </w:rPr>
                    <w:t>m</w:t>
                  </w:r>
                  <w:r>
                    <w:rPr>
                      <w:i/>
                      <w:color w:val="292425"/>
                      <w:w w:val="96"/>
                      <w:sz w:val="24"/>
                    </w:rPr>
                    <w:t>y</w:t>
                  </w:r>
                  <w:r>
                    <w:rPr>
                      <w:i/>
                      <w:color w:val="292425"/>
                      <w:sz w:val="24"/>
                    </w:rPr>
                    <w:t> </w:t>
                  </w:r>
                  <w:r>
                    <w:rPr>
                      <w:i/>
                      <w:smallCaps/>
                      <w:color w:val="292425"/>
                      <w:spacing w:val="-1"/>
                      <w:w w:val="90"/>
                      <w:sz w:val="24"/>
                    </w:rPr>
                    <w:t>h</w:t>
                  </w:r>
                  <w:r>
                    <w:rPr>
                      <w:i/>
                      <w:smallCaps/>
                      <w:color w:val="292425"/>
                      <w:spacing w:val="-5"/>
                      <w:w w:val="90"/>
                      <w:sz w:val="24"/>
                    </w:rPr>
                    <w:t>a</w:t>
                  </w:r>
                  <w:r>
                    <w:rPr>
                      <w:i/>
                      <w:smallCaps w:val="0"/>
                      <w:color w:val="292425"/>
                      <w:w w:val="93"/>
                      <w:sz w:val="24"/>
                    </w:rPr>
                    <w:t>s</w:t>
                  </w:r>
                  <w:r>
                    <w:rPr>
                      <w:i/>
                      <w:smallCaps w:val="0"/>
                      <w:color w:val="292425"/>
                      <w:sz w:val="24"/>
                    </w:rPr>
                    <w:t> </w:t>
                  </w:r>
                  <w:r>
                    <w:rPr>
                      <w:i/>
                      <w:smallCaps w:val="0"/>
                      <w:color w:val="292425"/>
                      <w:spacing w:val="-1"/>
                      <w:w w:val="94"/>
                      <w:sz w:val="24"/>
                    </w:rPr>
                    <w:t>bee</w:t>
                  </w:r>
                  <w:r>
                    <w:rPr>
                      <w:i/>
                      <w:smallCaps w:val="0"/>
                      <w:color w:val="292425"/>
                      <w:w w:val="94"/>
                      <w:sz w:val="24"/>
                    </w:rPr>
                    <w:t>n</w:t>
                  </w:r>
                  <w:r>
                    <w:rPr>
                      <w:i/>
                      <w:smallCaps w:val="0"/>
                      <w:color w:val="292425"/>
                      <w:sz w:val="24"/>
                    </w:rPr>
                    <w:t> </w:t>
                  </w:r>
                  <w:r>
                    <w:rPr>
                      <w:i/>
                      <w:smallCaps w:val="0"/>
                      <w:color w:val="292425"/>
                      <w:spacing w:val="-1"/>
                      <w:w w:val="92"/>
                      <w:sz w:val="24"/>
                    </w:rPr>
                    <w:t>sluggish</w:t>
                  </w:r>
                  <w:r>
                    <w:rPr>
                      <w:i/>
                      <w:smallCaps w:val="0"/>
                      <w:color w:val="292425"/>
                      <w:w w:val="92"/>
                      <w:sz w:val="24"/>
                    </w:rPr>
                    <w:t>.</w:t>
                  </w:r>
                  <w:r>
                    <w:rPr>
                      <w:i/>
                      <w:smallCaps w:val="0"/>
                      <w:color w:val="292425"/>
                      <w:sz w:val="24"/>
                    </w:rPr>
                    <w:t> </w:t>
                  </w:r>
                  <w:r>
                    <w:rPr>
                      <w:i/>
                      <w:smallCaps w:val="0"/>
                      <w:color w:val="292425"/>
                      <w:spacing w:val="1"/>
                      <w:sz w:val="24"/>
                    </w:rPr>
                    <w:t> </w:t>
                  </w:r>
                  <w:r>
                    <w:rPr>
                      <w:i/>
                      <w:smallCaps w:val="0"/>
                      <w:color w:val="292425"/>
                      <w:spacing w:val="-1"/>
                      <w:w w:val="94"/>
                      <w:sz w:val="24"/>
                    </w:rPr>
                    <w:t>Th</w:t>
                  </w:r>
                  <w:r>
                    <w:rPr>
                      <w:i/>
                      <w:smallCaps w:val="0"/>
                      <w:color w:val="292425"/>
                      <w:w w:val="94"/>
                      <w:sz w:val="24"/>
                    </w:rPr>
                    <w:t>e</w:t>
                  </w:r>
                  <w:r>
                    <w:rPr>
                      <w:i/>
                      <w:smallCaps w:val="0"/>
                      <w:color w:val="292425"/>
                      <w:sz w:val="24"/>
                    </w:rPr>
                    <w:t> </w:t>
                  </w:r>
                  <w:r>
                    <w:rPr>
                      <w:i/>
                      <w:smallCaps w:val="0"/>
                      <w:color w:val="292425"/>
                      <w:spacing w:val="-1"/>
                      <w:w w:val="95"/>
                      <w:sz w:val="24"/>
                    </w:rPr>
                    <w:t>conflic</w:t>
                  </w:r>
                  <w:r>
                    <w:rPr>
                      <w:i/>
                      <w:smallCaps w:val="0"/>
                      <w:color w:val="292425"/>
                      <w:w w:val="95"/>
                      <w:sz w:val="24"/>
                    </w:rPr>
                    <w:t>t</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91"/>
                      <w:sz w:val="24"/>
                    </w:rPr>
                    <w:t>I</w:t>
                  </w:r>
                  <w:r>
                    <w:rPr>
                      <w:i/>
                      <w:smallCaps w:val="0"/>
                      <w:color w:val="292425"/>
                      <w:spacing w:val="-8"/>
                      <w:w w:val="91"/>
                      <w:sz w:val="24"/>
                    </w:rPr>
                    <w:t>r</w:t>
                  </w:r>
                  <w:r>
                    <w:rPr>
                      <w:i/>
                      <w:smallCaps/>
                      <w:color w:val="292425"/>
                      <w:spacing w:val="-1"/>
                      <w:w w:val="90"/>
                      <w:sz w:val="24"/>
                    </w:rPr>
                    <w:t>a</w:t>
                  </w:r>
                  <w:r>
                    <w:rPr>
                      <w:i/>
                      <w:smallCaps/>
                      <w:color w:val="292425"/>
                      <w:w w:val="90"/>
                      <w:sz w:val="24"/>
                    </w:rPr>
                    <w:t>q</w:t>
                  </w:r>
                  <w:r>
                    <w:rPr>
                      <w:i/>
                      <w:smallCaps w:val="0"/>
                      <w:color w:val="292425"/>
                      <w:sz w:val="24"/>
                    </w:rPr>
                    <w:t> </w:t>
                  </w:r>
                  <w:r>
                    <w:rPr>
                      <w:i/>
                      <w:smallCaps w:val="0"/>
                      <w:color w:val="292425"/>
                      <w:spacing w:val="-8"/>
                      <w:w w:val="87"/>
                      <w:sz w:val="24"/>
                    </w:rPr>
                    <w:t>w</w:t>
                  </w:r>
                  <w:r>
                    <w:rPr>
                      <w:i/>
                      <w:smallCaps/>
                      <w:color w:val="292425"/>
                      <w:spacing w:val="-5"/>
                      <w:w w:val="99"/>
                      <w:sz w:val="24"/>
                    </w:rPr>
                    <w:t>a</w:t>
                  </w:r>
                  <w:r>
                    <w:rPr>
                      <w:i/>
                      <w:smallCaps w:val="0"/>
                      <w:color w:val="292425"/>
                      <w:w w:val="93"/>
                      <w:sz w:val="24"/>
                    </w:rPr>
                    <w:t>s</w:t>
                  </w:r>
                  <w:r>
                    <w:rPr>
                      <w:i/>
                      <w:smallCaps w:val="0"/>
                      <w:color w:val="292425"/>
                      <w:sz w:val="24"/>
                    </w:rPr>
                    <w:t> </w:t>
                  </w:r>
                  <w:r>
                    <w:rPr>
                      <w:i/>
                      <w:smallCaps/>
                      <w:color w:val="292425"/>
                      <w:spacing w:val="-5"/>
                      <w:w w:val="99"/>
                      <w:sz w:val="24"/>
                    </w:rPr>
                    <w:t>a</w:t>
                  </w:r>
                  <w:r>
                    <w:rPr>
                      <w:i/>
                      <w:smallCaps/>
                      <w:color w:val="292425"/>
                      <w:spacing w:val="-1"/>
                      <w:w w:val="85"/>
                      <w:sz w:val="24"/>
                    </w:rPr>
                    <w:t>ssociate</w:t>
                  </w:r>
                  <w:r>
                    <w:rPr>
                      <w:i/>
                      <w:smallCaps/>
                      <w:color w:val="292425"/>
                      <w:w w:val="85"/>
                      <w:sz w:val="24"/>
                    </w:rPr>
                    <w:t>d</w:t>
                  </w:r>
                  <w:r>
                    <w:rPr>
                      <w:i/>
                      <w:smallCaps w:val="0"/>
                      <w:color w:val="292425"/>
                      <w:sz w:val="24"/>
                    </w:rPr>
                    <w:t> </w:t>
                  </w:r>
                  <w:r>
                    <w:rPr>
                      <w:i/>
                      <w:smallCaps w:val="0"/>
                      <w:color w:val="292425"/>
                      <w:spacing w:val="-1"/>
                      <w:w w:val="94"/>
                      <w:sz w:val="24"/>
                    </w:rPr>
                    <w:t>wit</w:t>
                  </w:r>
                  <w:r>
                    <w:rPr>
                      <w:i/>
                      <w:smallCaps w:val="0"/>
                      <w:color w:val="292425"/>
                      <w:w w:val="94"/>
                      <w:sz w:val="24"/>
                    </w:rPr>
                    <w:t>h</w:t>
                  </w:r>
                  <w:r>
                    <w:rPr>
                      <w:i/>
                      <w:smallCaps w:val="0"/>
                      <w:color w:val="292425"/>
                      <w:sz w:val="24"/>
                    </w:rPr>
                    <w:t> </w:t>
                  </w:r>
                  <w:r>
                    <w:rPr>
                      <w:i/>
                      <w:smallCaps/>
                      <w:color w:val="292425"/>
                      <w:w w:val="99"/>
                      <w:sz w:val="24"/>
                    </w:rPr>
                    <w:t>a</w:t>
                  </w:r>
                  <w:r>
                    <w:rPr>
                      <w:i/>
                      <w:smallCaps w:val="0"/>
                      <w:color w:val="292425"/>
                      <w:sz w:val="24"/>
                    </w:rPr>
                    <w:t> </w:t>
                  </w:r>
                  <w:r>
                    <w:rPr>
                      <w:i/>
                      <w:smallCaps/>
                      <w:color w:val="292425"/>
                      <w:spacing w:val="-1"/>
                      <w:w w:val="88"/>
                      <w:sz w:val="24"/>
                    </w:rPr>
                    <w:t>sharp</w:t>
                  </w:r>
                  <w:r>
                    <w:rPr>
                      <w:i/>
                      <w:smallCaps w:val="0"/>
                      <w:color w:val="292425"/>
                      <w:spacing w:val="-1"/>
                      <w:w w:val="88"/>
                      <w:sz w:val="24"/>
                    </w:rPr>
                    <w:t> </w:t>
                  </w:r>
                  <w:r>
                    <w:rPr>
                      <w:i/>
                      <w:smallCaps w:val="0"/>
                      <w:color w:val="292425"/>
                      <w:spacing w:val="-1"/>
                      <w:w w:val="94"/>
                      <w:sz w:val="24"/>
                    </w:rPr>
                    <w:t>deterio</w:t>
                  </w:r>
                  <w:r>
                    <w:rPr>
                      <w:i/>
                      <w:smallCaps w:val="0"/>
                      <w:color w:val="292425"/>
                      <w:spacing w:val="-8"/>
                      <w:w w:val="94"/>
                      <w:sz w:val="24"/>
                    </w:rPr>
                    <w:t>r</w:t>
                  </w:r>
                  <w:r>
                    <w:rPr>
                      <w:i/>
                      <w:smallCaps/>
                      <w:color w:val="292425"/>
                      <w:spacing w:val="-1"/>
                      <w:w w:val="87"/>
                      <w:sz w:val="24"/>
                    </w:rPr>
                    <w:t>atio</w:t>
                  </w:r>
                  <w:r>
                    <w:rPr>
                      <w:i/>
                      <w:smallCaps/>
                      <w:color w:val="292425"/>
                      <w:w w:val="87"/>
                      <w:sz w:val="24"/>
                    </w:rPr>
                    <w:t>n</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94"/>
                      <w:sz w:val="24"/>
                    </w:rPr>
                    <w:t>economi</w:t>
                  </w:r>
                  <w:r>
                    <w:rPr>
                      <w:i/>
                      <w:smallCaps w:val="0"/>
                      <w:color w:val="292425"/>
                      <w:w w:val="94"/>
                      <w:sz w:val="24"/>
                    </w:rPr>
                    <w:t>c</w:t>
                  </w:r>
                  <w:r>
                    <w:rPr>
                      <w:i/>
                      <w:smallCaps w:val="0"/>
                      <w:color w:val="292425"/>
                      <w:sz w:val="24"/>
                    </w:rPr>
                    <w:t> </w:t>
                  </w:r>
                  <w:r>
                    <w:rPr>
                      <w:i/>
                      <w:smallCaps w:val="0"/>
                      <w:color w:val="292425"/>
                      <w:spacing w:val="-1"/>
                      <w:w w:val="98"/>
                      <w:sz w:val="24"/>
                    </w:rPr>
                    <w:t>sentiment</w:t>
                  </w:r>
                  <w:r>
                    <w:rPr>
                      <w:i/>
                      <w:smallCaps w:val="0"/>
                      <w:color w:val="292425"/>
                      <w:w w:val="98"/>
                      <w:sz w:val="24"/>
                    </w:rPr>
                    <w:t>,</w:t>
                  </w:r>
                  <w:r>
                    <w:rPr>
                      <w:i/>
                      <w:smallCaps w:val="0"/>
                      <w:color w:val="292425"/>
                      <w:sz w:val="24"/>
                    </w:rPr>
                    <w:t> </w:t>
                  </w:r>
                  <w:r>
                    <w:rPr>
                      <w:i/>
                      <w:smallCaps w:val="0"/>
                      <w:color w:val="292425"/>
                      <w:spacing w:val="-1"/>
                      <w:w w:val="98"/>
                      <w:sz w:val="24"/>
                    </w:rPr>
                    <w:t>bu</w:t>
                  </w:r>
                  <w:r>
                    <w:rPr>
                      <w:i/>
                      <w:smallCaps w:val="0"/>
                      <w:color w:val="292425"/>
                      <w:w w:val="98"/>
                      <w:sz w:val="24"/>
                    </w:rPr>
                    <w:t>t</w:t>
                  </w:r>
                  <w:r>
                    <w:rPr>
                      <w:i/>
                      <w:smallCaps w:val="0"/>
                      <w:color w:val="292425"/>
                      <w:sz w:val="24"/>
                    </w:rPr>
                    <w:t> </w:t>
                  </w:r>
                  <w:r>
                    <w:rPr>
                      <w:i/>
                      <w:smallCaps w:val="0"/>
                      <w:color w:val="292425"/>
                      <w:spacing w:val="-1"/>
                      <w:w w:val="95"/>
                      <w:sz w:val="24"/>
                    </w:rPr>
                    <w:t>the</w:t>
                  </w:r>
                  <w:r>
                    <w:rPr>
                      <w:i/>
                      <w:smallCaps w:val="0"/>
                      <w:color w:val="292425"/>
                      <w:spacing w:val="-5"/>
                      <w:w w:val="95"/>
                      <w:sz w:val="24"/>
                    </w:rPr>
                    <w:t>r</w:t>
                  </w:r>
                  <w:r>
                    <w:rPr>
                      <w:i/>
                      <w:smallCaps w:val="0"/>
                      <w:color w:val="292425"/>
                      <w:w w:val="91"/>
                      <w:sz w:val="24"/>
                    </w:rPr>
                    <w:t>e</w:t>
                  </w:r>
                  <w:r>
                    <w:rPr>
                      <w:i/>
                      <w:smallCaps w:val="0"/>
                      <w:color w:val="292425"/>
                      <w:sz w:val="24"/>
                    </w:rPr>
                    <w:t> </w:t>
                  </w:r>
                  <w:r>
                    <w:rPr>
                      <w:i/>
                      <w:smallCaps/>
                      <w:color w:val="292425"/>
                      <w:spacing w:val="-1"/>
                      <w:w w:val="89"/>
                      <w:sz w:val="24"/>
                    </w:rPr>
                    <w:t>ha</w:t>
                  </w:r>
                  <w:r>
                    <w:rPr>
                      <w:i/>
                      <w:smallCaps/>
                      <w:color w:val="292425"/>
                      <w:spacing w:val="-8"/>
                      <w:w w:val="89"/>
                      <w:sz w:val="24"/>
                    </w:rPr>
                    <w:t>v</w:t>
                  </w:r>
                  <w:r>
                    <w:rPr>
                      <w:i/>
                      <w:smallCaps w:val="0"/>
                      <w:color w:val="292425"/>
                      <w:w w:val="91"/>
                      <w:sz w:val="24"/>
                    </w:rPr>
                    <w:t>e</w:t>
                  </w:r>
                  <w:r>
                    <w:rPr>
                      <w:i/>
                      <w:smallCaps w:val="0"/>
                      <w:color w:val="292425"/>
                      <w:sz w:val="24"/>
                    </w:rPr>
                    <w:t> </w:t>
                  </w:r>
                  <w:r>
                    <w:rPr>
                      <w:i/>
                      <w:smallCaps w:val="0"/>
                      <w:color w:val="292425"/>
                      <w:spacing w:val="-1"/>
                      <w:w w:val="94"/>
                      <w:sz w:val="24"/>
                    </w:rPr>
                    <w:t>bee</w:t>
                  </w:r>
                  <w:r>
                    <w:rPr>
                      <w:i/>
                      <w:smallCaps w:val="0"/>
                      <w:color w:val="292425"/>
                      <w:w w:val="94"/>
                      <w:sz w:val="24"/>
                    </w:rPr>
                    <w:t>n</w:t>
                  </w:r>
                  <w:r>
                    <w:rPr>
                      <w:i/>
                      <w:smallCaps w:val="0"/>
                      <w:color w:val="292425"/>
                      <w:sz w:val="24"/>
                    </w:rPr>
                    <w:t> </w:t>
                  </w:r>
                  <w:r>
                    <w:rPr>
                      <w:i/>
                      <w:smallCaps w:val="0"/>
                      <w:color w:val="292425"/>
                      <w:spacing w:val="-1"/>
                      <w:w w:val="94"/>
                      <w:sz w:val="24"/>
                    </w:rPr>
                    <w:t>som</w:t>
                  </w:r>
                  <w:r>
                    <w:rPr>
                      <w:i/>
                      <w:smallCaps w:val="0"/>
                      <w:color w:val="292425"/>
                      <w:w w:val="94"/>
                      <w:sz w:val="24"/>
                    </w:rPr>
                    <w:t>e</w:t>
                  </w:r>
                  <w:r>
                    <w:rPr>
                      <w:i/>
                      <w:smallCaps w:val="0"/>
                      <w:color w:val="292425"/>
                      <w:sz w:val="24"/>
                    </w:rPr>
                    <w:t> </w:t>
                  </w:r>
                  <w:r>
                    <w:rPr>
                      <w:i/>
                      <w:smallCaps w:val="0"/>
                      <w:color w:val="292425"/>
                      <w:spacing w:val="-1"/>
                      <w:w w:val="93"/>
                      <w:sz w:val="24"/>
                    </w:rPr>
                    <w:t>sign</w:t>
                  </w:r>
                  <w:r>
                    <w:rPr>
                      <w:i/>
                      <w:smallCaps w:val="0"/>
                      <w:color w:val="292425"/>
                      <w:w w:val="93"/>
                      <w:sz w:val="24"/>
                    </w:rPr>
                    <w:t>s</w:t>
                  </w:r>
                  <w:r>
                    <w:rPr>
                      <w:i/>
                      <w:smallCaps w:val="0"/>
                      <w:color w:val="292425"/>
                      <w:sz w:val="24"/>
                    </w:rPr>
                    <w:t> </w:t>
                  </w:r>
                  <w:r>
                    <w:rPr>
                      <w:i/>
                      <w:smallCaps w:val="0"/>
                      <w:color w:val="292425"/>
                      <w:spacing w:val="-1"/>
                      <w:w w:val="98"/>
                      <w:sz w:val="24"/>
                    </w:rPr>
                    <w:t>o</w:t>
                  </w:r>
                  <w:r>
                    <w:rPr>
                      <w:i/>
                      <w:smallCaps w:val="0"/>
                      <w:color w:val="292425"/>
                      <w:w w:val="98"/>
                      <w:sz w:val="24"/>
                    </w:rPr>
                    <w:t>f</w:t>
                  </w:r>
                  <w:r>
                    <w:rPr>
                      <w:i/>
                      <w:smallCaps w:val="0"/>
                      <w:color w:val="292425"/>
                      <w:sz w:val="24"/>
                    </w:rPr>
                    <w:t> </w:t>
                  </w:r>
                  <w:r>
                    <w:rPr>
                      <w:i/>
                      <w:smallCaps w:val="0"/>
                      <w:color w:val="292425"/>
                      <w:spacing w:val="-1"/>
                      <w:w w:val="94"/>
                      <w:sz w:val="24"/>
                    </w:rPr>
                    <w:t>imp</w:t>
                  </w:r>
                  <w:r>
                    <w:rPr>
                      <w:i/>
                      <w:smallCaps w:val="0"/>
                      <w:color w:val="292425"/>
                      <w:spacing w:val="-3"/>
                      <w:w w:val="94"/>
                      <w:sz w:val="24"/>
                    </w:rPr>
                    <w:t>r</w:t>
                  </w:r>
                  <w:r>
                    <w:rPr>
                      <w:i/>
                      <w:smallCaps w:val="0"/>
                      <w:color w:val="292425"/>
                      <w:spacing w:val="-4"/>
                      <w:w w:val="95"/>
                      <w:sz w:val="24"/>
                    </w:rPr>
                    <w:t>o</w:t>
                  </w:r>
                  <w:r>
                    <w:rPr>
                      <w:i/>
                      <w:smallCaps w:val="0"/>
                      <w:color w:val="292425"/>
                      <w:spacing w:val="-8"/>
                      <w:w w:val="96"/>
                      <w:sz w:val="24"/>
                    </w:rPr>
                    <w:t>v</w:t>
                  </w:r>
                  <w:r>
                    <w:rPr>
                      <w:i/>
                      <w:smallCaps w:val="0"/>
                      <w:color w:val="292425"/>
                      <w:spacing w:val="-1"/>
                      <w:w w:val="96"/>
                      <w:sz w:val="24"/>
                    </w:rPr>
                    <w:t>emen</w:t>
                  </w:r>
                  <w:r>
                    <w:rPr>
                      <w:i/>
                      <w:smallCaps w:val="0"/>
                      <w:color w:val="292425"/>
                      <w:w w:val="96"/>
                      <w:sz w:val="24"/>
                    </w:rPr>
                    <w:t>t</w:t>
                  </w:r>
                  <w:r>
                    <w:rPr>
                      <w:i/>
                      <w:smallCaps w:val="0"/>
                      <w:color w:val="292425"/>
                      <w:sz w:val="24"/>
                    </w:rPr>
                    <w:t> </w:t>
                  </w:r>
                  <w:r>
                    <w:rPr>
                      <w:i/>
                      <w:smallCaps w:val="0"/>
                      <w:color w:val="292425"/>
                      <w:spacing w:val="-1"/>
                      <w:w w:val="93"/>
                      <w:sz w:val="24"/>
                    </w:rPr>
                    <w:t>sinc</w:t>
                  </w:r>
                  <w:r>
                    <w:rPr>
                      <w:i/>
                      <w:smallCaps w:val="0"/>
                      <w:color w:val="292425"/>
                      <w:w w:val="93"/>
                      <w:sz w:val="24"/>
                    </w:rPr>
                    <w:t>e</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4"/>
                      <w:sz w:val="24"/>
                    </w:rPr>
                    <w:t>conclusion </w:t>
                  </w:r>
                  <w:r>
                    <w:rPr>
                      <w:i/>
                      <w:smallCaps w:val="0"/>
                      <w:color w:val="292425"/>
                      <w:spacing w:val="-1"/>
                      <w:w w:val="98"/>
                      <w:sz w:val="24"/>
                    </w:rPr>
                    <w:t>o</w:t>
                  </w:r>
                  <w:r>
                    <w:rPr>
                      <w:i/>
                      <w:smallCaps w:val="0"/>
                      <w:color w:val="292425"/>
                      <w:w w:val="98"/>
                      <w:sz w:val="24"/>
                    </w:rPr>
                    <w:t>f</w:t>
                  </w:r>
                  <w:r>
                    <w:rPr>
                      <w:i/>
                      <w:smallCaps w:val="0"/>
                      <w:color w:val="292425"/>
                      <w:sz w:val="24"/>
                    </w:rPr>
                    <w:t> </w:t>
                  </w:r>
                  <w:r>
                    <w:rPr>
                      <w:i/>
                      <w:smallCaps w:val="0"/>
                      <w:color w:val="292425"/>
                      <w:spacing w:val="-1"/>
                      <w:w w:val="96"/>
                      <w:sz w:val="24"/>
                    </w:rPr>
                    <w:t>hostiliti</w:t>
                  </w:r>
                  <w:r>
                    <w:rPr>
                      <w:i/>
                      <w:smallCaps w:val="0"/>
                      <w:color w:val="292425"/>
                      <w:spacing w:val="-5"/>
                      <w:w w:val="96"/>
                      <w:sz w:val="24"/>
                    </w:rPr>
                    <w:t>e</w:t>
                  </w:r>
                  <w:r>
                    <w:rPr>
                      <w:i/>
                      <w:smallCaps w:val="0"/>
                      <w:color w:val="292425"/>
                      <w:spacing w:val="-1"/>
                      <w:w w:val="98"/>
                      <w:sz w:val="24"/>
                    </w:rPr>
                    <w:t>s</w:t>
                  </w:r>
                  <w:r>
                    <w:rPr>
                      <w:i/>
                      <w:smallCaps w:val="0"/>
                      <w:color w:val="292425"/>
                      <w:w w:val="98"/>
                      <w:sz w:val="24"/>
                    </w:rPr>
                    <w:t>.</w:t>
                  </w:r>
                  <w:r>
                    <w:rPr>
                      <w:i/>
                      <w:smallCaps w:val="0"/>
                      <w:color w:val="292425"/>
                      <w:sz w:val="24"/>
                    </w:rPr>
                    <w:t> </w:t>
                  </w:r>
                  <w:r>
                    <w:rPr>
                      <w:i/>
                      <w:smallCaps w:val="0"/>
                      <w:color w:val="292425"/>
                      <w:spacing w:val="1"/>
                      <w:sz w:val="24"/>
                    </w:rPr>
                    <w:t> </w:t>
                  </w:r>
                  <w:r>
                    <w:rPr>
                      <w:i/>
                      <w:smallCaps w:val="0"/>
                      <w:color w:val="292425"/>
                      <w:spacing w:val="-1"/>
                      <w:w w:val="94"/>
                      <w:sz w:val="24"/>
                    </w:rPr>
                    <w:t>Th</w:t>
                  </w:r>
                  <w:r>
                    <w:rPr>
                      <w:i/>
                      <w:smallCaps w:val="0"/>
                      <w:color w:val="292425"/>
                      <w:w w:val="94"/>
                      <w:sz w:val="24"/>
                    </w:rPr>
                    <w:t>e</w:t>
                  </w:r>
                  <w:r>
                    <w:rPr>
                      <w:i/>
                      <w:smallCaps w:val="0"/>
                      <w:color w:val="292425"/>
                      <w:sz w:val="24"/>
                    </w:rPr>
                    <w:t> </w:t>
                  </w:r>
                  <w:r>
                    <w:rPr>
                      <w:i/>
                      <w:smallCaps w:val="0"/>
                      <w:color w:val="292425"/>
                      <w:spacing w:val="-1"/>
                      <w:w w:val="93"/>
                      <w:sz w:val="24"/>
                    </w:rPr>
                    <w:t>pric</w:t>
                  </w:r>
                  <w:r>
                    <w:rPr>
                      <w:i/>
                      <w:smallCaps w:val="0"/>
                      <w:color w:val="292425"/>
                      <w:w w:val="93"/>
                      <w:sz w:val="24"/>
                    </w:rPr>
                    <w:t>e</w:t>
                  </w:r>
                  <w:r>
                    <w:rPr>
                      <w:i/>
                      <w:smallCaps w:val="0"/>
                      <w:color w:val="292425"/>
                      <w:sz w:val="24"/>
                    </w:rPr>
                    <w:t> </w:t>
                  </w:r>
                  <w:r>
                    <w:rPr>
                      <w:i/>
                      <w:smallCaps w:val="0"/>
                      <w:color w:val="292425"/>
                      <w:spacing w:val="-1"/>
                      <w:w w:val="98"/>
                      <w:sz w:val="24"/>
                    </w:rPr>
                    <w:t>o</w:t>
                  </w:r>
                  <w:r>
                    <w:rPr>
                      <w:i/>
                      <w:smallCaps w:val="0"/>
                      <w:color w:val="292425"/>
                      <w:w w:val="98"/>
                      <w:sz w:val="24"/>
                    </w:rPr>
                    <w:t>f</w:t>
                  </w:r>
                  <w:r>
                    <w:rPr>
                      <w:i/>
                      <w:smallCaps w:val="0"/>
                      <w:color w:val="292425"/>
                      <w:sz w:val="24"/>
                    </w:rPr>
                    <w:t> </w:t>
                  </w:r>
                  <w:r>
                    <w:rPr>
                      <w:i/>
                      <w:smallCaps w:val="0"/>
                      <w:color w:val="292425"/>
                      <w:spacing w:val="-1"/>
                      <w:w w:val="91"/>
                      <w:sz w:val="24"/>
                    </w:rPr>
                    <w:t>oi</w:t>
                  </w:r>
                  <w:r>
                    <w:rPr>
                      <w:i/>
                      <w:smallCaps w:val="0"/>
                      <w:color w:val="292425"/>
                      <w:w w:val="91"/>
                      <w:sz w:val="24"/>
                    </w:rPr>
                    <w:t>l</w:t>
                  </w:r>
                  <w:r>
                    <w:rPr>
                      <w:i/>
                      <w:smallCaps w:val="0"/>
                      <w:color w:val="292425"/>
                      <w:sz w:val="24"/>
                    </w:rPr>
                    <w:t> </w:t>
                  </w:r>
                  <w:r>
                    <w:rPr>
                      <w:i/>
                      <w:smallCaps/>
                      <w:color w:val="292425"/>
                      <w:spacing w:val="-1"/>
                      <w:w w:val="90"/>
                      <w:sz w:val="24"/>
                    </w:rPr>
                    <w:t>h</w:t>
                  </w:r>
                  <w:r>
                    <w:rPr>
                      <w:i/>
                      <w:smallCaps/>
                      <w:color w:val="292425"/>
                      <w:spacing w:val="-5"/>
                      <w:w w:val="90"/>
                      <w:sz w:val="24"/>
                    </w:rPr>
                    <w:t>a</w:t>
                  </w:r>
                  <w:r>
                    <w:rPr>
                      <w:i/>
                      <w:smallCaps w:val="0"/>
                      <w:color w:val="292425"/>
                      <w:w w:val="93"/>
                      <w:sz w:val="24"/>
                    </w:rPr>
                    <w:t>s</w:t>
                  </w:r>
                  <w:r>
                    <w:rPr>
                      <w:i/>
                      <w:smallCaps w:val="0"/>
                      <w:color w:val="292425"/>
                      <w:sz w:val="24"/>
                    </w:rPr>
                    <w:t> </w:t>
                  </w:r>
                  <w:r>
                    <w:rPr>
                      <w:i/>
                      <w:smallCaps/>
                      <w:color w:val="292425"/>
                      <w:spacing w:val="-1"/>
                      <w:w w:val="74"/>
                      <w:sz w:val="24"/>
                    </w:rPr>
                    <w:t>falle</w:t>
                  </w:r>
                  <w:r>
                    <w:rPr>
                      <w:i/>
                      <w:smallCaps/>
                      <w:color w:val="292425"/>
                      <w:w w:val="74"/>
                      <w:sz w:val="24"/>
                    </w:rPr>
                    <w:t>n</w:t>
                  </w:r>
                  <w:r>
                    <w:rPr>
                      <w:i/>
                      <w:smallCaps w:val="0"/>
                      <w:color w:val="292425"/>
                      <w:sz w:val="24"/>
                    </w:rPr>
                    <w:t> </w:t>
                  </w:r>
                  <w:r>
                    <w:rPr>
                      <w:i/>
                      <w:smallCaps w:val="0"/>
                      <w:color w:val="292425"/>
                      <w:spacing w:val="-1"/>
                      <w:w w:val="95"/>
                      <w:sz w:val="24"/>
                    </w:rPr>
                    <w:t>steep</w:t>
                  </w:r>
                  <w:r>
                    <w:rPr>
                      <w:i/>
                      <w:smallCaps w:val="0"/>
                      <w:color w:val="292425"/>
                      <w:spacing w:val="-5"/>
                      <w:w w:val="95"/>
                      <w:sz w:val="24"/>
                    </w:rPr>
                    <w:t>l</w:t>
                  </w:r>
                  <w:r>
                    <w:rPr>
                      <w:i/>
                      <w:smallCaps w:val="0"/>
                      <w:color w:val="292425"/>
                      <w:w w:val="96"/>
                      <w:sz w:val="24"/>
                    </w:rPr>
                    <w:t>y</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val="0"/>
                      <w:color w:val="292425"/>
                      <w:spacing w:val="-1"/>
                      <w:w w:val="96"/>
                      <w:sz w:val="24"/>
                    </w:rPr>
                    <w:t>equi</w:t>
                  </w:r>
                  <w:r>
                    <w:rPr>
                      <w:i/>
                      <w:smallCaps w:val="0"/>
                      <w:color w:val="292425"/>
                      <w:spacing w:val="-3"/>
                      <w:w w:val="96"/>
                      <w:sz w:val="24"/>
                    </w:rPr>
                    <w:t>t</w:t>
                  </w:r>
                  <w:r>
                    <w:rPr>
                      <w:i/>
                      <w:smallCaps w:val="0"/>
                      <w:color w:val="292425"/>
                      <w:w w:val="96"/>
                      <w:sz w:val="24"/>
                    </w:rPr>
                    <w:t>y</w:t>
                  </w:r>
                  <w:r>
                    <w:rPr>
                      <w:i/>
                      <w:smallCaps w:val="0"/>
                      <w:color w:val="292425"/>
                      <w:sz w:val="24"/>
                    </w:rPr>
                    <w:t> </w:t>
                  </w:r>
                  <w:r>
                    <w:rPr>
                      <w:i/>
                      <w:smallCaps w:val="0"/>
                      <w:color w:val="292425"/>
                      <w:spacing w:val="-1"/>
                      <w:w w:val="93"/>
                      <w:sz w:val="24"/>
                    </w:rPr>
                    <w:t>pric</w:t>
                  </w:r>
                  <w:r>
                    <w:rPr>
                      <w:i/>
                      <w:smallCaps w:val="0"/>
                      <w:color w:val="292425"/>
                      <w:spacing w:val="-5"/>
                      <w:w w:val="93"/>
                      <w:sz w:val="24"/>
                    </w:rPr>
                    <w:t>e</w:t>
                  </w:r>
                  <w:r>
                    <w:rPr>
                      <w:i/>
                      <w:smallCaps w:val="0"/>
                      <w:color w:val="292425"/>
                      <w:w w:val="93"/>
                      <w:sz w:val="24"/>
                    </w:rPr>
                    <w:t>s</w:t>
                  </w:r>
                  <w:r>
                    <w:rPr>
                      <w:i/>
                      <w:smallCaps w:val="0"/>
                      <w:color w:val="292425"/>
                      <w:sz w:val="24"/>
                    </w:rPr>
                    <w:t> </w:t>
                  </w:r>
                  <w:r>
                    <w:rPr>
                      <w:i/>
                      <w:smallCaps/>
                      <w:color w:val="292425"/>
                      <w:spacing w:val="-1"/>
                      <w:w w:val="89"/>
                      <w:sz w:val="24"/>
                    </w:rPr>
                    <w:t>ha</w:t>
                  </w:r>
                  <w:r>
                    <w:rPr>
                      <w:i/>
                      <w:smallCaps/>
                      <w:color w:val="292425"/>
                      <w:spacing w:val="-8"/>
                      <w:w w:val="89"/>
                      <w:sz w:val="24"/>
                    </w:rPr>
                    <w:t>v</w:t>
                  </w:r>
                  <w:r>
                    <w:rPr>
                      <w:i/>
                      <w:smallCaps w:val="0"/>
                      <w:color w:val="292425"/>
                      <w:w w:val="91"/>
                      <w:sz w:val="24"/>
                    </w:rPr>
                    <w:t>e</w:t>
                  </w:r>
                  <w:r>
                    <w:rPr>
                      <w:i/>
                      <w:smallCaps w:val="0"/>
                      <w:color w:val="292425"/>
                      <w:sz w:val="24"/>
                    </w:rPr>
                    <w:t> </w:t>
                  </w:r>
                  <w:r>
                    <w:rPr>
                      <w:i/>
                      <w:smallCaps w:val="0"/>
                      <w:color w:val="292425"/>
                      <w:spacing w:val="-5"/>
                      <w:w w:val="86"/>
                      <w:sz w:val="24"/>
                    </w:rPr>
                    <w:t>r</w:t>
                  </w:r>
                  <w:r>
                    <w:rPr>
                      <w:i/>
                      <w:smallCaps w:val="0"/>
                      <w:color w:val="292425"/>
                      <w:spacing w:val="-1"/>
                      <w:w w:val="96"/>
                      <w:sz w:val="24"/>
                    </w:rPr>
                    <w:t>ebounded</w:t>
                  </w:r>
                  <w:r>
                    <w:rPr>
                      <w:i/>
                      <w:smallCaps w:val="0"/>
                      <w:color w:val="292425"/>
                      <w:w w:val="96"/>
                      <w:sz w:val="24"/>
                    </w:rPr>
                    <w:t>.</w:t>
                  </w:r>
                  <w:r>
                    <w:rPr>
                      <w:i/>
                      <w:smallCaps w:val="0"/>
                      <w:color w:val="292425"/>
                      <w:sz w:val="24"/>
                    </w:rPr>
                    <w:t> </w:t>
                  </w:r>
                  <w:r>
                    <w:rPr>
                      <w:i/>
                      <w:smallCaps w:val="0"/>
                      <w:color w:val="292425"/>
                      <w:spacing w:val="1"/>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7"/>
                      <w:sz w:val="24"/>
                    </w:rPr>
                    <w:t>United </w:t>
                  </w:r>
                  <w:r>
                    <w:rPr>
                      <w:i/>
                      <w:smallCaps w:val="0"/>
                      <w:color w:val="292425"/>
                      <w:spacing w:val="-1"/>
                      <w:w w:val="96"/>
                      <w:sz w:val="24"/>
                    </w:rPr>
                    <w:t>Kingdom</w:t>
                  </w:r>
                  <w:r>
                    <w:rPr>
                      <w:i/>
                      <w:smallCaps w:val="0"/>
                      <w:color w:val="292425"/>
                      <w:w w:val="96"/>
                      <w:sz w:val="24"/>
                    </w:rPr>
                    <w:t>,</w:t>
                  </w:r>
                  <w:r>
                    <w:rPr>
                      <w:i/>
                      <w:smallCaps w:val="0"/>
                      <w:color w:val="292425"/>
                      <w:sz w:val="24"/>
                    </w:rPr>
                    <w:t> </w:t>
                  </w:r>
                  <w:r>
                    <w:rPr>
                      <w:i/>
                      <w:smallCaps w:val="0"/>
                      <w:color w:val="292425"/>
                      <w:spacing w:val="-1"/>
                      <w:w w:val="93"/>
                      <w:sz w:val="24"/>
                    </w:rPr>
                    <w:t>GD</w:t>
                  </w:r>
                  <w:r>
                    <w:rPr>
                      <w:i/>
                      <w:smallCaps w:val="0"/>
                      <w:color w:val="292425"/>
                      <w:w w:val="93"/>
                      <w:sz w:val="24"/>
                    </w:rPr>
                    <w:t>P</w:t>
                  </w:r>
                  <w:r>
                    <w:rPr>
                      <w:i/>
                      <w:smallCaps w:val="0"/>
                      <w:color w:val="292425"/>
                      <w:sz w:val="24"/>
                    </w:rPr>
                    <w:t> </w:t>
                  </w:r>
                  <w:r>
                    <w:rPr>
                      <w:i/>
                      <w:smallCaps w:val="0"/>
                      <w:color w:val="292425"/>
                      <w:spacing w:val="-1"/>
                      <w:w w:val="88"/>
                      <w:sz w:val="24"/>
                    </w:rPr>
                    <w:t>g</w:t>
                  </w:r>
                  <w:r>
                    <w:rPr>
                      <w:i/>
                      <w:smallCaps w:val="0"/>
                      <w:color w:val="292425"/>
                      <w:spacing w:val="-3"/>
                      <w:w w:val="88"/>
                      <w:sz w:val="24"/>
                    </w:rPr>
                    <w:t>r</w:t>
                  </w:r>
                  <w:r>
                    <w:rPr>
                      <w:i/>
                      <w:smallCaps w:val="0"/>
                      <w:color w:val="292425"/>
                      <w:spacing w:val="-4"/>
                      <w:w w:val="95"/>
                      <w:sz w:val="24"/>
                    </w:rPr>
                    <w:t>o</w:t>
                  </w:r>
                  <w:r>
                    <w:rPr>
                      <w:i/>
                      <w:smallCaps w:val="0"/>
                      <w:color w:val="292425"/>
                      <w:spacing w:val="-1"/>
                      <w:w w:val="94"/>
                      <w:sz w:val="24"/>
                    </w:rPr>
                    <w:t>wt</w:t>
                  </w:r>
                  <w:r>
                    <w:rPr>
                      <w:i/>
                      <w:smallCaps w:val="0"/>
                      <w:color w:val="292425"/>
                      <w:w w:val="94"/>
                      <w:sz w:val="24"/>
                    </w:rPr>
                    <w:t>h</w:t>
                  </w:r>
                  <w:r>
                    <w:rPr>
                      <w:i/>
                      <w:smallCaps w:val="0"/>
                      <w:color w:val="292425"/>
                      <w:sz w:val="24"/>
                    </w:rPr>
                    <w:t> </w:t>
                  </w:r>
                  <w:r>
                    <w:rPr>
                      <w:i/>
                      <w:smallCaps w:val="0"/>
                      <w:color w:val="292425"/>
                      <w:spacing w:val="-8"/>
                      <w:w w:val="87"/>
                      <w:sz w:val="24"/>
                    </w:rPr>
                    <w:t>w</w:t>
                  </w:r>
                  <w:r>
                    <w:rPr>
                      <w:i/>
                      <w:smallCaps/>
                      <w:color w:val="292425"/>
                      <w:spacing w:val="-1"/>
                      <w:w w:val="86"/>
                      <w:sz w:val="24"/>
                    </w:rPr>
                    <w:t>ea</w:t>
                  </w:r>
                  <w:r>
                    <w:rPr>
                      <w:i/>
                      <w:smallCaps/>
                      <w:color w:val="292425"/>
                      <w:spacing w:val="-5"/>
                      <w:w w:val="86"/>
                      <w:sz w:val="24"/>
                    </w:rPr>
                    <w:t>k</w:t>
                  </w:r>
                  <w:r>
                    <w:rPr>
                      <w:i/>
                      <w:smallCaps w:val="0"/>
                      <w:color w:val="292425"/>
                      <w:spacing w:val="-1"/>
                      <w:w w:val="95"/>
                      <w:sz w:val="24"/>
                    </w:rPr>
                    <w:t>ene</w:t>
                  </w:r>
                  <w:r>
                    <w:rPr>
                      <w:i/>
                      <w:smallCaps w:val="0"/>
                      <w:color w:val="292425"/>
                      <w:w w:val="95"/>
                      <w:sz w:val="24"/>
                    </w:rPr>
                    <w:t>d</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7"/>
                      <w:sz w:val="24"/>
                    </w:rPr>
                    <w:t>firs</w:t>
                  </w:r>
                  <w:r>
                    <w:rPr>
                      <w:i/>
                      <w:smallCaps w:val="0"/>
                      <w:color w:val="292425"/>
                      <w:w w:val="97"/>
                      <w:sz w:val="24"/>
                    </w:rPr>
                    <w:t>t</w:t>
                  </w:r>
                  <w:r>
                    <w:rPr>
                      <w:i/>
                      <w:smallCaps w:val="0"/>
                      <w:color w:val="292425"/>
                      <w:sz w:val="24"/>
                    </w:rPr>
                    <w:t> </w:t>
                  </w:r>
                  <w:r>
                    <w:rPr>
                      <w:i/>
                      <w:smallCaps/>
                      <w:color w:val="292425"/>
                      <w:spacing w:val="-1"/>
                      <w:w w:val="81"/>
                      <w:sz w:val="24"/>
                    </w:rPr>
                    <w:t>quarte</w:t>
                  </w:r>
                  <w:r>
                    <w:rPr>
                      <w:i/>
                      <w:smallCaps/>
                      <w:color w:val="292425"/>
                      <w:spacing w:val="-29"/>
                      <w:w w:val="69"/>
                      <w:sz w:val="24"/>
                    </w:rPr>
                    <w:t>r</w:t>
                  </w:r>
                  <w:r>
                    <w:rPr>
                      <w:i/>
                      <w:smallCaps w:val="0"/>
                      <w:color w:val="292425"/>
                      <w:w w:val="106"/>
                      <w:sz w:val="24"/>
                    </w:rPr>
                    <w:t>.</w:t>
                  </w:r>
                  <w:r>
                    <w:rPr>
                      <w:i/>
                      <w:smallCaps w:val="0"/>
                      <w:color w:val="292425"/>
                      <w:sz w:val="24"/>
                    </w:rPr>
                    <w:t> </w:t>
                  </w:r>
                  <w:r>
                    <w:rPr>
                      <w:i/>
                      <w:smallCaps w:val="0"/>
                      <w:color w:val="292425"/>
                      <w:spacing w:val="1"/>
                      <w:sz w:val="24"/>
                    </w:rPr>
                    <w:t> </w:t>
                  </w:r>
                  <w:r>
                    <w:rPr>
                      <w:i/>
                      <w:smallCaps w:val="0"/>
                      <w:color w:val="292425"/>
                      <w:spacing w:val="-1"/>
                      <w:w w:val="94"/>
                      <w:sz w:val="24"/>
                    </w:rPr>
                    <w:t>Househol</w:t>
                  </w:r>
                  <w:r>
                    <w:rPr>
                      <w:i/>
                      <w:smallCaps w:val="0"/>
                      <w:color w:val="292425"/>
                      <w:w w:val="94"/>
                      <w:sz w:val="24"/>
                    </w:rPr>
                    <w:t>d</w:t>
                  </w:r>
                  <w:r>
                    <w:rPr>
                      <w:i/>
                      <w:smallCaps w:val="0"/>
                      <w:color w:val="292425"/>
                      <w:sz w:val="24"/>
                    </w:rPr>
                    <w:t> </w:t>
                  </w:r>
                  <w:r>
                    <w:rPr>
                      <w:i/>
                      <w:smallCaps w:val="0"/>
                      <w:color w:val="292425"/>
                      <w:spacing w:val="-1"/>
                      <w:w w:val="96"/>
                      <w:sz w:val="24"/>
                    </w:rPr>
                    <w:t>spendin</w:t>
                  </w:r>
                  <w:r>
                    <w:rPr>
                      <w:i/>
                      <w:smallCaps w:val="0"/>
                      <w:color w:val="292425"/>
                      <w:w w:val="96"/>
                      <w:sz w:val="24"/>
                    </w:rPr>
                    <w:t>g</w:t>
                  </w:r>
                  <w:r>
                    <w:rPr>
                      <w:i/>
                      <w:smallCaps w:val="0"/>
                      <w:color w:val="292425"/>
                      <w:sz w:val="24"/>
                    </w:rPr>
                    <w:t> </w:t>
                  </w:r>
                  <w:r>
                    <w:rPr>
                      <w:i/>
                      <w:smallCaps w:val="0"/>
                      <w:color w:val="292425"/>
                      <w:spacing w:val="-1"/>
                      <w:w w:val="88"/>
                      <w:sz w:val="24"/>
                    </w:rPr>
                    <w:t>g</w:t>
                  </w:r>
                  <w:r>
                    <w:rPr>
                      <w:i/>
                      <w:smallCaps w:val="0"/>
                      <w:color w:val="292425"/>
                      <w:spacing w:val="-3"/>
                      <w:w w:val="88"/>
                      <w:sz w:val="24"/>
                    </w:rPr>
                    <w:t>r</w:t>
                  </w:r>
                  <w:r>
                    <w:rPr>
                      <w:i/>
                      <w:smallCaps w:val="0"/>
                      <w:color w:val="292425"/>
                      <w:spacing w:val="-4"/>
                      <w:w w:val="95"/>
                      <w:sz w:val="24"/>
                    </w:rPr>
                    <w:t>o</w:t>
                  </w:r>
                  <w:r>
                    <w:rPr>
                      <w:i/>
                      <w:smallCaps w:val="0"/>
                      <w:color w:val="292425"/>
                      <w:spacing w:val="-1"/>
                      <w:w w:val="94"/>
                      <w:sz w:val="24"/>
                    </w:rPr>
                    <w:t>wt</w:t>
                  </w:r>
                  <w:r>
                    <w:rPr>
                      <w:i/>
                      <w:smallCaps w:val="0"/>
                      <w:color w:val="292425"/>
                      <w:w w:val="94"/>
                      <w:sz w:val="24"/>
                    </w:rPr>
                    <w:t>h</w:t>
                  </w:r>
                  <w:r>
                    <w:rPr>
                      <w:i/>
                      <w:smallCaps w:val="0"/>
                      <w:color w:val="292425"/>
                      <w:sz w:val="24"/>
                    </w:rPr>
                    <w:t> </w:t>
                  </w:r>
                  <w:r>
                    <w:rPr>
                      <w:i/>
                      <w:smallCaps/>
                      <w:color w:val="292425"/>
                      <w:spacing w:val="-1"/>
                      <w:w w:val="90"/>
                      <w:sz w:val="24"/>
                    </w:rPr>
                    <w:t>h</w:t>
                  </w:r>
                  <w:r>
                    <w:rPr>
                      <w:i/>
                      <w:smallCaps/>
                      <w:color w:val="292425"/>
                      <w:spacing w:val="-5"/>
                      <w:w w:val="90"/>
                      <w:sz w:val="24"/>
                    </w:rPr>
                    <w:t>a</w:t>
                  </w:r>
                  <w:r>
                    <w:rPr>
                      <w:i/>
                      <w:smallCaps w:val="0"/>
                      <w:color w:val="292425"/>
                      <w:w w:val="93"/>
                      <w:sz w:val="24"/>
                    </w:rPr>
                    <w:t>s</w:t>
                  </w:r>
                  <w:r>
                    <w:rPr>
                      <w:i/>
                      <w:smallCaps w:val="0"/>
                      <w:color w:val="292425"/>
                      <w:sz w:val="24"/>
                    </w:rPr>
                    <w:t> </w:t>
                  </w:r>
                  <w:r>
                    <w:rPr>
                      <w:i/>
                      <w:smallCaps w:val="0"/>
                      <w:color w:val="292425"/>
                      <w:spacing w:val="-1"/>
                      <w:w w:val="91"/>
                      <w:sz w:val="24"/>
                    </w:rPr>
                    <w:t>sl</w:t>
                  </w:r>
                  <w:r>
                    <w:rPr>
                      <w:i/>
                      <w:smallCaps w:val="0"/>
                      <w:color w:val="292425"/>
                      <w:spacing w:val="-4"/>
                      <w:w w:val="91"/>
                      <w:sz w:val="24"/>
                    </w:rPr>
                    <w:t>o</w:t>
                  </w:r>
                  <w:r>
                    <w:rPr>
                      <w:i/>
                      <w:smallCaps w:val="0"/>
                      <w:color w:val="292425"/>
                      <w:spacing w:val="-8"/>
                      <w:w w:val="87"/>
                      <w:sz w:val="24"/>
                    </w:rPr>
                    <w:t>w</w:t>
                  </w:r>
                  <w:r>
                    <w:rPr>
                      <w:i/>
                      <w:smallCaps w:val="0"/>
                      <w:color w:val="292425"/>
                      <w:spacing w:val="-1"/>
                      <w:w w:val="96"/>
                      <w:sz w:val="24"/>
                    </w:rPr>
                    <w:t>e</w:t>
                  </w:r>
                  <w:r>
                    <w:rPr>
                      <w:i/>
                      <w:smallCaps w:val="0"/>
                      <w:color w:val="292425"/>
                      <w:w w:val="96"/>
                      <w:sz w:val="24"/>
                    </w:rPr>
                    <w:t>d</w:t>
                  </w:r>
                  <w:r>
                    <w:rPr>
                      <w:i/>
                      <w:smallCaps w:val="0"/>
                      <w:color w:val="292425"/>
                      <w:sz w:val="24"/>
                    </w:rPr>
                    <w:t> </w:t>
                  </w:r>
                  <w:r>
                    <w:rPr>
                      <w:i/>
                      <w:smallCaps/>
                      <w:color w:val="292425"/>
                      <w:spacing w:val="-1"/>
                      <w:w w:val="92"/>
                      <w:sz w:val="24"/>
                    </w:rPr>
                    <w:t>and</w:t>
                  </w:r>
                  <w:r>
                    <w:rPr>
                      <w:i/>
                      <w:smallCaps w:val="0"/>
                      <w:color w:val="292425"/>
                      <w:spacing w:val="-1"/>
                      <w:w w:val="92"/>
                      <w:sz w:val="24"/>
                    </w:rPr>
                    <w:t> </w:t>
                  </w:r>
                  <w:r>
                    <w:rPr>
                      <w:i/>
                      <w:smallCaps w:val="0"/>
                      <w:color w:val="292425"/>
                      <w:spacing w:val="-1"/>
                      <w:w w:val="94"/>
                      <w:sz w:val="24"/>
                    </w:rPr>
                    <w:t>busin</w:t>
                  </w:r>
                  <w:r>
                    <w:rPr>
                      <w:i/>
                      <w:smallCaps w:val="0"/>
                      <w:color w:val="292425"/>
                      <w:spacing w:val="-5"/>
                      <w:w w:val="94"/>
                      <w:sz w:val="24"/>
                    </w:rPr>
                    <w:t>e</w:t>
                  </w:r>
                  <w:r>
                    <w:rPr>
                      <w:i/>
                      <w:smallCaps w:val="0"/>
                      <w:color w:val="292425"/>
                      <w:spacing w:val="-1"/>
                      <w:w w:val="93"/>
                      <w:sz w:val="24"/>
                    </w:rPr>
                    <w:t>s</w:t>
                  </w:r>
                  <w:r>
                    <w:rPr>
                      <w:i/>
                      <w:smallCaps w:val="0"/>
                      <w:color w:val="292425"/>
                      <w:w w:val="93"/>
                      <w:sz w:val="24"/>
                    </w:rPr>
                    <w:t>s</w:t>
                  </w:r>
                  <w:r>
                    <w:rPr>
                      <w:i/>
                      <w:smallCaps w:val="0"/>
                      <w:color w:val="292425"/>
                      <w:sz w:val="24"/>
                    </w:rPr>
                    <w:t> </w:t>
                  </w:r>
                  <w:r>
                    <w:rPr>
                      <w:i/>
                      <w:smallCaps w:val="0"/>
                      <w:color w:val="292425"/>
                      <w:spacing w:val="-1"/>
                      <w:w w:val="97"/>
                      <w:sz w:val="24"/>
                    </w:rPr>
                    <w:t>i</w:t>
                  </w:r>
                  <w:r>
                    <w:rPr>
                      <w:i/>
                      <w:smallCaps w:val="0"/>
                      <w:color w:val="292425"/>
                      <w:spacing w:val="-3"/>
                      <w:w w:val="97"/>
                      <w:sz w:val="24"/>
                    </w:rPr>
                    <w:t>n</w:t>
                  </w:r>
                  <w:r>
                    <w:rPr>
                      <w:i/>
                      <w:smallCaps w:val="0"/>
                      <w:color w:val="292425"/>
                      <w:spacing w:val="-8"/>
                      <w:w w:val="96"/>
                      <w:sz w:val="24"/>
                    </w:rPr>
                    <w:t>v</w:t>
                  </w:r>
                  <w:r>
                    <w:rPr>
                      <w:i/>
                      <w:smallCaps w:val="0"/>
                      <w:color w:val="292425"/>
                      <w:spacing w:val="-5"/>
                      <w:w w:val="91"/>
                      <w:sz w:val="24"/>
                    </w:rPr>
                    <w:t>e</w:t>
                  </w:r>
                  <w:r>
                    <w:rPr>
                      <w:i/>
                      <w:smallCaps w:val="0"/>
                      <w:color w:val="292425"/>
                      <w:spacing w:val="-1"/>
                      <w:w w:val="98"/>
                      <w:sz w:val="24"/>
                    </w:rPr>
                    <w:t>stmen</w:t>
                  </w:r>
                  <w:r>
                    <w:rPr>
                      <w:i/>
                      <w:smallCaps w:val="0"/>
                      <w:color w:val="292425"/>
                      <w:w w:val="98"/>
                      <w:sz w:val="24"/>
                    </w:rPr>
                    <w:t>t</w:t>
                  </w:r>
                  <w:r>
                    <w:rPr>
                      <w:i/>
                      <w:smallCaps w:val="0"/>
                      <w:color w:val="292425"/>
                      <w:sz w:val="24"/>
                    </w:rPr>
                    <w:t> </w:t>
                  </w:r>
                  <w:r>
                    <w:rPr>
                      <w:i/>
                      <w:smallCaps w:val="0"/>
                      <w:color w:val="292425"/>
                      <w:spacing w:val="-5"/>
                      <w:w w:val="86"/>
                      <w:sz w:val="24"/>
                    </w:rPr>
                    <w:t>r</w:t>
                  </w:r>
                  <w:r>
                    <w:rPr>
                      <w:i/>
                      <w:smallCaps/>
                      <w:color w:val="292425"/>
                      <w:spacing w:val="-1"/>
                      <w:w w:val="95"/>
                      <w:sz w:val="24"/>
                    </w:rPr>
                    <w:t>emain</w:t>
                  </w:r>
                  <w:r>
                    <w:rPr>
                      <w:i/>
                      <w:smallCaps/>
                      <w:color w:val="292425"/>
                      <w:w w:val="95"/>
                      <w:sz w:val="24"/>
                    </w:rPr>
                    <w:t>s</w:t>
                  </w:r>
                  <w:r>
                    <w:rPr>
                      <w:i/>
                      <w:smallCaps w:val="0"/>
                      <w:color w:val="292425"/>
                      <w:sz w:val="24"/>
                    </w:rPr>
                    <w:t> </w:t>
                  </w:r>
                  <w:r>
                    <w:rPr>
                      <w:i/>
                      <w:smallCaps w:val="0"/>
                      <w:color w:val="292425"/>
                      <w:spacing w:val="-8"/>
                      <w:w w:val="87"/>
                      <w:sz w:val="24"/>
                    </w:rPr>
                    <w:t>w</w:t>
                  </w:r>
                  <w:r>
                    <w:rPr>
                      <w:i/>
                      <w:smallCaps/>
                      <w:color w:val="292425"/>
                      <w:spacing w:val="-1"/>
                      <w:w w:val="89"/>
                      <w:sz w:val="24"/>
                    </w:rPr>
                    <w:t>eak</w:t>
                  </w:r>
                  <w:r>
                    <w:rPr>
                      <w:i/>
                      <w:smallCaps/>
                      <w:color w:val="292425"/>
                      <w:w w:val="89"/>
                      <w:sz w:val="24"/>
                    </w:rPr>
                    <w:t>.</w:t>
                  </w:r>
                  <w:r>
                    <w:rPr>
                      <w:i/>
                      <w:smallCaps w:val="0"/>
                      <w:color w:val="292425"/>
                      <w:sz w:val="24"/>
                    </w:rPr>
                    <w:t> </w:t>
                  </w:r>
                  <w:r>
                    <w:rPr>
                      <w:i/>
                      <w:smallCaps w:val="0"/>
                      <w:color w:val="292425"/>
                      <w:spacing w:val="1"/>
                      <w:sz w:val="24"/>
                    </w:rPr>
                    <w:t> </w:t>
                  </w:r>
                  <w:r>
                    <w:rPr>
                      <w:i/>
                      <w:smallCaps w:val="0"/>
                      <w:color w:val="292425"/>
                      <w:spacing w:val="-1"/>
                      <w:w w:val="96"/>
                      <w:sz w:val="24"/>
                    </w:rPr>
                    <w:t>Bu</w:t>
                  </w:r>
                  <w:r>
                    <w:rPr>
                      <w:i/>
                      <w:smallCaps w:val="0"/>
                      <w:color w:val="292425"/>
                      <w:w w:val="96"/>
                      <w:sz w:val="24"/>
                    </w:rPr>
                    <w:t>t</w:t>
                  </w:r>
                  <w:r>
                    <w:rPr>
                      <w:i/>
                      <w:smallCaps w:val="0"/>
                      <w:color w:val="292425"/>
                      <w:sz w:val="24"/>
                    </w:rPr>
                    <w:t> </w:t>
                  </w:r>
                  <w:r>
                    <w:rPr>
                      <w:i/>
                      <w:smallCaps w:val="0"/>
                      <w:color w:val="292425"/>
                      <w:spacing w:val="-1"/>
                      <w:w w:val="92"/>
                      <w:sz w:val="24"/>
                    </w:rPr>
                    <w:t>g</w:t>
                  </w:r>
                  <w:r>
                    <w:rPr>
                      <w:i/>
                      <w:smallCaps w:val="0"/>
                      <w:color w:val="292425"/>
                      <w:spacing w:val="-4"/>
                      <w:w w:val="92"/>
                      <w:sz w:val="24"/>
                    </w:rPr>
                    <w:t>o</w:t>
                  </w:r>
                  <w:r>
                    <w:rPr>
                      <w:i/>
                      <w:smallCaps w:val="0"/>
                      <w:color w:val="292425"/>
                      <w:spacing w:val="-8"/>
                      <w:w w:val="96"/>
                      <w:sz w:val="24"/>
                    </w:rPr>
                    <w:t>v</w:t>
                  </w:r>
                  <w:r>
                    <w:rPr>
                      <w:i/>
                      <w:smallCaps w:val="0"/>
                      <w:color w:val="292425"/>
                      <w:spacing w:val="-1"/>
                      <w:w w:val="96"/>
                      <w:sz w:val="24"/>
                    </w:rPr>
                    <w:t>ernmen</w:t>
                  </w:r>
                  <w:r>
                    <w:rPr>
                      <w:i/>
                      <w:smallCaps w:val="0"/>
                      <w:color w:val="292425"/>
                      <w:w w:val="96"/>
                      <w:sz w:val="24"/>
                    </w:rPr>
                    <w:t>t</w:t>
                  </w:r>
                  <w:r>
                    <w:rPr>
                      <w:i/>
                      <w:smallCaps w:val="0"/>
                      <w:color w:val="292425"/>
                      <w:sz w:val="24"/>
                    </w:rPr>
                    <w:t> </w:t>
                  </w:r>
                  <w:r>
                    <w:rPr>
                      <w:i/>
                      <w:smallCaps w:val="0"/>
                      <w:color w:val="292425"/>
                      <w:spacing w:val="-1"/>
                      <w:w w:val="96"/>
                      <w:sz w:val="24"/>
                    </w:rPr>
                    <w:t>spendin</w:t>
                  </w:r>
                  <w:r>
                    <w:rPr>
                      <w:i/>
                      <w:smallCaps w:val="0"/>
                      <w:color w:val="292425"/>
                      <w:w w:val="96"/>
                      <w:sz w:val="24"/>
                    </w:rPr>
                    <w:t>g</w:t>
                  </w:r>
                  <w:r>
                    <w:rPr>
                      <w:i/>
                      <w:smallCaps w:val="0"/>
                      <w:color w:val="292425"/>
                      <w:sz w:val="24"/>
                    </w:rPr>
                    <w:t> </w:t>
                  </w:r>
                  <w:r>
                    <w:rPr>
                      <w:i/>
                      <w:smallCaps w:val="0"/>
                      <w:color w:val="292425"/>
                      <w:spacing w:val="-1"/>
                      <w:w w:val="96"/>
                      <w:sz w:val="24"/>
                    </w:rPr>
                    <w:t>continu</w:t>
                  </w:r>
                  <w:r>
                    <w:rPr>
                      <w:i/>
                      <w:smallCaps w:val="0"/>
                      <w:color w:val="292425"/>
                      <w:spacing w:val="-5"/>
                      <w:w w:val="96"/>
                      <w:sz w:val="24"/>
                    </w:rPr>
                    <w:t>e</w:t>
                  </w:r>
                  <w:r>
                    <w:rPr>
                      <w:i/>
                      <w:smallCaps w:val="0"/>
                      <w:color w:val="292425"/>
                      <w:w w:val="93"/>
                      <w:sz w:val="24"/>
                    </w:rPr>
                    <w:t>s</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val="0"/>
                      <w:color w:val="292425"/>
                      <w:spacing w:val="-1"/>
                      <w:w w:val="88"/>
                      <w:sz w:val="24"/>
                    </w:rPr>
                    <w:t>g</w:t>
                  </w:r>
                  <w:r>
                    <w:rPr>
                      <w:i/>
                      <w:smallCaps w:val="0"/>
                      <w:color w:val="292425"/>
                      <w:spacing w:val="-3"/>
                      <w:w w:val="88"/>
                      <w:sz w:val="24"/>
                    </w:rPr>
                    <w:t>r</w:t>
                  </w:r>
                  <w:r>
                    <w:rPr>
                      <w:i/>
                      <w:smallCaps w:val="0"/>
                      <w:color w:val="292425"/>
                      <w:spacing w:val="-4"/>
                      <w:w w:val="95"/>
                      <w:sz w:val="24"/>
                    </w:rPr>
                    <w:t>o</w:t>
                  </w:r>
                  <w:r>
                    <w:rPr>
                      <w:i/>
                      <w:smallCaps w:val="0"/>
                      <w:color w:val="292425"/>
                      <w:w w:val="87"/>
                      <w:sz w:val="24"/>
                    </w:rPr>
                    <w:t>w</w:t>
                  </w:r>
                  <w:r>
                    <w:rPr>
                      <w:i/>
                      <w:smallCaps w:val="0"/>
                      <w:color w:val="292425"/>
                      <w:sz w:val="24"/>
                    </w:rPr>
                    <w:t> </w:t>
                  </w:r>
                  <w:r>
                    <w:rPr>
                      <w:i/>
                      <w:smallCaps w:val="0"/>
                      <w:color w:val="292425"/>
                      <w:spacing w:val="-1"/>
                      <w:w w:val="96"/>
                      <w:sz w:val="24"/>
                    </w:rPr>
                    <w:t>st</w:t>
                  </w:r>
                  <w:r>
                    <w:rPr>
                      <w:i/>
                      <w:smallCaps w:val="0"/>
                      <w:color w:val="292425"/>
                      <w:spacing w:val="-3"/>
                      <w:w w:val="96"/>
                      <w:sz w:val="24"/>
                    </w:rPr>
                    <w:t>r</w:t>
                  </w:r>
                  <w:r>
                    <w:rPr>
                      <w:i/>
                      <w:smallCaps w:val="0"/>
                      <w:color w:val="292425"/>
                      <w:spacing w:val="-1"/>
                      <w:w w:val="92"/>
                      <w:sz w:val="24"/>
                    </w:rPr>
                    <w:t>ong</w:t>
                  </w:r>
                  <w:r>
                    <w:rPr>
                      <w:i/>
                      <w:smallCaps w:val="0"/>
                      <w:color w:val="292425"/>
                      <w:spacing w:val="-5"/>
                      <w:w w:val="92"/>
                      <w:sz w:val="24"/>
                    </w:rPr>
                    <w:t>l</w:t>
                  </w:r>
                  <w:r>
                    <w:rPr>
                      <w:i/>
                      <w:smallCaps w:val="0"/>
                      <w:color w:val="292425"/>
                      <w:w w:val="96"/>
                      <w:sz w:val="24"/>
                    </w:rPr>
                    <w:t>y</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val="0"/>
                      <w:color w:val="292425"/>
                      <w:spacing w:val="-1"/>
                      <w:w w:val="98"/>
                      <w:sz w:val="24"/>
                    </w:rPr>
                    <w:t>the </w:t>
                  </w:r>
                  <w:r>
                    <w:rPr>
                      <w:i/>
                      <w:smallCaps w:val="0"/>
                      <w:color w:val="292425"/>
                      <w:spacing w:val="-1"/>
                      <w:w w:val="96"/>
                      <w:sz w:val="24"/>
                    </w:rPr>
                    <w:t>subs</w:t>
                  </w:r>
                  <w:r>
                    <w:rPr>
                      <w:i/>
                      <w:smallCaps w:val="0"/>
                      <w:color w:val="292425"/>
                      <w:spacing w:val="-3"/>
                      <w:w w:val="96"/>
                      <w:sz w:val="24"/>
                    </w:rPr>
                    <w:t>t</w:t>
                  </w:r>
                  <w:r>
                    <w:rPr>
                      <w:i/>
                      <w:smallCaps/>
                      <w:color w:val="292425"/>
                      <w:spacing w:val="-1"/>
                      <w:w w:val="85"/>
                      <w:sz w:val="24"/>
                    </w:rPr>
                    <w:t>antia</w:t>
                  </w:r>
                  <w:r>
                    <w:rPr>
                      <w:i/>
                      <w:smallCaps/>
                      <w:color w:val="292425"/>
                      <w:w w:val="85"/>
                      <w:sz w:val="24"/>
                    </w:rPr>
                    <w:t>l</w:t>
                  </w:r>
                  <w:r>
                    <w:rPr>
                      <w:i/>
                      <w:smallCaps w:val="0"/>
                      <w:color w:val="292425"/>
                      <w:sz w:val="24"/>
                    </w:rPr>
                    <w:t> </w:t>
                  </w:r>
                  <w:r>
                    <w:rPr>
                      <w:i/>
                      <w:smallCaps w:val="0"/>
                      <w:color w:val="292425"/>
                      <w:spacing w:val="-1"/>
                      <w:w w:val="95"/>
                      <w:sz w:val="24"/>
                    </w:rPr>
                    <w:t>dep</w:t>
                  </w:r>
                  <w:r>
                    <w:rPr>
                      <w:i/>
                      <w:smallCaps w:val="0"/>
                      <w:color w:val="292425"/>
                      <w:spacing w:val="-5"/>
                      <w:w w:val="95"/>
                      <w:sz w:val="24"/>
                    </w:rPr>
                    <w:t>r</w:t>
                  </w:r>
                  <w:r>
                    <w:rPr>
                      <w:i/>
                      <w:smallCaps/>
                      <w:color w:val="292425"/>
                      <w:spacing w:val="-1"/>
                      <w:w w:val="86"/>
                      <w:sz w:val="24"/>
                    </w:rPr>
                    <w:t>eciatio</w:t>
                  </w:r>
                  <w:r>
                    <w:rPr>
                      <w:i/>
                      <w:smallCaps/>
                      <w:color w:val="292425"/>
                      <w:w w:val="86"/>
                      <w:sz w:val="24"/>
                    </w:rPr>
                    <w:t>n</w:t>
                  </w:r>
                  <w:r>
                    <w:rPr>
                      <w:i/>
                      <w:smallCaps w:val="0"/>
                      <w:color w:val="292425"/>
                      <w:sz w:val="24"/>
                    </w:rPr>
                    <w:t> </w:t>
                  </w:r>
                  <w:r>
                    <w:rPr>
                      <w:i/>
                      <w:smallCaps w:val="0"/>
                      <w:color w:val="292425"/>
                      <w:spacing w:val="-1"/>
                      <w:w w:val="98"/>
                      <w:sz w:val="24"/>
                    </w:rPr>
                    <w:t>o</w:t>
                  </w:r>
                  <w:r>
                    <w:rPr>
                      <w:i/>
                      <w:smallCaps w:val="0"/>
                      <w:color w:val="292425"/>
                      <w:w w:val="98"/>
                      <w:sz w:val="24"/>
                    </w:rPr>
                    <w:t>f</w:t>
                  </w:r>
                  <w:r>
                    <w:rPr>
                      <w:i/>
                      <w:smallCaps w:val="0"/>
                      <w:color w:val="292425"/>
                      <w:sz w:val="24"/>
                    </w:rPr>
                    <w:t> </w:t>
                  </w:r>
                  <w:r>
                    <w:rPr>
                      <w:i/>
                      <w:smallCaps w:val="0"/>
                      <w:color w:val="292425"/>
                      <w:spacing w:val="-1"/>
                      <w:w w:val="93"/>
                      <w:sz w:val="24"/>
                    </w:rPr>
                    <w:t>sterlin</w:t>
                  </w:r>
                  <w:r>
                    <w:rPr>
                      <w:i/>
                      <w:smallCaps w:val="0"/>
                      <w:color w:val="292425"/>
                      <w:w w:val="93"/>
                      <w:sz w:val="24"/>
                    </w:rPr>
                    <w:t>g</w:t>
                  </w:r>
                  <w:r>
                    <w:rPr>
                      <w:i/>
                      <w:smallCaps w:val="0"/>
                      <w:color w:val="292425"/>
                      <w:sz w:val="24"/>
                    </w:rPr>
                    <w:t> </w:t>
                  </w:r>
                  <w:r>
                    <w:rPr>
                      <w:i/>
                      <w:smallCaps w:val="0"/>
                      <w:color w:val="292425"/>
                      <w:spacing w:val="-4"/>
                      <w:w w:val="95"/>
                      <w:sz w:val="24"/>
                    </w:rPr>
                    <w:t>o</w:t>
                  </w:r>
                  <w:r>
                    <w:rPr>
                      <w:i/>
                      <w:smallCaps w:val="0"/>
                      <w:color w:val="292425"/>
                      <w:spacing w:val="-8"/>
                      <w:w w:val="96"/>
                      <w:sz w:val="24"/>
                    </w:rPr>
                    <w:t>v</w:t>
                  </w:r>
                  <w:r>
                    <w:rPr>
                      <w:i/>
                      <w:smallCaps w:val="0"/>
                      <w:color w:val="292425"/>
                      <w:spacing w:val="-1"/>
                      <w:w w:val="89"/>
                      <w:sz w:val="24"/>
                    </w:rPr>
                    <w:t>e</w:t>
                  </w:r>
                  <w:r>
                    <w:rPr>
                      <w:i/>
                      <w:smallCaps w:val="0"/>
                      <w:color w:val="292425"/>
                      <w:w w:val="89"/>
                      <w:sz w:val="24"/>
                    </w:rPr>
                    <w:t>r</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color w:val="292425"/>
                      <w:spacing w:val="-1"/>
                      <w:w w:val="101"/>
                      <w:sz w:val="24"/>
                    </w:rPr>
                    <w:t>p</w:t>
                  </w:r>
                  <w:r>
                    <w:rPr>
                      <w:i/>
                      <w:smallCaps/>
                      <w:color w:val="292425"/>
                      <w:spacing w:val="-5"/>
                      <w:w w:val="101"/>
                      <w:sz w:val="24"/>
                    </w:rPr>
                    <w:t>a</w:t>
                  </w:r>
                  <w:r>
                    <w:rPr>
                      <w:i/>
                      <w:smallCaps w:val="0"/>
                      <w:color w:val="292425"/>
                      <w:spacing w:val="-1"/>
                      <w:w w:val="101"/>
                      <w:sz w:val="24"/>
                    </w:rPr>
                    <w:t>s</w:t>
                  </w:r>
                  <w:r>
                    <w:rPr>
                      <w:i/>
                      <w:smallCaps w:val="0"/>
                      <w:color w:val="292425"/>
                      <w:w w:val="101"/>
                      <w:sz w:val="24"/>
                    </w:rPr>
                    <w:t>t</w:t>
                  </w:r>
                  <w:r>
                    <w:rPr>
                      <w:i/>
                      <w:smallCaps w:val="0"/>
                      <w:color w:val="292425"/>
                      <w:sz w:val="24"/>
                    </w:rPr>
                    <w:t> </w:t>
                  </w:r>
                  <w:r>
                    <w:rPr>
                      <w:i/>
                      <w:smallCaps w:val="0"/>
                      <w:color w:val="292425"/>
                      <w:spacing w:val="-1"/>
                      <w:w w:val="98"/>
                      <w:sz w:val="24"/>
                    </w:rPr>
                    <w:t>si</w:t>
                  </w:r>
                  <w:r>
                    <w:rPr>
                      <w:i/>
                      <w:smallCaps w:val="0"/>
                      <w:color w:val="292425"/>
                      <w:w w:val="98"/>
                      <w:sz w:val="24"/>
                    </w:rPr>
                    <w:t>x</w:t>
                  </w:r>
                  <w:r>
                    <w:rPr>
                      <w:i/>
                      <w:smallCaps w:val="0"/>
                      <w:color w:val="292425"/>
                      <w:sz w:val="24"/>
                    </w:rPr>
                    <w:t> </w:t>
                  </w:r>
                  <w:r>
                    <w:rPr>
                      <w:i/>
                      <w:smallCaps w:val="0"/>
                      <w:color w:val="292425"/>
                      <w:spacing w:val="-1"/>
                      <w:w w:val="97"/>
                      <w:sz w:val="24"/>
                    </w:rPr>
                    <w:t>month</w:t>
                  </w:r>
                  <w:r>
                    <w:rPr>
                      <w:i/>
                      <w:smallCaps w:val="0"/>
                      <w:color w:val="292425"/>
                      <w:w w:val="97"/>
                      <w:sz w:val="24"/>
                    </w:rPr>
                    <w:t>s</w:t>
                  </w:r>
                  <w:r>
                    <w:rPr>
                      <w:i/>
                      <w:smallCaps w:val="0"/>
                      <w:color w:val="292425"/>
                      <w:sz w:val="24"/>
                    </w:rPr>
                    <w:t> </w:t>
                  </w:r>
                  <w:r>
                    <w:rPr>
                      <w:i/>
                      <w:smallCaps w:val="0"/>
                      <w:color w:val="292425"/>
                      <w:spacing w:val="-1"/>
                      <w:w w:val="94"/>
                      <w:sz w:val="24"/>
                    </w:rPr>
                    <w:t>shoul</w:t>
                  </w:r>
                  <w:r>
                    <w:rPr>
                      <w:i/>
                      <w:smallCaps w:val="0"/>
                      <w:color w:val="292425"/>
                      <w:w w:val="94"/>
                      <w:sz w:val="24"/>
                    </w:rPr>
                    <w:t>d</w:t>
                  </w:r>
                  <w:r>
                    <w:rPr>
                      <w:i/>
                      <w:smallCaps w:val="0"/>
                      <w:color w:val="292425"/>
                      <w:sz w:val="24"/>
                    </w:rPr>
                    <w:t> </w:t>
                  </w:r>
                  <w:r>
                    <w:rPr>
                      <w:i/>
                      <w:smallCaps w:val="0"/>
                      <w:color w:val="292425"/>
                      <w:spacing w:val="-1"/>
                      <w:w w:val="97"/>
                      <w:sz w:val="24"/>
                    </w:rPr>
                    <w:t>suppor</w:t>
                  </w:r>
                  <w:r>
                    <w:rPr>
                      <w:i/>
                      <w:smallCaps w:val="0"/>
                      <w:color w:val="292425"/>
                      <w:w w:val="97"/>
                      <w:sz w:val="24"/>
                    </w:rPr>
                    <w:t>t</w:t>
                  </w:r>
                  <w:r>
                    <w:rPr>
                      <w:i/>
                      <w:smallCaps w:val="0"/>
                      <w:color w:val="292425"/>
                      <w:sz w:val="24"/>
                    </w:rPr>
                    <w:t> </w:t>
                  </w:r>
                  <w:r>
                    <w:rPr>
                      <w:i/>
                      <w:smallCaps w:val="0"/>
                      <w:color w:val="292425"/>
                      <w:spacing w:val="-1"/>
                      <w:w w:val="99"/>
                      <w:sz w:val="24"/>
                    </w:rPr>
                    <w:t>ne</w:t>
                  </w:r>
                  <w:r>
                    <w:rPr>
                      <w:i/>
                      <w:smallCaps w:val="0"/>
                      <w:color w:val="292425"/>
                      <w:w w:val="99"/>
                      <w:sz w:val="24"/>
                    </w:rPr>
                    <w:t>t</w:t>
                  </w:r>
                  <w:r>
                    <w:rPr>
                      <w:i/>
                      <w:smallCaps w:val="0"/>
                      <w:color w:val="292425"/>
                      <w:sz w:val="24"/>
                    </w:rPr>
                    <w:t> </w:t>
                  </w:r>
                  <w:r>
                    <w:rPr>
                      <w:i/>
                      <w:smallCaps w:val="0"/>
                      <w:color w:val="292425"/>
                      <w:spacing w:val="-1"/>
                      <w:w w:val="97"/>
                      <w:sz w:val="24"/>
                    </w:rPr>
                    <w:t>t</w:t>
                  </w:r>
                  <w:r>
                    <w:rPr>
                      <w:i/>
                      <w:smallCaps w:val="0"/>
                      <w:color w:val="292425"/>
                      <w:spacing w:val="-8"/>
                      <w:w w:val="97"/>
                      <w:sz w:val="24"/>
                    </w:rPr>
                    <w:t>r</w:t>
                  </w:r>
                  <w:r>
                    <w:rPr>
                      <w:i/>
                      <w:smallCaps/>
                      <w:color w:val="292425"/>
                      <w:spacing w:val="-1"/>
                      <w:w w:val="92"/>
                      <w:sz w:val="24"/>
                    </w:rPr>
                    <w:t>ade</w:t>
                  </w:r>
                  <w:r>
                    <w:rPr>
                      <w:i/>
                      <w:smallCaps/>
                      <w:color w:val="292425"/>
                      <w:w w:val="92"/>
                      <w:sz w:val="24"/>
                    </w:rPr>
                    <w:t>.</w:t>
                  </w:r>
                  <w:r>
                    <w:rPr>
                      <w:i/>
                      <w:smallCaps w:val="0"/>
                      <w:color w:val="292425"/>
                      <w:sz w:val="24"/>
                    </w:rPr>
                    <w:t> </w:t>
                  </w:r>
                  <w:r>
                    <w:rPr>
                      <w:i/>
                      <w:smallCaps w:val="0"/>
                      <w:color w:val="292425"/>
                      <w:spacing w:val="1"/>
                      <w:sz w:val="24"/>
                    </w:rPr>
                    <w:t> </w:t>
                  </w:r>
                  <w:r>
                    <w:rPr>
                      <w:i/>
                      <w:smallCaps w:val="0"/>
                      <w:color w:val="292425"/>
                      <w:spacing w:val="-1"/>
                      <w:w w:val="94"/>
                      <w:sz w:val="24"/>
                    </w:rPr>
                    <w:t>Th</w:t>
                  </w:r>
                  <w:r>
                    <w:rPr>
                      <w:i/>
                      <w:smallCaps w:val="0"/>
                      <w:color w:val="292425"/>
                      <w:w w:val="94"/>
                      <w:sz w:val="24"/>
                    </w:rPr>
                    <w:t>e</w:t>
                  </w:r>
                  <w:r>
                    <w:rPr>
                      <w:i/>
                      <w:smallCaps w:val="0"/>
                      <w:color w:val="292425"/>
                      <w:sz w:val="24"/>
                    </w:rPr>
                    <w:t> </w:t>
                  </w:r>
                  <w:r>
                    <w:rPr>
                      <w:i/>
                      <w:smallCaps w:val="0"/>
                      <w:color w:val="292425"/>
                      <w:spacing w:val="-1"/>
                      <w:w w:val="97"/>
                      <w:sz w:val="24"/>
                    </w:rPr>
                    <w:t>Commi</w:t>
                  </w:r>
                  <w:r>
                    <w:rPr>
                      <w:i/>
                      <w:smallCaps w:val="0"/>
                      <w:color w:val="292425"/>
                      <w:spacing w:val="-5"/>
                      <w:w w:val="97"/>
                      <w:sz w:val="24"/>
                    </w:rPr>
                    <w:t>t</w:t>
                  </w:r>
                  <w:r>
                    <w:rPr>
                      <w:i/>
                      <w:smallCaps w:val="0"/>
                      <w:color w:val="292425"/>
                      <w:spacing w:val="-1"/>
                      <w:w w:val="96"/>
                      <w:sz w:val="24"/>
                    </w:rPr>
                    <w:t>tee</w:t>
                  </w:r>
                  <w:r>
                    <w:rPr>
                      <w:i/>
                      <w:smallCaps w:val="0"/>
                      <w:color w:val="292425"/>
                      <w:spacing w:val="-22"/>
                      <w:w w:val="79"/>
                      <w:sz w:val="24"/>
                    </w:rPr>
                    <w:t>’</w:t>
                  </w:r>
                  <w:r>
                    <w:rPr>
                      <w:i/>
                      <w:smallCaps w:val="0"/>
                      <w:color w:val="292425"/>
                      <w:w w:val="93"/>
                      <w:sz w:val="24"/>
                    </w:rPr>
                    <w:t>s </w:t>
                  </w:r>
                  <w:r>
                    <w:rPr>
                      <w:i/>
                      <w:smallCaps w:val="0"/>
                      <w:color w:val="292425"/>
                      <w:spacing w:val="-1"/>
                      <w:w w:val="95"/>
                      <w:sz w:val="24"/>
                    </w:rPr>
                    <w:t>cent</w:t>
                  </w:r>
                  <w:r>
                    <w:rPr>
                      <w:i/>
                      <w:smallCaps w:val="0"/>
                      <w:color w:val="292425"/>
                      <w:spacing w:val="-8"/>
                      <w:w w:val="95"/>
                      <w:sz w:val="24"/>
                    </w:rPr>
                    <w:t>r</w:t>
                  </w:r>
                  <w:r>
                    <w:rPr>
                      <w:i/>
                      <w:smallCaps/>
                      <w:color w:val="292425"/>
                      <w:spacing w:val="-1"/>
                      <w:w w:val="77"/>
                      <w:sz w:val="24"/>
                    </w:rPr>
                    <w:t>a</w:t>
                  </w:r>
                  <w:r>
                    <w:rPr>
                      <w:i/>
                      <w:smallCaps/>
                      <w:color w:val="292425"/>
                      <w:w w:val="77"/>
                      <w:sz w:val="24"/>
                    </w:rPr>
                    <w:t>l</w:t>
                  </w:r>
                  <w:r>
                    <w:rPr>
                      <w:i/>
                      <w:smallCaps w:val="0"/>
                      <w:color w:val="292425"/>
                      <w:sz w:val="24"/>
                    </w:rPr>
                    <w:t> </w:t>
                  </w:r>
                  <w:r>
                    <w:rPr>
                      <w:i/>
                      <w:smallCaps w:val="0"/>
                      <w:color w:val="292425"/>
                      <w:spacing w:val="-1"/>
                      <w:w w:val="94"/>
                      <w:sz w:val="24"/>
                    </w:rPr>
                    <w:t>p</w:t>
                  </w:r>
                  <w:r>
                    <w:rPr>
                      <w:i/>
                      <w:smallCaps w:val="0"/>
                      <w:color w:val="292425"/>
                      <w:spacing w:val="-3"/>
                      <w:w w:val="94"/>
                      <w:sz w:val="24"/>
                    </w:rPr>
                    <w:t>r</w:t>
                  </w:r>
                  <w:r>
                    <w:rPr>
                      <w:i/>
                      <w:smallCaps w:val="0"/>
                      <w:color w:val="292425"/>
                      <w:spacing w:val="-1"/>
                      <w:w w:val="94"/>
                      <w:sz w:val="24"/>
                    </w:rPr>
                    <w:t>o</w:t>
                  </w:r>
                  <w:r>
                    <w:rPr>
                      <w:i/>
                      <w:smallCaps w:val="0"/>
                      <w:color w:val="292425"/>
                      <w:spacing w:val="-8"/>
                      <w:w w:val="94"/>
                      <w:sz w:val="24"/>
                    </w:rPr>
                    <w:t>j</w:t>
                  </w:r>
                  <w:r>
                    <w:rPr>
                      <w:i/>
                      <w:smallCaps w:val="0"/>
                      <w:color w:val="292425"/>
                      <w:spacing w:val="-1"/>
                      <w:w w:val="96"/>
                      <w:sz w:val="24"/>
                    </w:rPr>
                    <w:t>ectio</w:t>
                  </w:r>
                  <w:r>
                    <w:rPr>
                      <w:i/>
                      <w:smallCaps w:val="0"/>
                      <w:color w:val="292425"/>
                      <w:w w:val="96"/>
                      <w:sz w:val="24"/>
                    </w:rPr>
                    <w:t>n</w:t>
                  </w:r>
                  <w:r>
                    <w:rPr>
                      <w:i/>
                      <w:smallCaps w:val="0"/>
                      <w:color w:val="292425"/>
                      <w:sz w:val="24"/>
                    </w:rPr>
                    <w:t> </w:t>
                  </w:r>
                  <w:r>
                    <w:rPr>
                      <w:i/>
                      <w:smallCaps/>
                      <w:color w:val="292425"/>
                      <w:spacing w:val="-5"/>
                      <w:w w:val="99"/>
                      <w:sz w:val="24"/>
                    </w:rPr>
                    <w:t>a</w:t>
                  </w:r>
                  <w:r>
                    <w:rPr>
                      <w:i/>
                      <w:smallCaps w:val="0"/>
                      <w:color w:val="292425"/>
                      <w:spacing w:val="-1"/>
                      <w:w w:val="94"/>
                      <w:sz w:val="24"/>
                    </w:rPr>
                    <w:t>ssumin</w:t>
                  </w:r>
                  <w:r>
                    <w:rPr>
                      <w:i/>
                      <w:smallCaps w:val="0"/>
                      <w:color w:val="292425"/>
                      <w:w w:val="94"/>
                      <w:sz w:val="24"/>
                    </w:rPr>
                    <w:t>g</w:t>
                  </w:r>
                  <w:r>
                    <w:rPr>
                      <w:i/>
                      <w:smallCaps w:val="0"/>
                      <w:color w:val="292425"/>
                      <w:sz w:val="24"/>
                    </w:rPr>
                    <w:t> </w:t>
                  </w:r>
                  <w:r>
                    <w:rPr>
                      <w:i/>
                      <w:smallCaps/>
                      <w:color w:val="292425"/>
                      <w:spacing w:val="-1"/>
                      <w:w w:val="76"/>
                      <w:sz w:val="24"/>
                    </w:rPr>
                    <w:t>officia</w:t>
                  </w:r>
                  <w:r>
                    <w:rPr>
                      <w:i/>
                      <w:smallCaps/>
                      <w:color w:val="292425"/>
                      <w:w w:val="76"/>
                      <w:sz w:val="24"/>
                    </w:rPr>
                    <w:t>l</w:t>
                  </w:r>
                  <w:r>
                    <w:rPr>
                      <w:i/>
                      <w:smallCaps w:val="0"/>
                      <w:color w:val="292425"/>
                      <w:sz w:val="24"/>
                    </w:rPr>
                    <w:t> </w:t>
                  </w:r>
                  <w:r>
                    <w:rPr>
                      <w:i/>
                      <w:smallCaps w:val="0"/>
                      <w:color w:val="292425"/>
                      <w:spacing w:val="-1"/>
                      <w:w w:val="96"/>
                      <w:sz w:val="24"/>
                    </w:rPr>
                    <w:t>inte</w:t>
                  </w:r>
                  <w:r>
                    <w:rPr>
                      <w:i/>
                      <w:smallCaps w:val="0"/>
                      <w:color w:val="292425"/>
                      <w:spacing w:val="-5"/>
                      <w:w w:val="96"/>
                      <w:sz w:val="24"/>
                    </w:rPr>
                    <w:t>r</w:t>
                  </w:r>
                  <w:r>
                    <w:rPr>
                      <w:i/>
                      <w:smallCaps w:val="0"/>
                      <w:color w:val="292425"/>
                      <w:spacing w:val="-5"/>
                      <w:w w:val="91"/>
                      <w:sz w:val="24"/>
                    </w:rPr>
                    <w:t>e</w:t>
                  </w:r>
                  <w:r>
                    <w:rPr>
                      <w:i/>
                      <w:smallCaps w:val="0"/>
                      <w:color w:val="292425"/>
                      <w:spacing w:val="-1"/>
                      <w:w w:val="101"/>
                      <w:sz w:val="24"/>
                    </w:rPr>
                    <w:t>s</w:t>
                  </w:r>
                  <w:r>
                    <w:rPr>
                      <w:i/>
                      <w:smallCaps w:val="0"/>
                      <w:color w:val="292425"/>
                      <w:w w:val="101"/>
                      <w:sz w:val="24"/>
                    </w:rPr>
                    <w:t>t</w:t>
                  </w:r>
                  <w:r>
                    <w:rPr>
                      <w:i/>
                      <w:smallCaps w:val="0"/>
                      <w:color w:val="292425"/>
                      <w:sz w:val="24"/>
                    </w:rPr>
                    <w:t> </w:t>
                  </w:r>
                  <w:r>
                    <w:rPr>
                      <w:i/>
                      <w:smallCaps w:val="0"/>
                      <w:color w:val="292425"/>
                      <w:spacing w:val="-8"/>
                      <w:w w:val="86"/>
                      <w:sz w:val="24"/>
                    </w:rPr>
                    <w:t>r</w:t>
                  </w:r>
                  <w:r>
                    <w:rPr>
                      <w:i/>
                      <w:smallCaps/>
                      <w:color w:val="292425"/>
                      <w:spacing w:val="-1"/>
                      <w:w w:val="85"/>
                      <w:sz w:val="24"/>
                    </w:rPr>
                    <w:t>at</w:t>
                  </w:r>
                  <w:r>
                    <w:rPr>
                      <w:i/>
                      <w:smallCaps/>
                      <w:color w:val="292425"/>
                      <w:spacing w:val="-5"/>
                      <w:w w:val="85"/>
                      <w:sz w:val="24"/>
                    </w:rPr>
                    <w:t>e</w:t>
                  </w:r>
                  <w:r>
                    <w:rPr>
                      <w:i/>
                      <w:smallCaps w:val="0"/>
                      <w:color w:val="292425"/>
                      <w:w w:val="93"/>
                      <w:sz w:val="24"/>
                    </w:rPr>
                    <w:t>s</w:t>
                  </w:r>
                  <w:r>
                    <w:rPr>
                      <w:i/>
                      <w:smallCaps w:val="0"/>
                      <w:color w:val="292425"/>
                      <w:sz w:val="24"/>
                    </w:rPr>
                    <w:t> </w:t>
                  </w:r>
                  <w:r>
                    <w:rPr>
                      <w:i/>
                      <w:smallCaps/>
                      <w:color w:val="292425"/>
                      <w:spacing w:val="-1"/>
                      <w:w w:val="84"/>
                      <w:sz w:val="24"/>
                    </w:rPr>
                    <w:t>a</w:t>
                  </w:r>
                  <w:r>
                    <w:rPr>
                      <w:i/>
                      <w:smallCaps/>
                      <w:color w:val="292425"/>
                      <w:spacing w:val="-5"/>
                      <w:w w:val="84"/>
                      <w:sz w:val="24"/>
                    </w:rPr>
                    <w:t>r</w:t>
                  </w:r>
                  <w:r>
                    <w:rPr>
                      <w:i/>
                      <w:smallCaps w:val="0"/>
                      <w:color w:val="292425"/>
                      <w:w w:val="91"/>
                      <w:sz w:val="24"/>
                    </w:rPr>
                    <w:t>e</w:t>
                  </w:r>
                  <w:r>
                    <w:rPr>
                      <w:i/>
                      <w:smallCaps w:val="0"/>
                      <w:color w:val="292425"/>
                      <w:sz w:val="24"/>
                    </w:rPr>
                    <w:t> </w:t>
                  </w:r>
                  <w:r>
                    <w:rPr>
                      <w:i/>
                      <w:smallCaps/>
                      <w:color w:val="292425"/>
                      <w:spacing w:val="-1"/>
                      <w:w w:val="93"/>
                      <w:sz w:val="24"/>
                    </w:rPr>
                    <w:t>main</w:t>
                  </w:r>
                  <w:r>
                    <w:rPr>
                      <w:i/>
                      <w:smallCaps/>
                      <w:color w:val="292425"/>
                      <w:spacing w:val="-3"/>
                      <w:w w:val="93"/>
                      <w:sz w:val="24"/>
                    </w:rPr>
                    <w:t>t</w:t>
                  </w:r>
                  <w:r>
                    <w:rPr>
                      <w:i/>
                      <w:smallCaps/>
                      <w:color w:val="292425"/>
                      <w:spacing w:val="-1"/>
                      <w:w w:val="91"/>
                      <w:sz w:val="24"/>
                    </w:rPr>
                    <w:t>aine</w:t>
                  </w:r>
                  <w:r>
                    <w:rPr>
                      <w:i/>
                      <w:smallCaps/>
                      <w:color w:val="292425"/>
                      <w:w w:val="91"/>
                      <w:sz w:val="24"/>
                    </w:rPr>
                    <w:t>d</w:t>
                  </w:r>
                  <w:r>
                    <w:rPr>
                      <w:i/>
                      <w:smallCaps w:val="0"/>
                      <w:color w:val="292425"/>
                      <w:sz w:val="24"/>
                    </w:rPr>
                    <w:t> </w:t>
                  </w:r>
                  <w:r>
                    <w:rPr>
                      <w:i/>
                      <w:smallCaps/>
                      <w:color w:val="292425"/>
                      <w:spacing w:val="-1"/>
                      <w:w w:val="85"/>
                      <w:sz w:val="24"/>
                    </w:rPr>
                    <w:t>a</w:t>
                  </w:r>
                  <w:r>
                    <w:rPr>
                      <w:i/>
                      <w:smallCaps/>
                      <w:color w:val="292425"/>
                      <w:w w:val="85"/>
                      <w:sz w:val="24"/>
                    </w:rPr>
                    <w:t>t</w:t>
                  </w:r>
                  <w:r>
                    <w:rPr>
                      <w:i/>
                      <w:smallCaps w:val="0"/>
                      <w:color w:val="292425"/>
                      <w:sz w:val="24"/>
                    </w:rPr>
                    <w:t> </w:t>
                  </w:r>
                  <w:r>
                    <w:rPr>
                      <w:i/>
                      <w:smallCaps w:val="0"/>
                      <w:color w:val="292425"/>
                      <w:spacing w:val="-1"/>
                      <w:w w:val="116"/>
                      <w:sz w:val="24"/>
                    </w:rPr>
                    <w:t>3.</w:t>
                  </w:r>
                  <w:r>
                    <w:rPr>
                      <w:i/>
                      <w:smallCaps w:val="0"/>
                      <w:color w:val="292425"/>
                      <w:spacing w:val="-32"/>
                      <w:w w:val="121"/>
                      <w:sz w:val="24"/>
                    </w:rPr>
                    <w:t>7</w:t>
                  </w:r>
                  <w:r>
                    <w:rPr>
                      <w:i/>
                      <w:smallCaps w:val="0"/>
                      <w:color w:val="292425"/>
                      <w:spacing w:val="-1"/>
                      <w:w w:val="100"/>
                      <w:sz w:val="24"/>
                    </w:rPr>
                    <w:t>5</w:t>
                  </w:r>
                  <w:r>
                    <w:rPr>
                      <w:i/>
                      <w:smallCaps w:val="0"/>
                      <w:color w:val="292425"/>
                      <w:w w:val="100"/>
                      <w:sz w:val="24"/>
                    </w:rPr>
                    <w:t>%</w:t>
                  </w:r>
                  <w:r>
                    <w:rPr>
                      <w:i/>
                      <w:smallCaps w:val="0"/>
                      <w:color w:val="292425"/>
                      <w:sz w:val="24"/>
                    </w:rPr>
                    <w:t> </w:t>
                  </w:r>
                  <w:r>
                    <w:rPr>
                      <w:i/>
                      <w:smallCaps w:val="0"/>
                      <w:color w:val="292425"/>
                      <w:spacing w:val="-1"/>
                      <w:w w:val="93"/>
                      <w:sz w:val="24"/>
                    </w:rPr>
                    <w:t>i</w:t>
                  </w:r>
                  <w:r>
                    <w:rPr>
                      <w:i/>
                      <w:smallCaps w:val="0"/>
                      <w:color w:val="292425"/>
                      <w:w w:val="93"/>
                      <w:sz w:val="24"/>
                    </w:rPr>
                    <w:t>s</w:t>
                  </w:r>
                  <w:r>
                    <w:rPr>
                      <w:i/>
                      <w:smallCaps w:val="0"/>
                      <w:color w:val="292425"/>
                      <w:sz w:val="24"/>
                    </w:rPr>
                    <w:t> </w:t>
                  </w:r>
                  <w:r>
                    <w:rPr>
                      <w:i/>
                      <w:smallCaps w:val="0"/>
                      <w:color w:val="292425"/>
                      <w:spacing w:val="-1"/>
                      <w:w w:val="94"/>
                      <w:sz w:val="24"/>
                    </w:rPr>
                    <w:t>fo</w:t>
                  </w:r>
                  <w:r>
                    <w:rPr>
                      <w:i/>
                      <w:smallCaps w:val="0"/>
                      <w:color w:val="292425"/>
                      <w:w w:val="94"/>
                      <w:sz w:val="24"/>
                    </w:rPr>
                    <w:t>r</w:t>
                  </w:r>
                  <w:r>
                    <w:rPr>
                      <w:i/>
                      <w:smallCaps w:val="0"/>
                      <w:color w:val="292425"/>
                      <w:sz w:val="24"/>
                    </w:rPr>
                    <w:t> </w:t>
                  </w:r>
                  <w:r>
                    <w:rPr>
                      <w:i/>
                      <w:smallCaps w:val="0"/>
                      <w:color w:val="292425"/>
                      <w:spacing w:val="-1"/>
                      <w:w w:val="93"/>
                      <w:sz w:val="24"/>
                    </w:rPr>
                    <w:t>GD</w:t>
                  </w:r>
                  <w:r>
                    <w:rPr>
                      <w:i/>
                      <w:smallCaps w:val="0"/>
                      <w:color w:val="292425"/>
                      <w:w w:val="93"/>
                      <w:sz w:val="24"/>
                    </w:rPr>
                    <w:t>P</w:t>
                  </w:r>
                  <w:r>
                    <w:rPr>
                      <w:i/>
                      <w:smallCaps w:val="0"/>
                      <w:color w:val="292425"/>
                      <w:sz w:val="24"/>
                    </w:rPr>
                    <w:t> </w:t>
                  </w:r>
                  <w:r>
                    <w:rPr>
                      <w:i/>
                      <w:smallCaps w:val="0"/>
                      <w:color w:val="292425"/>
                      <w:spacing w:val="-1"/>
                      <w:w w:val="88"/>
                      <w:sz w:val="24"/>
                    </w:rPr>
                    <w:t>g</w:t>
                  </w:r>
                  <w:r>
                    <w:rPr>
                      <w:i/>
                      <w:smallCaps w:val="0"/>
                      <w:color w:val="292425"/>
                      <w:spacing w:val="-3"/>
                      <w:w w:val="88"/>
                      <w:sz w:val="24"/>
                    </w:rPr>
                    <w:t>r</w:t>
                  </w:r>
                  <w:r>
                    <w:rPr>
                      <w:i/>
                      <w:smallCaps w:val="0"/>
                      <w:color w:val="292425"/>
                      <w:spacing w:val="-4"/>
                      <w:w w:val="95"/>
                      <w:sz w:val="24"/>
                    </w:rPr>
                    <w:t>o</w:t>
                  </w:r>
                  <w:r>
                    <w:rPr>
                      <w:i/>
                      <w:smallCaps w:val="0"/>
                      <w:color w:val="292425"/>
                      <w:spacing w:val="-1"/>
                      <w:w w:val="94"/>
                      <w:sz w:val="24"/>
                    </w:rPr>
                    <w:t>wt</w:t>
                  </w:r>
                  <w:r>
                    <w:rPr>
                      <w:i/>
                      <w:smallCaps w:val="0"/>
                      <w:color w:val="292425"/>
                      <w:w w:val="94"/>
                      <w:sz w:val="24"/>
                    </w:rPr>
                    <w:t>h</w:t>
                  </w:r>
                  <w:r>
                    <w:rPr>
                      <w:i/>
                      <w:smallCaps w:val="0"/>
                      <w:color w:val="292425"/>
                      <w:sz w:val="24"/>
                    </w:rPr>
                    <w:t> </w:t>
                  </w:r>
                  <w:r>
                    <w:rPr>
                      <w:i/>
                      <w:smallCaps w:val="0"/>
                      <w:color w:val="292425"/>
                      <w:spacing w:val="-1"/>
                      <w:w w:val="98"/>
                      <w:sz w:val="24"/>
                    </w:rPr>
                    <w:t>o</w:t>
                  </w:r>
                  <w:r>
                    <w:rPr>
                      <w:i/>
                      <w:smallCaps w:val="0"/>
                      <w:color w:val="292425"/>
                      <w:w w:val="98"/>
                      <w:sz w:val="24"/>
                    </w:rPr>
                    <w:t>f</w:t>
                  </w:r>
                  <w:r>
                    <w:rPr>
                      <w:i/>
                      <w:smallCaps w:val="0"/>
                      <w:color w:val="292425"/>
                      <w:sz w:val="24"/>
                    </w:rPr>
                    <w:t> </w:t>
                  </w:r>
                  <w:r>
                    <w:rPr>
                      <w:i/>
                      <w:smallCaps/>
                      <w:color w:val="292425"/>
                      <w:spacing w:val="-1"/>
                      <w:w w:val="84"/>
                      <w:sz w:val="24"/>
                    </w:rPr>
                    <w:t>a</w:t>
                  </w:r>
                  <w:r>
                    <w:rPr>
                      <w:i/>
                      <w:smallCaps/>
                      <w:color w:val="292425"/>
                      <w:spacing w:val="-3"/>
                      <w:w w:val="84"/>
                      <w:sz w:val="24"/>
                    </w:rPr>
                    <w:t>r</w:t>
                  </w:r>
                  <w:r>
                    <w:rPr>
                      <w:i/>
                      <w:smallCaps w:val="0"/>
                      <w:color w:val="292425"/>
                      <w:spacing w:val="-1"/>
                      <w:w w:val="96"/>
                      <w:sz w:val="24"/>
                    </w:rPr>
                    <w:t>ound </w:t>
                  </w:r>
                  <w:r>
                    <w:rPr>
                      <w:i/>
                      <w:smallCaps w:val="0"/>
                      <w:color w:val="292425"/>
                      <w:spacing w:val="-1"/>
                      <w:w w:val="97"/>
                      <w:sz w:val="24"/>
                    </w:rPr>
                    <w:t>t</w:t>
                  </w:r>
                  <w:r>
                    <w:rPr>
                      <w:i/>
                      <w:smallCaps w:val="0"/>
                      <w:color w:val="292425"/>
                      <w:spacing w:val="-5"/>
                      <w:w w:val="97"/>
                      <w:sz w:val="24"/>
                    </w:rPr>
                    <w:t>r</w:t>
                  </w:r>
                  <w:r>
                    <w:rPr>
                      <w:i/>
                      <w:smallCaps w:val="0"/>
                      <w:color w:val="292425"/>
                      <w:spacing w:val="-1"/>
                      <w:w w:val="97"/>
                      <w:sz w:val="24"/>
                    </w:rPr>
                    <w:t>en</w:t>
                  </w:r>
                  <w:r>
                    <w:rPr>
                      <w:i/>
                      <w:smallCaps w:val="0"/>
                      <w:color w:val="292425"/>
                      <w:w w:val="97"/>
                      <w:sz w:val="24"/>
                    </w:rPr>
                    <w:t>d</w:t>
                  </w:r>
                  <w:r>
                    <w:rPr>
                      <w:i/>
                      <w:smallCaps w:val="0"/>
                      <w:color w:val="292425"/>
                      <w:sz w:val="24"/>
                    </w:rPr>
                    <w:t> </w:t>
                  </w:r>
                  <w:r>
                    <w:rPr>
                      <w:i/>
                      <w:smallCaps w:val="0"/>
                      <w:color w:val="292425"/>
                      <w:spacing w:val="-4"/>
                      <w:w w:val="95"/>
                      <w:sz w:val="24"/>
                    </w:rPr>
                    <w:t>o</w:t>
                  </w:r>
                  <w:r>
                    <w:rPr>
                      <w:i/>
                      <w:smallCaps w:val="0"/>
                      <w:color w:val="292425"/>
                      <w:spacing w:val="-8"/>
                      <w:w w:val="96"/>
                      <w:sz w:val="24"/>
                    </w:rPr>
                    <w:t>v</w:t>
                  </w:r>
                  <w:r>
                    <w:rPr>
                      <w:i/>
                      <w:smallCaps w:val="0"/>
                      <w:color w:val="292425"/>
                      <w:spacing w:val="-1"/>
                      <w:w w:val="89"/>
                      <w:sz w:val="24"/>
                    </w:rPr>
                    <w:t>e</w:t>
                  </w:r>
                  <w:r>
                    <w:rPr>
                      <w:i/>
                      <w:smallCaps w:val="0"/>
                      <w:color w:val="292425"/>
                      <w:w w:val="89"/>
                      <w:sz w:val="24"/>
                    </w:rPr>
                    <w:t>r</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4"/>
                      <w:sz w:val="24"/>
                    </w:rPr>
                    <w:t>fo</w:t>
                  </w:r>
                  <w:r>
                    <w:rPr>
                      <w:i/>
                      <w:smallCaps w:val="0"/>
                      <w:color w:val="292425"/>
                      <w:spacing w:val="-5"/>
                      <w:w w:val="94"/>
                      <w:sz w:val="24"/>
                    </w:rPr>
                    <w:t>r</w:t>
                  </w:r>
                  <w:r>
                    <w:rPr>
                      <w:i/>
                      <w:smallCaps/>
                      <w:color w:val="292425"/>
                      <w:spacing w:val="-1"/>
                      <w:w w:val="85"/>
                      <w:sz w:val="24"/>
                    </w:rPr>
                    <w:t>ec</w:t>
                  </w:r>
                  <w:r>
                    <w:rPr>
                      <w:i/>
                      <w:smallCaps/>
                      <w:color w:val="292425"/>
                      <w:spacing w:val="-5"/>
                      <w:w w:val="85"/>
                      <w:sz w:val="24"/>
                    </w:rPr>
                    <w:t>a</w:t>
                  </w:r>
                  <w:r>
                    <w:rPr>
                      <w:i/>
                      <w:smallCaps w:val="0"/>
                      <w:color w:val="292425"/>
                      <w:spacing w:val="-1"/>
                      <w:w w:val="101"/>
                      <w:sz w:val="24"/>
                    </w:rPr>
                    <w:t>s</w:t>
                  </w:r>
                  <w:r>
                    <w:rPr>
                      <w:i/>
                      <w:smallCaps w:val="0"/>
                      <w:color w:val="292425"/>
                      <w:w w:val="101"/>
                      <w:sz w:val="24"/>
                    </w:rPr>
                    <w:t>t</w:t>
                  </w:r>
                  <w:r>
                    <w:rPr>
                      <w:i/>
                      <w:smallCaps w:val="0"/>
                      <w:color w:val="292425"/>
                      <w:sz w:val="24"/>
                    </w:rPr>
                    <w:t> </w:t>
                  </w:r>
                  <w:r>
                    <w:rPr>
                      <w:i/>
                      <w:smallCaps w:val="0"/>
                      <w:color w:val="292425"/>
                      <w:spacing w:val="-1"/>
                      <w:w w:val="96"/>
                      <w:sz w:val="24"/>
                    </w:rPr>
                    <w:t>period</w:t>
                  </w:r>
                  <w:r>
                    <w:rPr>
                      <w:i/>
                      <w:smallCaps w:val="0"/>
                      <w:color w:val="292425"/>
                      <w:w w:val="96"/>
                      <w:sz w:val="24"/>
                    </w:rPr>
                    <w:t>.</w:t>
                  </w:r>
                  <w:r>
                    <w:rPr>
                      <w:i/>
                      <w:smallCaps w:val="0"/>
                      <w:color w:val="292425"/>
                      <w:sz w:val="24"/>
                    </w:rPr>
                    <w:t> </w:t>
                  </w:r>
                  <w:r>
                    <w:rPr>
                      <w:i/>
                      <w:smallCaps w:val="0"/>
                      <w:color w:val="292425"/>
                      <w:spacing w:val="1"/>
                      <w:sz w:val="24"/>
                    </w:rPr>
                    <w:t> </w:t>
                  </w:r>
                  <w:r>
                    <w:rPr>
                      <w:i/>
                      <w:smallCaps w:val="0"/>
                      <w:color w:val="292425"/>
                      <w:spacing w:val="-1"/>
                      <w:w w:val="94"/>
                      <w:sz w:val="24"/>
                    </w:rPr>
                    <w:t>Th</w:t>
                  </w:r>
                  <w:r>
                    <w:rPr>
                      <w:i/>
                      <w:smallCaps w:val="0"/>
                      <w:color w:val="292425"/>
                      <w:w w:val="94"/>
                      <w:sz w:val="24"/>
                    </w:rPr>
                    <w:t>e</w:t>
                  </w:r>
                  <w:r>
                    <w:rPr>
                      <w:i/>
                      <w:smallCaps w:val="0"/>
                      <w:color w:val="292425"/>
                      <w:sz w:val="24"/>
                    </w:rPr>
                    <w:t> </w:t>
                  </w:r>
                  <w:r>
                    <w:rPr>
                      <w:i/>
                      <w:smallCaps w:val="0"/>
                      <w:color w:val="292425"/>
                      <w:spacing w:val="-1"/>
                      <w:w w:val="95"/>
                      <w:sz w:val="24"/>
                    </w:rPr>
                    <w:t>dep</w:t>
                  </w:r>
                  <w:r>
                    <w:rPr>
                      <w:i/>
                      <w:smallCaps w:val="0"/>
                      <w:color w:val="292425"/>
                      <w:spacing w:val="-5"/>
                      <w:w w:val="95"/>
                      <w:sz w:val="24"/>
                    </w:rPr>
                    <w:t>r</w:t>
                  </w:r>
                  <w:r>
                    <w:rPr>
                      <w:i/>
                      <w:smallCaps/>
                      <w:color w:val="292425"/>
                      <w:spacing w:val="-1"/>
                      <w:w w:val="86"/>
                      <w:sz w:val="24"/>
                    </w:rPr>
                    <w:t>eciatio</w:t>
                  </w:r>
                  <w:r>
                    <w:rPr>
                      <w:i/>
                      <w:smallCaps/>
                      <w:color w:val="292425"/>
                      <w:w w:val="86"/>
                      <w:sz w:val="24"/>
                    </w:rPr>
                    <w:t>n</w:t>
                  </w:r>
                  <w:r>
                    <w:rPr>
                      <w:i/>
                      <w:smallCaps w:val="0"/>
                      <w:color w:val="292425"/>
                      <w:sz w:val="24"/>
                    </w:rPr>
                    <w:t> </w:t>
                  </w:r>
                  <w:r>
                    <w:rPr>
                      <w:i/>
                      <w:smallCaps w:val="0"/>
                      <w:color w:val="292425"/>
                      <w:spacing w:val="-1"/>
                      <w:w w:val="98"/>
                      <w:sz w:val="24"/>
                    </w:rPr>
                    <w:t>o</w:t>
                  </w:r>
                  <w:r>
                    <w:rPr>
                      <w:i/>
                      <w:smallCaps w:val="0"/>
                      <w:color w:val="292425"/>
                      <w:w w:val="98"/>
                      <w:sz w:val="24"/>
                    </w:rPr>
                    <w:t>f</w:t>
                  </w:r>
                  <w:r>
                    <w:rPr>
                      <w:i/>
                      <w:smallCaps w:val="0"/>
                      <w:color w:val="292425"/>
                      <w:sz w:val="24"/>
                    </w:rPr>
                    <w:t> </w:t>
                  </w:r>
                  <w:r>
                    <w:rPr>
                      <w:i/>
                      <w:smallCaps w:val="0"/>
                      <w:color w:val="292425"/>
                      <w:spacing w:val="-1"/>
                      <w:w w:val="93"/>
                      <w:sz w:val="24"/>
                    </w:rPr>
                    <w:t>sterlin</w:t>
                  </w:r>
                  <w:r>
                    <w:rPr>
                      <w:i/>
                      <w:smallCaps w:val="0"/>
                      <w:color w:val="292425"/>
                      <w:w w:val="93"/>
                      <w:sz w:val="24"/>
                    </w:rPr>
                    <w:t>g</w:t>
                  </w:r>
                  <w:r>
                    <w:rPr>
                      <w:i/>
                      <w:smallCaps w:val="0"/>
                      <w:color w:val="292425"/>
                      <w:sz w:val="24"/>
                    </w:rPr>
                    <w:t> </w:t>
                  </w:r>
                  <w:r>
                    <w:rPr>
                      <w:i/>
                      <w:smallCaps w:val="0"/>
                      <w:color w:val="292425"/>
                      <w:spacing w:val="-1"/>
                      <w:w w:val="87"/>
                      <w:sz w:val="24"/>
                    </w:rPr>
                    <w:t>wil</w:t>
                  </w:r>
                  <w:r>
                    <w:rPr>
                      <w:i/>
                      <w:smallCaps w:val="0"/>
                      <w:color w:val="292425"/>
                      <w:w w:val="87"/>
                      <w:sz w:val="24"/>
                    </w:rPr>
                    <w:t>l</w:t>
                  </w:r>
                  <w:r>
                    <w:rPr>
                      <w:i/>
                      <w:smallCaps w:val="0"/>
                      <w:color w:val="292425"/>
                      <w:sz w:val="24"/>
                    </w:rPr>
                    <w:t> </w:t>
                  </w:r>
                  <w:r>
                    <w:rPr>
                      <w:i/>
                      <w:smallCaps/>
                      <w:color w:val="292425"/>
                      <w:spacing w:val="-1"/>
                      <w:w w:val="90"/>
                      <w:sz w:val="24"/>
                    </w:rPr>
                    <w:t>ad</w:t>
                  </w:r>
                  <w:r>
                    <w:rPr>
                      <w:i/>
                      <w:smallCaps/>
                      <w:color w:val="292425"/>
                      <w:w w:val="90"/>
                      <w:sz w:val="24"/>
                    </w:rPr>
                    <w:t>d</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val="0"/>
                      <w:color w:val="292425"/>
                      <w:spacing w:val="-1"/>
                      <w:w w:val="96"/>
                      <w:sz w:val="24"/>
                    </w:rPr>
                    <w:t>impor</w:t>
                  </w:r>
                  <w:r>
                    <w:rPr>
                      <w:i/>
                      <w:smallCaps w:val="0"/>
                      <w:color w:val="292425"/>
                      <w:w w:val="96"/>
                      <w:sz w:val="24"/>
                    </w:rPr>
                    <w:t>t</w:t>
                  </w:r>
                  <w:r>
                    <w:rPr>
                      <w:i/>
                      <w:smallCaps w:val="0"/>
                      <w:color w:val="292425"/>
                      <w:sz w:val="24"/>
                    </w:rPr>
                    <w:t> </w:t>
                  </w:r>
                  <w:r>
                    <w:rPr>
                      <w:i/>
                      <w:smallCaps w:val="0"/>
                      <w:color w:val="292425"/>
                      <w:spacing w:val="-1"/>
                      <w:w w:val="97"/>
                      <w:sz w:val="24"/>
                    </w:rPr>
                    <w:t>costs</w:t>
                  </w:r>
                  <w:r>
                    <w:rPr>
                      <w:i/>
                      <w:smallCaps w:val="0"/>
                      <w:color w:val="292425"/>
                      <w:w w:val="97"/>
                      <w:sz w:val="24"/>
                    </w:rPr>
                    <w:t>,</w:t>
                  </w:r>
                  <w:r>
                    <w:rPr>
                      <w:i/>
                      <w:smallCaps w:val="0"/>
                      <w:color w:val="292425"/>
                      <w:sz w:val="24"/>
                    </w:rPr>
                    <w:t> </w:t>
                  </w:r>
                  <w:r>
                    <w:rPr>
                      <w:i/>
                      <w:smallCaps w:val="0"/>
                      <w:color w:val="292425"/>
                      <w:spacing w:val="-1"/>
                      <w:w w:val="98"/>
                      <w:sz w:val="24"/>
                    </w:rPr>
                    <w:t>bu</w:t>
                  </w:r>
                  <w:r>
                    <w:rPr>
                      <w:i/>
                      <w:smallCaps w:val="0"/>
                      <w:color w:val="292425"/>
                      <w:w w:val="98"/>
                      <w:sz w:val="24"/>
                    </w:rPr>
                    <w:t>t</w:t>
                  </w:r>
                  <w:r>
                    <w:rPr>
                      <w:i/>
                      <w:smallCaps w:val="0"/>
                      <w:color w:val="292425"/>
                      <w:sz w:val="24"/>
                    </w:rPr>
                    <w:t> </w:t>
                  </w:r>
                  <w:r>
                    <w:rPr>
                      <w:i/>
                      <w:smallCaps/>
                      <w:color w:val="292425"/>
                      <w:spacing w:val="-1"/>
                      <w:w w:val="101"/>
                      <w:sz w:val="24"/>
                    </w:rPr>
                    <w:t>p</w:t>
                  </w:r>
                  <w:r>
                    <w:rPr>
                      <w:i/>
                      <w:smallCaps/>
                      <w:color w:val="292425"/>
                      <w:spacing w:val="-3"/>
                      <w:w w:val="101"/>
                      <w:sz w:val="24"/>
                    </w:rPr>
                    <w:t>a</w:t>
                  </w:r>
                  <w:r>
                    <w:rPr>
                      <w:i/>
                      <w:smallCaps w:val="0"/>
                      <w:color w:val="292425"/>
                      <w:w w:val="96"/>
                      <w:sz w:val="24"/>
                    </w:rPr>
                    <w:t>y</w:t>
                  </w:r>
                  <w:r>
                    <w:rPr>
                      <w:i/>
                      <w:smallCaps w:val="0"/>
                      <w:color w:val="292425"/>
                      <w:sz w:val="24"/>
                    </w:rPr>
                    <w:t> </w:t>
                  </w:r>
                  <w:r>
                    <w:rPr>
                      <w:i/>
                      <w:smallCaps w:val="0"/>
                      <w:color w:val="292425"/>
                      <w:spacing w:val="-1"/>
                      <w:w w:val="94"/>
                      <w:sz w:val="24"/>
                    </w:rPr>
                    <w:t>p</w:t>
                  </w:r>
                  <w:r>
                    <w:rPr>
                      <w:i/>
                      <w:smallCaps w:val="0"/>
                      <w:color w:val="292425"/>
                      <w:spacing w:val="-5"/>
                      <w:w w:val="94"/>
                      <w:sz w:val="24"/>
                    </w:rPr>
                    <w:t>r</w:t>
                  </w:r>
                  <w:r>
                    <w:rPr>
                      <w:i/>
                      <w:smallCaps w:val="0"/>
                      <w:color w:val="292425"/>
                      <w:spacing w:val="-5"/>
                      <w:w w:val="91"/>
                      <w:sz w:val="24"/>
                    </w:rPr>
                    <w:t>e</w:t>
                  </w:r>
                  <w:r>
                    <w:rPr>
                      <w:i/>
                      <w:smallCaps w:val="0"/>
                      <w:color w:val="292425"/>
                      <w:spacing w:val="-1"/>
                      <w:w w:val="92"/>
                      <w:sz w:val="24"/>
                    </w:rPr>
                    <w:t>ssu</w:t>
                  </w:r>
                  <w:r>
                    <w:rPr>
                      <w:i/>
                      <w:smallCaps w:val="0"/>
                      <w:color w:val="292425"/>
                      <w:spacing w:val="-5"/>
                      <w:w w:val="92"/>
                      <w:sz w:val="24"/>
                    </w:rPr>
                    <w:t>r</w:t>
                  </w:r>
                  <w:r>
                    <w:rPr>
                      <w:i/>
                      <w:smallCaps w:val="0"/>
                      <w:color w:val="292425"/>
                      <w:spacing w:val="-5"/>
                      <w:w w:val="91"/>
                      <w:sz w:val="24"/>
                    </w:rPr>
                    <w:t>e</w:t>
                  </w:r>
                  <w:r>
                    <w:rPr>
                      <w:i/>
                      <w:smallCaps w:val="0"/>
                      <w:color w:val="292425"/>
                      <w:w w:val="93"/>
                      <w:sz w:val="24"/>
                    </w:rPr>
                    <w:t>s </w:t>
                  </w:r>
                  <w:r>
                    <w:rPr>
                      <w:i/>
                      <w:smallCaps w:val="0"/>
                      <w:color w:val="292425"/>
                      <w:spacing w:val="-5"/>
                      <w:w w:val="89"/>
                      <w:sz w:val="24"/>
                    </w:rPr>
                    <w:t>r</w:t>
                  </w:r>
                  <w:r>
                    <w:rPr>
                      <w:i/>
                      <w:smallCaps w:val="0"/>
                      <w:color w:val="292425"/>
                      <w:spacing w:val="-1"/>
                      <w:w w:val="89"/>
                      <w:sz w:val="24"/>
                    </w:rPr>
                    <w:t>e</w:t>
                  </w:r>
                  <w:r>
                    <w:rPr>
                      <w:i/>
                      <w:smallCaps/>
                      <w:color w:val="292425"/>
                      <w:spacing w:val="-1"/>
                      <w:w w:val="98"/>
                      <w:sz w:val="24"/>
                    </w:rPr>
                    <w:t>mai</w:t>
                  </w:r>
                  <w:r>
                    <w:rPr>
                      <w:i/>
                      <w:smallCaps/>
                      <w:color w:val="292425"/>
                      <w:w w:val="98"/>
                      <w:sz w:val="24"/>
                    </w:rPr>
                    <w:t>n</w:t>
                  </w:r>
                  <w:r>
                    <w:rPr>
                      <w:i/>
                      <w:smallCaps w:val="0"/>
                      <w:color w:val="292425"/>
                      <w:sz w:val="24"/>
                    </w:rPr>
                    <w:t> </w:t>
                  </w:r>
                  <w:r>
                    <w:rPr>
                      <w:i/>
                      <w:smallCaps w:val="0"/>
                      <w:color w:val="292425"/>
                      <w:spacing w:val="-1"/>
                      <w:w w:val="96"/>
                      <w:sz w:val="24"/>
                    </w:rPr>
                    <w:t>subdued</w:t>
                  </w:r>
                  <w:r>
                    <w:rPr>
                      <w:i/>
                      <w:smallCaps w:val="0"/>
                      <w:color w:val="292425"/>
                      <w:w w:val="96"/>
                      <w:sz w:val="24"/>
                    </w:rPr>
                    <w:t>.</w:t>
                  </w:r>
                  <w:r>
                    <w:rPr>
                      <w:i/>
                      <w:smallCaps w:val="0"/>
                      <w:color w:val="292425"/>
                      <w:sz w:val="24"/>
                    </w:rPr>
                    <w:t> </w:t>
                  </w:r>
                  <w:r>
                    <w:rPr>
                      <w:i/>
                      <w:smallCaps w:val="0"/>
                      <w:color w:val="292425"/>
                      <w:spacing w:val="1"/>
                      <w:sz w:val="24"/>
                    </w:rPr>
                    <w:t> </w:t>
                  </w:r>
                  <w:r>
                    <w:rPr>
                      <w:i/>
                      <w:smallCaps/>
                      <w:color w:val="292425"/>
                      <w:spacing w:val="-1"/>
                      <w:w w:val="86"/>
                      <w:sz w:val="24"/>
                    </w:rPr>
                    <w:t>Annua</w:t>
                  </w:r>
                  <w:r>
                    <w:rPr>
                      <w:i/>
                      <w:smallCaps/>
                      <w:color w:val="292425"/>
                      <w:w w:val="86"/>
                      <w:sz w:val="24"/>
                    </w:rPr>
                    <w:t>l</w:t>
                  </w:r>
                  <w:r>
                    <w:rPr>
                      <w:i/>
                      <w:smallCaps w:val="0"/>
                      <w:color w:val="292425"/>
                      <w:sz w:val="24"/>
                    </w:rPr>
                    <w:t> </w:t>
                  </w:r>
                  <w:r>
                    <w:rPr>
                      <w:i/>
                      <w:smallCaps w:val="0"/>
                      <w:color w:val="292425"/>
                      <w:spacing w:val="-1"/>
                      <w:w w:val="93"/>
                      <w:sz w:val="24"/>
                    </w:rPr>
                    <w:t>RPI</w:t>
                  </w:r>
                  <w:r>
                    <w:rPr>
                      <w:i/>
                      <w:smallCaps w:val="0"/>
                      <w:color w:val="292425"/>
                      <w:w w:val="93"/>
                      <w:sz w:val="24"/>
                    </w:rPr>
                    <w:t>X</w:t>
                  </w:r>
                  <w:r>
                    <w:rPr>
                      <w:i/>
                      <w:smallCaps w:val="0"/>
                      <w:color w:val="292425"/>
                      <w:sz w:val="24"/>
                    </w:rPr>
                    <w:t> </w:t>
                  </w:r>
                  <w:r>
                    <w:rPr>
                      <w:i/>
                      <w:smallCaps/>
                      <w:color w:val="292425"/>
                      <w:spacing w:val="-1"/>
                      <w:w w:val="81"/>
                      <w:sz w:val="24"/>
                    </w:rPr>
                    <w:t>inflatio</w:t>
                  </w:r>
                  <w:r>
                    <w:rPr>
                      <w:i/>
                      <w:smallCaps/>
                      <w:color w:val="292425"/>
                      <w:w w:val="81"/>
                      <w:sz w:val="24"/>
                    </w:rPr>
                    <w:t>n</w:t>
                  </w:r>
                  <w:r>
                    <w:rPr>
                      <w:i/>
                      <w:smallCaps w:val="0"/>
                      <w:color w:val="292425"/>
                      <w:sz w:val="24"/>
                    </w:rPr>
                    <w:t> </w:t>
                  </w:r>
                  <w:r>
                    <w:rPr>
                      <w:i/>
                      <w:smallCaps/>
                      <w:color w:val="292425"/>
                      <w:spacing w:val="-1"/>
                      <w:w w:val="90"/>
                      <w:sz w:val="24"/>
                    </w:rPr>
                    <w:t>h</w:t>
                  </w:r>
                  <w:r>
                    <w:rPr>
                      <w:i/>
                      <w:smallCaps/>
                      <w:color w:val="292425"/>
                      <w:spacing w:val="-5"/>
                      <w:w w:val="90"/>
                      <w:sz w:val="24"/>
                    </w:rPr>
                    <w:t>a</w:t>
                  </w:r>
                  <w:r>
                    <w:rPr>
                      <w:i/>
                      <w:smallCaps w:val="0"/>
                      <w:color w:val="292425"/>
                      <w:w w:val="93"/>
                      <w:sz w:val="24"/>
                    </w:rPr>
                    <w:t>s</w:t>
                  </w:r>
                  <w:r>
                    <w:rPr>
                      <w:i/>
                      <w:smallCaps w:val="0"/>
                      <w:color w:val="292425"/>
                      <w:sz w:val="24"/>
                    </w:rPr>
                    <w:t> </w:t>
                  </w:r>
                  <w:r>
                    <w:rPr>
                      <w:i/>
                      <w:smallCaps w:val="0"/>
                      <w:color w:val="292425"/>
                      <w:spacing w:val="-1"/>
                      <w:w w:val="93"/>
                      <w:sz w:val="24"/>
                    </w:rPr>
                    <w:t>rise</w:t>
                  </w:r>
                  <w:r>
                    <w:rPr>
                      <w:i/>
                      <w:smallCaps w:val="0"/>
                      <w:color w:val="292425"/>
                      <w:w w:val="93"/>
                      <w:sz w:val="24"/>
                    </w:rPr>
                    <w:t>n</w:t>
                  </w:r>
                  <w:r>
                    <w:rPr>
                      <w:i/>
                      <w:smallCaps w:val="0"/>
                      <w:color w:val="292425"/>
                      <w:sz w:val="24"/>
                    </w:rPr>
                    <w:t> </w:t>
                  </w:r>
                  <w:r>
                    <w:rPr>
                      <w:i/>
                      <w:smallCaps/>
                      <w:color w:val="292425"/>
                      <w:spacing w:val="-1"/>
                      <w:w w:val="92"/>
                      <w:sz w:val="24"/>
                    </w:rPr>
                    <w:t>ab</w:t>
                  </w:r>
                  <w:r>
                    <w:rPr>
                      <w:i/>
                      <w:smallCaps/>
                      <w:color w:val="292425"/>
                      <w:spacing w:val="-4"/>
                      <w:w w:val="92"/>
                      <w:sz w:val="24"/>
                    </w:rPr>
                    <w:t>o</w:t>
                  </w:r>
                  <w:r>
                    <w:rPr>
                      <w:i/>
                      <w:smallCaps w:val="0"/>
                      <w:color w:val="292425"/>
                      <w:spacing w:val="-8"/>
                      <w:w w:val="96"/>
                      <w:sz w:val="24"/>
                    </w:rPr>
                    <w:t>v</w:t>
                  </w:r>
                  <w:r>
                    <w:rPr>
                      <w:i/>
                      <w:smallCaps w:val="0"/>
                      <w:color w:val="292425"/>
                      <w:w w:val="91"/>
                      <w:sz w:val="24"/>
                    </w:rPr>
                    <w:t>e</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106"/>
                      <w:sz w:val="24"/>
                    </w:rPr>
                    <w:t>2.5</w:t>
                  </w:r>
                  <w:r>
                    <w:rPr>
                      <w:i/>
                      <w:smallCaps w:val="0"/>
                      <w:color w:val="292425"/>
                      <w:w w:val="106"/>
                      <w:sz w:val="24"/>
                    </w:rPr>
                    <w:t>%</w:t>
                  </w:r>
                  <w:r>
                    <w:rPr>
                      <w:i/>
                      <w:smallCaps w:val="0"/>
                      <w:color w:val="292425"/>
                      <w:sz w:val="24"/>
                    </w:rPr>
                    <w:t> </w:t>
                  </w:r>
                  <w:r>
                    <w:rPr>
                      <w:i/>
                      <w:smallCaps w:val="0"/>
                      <w:color w:val="292425"/>
                      <w:spacing w:val="-3"/>
                      <w:w w:val="113"/>
                      <w:sz w:val="24"/>
                    </w:rPr>
                    <w:t>t</w:t>
                  </w:r>
                  <w:r>
                    <w:rPr>
                      <w:i/>
                      <w:smallCaps/>
                      <w:color w:val="292425"/>
                      <w:spacing w:val="-1"/>
                      <w:w w:val="99"/>
                      <w:sz w:val="24"/>
                    </w:rPr>
                    <w:t>a</w:t>
                  </w:r>
                  <w:r>
                    <w:rPr>
                      <w:i/>
                      <w:smallCaps w:val="0"/>
                      <w:color w:val="292425"/>
                      <w:spacing w:val="-10"/>
                      <w:w w:val="86"/>
                      <w:sz w:val="24"/>
                    </w:rPr>
                    <w:t>r</w:t>
                  </w:r>
                  <w:r>
                    <w:rPr>
                      <w:i/>
                      <w:smallCaps w:val="0"/>
                      <w:color w:val="292425"/>
                      <w:spacing w:val="-1"/>
                      <w:w w:val="97"/>
                      <w:sz w:val="24"/>
                    </w:rPr>
                    <w:t>get</w:t>
                  </w:r>
                  <w:r>
                    <w:rPr>
                      <w:i/>
                      <w:smallCaps w:val="0"/>
                      <w:color w:val="292425"/>
                      <w:w w:val="97"/>
                      <w:sz w:val="24"/>
                    </w:rPr>
                    <w:t>,</w:t>
                  </w:r>
                  <w:r>
                    <w:rPr>
                      <w:i/>
                      <w:smallCaps w:val="0"/>
                      <w:color w:val="292425"/>
                      <w:sz w:val="24"/>
                    </w:rPr>
                    <w:t> </w:t>
                  </w:r>
                  <w:r>
                    <w:rPr>
                      <w:i/>
                      <w:smallCaps/>
                      <w:color w:val="292425"/>
                      <w:spacing w:val="-1"/>
                      <w:w w:val="90"/>
                      <w:sz w:val="24"/>
                    </w:rPr>
                    <w:t>main</w:t>
                  </w:r>
                  <w:r>
                    <w:rPr>
                      <w:i/>
                      <w:smallCaps/>
                      <w:color w:val="292425"/>
                      <w:spacing w:val="-5"/>
                      <w:w w:val="90"/>
                      <w:sz w:val="24"/>
                    </w:rPr>
                    <w:t>l</w:t>
                  </w:r>
                  <w:r>
                    <w:rPr>
                      <w:i/>
                      <w:smallCaps w:val="0"/>
                      <w:color w:val="292425"/>
                      <w:w w:val="96"/>
                      <w:sz w:val="24"/>
                    </w:rPr>
                    <w:t>y</w:t>
                  </w:r>
                  <w:r>
                    <w:rPr>
                      <w:i/>
                      <w:smallCaps w:val="0"/>
                      <w:color w:val="292425"/>
                      <w:sz w:val="24"/>
                    </w:rPr>
                    <w:t> </w:t>
                  </w:r>
                  <w:r>
                    <w:rPr>
                      <w:i/>
                      <w:smallCaps w:val="0"/>
                      <w:color w:val="292425"/>
                      <w:spacing w:val="-5"/>
                      <w:w w:val="86"/>
                      <w:sz w:val="24"/>
                    </w:rPr>
                    <w:t>r</w:t>
                  </w:r>
                  <w:r>
                    <w:rPr>
                      <w:i/>
                      <w:smallCaps w:val="0"/>
                      <w:color w:val="292425"/>
                      <w:spacing w:val="-1"/>
                      <w:w w:val="94"/>
                      <w:sz w:val="24"/>
                    </w:rPr>
                    <w:t>eflectin</w:t>
                  </w:r>
                  <w:r>
                    <w:rPr>
                      <w:i/>
                      <w:smallCaps w:val="0"/>
                      <w:color w:val="292425"/>
                      <w:w w:val="94"/>
                      <w:sz w:val="24"/>
                    </w:rPr>
                    <w:t>g</w:t>
                  </w:r>
                  <w:r>
                    <w:rPr>
                      <w:i/>
                      <w:smallCaps w:val="0"/>
                      <w:color w:val="292425"/>
                      <w:sz w:val="24"/>
                    </w:rPr>
                    <w:t> </w:t>
                  </w:r>
                  <w:r>
                    <w:rPr>
                      <w:i/>
                      <w:smallCaps w:val="0"/>
                      <w:color w:val="292425"/>
                      <w:spacing w:val="-1"/>
                      <w:w w:val="97"/>
                      <w:sz w:val="24"/>
                    </w:rPr>
                    <w:t>t</w:t>
                  </w:r>
                  <w:r>
                    <w:rPr>
                      <w:i/>
                      <w:smallCaps w:val="0"/>
                      <w:color w:val="292425"/>
                      <w:spacing w:val="-8"/>
                      <w:w w:val="97"/>
                      <w:sz w:val="24"/>
                    </w:rPr>
                    <w:t>r</w:t>
                  </w:r>
                  <w:r>
                    <w:rPr>
                      <w:i/>
                      <w:smallCaps/>
                      <w:color w:val="292425"/>
                      <w:spacing w:val="-1"/>
                      <w:w w:val="89"/>
                      <w:sz w:val="24"/>
                    </w:rPr>
                    <w:t>ansient</w:t>
                  </w:r>
                  <w:r>
                    <w:rPr>
                      <w:i/>
                      <w:smallCaps w:val="0"/>
                      <w:color w:val="292425"/>
                      <w:spacing w:val="-1"/>
                      <w:w w:val="89"/>
                      <w:sz w:val="24"/>
                    </w:rPr>
                    <w:t> </w:t>
                  </w:r>
                  <w:r>
                    <w:rPr>
                      <w:i/>
                      <w:smallCaps w:val="0"/>
                      <w:color w:val="292425"/>
                      <w:spacing w:val="-1"/>
                      <w:w w:val="94"/>
                      <w:sz w:val="24"/>
                    </w:rPr>
                    <w:t>influenc</w:t>
                  </w:r>
                  <w:r>
                    <w:rPr>
                      <w:i/>
                      <w:smallCaps w:val="0"/>
                      <w:color w:val="292425"/>
                      <w:spacing w:val="-5"/>
                      <w:w w:val="94"/>
                      <w:sz w:val="24"/>
                    </w:rPr>
                    <w:t>e</w:t>
                  </w:r>
                  <w:r>
                    <w:rPr>
                      <w:i/>
                      <w:smallCaps w:val="0"/>
                      <w:color w:val="292425"/>
                      <w:spacing w:val="-1"/>
                      <w:w w:val="98"/>
                      <w:sz w:val="24"/>
                    </w:rPr>
                    <w:t>s</w:t>
                  </w:r>
                  <w:r>
                    <w:rPr>
                      <w:i/>
                      <w:smallCaps w:val="0"/>
                      <w:color w:val="292425"/>
                      <w:w w:val="98"/>
                      <w:sz w:val="24"/>
                    </w:rPr>
                    <w:t>,</w:t>
                  </w:r>
                  <w:r>
                    <w:rPr>
                      <w:i/>
                      <w:smallCaps w:val="0"/>
                      <w:color w:val="292425"/>
                      <w:sz w:val="24"/>
                    </w:rPr>
                    <w:t> </w:t>
                  </w:r>
                  <w:r>
                    <w:rPr>
                      <w:i/>
                      <w:smallCaps w:val="0"/>
                      <w:color w:val="292425"/>
                      <w:spacing w:val="-5"/>
                      <w:w w:val="86"/>
                      <w:sz w:val="24"/>
                    </w:rPr>
                    <w:t>r</w:t>
                  </w:r>
                  <w:r>
                    <w:rPr>
                      <w:i/>
                      <w:smallCaps/>
                      <w:color w:val="292425"/>
                      <w:spacing w:val="-1"/>
                      <w:w w:val="85"/>
                      <w:sz w:val="24"/>
                    </w:rPr>
                    <w:t>eachin</w:t>
                  </w:r>
                  <w:r>
                    <w:rPr>
                      <w:i/>
                      <w:smallCaps/>
                      <w:color w:val="292425"/>
                      <w:w w:val="85"/>
                      <w:sz w:val="24"/>
                    </w:rPr>
                    <w:t>g</w:t>
                  </w:r>
                  <w:r>
                    <w:rPr>
                      <w:i/>
                      <w:smallCaps w:val="0"/>
                      <w:color w:val="292425"/>
                      <w:sz w:val="24"/>
                    </w:rPr>
                    <w:t> </w:t>
                  </w:r>
                  <w:r>
                    <w:rPr>
                      <w:i/>
                      <w:smallCaps w:val="0"/>
                      <w:color w:val="292425"/>
                      <w:spacing w:val="-1"/>
                      <w:w w:val="104"/>
                      <w:sz w:val="24"/>
                    </w:rPr>
                    <w:t>3.0</w:t>
                  </w:r>
                  <w:r>
                    <w:rPr>
                      <w:i/>
                      <w:smallCaps w:val="0"/>
                      <w:color w:val="292425"/>
                      <w:w w:val="104"/>
                      <w:sz w:val="24"/>
                    </w:rPr>
                    <w:t>%</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7"/>
                      <w:w w:val="83"/>
                      <w:sz w:val="24"/>
                    </w:rPr>
                    <w:t>F</w:t>
                  </w:r>
                  <w:r>
                    <w:rPr>
                      <w:i/>
                      <w:smallCaps/>
                      <w:color w:val="292425"/>
                      <w:spacing w:val="-1"/>
                      <w:w w:val="83"/>
                      <w:sz w:val="24"/>
                    </w:rPr>
                    <w:t>ebrua</w:t>
                  </w:r>
                  <w:r>
                    <w:rPr>
                      <w:i/>
                      <w:smallCaps/>
                      <w:color w:val="292425"/>
                      <w:spacing w:val="6"/>
                      <w:w w:val="83"/>
                      <w:sz w:val="24"/>
                    </w:rPr>
                    <w:t>r</w:t>
                  </w:r>
                  <w:r>
                    <w:rPr>
                      <w:i/>
                      <w:smallCaps w:val="0"/>
                      <w:color w:val="292425"/>
                      <w:w w:val="96"/>
                      <w:sz w:val="24"/>
                    </w:rPr>
                    <w:t>y</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color w:val="292425"/>
                      <w:spacing w:val="-1"/>
                      <w:w w:val="88"/>
                      <w:sz w:val="24"/>
                    </w:rPr>
                    <w:t>March</w:t>
                  </w:r>
                  <w:r>
                    <w:rPr>
                      <w:i/>
                      <w:smallCaps/>
                      <w:color w:val="292425"/>
                      <w:w w:val="88"/>
                      <w:sz w:val="24"/>
                    </w:rPr>
                    <w:t>.</w:t>
                  </w:r>
                  <w:r>
                    <w:rPr>
                      <w:i/>
                      <w:smallCaps w:val="0"/>
                      <w:color w:val="292425"/>
                      <w:sz w:val="24"/>
                    </w:rPr>
                    <w:t> </w:t>
                  </w:r>
                  <w:r>
                    <w:rPr>
                      <w:i/>
                      <w:smallCaps w:val="0"/>
                      <w:color w:val="292425"/>
                      <w:spacing w:val="1"/>
                      <w:sz w:val="24"/>
                    </w:rPr>
                    <w:t> </w:t>
                  </w:r>
                  <w:r>
                    <w:rPr>
                      <w:i/>
                      <w:smallCaps w:val="0"/>
                      <w:color w:val="292425"/>
                      <w:spacing w:val="-1"/>
                      <w:w w:val="103"/>
                      <w:sz w:val="24"/>
                    </w:rPr>
                    <w:t>I</w:t>
                  </w:r>
                  <w:r>
                    <w:rPr>
                      <w:i/>
                      <w:smallCaps w:val="0"/>
                      <w:color w:val="292425"/>
                      <w:w w:val="103"/>
                      <w:sz w:val="24"/>
                    </w:rPr>
                    <w:t>t</w:t>
                  </w:r>
                  <w:r>
                    <w:rPr>
                      <w:i/>
                      <w:smallCaps w:val="0"/>
                      <w:color w:val="292425"/>
                      <w:sz w:val="24"/>
                    </w:rPr>
                    <w:t> </w:t>
                  </w:r>
                  <w:r>
                    <w:rPr>
                      <w:i/>
                      <w:smallCaps w:val="0"/>
                      <w:color w:val="292425"/>
                      <w:spacing w:val="-1"/>
                      <w:w w:val="93"/>
                      <w:sz w:val="24"/>
                    </w:rPr>
                    <w:t>i</w:t>
                  </w:r>
                  <w:r>
                    <w:rPr>
                      <w:i/>
                      <w:smallCaps w:val="0"/>
                      <w:color w:val="292425"/>
                      <w:w w:val="93"/>
                      <w:sz w:val="24"/>
                    </w:rPr>
                    <w:t>s</w:t>
                  </w:r>
                  <w:r>
                    <w:rPr>
                      <w:i/>
                      <w:smallCaps w:val="0"/>
                      <w:color w:val="292425"/>
                      <w:sz w:val="24"/>
                    </w:rPr>
                    <w:t> </w:t>
                  </w:r>
                  <w:r>
                    <w:rPr>
                      <w:i/>
                      <w:smallCaps w:val="0"/>
                      <w:color w:val="292425"/>
                      <w:spacing w:val="-3"/>
                      <w:w w:val="91"/>
                      <w:sz w:val="24"/>
                    </w:rPr>
                    <w:t>e</w:t>
                  </w:r>
                  <w:r>
                    <w:rPr>
                      <w:i/>
                      <w:smallCaps w:val="0"/>
                      <w:color w:val="292425"/>
                      <w:spacing w:val="-1"/>
                      <w:w w:val="98"/>
                      <w:sz w:val="24"/>
                    </w:rPr>
                    <w:t>xpecte</w:t>
                  </w:r>
                  <w:r>
                    <w:rPr>
                      <w:i/>
                      <w:smallCaps w:val="0"/>
                      <w:color w:val="292425"/>
                      <w:w w:val="98"/>
                      <w:sz w:val="24"/>
                    </w:rPr>
                    <w:t>d</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val="0"/>
                      <w:color w:val="292425"/>
                      <w:spacing w:val="-1"/>
                      <w:w w:val="91"/>
                      <w:sz w:val="24"/>
                    </w:rPr>
                    <w:t>ris</w:t>
                  </w:r>
                  <w:r>
                    <w:rPr>
                      <w:i/>
                      <w:smallCaps w:val="0"/>
                      <w:color w:val="292425"/>
                      <w:w w:val="91"/>
                      <w:sz w:val="24"/>
                    </w:rPr>
                    <w:t>e</w:t>
                  </w:r>
                  <w:r>
                    <w:rPr>
                      <w:i/>
                      <w:smallCaps w:val="0"/>
                      <w:color w:val="292425"/>
                      <w:sz w:val="24"/>
                    </w:rPr>
                    <w:t> </w:t>
                  </w:r>
                  <w:r>
                    <w:rPr>
                      <w:i/>
                      <w:smallCaps/>
                      <w:color w:val="292425"/>
                      <w:w w:val="99"/>
                      <w:sz w:val="24"/>
                    </w:rPr>
                    <w:t>a</w:t>
                  </w:r>
                  <w:r>
                    <w:rPr>
                      <w:i/>
                      <w:smallCaps w:val="0"/>
                      <w:color w:val="292425"/>
                      <w:sz w:val="24"/>
                    </w:rPr>
                    <w:t> </w:t>
                  </w:r>
                  <w:r>
                    <w:rPr>
                      <w:i/>
                      <w:smallCaps w:val="0"/>
                      <w:color w:val="292425"/>
                      <w:spacing w:val="-1"/>
                      <w:w w:val="96"/>
                      <w:sz w:val="24"/>
                    </w:rPr>
                    <w:t>li</w:t>
                  </w:r>
                  <w:r>
                    <w:rPr>
                      <w:i/>
                      <w:smallCaps w:val="0"/>
                      <w:color w:val="292425"/>
                      <w:spacing w:val="-5"/>
                      <w:w w:val="96"/>
                      <w:sz w:val="24"/>
                    </w:rPr>
                    <w:t>t</w:t>
                  </w:r>
                  <w:r>
                    <w:rPr>
                      <w:i/>
                      <w:smallCaps w:val="0"/>
                      <w:color w:val="292425"/>
                      <w:spacing w:val="-1"/>
                      <w:w w:val="95"/>
                      <w:sz w:val="24"/>
                    </w:rPr>
                    <w:t>tl</w:t>
                  </w:r>
                  <w:r>
                    <w:rPr>
                      <w:i/>
                      <w:smallCaps w:val="0"/>
                      <w:color w:val="292425"/>
                      <w:w w:val="95"/>
                      <w:sz w:val="24"/>
                    </w:rPr>
                    <w:t>e</w:t>
                  </w:r>
                  <w:r>
                    <w:rPr>
                      <w:i/>
                      <w:smallCaps w:val="0"/>
                      <w:color w:val="292425"/>
                      <w:sz w:val="24"/>
                    </w:rPr>
                    <w:t> </w:t>
                  </w:r>
                  <w:r>
                    <w:rPr>
                      <w:i/>
                      <w:smallCaps w:val="0"/>
                      <w:color w:val="292425"/>
                      <w:spacing w:val="-1"/>
                      <w:w w:val="94"/>
                      <w:sz w:val="24"/>
                    </w:rPr>
                    <w:t>furthe</w:t>
                  </w:r>
                  <w:r>
                    <w:rPr>
                      <w:i/>
                      <w:smallCaps w:val="0"/>
                      <w:color w:val="292425"/>
                      <w:w w:val="94"/>
                      <w:sz w:val="24"/>
                    </w:rPr>
                    <w:t>r</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color w:val="292425"/>
                      <w:spacing w:val="-1"/>
                      <w:w w:val="86"/>
                      <w:sz w:val="24"/>
                    </w:rPr>
                    <w:t>nea</w:t>
                  </w:r>
                  <w:r>
                    <w:rPr>
                      <w:i/>
                      <w:smallCaps/>
                      <w:color w:val="292425"/>
                      <w:w w:val="86"/>
                      <w:sz w:val="24"/>
                    </w:rPr>
                    <w:t>r</w:t>
                  </w:r>
                  <w:r>
                    <w:rPr>
                      <w:i/>
                      <w:smallCaps w:val="0"/>
                      <w:color w:val="292425"/>
                      <w:sz w:val="24"/>
                    </w:rPr>
                    <w:t> </w:t>
                  </w:r>
                  <w:r>
                    <w:rPr>
                      <w:i/>
                      <w:smallCaps w:val="0"/>
                      <w:color w:val="292425"/>
                      <w:spacing w:val="-1"/>
                      <w:w w:val="95"/>
                      <w:sz w:val="24"/>
                    </w:rPr>
                    <w:t>term </w:t>
                  </w:r>
                  <w:r>
                    <w:rPr>
                      <w:i/>
                      <w:smallCaps/>
                      <w:color w:val="292425"/>
                      <w:spacing w:val="-1"/>
                      <w:w w:val="92"/>
                      <w:sz w:val="24"/>
                    </w:rPr>
                    <w:t>an</w:t>
                  </w:r>
                  <w:r>
                    <w:rPr>
                      <w:i/>
                      <w:smallCaps/>
                      <w:color w:val="292425"/>
                      <w:w w:val="92"/>
                      <w:sz w:val="24"/>
                    </w:rPr>
                    <w:t>d</w:t>
                  </w:r>
                  <w:r>
                    <w:rPr>
                      <w:i/>
                      <w:smallCaps w:val="0"/>
                      <w:color w:val="292425"/>
                      <w:sz w:val="24"/>
                    </w:rPr>
                    <w:t> </w:t>
                  </w:r>
                  <w:r>
                    <w:rPr>
                      <w:i/>
                      <w:smallCaps w:val="0"/>
                      <w:color w:val="292425"/>
                      <w:spacing w:val="-1"/>
                      <w:w w:val="98"/>
                      <w:sz w:val="24"/>
                    </w:rPr>
                    <w:t>the</w:t>
                  </w:r>
                  <w:r>
                    <w:rPr>
                      <w:i/>
                      <w:smallCaps w:val="0"/>
                      <w:color w:val="292425"/>
                      <w:w w:val="98"/>
                      <w:sz w:val="24"/>
                    </w:rPr>
                    <w:t>n</w:t>
                  </w:r>
                  <w:r>
                    <w:rPr>
                      <w:i/>
                      <w:smallCaps w:val="0"/>
                      <w:color w:val="292425"/>
                      <w:sz w:val="24"/>
                    </w:rPr>
                    <w:t> </w:t>
                  </w:r>
                  <w:r>
                    <w:rPr>
                      <w:i/>
                      <w:smallCaps w:val="0"/>
                      <w:color w:val="292425"/>
                      <w:spacing w:val="-1"/>
                      <w:w w:val="94"/>
                      <w:sz w:val="24"/>
                    </w:rPr>
                    <w:t>d</w:t>
                  </w:r>
                  <w:r>
                    <w:rPr>
                      <w:i/>
                      <w:smallCaps w:val="0"/>
                      <w:color w:val="292425"/>
                      <w:spacing w:val="-3"/>
                      <w:w w:val="94"/>
                      <w:sz w:val="24"/>
                    </w:rPr>
                    <w:t>r</w:t>
                  </w:r>
                  <w:r>
                    <w:rPr>
                      <w:i/>
                      <w:smallCaps w:val="0"/>
                      <w:color w:val="292425"/>
                      <w:spacing w:val="-1"/>
                      <w:w w:val="97"/>
                      <w:sz w:val="24"/>
                    </w:rPr>
                    <w:t>o</w:t>
                  </w:r>
                  <w:r>
                    <w:rPr>
                      <w:i/>
                      <w:smallCaps w:val="0"/>
                      <w:color w:val="292425"/>
                      <w:w w:val="97"/>
                      <w:sz w:val="24"/>
                    </w:rPr>
                    <w:t>p</w:t>
                  </w:r>
                  <w:r>
                    <w:rPr>
                      <w:i/>
                      <w:smallCaps w:val="0"/>
                      <w:color w:val="292425"/>
                      <w:sz w:val="24"/>
                    </w:rPr>
                    <w:t> </w:t>
                  </w:r>
                  <w:r>
                    <w:rPr>
                      <w:i/>
                      <w:smallCaps/>
                      <w:color w:val="292425"/>
                      <w:spacing w:val="-1"/>
                      <w:w w:val="87"/>
                      <w:sz w:val="24"/>
                    </w:rPr>
                    <w:t>bac</w:t>
                  </w:r>
                  <w:r>
                    <w:rPr>
                      <w:i/>
                      <w:smallCaps/>
                      <w:color w:val="292425"/>
                      <w:w w:val="87"/>
                      <w:sz w:val="24"/>
                    </w:rPr>
                    <w:t>k</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val="0"/>
                      <w:color w:val="292425"/>
                      <w:spacing w:val="-1"/>
                      <w:w w:val="93"/>
                      <w:sz w:val="24"/>
                    </w:rPr>
                    <w:t>ru</w:t>
                  </w:r>
                  <w:r>
                    <w:rPr>
                      <w:i/>
                      <w:smallCaps w:val="0"/>
                      <w:color w:val="292425"/>
                      <w:w w:val="93"/>
                      <w:sz w:val="24"/>
                    </w:rPr>
                    <w:t>n</w:t>
                  </w:r>
                  <w:r>
                    <w:rPr>
                      <w:i/>
                      <w:smallCaps w:val="0"/>
                      <w:color w:val="292425"/>
                      <w:sz w:val="24"/>
                    </w:rPr>
                    <w:t> </w:t>
                  </w:r>
                  <w:r>
                    <w:rPr>
                      <w:i/>
                      <w:smallCaps w:val="0"/>
                      <w:color w:val="292425"/>
                      <w:spacing w:val="-1"/>
                      <w:w w:val="91"/>
                      <w:sz w:val="24"/>
                    </w:rPr>
                    <w:t>clos</w:t>
                  </w:r>
                  <w:r>
                    <w:rPr>
                      <w:i/>
                      <w:smallCaps w:val="0"/>
                      <w:color w:val="292425"/>
                      <w:w w:val="91"/>
                      <w:sz w:val="24"/>
                    </w:rPr>
                    <w:t>e</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val="0"/>
                      <w:color w:val="292425"/>
                      <w:spacing w:val="-3"/>
                      <w:w w:val="113"/>
                      <w:sz w:val="24"/>
                    </w:rPr>
                    <w:t>t</w:t>
                  </w:r>
                  <w:r>
                    <w:rPr>
                      <w:i/>
                      <w:smallCaps/>
                      <w:color w:val="292425"/>
                      <w:spacing w:val="-1"/>
                      <w:w w:val="99"/>
                      <w:sz w:val="24"/>
                    </w:rPr>
                    <w:t>a</w:t>
                  </w:r>
                  <w:r>
                    <w:rPr>
                      <w:i/>
                      <w:smallCaps w:val="0"/>
                      <w:color w:val="292425"/>
                      <w:spacing w:val="-10"/>
                      <w:w w:val="86"/>
                      <w:sz w:val="24"/>
                    </w:rPr>
                    <w:t>r</w:t>
                  </w:r>
                  <w:r>
                    <w:rPr>
                      <w:i/>
                      <w:smallCaps w:val="0"/>
                      <w:color w:val="292425"/>
                      <w:spacing w:val="-1"/>
                      <w:w w:val="95"/>
                      <w:sz w:val="24"/>
                    </w:rPr>
                    <w:t>ge</w:t>
                  </w:r>
                  <w:r>
                    <w:rPr>
                      <w:i/>
                      <w:smallCaps w:val="0"/>
                      <w:color w:val="292425"/>
                      <w:w w:val="95"/>
                      <w:sz w:val="24"/>
                    </w:rPr>
                    <w:t>t</w:t>
                  </w:r>
                  <w:r>
                    <w:rPr>
                      <w:i/>
                      <w:smallCaps w:val="0"/>
                      <w:color w:val="292425"/>
                      <w:sz w:val="24"/>
                    </w:rPr>
                    <w:t> </w:t>
                  </w:r>
                  <w:r>
                    <w:rPr>
                      <w:i/>
                      <w:smallCaps w:val="0"/>
                      <w:color w:val="292425"/>
                      <w:spacing w:val="-1"/>
                      <w:w w:val="94"/>
                      <w:sz w:val="24"/>
                    </w:rPr>
                    <w:t>durin</w:t>
                  </w:r>
                  <w:r>
                    <w:rPr>
                      <w:i/>
                      <w:smallCaps w:val="0"/>
                      <w:color w:val="292425"/>
                      <w:w w:val="94"/>
                      <w:sz w:val="24"/>
                    </w:rPr>
                    <w:t>g</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5"/>
                      <w:sz w:val="24"/>
                    </w:rPr>
                    <w:t>secon</w:t>
                  </w:r>
                  <w:r>
                    <w:rPr>
                      <w:i/>
                      <w:smallCaps w:val="0"/>
                      <w:color w:val="292425"/>
                      <w:w w:val="95"/>
                      <w:sz w:val="24"/>
                    </w:rPr>
                    <w:t>d</w:t>
                  </w:r>
                  <w:r>
                    <w:rPr>
                      <w:i/>
                      <w:smallCaps w:val="0"/>
                      <w:color w:val="292425"/>
                      <w:sz w:val="24"/>
                    </w:rPr>
                    <w:t> </w:t>
                  </w:r>
                  <w:r>
                    <w:rPr>
                      <w:i/>
                      <w:smallCaps w:val="0"/>
                      <w:color w:val="292425"/>
                      <w:spacing w:val="-8"/>
                      <w:w w:val="96"/>
                      <w:sz w:val="24"/>
                    </w:rPr>
                    <w:t>y</w:t>
                  </w:r>
                  <w:r>
                    <w:rPr>
                      <w:i/>
                      <w:smallCaps/>
                      <w:color w:val="292425"/>
                      <w:spacing w:val="-1"/>
                      <w:w w:val="84"/>
                      <w:sz w:val="24"/>
                    </w:rPr>
                    <w:t>ea</w:t>
                  </w:r>
                  <w:r>
                    <w:rPr>
                      <w:i/>
                      <w:smallCaps/>
                      <w:color w:val="292425"/>
                      <w:w w:val="84"/>
                      <w:sz w:val="24"/>
                    </w:rPr>
                    <w:t>r</w:t>
                  </w:r>
                  <w:r>
                    <w:rPr>
                      <w:i/>
                      <w:smallCaps w:val="0"/>
                      <w:color w:val="292425"/>
                      <w:sz w:val="24"/>
                    </w:rPr>
                    <w:t> </w:t>
                  </w:r>
                  <w:r>
                    <w:rPr>
                      <w:i/>
                      <w:smallCaps w:val="0"/>
                      <w:color w:val="292425"/>
                      <w:spacing w:val="-1"/>
                      <w:w w:val="98"/>
                      <w:sz w:val="24"/>
                    </w:rPr>
                    <w:t>o</w:t>
                  </w:r>
                  <w:r>
                    <w:rPr>
                      <w:i/>
                      <w:smallCaps w:val="0"/>
                      <w:color w:val="292425"/>
                      <w:w w:val="98"/>
                      <w:sz w:val="24"/>
                    </w:rPr>
                    <w:t>f</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4"/>
                      <w:sz w:val="24"/>
                    </w:rPr>
                    <w:t>p</w:t>
                  </w:r>
                  <w:r>
                    <w:rPr>
                      <w:i/>
                      <w:smallCaps w:val="0"/>
                      <w:color w:val="292425"/>
                      <w:spacing w:val="-3"/>
                      <w:w w:val="94"/>
                      <w:sz w:val="24"/>
                    </w:rPr>
                    <w:t>r</w:t>
                  </w:r>
                  <w:r>
                    <w:rPr>
                      <w:i/>
                      <w:smallCaps w:val="0"/>
                      <w:color w:val="292425"/>
                      <w:spacing w:val="-1"/>
                      <w:w w:val="94"/>
                      <w:sz w:val="24"/>
                    </w:rPr>
                    <w:t>o</w:t>
                  </w:r>
                  <w:r>
                    <w:rPr>
                      <w:i/>
                      <w:smallCaps w:val="0"/>
                      <w:color w:val="292425"/>
                      <w:spacing w:val="-8"/>
                      <w:w w:val="94"/>
                      <w:sz w:val="24"/>
                    </w:rPr>
                    <w:t>j</w:t>
                  </w:r>
                  <w:r>
                    <w:rPr>
                      <w:i/>
                      <w:smallCaps w:val="0"/>
                      <w:color w:val="292425"/>
                      <w:spacing w:val="-1"/>
                      <w:w w:val="97"/>
                      <w:sz w:val="24"/>
                    </w:rPr>
                    <w:t>ection.</w:t>
                  </w:r>
                </w:p>
              </w:txbxContent>
            </v:textbox>
            <v:fill type="solid"/>
            <v:stroke dashstyle="solid"/>
            <w10:wrap type="topAndBottom"/>
          </v:shape>
        </w:pict>
      </w:r>
    </w:p>
    <w:p>
      <w:pPr>
        <w:pStyle w:val="BodyText"/>
        <w:rPr>
          <w:rFonts w:ascii="Trebuchet MS"/>
        </w:rPr>
      </w:pPr>
    </w:p>
    <w:p>
      <w:pPr>
        <w:pStyle w:val="BodyText"/>
        <w:rPr>
          <w:rFonts w:ascii="Trebuchet MS"/>
        </w:rPr>
      </w:pPr>
    </w:p>
    <w:p>
      <w:pPr>
        <w:pStyle w:val="BodyText"/>
        <w:rPr>
          <w:rFonts w:ascii="Trebuchet MS"/>
        </w:rPr>
      </w:pPr>
    </w:p>
    <w:p>
      <w:pPr>
        <w:pStyle w:val="BodyText"/>
        <w:spacing w:before="2"/>
        <w:rPr>
          <w:rFonts w:ascii="Trebuchet MS"/>
          <w:sz w:val="21"/>
        </w:rPr>
      </w:pPr>
    </w:p>
    <w:p>
      <w:pPr>
        <w:pStyle w:val="BodyText"/>
        <w:spacing w:line="292" w:lineRule="auto" w:before="65"/>
        <w:ind w:left="4980" w:right="265"/>
      </w:pPr>
      <w:r>
        <w:rPr>
          <w:color w:val="292425"/>
          <w:w w:val="110"/>
        </w:rPr>
        <w:t>The global economic recovery has been lacklustre. The prospective conflict in </w:t>
      </w:r>
      <w:r>
        <w:rPr>
          <w:color w:val="292425"/>
          <w:spacing w:val="-3"/>
          <w:w w:val="110"/>
        </w:rPr>
        <w:t>Iraq </w:t>
      </w:r>
      <w:r>
        <w:rPr>
          <w:color w:val="292425"/>
          <w:w w:val="110"/>
        </w:rPr>
        <w:t>coincided with a downturn in consumer</w:t>
      </w:r>
      <w:r>
        <w:rPr>
          <w:color w:val="292425"/>
          <w:spacing w:val="-18"/>
          <w:w w:val="110"/>
        </w:rPr>
        <w:t> </w:t>
      </w:r>
      <w:r>
        <w:rPr>
          <w:color w:val="292425"/>
          <w:w w:val="110"/>
        </w:rPr>
        <w:t>and</w:t>
      </w:r>
      <w:r>
        <w:rPr>
          <w:color w:val="292425"/>
          <w:spacing w:val="-17"/>
          <w:w w:val="110"/>
        </w:rPr>
        <w:t> </w:t>
      </w:r>
      <w:r>
        <w:rPr>
          <w:color w:val="292425"/>
          <w:w w:val="110"/>
        </w:rPr>
        <w:t>business</w:t>
      </w:r>
      <w:r>
        <w:rPr>
          <w:color w:val="292425"/>
          <w:spacing w:val="-18"/>
          <w:w w:val="110"/>
        </w:rPr>
        <w:t> </w:t>
      </w:r>
      <w:r>
        <w:rPr>
          <w:color w:val="292425"/>
          <w:w w:val="110"/>
        </w:rPr>
        <w:t>confidence</w:t>
      </w:r>
      <w:r>
        <w:rPr>
          <w:color w:val="292425"/>
          <w:spacing w:val="-17"/>
          <w:w w:val="110"/>
        </w:rPr>
        <w:t> </w:t>
      </w:r>
      <w:r>
        <w:rPr>
          <w:color w:val="292425"/>
          <w:w w:val="110"/>
        </w:rPr>
        <w:t>and</w:t>
      </w:r>
      <w:r>
        <w:rPr>
          <w:color w:val="292425"/>
          <w:spacing w:val="-18"/>
          <w:w w:val="110"/>
        </w:rPr>
        <w:t> </w:t>
      </w:r>
      <w:r>
        <w:rPr>
          <w:color w:val="292425"/>
          <w:w w:val="110"/>
        </w:rPr>
        <w:t>a</w:t>
      </w:r>
      <w:r>
        <w:rPr>
          <w:color w:val="292425"/>
          <w:spacing w:val="-17"/>
          <w:w w:val="110"/>
        </w:rPr>
        <w:t> </w:t>
      </w:r>
      <w:r>
        <w:rPr>
          <w:color w:val="292425"/>
          <w:w w:val="110"/>
        </w:rPr>
        <w:t>fall</w:t>
      </w:r>
      <w:r>
        <w:rPr>
          <w:color w:val="292425"/>
          <w:spacing w:val="-17"/>
          <w:w w:val="110"/>
        </w:rPr>
        <w:t> </w:t>
      </w:r>
      <w:r>
        <w:rPr>
          <w:color w:val="292425"/>
          <w:w w:val="110"/>
        </w:rPr>
        <w:t>in</w:t>
      </w:r>
      <w:r>
        <w:rPr>
          <w:color w:val="292425"/>
          <w:spacing w:val="-18"/>
          <w:w w:val="110"/>
        </w:rPr>
        <w:t> </w:t>
      </w:r>
      <w:r>
        <w:rPr>
          <w:color w:val="292425"/>
          <w:spacing w:val="-3"/>
          <w:w w:val="110"/>
        </w:rPr>
        <w:t>equity</w:t>
      </w:r>
      <w:r>
        <w:rPr>
          <w:color w:val="292425"/>
          <w:spacing w:val="-17"/>
          <w:w w:val="110"/>
        </w:rPr>
        <w:t> </w:t>
      </w:r>
      <w:r>
        <w:rPr>
          <w:color w:val="292425"/>
          <w:w w:val="110"/>
        </w:rPr>
        <w:t>prices. But</w:t>
      </w:r>
      <w:r>
        <w:rPr>
          <w:color w:val="292425"/>
          <w:spacing w:val="-11"/>
          <w:w w:val="110"/>
        </w:rPr>
        <w:t> </w:t>
      </w:r>
      <w:r>
        <w:rPr>
          <w:color w:val="292425"/>
          <w:w w:val="110"/>
        </w:rPr>
        <w:t>there</w:t>
      </w:r>
      <w:r>
        <w:rPr>
          <w:color w:val="292425"/>
          <w:spacing w:val="-11"/>
          <w:w w:val="110"/>
        </w:rPr>
        <w:t> </w:t>
      </w:r>
      <w:r>
        <w:rPr>
          <w:color w:val="292425"/>
          <w:w w:val="110"/>
        </w:rPr>
        <w:t>are</w:t>
      </w:r>
      <w:r>
        <w:rPr>
          <w:color w:val="292425"/>
          <w:spacing w:val="-11"/>
          <w:w w:val="110"/>
        </w:rPr>
        <w:t> </w:t>
      </w:r>
      <w:r>
        <w:rPr>
          <w:color w:val="292425"/>
          <w:w w:val="110"/>
        </w:rPr>
        <w:t>some</w:t>
      </w:r>
      <w:r>
        <w:rPr>
          <w:color w:val="292425"/>
          <w:spacing w:val="-11"/>
          <w:w w:val="110"/>
        </w:rPr>
        <w:t> </w:t>
      </w:r>
      <w:r>
        <w:rPr>
          <w:color w:val="292425"/>
          <w:w w:val="110"/>
        </w:rPr>
        <w:t>signs</w:t>
      </w:r>
      <w:r>
        <w:rPr>
          <w:color w:val="292425"/>
          <w:spacing w:val="-11"/>
          <w:w w:val="110"/>
        </w:rPr>
        <w:t> </w:t>
      </w:r>
      <w:r>
        <w:rPr>
          <w:color w:val="292425"/>
          <w:w w:val="110"/>
        </w:rPr>
        <w:t>that</w:t>
      </w:r>
      <w:r>
        <w:rPr>
          <w:color w:val="292425"/>
          <w:spacing w:val="-11"/>
          <w:w w:val="110"/>
        </w:rPr>
        <w:t> </w:t>
      </w:r>
      <w:r>
        <w:rPr>
          <w:color w:val="292425"/>
          <w:w w:val="110"/>
        </w:rPr>
        <w:t>sentiment</w:t>
      </w:r>
      <w:r>
        <w:rPr>
          <w:color w:val="292425"/>
          <w:spacing w:val="-11"/>
          <w:w w:val="110"/>
        </w:rPr>
        <w:t> </w:t>
      </w:r>
      <w:r>
        <w:rPr>
          <w:color w:val="292425"/>
          <w:w w:val="110"/>
        </w:rPr>
        <w:t>has</w:t>
      </w:r>
      <w:r>
        <w:rPr>
          <w:color w:val="292425"/>
          <w:spacing w:val="-11"/>
          <w:w w:val="110"/>
        </w:rPr>
        <w:t> </w:t>
      </w:r>
      <w:r>
        <w:rPr>
          <w:color w:val="292425"/>
          <w:w w:val="110"/>
        </w:rPr>
        <w:t>begun</w:t>
      </w:r>
      <w:r>
        <w:rPr>
          <w:color w:val="292425"/>
          <w:spacing w:val="-11"/>
          <w:w w:val="110"/>
        </w:rPr>
        <w:t> </w:t>
      </w:r>
      <w:r>
        <w:rPr>
          <w:color w:val="292425"/>
          <w:spacing w:val="-4"/>
          <w:w w:val="110"/>
        </w:rPr>
        <w:t>to</w:t>
      </w:r>
      <w:r>
        <w:rPr>
          <w:color w:val="292425"/>
          <w:spacing w:val="-10"/>
          <w:w w:val="110"/>
        </w:rPr>
        <w:t> </w:t>
      </w:r>
      <w:r>
        <w:rPr>
          <w:color w:val="292425"/>
          <w:spacing w:val="-3"/>
          <w:w w:val="110"/>
        </w:rPr>
        <w:t>recover </w:t>
      </w:r>
      <w:r>
        <w:rPr>
          <w:color w:val="292425"/>
          <w:w w:val="110"/>
        </w:rPr>
        <w:t>since the conclusion of hostilities and </w:t>
      </w:r>
      <w:r>
        <w:rPr>
          <w:color w:val="292425"/>
          <w:spacing w:val="-3"/>
          <w:w w:val="110"/>
        </w:rPr>
        <w:t>equity </w:t>
      </w:r>
      <w:r>
        <w:rPr>
          <w:color w:val="292425"/>
          <w:w w:val="110"/>
        </w:rPr>
        <w:t>prices </w:t>
      </w:r>
      <w:r>
        <w:rPr>
          <w:color w:val="292425"/>
          <w:spacing w:val="-3"/>
          <w:w w:val="110"/>
        </w:rPr>
        <w:t>have </w:t>
      </w:r>
      <w:r>
        <w:rPr>
          <w:color w:val="292425"/>
          <w:w w:val="110"/>
        </w:rPr>
        <w:t>rebounded</w:t>
      </w:r>
      <w:r>
        <w:rPr>
          <w:color w:val="292425"/>
          <w:spacing w:val="-11"/>
          <w:w w:val="110"/>
        </w:rPr>
        <w:t> </w:t>
      </w:r>
      <w:r>
        <w:rPr>
          <w:color w:val="292425"/>
          <w:spacing w:val="-4"/>
          <w:w w:val="110"/>
        </w:rPr>
        <w:t>to</w:t>
      </w:r>
      <w:r>
        <w:rPr>
          <w:color w:val="292425"/>
          <w:spacing w:val="-10"/>
          <w:w w:val="110"/>
        </w:rPr>
        <w:t> </w:t>
      </w:r>
      <w:r>
        <w:rPr>
          <w:color w:val="292425"/>
          <w:w w:val="110"/>
        </w:rPr>
        <w:t>levels</w:t>
      </w:r>
      <w:r>
        <w:rPr>
          <w:color w:val="292425"/>
          <w:spacing w:val="-10"/>
          <w:w w:val="110"/>
        </w:rPr>
        <w:t> </w:t>
      </w:r>
      <w:r>
        <w:rPr>
          <w:color w:val="292425"/>
          <w:w w:val="110"/>
        </w:rPr>
        <w:t>last</w:t>
      </w:r>
      <w:r>
        <w:rPr>
          <w:color w:val="292425"/>
          <w:spacing w:val="-10"/>
          <w:w w:val="110"/>
        </w:rPr>
        <w:t> </w:t>
      </w:r>
      <w:r>
        <w:rPr>
          <w:color w:val="292425"/>
          <w:w w:val="110"/>
        </w:rPr>
        <w:t>seen</w:t>
      </w:r>
      <w:r>
        <w:rPr>
          <w:color w:val="292425"/>
          <w:spacing w:val="-10"/>
          <w:w w:val="110"/>
        </w:rPr>
        <w:t> </w:t>
      </w:r>
      <w:r>
        <w:rPr>
          <w:color w:val="292425"/>
          <w:w w:val="110"/>
        </w:rPr>
        <w:t>at</w:t>
      </w:r>
      <w:r>
        <w:rPr>
          <w:color w:val="292425"/>
          <w:spacing w:val="-10"/>
          <w:w w:val="110"/>
        </w:rPr>
        <w:t> </w:t>
      </w:r>
      <w:r>
        <w:rPr>
          <w:color w:val="292425"/>
          <w:w w:val="110"/>
        </w:rPr>
        <w:t>the</w:t>
      </w:r>
      <w:r>
        <w:rPr>
          <w:color w:val="292425"/>
          <w:spacing w:val="-10"/>
          <w:w w:val="110"/>
        </w:rPr>
        <w:t> </w:t>
      </w:r>
      <w:r>
        <w:rPr>
          <w:color w:val="292425"/>
          <w:w w:val="110"/>
        </w:rPr>
        <w:t>beginning</w:t>
      </w:r>
      <w:r>
        <w:rPr>
          <w:color w:val="292425"/>
          <w:spacing w:val="-10"/>
          <w:w w:val="110"/>
        </w:rPr>
        <w:t> </w:t>
      </w:r>
      <w:r>
        <w:rPr>
          <w:color w:val="292425"/>
          <w:w w:val="110"/>
        </w:rPr>
        <w:t>of</w:t>
      </w:r>
      <w:r>
        <w:rPr>
          <w:color w:val="292425"/>
          <w:spacing w:val="-10"/>
          <w:w w:val="110"/>
        </w:rPr>
        <w:t> </w:t>
      </w:r>
      <w:r>
        <w:rPr>
          <w:color w:val="292425"/>
          <w:w w:val="110"/>
        </w:rPr>
        <w:t>the</w:t>
      </w:r>
      <w:r>
        <w:rPr>
          <w:color w:val="292425"/>
          <w:spacing w:val="-10"/>
          <w:w w:val="110"/>
        </w:rPr>
        <w:t> </w:t>
      </w:r>
      <w:r>
        <w:rPr>
          <w:color w:val="292425"/>
          <w:spacing w:val="-4"/>
          <w:w w:val="110"/>
        </w:rPr>
        <w:t>year.</w:t>
      </w:r>
    </w:p>
    <w:p>
      <w:pPr>
        <w:pStyle w:val="BodyText"/>
        <w:spacing w:line="292" w:lineRule="auto"/>
        <w:ind w:left="4980" w:right="265"/>
      </w:pPr>
      <w:r>
        <w:rPr>
          <w:color w:val="292425"/>
          <w:spacing w:val="-3"/>
          <w:w w:val="105"/>
        </w:rPr>
        <w:t>Moreover, </w:t>
      </w:r>
      <w:r>
        <w:rPr>
          <w:color w:val="292425"/>
          <w:w w:val="105"/>
        </w:rPr>
        <w:t>the spot price of oil has fallen </w:t>
      </w:r>
      <w:r>
        <w:rPr>
          <w:color w:val="292425"/>
          <w:spacing w:val="-4"/>
          <w:w w:val="105"/>
        </w:rPr>
        <w:t>steeply. </w:t>
      </w:r>
      <w:r>
        <w:rPr>
          <w:color w:val="292425"/>
          <w:w w:val="105"/>
        </w:rPr>
        <w:t>In the euro area, growth remains weak and recent indicators provide little sign of an imminent </w:t>
      </w:r>
      <w:r>
        <w:rPr>
          <w:color w:val="292425"/>
          <w:spacing w:val="-4"/>
          <w:w w:val="105"/>
        </w:rPr>
        <w:t>pick-up. </w:t>
      </w:r>
      <w:r>
        <w:rPr>
          <w:color w:val="292425"/>
          <w:w w:val="105"/>
        </w:rPr>
        <w:t>While the </w:t>
      </w:r>
      <w:r>
        <w:rPr>
          <w:color w:val="292425"/>
          <w:spacing w:val="-4"/>
          <w:w w:val="105"/>
        </w:rPr>
        <w:t>ECB’s </w:t>
      </w:r>
      <w:r>
        <w:rPr>
          <w:color w:val="292425"/>
          <w:spacing w:val="-7"/>
          <w:w w:val="105"/>
        </w:rPr>
        <w:t>0.25 </w:t>
      </w:r>
      <w:r>
        <w:rPr>
          <w:color w:val="292425"/>
          <w:w w:val="105"/>
        </w:rPr>
        <w:t>percentage point </w:t>
      </w:r>
      <w:r>
        <w:rPr>
          <w:color w:val="292425"/>
          <w:spacing w:val="-3"/>
          <w:w w:val="105"/>
        </w:rPr>
        <w:t>interest </w:t>
      </w:r>
      <w:r>
        <w:rPr>
          <w:color w:val="292425"/>
          <w:spacing w:val="-4"/>
          <w:w w:val="105"/>
        </w:rPr>
        <w:t>rate </w:t>
      </w:r>
      <w:r>
        <w:rPr>
          <w:color w:val="292425"/>
          <w:w w:val="105"/>
        </w:rPr>
        <w:t>cut in March should  bolster  domestic demand, the substantial appreciation of the euro </w:t>
      </w:r>
      <w:r>
        <w:rPr>
          <w:color w:val="292425"/>
          <w:spacing w:val="-3"/>
          <w:w w:val="105"/>
        </w:rPr>
        <w:t>may  restrain  </w:t>
      </w:r>
      <w:r>
        <w:rPr>
          <w:color w:val="292425"/>
          <w:w w:val="105"/>
        </w:rPr>
        <w:t>net exports, the main driver of growth </w:t>
      </w:r>
      <w:r>
        <w:rPr>
          <w:color w:val="292425"/>
          <w:spacing w:val="-3"/>
          <w:w w:val="105"/>
        </w:rPr>
        <w:t>over </w:t>
      </w:r>
      <w:r>
        <w:rPr>
          <w:color w:val="292425"/>
          <w:w w:val="105"/>
        </w:rPr>
        <w:t>the past </w:t>
      </w:r>
      <w:r>
        <w:rPr>
          <w:color w:val="292425"/>
          <w:spacing w:val="-4"/>
          <w:w w:val="105"/>
        </w:rPr>
        <w:t>year. </w:t>
      </w:r>
      <w:r>
        <w:rPr>
          <w:color w:val="292425"/>
          <w:w w:val="105"/>
        </w:rPr>
        <w:t>The upturn in the United </w:t>
      </w:r>
      <w:r>
        <w:rPr>
          <w:color w:val="292425"/>
          <w:spacing w:val="-3"/>
          <w:w w:val="105"/>
        </w:rPr>
        <w:t>States faltered </w:t>
      </w:r>
      <w:r>
        <w:rPr>
          <w:color w:val="292425"/>
          <w:spacing w:val="-4"/>
          <w:w w:val="105"/>
        </w:rPr>
        <w:t>towards </w:t>
      </w:r>
      <w:r>
        <w:rPr>
          <w:color w:val="292425"/>
          <w:w w:val="105"/>
        </w:rPr>
        <w:t>the end of last </w:t>
      </w:r>
      <w:r>
        <w:rPr>
          <w:color w:val="292425"/>
          <w:spacing w:val="-4"/>
          <w:w w:val="105"/>
        </w:rPr>
        <w:t>year. </w:t>
      </w:r>
      <w:r>
        <w:rPr>
          <w:color w:val="292425"/>
          <w:w w:val="105"/>
        </w:rPr>
        <w:t>Consumer spending growth—which had helped </w:t>
      </w:r>
      <w:r>
        <w:rPr>
          <w:color w:val="292425"/>
          <w:spacing w:val="-4"/>
          <w:w w:val="105"/>
        </w:rPr>
        <w:t>to </w:t>
      </w:r>
      <w:r>
        <w:rPr>
          <w:color w:val="292425"/>
          <w:w w:val="105"/>
        </w:rPr>
        <w:t>sustain activity during the slowdown—has eased. While the immediate prospects for output growth are muted, lower oil prices, the fall in the dollar and stimulative monetary and fiscal policies continue </w:t>
      </w:r>
      <w:r>
        <w:rPr>
          <w:color w:val="292425"/>
          <w:spacing w:val="-4"/>
          <w:w w:val="105"/>
        </w:rPr>
        <w:t>to </w:t>
      </w:r>
      <w:r>
        <w:rPr>
          <w:color w:val="292425"/>
          <w:w w:val="105"/>
        </w:rPr>
        <w:t>point </w:t>
      </w:r>
      <w:r>
        <w:rPr>
          <w:color w:val="292425"/>
          <w:spacing w:val="-4"/>
          <w:w w:val="105"/>
        </w:rPr>
        <w:t>to </w:t>
      </w:r>
      <w:r>
        <w:rPr>
          <w:color w:val="292425"/>
          <w:w w:val="105"/>
        </w:rPr>
        <w:t>a recovery in growth </w:t>
      </w:r>
      <w:r>
        <w:rPr>
          <w:color w:val="292425"/>
          <w:spacing w:val="-3"/>
          <w:w w:val="105"/>
        </w:rPr>
        <w:t>over </w:t>
      </w:r>
      <w:r>
        <w:rPr>
          <w:color w:val="292425"/>
          <w:w w:val="105"/>
        </w:rPr>
        <w:t>the next year or so. Japanese GDP has been a little stronger than </w:t>
      </w:r>
      <w:r>
        <w:rPr>
          <w:color w:val="292425"/>
          <w:spacing w:val="-3"/>
          <w:w w:val="105"/>
        </w:rPr>
        <w:t>expected, </w:t>
      </w:r>
      <w:r>
        <w:rPr>
          <w:color w:val="292425"/>
          <w:w w:val="105"/>
        </w:rPr>
        <w:t>though structural obstacles </w:t>
      </w:r>
      <w:r>
        <w:rPr>
          <w:color w:val="292425"/>
          <w:spacing w:val="-4"/>
          <w:w w:val="105"/>
        </w:rPr>
        <w:t>to </w:t>
      </w:r>
      <w:r>
        <w:rPr>
          <w:color w:val="292425"/>
          <w:w w:val="105"/>
        </w:rPr>
        <w:t>growth remain. While activity in some other Asian economies has held up well, the </w:t>
      </w:r>
      <w:r>
        <w:rPr>
          <w:color w:val="292425"/>
          <w:spacing w:val="-3"/>
          <w:w w:val="105"/>
        </w:rPr>
        <w:t>SARS </w:t>
      </w:r>
      <w:r>
        <w:rPr>
          <w:color w:val="292425"/>
          <w:w w:val="105"/>
        </w:rPr>
        <w:t>epidemic is likely </w:t>
      </w:r>
      <w:r>
        <w:rPr>
          <w:color w:val="292425"/>
          <w:spacing w:val="-4"/>
          <w:w w:val="105"/>
        </w:rPr>
        <w:t>to </w:t>
      </w:r>
      <w:r>
        <w:rPr>
          <w:color w:val="292425"/>
          <w:w w:val="105"/>
        </w:rPr>
        <w:t>curb </w:t>
      </w:r>
      <w:r>
        <w:rPr>
          <w:color w:val="292425"/>
          <w:spacing w:val="-2"/>
          <w:w w:val="105"/>
        </w:rPr>
        <w:t>growth </w:t>
      </w:r>
      <w:r>
        <w:rPr>
          <w:color w:val="292425"/>
          <w:spacing w:val="-4"/>
          <w:w w:val="105"/>
        </w:rPr>
        <w:t>temporarily. </w:t>
      </w:r>
      <w:r>
        <w:rPr>
          <w:color w:val="292425"/>
          <w:w w:val="105"/>
        </w:rPr>
        <w:t>The </w:t>
      </w:r>
      <w:r>
        <w:rPr>
          <w:color w:val="292425"/>
          <w:spacing w:val="-3"/>
          <w:w w:val="105"/>
        </w:rPr>
        <w:t>Committee </w:t>
      </w:r>
      <w:r>
        <w:rPr>
          <w:color w:val="292425"/>
          <w:w w:val="105"/>
        </w:rPr>
        <w:t>continues </w:t>
      </w:r>
      <w:r>
        <w:rPr>
          <w:color w:val="292425"/>
          <w:spacing w:val="-4"/>
          <w:w w:val="105"/>
        </w:rPr>
        <w:t>to </w:t>
      </w:r>
      <w:r>
        <w:rPr>
          <w:color w:val="292425"/>
          <w:w w:val="105"/>
        </w:rPr>
        <w:t>expect </w:t>
      </w:r>
      <w:r>
        <w:rPr>
          <w:color w:val="292425"/>
          <w:spacing w:val="-4"/>
          <w:w w:val="105"/>
        </w:rPr>
        <w:t>UK-weighted </w:t>
      </w:r>
      <w:r>
        <w:rPr>
          <w:color w:val="292425"/>
          <w:w w:val="105"/>
        </w:rPr>
        <w:t>world demand </w:t>
      </w:r>
      <w:r>
        <w:rPr>
          <w:color w:val="292425"/>
          <w:spacing w:val="-2"/>
          <w:w w:val="105"/>
        </w:rPr>
        <w:t>growth </w:t>
      </w:r>
      <w:r>
        <w:rPr>
          <w:color w:val="292425"/>
          <w:spacing w:val="-4"/>
          <w:w w:val="105"/>
        </w:rPr>
        <w:t>to </w:t>
      </w:r>
      <w:r>
        <w:rPr>
          <w:color w:val="292425"/>
          <w:spacing w:val="-3"/>
          <w:w w:val="105"/>
        </w:rPr>
        <w:t>recover </w:t>
      </w:r>
      <w:r>
        <w:rPr>
          <w:color w:val="292425"/>
          <w:spacing w:val="-4"/>
          <w:w w:val="105"/>
        </w:rPr>
        <w:t>gradually.</w:t>
      </w:r>
    </w:p>
    <w:p>
      <w:pPr>
        <w:pStyle w:val="BodyText"/>
        <w:spacing w:before="1"/>
        <w:rPr>
          <w:sz w:val="23"/>
        </w:rPr>
      </w:pPr>
    </w:p>
    <w:p>
      <w:pPr>
        <w:pStyle w:val="BodyText"/>
        <w:spacing w:line="292" w:lineRule="auto"/>
        <w:ind w:left="4980" w:right="305"/>
      </w:pPr>
      <w:r>
        <w:rPr>
          <w:color w:val="292425"/>
          <w:w w:val="110"/>
        </w:rPr>
        <w:t>In</w:t>
      </w:r>
      <w:r>
        <w:rPr>
          <w:color w:val="292425"/>
          <w:spacing w:val="-34"/>
          <w:w w:val="110"/>
        </w:rPr>
        <w:t> </w:t>
      </w:r>
      <w:r>
        <w:rPr>
          <w:color w:val="292425"/>
          <w:w w:val="110"/>
        </w:rPr>
        <w:t>the</w:t>
      </w:r>
      <w:r>
        <w:rPr>
          <w:color w:val="292425"/>
          <w:spacing w:val="-33"/>
          <w:w w:val="110"/>
        </w:rPr>
        <w:t> </w:t>
      </w:r>
      <w:r>
        <w:rPr>
          <w:color w:val="292425"/>
          <w:w w:val="110"/>
        </w:rPr>
        <w:t>United</w:t>
      </w:r>
      <w:r>
        <w:rPr>
          <w:color w:val="292425"/>
          <w:spacing w:val="-33"/>
          <w:w w:val="110"/>
        </w:rPr>
        <w:t> </w:t>
      </w:r>
      <w:r>
        <w:rPr>
          <w:color w:val="292425"/>
          <w:w w:val="110"/>
        </w:rPr>
        <w:t>Kingdom,</w:t>
      </w:r>
      <w:r>
        <w:rPr>
          <w:color w:val="292425"/>
          <w:spacing w:val="-33"/>
          <w:w w:val="110"/>
        </w:rPr>
        <w:t> </w:t>
      </w:r>
      <w:r>
        <w:rPr>
          <w:color w:val="292425"/>
          <w:w w:val="110"/>
        </w:rPr>
        <w:t>GDP</w:t>
      </w:r>
      <w:r>
        <w:rPr>
          <w:color w:val="292425"/>
          <w:spacing w:val="-33"/>
          <w:w w:val="110"/>
        </w:rPr>
        <w:t> </w:t>
      </w:r>
      <w:r>
        <w:rPr>
          <w:color w:val="292425"/>
          <w:spacing w:val="-2"/>
          <w:w w:val="110"/>
        </w:rPr>
        <w:t>growth</w:t>
      </w:r>
      <w:r>
        <w:rPr>
          <w:color w:val="292425"/>
          <w:spacing w:val="-33"/>
          <w:w w:val="110"/>
        </w:rPr>
        <w:t> </w:t>
      </w:r>
      <w:r>
        <w:rPr>
          <w:color w:val="292425"/>
          <w:w w:val="110"/>
        </w:rPr>
        <w:t>is</w:t>
      </w:r>
      <w:r>
        <w:rPr>
          <w:color w:val="292425"/>
          <w:spacing w:val="-33"/>
          <w:w w:val="110"/>
        </w:rPr>
        <w:t> </w:t>
      </w:r>
      <w:r>
        <w:rPr>
          <w:color w:val="292425"/>
          <w:w w:val="110"/>
        </w:rPr>
        <w:t>provisionally</w:t>
      </w:r>
      <w:r>
        <w:rPr>
          <w:color w:val="292425"/>
          <w:spacing w:val="-33"/>
          <w:w w:val="110"/>
        </w:rPr>
        <w:t> </w:t>
      </w:r>
      <w:r>
        <w:rPr>
          <w:color w:val="292425"/>
          <w:w w:val="110"/>
        </w:rPr>
        <w:t>estimated </w:t>
      </w:r>
      <w:r>
        <w:rPr>
          <w:color w:val="292425"/>
          <w:spacing w:val="-4"/>
          <w:w w:val="110"/>
        </w:rPr>
        <w:t>to </w:t>
      </w:r>
      <w:r>
        <w:rPr>
          <w:color w:val="292425"/>
          <w:spacing w:val="-3"/>
          <w:w w:val="110"/>
        </w:rPr>
        <w:t>have </w:t>
      </w:r>
      <w:r>
        <w:rPr>
          <w:color w:val="292425"/>
          <w:w w:val="110"/>
        </w:rPr>
        <w:t>dropped back </w:t>
      </w:r>
      <w:r>
        <w:rPr>
          <w:color w:val="292425"/>
          <w:spacing w:val="-4"/>
          <w:w w:val="110"/>
        </w:rPr>
        <w:t>to </w:t>
      </w:r>
      <w:r>
        <w:rPr>
          <w:color w:val="292425"/>
          <w:w w:val="110"/>
        </w:rPr>
        <w:t>just 0.2% in the first quarter—well below </w:t>
      </w:r>
      <w:r>
        <w:rPr>
          <w:color w:val="292425"/>
          <w:spacing w:val="-3"/>
          <w:w w:val="110"/>
        </w:rPr>
        <w:t>February’s </w:t>
      </w:r>
      <w:r>
        <w:rPr>
          <w:color w:val="292425"/>
          <w:w w:val="110"/>
        </w:rPr>
        <w:t>central expectation—though </w:t>
      </w:r>
      <w:r>
        <w:rPr>
          <w:color w:val="292425"/>
          <w:spacing w:val="-3"/>
          <w:w w:val="110"/>
        </w:rPr>
        <w:t>four-quarter </w:t>
      </w:r>
      <w:r>
        <w:rPr>
          <w:color w:val="292425"/>
          <w:spacing w:val="-2"/>
          <w:w w:val="110"/>
        </w:rPr>
        <w:t>growth</w:t>
      </w:r>
      <w:r>
        <w:rPr>
          <w:color w:val="292425"/>
          <w:spacing w:val="-16"/>
          <w:w w:val="110"/>
        </w:rPr>
        <w:t> </w:t>
      </w:r>
      <w:r>
        <w:rPr>
          <w:color w:val="292425"/>
          <w:spacing w:val="-3"/>
          <w:w w:val="110"/>
        </w:rPr>
        <w:t>was</w:t>
      </w:r>
      <w:r>
        <w:rPr>
          <w:color w:val="292425"/>
          <w:spacing w:val="-15"/>
          <w:w w:val="110"/>
        </w:rPr>
        <w:t> </w:t>
      </w:r>
      <w:r>
        <w:rPr>
          <w:color w:val="292425"/>
          <w:w w:val="110"/>
        </w:rPr>
        <w:t>only</w:t>
      </w:r>
      <w:r>
        <w:rPr>
          <w:color w:val="292425"/>
          <w:spacing w:val="-15"/>
          <w:w w:val="110"/>
        </w:rPr>
        <w:t> </w:t>
      </w:r>
      <w:r>
        <w:rPr>
          <w:color w:val="292425"/>
          <w:w w:val="110"/>
        </w:rPr>
        <w:t>a</w:t>
      </w:r>
      <w:r>
        <w:rPr>
          <w:color w:val="292425"/>
          <w:spacing w:val="-15"/>
          <w:w w:val="110"/>
        </w:rPr>
        <w:t> </w:t>
      </w:r>
      <w:r>
        <w:rPr>
          <w:color w:val="292425"/>
          <w:w w:val="110"/>
        </w:rPr>
        <w:t>little</w:t>
      </w:r>
      <w:r>
        <w:rPr>
          <w:color w:val="292425"/>
          <w:spacing w:val="-15"/>
          <w:w w:val="110"/>
        </w:rPr>
        <w:t> </w:t>
      </w:r>
      <w:r>
        <w:rPr>
          <w:color w:val="292425"/>
          <w:w w:val="110"/>
        </w:rPr>
        <w:t>below</w:t>
      </w:r>
      <w:r>
        <w:rPr>
          <w:color w:val="292425"/>
          <w:spacing w:val="-15"/>
          <w:w w:val="110"/>
        </w:rPr>
        <w:t> </w:t>
      </w:r>
      <w:r>
        <w:rPr>
          <w:color w:val="292425"/>
          <w:w w:val="110"/>
        </w:rPr>
        <w:t>trend.</w:t>
      </w:r>
      <w:r>
        <w:rPr>
          <w:color w:val="292425"/>
          <w:spacing w:val="25"/>
          <w:w w:val="110"/>
        </w:rPr>
        <w:t> </w:t>
      </w:r>
      <w:r>
        <w:rPr>
          <w:color w:val="292425"/>
          <w:w w:val="110"/>
        </w:rPr>
        <w:t>Service</w:t>
      </w:r>
      <w:r>
        <w:rPr>
          <w:color w:val="292425"/>
          <w:spacing w:val="-15"/>
          <w:w w:val="110"/>
        </w:rPr>
        <w:t> </w:t>
      </w:r>
      <w:r>
        <w:rPr>
          <w:color w:val="292425"/>
          <w:w w:val="110"/>
        </w:rPr>
        <w:t>sector</w:t>
      </w:r>
      <w:r>
        <w:rPr>
          <w:color w:val="292425"/>
          <w:spacing w:val="-15"/>
          <w:w w:val="110"/>
        </w:rPr>
        <w:t> </w:t>
      </w:r>
      <w:r>
        <w:rPr>
          <w:color w:val="292425"/>
          <w:w w:val="110"/>
        </w:rPr>
        <w:t>output</w:t>
      </w:r>
    </w:p>
    <w:p>
      <w:pPr>
        <w:spacing w:after="0" w:line="292" w:lineRule="auto"/>
        <w:sectPr>
          <w:footerReference w:type="default" r:id="rId7"/>
          <w:footerReference w:type="even" r:id="rId8"/>
          <w:pgSz w:w="11900" w:h="16840"/>
          <w:pgMar w:footer="594" w:header="0" w:top="800" w:bottom="780" w:left="640" w:right="640"/>
          <w:pgNumType w:start="1"/>
        </w:sectPr>
      </w:pPr>
    </w:p>
    <w:p>
      <w:pPr>
        <w:pStyle w:val="BodyText"/>
      </w:pPr>
    </w:p>
    <w:p>
      <w:pPr>
        <w:pStyle w:val="BodyText"/>
        <w:spacing w:before="8"/>
        <w:rPr>
          <w:sz w:val="15"/>
        </w:rPr>
      </w:pPr>
    </w:p>
    <w:p>
      <w:pPr>
        <w:pStyle w:val="BodyText"/>
        <w:spacing w:line="292" w:lineRule="auto" w:before="65"/>
        <w:ind w:left="4985" w:right="233"/>
      </w:pPr>
      <w:r>
        <w:rPr>
          <w:color w:val="292425"/>
          <w:spacing w:val="-2"/>
          <w:w w:val="110"/>
        </w:rPr>
        <w:t>growth </w:t>
      </w:r>
      <w:r>
        <w:rPr>
          <w:color w:val="292425"/>
          <w:w w:val="110"/>
        </w:rPr>
        <w:t>eased rather more than </w:t>
      </w:r>
      <w:r>
        <w:rPr>
          <w:color w:val="292425"/>
          <w:spacing w:val="-3"/>
          <w:w w:val="110"/>
        </w:rPr>
        <w:t>expected </w:t>
      </w:r>
      <w:r>
        <w:rPr>
          <w:color w:val="292425"/>
          <w:w w:val="110"/>
        </w:rPr>
        <w:t>and there </w:t>
      </w:r>
      <w:r>
        <w:rPr>
          <w:color w:val="292425"/>
          <w:spacing w:val="-3"/>
          <w:w w:val="110"/>
        </w:rPr>
        <w:t>was </w:t>
      </w:r>
      <w:r>
        <w:rPr>
          <w:color w:val="292425"/>
          <w:w w:val="110"/>
        </w:rPr>
        <w:t>also a sharp contraction in energy output following the unusually warm</w:t>
      </w:r>
      <w:r>
        <w:rPr>
          <w:color w:val="292425"/>
          <w:spacing w:val="-33"/>
          <w:w w:val="110"/>
        </w:rPr>
        <w:t> </w:t>
      </w:r>
      <w:r>
        <w:rPr>
          <w:color w:val="292425"/>
          <w:spacing w:val="-3"/>
          <w:w w:val="110"/>
        </w:rPr>
        <w:t>winter.</w:t>
      </w:r>
      <w:r>
        <w:rPr>
          <w:color w:val="292425"/>
          <w:spacing w:val="-9"/>
          <w:w w:val="110"/>
        </w:rPr>
        <w:t> </w:t>
      </w:r>
      <w:r>
        <w:rPr>
          <w:color w:val="292425"/>
          <w:w w:val="110"/>
        </w:rPr>
        <w:t>Manufacturing</w:t>
      </w:r>
      <w:r>
        <w:rPr>
          <w:color w:val="292425"/>
          <w:spacing w:val="-33"/>
          <w:w w:val="110"/>
        </w:rPr>
        <w:t> </w:t>
      </w:r>
      <w:r>
        <w:rPr>
          <w:color w:val="292425"/>
          <w:w w:val="110"/>
        </w:rPr>
        <w:t>output</w:t>
      </w:r>
      <w:r>
        <w:rPr>
          <w:color w:val="292425"/>
          <w:spacing w:val="-32"/>
          <w:w w:val="110"/>
        </w:rPr>
        <w:t> </w:t>
      </w:r>
      <w:r>
        <w:rPr>
          <w:color w:val="292425"/>
          <w:w w:val="110"/>
        </w:rPr>
        <w:t>fell</w:t>
      </w:r>
      <w:r>
        <w:rPr>
          <w:color w:val="292425"/>
          <w:spacing w:val="-33"/>
          <w:w w:val="110"/>
        </w:rPr>
        <w:t> </w:t>
      </w:r>
      <w:r>
        <w:rPr>
          <w:color w:val="292425"/>
          <w:spacing w:val="-3"/>
          <w:w w:val="110"/>
        </w:rPr>
        <w:t>slightly.</w:t>
      </w:r>
      <w:r>
        <w:rPr>
          <w:color w:val="292425"/>
          <w:spacing w:val="-9"/>
          <w:w w:val="110"/>
        </w:rPr>
        <w:t> </w:t>
      </w:r>
      <w:r>
        <w:rPr>
          <w:color w:val="292425"/>
          <w:w w:val="110"/>
        </w:rPr>
        <w:t>Assessment</w:t>
      </w:r>
      <w:r>
        <w:rPr>
          <w:color w:val="292425"/>
          <w:spacing w:val="-33"/>
          <w:w w:val="110"/>
        </w:rPr>
        <w:t> </w:t>
      </w:r>
      <w:r>
        <w:rPr>
          <w:color w:val="292425"/>
          <w:w w:val="110"/>
        </w:rPr>
        <w:t>of the immediate prospects for growth is complicated </w:t>
      </w:r>
      <w:r>
        <w:rPr>
          <w:color w:val="292425"/>
          <w:spacing w:val="-3"/>
          <w:w w:val="110"/>
        </w:rPr>
        <w:t>by </w:t>
      </w:r>
      <w:r>
        <w:rPr>
          <w:color w:val="292425"/>
          <w:w w:val="110"/>
        </w:rPr>
        <w:t>the impact of the war in Iraq. Business sentiment </w:t>
      </w:r>
      <w:r>
        <w:rPr>
          <w:color w:val="292425"/>
          <w:spacing w:val="-3"/>
          <w:w w:val="110"/>
        </w:rPr>
        <w:t>deteriorated </w:t>
      </w:r>
      <w:r>
        <w:rPr>
          <w:color w:val="292425"/>
          <w:w w:val="110"/>
        </w:rPr>
        <w:t>in the run-up </w:t>
      </w:r>
      <w:r>
        <w:rPr>
          <w:color w:val="292425"/>
          <w:spacing w:val="-4"/>
          <w:w w:val="110"/>
        </w:rPr>
        <w:t>to war, </w:t>
      </w:r>
      <w:r>
        <w:rPr>
          <w:color w:val="292425"/>
          <w:w w:val="110"/>
        </w:rPr>
        <w:t>but </w:t>
      </w:r>
      <w:r>
        <w:rPr>
          <w:color w:val="292425"/>
          <w:spacing w:val="-3"/>
          <w:w w:val="110"/>
        </w:rPr>
        <w:t>surveys </w:t>
      </w:r>
      <w:r>
        <w:rPr>
          <w:color w:val="292425"/>
          <w:w w:val="110"/>
        </w:rPr>
        <w:t>conducted since the conclusion of</w:t>
      </w:r>
      <w:r>
        <w:rPr>
          <w:color w:val="292425"/>
          <w:spacing w:val="-21"/>
          <w:w w:val="110"/>
        </w:rPr>
        <w:t> </w:t>
      </w:r>
      <w:r>
        <w:rPr>
          <w:color w:val="292425"/>
          <w:w w:val="110"/>
        </w:rPr>
        <w:t>hostilities</w:t>
      </w:r>
      <w:r>
        <w:rPr>
          <w:color w:val="292425"/>
          <w:spacing w:val="-20"/>
          <w:w w:val="110"/>
        </w:rPr>
        <w:t> </w:t>
      </w:r>
      <w:r>
        <w:rPr>
          <w:color w:val="292425"/>
          <w:w w:val="110"/>
        </w:rPr>
        <w:t>suggest</w:t>
      </w:r>
      <w:r>
        <w:rPr>
          <w:color w:val="292425"/>
          <w:spacing w:val="-20"/>
          <w:w w:val="110"/>
        </w:rPr>
        <w:t> </w:t>
      </w:r>
      <w:r>
        <w:rPr>
          <w:color w:val="292425"/>
          <w:w w:val="110"/>
        </w:rPr>
        <w:t>that</w:t>
      </w:r>
      <w:r>
        <w:rPr>
          <w:color w:val="292425"/>
          <w:spacing w:val="-20"/>
          <w:w w:val="110"/>
        </w:rPr>
        <w:t> </w:t>
      </w:r>
      <w:r>
        <w:rPr>
          <w:color w:val="292425"/>
          <w:w w:val="110"/>
        </w:rPr>
        <w:t>a</w:t>
      </w:r>
      <w:r>
        <w:rPr>
          <w:color w:val="292425"/>
          <w:spacing w:val="-21"/>
          <w:w w:val="110"/>
        </w:rPr>
        <w:t> </w:t>
      </w:r>
      <w:r>
        <w:rPr>
          <w:color w:val="292425"/>
          <w:w w:val="110"/>
        </w:rPr>
        <w:t>modest</w:t>
      </w:r>
      <w:r>
        <w:rPr>
          <w:color w:val="292425"/>
          <w:spacing w:val="-20"/>
          <w:w w:val="110"/>
        </w:rPr>
        <w:t> </w:t>
      </w:r>
      <w:r>
        <w:rPr>
          <w:color w:val="292425"/>
          <w:w w:val="110"/>
        </w:rPr>
        <w:t>improvement</w:t>
      </w:r>
      <w:r>
        <w:rPr>
          <w:color w:val="292425"/>
          <w:spacing w:val="-20"/>
          <w:w w:val="110"/>
        </w:rPr>
        <w:t> </w:t>
      </w:r>
      <w:r>
        <w:rPr>
          <w:color w:val="292425"/>
          <w:w w:val="110"/>
        </w:rPr>
        <w:t>is</w:t>
      </w:r>
      <w:r>
        <w:rPr>
          <w:color w:val="292425"/>
          <w:spacing w:val="-20"/>
          <w:w w:val="110"/>
        </w:rPr>
        <w:t> </w:t>
      </w:r>
      <w:r>
        <w:rPr>
          <w:color w:val="292425"/>
          <w:w w:val="110"/>
        </w:rPr>
        <w:t>under</w:t>
      </w:r>
      <w:r>
        <w:rPr>
          <w:color w:val="292425"/>
          <w:spacing w:val="-20"/>
          <w:w w:val="110"/>
        </w:rPr>
        <w:t> </w:t>
      </w:r>
      <w:r>
        <w:rPr>
          <w:color w:val="292425"/>
          <w:spacing w:val="-7"/>
          <w:w w:val="110"/>
        </w:rPr>
        <w:t>way.</w:t>
      </w:r>
    </w:p>
    <w:p>
      <w:pPr>
        <w:pStyle w:val="BodyText"/>
        <w:spacing w:before="11"/>
        <w:rPr>
          <w:sz w:val="23"/>
        </w:rPr>
      </w:pPr>
    </w:p>
    <w:p>
      <w:pPr>
        <w:pStyle w:val="BodyText"/>
        <w:spacing w:line="292" w:lineRule="auto"/>
        <w:ind w:left="4985" w:right="290"/>
      </w:pPr>
      <w:r>
        <w:rPr>
          <w:color w:val="292425"/>
          <w:w w:val="110"/>
        </w:rPr>
        <w:t>Household spending appears </w:t>
      </w:r>
      <w:r>
        <w:rPr>
          <w:color w:val="292425"/>
          <w:spacing w:val="-4"/>
          <w:w w:val="110"/>
        </w:rPr>
        <w:t>to </w:t>
      </w:r>
      <w:r>
        <w:rPr>
          <w:color w:val="292425"/>
          <w:spacing w:val="-3"/>
          <w:w w:val="110"/>
        </w:rPr>
        <w:t>have </w:t>
      </w:r>
      <w:r>
        <w:rPr>
          <w:color w:val="292425"/>
          <w:w w:val="110"/>
        </w:rPr>
        <w:t>decelerated abruptly in Q1, with retail sales volumes up only 0.1%, the </w:t>
      </w:r>
      <w:r>
        <w:rPr>
          <w:color w:val="292425"/>
          <w:spacing w:val="-3"/>
          <w:w w:val="110"/>
        </w:rPr>
        <w:t>weakest </w:t>
      </w:r>
      <w:r>
        <w:rPr>
          <w:color w:val="292425"/>
          <w:w w:val="110"/>
        </w:rPr>
        <w:t>quarterly outturn for four years. Consumer confidence declined sharply in advance of the conflict in Iraq, but has </w:t>
      </w:r>
      <w:r>
        <w:rPr>
          <w:color w:val="292425"/>
          <w:spacing w:val="-3"/>
          <w:w w:val="110"/>
        </w:rPr>
        <w:t>recovered </w:t>
      </w:r>
      <w:r>
        <w:rPr>
          <w:color w:val="292425"/>
          <w:w w:val="110"/>
        </w:rPr>
        <w:t>somewhat in April. The Committee had expected household-spending </w:t>
      </w:r>
      <w:r>
        <w:rPr>
          <w:color w:val="292425"/>
          <w:spacing w:val="-2"/>
          <w:w w:val="110"/>
        </w:rPr>
        <w:t>growth </w:t>
      </w:r>
      <w:r>
        <w:rPr>
          <w:color w:val="292425"/>
          <w:spacing w:val="-4"/>
          <w:w w:val="110"/>
        </w:rPr>
        <w:t>to </w:t>
      </w:r>
      <w:r>
        <w:rPr>
          <w:color w:val="292425"/>
          <w:spacing w:val="-3"/>
          <w:w w:val="110"/>
        </w:rPr>
        <w:t>moderate </w:t>
      </w:r>
      <w:r>
        <w:rPr>
          <w:color w:val="292425"/>
          <w:w w:val="110"/>
        </w:rPr>
        <w:t>this year as real disposable income growth slows. But that deceleration in spending</w:t>
      </w:r>
      <w:r>
        <w:rPr>
          <w:color w:val="292425"/>
          <w:spacing w:val="-13"/>
          <w:w w:val="110"/>
        </w:rPr>
        <w:t> </w:t>
      </w:r>
      <w:r>
        <w:rPr>
          <w:color w:val="292425"/>
          <w:w w:val="110"/>
        </w:rPr>
        <w:t>seems</w:t>
      </w:r>
      <w:r>
        <w:rPr>
          <w:color w:val="292425"/>
          <w:spacing w:val="-12"/>
          <w:w w:val="110"/>
        </w:rPr>
        <w:t> </w:t>
      </w:r>
      <w:r>
        <w:rPr>
          <w:color w:val="292425"/>
          <w:spacing w:val="-4"/>
          <w:w w:val="110"/>
        </w:rPr>
        <w:t>to</w:t>
      </w:r>
      <w:r>
        <w:rPr>
          <w:color w:val="292425"/>
          <w:spacing w:val="-13"/>
          <w:w w:val="110"/>
        </w:rPr>
        <w:t> </w:t>
      </w:r>
      <w:r>
        <w:rPr>
          <w:color w:val="292425"/>
          <w:w w:val="110"/>
        </w:rPr>
        <w:t>have</w:t>
      </w:r>
      <w:r>
        <w:rPr>
          <w:color w:val="292425"/>
          <w:spacing w:val="-12"/>
          <w:w w:val="110"/>
        </w:rPr>
        <w:t> </w:t>
      </w:r>
      <w:r>
        <w:rPr>
          <w:color w:val="292425"/>
          <w:w w:val="110"/>
        </w:rPr>
        <w:t>occurred</w:t>
      </w:r>
      <w:r>
        <w:rPr>
          <w:color w:val="292425"/>
          <w:spacing w:val="-13"/>
          <w:w w:val="110"/>
        </w:rPr>
        <w:t> </w:t>
      </w:r>
      <w:r>
        <w:rPr>
          <w:color w:val="292425"/>
          <w:w w:val="110"/>
        </w:rPr>
        <w:t>rather</w:t>
      </w:r>
      <w:r>
        <w:rPr>
          <w:color w:val="292425"/>
          <w:spacing w:val="-12"/>
          <w:w w:val="110"/>
        </w:rPr>
        <w:t> </w:t>
      </w:r>
      <w:r>
        <w:rPr>
          <w:color w:val="292425"/>
          <w:w w:val="110"/>
        </w:rPr>
        <w:t>sooner</w:t>
      </w:r>
      <w:r>
        <w:rPr>
          <w:color w:val="292425"/>
          <w:spacing w:val="-13"/>
          <w:w w:val="110"/>
        </w:rPr>
        <w:t> </w:t>
      </w:r>
      <w:r>
        <w:rPr>
          <w:color w:val="292425"/>
          <w:w w:val="110"/>
        </w:rPr>
        <w:t>than</w:t>
      </w:r>
      <w:r>
        <w:rPr>
          <w:color w:val="292425"/>
          <w:spacing w:val="-12"/>
          <w:w w:val="110"/>
        </w:rPr>
        <w:t> </w:t>
      </w:r>
      <w:r>
        <w:rPr>
          <w:color w:val="292425"/>
          <w:w w:val="110"/>
        </w:rPr>
        <w:t>expected. House price inflation is slowing, in line with indicators of housing </w:t>
      </w:r>
      <w:r>
        <w:rPr>
          <w:color w:val="292425"/>
          <w:spacing w:val="-2"/>
          <w:w w:val="110"/>
        </w:rPr>
        <w:t>market</w:t>
      </w:r>
      <w:r>
        <w:rPr>
          <w:color w:val="292425"/>
          <w:spacing w:val="-12"/>
          <w:w w:val="110"/>
        </w:rPr>
        <w:t> </w:t>
      </w:r>
      <w:r>
        <w:rPr>
          <w:color w:val="292425"/>
          <w:spacing w:val="-4"/>
          <w:w w:val="110"/>
        </w:rPr>
        <w:t>activity.</w:t>
      </w:r>
    </w:p>
    <w:p>
      <w:pPr>
        <w:pStyle w:val="BodyText"/>
        <w:spacing w:before="10"/>
        <w:rPr>
          <w:sz w:val="23"/>
        </w:rPr>
      </w:pPr>
    </w:p>
    <w:p>
      <w:pPr>
        <w:pStyle w:val="BodyText"/>
        <w:spacing w:line="292" w:lineRule="auto"/>
        <w:ind w:left="4985" w:right="265"/>
      </w:pPr>
      <w:r>
        <w:rPr>
          <w:color w:val="292425"/>
          <w:spacing w:val="-3"/>
          <w:w w:val="110"/>
        </w:rPr>
        <w:t>Corporate </w:t>
      </w:r>
      <w:r>
        <w:rPr>
          <w:color w:val="292425"/>
          <w:w w:val="110"/>
        </w:rPr>
        <w:t>capital expenditure now appears </w:t>
      </w:r>
      <w:r>
        <w:rPr>
          <w:color w:val="292425"/>
          <w:spacing w:val="-4"/>
          <w:w w:val="110"/>
        </w:rPr>
        <w:t>to </w:t>
      </w:r>
      <w:r>
        <w:rPr>
          <w:color w:val="292425"/>
          <w:spacing w:val="-3"/>
          <w:w w:val="110"/>
        </w:rPr>
        <w:t>have </w:t>
      </w:r>
      <w:r>
        <w:rPr>
          <w:color w:val="292425"/>
          <w:w w:val="110"/>
        </w:rPr>
        <w:t>been broadly stable during the past </w:t>
      </w:r>
      <w:r>
        <w:rPr>
          <w:color w:val="292425"/>
          <w:spacing w:val="-4"/>
          <w:w w:val="110"/>
        </w:rPr>
        <w:t>year. </w:t>
      </w:r>
      <w:r>
        <w:rPr>
          <w:color w:val="292425"/>
          <w:w w:val="110"/>
        </w:rPr>
        <w:t>But with capacity utilisation</w:t>
      </w:r>
      <w:r>
        <w:rPr>
          <w:color w:val="292425"/>
          <w:spacing w:val="-20"/>
          <w:w w:val="110"/>
        </w:rPr>
        <w:t> </w:t>
      </w:r>
      <w:r>
        <w:rPr>
          <w:color w:val="292425"/>
          <w:w w:val="110"/>
        </w:rPr>
        <w:t>below</w:t>
      </w:r>
      <w:r>
        <w:rPr>
          <w:color w:val="292425"/>
          <w:spacing w:val="-20"/>
          <w:w w:val="110"/>
        </w:rPr>
        <w:t> </w:t>
      </w:r>
      <w:r>
        <w:rPr>
          <w:color w:val="292425"/>
          <w:w w:val="110"/>
        </w:rPr>
        <w:t>normal,</w:t>
      </w:r>
      <w:r>
        <w:rPr>
          <w:color w:val="292425"/>
          <w:spacing w:val="-19"/>
          <w:w w:val="110"/>
        </w:rPr>
        <w:t> </w:t>
      </w:r>
      <w:r>
        <w:rPr>
          <w:color w:val="292425"/>
          <w:spacing w:val="-3"/>
          <w:w w:val="110"/>
        </w:rPr>
        <w:t>profitability</w:t>
      </w:r>
      <w:r>
        <w:rPr>
          <w:color w:val="292425"/>
          <w:spacing w:val="-20"/>
          <w:w w:val="110"/>
        </w:rPr>
        <w:t> </w:t>
      </w:r>
      <w:r>
        <w:rPr>
          <w:color w:val="292425"/>
          <w:w w:val="110"/>
        </w:rPr>
        <w:t>subdued</w:t>
      </w:r>
      <w:r>
        <w:rPr>
          <w:color w:val="292425"/>
          <w:spacing w:val="-20"/>
          <w:w w:val="110"/>
        </w:rPr>
        <w:t> </w:t>
      </w:r>
      <w:r>
        <w:rPr>
          <w:color w:val="292425"/>
          <w:w w:val="110"/>
        </w:rPr>
        <w:t>outside</w:t>
      </w:r>
      <w:r>
        <w:rPr>
          <w:color w:val="292425"/>
          <w:spacing w:val="-19"/>
          <w:w w:val="110"/>
        </w:rPr>
        <w:t> </w:t>
      </w:r>
      <w:r>
        <w:rPr>
          <w:color w:val="292425"/>
          <w:w w:val="110"/>
        </w:rPr>
        <w:t>the</w:t>
      </w:r>
      <w:r>
        <w:rPr>
          <w:color w:val="292425"/>
          <w:spacing w:val="-20"/>
          <w:w w:val="110"/>
        </w:rPr>
        <w:t> </w:t>
      </w:r>
      <w:r>
        <w:rPr>
          <w:color w:val="292425"/>
          <w:w w:val="110"/>
        </w:rPr>
        <w:t>oil sector and balance sheets still under pressure, business </w:t>
      </w:r>
      <w:r>
        <w:rPr>
          <w:color w:val="292425"/>
          <w:spacing w:val="-3"/>
          <w:w w:val="110"/>
        </w:rPr>
        <w:t>investment</w:t>
      </w:r>
      <w:r>
        <w:rPr>
          <w:color w:val="292425"/>
          <w:spacing w:val="-10"/>
          <w:w w:val="110"/>
        </w:rPr>
        <w:t> </w:t>
      </w:r>
      <w:r>
        <w:rPr>
          <w:color w:val="292425"/>
          <w:w w:val="110"/>
        </w:rPr>
        <w:t>is</w:t>
      </w:r>
      <w:r>
        <w:rPr>
          <w:color w:val="292425"/>
          <w:spacing w:val="-9"/>
          <w:w w:val="110"/>
        </w:rPr>
        <w:t> </w:t>
      </w:r>
      <w:r>
        <w:rPr>
          <w:color w:val="292425"/>
          <w:w w:val="110"/>
        </w:rPr>
        <w:t>likely</w:t>
      </w:r>
      <w:r>
        <w:rPr>
          <w:color w:val="292425"/>
          <w:spacing w:val="-9"/>
          <w:w w:val="110"/>
        </w:rPr>
        <w:t> </w:t>
      </w:r>
      <w:r>
        <w:rPr>
          <w:color w:val="292425"/>
          <w:spacing w:val="-4"/>
          <w:w w:val="110"/>
        </w:rPr>
        <w:t>to</w:t>
      </w:r>
      <w:r>
        <w:rPr>
          <w:color w:val="292425"/>
          <w:spacing w:val="-9"/>
          <w:w w:val="110"/>
        </w:rPr>
        <w:t> </w:t>
      </w:r>
      <w:r>
        <w:rPr>
          <w:color w:val="292425"/>
          <w:spacing w:val="-3"/>
          <w:w w:val="110"/>
        </w:rPr>
        <w:t>recover</w:t>
      </w:r>
      <w:r>
        <w:rPr>
          <w:color w:val="292425"/>
          <w:spacing w:val="-9"/>
          <w:w w:val="110"/>
        </w:rPr>
        <w:t> </w:t>
      </w:r>
      <w:r>
        <w:rPr>
          <w:color w:val="292425"/>
          <w:w w:val="110"/>
        </w:rPr>
        <w:t>only</w:t>
      </w:r>
      <w:r>
        <w:rPr>
          <w:color w:val="292425"/>
          <w:spacing w:val="-9"/>
          <w:w w:val="110"/>
        </w:rPr>
        <w:t> </w:t>
      </w:r>
      <w:r>
        <w:rPr>
          <w:color w:val="292425"/>
          <w:spacing w:val="-4"/>
          <w:w w:val="110"/>
        </w:rPr>
        <w:t>gradually.</w:t>
      </w:r>
    </w:p>
    <w:p>
      <w:pPr>
        <w:pStyle w:val="BodyText"/>
        <w:spacing w:before="1"/>
        <w:rPr>
          <w:sz w:val="24"/>
        </w:rPr>
      </w:pPr>
    </w:p>
    <w:p>
      <w:pPr>
        <w:pStyle w:val="BodyText"/>
        <w:spacing w:line="292" w:lineRule="auto"/>
        <w:ind w:left="4985"/>
      </w:pPr>
      <w:r>
        <w:rPr>
          <w:color w:val="292425"/>
          <w:w w:val="110"/>
        </w:rPr>
        <w:t>Public spending has been rising strongly and should support domestic demand growth this year and next. The measures announced in the Budget left the fiscal stance little changed, though the </w:t>
      </w:r>
      <w:r>
        <w:rPr>
          <w:color w:val="292425"/>
          <w:spacing w:val="-3"/>
          <w:w w:val="110"/>
        </w:rPr>
        <w:t>higher-than-expected </w:t>
      </w:r>
      <w:r>
        <w:rPr>
          <w:color w:val="292425"/>
          <w:w w:val="110"/>
        </w:rPr>
        <w:t>increase in Council </w:t>
      </w:r>
      <w:r>
        <w:rPr>
          <w:color w:val="292425"/>
          <w:spacing w:val="-8"/>
          <w:w w:val="110"/>
        </w:rPr>
        <w:t>Tax </w:t>
      </w:r>
      <w:r>
        <w:rPr>
          <w:color w:val="292425"/>
          <w:w w:val="110"/>
        </w:rPr>
        <w:t>will </w:t>
      </w:r>
      <w:r>
        <w:rPr>
          <w:color w:val="292425"/>
          <w:spacing w:val="-3"/>
          <w:w w:val="110"/>
        </w:rPr>
        <w:t>lower</w:t>
      </w:r>
      <w:r>
        <w:rPr>
          <w:color w:val="292425"/>
          <w:spacing w:val="-25"/>
          <w:w w:val="110"/>
        </w:rPr>
        <w:t> </w:t>
      </w:r>
      <w:r>
        <w:rPr>
          <w:color w:val="292425"/>
          <w:w w:val="110"/>
        </w:rPr>
        <w:t>household</w:t>
      </w:r>
      <w:r>
        <w:rPr>
          <w:color w:val="292425"/>
          <w:spacing w:val="-24"/>
          <w:w w:val="110"/>
        </w:rPr>
        <w:t> </w:t>
      </w:r>
      <w:r>
        <w:rPr>
          <w:color w:val="292425"/>
          <w:w w:val="110"/>
        </w:rPr>
        <w:t>real</w:t>
      </w:r>
      <w:r>
        <w:rPr>
          <w:color w:val="292425"/>
          <w:spacing w:val="-25"/>
          <w:w w:val="110"/>
        </w:rPr>
        <w:t> </w:t>
      </w:r>
      <w:r>
        <w:rPr>
          <w:color w:val="292425"/>
          <w:w w:val="110"/>
        </w:rPr>
        <w:t>disposable</w:t>
      </w:r>
      <w:r>
        <w:rPr>
          <w:color w:val="292425"/>
          <w:spacing w:val="-25"/>
          <w:w w:val="110"/>
        </w:rPr>
        <w:t> </w:t>
      </w:r>
      <w:r>
        <w:rPr>
          <w:color w:val="292425"/>
          <w:w w:val="110"/>
        </w:rPr>
        <w:t>income</w:t>
      </w:r>
      <w:r>
        <w:rPr>
          <w:color w:val="292425"/>
          <w:spacing w:val="-24"/>
          <w:w w:val="110"/>
        </w:rPr>
        <w:t> </w:t>
      </w:r>
      <w:r>
        <w:rPr>
          <w:color w:val="292425"/>
          <w:w w:val="110"/>
        </w:rPr>
        <w:t>growth</w:t>
      </w:r>
      <w:r>
        <w:rPr>
          <w:color w:val="292425"/>
          <w:spacing w:val="-25"/>
          <w:w w:val="110"/>
        </w:rPr>
        <w:t> </w:t>
      </w:r>
      <w:r>
        <w:rPr>
          <w:color w:val="292425"/>
          <w:w w:val="110"/>
        </w:rPr>
        <w:t>and</w:t>
      </w:r>
      <w:r>
        <w:rPr>
          <w:color w:val="292425"/>
          <w:spacing w:val="-24"/>
          <w:w w:val="110"/>
        </w:rPr>
        <w:t> </w:t>
      </w:r>
      <w:r>
        <w:rPr>
          <w:color w:val="292425"/>
          <w:spacing w:val="-3"/>
          <w:w w:val="110"/>
        </w:rPr>
        <w:t>temporarily </w:t>
      </w:r>
      <w:r>
        <w:rPr>
          <w:color w:val="292425"/>
          <w:w w:val="110"/>
        </w:rPr>
        <w:t>add </w:t>
      </w:r>
      <w:r>
        <w:rPr>
          <w:color w:val="292425"/>
          <w:spacing w:val="-4"/>
          <w:w w:val="110"/>
        </w:rPr>
        <w:t>to </w:t>
      </w:r>
      <w:r>
        <w:rPr>
          <w:color w:val="292425"/>
          <w:w w:val="110"/>
        </w:rPr>
        <w:t>retail price</w:t>
      </w:r>
      <w:r>
        <w:rPr>
          <w:color w:val="292425"/>
          <w:spacing w:val="-19"/>
          <w:w w:val="110"/>
        </w:rPr>
        <w:t> </w:t>
      </w:r>
      <w:r>
        <w:rPr>
          <w:color w:val="292425"/>
          <w:w w:val="110"/>
        </w:rPr>
        <w:t>inflation.</w:t>
      </w:r>
    </w:p>
    <w:p>
      <w:pPr>
        <w:pStyle w:val="BodyText"/>
        <w:rPr>
          <w:sz w:val="24"/>
        </w:rPr>
      </w:pPr>
    </w:p>
    <w:p>
      <w:pPr>
        <w:pStyle w:val="BodyText"/>
        <w:spacing w:line="292" w:lineRule="auto" w:before="1"/>
        <w:ind w:left="4985" w:right="286"/>
      </w:pPr>
      <w:r>
        <w:rPr>
          <w:color w:val="292425"/>
          <w:w w:val="105"/>
        </w:rPr>
        <w:t>The sharp contraction in exports of goods reported for Q4 is hard </w:t>
      </w:r>
      <w:r>
        <w:rPr>
          <w:color w:val="292425"/>
          <w:spacing w:val="-4"/>
          <w:w w:val="105"/>
        </w:rPr>
        <w:t>to  </w:t>
      </w:r>
      <w:r>
        <w:rPr>
          <w:color w:val="292425"/>
          <w:w w:val="105"/>
        </w:rPr>
        <w:t>reconcile with other indicators of export activity and  the data on output and </w:t>
      </w:r>
      <w:r>
        <w:rPr>
          <w:color w:val="292425"/>
          <w:spacing w:val="-3"/>
          <w:w w:val="105"/>
        </w:rPr>
        <w:t>inventories  </w:t>
      </w:r>
      <w:r>
        <w:rPr>
          <w:color w:val="292425"/>
          <w:w w:val="105"/>
        </w:rPr>
        <w:t>in the National Accounts.  But recent monthly data suggest that export growth has continued </w:t>
      </w:r>
      <w:r>
        <w:rPr>
          <w:color w:val="292425"/>
          <w:spacing w:val="-4"/>
          <w:w w:val="105"/>
        </w:rPr>
        <w:t>to </w:t>
      </w:r>
      <w:r>
        <w:rPr>
          <w:color w:val="292425"/>
          <w:w w:val="105"/>
        </w:rPr>
        <w:t>be </w:t>
      </w:r>
      <w:r>
        <w:rPr>
          <w:color w:val="292425"/>
          <w:spacing w:val="-3"/>
          <w:w w:val="105"/>
        </w:rPr>
        <w:t>weaker </w:t>
      </w:r>
      <w:r>
        <w:rPr>
          <w:color w:val="292425"/>
          <w:w w:val="105"/>
        </w:rPr>
        <w:t>than </w:t>
      </w:r>
      <w:r>
        <w:rPr>
          <w:color w:val="292425"/>
          <w:spacing w:val="-3"/>
          <w:w w:val="105"/>
        </w:rPr>
        <w:t>expected, </w:t>
      </w:r>
      <w:r>
        <w:rPr>
          <w:color w:val="292425"/>
          <w:w w:val="105"/>
        </w:rPr>
        <w:t>possibly reflecting the pause in the global </w:t>
      </w:r>
      <w:r>
        <w:rPr>
          <w:color w:val="292425"/>
          <w:spacing w:val="-4"/>
          <w:w w:val="105"/>
        </w:rPr>
        <w:t>recovery. </w:t>
      </w:r>
      <w:r>
        <w:rPr>
          <w:color w:val="292425"/>
          <w:w w:val="105"/>
        </w:rPr>
        <w:t>The effective exchange </w:t>
      </w:r>
      <w:r>
        <w:rPr>
          <w:color w:val="292425"/>
          <w:spacing w:val="-4"/>
          <w:w w:val="105"/>
        </w:rPr>
        <w:t>rate </w:t>
      </w:r>
      <w:r>
        <w:rPr>
          <w:color w:val="292425"/>
          <w:w w:val="105"/>
        </w:rPr>
        <w:t>for sterling has depreciated </w:t>
      </w:r>
      <w:r>
        <w:rPr>
          <w:color w:val="292425"/>
          <w:spacing w:val="-3"/>
          <w:w w:val="105"/>
        </w:rPr>
        <w:t>sharply. </w:t>
      </w:r>
      <w:r>
        <w:rPr>
          <w:color w:val="292425"/>
          <w:w w:val="105"/>
        </w:rPr>
        <w:t>At the time of the </w:t>
      </w:r>
      <w:r>
        <w:rPr>
          <w:color w:val="292425"/>
          <w:spacing w:val="-4"/>
          <w:w w:val="105"/>
        </w:rPr>
        <w:t>Committee’s </w:t>
      </w:r>
      <w:r>
        <w:rPr>
          <w:color w:val="292425"/>
          <w:spacing w:val="-3"/>
          <w:w w:val="105"/>
        </w:rPr>
        <w:t>May </w:t>
      </w:r>
      <w:r>
        <w:rPr>
          <w:color w:val="292425"/>
          <w:w w:val="105"/>
        </w:rPr>
        <w:t>meeting it </w:t>
      </w:r>
      <w:r>
        <w:rPr>
          <w:color w:val="292425"/>
          <w:spacing w:val="-3"/>
          <w:w w:val="105"/>
        </w:rPr>
        <w:t>was </w:t>
      </w:r>
      <w:r>
        <w:rPr>
          <w:color w:val="292425"/>
          <w:w w:val="105"/>
        </w:rPr>
        <w:t>more than 6% </w:t>
      </w:r>
      <w:r>
        <w:rPr>
          <w:color w:val="292425"/>
          <w:spacing w:val="-3"/>
          <w:w w:val="105"/>
        </w:rPr>
        <w:t>lower </w:t>
      </w:r>
      <w:r>
        <w:rPr>
          <w:color w:val="292425"/>
          <w:w w:val="105"/>
        </w:rPr>
        <w:t>than in </w:t>
      </w:r>
      <w:r>
        <w:rPr>
          <w:color w:val="292425"/>
          <w:spacing w:val="-3"/>
          <w:w w:val="105"/>
        </w:rPr>
        <w:t>February, </w:t>
      </w:r>
      <w:r>
        <w:rPr>
          <w:color w:val="292425"/>
          <w:w w:val="105"/>
        </w:rPr>
        <w:t>and back </w:t>
      </w:r>
      <w:r>
        <w:rPr>
          <w:color w:val="292425"/>
          <w:spacing w:val="-4"/>
          <w:w w:val="105"/>
        </w:rPr>
        <w:t>to </w:t>
      </w:r>
      <w:r>
        <w:rPr>
          <w:color w:val="292425"/>
          <w:w w:val="105"/>
        </w:rPr>
        <w:t>levels last seen in the spring of </w:t>
      </w:r>
      <w:r>
        <w:rPr>
          <w:color w:val="292425"/>
          <w:spacing w:val="-21"/>
          <w:w w:val="105"/>
        </w:rPr>
        <w:t>1997. </w:t>
      </w:r>
      <w:r>
        <w:rPr>
          <w:color w:val="292425"/>
          <w:w w:val="105"/>
        </w:rPr>
        <w:t>The resulting improvement in competitiveness, and with it the </w:t>
      </w:r>
      <w:r>
        <w:rPr>
          <w:color w:val="292425"/>
          <w:spacing w:val="-3"/>
          <w:w w:val="105"/>
        </w:rPr>
        <w:t>profitability </w:t>
      </w:r>
      <w:r>
        <w:rPr>
          <w:color w:val="292425"/>
          <w:w w:val="105"/>
        </w:rPr>
        <w:t>of the internationally tradable </w:t>
      </w:r>
      <w:r>
        <w:rPr>
          <w:color w:val="292425"/>
          <w:spacing w:val="-4"/>
          <w:w w:val="105"/>
        </w:rPr>
        <w:t>sector, </w:t>
      </w:r>
      <w:r>
        <w:rPr>
          <w:color w:val="292425"/>
          <w:w w:val="105"/>
        </w:rPr>
        <w:t>should help </w:t>
      </w:r>
      <w:r>
        <w:rPr>
          <w:color w:val="292425"/>
          <w:spacing w:val="-4"/>
          <w:w w:val="105"/>
        </w:rPr>
        <w:t>to </w:t>
      </w:r>
      <w:r>
        <w:rPr>
          <w:color w:val="292425"/>
          <w:w w:val="105"/>
        </w:rPr>
        <w:t>support net trade.</w:t>
      </w:r>
    </w:p>
    <w:p>
      <w:pPr>
        <w:pStyle w:val="BodyText"/>
        <w:spacing w:before="8"/>
        <w:rPr>
          <w:sz w:val="23"/>
        </w:rPr>
      </w:pPr>
    </w:p>
    <w:p>
      <w:pPr>
        <w:pStyle w:val="BodyText"/>
        <w:spacing w:line="292" w:lineRule="auto"/>
        <w:ind w:left="4985" w:right="182"/>
      </w:pPr>
      <w:r>
        <w:rPr>
          <w:color w:val="292425"/>
          <w:w w:val="110"/>
        </w:rPr>
        <w:t>Chart 1 shows the </w:t>
      </w:r>
      <w:r>
        <w:rPr>
          <w:color w:val="292425"/>
          <w:spacing w:val="-4"/>
          <w:w w:val="110"/>
        </w:rPr>
        <w:t>MPC’s </w:t>
      </w:r>
      <w:r>
        <w:rPr>
          <w:color w:val="292425"/>
          <w:w w:val="110"/>
        </w:rPr>
        <w:t>assessment of the outlook for GDP growth,</w:t>
      </w:r>
      <w:r>
        <w:rPr>
          <w:color w:val="292425"/>
          <w:spacing w:val="-14"/>
          <w:w w:val="110"/>
        </w:rPr>
        <w:t> </w:t>
      </w:r>
      <w:r>
        <w:rPr>
          <w:color w:val="292425"/>
          <w:w w:val="110"/>
        </w:rPr>
        <w:t>on</w:t>
      </w:r>
      <w:r>
        <w:rPr>
          <w:color w:val="292425"/>
          <w:spacing w:val="-13"/>
          <w:w w:val="110"/>
        </w:rPr>
        <w:t> </w:t>
      </w:r>
      <w:r>
        <w:rPr>
          <w:color w:val="292425"/>
          <w:w w:val="110"/>
        </w:rPr>
        <w:t>the</w:t>
      </w:r>
      <w:r>
        <w:rPr>
          <w:color w:val="292425"/>
          <w:spacing w:val="-13"/>
          <w:w w:val="110"/>
        </w:rPr>
        <w:t> </w:t>
      </w:r>
      <w:r>
        <w:rPr>
          <w:color w:val="292425"/>
          <w:w w:val="110"/>
        </w:rPr>
        <w:t>assumption</w:t>
      </w:r>
      <w:r>
        <w:rPr>
          <w:color w:val="292425"/>
          <w:spacing w:val="-13"/>
          <w:w w:val="110"/>
        </w:rPr>
        <w:t> </w:t>
      </w:r>
      <w:r>
        <w:rPr>
          <w:color w:val="292425"/>
          <w:w w:val="110"/>
        </w:rPr>
        <w:t>that</w:t>
      </w:r>
      <w:r>
        <w:rPr>
          <w:color w:val="292425"/>
          <w:spacing w:val="-13"/>
          <w:w w:val="110"/>
        </w:rPr>
        <w:t> </w:t>
      </w:r>
      <w:r>
        <w:rPr>
          <w:color w:val="292425"/>
          <w:w w:val="110"/>
        </w:rPr>
        <w:t>the</w:t>
      </w:r>
      <w:r>
        <w:rPr>
          <w:color w:val="292425"/>
          <w:spacing w:val="-13"/>
          <w:w w:val="110"/>
        </w:rPr>
        <w:t> </w:t>
      </w:r>
      <w:r>
        <w:rPr>
          <w:color w:val="292425"/>
          <w:w w:val="110"/>
        </w:rPr>
        <w:t>official</w:t>
      </w:r>
      <w:r>
        <w:rPr>
          <w:color w:val="292425"/>
          <w:spacing w:val="-14"/>
          <w:w w:val="110"/>
        </w:rPr>
        <w:t> </w:t>
      </w:r>
      <w:r>
        <w:rPr>
          <w:color w:val="292425"/>
          <w:spacing w:val="-3"/>
          <w:w w:val="110"/>
        </w:rPr>
        <w:t>interest</w:t>
      </w:r>
      <w:r>
        <w:rPr>
          <w:color w:val="292425"/>
          <w:spacing w:val="-13"/>
          <w:w w:val="110"/>
        </w:rPr>
        <w:t> </w:t>
      </w:r>
      <w:r>
        <w:rPr>
          <w:color w:val="292425"/>
          <w:spacing w:val="-4"/>
          <w:w w:val="110"/>
        </w:rPr>
        <w:t>rate</w:t>
      </w:r>
      <w:r>
        <w:rPr>
          <w:color w:val="292425"/>
          <w:spacing w:val="-13"/>
          <w:w w:val="110"/>
        </w:rPr>
        <w:t> </w:t>
      </w:r>
      <w:r>
        <w:rPr>
          <w:color w:val="292425"/>
          <w:w w:val="110"/>
        </w:rPr>
        <w:t>remains at </w:t>
      </w:r>
      <w:r>
        <w:rPr>
          <w:color w:val="292425"/>
          <w:spacing w:val="-7"/>
          <w:w w:val="110"/>
        </w:rPr>
        <w:t>3.75%. </w:t>
      </w:r>
      <w:r>
        <w:rPr>
          <w:color w:val="292425"/>
          <w:w w:val="110"/>
        </w:rPr>
        <w:t>Under the central projection, quarterly output growth is relatively close </w:t>
      </w:r>
      <w:r>
        <w:rPr>
          <w:color w:val="292425"/>
          <w:spacing w:val="-4"/>
          <w:w w:val="110"/>
        </w:rPr>
        <w:t>to </w:t>
      </w:r>
      <w:r>
        <w:rPr>
          <w:color w:val="292425"/>
          <w:w w:val="110"/>
        </w:rPr>
        <w:t>trend throughout the forecast period,</w:t>
      </w:r>
      <w:r>
        <w:rPr>
          <w:color w:val="292425"/>
          <w:spacing w:val="-23"/>
          <w:w w:val="110"/>
        </w:rPr>
        <w:t> </w:t>
      </w:r>
      <w:r>
        <w:rPr>
          <w:color w:val="292425"/>
          <w:w w:val="110"/>
        </w:rPr>
        <w:t>though</w:t>
      </w:r>
      <w:r>
        <w:rPr>
          <w:color w:val="292425"/>
          <w:spacing w:val="-23"/>
          <w:w w:val="110"/>
        </w:rPr>
        <w:t> </w:t>
      </w:r>
      <w:r>
        <w:rPr>
          <w:color w:val="292425"/>
          <w:spacing w:val="-4"/>
          <w:w w:val="110"/>
        </w:rPr>
        <w:t>four-quarter</w:t>
      </w:r>
      <w:r>
        <w:rPr>
          <w:color w:val="292425"/>
          <w:spacing w:val="-22"/>
          <w:w w:val="110"/>
        </w:rPr>
        <w:t> </w:t>
      </w:r>
      <w:r>
        <w:rPr>
          <w:color w:val="292425"/>
          <w:w w:val="110"/>
        </w:rPr>
        <w:t>GDP</w:t>
      </w:r>
      <w:r>
        <w:rPr>
          <w:color w:val="292425"/>
          <w:spacing w:val="-23"/>
          <w:w w:val="110"/>
        </w:rPr>
        <w:t> </w:t>
      </w:r>
      <w:r>
        <w:rPr>
          <w:color w:val="292425"/>
          <w:w w:val="110"/>
        </w:rPr>
        <w:t>growth</w:t>
      </w:r>
      <w:r>
        <w:rPr>
          <w:color w:val="292425"/>
          <w:spacing w:val="-23"/>
          <w:w w:val="110"/>
        </w:rPr>
        <w:t> </w:t>
      </w:r>
      <w:r>
        <w:rPr>
          <w:color w:val="292425"/>
          <w:w w:val="110"/>
        </w:rPr>
        <w:t>follows</w:t>
      </w:r>
      <w:r>
        <w:rPr>
          <w:color w:val="292425"/>
          <w:spacing w:val="-22"/>
          <w:w w:val="110"/>
        </w:rPr>
        <w:t> </w:t>
      </w:r>
      <w:r>
        <w:rPr>
          <w:color w:val="292425"/>
          <w:w w:val="110"/>
        </w:rPr>
        <w:t>a</w:t>
      </w:r>
      <w:r>
        <w:rPr>
          <w:color w:val="292425"/>
          <w:spacing w:val="-23"/>
          <w:w w:val="110"/>
        </w:rPr>
        <w:t> </w:t>
      </w:r>
      <w:r>
        <w:rPr>
          <w:color w:val="292425"/>
          <w:w w:val="110"/>
        </w:rPr>
        <w:t>more</w:t>
      </w:r>
      <w:r>
        <w:rPr>
          <w:color w:val="292425"/>
          <w:spacing w:val="-23"/>
          <w:w w:val="110"/>
        </w:rPr>
        <w:t> </w:t>
      </w:r>
      <w:r>
        <w:rPr>
          <w:color w:val="292425"/>
          <w:w w:val="110"/>
        </w:rPr>
        <w:t>jagged profile</w:t>
      </w:r>
      <w:r>
        <w:rPr>
          <w:color w:val="292425"/>
          <w:spacing w:val="-18"/>
          <w:w w:val="110"/>
        </w:rPr>
        <w:t> </w:t>
      </w:r>
      <w:r>
        <w:rPr>
          <w:color w:val="292425"/>
          <w:w w:val="110"/>
        </w:rPr>
        <w:t>reflecting</w:t>
      </w:r>
      <w:r>
        <w:rPr>
          <w:color w:val="292425"/>
          <w:spacing w:val="-17"/>
          <w:w w:val="110"/>
        </w:rPr>
        <w:t> </w:t>
      </w:r>
      <w:r>
        <w:rPr>
          <w:color w:val="292425"/>
          <w:w w:val="110"/>
        </w:rPr>
        <w:t>the</w:t>
      </w:r>
      <w:r>
        <w:rPr>
          <w:color w:val="292425"/>
          <w:spacing w:val="-18"/>
          <w:w w:val="110"/>
        </w:rPr>
        <w:t> </w:t>
      </w:r>
      <w:r>
        <w:rPr>
          <w:color w:val="292425"/>
          <w:w w:val="110"/>
        </w:rPr>
        <w:t>unusual</w:t>
      </w:r>
      <w:r>
        <w:rPr>
          <w:color w:val="292425"/>
          <w:spacing w:val="-17"/>
          <w:w w:val="110"/>
        </w:rPr>
        <w:t> </w:t>
      </w:r>
      <w:r>
        <w:rPr>
          <w:color w:val="292425"/>
          <w:w w:val="110"/>
        </w:rPr>
        <w:t>movements</w:t>
      </w:r>
      <w:r>
        <w:rPr>
          <w:color w:val="292425"/>
          <w:spacing w:val="-18"/>
          <w:w w:val="110"/>
        </w:rPr>
        <w:t> </w:t>
      </w:r>
      <w:r>
        <w:rPr>
          <w:color w:val="292425"/>
          <w:w w:val="110"/>
        </w:rPr>
        <w:t>in</w:t>
      </w:r>
      <w:r>
        <w:rPr>
          <w:color w:val="292425"/>
          <w:spacing w:val="-17"/>
          <w:w w:val="110"/>
        </w:rPr>
        <w:t> </w:t>
      </w:r>
      <w:r>
        <w:rPr>
          <w:color w:val="292425"/>
          <w:w w:val="110"/>
        </w:rPr>
        <w:t>output</w:t>
      </w:r>
      <w:r>
        <w:rPr>
          <w:color w:val="292425"/>
          <w:spacing w:val="-18"/>
          <w:w w:val="110"/>
        </w:rPr>
        <w:t> </w:t>
      </w:r>
      <w:r>
        <w:rPr>
          <w:color w:val="292425"/>
          <w:w w:val="110"/>
        </w:rPr>
        <w:t>associated</w:t>
      </w:r>
    </w:p>
    <w:p>
      <w:pPr>
        <w:spacing w:after="0" w:line="292" w:lineRule="auto"/>
        <w:sectPr>
          <w:headerReference w:type="default" r:id="rId9"/>
          <w:pgSz w:w="11900" w:h="16840"/>
          <w:pgMar w:header="601" w:footer="594" w:top="800" w:bottom="760" w:left="640" w:right="640"/>
        </w:sectPr>
      </w:pPr>
    </w:p>
    <w:p>
      <w:pPr>
        <w:spacing w:before="78" w:after="17"/>
        <w:ind w:left="0" w:right="142" w:firstLine="0"/>
        <w:jc w:val="right"/>
        <w:rPr>
          <w:rFonts w:ascii="Trebuchet MS"/>
          <w:i/>
          <w:sz w:val="14"/>
        </w:rPr>
      </w:pPr>
      <w:r>
        <w:rPr>
          <w:rFonts w:ascii="Trebuchet MS"/>
          <w:i/>
          <w:color w:val="292425"/>
          <w:w w:val="90"/>
          <w:sz w:val="14"/>
        </w:rPr>
        <w:t>Overview</w:t>
      </w:r>
    </w:p>
    <w:p>
      <w:pPr>
        <w:pStyle w:val="BodyText"/>
        <w:spacing w:line="20" w:lineRule="exact"/>
        <w:ind w:left="138"/>
        <w:rPr>
          <w:rFonts w:ascii="Trebuchet MS"/>
          <w:sz w:val="2"/>
        </w:rPr>
      </w:pPr>
      <w:r>
        <w:rPr>
          <w:rFonts w:ascii="Trebuchet MS"/>
          <w:sz w:val="2"/>
        </w:rPr>
        <w:pict>
          <v:group style="width:517.5pt;height:.15pt;mso-position-horizontal-relative:char;mso-position-vertical-relative:line" coordorigin="0,0" coordsize="10350,3">
            <v:line style="position:absolute" from="0,1" to="10350,1" stroked="true" strokeweight=".125pt" strokecolor="#292425">
              <v:stroke dashstyle="solid"/>
            </v:line>
          </v:group>
        </w:pict>
      </w:r>
      <w:r>
        <w:rPr>
          <w:rFonts w:ascii="Trebuchet MS"/>
          <w:sz w:val="2"/>
        </w:rPr>
      </w:r>
    </w:p>
    <w:p>
      <w:pPr>
        <w:pStyle w:val="BodyText"/>
        <w:rPr>
          <w:rFonts w:ascii="Trebuchet MS"/>
          <w:i/>
        </w:rPr>
      </w:pPr>
    </w:p>
    <w:p>
      <w:pPr>
        <w:spacing w:after="0"/>
        <w:rPr>
          <w:rFonts w:ascii="Trebuchet MS"/>
        </w:rPr>
        <w:sectPr>
          <w:headerReference w:type="even" r:id="rId10"/>
          <w:pgSz w:w="11900" w:h="16840"/>
          <w:pgMar w:header="0" w:footer="574" w:top="540" w:bottom="780" w:left="640" w:right="640"/>
        </w:sectPr>
      </w:pPr>
    </w:p>
    <w:p>
      <w:pPr>
        <w:pStyle w:val="BodyText"/>
        <w:spacing w:before="6"/>
        <w:rPr>
          <w:rFonts w:ascii="Trebuchet MS"/>
          <w:i/>
        </w:rPr>
      </w:pPr>
    </w:p>
    <w:p>
      <w:pPr>
        <w:pStyle w:val="Heading7"/>
        <w:spacing w:before="1"/>
        <w:ind w:left="181"/>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w w:val="76"/>
        </w:rPr>
        <w:t>1</w:t>
      </w:r>
    </w:p>
    <w:p>
      <w:pPr>
        <w:spacing w:line="247" w:lineRule="auto" w:before="7"/>
        <w:ind w:left="181" w:right="568" w:firstLine="0"/>
        <w:jc w:val="left"/>
        <w:rPr>
          <w:rFonts w:ascii="Trebuchet MS"/>
          <w:b/>
          <w:sz w:val="20"/>
        </w:rPr>
      </w:pPr>
      <w:r>
        <w:rPr>
          <w:rFonts w:ascii="Trebuchet MS"/>
          <w:b/>
          <w:color w:val="0092C0"/>
          <w:sz w:val="20"/>
        </w:rPr>
        <w:t>Current GDP projection based on </w:t>
      </w:r>
      <w:r>
        <w:rPr>
          <w:rFonts w:ascii="Trebuchet MS"/>
          <w:b/>
          <w:color w:val="0092C0"/>
          <w:w w:val="95"/>
          <w:sz w:val="20"/>
        </w:rPr>
        <w:t>constant</w:t>
      </w:r>
      <w:r>
        <w:rPr>
          <w:rFonts w:ascii="Trebuchet MS"/>
          <w:b/>
          <w:color w:val="0092C0"/>
          <w:spacing w:val="-30"/>
          <w:w w:val="95"/>
          <w:sz w:val="20"/>
        </w:rPr>
        <w:t> </w:t>
      </w:r>
      <w:r>
        <w:rPr>
          <w:rFonts w:ascii="Trebuchet MS"/>
          <w:b/>
          <w:color w:val="0092C0"/>
          <w:w w:val="95"/>
          <w:sz w:val="20"/>
        </w:rPr>
        <w:t>nominal</w:t>
      </w:r>
      <w:r>
        <w:rPr>
          <w:rFonts w:ascii="Trebuchet MS"/>
          <w:b/>
          <w:color w:val="0092C0"/>
          <w:spacing w:val="-29"/>
          <w:w w:val="95"/>
          <w:sz w:val="20"/>
        </w:rPr>
        <w:t> </w:t>
      </w:r>
      <w:r>
        <w:rPr>
          <w:rFonts w:ascii="Trebuchet MS"/>
          <w:b/>
          <w:color w:val="0092C0"/>
          <w:w w:val="95"/>
          <w:sz w:val="20"/>
        </w:rPr>
        <w:t>interest</w:t>
      </w:r>
      <w:r>
        <w:rPr>
          <w:rFonts w:ascii="Trebuchet MS"/>
          <w:b/>
          <w:color w:val="0092C0"/>
          <w:spacing w:val="-30"/>
          <w:w w:val="95"/>
          <w:sz w:val="20"/>
        </w:rPr>
        <w:t> </w:t>
      </w:r>
      <w:r>
        <w:rPr>
          <w:rFonts w:ascii="Trebuchet MS"/>
          <w:b/>
          <w:color w:val="0092C0"/>
          <w:w w:val="95"/>
          <w:sz w:val="20"/>
        </w:rPr>
        <w:t>rates</w:t>
      </w:r>
      <w:r>
        <w:rPr>
          <w:rFonts w:ascii="Trebuchet MS"/>
          <w:b/>
          <w:color w:val="0092C0"/>
          <w:spacing w:val="-29"/>
          <w:w w:val="95"/>
          <w:sz w:val="20"/>
        </w:rPr>
        <w:t> </w:t>
      </w:r>
      <w:r>
        <w:rPr>
          <w:rFonts w:ascii="Trebuchet MS"/>
          <w:b/>
          <w:color w:val="0092C0"/>
          <w:w w:val="95"/>
          <w:sz w:val="20"/>
        </w:rPr>
        <w:t>at</w:t>
      </w:r>
      <w:r>
        <w:rPr>
          <w:rFonts w:ascii="Trebuchet MS"/>
          <w:b/>
          <w:color w:val="0092C0"/>
          <w:spacing w:val="-30"/>
          <w:w w:val="95"/>
          <w:sz w:val="20"/>
        </w:rPr>
        <w:t> </w:t>
      </w:r>
      <w:r>
        <w:rPr>
          <w:rFonts w:ascii="Trebuchet MS"/>
          <w:b/>
          <w:color w:val="0092C0"/>
          <w:w w:val="95"/>
          <w:sz w:val="20"/>
        </w:rPr>
        <w:t>3.75%</w:t>
      </w:r>
    </w:p>
    <w:p>
      <w:pPr>
        <w:spacing w:line="115" w:lineRule="exact" w:before="27"/>
        <w:ind w:left="1693" w:right="0" w:firstLine="0"/>
        <w:jc w:val="left"/>
        <w:rPr>
          <w:sz w:val="12"/>
        </w:rPr>
      </w:pPr>
      <w:r>
        <w:rPr>
          <w:color w:val="292425"/>
          <w:w w:val="110"/>
          <w:sz w:val="12"/>
        </w:rPr>
        <w:t>Percentage increase in output on a year earlier</w:t>
      </w:r>
    </w:p>
    <w:p>
      <w:pPr>
        <w:spacing w:line="115" w:lineRule="exact" w:before="0"/>
        <w:ind w:left="4123" w:right="0" w:firstLine="0"/>
        <w:jc w:val="left"/>
        <w:rPr>
          <w:sz w:val="12"/>
        </w:rPr>
      </w:pPr>
      <w:r>
        <w:rPr/>
        <w:pict>
          <v:line style="position:absolute;mso-position-horizontal-relative:page;mso-position-vertical-relative:paragraph;z-index:15740928" from="236.477003pt,2.371346pt" to="231.800003pt,2.371346pt" stroked="true" strokeweight=".5pt" strokecolor="#292425">
            <v:stroke dashstyle="solid"/>
            <w10:wrap type="none"/>
          </v:line>
        </w:pict>
      </w:r>
      <w:r>
        <w:rPr/>
        <w:pict>
          <v:line style="position:absolute;mso-position-horizontal-relative:page;mso-position-vertical-relative:paragraph;z-index:15742464" from="44.497pt,2.263346pt" to="39.82pt,2.263346pt" stroked="true" strokeweight=".5pt" strokecolor="#292425">
            <v:stroke dashstyle="solid"/>
            <w10:wrap type="none"/>
          </v:line>
        </w:pict>
      </w:r>
      <w:r>
        <w:rPr>
          <w:color w:val="292425"/>
          <w:w w:val="123"/>
          <w:sz w:val="12"/>
        </w:rPr>
        <w:t>6</w:t>
      </w:r>
    </w:p>
    <w:p>
      <w:pPr>
        <w:pStyle w:val="BodyText"/>
        <w:rPr>
          <w:sz w:val="12"/>
        </w:rPr>
      </w:pPr>
    </w:p>
    <w:p>
      <w:pPr>
        <w:pStyle w:val="BodyText"/>
        <w:spacing w:before="10"/>
        <w:rPr>
          <w:sz w:val="11"/>
        </w:rPr>
      </w:pPr>
    </w:p>
    <w:p>
      <w:pPr>
        <w:spacing w:before="0"/>
        <w:ind w:left="0" w:right="38" w:firstLine="0"/>
        <w:jc w:val="right"/>
        <w:rPr>
          <w:sz w:val="12"/>
        </w:rPr>
      </w:pPr>
      <w:r>
        <w:rPr/>
        <w:pict>
          <v:line style="position:absolute;mso-position-horizontal-relative:page;mso-position-vertical-relative:paragraph;z-index:15740416" from="236.477003pt,3.523584pt" to="231.800003pt,3.523584pt" stroked="true" strokeweight=".5pt" strokecolor="#292425">
            <v:stroke dashstyle="solid"/>
            <w10:wrap type="none"/>
          </v:line>
        </w:pict>
      </w:r>
      <w:r>
        <w:rPr/>
        <w:pict>
          <v:line style="position:absolute;mso-position-horizontal-relative:page;mso-position-vertical-relative:paragraph;z-index:15741952" from="44.497pt,3.415584pt" to="39.82pt,3.415584pt" stroked="true" strokeweight=".5pt" strokecolor="#292425">
            <v:stroke dashstyle="solid"/>
            <w10:wrap type="none"/>
          </v:line>
        </w:pict>
      </w:r>
      <w:r>
        <w:rPr>
          <w:color w:val="292425"/>
          <w:w w:val="123"/>
          <w:sz w:val="12"/>
        </w:rPr>
        <w:t>5</w:t>
      </w:r>
    </w:p>
    <w:p>
      <w:pPr>
        <w:pStyle w:val="BodyText"/>
        <w:rPr>
          <w:sz w:val="12"/>
        </w:rPr>
      </w:pPr>
    </w:p>
    <w:p>
      <w:pPr>
        <w:pStyle w:val="BodyText"/>
        <w:spacing w:before="10"/>
        <w:rPr>
          <w:sz w:val="11"/>
        </w:rPr>
      </w:pPr>
    </w:p>
    <w:p>
      <w:pPr>
        <w:spacing w:before="0"/>
        <w:ind w:left="0" w:right="38" w:firstLine="0"/>
        <w:jc w:val="right"/>
        <w:rPr>
          <w:sz w:val="12"/>
        </w:rPr>
      </w:pPr>
      <w:r>
        <w:rPr/>
        <w:pict>
          <v:group style="position:absolute;margin-left:39.82pt;margin-top:-6.345637pt;width:187.6pt;height:85.2pt;mso-position-horizontal-relative:page;mso-position-vertical-relative:paragraph;z-index:15736320" coordorigin="796,-127" coordsize="3752,1704">
            <v:shape style="position:absolute;left:3252;top:-127;width:1296;height:1704" coordorigin="3252,-127" coordsize="1296,1704" path="m3828,-127l3684,178,3540,496,3396,537,3252,785,3396,937,3540,1300,3684,1251,3828,1144,3972,1251,4116,1346,4260,1503,4404,1577,4547,1494,4547,-115,4404,-28,4260,-20,4116,-73,3972,-90,3828,-127xe" filled="true" fillcolor="#bedacf" stroked="false">
              <v:path arrowok="t"/>
              <v:fill type="solid"/>
            </v:shape>
            <v:shape style="position:absolute;left:3252;top:13;width:1296;height:1391" coordorigin="3252,13" coordsize="1296,1391" path="m3828,13l3540,583,3396,583,3252,785,3396,896,3540,1210,3684,1135,3828,1003,3972,1102,4116,1189,4260,1338,4404,1404,4547,1317,4547,63,4404,149,4260,145,4116,83,3972,59,3828,13xe" filled="true" fillcolor="#a2ccbc" stroked="false">
              <v:path arrowok="t"/>
              <v:fill type="solid"/>
            </v:shape>
            <v:shape style="position:absolute;left:3252;top:108;width:1296;height:1176" coordorigin="3252,108" coordsize="1296,1176" path="m3828,108l3684,381,3540,645,3396,612,3252,785,3396,863,3540,1152,3684,1053,3828,909,3972,1003,4116,1082,4260,1222,4404,1284,4547,1197,4547,182,4404,269,4260,261,4116,187,3972,158,3828,108xe" filled="true" fillcolor="#95c5b3" stroked="false">
              <v:path arrowok="t"/>
              <v:fill type="solid"/>
            </v:shape>
            <v:shape style="position:absolute;left:3252;top:182;width:1296;height:1003" coordorigin="3252,182" coordsize="1296,1003" path="m3828,182l3684,442,3540,690,3396,636,3252,785,3396,843,3540,1102,3684,991,3828,834,3972,921,4116,999,4260,1131,4404,1185,4547,1102,4547,281,4404,364,4260,352,4116,273,3972,236,3828,182xe" filled="true" fillcolor="#88bdaa" stroked="false">
              <v:path arrowok="t"/>
              <v:fill type="solid"/>
            </v:shape>
            <v:shape style="position:absolute;left:3252;top:248;width:1296;height:859" coordorigin="3252,248" coordsize="1296,859" path="m3828,248l3684,496,3540,731,3396,657,3252,785,3396,822,3540,1061,3684,937,3828,768,3972,855,4116,925,4260,1053,4404,1107,4547,1020,4547,360,4404,447,4260,430,4116,343,3972,306,3828,248xe" filled="true" fillcolor="#6eb199" stroked="false">
              <v:path arrowok="t"/>
              <v:fill type="solid"/>
            </v:shape>
            <v:shape style="position:absolute;left:3252;top:306;width:1296;height:727" coordorigin="3252,306" coordsize="1296,727" path="m3828,306l3684,546,3540,768,3396,673,3252,785,3396,801,3540,1024,3684,888,3828,711,3972,793,4116,859,4260,983,4404,1032,4547,946,4547,434,4404,521,4260,500,4116,409,3972,368,3828,306xe" filled="true" fillcolor="#53a689" stroked="false">
              <v:path arrowok="t"/>
              <v:fill type="solid"/>
            </v:shape>
            <v:shape style="position:absolute;left:3252;top:359;width:1296;height:632" coordorigin="3252,360" coordsize="1296,632" path="m3828,360l3684,591,3540,801,3396,690,3252,785,3396,785,3540,991,3684,843,3828,657,3972,735,4116,801,4260,921,4404,966,4547,880,4547,500,4404,587,4260,562,4116,467,3972,422,3828,360xe" filled="true" fillcolor="#339c7c" stroked="false">
              <v:path arrowok="t"/>
              <v:fill type="solid"/>
            </v:shape>
            <v:shape style="position:absolute;left:3252;top:409;width:1296;height:549" coordorigin="3252,409" coordsize="1296,549" path="m3828,409l3684,632,3540,834,3396,706,3252,785,3396,768,3540,958,3684,797,3828,607,3972,682,4116,744,4260,859,4404,900,4547,814,4547,566,4404,653,4260,624,4116,525,3972,475,3828,409xe" filled="true" fillcolor="#119676" stroked="false">
              <v:path arrowok="t"/>
              <v:fill type="solid"/>
            </v:shape>
            <v:shape style="position:absolute;left:3252;top:458;width:1296;height:471" coordorigin="3252,459" coordsize="1296,471" path="m3828,459l3684,673,3540,867,3396,723,3252,785,3396,752,3540,929,3684,756,3828,558,3972,632,4116,690,4260,801,4404,838,4547,752,4547,628,4404,715,4260,682,4116,583,3972,529,3828,459xe" filled="true" fillcolor="#00916e" stroked="false">
              <v:path arrowok="t"/>
              <v:fill type="solid"/>
            </v:shape>
            <v:shape style="position:absolute;left:952;top:227;width:1439;height:714" coordorigin="952,227" coordsize="1439,714" path="m1096,937l952,830m1240,743l1096,937m1384,405l1240,743m1528,306l1384,405m1672,227l1528,306m1816,462l1672,227m1960,792l1816,462m2103,644l1960,792m2247,871l2103,644m2391,941l2247,871e" filled="false" stroked="true" strokeweight="1pt" strokecolor="#008357">
              <v:path arrowok="t"/>
              <v:stroke dashstyle="solid"/>
            </v:shape>
            <v:line style="position:absolute" from="2381,943" to="2545,943" stroked="true" strokeweight="1.206pt" strokecolor="#008357">
              <v:stroke dashstyle="solid"/>
            </v:line>
            <v:shape style="position:absolute;left:2535;top:784;width:720;height:446" coordorigin="2535,784" coordsize="720,446" path="m2679,1230l2535,945m2823,1069l2679,1230m2967,797l2823,1069m3111,821l2967,797m3255,784l3111,821e" filled="false" stroked="true" strokeweight="1pt" strokecolor="#008357">
              <v:path arrowok="t"/>
              <v:stroke dashstyle="solid"/>
            </v:shape>
            <v:shape style="position:absolute;left:796;top:68;width:94;height:1238" coordorigin="796,68" coordsize="94,1238" path="m890,1306l796,1306m890,893l796,893m890,481l796,481m890,68l796,68e" filled="false" stroked="true" strokeweight=".5pt" strokecolor="#292425">
              <v:path arrowok="t"/>
              <v:stroke dashstyle="solid"/>
            </v:shape>
            <w10:wrap type="none"/>
          </v:group>
        </w:pict>
      </w:r>
      <w:r>
        <w:rPr/>
        <w:pict>
          <v:line style="position:absolute;mso-position-horizontal-relative:page;mso-position-vertical-relative:paragraph;z-index:15739904" from="236.477003pt,3.523363pt" to="231.800003pt,3.523363pt" stroked="true" strokeweight=".5pt" strokecolor="#292425">
            <v:stroke dashstyle="solid"/>
            <w10:wrap type="none"/>
          </v:line>
        </w:pict>
      </w:r>
      <w:r>
        <w:rPr>
          <w:color w:val="292425"/>
          <w:w w:val="123"/>
          <w:sz w:val="12"/>
        </w:rPr>
        <w:t>4</w:t>
      </w:r>
    </w:p>
    <w:p>
      <w:pPr>
        <w:pStyle w:val="BodyText"/>
        <w:rPr>
          <w:sz w:val="12"/>
        </w:rPr>
      </w:pPr>
    </w:p>
    <w:p>
      <w:pPr>
        <w:pStyle w:val="BodyText"/>
        <w:spacing w:before="10"/>
        <w:rPr>
          <w:sz w:val="11"/>
        </w:rPr>
      </w:pPr>
    </w:p>
    <w:p>
      <w:pPr>
        <w:spacing w:before="0"/>
        <w:ind w:left="0" w:right="38" w:firstLine="0"/>
        <w:jc w:val="right"/>
        <w:rPr>
          <w:sz w:val="12"/>
        </w:rPr>
      </w:pPr>
      <w:r>
        <w:rPr/>
        <w:pict>
          <v:line style="position:absolute;mso-position-horizontal-relative:page;mso-position-vertical-relative:paragraph;z-index:15739392" from="236.477003pt,3.523143pt" to="231.800003pt,3.523143pt" stroked="true" strokeweight=".5pt" strokecolor="#292425">
            <v:stroke dashstyle="solid"/>
            <w10:wrap type="none"/>
          </v:line>
        </w:pict>
      </w:r>
      <w:r>
        <w:rPr>
          <w:color w:val="292425"/>
          <w:w w:val="123"/>
          <w:sz w:val="12"/>
        </w:rPr>
        <w:t>3</w:t>
      </w:r>
    </w:p>
    <w:p>
      <w:pPr>
        <w:pStyle w:val="BodyText"/>
        <w:rPr>
          <w:sz w:val="12"/>
        </w:rPr>
      </w:pPr>
    </w:p>
    <w:p>
      <w:pPr>
        <w:pStyle w:val="BodyText"/>
        <w:spacing w:before="10"/>
        <w:rPr>
          <w:sz w:val="11"/>
        </w:rPr>
      </w:pPr>
    </w:p>
    <w:p>
      <w:pPr>
        <w:spacing w:before="0"/>
        <w:ind w:left="0" w:right="38" w:firstLine="0"/>
        <w:jc w:val="right"/>
        <w:rPr>
          <w:sz w:val="12"/>
        </w:rPr>
      </w:pPr>
      <w:r>
        <w:rPr/>
        <w:pict>
          <v:line style="position:absolute;mso-position-horizontal-relative:page;mso-position-vertical-relative:paragraph;z-index:15738880" from="236.477003pt,3.522983pt" to="231.800003pt,3.522983pt" stroked="true" strokeweight=".5pt" strokecolor="#292425">
            <v:stroke dashstyle="solid"/>
            <w10:wrap type="none"/>
          </v:line>
        </w:pict>
      </w:r>
      <w:r>
        <w:rPr>
          <w:color w:val="292425"/>
          <w:w w:val="123"/>
          <w:sz w:val="12"/>
        </w:rPr>
        <w:t>2</w:t>
      </w:r>
    </w:p>
    <w:p>
      <w:pPr>
        <w:pStyle w:val="BodyText"/>
        <w:rPr>
          <w:sz w:val="12"/>
        </w:rPr>
      </w:pPr>
    </w:p>
    <w:p>
      <w:pPr>
        <w:pStyle w:val="BodyText"/>
        <w:spacing w:before="10"/>
        <w:rPr>
          <w:sz w:val="11"/>
        </w:rPr>
      </w:pPr>
    </w:p>
    <w:p>
      <w:pPr>
        <w:spacing w:before="1"/>
        <w:ind w:left="0" w:right="38" w:firstLine="0"/>
        <w:jc w:val="right"/>
        <w:rPr>
          <w:sz w:val="12"/>
        </w:rPr>
      </w:pPr>
      <w:r>
        <w:rPr/>
        <w:pict>
          <v:line style="position:absolute;mso-position-horizontal-relative:page;mso-position-vertical-relative:paragraph;z-index:15738368" from="236.477003pt,3.573152pt" to="231.800003pt,3.573152pt" stroked="true" strokeweight=".5pt" strokecolor="#292425">
            <v:stroke dashstyle="solid"/>
            <w10:wrap type="none"/>
          </v:line>
        </w:pict>
      </w:r>
      <w:r>
        <w:rPr>
          <w:color w:val="292425"/>
          <w:w w:val="123"/>
          <w:sz w:val="12"/>
        </w:rPr>
        <w:t>1</w:t>
      </w:r>
    </w:p>
    <w:p>
      <w:pPr>
        <w:spacing w:before="65"/>
        <w:ind w:left="4047" w:right="0" w:firstLine="0"/>
        <w:jc w:val="left"/>
        <w:rPr>
          <w:sz w:val="16"/>
        </w:rPr>
      </w:pPr>
      <w:r>
        <w:rPr>
          <w:color w:val="292425"/>
          <w:w w:val="107"/>
          <w:sz w:val="16"/>
        </w:rPr>
        <w:t>+</w:t>
      </w:r>
    </w:p>
    <w:p>
      <w:pPr>
        <w:spacing w:line="130" w:lineRule="exact" w:before="25"/>
        <w:ind w:left="4123" w:right="0" w:firstLine="0"/>
        <w:jc w:val="left"/>
        <w:rPr>
          <w:sz w:val="12"/>
        </w:rPr>
      </w:pPr>
      <w:r>
        <w:rPr/>
        <w:pict>
          <v:line style="position:absolute;mso-position-horizontal-relative:page;mso-position-vertical-relative:paragraph;z-index:15737856" from="236.477003pt,4.772382pt" to="231.800003pt,4.772382pt" stroked="true" strokeweight=".5pt" strokecolor="#292425">
            <v:stroke dashstyle="solid"/>
            <w10:wrap type="none"/>
          </v:line>
        </w:pict>
      </w:r>
      <w:r>
        <w:rPr/>
        <w:pict>
          <v:group style="position:absolute;margin-left:39.82pt;margin-top:4.417382pt;width:187.75pt;height:.5pt;mso-position-horizontal-relative:page;mso-position-vertical-relative:paragraph;z-index:15741440" coordorigin="796,88" coordsize="3755,10">
            <v:line style="position:absolute" from="890,93" to="796,93" stroked="true" strokeweight=".5pt" strokecolor="#292425">
              <v:stroke dashstyle="solid"/>
            </v:line>
            <v:line style="position:absolute" from="944,93" to="4551,93" stroked="true" strokeweight=".5pt" strokecolor="#292425">
              <v:stroke dashstyle="solid"/>
            </v:line>
            <w10:wrap type="none"/>
          </v:group>
        </w:pict>
      </w:r>
      <w:r>
        <w:rPr>
          <w:color w:val="292425"/>
          <w:w w:val="123"/>
          <w:sz w:val="12"/>
        </w:rPr>
        <w:t>0</w:t>
      </w:r>
    </w:p>
    <w:p>
      <w:pPr>
        <w:spacing w:line="176" w:lineRule="exact" w:before="0"/>
        <w:ind w:left="4048" w:right="0" w:firstLine="0"/>
        <w:jc w:val="left"/>
        <w:rPr>
          <w:sz w:val="16"/>
        </w:rPr>
      </w:pPr>
      <w:r>
        <w:rPr>
          <w:color w:val="292425"/>
          <w:w w:val="117"/>
          <w:sz w:val="16"/>
        </w:rPr>
        <w:t>–</w:t>
      </w:r>
    </w:p>
    <w:p>
      <w:pPr>
        <w:spacing w:line="114" w:lineRule="exact" w:before="107"/>
        <w:ind w:left="4123" w:right="0" w:firstLine="0"/>
        <w:jc w:val="left"/>
        <w:rPr>
          <w:sz w:val="12"/>
        </w:rPr>
      </w:pPr>
      <w:r>
        <w:rPr/>
        <w:pict>
          <v:group style="position:absolute;margin-left:39.82pt;margin-top:3.631551pt;width:188.15pt;height:5.75pt;mso-position-horizontal-relative:page;mso-position-vertical-relative:paragraph;z-index:15736832" coordorigin="796,73" coordsize="3763,115">
            <v:shape style="position:absolute;left:946;top:72;width:3612;height:113" coordorigin="947,73" coordsize="3612,113" path="m947,182l4558,182m952,185l952,73m1096,185l1096,113m1240,185l1240,113m1384,185l1384,113m1528,185l1528,73m1672,185l1672,113m1816,185l1816,113m1960,185l1960,113m2103,185l2103,73m2247,185l2247,113m2391,185l2391,113m2535,185l2535,113m2679,185l2679,73m2823,185l2823,113m2967,185l2967,113m3111,185l3111,113m3255,185l3255,73m3398,185l3398,113m3542,185l3542,113m3686,185l3686,113m3830,185l3830,73m3974,185l3974,113m4118,185l4118,113m4262,185l4262,113m4406,185l4406,73m4550,185l4550,113e" filled="false" stroked="true" strokeweight=".5pt" strokecolor="#292425">
              <v:path arrowok="t"/>
              <v:stroke dashstyle="solid"/>
            </v:shape>
            <v:line style="position:absolute" from="890,175" to="796,175" stroked="true" strokeweight=".5pt" strokecolor="#292425">
              <v:stroke dashstyle="solid"/>
            </v:line>
            <w10:wrap type="none"/>
          </v:group>
        </w:pict>
      </w:r>
      <w:r>
        <w:rPr/>
        <w:pict>
          <v:line style="position:absolute;mso-position-horizontal-relative:page;mso-position-vertical-relative:paragraph;z-index:15737344" from="236.477003pt,8.871551pt" to="231.800003pt,8.871551pt" stroked="true" strokeweight=".5pt" strokecolor="#292425">
            <v:stroke dashstyle="solid"/>
            <w10:wrap type="none"/>
          </v:line>
        </w:pict>
      </w:r>
      <w:r>
        <w:rPr>
          <w:color w:val="292425"/>
          <w:w w:val="123"/>
          <w:sz w:val="12"/>
        </w:rPr>
        <w:t>1</w:t>
      </w:r>
    </w:p>
    <w:p>
      <w:pPr>
        <w:tabs>
          <w:tab w:pos="1041" w:val="left" w:leader="none"/>
          <w:tab w:pos="1694" w:val="left" w:leader="none"/>
          <w:tab w:pos="2261" w:val="left" w:leader="none"/>
          <w:tab w:pos="2840" w:val="left" w:leader="none"/>
          <w:tab w:pos="3403" w:val="left" w:leader="none"/>
          <w:tab w:pos="3786" w:val="left" w:leader="none"/>
        </w:tabs>
        <w:spacing w:line="114" w:lineRule="exact" w:before="0"/>
        <w:ind w:left="477" w:right="0" w:firstLine="0"/>
        <w:jc w:val="left"/>
        <w:rPr>
          <w:sz w:val="12"/>
        </w:rPr>
      </w:pPr>
      <w:r>
        <w:rPr>
          <w:color w:val="292425"/>
          <w:spacing w:val="-9"/>
          <w:w w:val="120"/>
          <w:sz w:val="12"/>
        </w:rPr>
        <w:t>1999</w:t>
        <w:tab/>
      </w:r>
      <w:r>
        <w:rPr>
          <w:color w:val="292425"/>
          <w:w w:val="120"/>
          <w:sz w:val="12"/>
        </w:rPr>
        <w:t>2000</w:t>
        <w:tab/>
      </w:r>
      <w:r>
        <w:rPr>
          <w:color w:val="292425"/>
          <w:spacing w:val="-9"/>
          <w:w w:val="120"/>
          <w:sz w:val="12"/>
        </w:rPr>
        <w:t>01</w:t>
        <w:tab/>
      </w:r>
      <w:r>
        <w:rPr>
          <w:color w:val="292425"/>
          <w:spacing w:val="-3"/>
          <w:w w:val="120"/>
          <w:sz w:val="12"/>
        </w:rPr>
        <w:t>02</w:t>
        <w:tab/>
      </w:r>
      <w:r>
        <w:rPr>
          <w:color w:val="292425"/>
          <w:spacing w:val="-4"/>
          <w:w w:val="120"/>
          <w:sz w:val="12"/>
        </w:rPr>
        <w:t>03</w:t>
        <w:tab/>
      </w:r>
      <w:r>
        <w:rPr>
          <w:color w:val="292425"/>
          <w:spacing w:val="-3"/>
          <w:w w:val="120"/>
          <w:sz w:val="12"/>
        </w:rPr>
        <w:t>04</w:t>
        <w:tab/>
      </w:r>
      <w:r>
        <w:rPr>
          <w:color w:val="292425"/>
          <w:spacing w:val="-5"/>
          <w:w w:val="120"/>
          <w:sz w:val="12"/>
        </w:rPr>
        <w:t>05</w:t>
      </w:r>
    </w:p>
    <w:p>
      <w:pPr>
        <w:pStyle w:val="BodyText"/>
        <w:spacing w:before="6"/>
        <w:rPr>
          <w:sz w:val="14"/>
        </w:rPr>
      </w:pPr>
    </w:p>
    <w:p>
      <w:pPr>
        <w:spacing w:line="208" w:lineRule="auto" w:before="0"/>
        <w:ind w:left="176" w:right="142" w:firstLine="0"/>
        <w:jc w:val="left"/>
        <w:rPr>
          <w:sz w:val="12"/>
        </w:rPr>
      </w:pPr>
      <w:r>
        <w:rPr>
          <w:color w:val="292425"/>
          <w:w w:val="110"/>
          <w:sz w:val="12"/>
        </w:rPr>
        <w:t>The</w:t>
      </w:r>
      <w:r>
        <w:rPr>
          <w:color w:val="292425"/>
          <w:spacing w:val="-14"/>
          <w:w w:val="110"/>
          <w:sz w:val="12"/>
        </w:rPr>
        <w:t> </w:t>
      </w:r>
      <w:r>
        <w:rPr>
          <w:color w:val="292425"/>
          <w:w w:val="110"/>
          <w:sz w:val="12"/>
        </w:rPr>
        <w:t>fan</w:t>
      </w:r>
      <w:r>
        <w:rPr>
          <w:color w:val="292425"/>
          <w:spacing w:val="-14"/>
          <w:w w:val="110"/>
          <w:sz w:val="12"/>
        </w:rPr>
        <w:t> </w:t>
      </w:r>
      <w:r>
        <w:rPr>
          <w:color w:val="292425"/>
          <w:w w:val="110"/>
          <w:sz w:val="12"/>
        </w:rPr>
        <w:t>chart</w:t>
      </w:r>
      <w:r>
        <w:rPr>
          <w:color w:val="292425"/>
          <w:spacing w:val="-13"/>
          <w:w w:val="110"/>
          <w:sz w:val="12"/>
        </w:rPr>
        <w:t> </w:t>
      </w:r>
      <w:r>
        <w:rPr>
          <w:color w:val="292425"/>
          <w:w w:val="110"/>
          <w:sz w:val="12"/>
        </w:rPr>
        <w:t>depicts</w:t>
      </w:r>
      <w:r>
        <w:rPr>
          <w:color w:val="292425"/>
          <w:spacing w:val="-14"/>
          <w:w w:val="110"/>
          <w:sz w:val="12"/>
        </w:rPr>
        <w:t> </w:t>
      </w:r>
      <w:r>
        <w:rPr>
          <w:color w:val="292425"/>
          <w:w w:val="110"/>
          <w:sz w:val="12"/>
        </w:rPr>
        <w:t>the</w:t>
      </w:r>
      <w:r>
        <w:rPr>
          <w:color w:val="292425"/>
          <w:spacing w:val="-14"/>
          <w:w w:val="110"/>
          <w:sz w:val="12"/>
        </w:rPr>
        <w:t> </w:t>
      </w:r>
      <w:r>
        <w:rPr>
          <w:color w:val="292425"/>
          <w:w w:val="110"/>
          <w:sz w:val="12"/>
        </w:rPr>
        <w:t>probability</w:t>
      </w:r>
      <w:r>
        <w:rPr>
          <w:color w:val="292425"/>
          <w:spacing w:val="-14"/>
          <w:w w:val="110"/>
          <w:sz w:val="12"/>
        </w:rPr>
        <w:t> </w:t>
      </w:r>
      <w:r>
        <w:rPr>
          <w:color w:val="292425"/>
          <w:w w:val="110"/>
          <w:sz w:val="12"/>
        </w:rPr>
        <w:t>of</w:t>
      </w:r>
      <w:r>
        <w:rPr>
          <w:color w:val="292425"/>
          <w:spacing w:val="-13"/>
          <w:w w:val="110"/>
          <w:sz w:val="12"/>
        </w:rPr>
        <w:t> </w:t>
      </w:r>
      <w:r>
        <w:rPr>
          <w:color w:val="292425"/>
          <w:w w:val="110"/>
          <w:sz w:val="12"/>
        </w:rPr>
        <w:t>various</w:t>
      </w:r>
      <w:r>
        <w:rPr>
          <w:color w:val="292425"/>
          <w:spacing w:val="-14"/>
          <w:w w:val="110"/>
          <w:sz w:val="12"/>
        </w:rPr>
        <w:t> </w:t>
      </w:r>
      <w:r>
        <w:rPr>
          <w:color w:val="292425"/>
          <w:w w:val="110"/>
          <w:sz w:val="12"/>
        </w:rPr>
        <w:t>outcomes</w:t>
      </w:r>
      <w:r>
        <w:rPr>
          <w:color w:val="292425"/>
          <w:spacing w:val="-14"/>
          <w:w w:val="110"/>
          <w:sz w:val="12"/>
        </w:rPr>
        <w:t> </w:t>
      </w:r>
      <w:r>
        <w:rPr>
          <w:color w:val="292425"/>
          <w:w w:val="110"/>
          <w:sz w:val="12"/>
        </w:rPr>
        <w:t>for</w:t>
      </w:r>
      <w:r>
        <w:rPr>
          <w:color w:val="292425"/>
          <w:spacing w:val="-13"/>
          <w:w w:val="110"/>
          <w:sz w:val="12"/>
        </w:rPr>
        <w:t> </w:t>
      </w:r>
      <w:r>
        <w:rPr>
          <w:color w:val="292425"/>
          <w:w w:val="110"/>
          <w:sz w:val="12"/>
        </w:rPr>
        <w:t>GDP</w:t>
      </w:r>
      <w:r>
        <w:rPr>
          <w:color w:val="292425"/>
          <w:spacing w:val="-14"/>
          <w:w w:val="110"/>
          <w:sz w:val="12"/>
        </w:rPr>
        <w:t> </w:t>
      </w:r>
      <w:r>
        <w:rPr>
          <w:color w:val="292425"/>
          <w:w w:val="110"/>
          <w:sz w:val="12"/>
        </w:rPr>
        <w:t>growth</w:t>
      </w:r>
      <w:r>
        <w:rPr>
          <w:color w:val="292425"/>
          <w:spacing w:val="-14"/>
          <w:w w:val="110"/>
          <w:sz w:val="12"/>
        </w:rPr>
        <w:t> </w:t>
      </w:r>
      <w:r>
        <w:rPr>
          <w:color w:val="292425"/>
          <w:w w:val="110"/>
          <w:sz w:val="12"/>
        </w:rPr>
        <w:t>in the future. The darkest band includes the central (single most likely) projection</w:t>
      </w:r>
      <w:r>
        <w:rPr>
          <w:color w:val="292425"/>
          <w:spacing w:val="-12"/>
          <w:w w:val="110"/>
          <w:sz w:val="12"/>
        </w:rPr>
        <w:t> </w:t>
      </w:r>
      <w:r>
        <w:rPr>
          <w:color w:val="292425"/>
          <w:w w:val="110"/>
          <w:sz w:val="12"/>
        </w:rPr>
        <w:t>and</w:t>
      </w:r>
      <w:r>
        <w:rPr>
          <w:color w:val="292425"/>
          <w:spacing w:val="-11"/>
          <w:w w:val="110"/>
          <w:sz w:val="12"/>
        </w:rPr>
        <w:t> </w:t>
      </w:r>
      <w:r>
        <w:rPr>
          <w:color w:val="292425"/>
          <w:w w:val="110"/>
          <w:sz w:val="12"/>
        </w:rPr>
        <w:t>covers</w:t>
      </w:r>
      <w:r>
        <w:rPr>
          <w:color w:val="292425"/>
          <w:spacing w:val="-11"/>
          <w:w w:val="110"/>
          <w:sz w:val="12"/>
        </w:rPr>
        <w:t> </w:t>
      </w:r>
      <w:r>
        <w:rPr>
          <w:color w:val="292425"/>
          <w:spacing w:val="-5"/>
          <w:w w:val="110"/>
          <w:sz w:val="12"/>
        </w:rPr>
        <w:t>10%</w:t>
      </w:r>
      <w:r>
        <w:rPr>
          <w:color w:val="292425"/>
          <w:spacing w:val="-11"/>
          <w:w w:val="110"/>
          <w:sz w:val="12"/>
        </w:rPr>
        <w:t> </w:t>
      </w:r>
      <w:r>
        <w:rPr>
          <w:color w:val="292425"/>
          <w:w w:val="110"/>
          <w:sz w:val="12"/>
        </w:rPr>
        <w:t>of</w:t>
      </w:r>
      <w:r>
        <w:rPr>
          <w:color w:val="292425"/>
          <w:spacing w:val="-11"/>
          <w:w w:val="110"/>
          <w:sz w:val="12"/>
        </w:rPr>
        <w:t> </w:t>
      </w:r>
      <w:r>
        <w:rPr>
          <w:color w:val="292425"/>
          <w:w w:val="110"/>
          <w:sz w:val="12"/>
        </w:rPr>
        <w:t>the</w:t>
      </w:r>
      <w:r>
        <w:rPr>
          <w:color w:val="292425"/>
          <w:spacing w:val="-11"/>
          <w:w w:val="110"/>
          <w:sz w:val="12"/>
        </w:rPr>
        <w:t> </w:t>
      </w:r>
      <w:r>
        <w:rPr>
          <w:color w:val="292425"/>
          <w:spacing w:val="-3"/>
          <w:w w:val="110"/>
          <w:sz w:val="12"/>
        </w:rPr>
        <w:t>probability.</w:t>
      </w:r>
      <w:r>
        <w:rPr>
          <w:color w:val="292425"/>
          <w:spacing w:val="11"/>
          <w:w w:val="110"/>
          <w:sz w:val="12"/>
        </w:rPr>
        <w:t> </w:t>
      </w:r>
      <w:r>
        <w:rPr>
          <w:color w:val="292425"/>
          <w:w w:val="110"/>
          <w:sz w:val="12"/>
        </w:rPr>
        <w:t>Each</w:t>
      </w:r>
      <w:r>
        <w:rPr>
          <w:color w:val="292425"/>
          <w:spacing w:val="-11"/>
          <w:w w:val="110"/>
          <w:sz w:val="12"/>
        </w:rPr>
        <w:t> </w:t>
      </w:r>
      <w:r>
        <w:rPr>
          <w:color w:val="292425"/>
          <w:w w:val="110"/>
          <w:sz w:val="12"/>
        </w:rPr>
        <w:t>successive</w:t>
      </w:r>
      <w:r>
        <w:rPr>
          <w:color w:val="292425"/>
          <w:spacing w:val="-11"/>
          <w:w w:val="110"/>
          <w:sz w:val="12"/>
        </w:rPr>
        <w:t> </w:t>
      </w:r>
      <w:r>
        <w:rPr>
          <w:color w:val="292425"/>
          <w:w w:val="110"/>
          <w:sz w:val="12"/>
        </w:rPr>
        <w:t>pair</w:t>
      </w:r>
      <w:r>
        <w:rPr>
          <w:color w:val="292425"/>
          <w:spacing w:val="-11"/>
          <w:w w:val="110"/>
          <w:sz w:val="12"/>
        </w:rPr>
        <w:t> </w:t>
      </w:r>
      <w:r>
        <w:rPr>
          <w:color w:val="292425"/>
          <w:w w:val="110"/>
          <w:sz w:val="12"/>
        </w:rPr>
        <w:t>of</w:t>
      </w:r>
      <w:r>
        <w:rPr>
          <w:color w:val="292425"/>
          <w:spacing w:val="-11"/>
          <w:w w:val="110"/>
          <w:sz w:val="12"/>
        </w:rPr>
        <w:t> </w:t>
      </w:r>
      <w:r>
        <w:rPr>
          <w:color w:val="292425"/>
          <w:w w:val="110"/>
          <w:sz w:val="12"/>
        </w:rPr>
        <w:t>bands is drawn to cover a further </w:t>
      </w:r>
      <w:r>
        <w:rPr>
          <w:color w:val="292425"/>
          <w:spacing w:val="-5"/>
          <w:w w:val="110"/>
          <w:sz w:val="12"/>
        </w:rPr>
        <w:t>10% </w:t>
      </w:r>
      <w:r>
        <w:rPr>
          <w:color w:val="292425"/>
          <w:w w:val="110"/>
          <w:sz w:val="12"/>
        </w:rPr>
        <w:t>of </w:t>
      </w:r>
      <w:r>
        <w:rPr>
          <w:color w:val="292425"/>
          <w:spacing w:val="-3"/>
          <w:w w:val="110"/>
          <w:sz w:val="12"/>
        </w:rPr>
        <w:t>probability, </w:t>
      </w:r>
      <w:r>
        <w:rPr>
          <w:color w:val="292425"/>
          <w:w w:val="110"/>
          <w:sz w:val="12"/>
        </w:rPr>
        <w:t>until 90% of the probability distribution is covered. The bands widen as the time horizon is extended, indicating increasing uncertainty about outcomes. See the box on pages </w:t>
      </w:r>
      <w:r>
        <w:rPr>
          <w:color w:val="292425"/>
          <w:spacing w:val="-5"/>
          <w:w w:val="110"/>
          <w:sz w:val="12"/>
        </w:rPr>
        <w:t>48–49 </w:t>
      </w:r>
      <w:r>
        <w:rPr>
          <w:color w:val="292425"/>
          <w:w w:val="110"/>
          <w:sz w:val="12"/>
        </w:rPr>
        <w:t>of the May </w:t>
      </w:r>
      <w:r>
        <w:rPr>
          <w:color w:val="292425"/>
          <w:spacing w:val="-4"/>
          <w:w w:val="110"/>
          <w:sz w:val="12"/>
        </w:rPr>
        <w:t>2002 </w:t>
      </w:r>
      <w:r>
        <w:rPr>
          <w:i/>
          <w:color w:val="292425"/>
          <w:w w:val="110"/>
          <w:sz w:val="12"/>
        </w:rPr>
        <w:t>Inflation Report </w:t>
      </w:r>
      <w:r>
        <w:rPr>
          <w:color w:val="292425"/>
          <w:w w:val="110"/>
          <w:sz w:val="12"/>
        </w:rPr>
        <w:t>for a fuller description of the fan chart and what it</w:t>
      </w:r>
      <w:r>
        <w:rPr>
          <w:color w:val="292425"/>
          <w:spacing w:val="-13"/>
          <w:w w:val="110"/>
          <w:sz w:val="12"/>
        </w:rPr>
        <w:t> </w:t>
      </w:r>
      <w:r>
        <w:rPr>
          <w:color w:val="292425"/>
          <w:w w:val="110"/>
          <w:sz w:val="12"/>
        </w:rPr>
        <w:t>represents.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12"/>
        </w:rPr>
      </w:pPr>
    </w:p>
    <w:p>
      <w:pPr>
        <w:pStyle w:val="Heading7"/>
        <w:ind w:left="165"/>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w w:val="91"/>
        </w:rPr>
        <w:t>2</w:t>
      </w:r>
    </w:p>
    <w:p>
      <w:pPr>
        <w:spacing w:before="8"/>
        <w:ind w:left="165" w:right="0" w:firstLine="0"/>
        <w:jc w:val="left"/>
        <w:rPr>
          <w:rFonts w:ascii="Trebuchet MS"/>
          <w:b/>
          <w:sz w:val="20"/>
        </w:rPr>
      </w:pPr>
      <w:r>
        <w:rPr>
          <w:rFonts w:ascii="Trebuchet MS"/>
          <w:b/>
          <w:color w:val="0092C0"/>
          <w:sz w:val="20"/>
        </w:rPr>
        <w:t>Current RPIX inflation projection based</w:t>
      </w:r>
    </w:p>
    <w:p>
      <w:pPr>
        <w:spacing w:before="8"/>
        <w:ind w:left="165" w:right="0" w:firstLine="0"/>
        <w:jc w:val="left"/>
        <w:rPr>
          <w:rFonts w:ascii="Trebuchet MS"/>
          <w:b/>
          <w:sz w:val="20"/>
        </w:rPr>
      </w:pPr>
      <w:r>
        <w:rPr>
          <w:rFonts w:ascii="Trebuchet MS"/>
          <w:b/>
          <w:color w:val="0092C0"/>
          <w:sz w:val="20"/>
        </w:rPr>
        <w:t>on</w:t>
      </w:r>
      <w:r>
        <w:rPr>
          <w:rFonts w:ascii="Trebuchet MS"/>
          <w:b/>
          <w:color w:val="0092C0"/>
          <w:spacing w:val="-31"/>
          <w:sz w:val="20"/>
        </w:rPr>
        <w:t> </w:t>
      </w:r>
      <w:r>
        <w:rPr>
          <w:rFonts w:ascii="Trebuchet MS"/>
          <w:b/>
          <w:color w:val="0092C0"/>
          <w:sz w:val="20"/>
        </w:rPr>
        <w:t>constant</w:t>
      </w:r>
      <w:r>
        <w:rPr>
          <w:rFonts w:ascii="Trebuchet MS"/>
          <w:b/>
          <w:color w:val="0092C0"/>
          <w:spacing w:val="-30"/>
          <w:sz w:val="20"/>
        </w:rPr>
        <w:t> </w:t>
      </w:r>
      <w:r>
        <w:rPr>
          <w:rFonts w:ascii="Trebuchet MS"/>
          <w:b/>
          <w:color w:val="0092C0"/>
          <w:sz w:val="20"/>
        </w:rPr>
        <w:t>nominal</w:t>
      </w:r>
      <w:r>
        <w:rPr>
          <w:rFonts w:ascii="Trebuchet MS"/>
          <w:b/>
          <w:color w:val="0092C0"/>
          <w:spacing w:val="-31"/>
          <w:sz w:val="20"/>
        </w:rPr>
        <w:t> </w:t>
      </w:r>
      <w:r>
        <w:rPr>
          <w:rFonts w:ascii="Trebuchet MS"/>
          <w:b/>
          <w:color w:val="0092C0"/>
          <w:sz w:val="20"/>
        </w:rPr>
        <w:t>interest</w:t>
      </w:r>
      <w:r>
        <w:rPr>
          <w:rFonts w:ascii="Trebuchet MS"/>
          <w:b/>
          <w:color w:val="0092C0"/>
          <w:spacing w:val="-30"/>
          <w:sz w:val="20"/>
        </w:rPr>
        <w:t> </w:t>
      </w:r>
      <w:r>
        <w:rPr>
          <w:rFonts w:ascii="Trebuchet MS"/>
          <w:b/>
          <w:color w:val="0092C0"/>
          <w:sz w:val="20"/>
        </w:rPr>
        <w:t>rates</w:t>
      </w:r>
      <w:r>
        <w:rPr>
          <w:rFonts w:ascii="Trebuchet MS"/>
          <w:b/>
          <w:color w:val="0092C0"/>
          <w:spacing w:val="-31"/>
          <w:sz w:val="20"/>
        </w:rPr>
        <w:t> </w:t>
      </w:r>
      <w:r>
        <w:rPr>
          <w:rFonts w:ascii="Trebuchet MS"/>
          <w:b/>
          <w:color w:val="0092C0"/>
          <w:sz w:val="20"/>
        </w:rPr>
        <w:t>at</w:t>
      </w:r>
      <w:r>
        <w:rPr>
          <w:rFonts w:ascii="Trebuchet MS"/>
          <w:b/>
          <w:color w:val="0092C0"/>
          <w:spacing w:val="-30"/>
          <w:sz w:val="20"/>
        </w:rPr>
        <w:t> </w:t>
      </w:r>
      <w:r>
        <w:rPr>
          <w:rFonts w:ascii="Trebuchet MS"/>
          <w:b/>
          <w:color w:val="0092C0"/>
          <w:sz w:val="20"/>
        </w:rPr>
        <w:t>3.75%</w:t>
      </w:r>
    </w:p>
    <w:p>
      <w:pPr>
        <w:spacing w:line="115" w:lineRule="exact" w:before="113"/>
        <w:ind w:left="1722" w:right="0" w:firstLine="0"/>
        <w:jc w:val="left"/>
        <w:rPr>
          <w:sz w:val="12"/>
        </w:rPr>
      </w:pPr>
      <w:r>
        <w:rPr>
          <w:color w:val="292425"/>
          <w:w w:val="110"/>
          <w:sz w:val="12"/>
        </w:rPr>
        <w:t>Percentage increase in prices on a year earlier</w:t>
      </w:r>
    </w:p>
    <w:p>
      <w:pPr>
        <w:spacing w:line="115" w:lineRule="exact" w:before="0"/>
        <w:ind w:left="4119" w:right="0" w:firstLine="0"/>
        <w:jc w:val="left"/>
        <w:rPr>
          <w:sz w:val="12"/>
        </w:rPr>
      </w:pPr>
      <w:r>
        <w:rPr/>
        <w:pict>
          <v:line style="position:absolute;mso-position-horizontal-relative:page;mso-position-vertical-relative:paragraph;z-index:15735296" from="236.167005pt,2.357861pt" to="231.490005pt,2.357861pt" stroked="true" strokeweight=".5pt" strokecolor="#292425">
            <v:stroke dashstyle="solid"/>
            <w10:wrap type="none"/>
          </v:line>
        </w:pict>
      </w:r>
      <w:r>
        <w:rPr/>
        <w:pict>
          <v:line style="position:absolute;mso-position-horizontal-relative:page;mso-position-vertical-relative:paragraph;z-index:15735808" from="44.677pt,2.423861pt" to="40pt,2.423861pt" stroked="true" strokeweight=".5pt" strokecolor="#292425">
            <v:stroke dashstyle="solid"/>
            <w10:wrap type="none"/>
          </v:line>
        </w:pict>
      </w:r>
      <w:r>
        <w:rPr>
          <w:color w:val="292425"/>
          <w:w w:val="123"/>
          <w:sz w:val="12"/>
        </w:rPr>
        <w:t>5</w:t>
      </w:r>
    </w:p>
    <w:p>
      <w:pPr>
        <w:pStyle w:val="BodyText"/>
        <w:spacing w:before="7"/>
        <w:rPr>
          <w:sz w:val="19"/>
        </w:rPr>
      </w:pPr>
      <w:r>
        <w:rPr/>
        <w:br w:type="column"/>
      </w:r>
      <w:r>
        <w:rPr>
          <w:sz w:val="19"/>
        </w:rPr>
      </w:r>
    </w:p>
    <w:p>
      <w:pPr>
        <w:pStyle w:val="BodyText"/>
        <w:spacing w:line="292" w:lineRule="auto" w:before="1"/>
        <w:ind w:left="165" w:right="85"/>
      </w:pPr>
      <w:r>
        <w:rPr>
          <w:color w:val="292425"/>
          <w:w w:val="110"/>
        </w:rPr>
        <w:t>with</w:t>
      </w:r>
      <w:r>
        <w:rPr>
          <w:color w:val="292425"/>
          <w:spacing w:val="-18"/>
          <w:w w:val="110"/>
        </w:rPr>
        <w:t> </w:t>
      </w:r>
      <w:r>
        <w:rPr>
          <w:color w:val="292425"/>
          <w:w w:val="110"/>
        </w:rPr>
        <w:t>the</w:t>
      </w:r>
      <w:r>
        <w:rPr>
          <w:color w:val="292425"/>
          <w:spacing w:val="-17"/>
          <w:w w:val="110"/>
        </w:rPr>
        <w:t> </w:t>
      </w:r>
      <w:r>
        <w:rPr>
          <w:color w:val="292425"/>
          <w:w w:val="110"/>
        </w:rPr>
        <w:t>Jubilee</w:t>
      </w:r>
      <w:r>
        <w:rPr>
          <w:color w:val="292425"/>
          <w:spacing w:val="-17"/>
          <w:w w:val="110"/>
        </w:rPr>
        <w:t> </w:t>
      </w:r>
      <w:r>
        <w:rPr>
          <w:color w:val="292425"/>
          <w:w w:val="110"/>
        </w:rPr>
        <w:t>holidays</w:t>
      </w:r>
      <w:r>
        <w:rPr>
          <w:color w:val="292425"/>
          <w:spacing w:val="-17"/>
          <w:w w:val="110"/>
        </w:rPr>
        <w:t> </w:t>
      </w:r>
      <w:r>
        <w:rPr>
          <w:color w:val="292425"/>
          <w:w w:val="110"/>
        </w:rPr>
        <w:t>last</w:t>
      </w:r>
      <w:r>
        <w:rPr>
          <w:color w:val="292425"/>
          <w:spacing w:val="-17"/>
          <w:w w:val="110"/>
        </w:rPr>
        <w:t> </w:t>
      </w:r>
      <w:r>
        <w:rPr>
          <w:color w:val="292425"/>
          <w:spacing w:val="-4"/>
          <w:w w:val="110"/>
        </w:rPr>
        <w:t>year.</w:t>
      </w:r>
      <w:r>
        <w:rPr>
          <w:color w:val="292425"/>
          <w:spacing w:val="21"/>
          <w:w w:val="110"/>
        </w:rPr>
        <w:t> </w:t>
      </w:r>
      <w:r>
        <w:rPr>
          <w:color w:val="292425"/>
          <w:w w:val="110"/>
        </w:rPr>
        <w:t>The</w:t>
      </w:r>
      <w:r>
        <w:rPr>
          <w:color w:val="292425"/>
          <w:spacing w:val="-17"/>
          <w:w w:val="110"/>
        </w:rPr>
        <w:t> </w:t>
      </w:r>
      <w:r>
        <w:rPr>
          <w:color w:val="292425"/>
          <w:w w:val="110"/>
        </w:rPr>
        <w:t>broad</w:t>
      </w:r>
      <w:r>
        <w:rPr>
          <w:color w:val="292425"/>
          <w:spacing w:val="-17"/>
          <w:w w:val="110"/>
        </w:rPr>
        <w:t> </w:t>
      </w:r>
      <w:r>
        <w:rPr>
          <w:color w:val="292425"/>
          <w:w w:val="110"/>
        </w:rPr>
        <w:t>picture</w:t>
      </w:r>
      <w:r>
        <w:rPr>
          <w:color w:val="292425"/>
          <w:spacing w:val="-17"/>
          <w:w w:val="110"/>
        </w:rPr>
        <w:t> </w:t>
      </w:r>
      <w:r>
        <w:rPr>
          <w:color w:val="292425"/>
          <w:w w:val="110"/>
        </w:rPr>
        <w:t>is</w:t>
      </w:r>
      <w:r>
        <w:rPr>
          <w:color w:val="292425"/>
          <w:spacing w:val="-18"/>
          <w:w w:val="110"/>
        </w:rPr>
        <w:t> </w:t>
      </w:r>
      <w:r>
        <w:rPr>
          <w:color w:val="292425"/>
          <w:w w:val="110"/>
        </w:rPr>
        <w:t>one</w:t>
      </w:r>
      <w:r>
        <w:rPr>
          <w:color w:val="292425"/>
          <w:spacing w:val="-17"/>
          <w:w w:val="110"/>
        </w:rPr>
        <w:t> </w:t>
      </w:r>
      <w:r>
        <w:rPr>
          <w:color w:val="292425"/>
          <w:w w:val="110"/>
        </w:rPr>
        <w:t>of</w:t>
      </w:r>
      <w:r>
        <w:rPr>
          <w:color w:val="292425"/>
          <w:spacing w:val="-17"/>
          <w:w w:val="110"/>
        </w:rPr>
        <w:t> </w:t>
      </w:r>
      <w:r>
        <w:rPr>
          <w:color w:val="292425"/>
          <w:w w:val="110"/>
        </w:rPr>
        <w:t>a sharp moderation in consumer spending growth, offset by robust</w:t>
      </w:r>
      <w:r>
        <w:rPr>
          <w:color w:val="292425"/>
          <w:spacing w:val="-20"/>
          <w:w w:val="110"/>
        </w:rPr>
        <w:t> </w:t>
      </w:r>
      <w:r>
        <w:rPr>
          <w:color w:val="292425"/>
          <w:w w:val="110"/>
        </w:rPr>
        <w:t>growth</w:t>
      </w:r>
      <w:r>
        <w:rPr>
          <w:color w:val="292425"/>
          <w:spacing w:val="-20"/>
          <w:w w:val="110"/>
        </w:rPr>
        <w:t> </w:t>
      </w:r>
      <w:r>
        <w:rPr>
          <w:color w:val="292425"/>
          <w:w w:val="110"/>
        </w:rPr>
        <w:t>in</w:t>
      </w:r>
      <w:r>
        <w:rPr>
          <w:color w:val="292425"/>
          <w:spacing w:val="-19"/>
          <w:w w:val="110"/>
        </w:rPr>
        <w:t> </w:t>
      </w:r>
      <w:r>
        <w:rPr>
          <w:color w:val="292425"/>
          <w:w w:val="110"/>
        </w:rPr>
        <w:t>public</w:t>
      </w:r>
      <w:r>
        <w:rPr>
          <w:color w:val="292425"/>
          <w:spacing w:val="-20"/>
          <w:w w:val="110"/>
        </w:rPr>
        <w:t> </w:t>
      </w:r>
      <w:r>
        <w:rPr>
          <w:color w:val="292425"/>
          <w:w w:val="110"/>
        </w:rPr>
        <w:t>expenditure,</w:t>
      </w:r>
      <w:r>
        <w:rPr>
          <w:color w:val="292425"/>
          <w:spacing w:val="-20"/>
          <w:w w:val="110"/>
        </w:rPr>
        <w:t> </w:t>
      </w:r>
      <w:r>
        <w:rPr>
          <w:color w:val="292425"/>
          <w:w w:val="110"/>
        </w:rPr>
        <w:t>a</w:t>
      </w:r>
      <w:r>
        <w:rPr>
          <w:color w:val="292425"/>
          <w:spacing w:val="-19"/>
          <w:w w:val="110"/>
        </w:rPr>
        <w:t> </w:t>
      </w:r>
      <w:r>
        <w:rPr>
          <w:color w:val="292425"/>
          <w:w w:val="110"/>
        </w:rPr>
        <w:t>gradual</w:t>
      </w:r>
      <w:r>
        <w:rPr>
          <w:color w:val="292425"/>
          <w:spacing w:val="-20"/>
          <w:w w:val="110"/>
        </w:rPr>
        <w:t> </w:t>
      </w:r>
      <w:r>
        <w:rPr>
          <w:color w:val="292425"/>
          <w:w w:val="110"/>
        </w:rPr>
        <w:t>improvement</w:t>
      </w:r>
      <w:r>
        <w:rPr>
          <w:color w:val="292425"/>
          <w:spacing w:val="-19"/>
          <w:w w:val="110"/>
        </w:rPr>
        <w:t> </w:t>
      </w:r>
      <w:r>
        <w:rPr>
          <w:color w:val="292425"/>
          <w:w w:val="110"/>
        </w:rPr>
        <w:t>in the contribution of net trade and a modest </w:t>
      </w:r>
      <w:r>
        <w:rPr>
          <w:color w:val="292425"/>
          <w:spacing w:val="-5"/>
          <w:w w:val="110"/>
        </w:rPr>
        <w:t>pick-up </w:t>
      </w:r>
      <w:r>
        <w:rPr>
          <w:color w:val="292425"/>
          <w:w w:val="110"/>
        </w:rPr>
        <w:t>in business investment. </w:t>
      </w:r>
      <w:r>
        <w:rPr>
          <w:color w:val="292425"/>
          <w:spacing w:val="-3"/>
          <w:w w:val="110"/>
        </w:rPr>
        <w:t>Overall </w:t>
      </w:r>
      <w:r>
        <w:rPr>
          <w:color w:val="292425"/>
          <w:w w:val="110"/>
        </w:rPr>
        <w:t>the outlook for the </w:t>
      </w:r>
      <w:r>
        <w:rPr>
          <w:color w:val="292425"/>
          <w:spacing w:val="-3"/>
          <w:w w:val="110"/>
        </w:rPr>
        <w:t>level </w:t>
      </w:r>
      <w:r>
        <w:rPr>
          <w:color w:val="292425"/>
          <w:w w:val="110"/>
        </w:rPr>
        <w:t>of GDP is rather </w:t>
      </w:r>
      <w:r>
        <w:rPr>
          <w:color w:val="292425"/>
          <w:spacing w:val="-3"/>
          <w:w w:val="110"/>
        </w:rPr>
        <w:t>lower</w:t>
      </w:r>
      <w:r>
        <w:rPr>
          <w:color w:val="292425"/>
          <w:spacing w:val="-11"/>
          <w:w w:val="110"/>
        </w:rPr>
        <w:t> </w:t>
      </w:r>
      <w:r>
        <w:rPr>
          <w:color w:val="292425"/>
          <w:w w:val="110"/>
        </w:rPr>
        <w:t>in</w:t>
      </w:r>
      <w:r>
        <w:rPr>
          <w:color w:val="292425"/>
          <w:spacing w:val="-10"/>
          <w:w w:val="110"/>
        </w:rPr>
        <w:t> </w:t>
      </w:r>
      <w:r>
        <w:rPr>
          <w:color w:val="292425"/>
          <w:w w:val="110"/>
        </w:rPr>
        <w:t>the</w:t>
      </w:r>
      <w:r>
        <w:rPr>
          <w:color w:val="292425"/>
          <w:spacing w:val="-10"/>
          <w:w w:val="110"/>
        </w:rPr>
        <w:t> </w:t>
      </w:r>
      <w:r>
        <w:rPr>
          <w:color w:val="292425"/>
          <w:w w:val="110"/>
        </w:rPr>
        <w:t>near</w:t>
      </w:r>
      <w:r>
        <w:rPr>
          <w:color w:val="292425"/>
          <w:spacing w:val="-11"/>
          <w:w w:val="110"/>
        </w:rPr>
        <w:t> </w:t>
      </w:r>
      <w:r>
        <w:rPr>
          <w:color w:val="292425"/>
          <w:spacing w:val="-3"/>
          <w:w w:val="110"/>
        </w:rPr>
        <w:t>term</w:t>
      </w:r>
      <w:r>
        <w:rPr>
          <w:color w:val="292425"/>
          <w:spacing w:val="-10"/>
          <w:w w:val="110"/>
        </w:rPr>
        <w:t> </w:t>
      </w:r>
      <w:r>
        <w:rPr>
          <w:color w:val="292425"/>
          <w:w w:val="110"/>
        </w:rPr>
        <w:t>than</w:t>
      </w:r>
      <w:r>
        <w:rPr>
          <w:color w:val="292425"/>
          <w:spacing w:val="-10"/>
          <w:w w:val="110"/>
        </w:rPr>
        <w:t> </w:t>
      </w:r>
      <w:r>
        <w:rPr>
          <w:color w:val="292425"/>
          <w:spacing w:val="-3"/>
          <w:w w:val="110"/>
        </w:rPr>
        <w:t>was</w:t>
      </w:r>
      <w:r>
        <w:rPr>
          <w:color w:val="292425"/>
          <w:spacing w:val="-11"/>
          <w:w w:val="110"/>
        </w:rPr>
        <w:t> </w:t>
      </w:r>
      <w:r>
        <w:rPr>
          <w:color w:val="292425"/>
          <w:spacing w:val="-3"/>
          <w:w w:val="110"/>
        </w:rPr>
        <w:t>expected</w:t>
      </w:r>
      <w:r>
        <w:rPr>
          <w:color w:val="292425"/>
          <w:spacing w:val="-10"/>
          <w:w w:val="110"/>
        </w:rPr>
        <w:t> </w:t>
      </w:r>
      <w:r>
        <w:rPr>
          <w:color w:val="292425"/>
          <w:w w:val="110"/>
        </w:rPr>
        <w:t>in</w:t>
      </w:r>
      <w:r>
        <w:rPr>
          <w:color w:val="292425"/>
          <w:spacing w:val="-10"/>
          <w:w w:val="110"/>
        </w:rPr>
        <w:t> </w:t>
      </w:r>
      <w:r>
        <w:rPr>
          <w:color w:val="292425"/>
          <w:spacing w:val="-3"/>
          <w:w w:val="110"/>
        </w:rPr>
        <w:t>February,</w:t>
      </w:r>
      <w:r>
        <w:rPr>
          <w:color w:val="292425"/>
          <w:spacing w:val="-11"/>
          <w:w w:val="110"/>
        </w:rPr>
        <w:t> </w:t>
      </w:r>
      <w:r>
        <w:rPr>
          <w:color w:val="292425"/>
          <w:w w:val="110"/>
        </w:rPr>
        <w:t>but</w:t>
      </w:r>
      <w:r>
        <w:rPr>
          <w:color w:val="292425"/>
          <w:spacing w:val="-10"/>
          <w:w w:val="110"/>
        </w:rPr>
        <w:t> </w:t>
      </w:r>
      <w:r>
        <w:rPr>
          <w:color w:val="292425"/>
          <w:w w:val="110"/>
        </w:rPr>
        <w:t>rather higher during the second year of the projection as the </w:t>
      </w:r>
      <w:r>
        <w:rPr>
          <w:color w:val="292425"/>
          <w:spacing w:val="-3"/>
          <w:w w:val="110"/>
        </w:rPr>
        <w:t>lower </w:t>
      </w:r>
      <w:r>
        <w:rPr>
          <w:color w:val="292425"/>
          <w:w w:val="110"/>
        </w:rPr>
        <w:t>value</w:t>
      </w:r>
      <w:r>
        <w:rPr>
          <w:color w:val="292425"/>
          <w:spacing w:val="-9"/>
          <w:w w:val="110"/>
        </w:rPr>
        <w:t> </w:t>
      </w:r>
      <w:r>
        <w:rPr>
          <w:color w:val="292425"/>
          <w:w w:val="110"/>
        </w:rPr>
        <w:t>of</w:t>
      </w:r>
      <w:r>
        <w:rPr>
          <w:color w:val="292425"/>
          <w:spacing w:val="-9"/>
          <w:w w:val="110"/>
        </w:rPr>
        <w:t> </w:t>
      </w:r>
      <w:r>
        <w:rPr>
          <w:color w:val="292425"/>
          <w:w w:val="110"/>
        </w:rPr>
        <w:t>sterling</w:t>
      </w:r>
      <w:r>
        <w:rPr>
          <w:color w:val="292425"/>
          <w:spacing w:val="-9"/>
          <w:w w:val="110"/>
        </w:rPr>
        <w:t> </w:t>
      </w:r>
      <w:r>
        <w:rPr>
          <w:color w:val="292425"/>
          <w:w w:val="110"/>
        </w:rPr>
        <w:t>continues</w:t>
      </w:r>
      <w:r>
        <w:rPr>
          <w:color w:val="292425"/>
          <w:spacing w:val="-9"/>
          <w:w w:val="110"/>
        </w:rPr>
        <w:t> </w:t>
      </w:r>
      <w:r>
        <w:rPr>
          <w:color w:val="292425"/>
          <w:spacing w:val="-4"/>
          <w:w w:val="110"/>
        </w:rPr>
        <w:t>to</w:t>
      </w:r>
      <w:r>
        <w:rPr>
          <w:color w:val="292425"/>
          <w:spacing w:val="-9"/>
          <w:w w:val="110"/>
        </w:rPr>
        <w:t> </w:t>
      </w:r>
      <w:r>
        <w:rPr>
          <w:color w:val="292425"/>
          <w:w w:val="110"/>
        </w:rPr>
        <w:t>stimulate</w:t>
      </w:r>
      <w:r>
        <w:rPr>
          <w:color w:val="292425"/>
          <w:spacing w:val="-8"/>
          <w:w w:val="110"/>
        </w:rPr>
        <w:t> </w:t>
      </w:r>
      <w:r>
        <w:rPr>
          <w:color w:val="292425"/>
          <w:spacing w:val="-4"/>
          <w:w w:val="110"/>
        </w:rPr>
        <w:t>activity.</w:t>
      </w:r>
    </w:p>
    <w:p>
      <w:pPr>
        <w:pStyle w:val="BodyText"/>
        <w:spacing w:before="10"/>
        <w:rPr>
          <w:sz w:val="23"/>
        </w:rPr>
      </w:pPr>
    </w:p>
    <w:p>
      <w:pPr>
        <w:pStyle w:val="BodyText"/>
        <w:spacing w:line="292" w:lineRule="auto" w:before="1"/>
        <w:ind w:left="165" w:right="240"/>
      </w:pPr>
      <w:r>
        <w:rPr>
          <w:color w:val="292425"/>
          <w:w w:val="105"/>
        </w:rPr>
        <w:t>Though public sector </w:t>
      </w:r>
      <w:r>
        <w:rPr>
          <w:color w:val="292425"/>
          <w:spacing w:val="-3"/>
          <w:w w:val="105"/>
        </w:rPr>
        <w:t>pay </w:t>
      </w:r>
      <w:r>
        <w:rPr>
          <w:color w:val="292425"/>
          <w:w w:val="105"/>
        </w:rPr>
        <w:t>growth has increased, underlying </w:t>
      </w:r>
      <w:r>
        <w:rPr>
          <w:color w:val="292425"/>
          <w:spacing w:val="-3"/>
          <w:w w:val="105"/>
        </w:rPr>
        <w:t>private </w:t>
      </w:r>
      <w:r>
        <w:rPr>
          <w:color w:val="292425"/>
          <w:w w:val="105"/>
        </w:rPr>
        <w:t>sector </w:t>
      </w:r>
      <w:r>
        <w:rPr>
          <w:color w:val="292425"/>
          <w:spacing w:val="-3"/>
          <w:w w:val="105"/>
        </w:rPr>
        <w:t>pay </w:t>
      </w:r>
      <w:r>
        <w:rPr>
          <w:color w:val="292425"/>
          <w:w w:val="105"/>
        </w:rPr>
        <w:t>growth has </w:t>
      </w:r>
      <w:r>
        <w:rPr>
          <w:color w:val="292425"/>
          <w:spacing w:val="-3"/>
          <w:w w:val="105"/>
        </w:rPr>
        <w:t>moderated </w:t>
      </w:r>
      <w:r>
        <w:rPr>
          <w:color w:val="292425"/>
          <w:w w:val="105"/>
        </w:rPr>
        <w:t>despite a sharp rise in tax and price inflation. That suggests that labour cost </w:t>
      </w:r>
      <w:r>
        <w:rPr>
          <w:color w:val="292425"/>
          <w:spacing w:val="-3"/>
          <w:w w:val="105"/>
        </w:rPr>
        <w:t>pressures may </w:t>
      </w:r>
      <w:r>
        <w:rPr>
          <w:color w:val="292425"/>
          <w:w w:val="105"/>
        </w:rPr>
        <w:t>be </w:t>
      </w:r>
      <w:r>
        <w:rPr>
          <w:color w:val="292425"/>
          <w:spacing w:val="-3"/>
          <w:w w:val="105"/>
        </w:rPr>
        <w:t>weaker </w:t>
      </w:r>
      <w:r>
        <w:rPr>
          <w:color w:val="292425"/>
          <w:w w:val="105"/>
        </w:rPr>
        <w:t>than previously judged and that the inflationary impulse from the </w:t>
      </w:r>
      <w:r>
        <w:rPr>
          <w:color w:val="292425"/>
          <w:spacing w:val="-3"/>
          <w:w w:val="105"/>
        </w:rPr>
        <w:t>exchange </w:t>
      </w:r>
      <w:r>
        <w:rPr>
          <w:color w:val="292425"/>
          <w:spacing w:val="-4"/>
          <w:w w:val="105"/>
        </w:rPr>
        <w:t>rate </w:t>
      </w:r>
      <w:r>
        <w:rPr>
          <w:color w:val="292425"/>
          <w:w w:val="105"/>
        </w:rPr>
        <w:t>depreciation </w:t>
      </w:r>
      <w:r>
        <w:rPr>
          <w:color w:val="292425"/>
          <w:spacing w:val="-3"/>
          <w:w w:val="105"/>
        </w:rPr>
        <w:t>may </w:t>
      </w:r>
      <w:r>
        <w:rPr>
          <w:color w:val="292425"/>
          <w:w w:val="105"/>
        </w:rPr>
        <w:t>be a little </w:t>
      </w:r>
      <w:r>
        <w:rPr>
          <w:color w:val="292425"/>
          <w:spacing w:val="-3"/>
          <w:w w:val="105"/>
        </w:rPr>
        <w:t>weaker </w:t>
      </w:r>
      <w:r>
        <w:rPr>
          <w:color w:val="292425"/>
          <w:w w:val="105"/>
        </w:rPr>
        <w:t>than in the past. </w:t>
      </w:r>
      <w:r>
        <w:rPr>
          <w:color w:val="292425"/>
          <w:spacing w:val="-5"/>
          <w:w w:val="105"/>
        </w:rPr>
        <w:t>Pay </w:t>
      </w:r>
      <w:r>
        <w:rPr>
          <w:color w:val="292425"/>
          <w:spacing w:val="-3"/>
          <w:w w:val="105"/>
        </w:rPr>
        <w:t>pressures </w:t>
      </w:r>
      <w:r>
        <w:rPr>
          <w:color w:val="292425"/>
          <w:w w:val="105"/>
        </w:rPr>
        <w:t>also depend on labour </w:t>
      </w:r>
      <w:r>
        <w:rPr>
          <w:color w:val="292425"/>
          <w:spacing w:val="-2"/>
          <w:w w:val="105"/>
        </w:rPr>
        <w:t>market </w:t>
      </w:r>
      <w:r>
        <w:rPr>
          <w:color w:val="292425"/>
          <w:w w:val="105"/>
        </w:rPr>
        <w:t>tightness. Although the unemployment </w:t>
      </w:r>
      <w:r>
        <w:rPr>
          <w:color w:val="292425"/>
          <w:spacing w:val="-4"/>
          <w:w w:val="105"/>
        </w:rPr>
        <w:t>rate </w:t>
      </w:r>
      <w:r>
        <w:rPr>
          <w:color w:val="292425"/>
          <w:w w:val="105"/>
        </w:rPr>
        <w:t>has </w:t>
      </w:r>
      <w:r>
        <w:rPr>
          <w:color w:val="292425"/>
          <w:spacing w:val="-3"/>
          <w:w w:val="105"/>
        </w:rPr>
        <w:t>altered </w:t>
      </w:r>
      <w:r>
        <w:rPr>
          <w:color w:val="292425"/>
          <w:w w:val="105"/>
        </w:rPr>
        <w:t>little in recent months, </w:t>
      </w:r>
      <w:r>
        <w:rPr>
          <w:color w:val="292425"/>
          <w:spacing w:val="-3"/>
          <w:w w:val="105"/>
        </w:rPr>
        <w:t>total  </w:t>
      </w:r>
      <w:r>
        <w:rPr>
          <w:color w:val="292425"/>
          <w:w w:val="105"/>
        </w:rPr>
        <w:t>hours </w:t>
      </w:r>
      <w:r>
        <w:rPr>
          <w:color w:val="292425"/>
          <w:spacing w:val="-3"/>
          <w:w w:val="105"/>
        </w:rPr>
        <w:t>worked</w:t>
      </w:r>
      <w:r>
        <w:rPr>
          <w:color w:val="292425"/>
          <w:spacing w:val="46"/>
          <w:w w:val="105"/>
        </w:rPr>
        <w:t> </w:t>
      </w:r>
      <w:r>
        <w:rPr>
          <w:color w:val="292425"/>
          <w:w w:val="105"/>
        </w:rPr>
        <w:t>in the three months  </w:t>
      </w:r>
      <w:r>
        <w:rPr>
          <w:color w:val="292425"/>
          <w:spacing w:val="-4"/>
          <w:w w:val="105"/>
        </w:rPr>
        <w:t>to </w:t>
      </w:r>
      <w:r>
        <w:rPr>
          <w:color w:val="292425"/>
          <w:w w:val="105"/>
        </w:rPr>
        <w:t>February fell </w:t>
      </w:r>
      <w:r>
        <w:rPr>
          <w:color w:val="292425"/>
          <w:spacing w:val="-3"/>
          <w:w w:val="105"/>
        </w:rPr>
        <w:t>slightly, </w:t>
      </w:r>
      <w:r>
        <w:rPr>
          <w:color w:val="292425"/>
          <w:w w:val="105"/>
        </w:rPr>
        <w:t>suggesting a modest</w:t>
      </w:r>
      <w:r>
        <w:rPr>
          <w:color w:val="292425"/>
          <w:spacing w:val="-10"/>
          <w:w w:val="105"/>
        </w:rPr>
        <w:t> </w:t>
      </w:r>
      <w:r>
        <w:rPr>
          <w:color w:val="292425"/>
          <w:w w:val="105"/>
        </w:rPr>
        <w:t>loosening.</w:t>
      </w:r>
    </w:p>
    <w:p>
      <w:pPr>
        <w:pStyle w:val="BodyText"/>
        <w:spacing w:before="10"/>
        <w:rPr>
          <w:sz w:val="23"/>
        </w:rPr>
      </w:pPr>
    </w:p>
    <w:p>
      <w:pPr>
        <w:pStyle w:val="BodyText"/>
        <w:spacing w:line="292" w:lineRule="auto"/>
        <w:ind w:left="165" w:right="85"/>
      </w:pPr>
      <w:r>
        <w:rPr>
          <w:color w:val="292425"/>
          <w:w w:val="110"/>
        </w:rPr>
        <w:t>Annual</w:t>
      </w:r>
      <w:r>
        <w:rPr>
          <w:color w:val="292425"/>
          <w:spacing w:val="-23"/>
          <w:w w:val="110"/>
        </w:rPr>
        <w:t> </w:t>
      </w:r>
      <w:r>
        <w:rPr>
          <w:color w:val="292425"/>
          <w:w w:val="110"/>
        </w:rPr>
        <w:t>input</w:t>
      </w:r>
      <w:r>
        <w:rPr>
          <w:color w:val="292425"/>
          <w:spacing w:val="-23"/>
          <w:w w:val="110"/>
        </w:rPr>
        <w:t> </w:t>
      </w:r>
      <w:r>
        <w:rPr>
          <w:color w:val="292425"/>
          <w:w w:val="110"/>
        </w:rPr>
        <w:t>price</w:t>
      </w:r>
      <w:r>
        <w:rPr>
          <w:color w:val="292425"/>
          <w:spacing w:val="-23"/>
          <w:w w:val="110"/>
        </w:rPr>
        <w:t> </w:t>
      </w:r>
      <w:r>
        <w:rPr>
          <w:color w:val="292425"/>
          <w:w w:val="110"/>
        </w:rPr>
        <w:t>inflation</w:t>
      </w:r>
      <w:r>
        <w:rPr>
          <w:color w:val="292425"/>
          <w:spacing w:val="-22"/>
          <w:w w:val="110"/>
        </w:rPr>
        <w:t> </w:t>
      </w:r>
      <w:r>
        <w:rPr>
          <w:color w:val="292425"/>
          <w:w w:val="110"/>
        </w:rPr>
        <w:t>has</w:t>
      </w:r>
      <w:r>
        <w:rPr>
          <w:color w:val="292425"/>
          <w:spacing w:val="-23"/>
          <w:w w:val="110"/>
        </w:rPr>
        <w:t> </w:t>
      </w:r>
      <w:r>
        <w:rPr>
          <w:color w:val="292425"/>
          <w:w w:val="110"/>
        </w:rPr>
        <w:t>picked</w:t>
      </w:r>
      <w:r>
        <w:rPr>
          <w:color w:val="292425"/>
          <w:spacing w:val="-23"/>
          <w:w w:val="110"/>
        </w:rPr>
        <w:t> </w:t>
      </w:r>
      <w:r>
        <w:rPr>
          <w:color w:val="292425"/>
          <w:w w:val="110"/>
        </w:rPr>
        <w:t>up,</w:t>
      </w:r>
      <w:r>
        <w:rPr>
          <w:color w:val="292425"/>
          <w:spacing w:val="-22"/>
          <w:w w:val="110"/>
        </w:rPr>
        <w:t> </w:t>
      </w:r>
      <w:r>
        <w:rPr>
          <w:color w:val="292425"/>
          <w:w w:val="110"/>
        </w:rPr>
        <w:t>largely</w:t>
      </w:r>
      <w:r>
        <w:rPr>
          <w:color w:val="292425"/>
          <w:spacing w:val="-23"/>
          <w:w w:val="110"/>
        </w:rPr>
        <w:t> </w:t>
      </w:r>
      <w:r>
        <w:rPr>
          <w:color w:val="292425"/>
          <w:w w:val="110"/>
        </w:rPr>
        <w:t>reflecting</w:t>
      </w:r>
      <w:r>
        <w:rPr>
          <w:color w:val="292425"/>
          <w:spacing w:val="-23"/>
          <w:w w:val="110"/>
        </w:rPr>
        <w:t> </w:t>
      </w:r>
      <w:r>
        <w:rPr>
          <w:color w:val="292425"/>
          <w:w w:val="110"/>
        </w:rPr>
        <w:t>the earlier increase in the price of oil. Though inflationary </w:t>
      </w:r>
      <w:r>
        <w:rPr>
          <w:color w:val="292425"/>
          <w:spacing w:val="-3"/>
          <w:w w:val="110"/>
        </w:rPr>
        <w:t>pressures </w:t>
      </w:r>
      <w:r>
        <w:rPr>
          <w:color w:val="292425"/>
          <w:w w:val="110"/>
        </w:rPr>
        <w:t>will be </w:t>
      </w:r>
      <w:r>
        <w:rPr>
          <w:color w:val="292425"/>
          <w:spacing w:val="-3"/>
          <w:w w:val="110"/>
        </w:rPr>
        <w:t>attenuated by </w:t>
      </w:r>
      <w:r>
        <w:rPr>
          <w:color w:val="292425"/>
          <w:w w:val="110"/>
        </w:rPr>
        <w:t>the </w:t>
      </w:r>
      <w:r>
        <w:rPr>
          <w:color w:val="292425"/>
          <w:spacing w:val="-3"/>
          <w:w w:val="110"/>
        </w:rPr>
        <w:t>reversal </w:t>
      </w:r>
      <w:r>
        <w:rPr>
          <w:color w:val="292425"/>
          <w:w w:val="110"/>
        </w:rPr>
        <w:t>in the oil price, and prospects for internationally traded goods and services prices </w:t>
      </w:r>
      <w:r>
        <w:rPr>
          <w:color w:val="292425"/>
          <w:spacing w:val="-3"/>
          <w:w w:val="110"/>
        </w:rPr>
        <w:t>have</w:t>
      </w:r>
      <w:r>
        <w:rPr>
          <w:color w:val="292425"/>
          <w:spacing w:val="-17"/>
          <w:w w:val="110"/>
        </w:rPr>
        <w:t> </w:t>
      </w:r>
      <w:r>
        <w:rPr>
          <w:color w:val="292425"/>
          <w:w w:val="110"/>
        </w:rPr>
        <w:t>weakened,</w:t>
      </w:r>
      <w:r>
        <w:rPr>
          <w:color w:val="292425"/>
          <w:spacing w:val="-17"/>
          <w:w w:val="110"/>
        </w:rPr>
        <w:t> </w:t>
      </w:r>
      <w:r>
        <w:rPr>
          <w:color w:val="292425"/>
          <w:w w:val="110"/>
        </w:rPr>
        <w:t>the</w:t>
      </w:r>
      <w:r>
        <w:rPr>
          <w:color w:val="292425"/>
          <w:spacing w:val="-16"/>
          <w:w w:val="110"/>
        </w:rPr>
        <w:t> </w:t>
      </w:r>
      <w:r>
        <w:rPr>
          <w:color w:val="292425"/>
          <w:w w:val="110"/>
        </w:rPr>
        <w:t>depreciation</w:t>
      </w:r>
      <w:r>
        <w:rPr>
          <w:color w:val="292425"/>
          <w:spacing w:val="-17"/>
          <w:w w:val="110"/>
        </w:rPr>
        <w:t> </w:t>
      </w:r>
      <w:r>
        <w:rPr>
          <w:color w:val="292425"/>
          <w:w w:val="110"/>
        </w:rPr>
        <w:t>of</w:t>
      </w:r>
      <w:r>
        <w:rPr>
          <w:color w:val="292425"/>
          <w:spacing w:val="-16"/>
          <w:w w:val="110"/>
        </w:rPr>
        <w:t> </w:t>
      </w:r>
      <w:r>
        <w:rPr>
          <w:color w:val="292425"/>
          <w:w w:val="110"/>
        </w:rPr>
        <w:t>the</w:t>
      </w:r>
      <w:r>
        <w:rPr>
          <w:color w:val="292425"/>
          <w:spacing w:val="-17"/>
          <w:w w:val="110"/>
        </w:rPr>
        <w:t> </w:t>
      </w:r>
      <w:r>
        <w:rPr>
          <w:color w:val="292425"/>
          <w:spacing w:val="-3"/>
          <w:w w:val="110"/>
        </w:rPr>
        <w:t>exchange</w:t>
      </w:r>
      <w:r>
        <w:rPr>
          <w:color w:val="292425"/>
          <w:spacing w:val="-17"/>
          <w:w w:val="110"/>
        </w:rPr>
        <w:t> </w:t>
      </w:r>
      <w:r>
        <w:rPr>
          <w:color w:val="292425"/>
          <w:spacing w:val="-4"/>
          <w:w w:val="110"/>
        </w:rPr>
        <w:t>rate</w:t>
      </w:r>
      <w:r>
        <w:rPr>
          <w:color w:val="292425"/>
          <w:spacing w:val="-16"/>
          <w:w w:val="110"/>
        </w:rPr>
        <w:t> </w:t>
      </w:r>
      <w:r>
        <w:rPr>
          <w:color w:val="292425"/>
          <w:w w:val="110"/>
        </w:rPr>
        <w:t>will</w:t>
      </w:r>
      <w:r>
        <w:rPr>
          <w:color w:val="292425"/>
          <w:spacing w:val="-17"/>
          <w:w w:val="110"/>
        </w:rPr>
        <w:t> </w:t>
      </w:r>
      <w:r>
        <w:rPr>
          <w:color w:val="292425"/>
          <w:spacing w:val="-3"/>
          <w:w w:val="110"/>
        </w:rPr>
        <w:t>raise </w:t>
      </w:r>
      <w:r>
        <w:rPr>
          <w:color w:val="292425"/>
          <w:w w:val="110"/>
        </w:rPr>
        <w:t>sterling import costs. The </w:t>
      </w:r>
      <w:r>
        <w:rPr>
          <w:color w:val="292425"/>
          <w:spacing w:val="-3"/>
          <w:w w:val="110"/>
        </w:rPr>
        <w:t>twelve-month </w:t>
      </w:r>
      <w:r>
        <w:rPr>
          <w:color w:val="292425"/>
          <w:w w:val="110"/>
        </w:rPr>
        <w:t>inflation </w:t>
      </w:r>
      <w:r>
        <w:rPr>
          <w:color w:val="292425"/>
          <w:spacing w:val="-4"/>
          <w:w w:val="110"/>
        </w:rPr>
        <w:t>rate </w:t>
      </w:r>
      <w:r>
        <w:rPr>
          <w:color w:val="292425"/>
          <w:w w:val="110"/>
        </w:rPr>
        <w:t>of RPIX rose</w:t>
      </w:r>
      <w:r>
        <w:rPr>
          <w:color w:val="292425"/>
          <w:spacing w:val="-19"/>
          <w:w w:val="110"/>
        </w:rPr>
        <w:t> </w:t>
      </w:r>
      <w:r>
        <w:rPr>
          <w:color w:val="292425"/>
          <w:w w:val="110"/>
        </w:rPr>
        <w:t>from</w:t>
      </w:r>
      <w:r>
        <w:rPr>
          <w:color w:val="292425"/>
          <w:spacing w:val="-19"/>
          <w:w w:val="110"/>
        </w:rPr>
        <w:t> </w:t>
      </w:r>
      <w:r>
        <w:rPr>
          <w:color w:val="292425"/>
          <w:w w:val="110"/>
        </w:rPr>
        <w:t>a</w:t>
      </w:r>
      <w:r>
        <w:rPr>
          <w:color w:val="292425"/>
          <w:spacing w:val="-19"/>
          <w:w w:val="110"/>
        </w:rPr>
        <w:t> </w:t>
      </w:r>
      <w:r>
        <w:rPr>
          <w:color w:val="292425"/>
          <w:w w:val="110"/>
        </w:rPr>
        <w:t>low</w:t>
      </w:r>
      <w:r>
        <w:rPr>
          <w:color w:val="292425"/>
          <w:spacing w:val="-19"/>
          <w:w w:val="110"/>
        </w:rPr>
        <w:t> </w:t>
      </w:r>
      <w:r>
        <w:rPr>
          <w:color w:val="292425"/>
          <w:w w:val="110"/>
        </w:rPr>
        <w:t>of</w:t>
      </w:r>
      <w:r>
        <w:rPr>
          <w:color w:val="292425"/>
          <w:spacing w:val="-19"/>
          <w:w w:val="110"/>
        </w:rPr>
        <w:t> </w:t>
      </w:r>
      <w:r>
        <w:rPr>
          <w:color w:val="292425"/>
          <w:w w:val="110"/>
        </w:rPr>
        <w:t>1.5%</w:t>
      </w:r>
      <w:r>
        <w:rPr>
          <w:color w:val="292425"/>
          <w:spacing w:val="-19"/>
          <w:w w:val="110"/>
        </w:rPr>
        <w:t> </w:t>
      </w:r>
      <w:r>
        <w:rPr>
          <w:color w:val="292425"/>
          <w:w w:val="110"/>
        </w:rPr>
        <w:t>last</w:t>
      </w:r>
      <w:r>
        <w:rPr>
          <w:color w:val="292425"/>
          <w:spacing w:val="-18"/>
          <w:w w:val="110"/>
        </w:rPr>
        <w:t> </w:t>
      </w:r>
      <w:r>
        <w:rPr>
          <w:color w:val="292425"/>
          <w:w w:val="110"/>
        </w:rPr>
        <w:t>June</w:t>
      </w:r>
      <w:r>
        <w:rPr>
          <w:color w:val="292425"/>
          <w:spacing w:val="-19"/>
          <w:w w:val="110"/>
        </w:rPr>
        <w:t> </w:t>
      </w:r>
      <w:r>
        <w:rPr>
          <w:color w:val="292425"/>
          <w:spacing w:val="-4"/>
          <w:w w:val="110"/>
        </w:rPr>
        <w:t>to</w:t>
      </w:r>
      <w:r>
        <w:rPr>
          <w:color w:val="292425"/>
          <w:spacing w:val="-19"/>
          <w:w w:val="110"/>
        </w:rPr>
        <w:t> </w:t>
      </w:r>
      <w:r>
        <w:rPr>
          <w:color w:val="292425"/>
          <w:w w:val="110"/>
        </w:rPr>
        <w:t>reach</w:t>
      </w:r>
      <w:r>
        <w:rPr>
          <w:color w:val="292425"/>
          <w:spacing w:val="-19"/>
          <w:w w:val="110"/>
        </w:rPr>
        <w:t> </w:t>
      </w:r>
      <w:r>
        <w:rPr>
          <w:color w:val="292425"/>
          <w:w w:val="110"/>
        </w:rPr>
        <w:t>3.0%</w:t>
      </w:r>
      <w:r>
        <w:rPr>
          <w:color w:val="292425"/>
          <w:spacing w:val="-19"/>
          <w:w w:val="110"/>
        </w:rPr>
        <w:t> </w:t>
      </w:r>
      <w:r>
        <w:rPr>
          <w:color w:val="292425"/>
          <w:w w:val="110"/>
        </w:rPr>
        <w:t>in</w:t>
      </w:r>
      <w:r>
        <w:rPr>
          <w:color w:val="292425"/>
          <w:spacing w:val="-19"/>
          <w:w w:val="110"/>
        </w:rPr>
        <w:t> </w:t>
      </w:r>
      <w:r>
        <w:rPr>
          <w:color w:val="292425"/>
          <w:w w:val="110"/>
        </w:rPr>
        <w:t>February</w:t>
      </w:r>
      <w:r>
        <w:rPr>
          <w:color w:val="292425"/>
          <w:spacing w:val="-19"/>
          <w:w w:val="110"/>
        </w:rPr>
        <w:t> </w:t>
      </w:r>
      <w:r>
        <w:rPr>
          <w:color w:val="292425"/>
          <w:w w:val="110"/>
        </w:rPr>
        <w:t>and March. That </w:t>
      </w:r>
      <w:r>
        <w:rPr>
          <w:color w:val="292425"/>
          <w:spacing w:val="-3"/>
          <w:w w:val="110"/>
        </w:rPr>
        <w:t>was </w:t>
      </w:r>
      <w:r>
        <w:rPr>
          <w:color w:val="292425"/>
          <w:w w:val="110"/>
        </w:rPr>
        <w:t>largely driven </w:t>
      </w:r>
      <w:r>
        <w:rPr>
          <w:color w:val="292425"/>
          <w:spacing w:val="-3"/>
          <w:w w:val="110"/>
        </w:rPr>
        <w:t>by </w:t>
      </w:r>
      <w:r>
        <w:rPr>
          <w:color w:val="292425"/>
          <w:spacing w:val="-5"/>
          <w:w w:val="110"/>
        </w:rPr>
        <w:t>two </w:t>
      </w:r>
      <w:r>
        <w:rPr>
          <w:color w:val="292425"/>
          <w:w w:val="110"/>
        </w:rPr>
        <w:t>components: housing depreciation, reflecting last </w:t>
      </w:r>
      <w:r>
        <w:rPr>
          <w:color w:val="292425"/>
          <w:spacing w:val="-4"/>
          <w:w w:val="110"/>
        </w:rPr>
        <w:t>year’s </w:t>
      </w:r>
      <w:r>
        <w:rPr>
          <w:color w:val="292425"/>
          <w:w w:val="110"/>
        </w:rPr>
        <w:t>rapid increase in house prices; and petrol prices, sharply up on a year</w:t>
      </w:r>
      <w:r>
        <w:rPr>
          <w:color w:val="292425"/>
          <w:spacing w:val="-35"/>
          <w:w w:val="110"/>
        </w:rPr>
        <w:t> </w:t>
      </w:r>
      <w:r>
        <w:rPr>
          <w:color w:val="292425"/>
          <w:w w:val="110"/>
        </w:rPr>
        <w:t>earlier.</w:t>
      </w:r>
    </w:p>
    <w:p>
      <w:pPr>
        <w:spacing w:after="0" w:line="292" w:lineRule="auto"/>
        <w:sectPr>
          <w:type w:val="continuous"/>
          <w:pgSz w:w="11900" w:h="16840"/>
          <w:pgMar w:top="1260" w:bottom="280" w:left="640" w:right="640"/>
          <w:cols w:num="2" w:equalWidth="0">
            <w:col w:w="4239" w:space="576"/>
            <w:col w:w="5805"/>
          </w:cols>
        </w:sectPr>
      </w:pPr>
    </w:p>
    <w:p>
      <w:pPr>
        <w:pStyle w:val="BodyText"/>
        <w:spacing w:before="6"/>
        <w:rPr>
          <w:sz w:val="16"/>
        </w:rPr>
      </w:pPr>
    </w:p>
    <w:p>
      <w:pPr>
        <w:pStyle w:val="BodyText"/>
        <w:spacing w:line="20" w:lineRule="exact"/>
        <w:ind w:left="155"/>
        <w:rPr>
          <w:sz w:val="2"/>
        </w:rPr>
      </w:pPr>
      <w:r>
        <w:rPr>
          <w:sz w:val="2"/>
        </w:rPr>
        <w:pict>
          <v:group style="width:4.7pt;height:.5pt;mso-position-horizontal-relative:char;mso-position-vertical-relative:line" coordorigin="0,0" coordsize="94,10">
            <v:line style="position:absolute" from="94,5" to="0,5" stroked="true" strokeweight=".5pt" strokecolor="#292425">
              <v:stroke dashstyle="solid"/>
            </v:line>
          </v:group>
        </w:pict>
      </w:r>
      <w:r>
        <w:rPr>
          <w:sz w:val="2"/>
        </w:rPr>
      </w:r>
    </w:p>
    <w:p>
      <w:pPr>
        <w:pStyle w:val="BodyText"/>
        <w:spacing w:before="9"/>
        <w:rPr>
          <w:sz w:val="14"/>
        </w:rPr>
      </w:pPr>
      <w:r>
        <w:rPr/>
        <w:pict>
          <v:group style="position:absolute;margin-left:40pt;margin-top:10.462pt;width:187.2pt;height:66.150pt;mso-position-horizontal-relative:page;mso-position-vertical-relative:paragraph;z-index:-15726080;mso-wrap-distance-left:0;mso-wrap-distance-right:0" coordorigin="800,209" coordsize="3744,1323">
            <v:shape style="position:absolute;left:946;top:832;width:288;height:208" coordorigin="946,833" coordsize="288,208" path="m1090,965l946,833m1234,1041l1090,965e" filled="false" stroked="true" strokeweight="1pt" strokecolor="#ec2131">
              <v:path arrowok="t"/>
              <v:stroke dashstyle="solid"/>
            </v:shape>
            <v:line style="position:absolute" from="1224,1043" to="1388,1043" stroked="true" strokeweight="1.289pt" strokecolor="#ec2131">
              <v:stroke dashstyle="solid"/>
            </v:line>
            <v:line style="position:absolute" from="1522,1087" to="1378,1046" stroked="true" strokeweight="1pt" strokecolor="#ec2131">
              <v:stroke dashstyle="solid"/>
            </v:line>
            <v:line style="position:absolute" from="1512,1093" to="1676,1093" stroked="true" strokeweight="1.577pt" strokecolor="#ec2131">
              <v:stroke dashstyle="solid"/>
            </v:line>
            <v:line style="position:absolute" from="1809,1064" to="1666,1098" stroked="true" strokeweight="1pt" strokecolor="#ec2131">
              <v:stroke dashstyle="solid"/>
            </v:line>
            <v:line style="position:absolute" from="1799,1069" to="1963,1069" stroked="true" strokeweight="1.577pt" strokecolor="#ec2131">
              <v:stroke dashstyle="solid"/>
            </v:line>
            <v:shape style="position:absolute;left:1953;top:618;width:1296;height:601" coordorigin="1953,619" coordsize="1296,601" path="m2097,1214l1953,1075m2241,989l2097,1214m2385,919l2241,989m2529,1168l2385,919m2673,925l2529,1168m2817,1220l2673,925m2961,1150l2817,1220m3104,786l2961,1150m3248,619l3104,786e" filled="false" stroked="true" strokeweight="1pt" strokecolor="#ec2131">
              <v:path arrowok="t"/>
              <v:stroke dashstyle="solid"/>
            </v:shape>
            <v:shape style="position:absolute;left:800;top:562;width:94;height:578" coordorigin="800,563" coordsize="94,578" path="m894,1140l800,1140m894,563l800,563e" filled="false" stroked="true" strokeweight=".5pt" strokecolor="#292425">
              <v:path arrowok="t"/>
              <v:stroke dashstyle="solid"/>
            </v:shape>
            <v:shape style="position:absolute;left:3248;top:209;width:1296;height:1323" coordorigin="3248,209" coordsize="1296,1323" path="m4543,209l4399,244,4255,296,4112,331,3968,382,3824,377,3680,302,3536,232,3392,232,3248,619,3392,729,3536,931,3680,1145,3824,1324,3968,1376,4112,1393,4255,1457,4399,1503,4543,1532,4543,209xe" filled="true" fillcolor="#fbd2c3" stroked="false">
              <v:path arrowok="t"/>
              <v:fill type="solid"/>
            </v:shape>
            <v:shape style="position:absolute;left:3248;top:290;width:1296;height:1098" coordorigin="3248,290" coordsize="1296,1098" path="m3392,290l3248,619,3392,683,3536,862,3680,1064,3824,1231,3968,1278,4112,1283,4255,1335,4399,1364,4543,1387,4543,359,4399,388,4255,434,4112,458,3968,504,3824,492,3536,319,3392,290xe" filled="true" fillcolor="#f9bcaa" stroked="false">
              <v:path arrowok="t"/>
              <v:fill type="solid"/>
            </v:shape>
            <v:shape style="position:absolute;left:3248;top:336;width:1296;height:953" coordorigin="3248,336" coordsize="1296,953" path="m3392,336l3248,619,3392,648,3536,816,3680,1006,3824,1168,3968,1214,4112,1214,4255,1255,4543,1289,4543,458,4399,481,4255,521,4112,544,3968,585,3824,573,3536,377,3392,336xe" filled="true" fillcolor="#f8b39f" stroked="false">
              <v:path arrowok="t"/>
              <v:fill type="solid"/>
            </v:shape>
            <v:shape style="position:absolute;left:3248;top:365;width:1296;height:844" coordorigin="3248,365" coordsize="1296,844" path="m3392,365l3248,619,3392,619,3536,781,3680,966,3824,1122,3968,1162,4112,1156,4255,1185,4399,1203,4543,1208,4543,533,4399,556,4255,596,4112,614,3968,654,3824,637,3680,533,3536,423,3392,365xe" filled="true" fillcolor="#f8a993" stroked="false">
              <v:path arrowok="t"/>
              <v:fill type="solid"/>
            </v:shape>
            <v:shape style="position:absolute;left:3248;top:394;width:1296;height:751" coordorigin="3248,394" coordsize="1296,751" path="m3392,394l3248,619,3392,602,3536,746,3680,925,3824,1076,3968,1116,4112,1110,4255,1133,4543,1145,4543,602,4399,619,4255,654,4112,671,3968,712,3824,689,3680,579,3536,463,3392,394xe" filled="true" fillcolor="#f6957e" stroked="false">
              <v:path arrowok="t"/>
              <v:fill type="solid"/>
            </v:shape>
            <v:shape style="position:absolute;left:3248;top:422;width:1296;height:659" coordorigin="3248,423" coordsize="1296,659" path="m3392,423l3248,619,3392,579,3536,717,3680,891,3824,1041,3968,1076,4112,1064,4255,1081,4543,1081,4543,660,4399,683,4255,712,4112,723,3968,758,3824,741,3680,625,3536,498,3392,423xe" filled="true" fillcolor="#f4846c" stroked="false">
              <v:path arrowok="t"/>
              <v:fill type="solid"/>
            </v:shape>
            <v:shape style="position:absolute;left:3248;top:446;width:1296;height:595" coordorigin="3248,446" coordsize="1296,595" path="m3392,446l3248,619,3392,562,3536,694,3680,862,3824,1006,3968,1041,4112,1024,4255,1035,4399,1029,4543,1029,4543,717,4399,735,4255,764,4112,775,3968,804,3824,781,3680,660,3536,533,3392,446xe" filled="true" fillcolor="#f1705d" stroked="false">
              <v:path arrowok="t"/>
              <v:fill type="solid"/>
            </v:shape>
            <v:shape style="position:absolute;left:3248;top:469;width:1296;height:538" coordorigin="3248,469" coordsize="1296,538" path="m3392,469l3248,619,3392,544,3536,671,3680,833,3824,972,3968,1006,4112,983,4255,989,4399,977,4543,972,4543,769,4399,787,4255,810,4112,821,3968,850,3824,827,3680,700,3536,562,3392,469xe" filled="true" fillcolor="#f06754" stroked="false">
              <v:path arrowok="t"/>
              <v:fill type="solid"/>
            </v:shape>
            <v:shape style="position:absolute;left:3248;top:486;width:1296;height:486" coordorigin="3248,486" coordsize="1296,486" path="m3392,486l3248,619,3392,527,3536,648,3680,804,3824,937,3968,972,4112,948,4255,948,4399,931,4543,925,4543,821,4399,833,4255,862,4112,868,3968,897,3824,868,3680,735,3536,590,3392,486xe" filled="true" fillcolor="#ef584a" stroked="false">
              <v:path arrowok="t"/>
              <v:fill type="solid"/>
            </v:shape>
            <v:shape style="position:absolute;left:800;top:209;width:3744;height:1323" type="#_x0000_t202" filled="false" stroked="false">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8"/>
                      <w:rPr>
                        <w:sz w:val="12"/>
                      </w:rPr>
                    </w:pPr>
                  </w:p>
                  <w:p>
                    <w:pPr>
                      <w:tabs>
                        <w:tab w:pos="3744" w:val="left" w:leader="none"/>
                      </w:tabs>
                      <w:spacing w:before="0"/>
                      <w:ind w:left="3" w:right="-15" w:firstLine="0"/>
                      <w:jc w:val="left"/>
                      <w:rPr>
                        <w:sz w:val="12"/>
                      </w:rPr>
                    </w:pPr>
                    <w:r>
                      <w:rPr>
                        <w:color w:val="292425"/>
                        <w:w w:val="103"/>
                        <w:sz w:val="12"/>
                        <w:u w:val="single" w:color="292425"/>
                      </w:rPr>
                      <w:t> </w:t>
                    </w:r>
                    <w:r>
                      <w:rPr>
                        <w:color w:val="292425"/>
                        <w:sz w:val="12"/>
                        <w:u w:val="single" w:color="292425"/>
                      </w:rPr>
                      <w:tab/>
                    </w:r>
                  </w:p>
                </w:txbxContent>
              </v:textbox>
              <w10:wrap type="none"/>
            </v:shape>
            <w10:wrap type="topAndBottom"/>
          </v:group>
        </w:pict>
      </w:r>
      <w:r>
        <w:rPr/>
        <w:pict>
          <v:shape style="position:absolute;margin-left:40pt;margin-top:85.879997pt;width:4.7pt;height:.1pt;mso-position-horizontal-relative:page;mso-position-vertical-relative:paragraph;z-index:-15725568;mso-wrap-distance-left:0;mso-wrap-distance-right:0" coordorigin="800,1718" coordsize="94,0" path="m894,1718l800,1718e" filled="false" stroked="true" strokeweight=".5pt" strokecolor="#292425">
            <v:path arrowok="t"/>
            <v:stroke dashstyle="solid"/>
            <w10:wrap type="topAndBottom"/>
          </v:shape>
        </w:pict>
      </w:r>
    </w:p>
    <w:p>
      <w:pPr>
        <w:pStyle w:val="BodyText"/>
        <w:spacing w:before="9"/>
        <w:rPr>
          <w:sz w:val="9"/>
        </w:rPr>
      </w:pPr>
    </w:p>
    <w:p>
      <w:pPr>
        <w:pStyle w:val="BodyText"/>
      </w:pPr>
    </w:p>
    <w:p>
      <w:pPr>
        <w:pStyle w:val="BodyText"/>
        <w:spacing w:before="2"/>
        <w:rPr>
          <w:sz w:val="16"/>
        </w:rPr>
      </w:pPr>
    </w:p>
    <w:p>
      <w:pPr>
        <w:pStyle w:val="BodyText"/>
        <w:spacing w:line="136" w:lineRule="exact"/>
        <w:ind w:left="155" w:right="-72"/>
        <w:rPr>
          <w:sz w:val="13"/>
        </w:rPr>
      </w:pPr>
      <w:r>
        <w:rPr>
          <w:position w:val="-2"/>
          <w:sz w:val="13"/>
        </w:rPr>
        <w:pict>
          <v:group style="width:187.45pt;height:6.6pt;mso-position-horizontal-relative:char;mso-position-vertical-relative:line" coordorigin="0,0" coordsize="3749,132">
            <v:shape style="position:absolute;left:146;top:0;width:3603;height:127" coordorigin="146,0" coordsize="3603,127" path="m147,126l3748,126m146,126l146,0m290,126l290,54m434,126l434,54m578,126l578,54m722,126l722,0m866,126l866,54m1009,126l1009,54m1153,126l1153,54m1297,126l1297,0m1441,126l1441,54m1585,126l1585,54m1729,126l1729,54m1873,126l1873,0m2017,126l2017,54m2161,126l2161,54m2304,126l2304,54m2448,126l2448,0m2592,126l2592,54m2736,126l2736,54m2880,126l2880,54m3024,126l3024,0m3168,126l3168,54m3312,126l3312,54m3456,126l3456,54m3599,126l3599,0m3743,126l3743,54e" filled="false" stroked="true" strokeweight=".5pt" strokecolor="#292425">
              <v:path arrowok="t"/>
              <v:stroke dashstyle="solid"/>
            </v:shape>
            <v:line style="position:absolute" from="94,122" to="0,122" stroked="true" strokeweight=".5pt" strokecolor="#292425">
              <v:stroke dashstyle="solid"/>
            </v:line>
          </v:group>
        </w:pict>
      </w:r>
      <w:r>
        <w:rPr>
          <w:position w:val="-2"/>
          <w:sz w:val="13"/>
        </w:rPr>
      </w:r>
    </w:p>
    <w:p>
      <w:pPr>
        <w:tabs>
          <w:tab w:pos="1035" w:val="left" w:leader="none"/>
          <w:tab w:pos="1687" w:val="left" w:leader="none"/>
          <w:tab w:pos="2255" w:val="left" w:leader="none"/>
          <w:tab w:pos="2834" w:val="left" w:leader="none"/>
          <w:tab w:pos="3402" w:val="left" w:leader="none"/>
          <w:tab w:pos="3780" w:val="left" w:leader="none"/>
        </w:tabs>
        <w:spacing w:before="9"/>
        <w:ind w:left="471" w:right="0" w:firstLine="0"/>
        <w:jc w:val="left"/>
        <w:rPr>
          <w:sz w:val="12"/>
        </w:rPr>
      </w:pPr>
      <w:r>
        <w:rPr>
          <w:color w:val="292425"/>
          <w:spacing w:val="-9"/>
          <w:w w:val="120"/>
          <w:sz w:val="12"/>
        </w:rPr>
        <w:t>1999</w:t>
        <w:tab/>
      </w:r>
      <w:r>
        <w:rPr>
          <w:color w:val="292425"/>
          <w:w w:val="120"/>
          <w:sz w:val="12"/>
        </w:rPr>
        <w:t>2000</w:t>
        <w:tab/>
      </w:r>
      <w:r>
        <w:rPr>
          <w:color w:val="292425"/>
          <w:spacing w:val="-9"/>
          <w:w w:val="120"/>
          <w:sz w:val="12"/>
        </w:rPr>
        <w:t>01</w:t>
        <w:tab/>
      </w:r>
      <w:r>
        <w:rPr>
          <w:color w:val="292425"/>
          <w:spacing w:val="-4"/>
          <w:w w:val="120"/>
          <w:sz w:val="12"/>
        </w:rPr>
        <w:t>02</w:t>
        <w:tab/>
        <w:t>03</w:t>
        <w:tab/>
      </w:r>
      <w:r>
        <w:rPr>
          <w:color w:val="292425"/>
          <w:spacing w:val="-3"/>
          <w:w w:val="120"/>
          <w:sz w:val="12"/>
        </w:rPr>
        <w:t>04</w:t>
        <w:tab/>
      </w:r>
      <w:r>
        <w:rPr>
          <w:color w:val="292425"/>
          <w:spacing w:val="-18"/>
          <w:w w:val="120"/>
          <w:sz w:val="12"/>
        </w:rPr>
        <w:t>05</w:t>
      </w:r>
    </w:p>
    <w:p>
      <w:pPr>
        <w:spacing w:before="106"/>
        <w:ind w:left="52" w:right="0" w:firstLine="0"/>
        <w:jc w:val="center"/>
        <w:rPr>
          <w:sz w:val="12"/>
        </w:rPr>
      </w:pPr>
      <w:r>
        <w:rPr/>
        <w:br w:type="column"/>
      </w:r>
      <w:r>
        <w:rPr>
          <w:color w:val="292425"/>
          <w:w w:val="125"/>
          <w:sz w:val="12"/>
        </w:rPr>
        <w:t>4</w:t>
      </w:r>
    </w:p>
    <w:p>
      <w:pPr>
        <w:pStyle w:val="BodyText"/>
        <w:rPr>
          <w:sz w:val="12"/>
        </w:rPr>
      </w:pPr>
    </w:p>
    <w:p>
      <w:pPr>
        <w:pStyle w:val="BodyText"/>
        <w:rPr>
          <w:sz w:val="12"/>
        </w:rPr>
      </w:pPr>
    </w:p>
    <w:p>
      <w:pPr>
        <w:pStyle w:val="BodyText"/>
        <w:spacing w:before="7"/>
        <w:rPr>
          <w:sz w:val="14"/>
        </w:rPr>
      </w:pPr>
    </w:p>
    <w:p>
      <w:pPr>
        <w:spacing w:before="0"/>
        <w:ind w:left="43" w:right="0" w:firstLine="0"/>
        <w:jc w:val="center"/>
        <w:rPr>
          <w:sz w:val="12"/>
        </w:rPr>
      </w:pPr>
      <w:r>
        <w:rPr/>
        <w:pict>
          <v:line style="position:absolute;mso-position-horizontal-relative:page;mso-position-vertical-relative:paragraph;z-index:15734272" from="236.167005pt,4.166152pt" to="231.490005pt,4.166152pt" stroked="true" strokeweight=".5pt" strokecolor="#292425">
            <v:stroke dashstyle="solid"/>
            <w10:wrap type="none"/>
          </v:line>
        </w:pict>
      </w:r>
      <w:r>
        <w:rPr/>
        <w:pict>
          <v:line style="position:absolute;mso-position-horizontal-relative:page;mso-position-vertical-relative:paragraph;z-index:15734784" from="236.167005pt,-24.710848pt" to="231.490005pt,-24.710848pt" stroked="true" strokeweight=".5pt" strokecolor="#292425">
            <v:stroke dashstyle="solid"/>
            <w10:wrap type="none"/>
          </v:line>
        </w:pict>
      </w:r>
      <w:r>
        <w:rPr>
          <w:color w:val="292425"/>
          <w:w w:val="123"/>
          <w:sz w:val="12"/>
        </w:rPr>
        <w:t>3</w:t>
      </w:r>
    </w:p>
    <w:p>
      <w:pPr>
        <w:pStyle w:val="BodyText"/>
        <w:spacing w:before="4"/>
        <w:rPr>
          <w:sz w:val="13"/>
        </w:rPr>
      </w:pPr>
    </w:p>
    <w:p>
      <w:pPr>
        <w:spacing w:before="0"/>
        <w:ind w:left="3" w:right="0" w:firstLine="0"/>
        <w:jc w:val="center"/>
        <w:rPr>
          <w:sz w:val="12"/>
        </w:rPr>
      </w:pPr>
      <w:r>
        <w:rPr>
          <w:color w:val="292425"/>
          <w:w w:val="103"/>
          <w:sz w:val="12"/>
          <w:u w:val="single" w:color="292425"/>
        </w:rPr>
        <w:t> </w:t>
      </w:r>
      <w:r>
        <w:rPr>
          <w:color w:val="292425"/>
          <w:sz w:val="12"/>
          <w:u w:val="single" w:color="292425"/>
        </w:rPr>
        <w:t>  </w:t>
      </w:r>
      <w:r>
        <w:rPr>
          <w:color w:val="292425"/>
          <w:sz w:val="12"/>
        </w:rPr>
        <w:t> </w:t>
      </w:r>
      <w:r>
        <w:rPr>
          <w:color w:val="292425"/>
          <w:w w:val="115"/>
          <w:sz w:val="12"/>
        </w:rPr>
        <w:t>2.5</w:t>
      </w:r>
    </w:p>
    <w:p>
      <w:pPr>
        <w:pStyle w:val="BodyText"/>
        <w:rPr>
          <w:sz w:val="14"/>
        </w:rPr>
      </w:pPr>
    </w:p>
    <w:p>
      <w:pPr>
        <w:spacing w:before="1"/>
        <w:ind w:left="52" w:right="0" w:firstLine="0"/>
        <w:jc w:val="center"/>
        <w:rPr>
          <w:sz w:val="12"/>
        </w:rPr>
      </w:pPr>
      <w:r>
        <w:rPr/>
        <w:pict>
          <v:line style="position:absolute;mso-position-horizontal-relative:page;mso-position-vertical-relative:paragraph;z-index:15733760" from="236.167005pt,3.546154pt" to="231.490005pt,3.546154pt" stroked="true" strokeweight=".5pt" strokecolor="#292425">
            <v:stroke dashstyle="solid"/>
            <w10:wrap type="none"/>
          </v:line>
        </w:pict>
      </w:r>
      <w:r>
        <w:rPr>
          <w:color w:val="292425"/>
          <w:w w:val="123"/>
          <w:sz w:val="12"/>
        </w:rPr>
        <w:t>2</w:t>
      </w:r>
    </w:p>
    <w:p>
      <w:pPr>
        <w:pStyle w:val="BodyText"/>
        <w:rPr>
          <w:sz w:val="12"/>
        </w:rPr>
      </w:pPr>
    </w:p>
    <w:p>
      <w:pPr>
        <w:pStyle w:val="BodyText"/>
        <w:rPr>
          <w:sz w:val="12"/>
        </w:rPr>
      </w:pPr>
    </w:p>
    <w:p>
      <w:pPr>
        <w:pStyle w:val="BodyText"/>
        <w:spacing w:before="5"/>
        <w:rPr>
          <w:sz w:val="13"/>
        </w:rPr>
      </w:pPr>
    </w:p>
    <w:p>
      <w:pPr>
        <w:spacing w:before="0"/>
        <w:ind w:left="52" w:right="0" w:firstLine="0"/>
        <w:jc w:val="center"/>
        <w:rPr>
          <w:sz w:val="12"/>
        </w:rPr>
      </w:pPr>
      <w:r>
        <w:rPr/>
        <w:pict>
          <v:line style="position:absolute;mso-position-horizontal-relative:page;mso-position-vertical-relative:paragraph;z-index:15733248" from="236.167005pt,3.942765pt" to="231.490005pt,3.942765pt" stroked="true" strokeweight=".5pt" strokecolor="#292425">
            <v:stroke dashstyle="solid"/>
            <w10:wrap type="none"/>
          </v:line>
        </w:pict>
      </w:r>
      <w:r>
        <w:rPr>
          <w:color w:val="292425"/>
          <w:w w:val="123"/>
          <w:sz w:val="12"/>
        </w:rPr>
        <w:t>1</w:t>
      </w:r>
    </w:p>
    <w:p>
      <w:pPr>
        <w:pStyle w:val="BodyText"/>
        <w:rPr>
          <w:sz w:val="12"/>
        </w:rPr>
      </w:pPr>
    </w:p>
    <w:p>
      <w:pPr>
        <w:pStyle w:val="BodyText"/>
        <w:rPr>
          <w:sz w:val="12"/>
        </w:rPr>
      </w:pPr>
    </w:p>
    <w:p>
      <w:pPr>
        <w:pStyle w:val="BodyText"/>
        <w:rPr>
          <w:sz w:val="15"/>
        </w:rPr>
      </w:pPr>
    </w:p>
    <w:p>
      <w:pPr>
        <w:spacing w:before="0"/>
        <w:ind w:left="34" w:right="0" w:firstLine="0"/>
        <w:jc w:val="center"/>
        <w:rPr>
          <w:sz w:val="12"/>
        </w:rPr>
      </w:pPr>
      <w:r>
        <w:rPr/>
        <w:pict>
          <v:line style="position:absolute;mso-position-horizontal-relative:page;mso-position-vertical-relative:paragraph;z-index:15732736" from="236.167005pt,3.495569pt" to="231.490005pt,3.495569pt" stroked="true" strokeweight=".5pt" strokecolor="#292425">
            <v:stroke dashstyle="solid"/>
            <w10:wrap type="none"/>
          </v:line>
        </w:pict>
      </w:r>
      <w:r>
        <w:rPr>
          <w:color w:val="292425"/>
          <w:w w:val="123"/>
          <w:sz w:val="12"/>
        </w:rPr>
        <w:t>0</w:t>
      </w:r>
    </w:p>
    <w:p>
      <w:pPr>
        <w:pStyle w:val="BodyText"/>
        <w:spacing w:before="9"/>
        <w:rPr>
          <w:sz w:val="23"/>
        </w:rPr>
      </w:pPr>
      <w:r>
        <w:rPr/>
        <w:br w:type="column"/>
      </w:r>
      <w:r>
        <w:rPr>
          <w:sz w:val="23"/>
        </w:rPr>
      </w:r>
    </w:p>
    <w:p>
      <w:pPr>
        <w:pStyle w:val="BodyText"/>
        <w:spacing w:line="292" w:lineRule="auto" w:before="1"/>
        <w:ind w:left="471" w:right="140"/>
      </w:pPr>
      <w:r>
        <w:rPr>
          <w:color w:val="292425"/>
          <w:w w:val="110"/>
        </w:rPr>
        <w:t>Chart 2 shows the </w:t>
      </w:r>
      <w:r>
        <w:rPr>
          <w:color w:val="292425"/>
          <w:spacing w:val="-4"/>
          <w:w w:val="110"/>
        </w:rPr>
        <w:t>Committee’s </w:t>
      </w:r>
      <w:r>
        <w:rPr>
          <w:color w:val="292425"/>
          <w:w w:val="110"/>
        </w:rPr>
        <w:t>assessment of the outlook for RPIX inflation. In the central projection, inflation </w:t>
      </w:r>
      <w:r>
        <w:rPr>
          <w:color w:val="292425"/>
          <w:spacing w:val="-3"/>
          <w:w w:val="110"/>
        </w:rPr>
        <w:t>moves </w:t>
      </w:r>
      <w:r>
        <w:rPr>
          <w:color w:val="292425"/>
          <w:w w:val="110"/>
        </w:rPr>
        <w:t>further </w:t>
      </w:r>
      <w:r>
        <w:rPr>
          <w:color w:val="292425"/>
          <w:spacing w:val="-3"/>
          <w:w w:val="110"/>
        </w:rPr>
        <w:t>above target </w:t>
      </w:r>
      <w:r>
        <w:rPr>
          <w:color w:val="292425"/>
          <w:w w:val="110"/>
        </w:rPr>
        <w:t>in the near </w:t>
      </w:r>
      <w:r>
        <w:rPr>
          <w:color w:val="292425"/>
          <w:spacing w:val="-3"/>
          <w:w w:val="110"/>
        </w:rPr>
        <w:t>term </w:t>
      </w:r>
      <w:r>
        <w:rPr>
          <w:color w:val="292425"/>
          <w:w w:val="110"/>
        </w:rPr>
        <w:t>reflecting higher Council </w:t>
      </w:r>
      <w:r>
        <w:rPr>
          <w:color w:val="292425"/>
          <w:spacing w:val="-6"/>
          <w:w w:val="110"/>
        </w:rPr>
        <w:t>Tax. </w:t>
      </w:r>
      <w:r>
        <w:rPr>
          <w:color w:val="292425"/>
          <w:w w:val="110"/>
        </w:rPr>
        <w:t>It then drops back slightly below the </w:t>
      </w:r>
      <w:r>
        <w:rPr>
          <w:color w:val="292425"/>
          <w:spacing w:val="-3"/>
          <w:w w:val="110"/>
        </w:rPr>
        <w:t>target by </w:t>
      </w:r>
      <w:r>
        <w:rPr>
          <w:color w:val="292425"/>
          <w:w w:val="110"/>
        </w:rPr>
        <w:t>early </w:t>
      </w:r>
      <w:r>
        <w:rPr>
          <w:color w:val="292425"/>
          <w:spacing w:val="-6"/>
          <w:w w:val="110"/>
        </w:rPr>
        <w:t>2004 </w:t>
      </w:r>
      <w:r>
        <w:rPr>
          <w:color w:val="292425"/>
          <w:w w:val="110"/>
        </w:rPr>
        <w:t>as the declining contribution of housing depreciation and petrol prices </w:t>
      </w:r>
      <w:r>
        <w:rPr>
          <w:color w:val="292425"/>
          <w:spacing w:val="-3"/>
          <w:w w:val="110"/>
        </w:rPr>
        <w:t>outweighs </w:t>
      </w:r>
      <w:r>
        <w:rPr>
          <w:color w:val="292425"/>
          <w:w w:val="110"/>
        </w:rPr>
        <w:t>the impact of the </w:t>
      </w:r>
      <w:r>
        <w:rPr>
          <w:color w:val="292425"/>
          <w:spacing w:val="-3"/>
          <w:w w:val="110"/>
        </w:rPr>
        <w:t>lower exchange </w:t>
      </w:r>
      <w:r>
        <w:rPr>
          <w:color w:val="292425"/>
          <w:spacing w:val="-4"/>
          <w:w w:val="110"/>
        </w:rPr>
        <w:t>rate </w:t>
      </w:r>
      <w:r>
        <w:rPr>
          <w:color w:val="292425"/>
          <w:w w:val="110"/>
        </w:rPr>
        <w:t>on import prices. Subsequently inflation edges up </w:t>
      </w:r>
      <w:r>
        <w:rPr>
          <w:color w:val="292425"/>
          <w:spacing w:val="-4"/>
          <w:w w:val="110"/>
        </w:rPr>
        <w:t>to </w:t>
      </w:r>
      <w:r>
        <w:rPr>
          <w:color w:val="292425"/>
          <w:w w:val="110"/>
        </w:rPr>
        <w:t>around the</w:t>
      </w:r>
      <w:r>
        <w:rPr>
          <w:color w:val="292425"/>
          <w:spacing w:val="-13"/>
          <w:w w:val="110"/>
        </w:rPr>
        <w:t> </w:t>
      </w:r>
      <w:r>
        <w:rPr>
          <w:color w:val="292425"/>
          <w:spacing w:val="-3"/>
          <w:w w:val="110"/>
        </w:rPr>
        <w:t>target</w:t>
      </w:r>
      <w:r>
        <w:rPr>
          <w:color w:val="292425"/>
          <w:spacing w:val="-13"/>
          <w:w w:val="110"/>
        </w:rPr>
        <w:t> </w:t>
      </w:r>
      <w:r>
        <w:rPr>
          <w:color w:val="292425"/>
          <w:w w:val="110"/>
        </w:rPr>
        <w:t>at</w:t>
      </w:r>
      <w:r>
        <w:rPr>
          <w:color w:val="292425"/>
          <w:spacing w:val="-13"/>
          <w:w w:val="110"/>
        </w:rPr>
        <w:t> </w:t>
      </w:r>
      <w:r>
        <w:rPr>
          <w:color w:val="292425"/>
          <w:w w:val="110"/>
        </w:rPr>
        <w:t>the</w:t>
      </w:r>
      <w:r>
        <w:rPr>
          <w:color w:val="292425"/>
          <w:spacing w:val="-13"/>
          <w:w w:val="110"/>
        </w:rPr>
        <w:t> </w:t>
      </w:r>
      <w:r>
        <w:rPr>
          <w:color w:val="292425"/>
          <w:spacing w:val="-5"/>
          <w:w w:val="110"/>
        </w:rPr>
        <w:t>two-year</w:t>
      </w:r>
      <w:r>
        <w:rPr>
          <w:color w:val="292425"/>
          <w:spacing w:val="-12"/>
          <w:w w:val="110"/>
        </w:rPr>
        <w:t> </w:t>
      </w:r>
      <w:r>
        <w:rPr>
          <w:color w:val="292425"/>
          <w:w w:val="110"/>
        </w:rPr>
        <w:t>horizon.</w:t>
      </w:r>
      <w:r>
        <w:rPr>
          <w:color w:val="292425"/>
          <w:spacing w:val="30"/>
          <w:w w:val="110"/>
        </w:rPr>
        <w:t> </w:t>
      </w:r>
      <w:r>
        <w:rPr>
          <w:color w:val="292425"/>
          <w:w w:val="110"/>
        </w:rPr>
        <w:t>The</w:t>
      </w:r>
      <w:r>
        <w:rPr>
          <w:color w:val="292425"/>
          <w:spacing w:val="-13"/>
          <w:w w:val="110"/>
        </w:rPr>
        <w:t> </w:t>
      </w:r>
      <w:r>
        <w:rPr>
          <w:color w:val="292425"/>
          <w:w w:val="110"/>
        </w:rPr>
        <w:t>profile</w:t>
      </w:r>
      <w:r>
        <w:rPr>
          <w:color w:val="292425"/>
          <w:spacing w:val="-13"/>
          <w:w w:val="110"/>
        </w:rPr>
        <w:t> </w:t>
      </w:r>
      <w:r>
        <w:rPr>
          <w:color w:val="292425"/>
          <w:w w:val="110"/>
        </w:rPr>
        <w:t>is</w:t>
      </w:r>
      <w:r>
        <w:rPr>
          <w:color w:val="292425"/>
          <w:spacing w:val="-13"/>
          <w:w w:val="110"/>
        </w:rPr>
        <w:t> </w:t>
      </w:r>
      <w:r>
        <w:rPr>
          <w:color w:val="292425"/>
          <w:w w:val="110"/>
        </w:rPr>
        <w:t>a</w:t>
      </w:r>
      <w:r>
        <w:rPr>
          <w:color w:val="292425"/>
          <w:spacing w:val="-12"/>
          <w:w w:val="110"/>
        </w:rPr>
        <w:t> </w:t>
      </w:r>
      <w:r>
        <w:rPr>
          <w:color w:val="292425"/>
          <w:w w:val="110"/>
        </w:rPr>
        <w:t>little</w:t>
      </w:r>
      <w:r>
        <w:rPr>
          <w:color w:val="292425"/>
          <w:spacing w:val="-13"/>
          <w:w w:val="110"/>
        </w:rPr>
        <w:t> </w:t>
      </w:r>
      <w:r>
        <w:rPr>
          <w:color w:val="292425"/>
          <w:w w:val="110"/>
        </w:rPr>
        <w:t>stronger in</w:t>
      </w:r>
      <w:r>
        <w:rPr>
          <w:color w:val="292425"/>
          <w:spacing w:val="-8"/>
          <w:w w:val="110"/>
        </w:rPr>
        <w:t> </w:t>
      </w:r>
      <w:r>
        <w:rPr>
          <w:color w:val="292425"/>
          <w:w w:val="110"/>
        </w:rPr>
        <w:t>the</w:t>
      </w:r>
      <w:r>
        <w:rPr>
          <w:color w:val="292425"/>
          <w:spacing w:val="-8"/>
          <w:w w:val="110"/>
        </w:rPr>
        <w:t> </w:t>
      </w:r>
      <w:r>
        <w:rPr>
          <w:color w:val="292425"/>
          <w:w w:val="110"/>
        </w:rPr>
        <w:t>near</w:t>
      </w:r>
      <w:r>
        <w:rPr>
          <w:color w:val="292425"/>
          <w:spacing w:val="-8"/>
          <w:w w:val="110"/>
        </w:rPr>
        <w:t> </w:t>
      </w:r>
      <w:r>
        <w:rPr>
          <w:color w:val="292425"/>
          <w:spacing w:val="-3"/>
          <w:w w:val="110"/>
        </w:rPr>
        <w:t>term</w:t>
      </w:r>
      <w:r>
        <w:rPr>
          <w:color w:val="292425"/>
          <w:spacing w:val="-7"/>
          <w:w w:val="110"/>
        </w:rPr>
        <w:t> </w:t>
      </w:r>
      <w:r>
        <w:rPr>
          <w:color w:val="292425"/>
          <w:w w:val="110"/>
        </w:rPr>
        <w:t>than</w:t>
      </w:r>
      <w:r>
        <w:rPr>
          <w:color w:val="292425"/>
          <w:spacing w:val="-8"/>
          <w:w w:val="110"/>
        </w:rPr>
        <w:t> </w:t>
      </w:r>
      <w:r>
        <w:rPr>
          <w:color w:val="292425"/>
          <w:w w:val="110"/>
        </w:rPr>
        <w:t>in</w:t>
      </w:r>
      <w:r>
        <w:rPr>
          <w:color w:val="292425"/>
          <w:spacing w:val="-8"/>
          <w:w w:val="110"/>
        </w:rPr>
        <w:t> </w:t>
      </w:r>
      <w:r>
        <w:rPr>
          <w:color w:val="292425"/>
          <w:w w:val="110"/>
        </w:rPr>
        <w:t>the</w:t>
      </w:r>
      <w:r>
        <w:rPr>
          <w:color w:val="292425"/>
          <w:spacing w:val="-8"/>
          <w:w w:val="110"/>
        </w:rPr>
        <w:t> </w:t>
      </w:r>
      <w:r>
        <w:rPr>
          <w:color w:val="292425"/>
          <w:w w:val="110"/>
        </w:rPr>
        <w:t>February</w:t>
      </w:r>
      <w:r>
        <w:rPr>
          <w:color w:val="292425"/>
          <w:spacing w:val="-7"/>
          <w:w w:val="110"/>
        </w:rPr>
        <w:t> </w:t>
      </w:r>
      <w:r>
        <w:rPr>
          <w:i/>
          <w:color w:val="292425"/>
          <w:w w:val="110"/>
        </w:rPr>
        <w:t>Report</w:t>
      </w:r>
      <w:r>
        <w:rPr>
          <w:color w:val="292425"/>
          <w:w w:val="110"/>
        </w:rPr>
        <w:t>,</w:t>
      </w:r>
      <w:r>
        <w:rPr>
          <w:color w:val="292425"/>
          <w:spacing w:val="-8"/>
          <w:w w:val="110"/>
        </w:rPr>
        <w:t> </w:t>
      </w:r>
      <w:r>
        <w:rPr>
          <w:color w:val="292425"/>
          <w:w w:val="110"/>
        </w:rPr>
        <w:t>but</w:t>
      </w:r>
      <w:r>
        <w:rPr>
          <w:color w:val="292425"/>
          <w:spacing w:val="-8"/>
          <w:w w:val="110"/>
        </w:rPr>
        <w:t> </w:t>
      </w:r>
      <w:r>
        <w:rPr>
          <w:color w:val="292425"/>
          <w:w w:val="110"/>
        </w:rPr>
        <w:t>with</w:t>
      </w:r>
      <w:r>
        <w:rPr>
          <w:color w:val="292425"/>
          <w:spacing w:val="-7"/>
          <w:w w:val="110"/>
        </w:rPr>
        <w:t> </w:t>
      </w:r>
      <w:r>
        <w:rPr>
          <w:color w:val="292425"/>
          <w:w w:val="110"/>
        </w:rPr>
        <w:t>a</w:t>
      </w:r>
      <w:r>
        <w:rPr>
          <w:color w:val="292425"/>
          <w:spacing w:val="-8"/>
          <w:w w:val="110"/>
        </w:rPr>
        <w:t> </w:t>
      </w:r>
      <w:r>
        <w:rPr>
          <w:color w:val="292425"/>
          <w:w w:val="110"/>
        </w:rPr>
        <w:t>sharper</w:t>
      </w:r>
    </w:p>
    <w:p>
      <w:pPr>
        <w:spacing w:after="0" w:line="292" w:lineRule="auto"/>
        <w:sectPr>
          <w:type w:val="continuous"/>
          <w:pgSz w:w="11900" w:h="16840"/>
          <w:pgMar w:top="1260" w:bottom="280" w:left="640" w:right="640"/>
          <w:cols w:num="3" w:equalWidth="0">
            <w:col w:w="3910" w:space="40"/>
            <w:col w:w="381" w:space="178"/>
            <w:col w:w="6111"/>
          </w:cols>
        </w:sectPr>
      </w:pPr>
    </w:p>
    <w:p>
      <w:pPr>
        <w:spacing w:line="208" w:lineRule="auto" w:before="74"/>
        <w:ind w:left="173" w:right="52" w:firstLine="0"/>
        <w:jc w:val="left"/>
        <w:rPr>
          <w:sz w:val="12"/>
        </w:rPr>
      </w:pPr>
      <w:r>
        <w:rPr>
          <w:color w:val="292425"/>
          <w:w w:val="105"/>
          <w:sz w:val="12"/>
        </w:rPr>
        <w:t>The fan chart depicts the probability of various outcomes for RPIX inflation in the future. The darkest band includes the central (single most likely) projection and covers </w:t>
      </w:r>
      <w:r>
        <w:rPr>
          <w:color w:val="292425"/>
          <w:spacing w:val="-5"/>
          <w:w w:val="105"/>
          <w:sz w:val="12"/>
        </w:rPr>
        <w:t>10% </w:t>
      </w:r>
      <w:r>
        <w:rPr>
          <w:color w:val="292425"/>
          <w:w w:val="105"/>
          <w:sz w:val="12"/>
        </w:rPr>
        <w:t>of the </w:t>
      </w:r>
      <w:r>
        <w:rPr>
          <w:color w:val="292425"/>
          <w:spacing w:val="-3"/>
          <w:w w:val="105"/>
          <w:sz w:val="12"/>
        </w:rPr>
        <w:t>probability. </w:t>
      </w:r>
      <w:r>
        <w:rPr>
          <w:color w:val="292425"/>
          <w:w w:val="105"/>
          <w:sz w:val="12"/>
        </w:rPr>
        <w:t>Each successive pair of bands  is drawn to cover a further </w:t>
      </w:r>
      <w:r>
        <w:rPr>
          <w:color w:val="292425"/>
          <w:spacing w:val="-5"/>
          <w:w w:val="105"/>
          <w:sz w:val="12"/>
        </w:rPr>
        <w:t>10% </w:t>
      </w:r>
      <w:r>
        <w:rPr>
          <w:color w:val="292425"/>
          <w:w w:val="105"/>
          <w:sz w:val="12"/>
        </w:rPr>
        <w:t>of </w:t>
      </w:r>
      <w:r>
        <w:rPr>
          <w:color w:val="292425"/>
          <w:spacing w:val="-3"/>
          <w:w w:val="105"/>
          <w:sz w:val="12"/>
        </w:rPr>
        <w:t>probability, </w:t>
      </w:r>
      <w:r>
        <w:rPr>
          <w:color w:val="292425"/>
          <w:w w:val="105"/>
          <w:sz w:val="12"/>
        </w:rPr>
        <w:t>until 90% of the probability distribution is covered. The bands widen as the time horizon is extended, indicating increasing uncertainty about outcomes. See the box on pages </w:t>
      </w:r>
      <w:r>
        <w:rPr>
          <w:color w:val="292425"/>
          <w:spacing w:val="-5"/>
          <w:w w:val="105"/>
          <w:sz w:val="12"/>
        </w:rPr>
        <w:t>48–49 </w:t>
      </w:r>
      <w:r>
        <w:rPr>
          <w:color w:val="292425"/>
          <w:w w:val="105"/>
          <w:sz w:val="12"/>
        </w:rPr>
        <w:t>of the May </w:t>
      </w:r>
      <w:r>
        <w:rPr>
          <w:color w:val="292425"/>
          <w:spacing w:val="-4"/>
          <w:w w:val="105"/>
          <w:sz w:val="12"/>
        </w:rPr>
        <w:t>2002 </w:t>
      </w:r>
      <w:r>
        <w:rPr>
          <w:i/>
          <w:color w:val="292425"/>
          <w:w w:val="105"/>
          <w:sz w:val="12"/>
        </w:rPr>
        <w:t>Inflation Report </w:t>
      </w:r>
      <w:r>
        <w:rPr>
          <w:color w:val="292425"/>
          <w:w w:val="105"/>
          <w:sz w:val="12"/>
        </w:rPr>
        <w:t>for a fuller description of the fan chart and what it</w:t>
      </w:r>
      <w:r>
        <w:rPr>
          <w:color w:val="292425"/>
          <w:spacing w:val="-5"/>
          <w:w w:val="105"/>
          <w:sz w:val="12"/>
        </w:rPr>
        <w:t> </w:t>
      </w:r>
      <w:r>
        <w:rPr>
          <w:color w:val="292425"/>
          <w:w w:val="105"/>
          <w:sz w:val="12"/>
        </w:rPr>
        <w:t>represents.</w:t>
      </w:r>
    </w:p>
    <w:p>
      <w:pPr>
        <w:pStyle w:val="BodyText"/>
        <w:spacing w:line="292" w:lineRule="auto"/>
        <w:ind w:left="173" w:right="181"/>
      </w:pPr>
      <w:r>
        <w:rPr/>
        <w:br w:type="column"/>
      </w:r>
      <w:r>
        <w:rPr>
          <w:color w:val="292425"/>
          <w:w w:val="110"/>
        </w:rPr>
        <w:t>return </w:t>
      </w:r>
      <w:r>
        <w:rPr>
          <w:color w:val="292425"/>
          <w:spacing w:val="-4"/>
          <w:w w:val="110"/>
        </w:rPr>
        <w:t>to </w:t>
      </w:r>
      <w:r>
        <w:rPr>
          <w:color w:val="292425"/>
          <w:w w:val="110"/>
        </w:rPr>
        <w:t>around </w:t>
      </w:r>
      <w:r>
        <w:rPr>
          <w:color w:val="292425"/>
          <w:spacing w:val="-3"/>
          <w:w w:val="110"/>
        </w:rPr>
        <w:t>target thereafter. </w:t>
      </w:r>
      <w:r>
        <w:rPr>
          <w:color w:val="292425"/>
          <w:w w:val="110"/>
        </w:rPr>
        <w:t>Abstracting from the unusual </w:t>
      </w:r>
      <w:r>
        <w:rPr>
          <w:color w:val="292425"/>
          <w:spacing w:val="-3"/>
          <w:w w:val="110"/>
        </w:rPr>
        <w:t>factors </w:t>
      </w:r>
      <w:r>
        <w:rPr>
          <w:color w:val="292425"/>
          <w:w w:val="110"/>
        </w:rPr>
        <w:t>dominating the </w:t>
      </w:r>
      <w:r>
        <w:rPr>
          <w:color w:val="292425"/>
          <w:spacing w:val="-3"/>
          <w:w w:val="110"/>
        </w:rPr>
        <w:t>short-term </w:t>
      </w:r>
      <w:r>
        <w:rPr>
          <w:color w:val="292425"/>
          <w:w w:val="110"/>
        </w:rPr>
        <w:t>outlook, underlying inflation is drifting up throughout the forecast period, reflecting</w:t>
      </w:r>
      <w:r>
        <w:rPr>
          <w:color w:val="292425"/>
          <w:spacing w:val="-19"/>
          <w:w w:val="110"/>
        </w:rPr>
        <w:t> </w:t>
      </w:r>
      <w:r>
        <w:rPr>
          <w:color w:val="292425"/>
          <w:w w:val="110"/>
        </w:rPr>
        <w:t>the</w:t>
      </w:r>
      <w:r>
        <w:rPr>
          <w:color w:val="292425"/>
          <w:spacing w:val="-19"/>
          <w:w w:val="110"/>
        </w:rPr>
        <w:t> </w:t>
      </w:r>
      <w:r>
        <w:rPr>
          <w:color w:val="292425"/>
          <w:w w:val="110"/>
        </w:rPr>
        <w:t>continuing</w:t>
      </w:r>
      <w:r>
        <w:rPr>
          <w:color w:val="292425"/>
          <w:spacing w:val="-18"/>
          <w:w w:val="110"/>
        </w:rPr>
        <w:t> </w:t>
      </w:r>
      <w:r>
        <w:rPr>
          <w:color w:val="292425"/>
          <w:w w:val="110"/>
        </w:rPr>
        <w:t>influence</w:t>
      </w:r>
      <w:r>
        <w:rPr>
          <w:color w:val="292425"/>
          <w:spacing w:val="-19"/>
          <w:w w:val="110"/>
        </w:rPr>
        <w:t> </w:t>
      </w:r>
      <w:r>
        <w:rPr>
          <w:color w:val="292425"/>
          <w:w w:val="110"/>
        </w:rPr>
        <w:t>of</w:t>
      </w:r>
      <w:r>
        <w:rPr>
          <w:color w:val="292425"/>
          <w:spacing w:val="-18"/>
          <w:w w:val="110"/>
        </w:rPr>
        <w:t> </w:t>
      </w:r>
      <w:r>
        <w:rPr>
          <w:color w:val="292425"/>
          <w:w w:val="110"/>
        </w:rPr>
        <w:t>the</w:t>
      </w:r>
      <w:r>
        <w:rPr>
          <w:color w:val="292425"/>
          <w:spacing w:val="-19"/>
          <w:w w:val="110"/>
        </w:rPr>
        <w:t> </w:t>
      </w:r>
      <w:r>
        <w:rPr>
          <w:color w:val="292425"/>
          <w:w w:val="110"/>
        </w:rPr>
        <w:t>weaker</w:t>
      </w:r>
      <w:r>
        <w:rPr>
          <w:color w:val="292425"/>
          <w:spacing w:val="-19"/>
          <w:w w:val="110"/>
        </w:rPr>
        <w:t> </w:t>
      </w:r>
      <w:r>
        <w:rPr>
          <w:color w:val="292425"/>
          <w:w w:val="110"/>
        </w:rPr>
        <w:t>exchange</w:t>
      </w:r>
      <w:r>
        <w:rPr>
          <w:color w:val="292425"/>
          <w:spacing w:val="-18"/>
          <w:w w:val="110"/>
        </w:rPr>
        <w:t> </w:t>
      </w:r>
      <w:r>
        <w:rPr>
          <w:color w:val="292425"/>
          <w:spacing w:val="-3"/>
          <w:w w:val="110"/>
        </w:rPr>
        <w:t>rate.</w:t>
      </w:r>
    </w:p>
    <w:p>
      <w:pPr>
        <w:pStyle w:val="BodyText"/>
        <w:spacing w:before="7"/>
        <w:rPr>
          <w:sz w:val="23"/>
        </w:rPr>
      </w:pPr>
    </w:p>
    <w:p>
      <w:pPr>
        <w:pStyle w:val="BodyText"/>
        <w:spacing w:line="292" w:lineRule="auto" w:before="1"/>
        <w:ind w:left="173" w:right="107"/>
      </w:pPr>
      <w:r>
        <w:rPr>
          <w:color w:val="292425"/>
          <w:w w:val="110"/>
        </w:rPr>
        <w:t>As always there are considerable risks surrounding these projections. The swift conclusion to the war in Iraq has led the Committee to reduce the adjustment made in February to the width of the fan charts reflecting the associated uncertainties. But particular uncertainties remain regarding: the strength and timing of the global recovery; the prospects for exports; the pass-through into prices of the depreciation of the exchange</w:t>
      </w:r>
    </w:p>
    <w:p>
      <w:pPr>
        <w:spacing w:after="0" w:line="292" w:lineRule="auto"/>
        <w:sectPr>
          <w:type w:val="continuous"/>
          <w:pgSz w:w="11900" w:h="16840"/>
          <w:pgMar w:top="1260" w:bottom="280" w:left="640" w:right="640"/>
          <w:cols w:num="2" w:equalWidth="0">
            <w:col w:w="4091" w:space="715"/>
            <w:col w:w="5814"/>
          </w:cols>
        </w:sectPr>
      </w:pPr>
    </w:p>
    <w:p>
      <w:pPr>
        <w:pStyle w:val="BodyText"/>
      </w:pPr>
    </w:p>
    <w:p>
      <w:pPr>
        <w:pStyle w:val="BodyText"/>
        <w:spacing w:before="8"/>
        <w:rPr>
          <w:sz w:val="15"/>
        </w:rPr>
      </w:pPr>
    </w:p>
    <w:p>
      <w:pPr>
        <w:pStyle w:val="BodyText"/>
        <w:spacing w:line="292" w:lineRule="auto" w:before="65"/>
        <w:ind w:left="4979"/>
      </w:pPr>
      <w:r>
        <w:rPr>
          <w:color w:val="292425"/>
          <w:spacing w:val="-4"/>
          <w:w w:val="110"/>
        </w:rPr>
        <w:t>rate; </w:t>
      </w:r>
      <w:r>
        <w:rPr>
          <w:color w:val="292425"/>
          <w:w w:val="110"/>
        </w:rPr>
        <w:t>and the </w:t>
      </w:r>
      <w:r>
        <w:rPr>
          <w:color w:val="292425"/>
          <w:spacing w:val="-3"/>
          <w:w w:val="110"/>
        </w:rPr>
        <w:t>extent </w:t>
      </w:r>
      <w:r>
        <w:rPr>
          <w:color w:val="292425"/>
          <w:w w:val="110"/>
        </w:rPr>
        <w:t>of the </w:t>
      </w:r>
      <w:r>
        <w:rPr>
          <w:color w:val="292425"/>
          <w:spacing w:val="-3"/>
          <w:w w:val="110"/>
        </w:rPr>
        <w:t>slowdown </w:t>
      </w:r>
      <w:r>
        <w:rPr>
          <w:color w:val="292425"/>
          <w:w w:val="110"/>
        </w:rPr>
        <w:t>in consumer spending and house price inflation. Relative </w:t>
      </w:r>
      <w:r>
        <w:rPr>
          <w:color w:val="292425"/>
          <w:spacing w:val="-4"/>
          <w:w w:val="110"/>
        </w:rPr>
        <w:t>to </w:t>
      </w:r>
      <w:r>
        <w:rPr>
          <w:color w:val="292425"/>
          <w:w w:val="110"/>
        </w:rPr>
        <w:t>the central projection, the </w:t>
      </w:r>
      <w:r>
        <w:rPr>
          <w:color w:val="292425"/>
          <w:spacing w:val="-3"/>
          <w:w w:val="110"/>
        </w:rPr>
        <w:t>Committee </w:t>
      </w:r>
      <w:r>
        <w:rPr>
          <w:color w:val="292425"/>
          <w:w w:val="110"/>
        </w:rPr>
        <w:t>judges that the </w:t>
      </w:r>
      <w:r>
        <w:rPr>
          <w:color w:val="292425"/>
          <w:spacing w:val="-3"/>
          <w:w w:val="110"/>
        </w:rPr>
        <w:t>overall </w:t>
      </w:r>
      <w:r>
        <w:rPr>
          <w:color w:val="292425"/>
          <w:w w:val="110"/>
        </w:rPr>
        <w:t>risks </w:t>
      </w:r>
      <w:r>
        <w:rPr>
          <w:color w:val="292425"/>
          <w:spacing w:val="-4"/>
          <w:w w:val="110"/>
        </w:rPr>
        <w:t>to </w:t>
      </w:r>
      <w:r>
        <w:rPr>
          <w:color w:val="292425"/>
          <w:w w:val="110"/>
        </w:rPr>
        <w:t>growth and inflation are broadly balanced. Individual members maintain a range of views on the risks, though the differences are </w:t>
      </w:r>
      <w:r>
        <w:rPr>
          <w:color w:val="292425"/>
          <w:spacing w:val="-4"/>
          <w:w w:val="110"/>
        </w:rPr>
        <w:t>narrow.</w:t>
      </w:r>
    </w:p>
    <w:p>
      <w:pPr>
        <w:pStyle w:val="BodyText"/>
        <w:spacing w:before="1"/>
        <w:rPr>
          <w:sz w:val="24"/>
        </w:rPr>
      </w:pPr>
    </w:p>
    <w:p>
      <w:pPr>
        <w:pStyle w:val="BodyText"/>
        <w:spacing w:line="292" w:lineRule="auto"/>
        <w:ind w:left="4979" w:right="233"/>
      </w:pPr>
      <w:r>
        <w:rPr>
          <w:color w:val="292425"/>
          <w:w w:val="110"/>
        </w:rPr>
        <w:t>At</w:t>
      </w:r>
      <w:r>
        <w:rPr>
          <w:color w:val="292425"/>
          <w:spacing w:val="-19"/>
          <w:w w:val="110"/>
        </w:rPr>
        <w:t> </w:t>
      </w:r>
      <w:r>
        <w:rPr>
          <w:color w:val="292425"/>
          <w:w w:val="110"/>
        </w:rPr>
        <w:t>its</w:t>
      </w:r>
      <w:r>
        <w:rPr>
          <w:color w:val="292425"/>
          <w:spacing w:val="-19"/>
          <w:w w:val="110"/>
        </w:rPr>
        <w:t> </w:t>
      </w:r>
      <w:r>
        <w:rPr>
          <w:color w:val="292425"/>
          <w:spacing w:val="-3"/>
          <w:w w:val="110"/>
        </w:rPr>
        <w:t>May</w:t>
      </w:r>
      <w:r>
        <w:rPr>
          <w:color w:val="292425"/>
          <w:spacing w:val="-18"/>
          <w:w w:val="110"/>
        </w:rPr>
        <w:t> </w:t>
      </w:r>
      <w:r>
        <w:rPr>
          <w:color w:val="292425"/>
          <w:w w:val="110"/>
        </w:rPr>
        <w:t>meeting,</w:t>
      </w:r>
      <w:r>
        <w:rPr>
          <w:color w:val="292425"/>
          <w:spacing w:val="-19"/>
          <w:w w:val="110"/>
        </w:rPr>
        <w:t> </w:t>
      </w:r>
      <w:r>
        <w:rPr>
          <w:color w:val="292425"/>
          <w:w w:val="110"/>
        </w:rPr>
        <w:t>the</w:t>
      </w:r>
      <w:r>
        <w:rPr>
          <w:color w:val="292425"/>
          <w:spacing w:val="-19"/>
          <w:w w:val="110"/>
        </w:rPr>
        <w:t> </w:t>
      </w:r>
      <w:r>
        <w:rPr>
          <w:color w:val="292425"/>
          <w:spacing w:val="-3"/>
          <w:w w:val="110"/>
        </w:rPr>
        <w:t>Committee</w:t>
      </w:r>
      <w:r>
        <w:rPr>
          <w:color w:val="292425"/>
          <w:spacing w:val="-18"/>
          <w:w w:val="110"/>
        </w:rPr>
        <w:t> </w:t>
      </w:r>
      <w:r>
        <w:rPr>
          <w:color w:val="292425"/>
          <w:w w:val="110"/>
        </w:rPr>
        <w:t>noted</w:t>
      </w:r>
      <w:r>
        <w:rPr>
          <w:color w:val="292425"/>
          <w:spacing w:val="-19"/>
          <w:w w:val="110"/>
        </w:rPr>
        <w:t> </w:t>
      </w:r>
      <w:r>
        <w:rPr>
          <w:color w:val="292425"/>
          <w:w w:val="110"/>
        </w:rPr>
        <w:t>that</w:t>
      </w:r>
      <w:r>
        <w:rPr>
          <w:color w:val="292425"/>
          <w:spacing w:val="-18"/>
          <w:w w:val="110"/>
        </w:rPr>
        <w:t> </w:t>
      </w:r>
      <w:r>
        <w:rPr>
          <w:color w:val="292425"/>
          <w:w w:val="110"/>
        </w:rPr>
        <w:t>inflation,</w:t>
      </w:r>
      <w:r>
        <w:rPr>
          <w:color w:val="292425"/>
          <w:spacing w:val="-19"/>
          <w:w w:val="110"/>
        </w:rPr>
        <w:t> </w:t>
      </w:r>
      <w:r>
        <w:rPr>
          <w:color w:val="292425"/>
          <w:w w:val="110"/>
        </w:rPr>
        <w:t>though currently</w:t>
      </w:r>
      <w:r>
        <w:rPr>
          <w:color w:val="292425"/>
          <w:spacing w:val="-18"/>
          <w:w w:val="110"/>
        </w:rPr>
        <w:t> </w:t>
      </w:r>
      <w:r>
        <w:rPr>
          <w:color w:val="292425"/>
          <w:w w:val="110"/>
        </w:rPr>
        <w:t>above</w:t>
      </w:r>
      <w:r>
        <w:rPr>
          <w:color w:val="292425"/>
          <w:spacing w:val="-17"/>
          <w:w w:val="110"/>
        </w:rPr>
        <w:t> </w:t>
      </w:r>
      <w:r>
        <w:rPr>
          <w:color w:val="292425"/>
          <w:w w:val="110"/>
        </w:rPr>
        <w:t>target</w:t>
      </w:r>
      <w:r>
        <w:rPr>
          <w:color w:val="292425"/>
          <w:spacing w:val="-17"/>
          <w:w w:val="110"/>
        </w:rPr>
        <w:t> </w:t>
      </w:r>
      <w:r>
        <w:rPr>
          <w:color w:val="292425"/>
          <w:w w:val="110"/>
        </w:rPr>
        <w:t>as</w:t>
      </w:r>
      <w:r>
        <w:rPr>
          <w:color w:val="292425"/>
          <w:spacing w:val="-17"/>
          <w:w w:val="110"/>
        </w:rPr>
        <w:t> </w:t>
      </w:r>
      <w:r>
        <w:rPr>
          <w:color w:val="292425"/>
          <w:w w:val="110"/>
        </w:rPr>
        <w:t>a</w:t>
      </w:r>
      <w:r>
        <w:rPr>
          <w:color w:val="292425"/>
          <w:spacing w:val="-17"/>
          <w:w w:val="110"/>
        </w:rPr>
        <w:t> </w:t>
      </w:r>
      <w:r>
        <w:rPr>
          <w:color w:val="292425"/>
          <w:w w:val="110"/>
        </w:rPr>
        <w:t>consequence</w:t>
      </w:r>
      <w:r>
        <w:rPr>
          <w:color w:val="292425"/>
          <w:spacing w:val="-17"/>
          <w:w w:val="110"/>
        </w:rPr>
        <w:t> </w:t>
      </w:r>
      <w:r>
        <w:rPr>
          <w:color w:val="292425"/>
          <w:w w:val="110"/>
        </w:rPr>
        <w:t>of</w:t>
      </w:r>
      <w:r>
        <w:rPr>
          <w:color w:val="292425"/>
          <w:spacing w:val="-17"/>
          <w:w w:val="110"/>
        </w:rPr>
        <w:t> </w:t>
      </w:r>
      <w:r>
        <w:rPr>
          <w:color w:val="292425"/>
          <w:w w:val="110"/>
        </w:rPr>
        <w:t>temporary</w:t>
      </w:r>
      <w:r>
        <w:rPr>
          <w:color w:val="292425"/>
          <w:spacing w:val="-17"/>
          <w:w w:val="110"/>
        </w:rPr>
        <w:t> </w:t>
      </w:r>
      <w:r>
        <w:rPr>
          <w:color w:val="292425"/>
          <w:w w:val="110"/>
        </w:rPr>
        <w:t>factors, </w:t>
      </w:r>
      <w:r>
        <w:rPr>
          <w:color w:val="292425"/>
          <w:spacing w:val="-3"/>
          <w:w w:val="110"/>
        </w:rPr>
        <w:t>was </w:t>
      </w:r>
      <w:r>
        <w:rPr>
          <w:color w:val="292425"/>
          <w:w w:val="110"/>
        </w:rPr>
        <w:t>set </w:t>
      </w:r>
      <w:r>
        <w:rPr>
          <w:color w:val="292425"/>
          <w:spacing w:val="-4"/>
          <w:w w:val="110"/>
        </w:rPr>
        <w:t>to </w:t>
      </w:r>
      <w:r>
        <w:rPr>
          <w:color w:val="292425"/>
          <w:w w:val="110"/>
        </w:rPr>
        <w:t>fall back </w:t>
      </w:r>
      <w:r>
        <w:rPr>
          <w:color w:val="292425"/>
          <w:spacing w:val="-4"/>
          <w:w w:val="110"/>
        </w:rPr>
        <w:t>to </w:t>
      </w:r>
      <w:r>
        <w:rPr>
          <w:color w:val="292425"/>
          <w:w w:val="110"/>
        </w:rPr>
        <w:t>a little below 2.5% </w:t>
      </w:r>
      <w:r>
        <w:rPr>
          <w:color w:val="292425"/>
          <w:spacing w:val="-3"/>
          <w:w w:val="110"/>
        </w:rPr>
        <w:t>by </w:t>
      </w:r>
      <w:r>
        <w:rPr>
          <w:color w:val="292425"/>
          <w:w w:val="110"/>
        </w:rPr>
        <w:t>the beginning of next</w:t>
      </w:r>
      <w:r>
        <w:rPr>
          <w:color w:val="292425"/>
          <w:spacing w:val="-10"/>
          <w:w w:val="110"/>
        </w:rPr>
        <w:t> </w:t>
      </w:r>
      <w:r>
        <w:rPr>
          <w:color w:val="292425"/>
          <w:spacing w:val="-4"/>
          <w:w w:val="110"/>
        </w:rPr>
        <w:t>year,</w:t>
      </w:r>
      <w:r>
        <w:rPr>
          <w:color w:val="292425"/>
          <w:spacing w:val="-9"/>
          <w:w w:val="110"/>
        </w:rPr>
        <w:t> </w:t>
      </w:r>
      <w:r>
        <w:rPr>
          <w:color w:val="292425"/>
          <w:w w:val="110"/>
        </w:rPr>
        <w:t>and</w:t>
      </w:r>
      <w:r>
        <w:rPr>
          <w:color w:val="292425"/>
          <w:spacing w:val="-10"/>
          <w:w w:val="110"/>
        </w:rPr>
        <w:t> </w:t>
      </w:r>
      <w:r>
        <w:rPr>
          <w:color w:val="292425"/>
          <w:w w:val="110"/>
        </w:rPr>
        <w:t>then</w:t>
      </w:r>
      <w:r>
        <w:rPr>
          <w:color w:val="292425"/>
          <w:spacing w:val="-9"/>
          <w:w w:val="110"/>
        </w:rPr>
        <w:t> </w:t>
      </w:r>
      <w:r>
        <w:rPr>
          <w:color w:val="292425"/>
          <w:w w:val="110"/>
        </w:rPr>
        <w:t>edge</w:t>
      </w:r>
      <w:r>
        <w:rPr>
          <w:color w:val="292425"/>
          <w:spacing w:val="-10"/>
          <w:w w:val="110"/>
        </w:rPr>
        <w:t> </w:t>
      </w:r>
      <w:r>
        <w:rPr>
          <w:color w:val="292425"/>
          <w:w w:val="110"/>
        </w:rPr>
        <w:t>up</w:t>
      </w:r>
      <w:r>
        <w:rPr>
          <w:color w:val="292425"/>
          <w:spacing w:val="-9"/>
          <w:w w:val="110"/>
        </w:rPr>
        <w:t> </w:t>
      </w:r>
      <w:r>
        <w:rPr>
          <w:color w:val="292425"/>
          <w:spacing w:val="-3"/>
          <w:w w:val="110"/>
        </w:rPr>
        <w:t>over</w:t>
      </w:r>
      <w:r>
        <w:rPr>
          <w:color w:val="292425"/>
          <w:spacing w:val="-9"/>
          <w:w w:val="110"/>
        </w:rPr>
        <w:t> </w:t>
      </w:r>
      <w:r>
        <w:rPr>
          <w:color w:val="292425"/>
          <w:w w:val="110"/>
        </w:rPr>
        <w:t>the</w:t>
      </w:r>
      <w:r>
        <w:rPr>
          <w:color w:val="292425"/>
          <w:spacing w:val="-10"/>
          <w:w w:val="110"/>
        </w:rPr>
        <w:t> </w:t>
      </w:r>
      <w:r>
        <w:rPr>
          <w:color w:val="292425"/>
          <w:w w:val="110"/>
        </w:rPr>
        <w:t>remainder</w:t>
      </w:r>
      <w:r>
        <w:rPr>
          <w:color w:val="292425"/>
          <w:spacing w:val="-9"/>
          <w:w w:val="110"/>
        </w:rPr>
        <w:t> </w:t>
      </w:r>
      <w:r>
        <w:rPr>
          <w:color w:val="292425"/>
          <w:w w:val="110"/>
        </w:rPr>
        <w:t>of</w:t>
      </w:r>
      <w:r>
        <w:rPr>
          <w:color w:val="292425"/>
          <w:spacing w:val="-10"/>
          <w:w w:val="110"/>
        </w:rPr>
        <w:t> </w:t>
      </w:r>
      <w:r>
        <w:rPr>
          <w:color w:val="292425"/>
          <w:w w:val="110"/>
        </w:rPr>
        <w:t>the</w:t>
      </w:r>
      <w:r>
        <w:rPr>
          <w:color w:val="292425"/>
          <w:spacing w:val="-9"/>
          <w:w w:val="110"/>
        </w:rPr>
        <w:t> </w:t>
      </w:r>
      <w:r>
        <w:rPr>
          <w:color w:val="292425"/>
          <w:w w:val="110"/>
        </w:rPr>
        <w:t>forecast period. Given that prospective inflationary </w:t>
      </w:r>
      <w:r>
        <w:rPr>
          <w:color w:val="292425"/>
          <w:spacing w:val="-3"/>
          <w:w w:val="110"/>
        </w:rPr>
        <w:t>pressures were </w:t>
      </w:r>
      <w:r>
        <w:rPr>
          <w:color w:val="292425"/>
          <w:w w:val="110"/>
        </w:rPr>
        <w:t>rising </w:t>
      </w:r>
      <w:r>
        <w:rPr>
          <w:color w:val="292425"/>
          <w:spacing w:val="-3"/>
          <w:w w:val="110"/>
        </w:rPr>
        <w:t>into </w:t>
      </w:r>
      <w:r>
        <w:rPr>
          <w:color w:val="292425"/>
          <w:w w:val="110"/>
        </w:rPr>
        <w:t>the medium term, and against the background of a weaker sterling exchange </w:t>
      </w:r>
      <w:r>
        <w:rPr>
          <w:color w:val="292425"/>
          <w:spacing w:val="-3"/>
          <w:w w:val="110"/>
        </w:rPr>
        <w:t>rate, </w:t>
      </w:r>
      <w:r>
        <w:rPr>
          <w:color w:val="292425"/>
          <w:w w:val="110"/>
        </w:rPr>
        <w:t>the Committee judged that the current</w:t>
      </w:r>
      <w:r>
        <w:rPr>
          <w:color w:val="292425"/>
          <w:spacing w:val="-10"/>
          <w:w w:val="110"/>
        </w:rPr>
        <w:t> </w:t>
      </w:r>
      <w:r>
        <w:rPr>
          <w:color w:val="292425"/>
          <w:spacing w:val="-3"/>
          <w:w w:val="110"/>
        </w:rPr>
        <w:t>level</w:t>
      </w:r>
      <w:r>
        <w:rPr>
          <w:color w:val="292425"/>
          <w:spacing w:val="-10"/>
          <w:w w:val="110"/>
        </w:rPr>
        <w:t> </w:t>
      </w:r>
      <w:r>
        <w:rPr>
          <w:color w:val="292425"/>
          <w:w w:val="110"/>
        </w:rPr>
        <w:t>of</w:t>
      </w:r>
      <w:r>
        <w:rPr>
          <w:color w:val="292425"/>
          <w:spacing w:val="-9"/>
          <w:w w:val="110"/>
        </w:rPr>
        <w:t> </w:t>
      </w:r>
      <w:r>
        <w:rPr>
          <w:color w:val="292425"/>
          <w:spacing w:val="-3"/>
          <w:w w:val="110"/>
        </w:rPr>
        <w:t>interest</w:t>
      </w:r>
      <w:r>
        <w:rPr>
          <w:color w:val="292425"/>
          <w:spacing w:val="-10"/>
          <w:w w:val="110"/>
        </w:rPr>
        <w:t> </w:t>
      </w:r>
      <w:r>
        <w:rPr>
          <w:color w:val="292425"/>
          <w:spacing w:val="-4"/>
          <w:w w:val="110"/>
        </w:rPr>
        <w:t>rates</w:t>
      </w:r>
      <w:r>
        <w:rPr>
          <w:color w:val="292425"/>
          <w:spacing w:val="-10"/>
          <w:w w:val="110"/>
        </w:rPr>
        <w:t> </w:t>
      </w:r>
      <w:r>
        <w:rPr>
          <w:color w:val="292425"/>
          <w:w w:val="110"/>
        </w:rPr>
        <w:t>of</w:t>
      </w:r>
      <w:r>
        <w:rPr>
          <w:color w:val="292425"/>
          <w:spacing w:val="-9"/>
          <w:w w:val="110"/>
        </w:rPr>
        <w:t> </w:t>
      </w:r>
      <w:r>
        <w:rPr>
          <w:color w:val="292425"/>
          <w:spacing w:val="-8"/>
          <w:w w:val="110"/>
        </w:rPr>
        <w:t>3.75%</w:t>
      </w:r>
      <w:r>
        <w:rPr>
          <w:color w:val="292425"/>
          <w:spacing w:val="-10"/>
          <w:w w:val="110"/>
        </w:rPr>
        <w:t> </w:t>
      </w:r>
      <w:r>
        <w:rPr>
          <w:color w:val="292425"/>
          <w:w w:val="110"/>
        </w:rPr>
        <w:t>remained</w:t>
      </w:r>
      <w:r>
        <w:rPr>
          <w:color w:val="292425"/>
          <w:spacing w:val="-10"/>
          <w:w w:val="110"/>
        </w:rPr>
        <w:t> </w:t>
      </w:r>
      <w:r>
        <w:rPr>
          <w:color w:val="292425"/>
          <w:w w:val="110"/>
        </w:rPr>
        <w:t>appropriate</w:t>
      </w:r>
      <w:r>
        <w:rPr>
          <w:color w:val="292425"/>
          <w:spacing w:val="-9"/>
          <w:w w:val="110"/>
        </w:rPr>
        <w:t> </w:t>
      </w:r>
      <w:r>
        <w:rPr>
          <w:color w:val="292425"/>
          <w:spacing w:val="-4"/>
          <w:w w:val="110"/>
        </w:rPr>
        <w:t>to </w:t>
      </w:r>
      <w:r>
        <w:rPr>
          <w:color w:val="292425"/>
          <w:w w:val="110"/>
        </w:rPr>
        <w:t>keep inflation in line with the</w:t>
      </w:r>
      <w:r>
        <w:rPr>
          <w:color w:val="292425"/>
          <w:spacing w:val="-37"/>
          <w:w w:val="110"/>
        </w:rPr>
        <w:t> </w:t>
      </w:r>
      <w:r>
        <w:rPr>
          <w:color w:val="292425"/>
          <w:spacing w:val="-3"/>
          <w:w w:val="110"/>
        </w:rPr>
        <w:t>target.</w:t>
      </w:r>
    </w:p>
    <w:p>
      <w:pPr>
        <w:spacing w:after="0" w:line="292" w:lineRule="auto"/>
        <w:sectPr>
          <w:headerReference w:type="even" r:id="rId11"/>
          <w:footerReference w:type="even" r:id="rId12"/>
          <w:pgSz w:w="11900" w:h="16840"/>
          <w:pgMar w:header="601" w:footer="574" w:top="800" w:bottom="760" w:left="640" w:right="640"/>
          <w:pgNumType w:start="4"/>
        </w:sectPr>
      </w:pPr>
    </w:p>
    <w:p>
      <w:pPr>
        <w:spacing w:before="82"/>
        <w:ind w:left="871" w:right="173" w:firstLine="0"/>
        <w:jc w:val="center"/>
        <w:rPr>
          <w:rFonts w:ascii="Trebuchet MS"/>
          <w:b/>
          <w:sz w:val="36"/>
        </w:rPr>
      </w:pPr>
      <w:r>
        <w:rPr>
          <w:rFonts w:ascii="Trebuchet MS"/>
          <w:b/>
          <w:color w:val="0092C0"/>
          <w:sz w:val="36"/>
        </w:rPr>
        <w:t>Contents</w:t>
      </w:r>
    </w:p>
    <w:p>
      <w:pPr>
        <w:pStyle w:val="BodyText"/>
        <w:rPr>
          <w:rFonts w:ascii="Trebuchet MS"/>
          <w:b/>
        </w:rPr>
      </w:pPr>
    </w:p>
    <w:p>
      <w:pPr>
        <w:pStyle w:val="BodyText"/>
        <w:spacing w:before="9" w:after="1"/>
        <w:rPr>
          <w:rFonts w:ascii="Trebuchet MS"/>
          <w:b/>
          <w:sz w:val="29"/>
        </w:rPr>
      </w:pPr>
    </w:p>
    <w:tbl>
      <w:tblPr>
        <w:tblW w:w="0" w:type="auto"/>
        <w:jc w:val="left"/>
        <w:tblInd w:w="49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0"/>
        <w:gridCol w:w="4182"/>
        <w:gridCol w:w="297"/>
      </w:tblGrid>
      <w:tr>
        <w:trPr>
          <w:trHeight w:val="297" w:hRule="atLeast"/>
        </w:trPr>
        <w:tc>
          <w:tcPr>
            <w:tcW w:w="5082" w:type="dxa"/>
            <w:gridSpan w:val="2"/>
          </w:tcPr>
          <w:p>
            <w:pPr>
              <w:pStyle w:val="TableParagraph"/>
              <w:tabs>
                <w:tab w:pos="429" w:val="left" w:leader="none"/>
              </w:tabs>
              <w:spacing w:line="275" w:lineRule="exact"/>
              <w:ind w:left="50"/>
              <w:rPr>
                <w:rFonts w:ascii="Trebuchet MS"/>
                <w:b/>
                <w:sz w:val="24"/>
              </w:rPr>
            </w:pPr>
            <w:r>
              <w:rPr>
                <w:rFonts w:ascii="Trebuchet MS"/>
                <w:b/>
                <w:smallCaps/>
                <w:color w:val="0092C0"/>
                <w:w w:val="76"/>
                <w:sz w:val="24"/>
              </w:rPr>
              <w:t>1</w:t>
            </w:r>
            <w:r>
              <w:rPr>
                <w:rFonts w:ascii="Trebuchet MS"/>
                <w:b/>
                <w:smallCaps w:val="0"/>
                <w:color w:val="0092C0"/>
                <w:sz w:val="24"/>
              </w:rPr>
              <w:tab/>
            </w:r>
            <w:hyperlink w:history="true" w:anchor="_bookmark1">
              <w:r>
                <w:rPr>
                  <w:rFonts w:ascii="Trebuchet MS"/>
                  <w:b/>
                  <w:smallCaps w:val="0"/>
                  <w:color w:val="0092C0"/>
                  <w:spacing w:val="-6"/>
                  <w:w w:val="107"/>
                  <w:sz w:val="24"/>
                </w:rPr>
                <w:t>M</w:t>
              </w:r>
              <w:r>
                <w:rPr>
                  <w:rFonts w:ascii="Trebuchet MS"/>
                  <w:b/>
                  <w:smallCaps w:val="0"/>
                  <w:color w:val="0092C0"/>
                  <w:spacing w:val="-1"/>
                  <w:w w:val="90"/>
                  <w:sz w:val="24"/>
                </w:rPr>
                <w:t>one</w:t>
              </w:r>
              <w:r>
                <w:rPr>
                  <w:rFonts w:ascii="Trebuchet MS"/>
                  <w:b/>
                  <w:smallCaps w:val="0"/>
                  <w:color w:val="0092C0"/>
                  <w:w w:val="90"/>
                  <w:sz w:val="24"/>
                </w:rPr>
                <w:t>y</w:t>
              </w:r>
              <w:r>
                <w:rPr>
                  <w:rFonts w:ascii="Trebuchet MS"/>
                  <w:b/>
                  <w:smallCaps w:val="0"/>
                  <w:color w:val="0092C0"/>
                  <w:spacing w:val="7"/>
                  <w:sz w:val="24"/>
                </w:rPr>
                <w:t> </w:t>
              </w:r>
              <w:r>
                <w:rPr>
                  <w:rFonts w:ascii="Trebuchet MS"/>
                  <w:b/>
                  <w:smallCaps w:val="0"/>
                  <w:color w:val="0092C0"/>
                  <w:spacing w:val="-1"/>
                  <w:w w:val="93"/>
                  <w:sz w:val="24"/>
                </w:rPr>
                <w:t>an</w:t>
              </w:r>
              <w:r>
                <w:rPr>
                  <w:rFonts w:ascii="Trebuchet MS"/>
                  <w:b/>
                  <w:smallCaps w:val="0"/>
                  <w:color w:val="0092C0"/>
                  <w:w w:val="93"/>
                  <w:sz w:val="24"/>
                </w:rPr>
                <w:t>d</w:t>
              </w:r>
              <w:r>
                <w:rPr>
                  <w:rFonts w:ascii="Trebuchet MS"/>
                  <w:b/>
                  <w:smallCaps w:val="0"/>
                  <w:color w:val="0092C0"/>
                  <w:spacing w:val="7"/>
                  <w:sz w:val="24"/>
                </w:rPr>
                <w:t> </w:t>
              </w:r>
              <w:r>
                <w:rPr>
                  <w:rFonts w:ascii="Trebuchet MS"/>
                  <w:b/>
                  <w:smallCaps w:val="0"/>
                  <w:color w:val="0092C0"/>
                  <w:spacing w:val="-1"/>
                  <w:w w:val="94"/>
                  <w:sz w:val="24"/>
                </w:rPr>
                <w:t>asse</w:t>
              </w:r>
              <w:r>
                <w:rPr>
                  <w:rFonts w:ascii="Trebuchet MS"/>
                  <w:b/>
                  <w:smallCaps w:val="0"/>
                  <w:color w:val="0092C0"/>
                  <w:w w:val="94"/>
                  <w:sz w:val="24"/>
                </w:rPr>
                <w:t>t</w:t>
              </w:r>
              <w:r>
                <w:rPr>
                  <w:rFonts w:ascii="Trebuchet MS"/>
                  <w:b/>
                  <w:smallCaps w:val="0"/>
                  <w:color w:val="0092C0"/>
                  <w:spacing w:val="7"/>
                  <w:sz w:val="24"/>
                </w:rPr>
                <w:t> </w:t>
              </w:r>
              <w:r>
                <w:rPr>
                  <w:rFonts w:ascii="Trebuchet MS"/>
                  <w:b/>
                  <w:smallCaps w:val="0"/>
                  <w:color w:val="0092C0"/>
                  <w:spacing w:val="-1"/>
                  <w:w w:val="88"/>
                  <w:sz w:val="24"/>
                </w:rPr>
                <w:t>p</w:t>
              </w:r>
              <w:r>
                <w:rPr>
                  <w:rFonts w:ascii="Trebuchet MS"/>
                  <w:b/>
                  <w:smallCaps w:val="0"/>
                  <w:color w:val="0092C0"/>
                  <w:spacing w:val="-2"/>
                  <w:w w:val="88"/>
                  <w:sz w:val="24"/>
                </w:rPr>
                <w:t>r</w:t>
              </w:r>
              <w:r>
                <w:rPr>
                  <w:rFonts w:ascii="Trebuchet MS"/>
                  <w:b/>
                  <w:smallCaps w:val="0"/>
                  <w:color w:val="0092C0"/>
                  <w:spacing w:val="-1"/>
                  <w:w w:val="90"/>
                  <w:sz w:val="24"/>
                </w:rPr>
                <w:t>ices</w:t>
              </w:r>
            </w:hyperlink>
          </w:p>
        </w:tc>
        <w:tc>
          <w:tcPr>
            <w:tcW w:w="297" w:type="dxa"/>
          </w:tcPr>
          <w:p>
            <w:pPr>
              <w:pStyle w:val="TableParagraph"/>
              <w:spacing w:line="275" w:lineRule="exact"/>
              <w:ind w:right="46"/>
              <w:jc w:val="right"/>
              <w:rPr>
                <w:rFonts w:ascii="Trebuchet MS"/>
                <w:b/>
                <w:sz w:val="24"/>
              </w:rPr>
            </w:pPr>
            <w:r>
              <w:rPr>
                <w:rFonts w:ascii="Trebuchet MS"/>
                <w:b/>
                <w:color w:val="292425"/>
                <w:w w:val="91"/>
                <w:sz w:val="24"/>
              </w:rPr>
              <w:t>3</w:t>
            </w:r>
          </w:p>
        </w:tc>
      </w:tr>
      <w:tr>
        <w:trPr>
          <w:trHeight w:val="319" w:hRule="atLeast"/>
        </w:trPr>
        <w:tc>
          <w:tcPr>
            <w:tcW w:w="5082" w:type="dxa"/>
            <w:gridSpan w:val="2"/>
          </w:tcPr>
          <w:p>
            <w:pPr>
              <w:pStyle w:val="TableParagraph"/>
              <w:tabs>
                <w:tab w:pos="989" w:val="left" w:leader="none"/>
              </w:tabs>
              <w:spacing w:before="18"/>
              <w:ind w:left="429"/>
              <w:rPr>
                <w:rFonts w:ascii="Trebuchet MS"/>
                <w:b/>
                <w:sz w:val="24"/>
              </w:rPr>
            </w:pPr>
            <w:r>
              <w:rPr>
                <w:rFonts w:ascii="Trebuchet MS"/>
                <w:b/>
                <w:smallCaps/>
                <w:color w:val="292425"/>
                <w:spacing w:val="-1"/>
                <w:w w:val="75"/>
                <w:sz w:val="24"/>
              </w:rPr>
              <w:t>1.</w:t>
            </w:r>
            <w:r>
              <w:rPr>
                <w:rFonts w:ascii="Trebuchet MS"/>
                <w:b/>
                <w:smallCaps/>
                <w:color w:val="292425"/>
                <w:w w:val="75"/>
                <w:sz w:val="24"/>
              </w:rPr>
              <w:t>1</w:t>
            </w:r>
            <w:r>
              <w:rPr>
                <w:rFonts w:ascii="Trebuchet MS"/>
                <w:b/>
                <w:smallCaps w:val="0"/>
                <w:color w:val="292425"/>
                <w:sz w:val="24"/>
              </w:rPr>
              <w:tab/>
            </w:r>
            <w:hyperlink w:history="true" w:anchor="_bookmark1">
              <w:r>
                <w:rPr>
                  <w:rFonts w:ascii="Trebuchet MS"/>
                  <w:b/>
                  <w:smallCaps w:val="0"/>
                  <w:color w:val="292425"/>
                  <w:spacing w:val="-1"/>
                  <w:w w:val="93"/>
                  <w:sz w:val="24"/>
                </w:rPr>
                <w:t>Asse</w:t>
              </w:r>
              <w:r>
                <w:rPr>
                  <w:rFonts w:ascii="Trebuchet MS"/>
                  <w:b/>
                  <w:smallCaps w:val="0"/>
                  <w:color w:val="292425"/>
                  <w:w w:val="93"/>
                  <w:sz w:val="24"/>
                </w:rPr>
                <w:t>t</w:t>
              </w:r>
              <w:r>
                <w:rPr>
                  <w:rFonts w:ascii="Trebuchet MS"/>
                  <w:b/>
                  <w:smallCaps w:val="0"/>
                  <w:color w:val="292425"/>
                  <w:spacing w:val="7"/>
                  <w:sz w:val="24"/>
                </w:rPr>
                <w:t> </w:t>
              </w:r>
              <w:r>
                <w:rPr>
                  <w:rFonts w:ascii="Trebuchet MS"/>
                  <w:b/>
                  <w:smallCaps w:val="0"/>
                  <w:color w:val="292425"/>
                  <w:spacing w:val="-1"/>
                  <w:w w:val="88"/>
                  <w:sz w:val="24"/>
                </w:rPr>
                <w:t>p</w:t>
              </w:r>
              <w:r>
                <w:rPr>
                  <w:rFonts w:ascii="Trebuchet MS"/>
                  <w:b/>
                  <w:smallCaps w:val="0"/>
                  <w:color w:val="292425"/>
                  <w:spacing w:val="-2"/>
                  <w:w w:val="88"/>
                  <w:sz w:val="24"/>
                </w:rPr>
                <w:t>r</w:t>
              </w:r>
              <w:r>
                <w:rPr>
                  <w:rFonts w:ascii="Trebuchet MS"/>
                  <w:b/>
                  <w:smallCaps w:val="0"/>
                  <w:color w:val="292425"/>
                  <w:spacing w:val="-1"/>
                  <w:w w:val="90"/>
                  <w:sz w:val="24"/>
                </w:rPr>
                <w:t>ices</w:t>
              </w:r>
            </w:hyperlink>
          </w:p>
        </w:tc>
        <w:tc>
          <w:tcPr>
            <w:tcW w:w="297" w:type="dxa"/>
          </w:tcPr>
          <w:p>
            <w:pPr>
              <w:pStyle w:val="TableParagraph"/>
              <w:spacing w:before="18"/>
              <w:ind w:right="46"/>
              <w:jc w:val="right"/>
              <w:rPr>
                <w:rFonts w:ascii="Trebuchet MS"/>
                <w:b/>
                <w:sz w:val="24"/>
              </w:rPr>
            </w:pPr>
            <w:r>
              <w:rPr>
                <w:rFonts w:ascii="Trebuchet MS"/>
                <w:b/>
                <w:color w:val="292425"/>
                <w:w w:val="91"/>
                <w:sz w:val="24"/>
              </w:rPr>
              <w:t>3</w:t>
            </w:r>
          </w:p>
        </w:tc>
      </w:tr>
      <w:tr>
        <w:trPr>
          <w:trHeight w:val="318" w:hRule="atLeast"/>
        </w:trPr>
        <w:tc>
          <w:tcPr>
            <w:tcW w:w="5082" w:type="dxa"/>
            <w:gridSpan w:val="2"/>
          </w:tcPr>
          <w:p>
            <w:pPr>
              <w:pStyle w:val="TableParagraph"/>
              <w:spacing w:before="19"/>
              <w:ind w:left="1289"/>
              <w:rPr>
                <w:rFonts w:ascii="Arial"/>
                <w:sz w:val="24"/>
              </w:rPr>
            </w:pPr>
            <w:hyperlink w:history="true" w:anchor="_bookmark1">
              <w:r>
                <w:rPr>
                  <w:rFonts w:ascii="Arial"/>
                  <w:color w:val="292425"/>
                  <w:sz w:val="24"/>
                </w:rPr>
                <w:t>Exchange rates</w:t>
              </w:r>
            </w:hyperlink>
          </w:p>
        </w:tc>
        <w:tc>
          <w:tcPr>
            <w:tcW w:w="297" w:type="dxa"/>
          </w:tcPr>
          <w:p>
            <w:pPr>
              <w:pStyle w:val="TableParagraph"/>
              <w:spacing w:before="19"/>
              <w:ind w:right="46"/>
              <w:jc w:val="right"/>
              <w:rPr>
                <w:rFonts w:ascii="Arial"/>
                <w:sz w:val="24"/>
              </w:rPr>
            </w:pPr>
            <w:r>
              <w:rPr>
                <w:rFonts w:ascii="Arial"/>
                <w:color w:val="292425"/>
                <w:w w:val="96"/>
                <w:sz w:val="24"/>
              </w:rPr>
              <w:t>3</w:t>
            </w:r>
          </w:p>
        </w:tc>
      </w:tr>
      <w:tr>
        <w:trPr>
          <w:trHeight w:val="319" w:hRule="atLeast"/>
        </w:trPr>
        <w:tc>
          <w:tcPr>
            <w:tcW w:w="5082" w:type="dxa"/>
            <w:gridSpan w:val="2"/>
          </w:tcPr>
          <w:p>
            <w:pPr>
              <w:pStyle w:val="TableParagraph"/>
              <w:spacing w:before="21"/>
              <w:ind w:left="1289"/>
              <w:rPr>
                <w:rFonts w:ascii="Arial"/>
                <w:sz w:val="24"/>
              </w:rPr>
            </w:pPr>
            <w:hyperlink w:history="true" w:anchor="_bookmark2">
              <w:r>
                <w:rPr>
                  <w:rFonts w:ascii="Arial"/>
                  <w:color w:val="292425"/>
                  <w:sz w:val="24"/>
                </w:rPr>
                <w:t>Short-term interest rates</w:t>
              </w:r>
            </w:hyperlink>
          </w:p>
        </w:tc>
        <w:tc>
          <w:tcPr>
            <w:tcW w:w="297" w:type="dxa"/>
          </w:tcPr>
          <w:p>
            <w:pPr>
              <w:pStyle w:val="TableParagraph"/>
              <w:spacing w:before="21"/>
              <w:ind w:right="47"/>
              <w:jc w:val="right"/>
              <w:rPr>
                <w:rFonts w:ascii="Arial"/>
                <w:sz w:val="24"/>
              </w:rPr>
            </w:pPr>
            <w:r>
              <w:rPr>
                <w:rFonts w:ascii="Arial"/>
                <w:color w:val="292425"/>
                <w:w w:val="96"/>
                <w:sz w:val="24"/>
              </w:rPr>
              <w:t>4</w:t>
            </w:r>
          </w:p>
        </w:tc>
      </w:tr>
      <w:tr>
        <w:trPr>
          <w:trHeight w:val="319" w:hRule="atLeast"/>
        </w:trPr>
        <w:tc>
          <w:tcPr>
            <w:tcW w:w="5082" w:type="dxa"/>
            <w:gridSpan w:val="2"/>
          </w:tcPr>
          <w:p>
            <w:pPr>
              <w:pStyle w:val="TableParagraph"/>
              <w:spacing w:before="21"/>
              <w:ind w:left="1289"/>
              <w:rPr>
                <w:rFonts w:ascii="Arial"/>
                <w:sz w:val="24"/>
              </w:rPr>
            </w:pPr>
            <w:hyperlink w:history="true" w:anchor="_bookmark3">
              <w:r>
                <w:rPr>
                  <w:rFonts w:ascii="Arial"/>
                  <w:color w:val="292425"/>
                  <w:sz w:val="24"/>
                </w:rPr>
                <w:t>Government bond yields</w:t>
              </w:r>
            </w:hyperlink>
          </w:p>
        </w:tc>
        <w:tc>
          <w:tcPr>
            <w:tcW w:w="297" w:type="dxa"/>
          </w:tcPr>
          <w:p>
            <w:pPr>
              <w:pStyle w:val="TableParagraph"/>
              <w:spacing w:before="21"/>
              <w:ind w:right="46"/>
              <w:jc w:val="right"/>
              <w:rPr>
                <w:rFonts w:ascii="Arial"/>
                <w:sz w:val="24"/>
              </w:rPr>
            </w:pPr>
            <w:r>
              <w:rPr>
                <w:rFonts w:ascii="Arial"/>
                <w:color w:val="292425"/>
                <w:w w:val="96"/>
                <w:sz w:val="24"/>
              </w:rPr>
              <w:t>5</w:t>
            </w:r>
          </w:p>
        </w:tc>
      </w:tr>
      <w:tr>
        <w:trPr>
          <w:trHeight w:val="319" w:hRule="atLeast"/>
        </w:trPr>
        <w:tc>
          <w:tcPr>
            <w:tcW w:w="5082" w:type="dxa"/>
            <w:gridSpan w:val="2"/>
          </w:tcPr>
          <w:p>
            <w:pPr>
              <w:pStyle w:val="TableParagraph"/>
              <w:spacing w:before="21"/>
              <w:ind w:left="1289"/>
              <w:rPr>
                <w:rFonts w:ascii="Arial"/>
                <w:sz w:val="24"/>
              </w:rPr>
            </w:pPr>
            <w:hyperlink w:history="true" w:anchor="_bookmark3">
              <w:r>
                <w:rPr>
                  <w:rFonts w:ascii="Arial"/>
                  <w:color w:val="292425"/>
                  <w:sz w:val="24"/>
                </w:rPr>
                <w:t>Equity prices</w:t>
              </w:r>
            </w:hyperlink>
          </w:p>
        </w:tc>
        <w:tc>
          <w:tcPr>
            <w:tcW w:w="297" w:type="dxa"/>
          </w:tcPr>
          <w:p>
            <w:pPr>
              <w:pStyle w:val="TableParagraph"/>
              <w:spacing w:before="21"/>
              <w:ind w:right="47"/>
              <w:jc w:val="right"/>
              <w:rPr>
                <w:rFonts w:ascii="Arial"/>
                <w:sz w:val="24"/>
              </w:rPr>
            </w:pPr>
            <w:r>
              <w:rPr>
                <w:rFonts w:ascii="Arial"/>
                <w:color w:val="292425"/>
                <w:w w:val="96"/>
                <w:sz w:val="24"/>
              </w:rPr>
              <w:t>5</w:t>
            </w:r>
          </w:p>
        </w:tc>
      </w:tr>
      <w:tr>
        <w:trPr>
          <w:trHeight w:val="319" w:hRule="atLeast"/>
        </w:trPr>
        <w:tc>
          <w:tcPr>
            <w:tcW w:w="5082" w:type="dxa"/>
            <w:gridSpan w:val="2"/>
          </w:tcPr>
          <w:p>
            <w:pPr>
              <w:pStyle w:val="TableParagraph"/>
              <w:spacing w:before="21"/>
              <w:ind w:left="1289"/>
              <w:rPr>
                <w:rFonts w:ascii="Arial"/>
                <w:sz w:val="24"/>
              </w:rPr>
            </w:pPr>
            <w:hyperlink w:history="true" w:anchor="_bookmark3">
              <w:r>
                <w:rPr>
                  <w:rFonts w:ascii="Arial"/>
                  <w:color w:val="292425"/>
                  <w:sz w:val="24"/>
                </w:rPr>
                <w:t>Property prices</w:t>
              </w:r>
            </w:hyperlink>
          </w:p>
        </w:tc>
        <w:tc>
          <w:tcPr>
            <w:tcW w:w="297" w:type="dxa"/>
          </w:tcPr>
          <w:p>
            <w:pPr>
              <w:pStyle w:val="TableParagraph"/>
              <w:spacing w:before="21"/>
              <w:ind w:right="46"/>
              <w:jc w:val="right"/>
              <w:rPr>
                <w:rFonts w:ascii="Arial"/>
                <w:sz w:val="24"/>
              </w:rPr>
            </w:pPr>
            <w:r>
              <w:rPr>
                <w:rFonts w:ascii="Arial"/>
                <w:color w:val="292425"/>
                <w:w w:val="96"/>
                <w:sz w:val="24"/>
              </w:rPr>
              <w:t>5</w:t>
            </w:r>
          </w:p>
        </w:tc>
      </w:tr>
      <w:tr>
        <w:trPr>
          <w:trHeight w:val="321" w:hRule="atLeast"/>
        </w:trPr>
        <w:tc>
          <w:tcPr>
            <w:tcW w:w="5082" w:type="dxa"/>
            <w:gridSpan w:val="2"/>
          </w:tcPr>
          <w:p>
            <w:pPr>
              <w:pStyle w:val="TableParagraph"/>
              <w:tabs>
                <w:tab w:pos="989" w:val="left" w:leader="none"/>
              </w:tabs>
              <w:spacing w:before="20"/>
              <w:ind w:left="429"/>
              <w:rPr>
                <w:rFonts w:ascii="Trebuchet MS"/>
                <w:b/>
                <w:sz w:val="24"/>
              </w:rPr>
            </w:pPr>
            <w:r>
              <w:rPr>
                <w:rFonts w:ascii="Trebuchet MS"/>
                <w:b/>
                <w:smallCaps/>
                <w:color w:val="292425"/>
                <w:spacing w:val="-1"/>
                <w:w w:val="81"/>
                <w:sz w:val="24"/>
              </w:rPr>
              <w:t>1.</w:t>
            </w:r>
            <w:r>
              <w:rPr>
                <w:rFonts w:ascii="Trebuchet MS"/>
                <w:b/>
                <w:smallCaps/>
                <w:color w:val="292425"/>
                <w:w w:val="81"/>
                <w:sz w:val="24"/>
              </w:rPr>
              <w:t>2</w:t>
            </w:r>
            <w:r>
              <w:rPr>
                <w:rFonts w:ascii="Trebuchet MS"/>
                <w:b/>
                <w:smallCaps w:val="0"/>
                <w:color w:val="292425"/>
                <w:sz w:val="24"/>
              </w:rPr>
              <w:tab/>
            </w:r>
            <w:hyperlink w:history="true" w:anchor="_bookmark4">
              <w:r>
                <w:rPr>
                  <w:rFonts w:ascii="Trebuchet MS"/>
                  <w:b/>
                  <w:smallCaps w:val="0"/>
                  <w:color w:val="292425"/>
                  <w:spacing w:val="-6"/>
                  <w:w w:val="107"/>
                  <w:sz w:val="24"/>
                </w:rPr>
                <w:t>M</w:t>
              </w:r>
              <w:r>
                <w:rPr>
                  <w:rFonts w:ascii="Trebuchet MS"/>
                  <w:b/>
                  <w:smallCaps w:val="0"/>
                  <w:color w:val="292425"/>
                  <w:spacing w:val="-1"/>
                  <w:w w:val="90"/>
                  <w:sz w:val="24"/>
                </w:rPr>
                <w:t>one</w:t>
              </w:r>
              <w:r>
                <w:rPr>
                  <w:rFonts w:ascii="Trebuchet MS"/>
                  <w:b/>
                  <w:smallCaps w:val="0"/>
                  <w:color w:val="292425"/>
                  <w:w w:val="90"/>
                  <w:sz w:val="24"/>
                </w:rPr>
                <w:t>y</w:t>
              </w:r>
              <w:r>
                <w:rPr>
                  <w:rFonts w:ascii="Trebuchet MS"/>
                  <w:b/>
                  <w:smallCaps w:val="0"/>
                  <w:color w:val="292425"/>
                  <w:spacing w:val="7"/>
                  <w:sz w:val="24"/>
                </w:rPr>
                <w:t> </w:t>
              </w:r>
              <w:r>
                <w:rPr>
                  <w:rFonts w:ascii="Trebuchet MS"/>
                  <w:b/>
                  <w:smallCaps w:val="0"/>
                  <w:color w:val="292425"/>
                  <w:spacing w:val="-1"/>
                  <w:w w:val="93"/>
                  <w:sz w:val="24"/>
                </w:rPr>
                <w:t>an</w:t>
              </w:r>
              <w:r>
                <w:rPr>
                  <w:rFonts w:ascii="Trebuchet MS"/>
                  <w:b/>
                  <w:smallCaps w:val="0"/>
                  <w:color w:val="292425"/>
                  <w:w w:val="93"/>
                  <w:sz w:val="24"/>
                </w:rPr>
                <w:t>d</w:t>
              </w:r>
              <w:r>
                <w:rPr>
                  <w:rFonts w:ascii="Trebuchet MS"/>
                  <w:b/>
                  <w:smallCaps w:val="0"/>
                  <w:color w:val="292425"/>
                  <w:spacing w:val="7"/>
                  <w:sz w:val="24"/>
                </w:rPr>
                <w:t> </w:t>
              </w:r>
              <w:r>
                <w:rPr>
                  <w:rFonts w:ascii="Trebuchet MS"/>
                  <w:b/>
                  <w:smallCaps w:val="0"/>
                  <w:color w:val="292425"/>
                  <w:spacing w:val="-1"/>
                  <w:w w:val="81"/>
                  <w:sz w:val="24"/>
                </w:rPr>
                <w:t>c</w:t>
              </w:r>
              <w:r>
                <w:rPr>
                  <w:rFonts w:ascii="Trebuchet MS"/>
                  <w:b/>
                  <w:smallCaps w:val="0"/>
                  <w:color w:val="292425"/>
                  <w:spacing w:val="-5"/>
                  <w:w w:val="81"/>
                  <w:sz w:val="24"/>
                </w:rPr>
                <w:t>r</w:t>
              </w:r>
              <w:r>
                <w:rPr>
                  <w:rFonts w:ascii="Trebuchet MS"/>
                  <w:b/>
                  <w:smallCaps w:val="0"/>
                  <w:color w:val="292425"/>
                  <w:spacing w:val="-1"/>
                  <w:w w:val="86"/>
                  <w:sz w:val="24"/>
                </w:rPr>
                <w:t>edit</w:t>
              </w:r>
            </w:hyperlink>
          </w:p>
        </w:tc>
        <w:tc>
          <w:tcPr>
            <w:tcW w:w="297" w:type="dxa"/>
          </w:tcPr>
          <w:p>
            <w:pPr>
              <w:pStyle w:val="TableParagraph"/>
              <w:spacing w:before="20"/>
              <w:ind w:right="48"/>
              <w:jc w:val="right"/>
              <w:rPr>
                <w:rFonts w:ascii="Trebuchet MS"/>
                <w:b/>
                <w:sz w:val="24"/>
              </w:rPr>
            </w:pPr>
            <w:r>
              <w:rPr>
                <w:rFonts w:ascii="Trebuchet MS"/>
                <w:b/>
                <w:color w:val="292425"/>
                <w:w w:val="91"/>
                <w:sz w:val="24"/>
              </w:rPr>
              <w:t>6</w:t>
            </w:r>
          </w:p>
        </w:tc>
      </w:tr>
      <w:tr>
        <w:trPr>
          <w:trHeight w:val="318" w:hRule="atLeast"/>
        </w:trPr>
        <w:tc>
          <w:tcPr>
            <w:tcW w:w="5082" w:type="dxa"/>
            <w:gridSpan w:val="2"/>
          </w:tcPr>
          <w:p>
            <w:pPr>
              <w:pStyle w:val="TableParagraph"/>
              <w:spacing w:before="19"/>
              <w:ind w:left="1289"/>
              <w:rPr>
                <w:rFonts w:ascii="Arial"/>
                <w:sz w:val="24"/>
              </w:rPr>
            </w:pPr>
            <w:hyperlink w:history="true" w:anchor="_bookmark4">
              <w:r>
                <w:rPr>
                  <w:rFonts w:ascii="Arial"/>
                  <w:color w:val="292425"/>
                  <w:sz w:val="24"/>
                </w:rPr>
                <w:t>Monetary aggregates</w:t>
              </w:r>
            </w:hyperlink>
          </w:p>
        </w:tc>
        <w:tc>
          <w:tcPr>
            <w:tcW w:w="297" w:type="dxa"/>
          </w:tcPr>
          <w:p>
            <w:pPr>
              <w:pStyle w:val="TableParagraph"/>
              <w:spacing w:before="19"/>
              <w:ind w:right="46"/>
              <w:jc w:val="right"/>
              <w:rPr>
                <w:rFonts w:ascii="Arial"/>
                <w:sz w:val="24"/>
              </w:rPr>
            </w:pPr>
            <w:r>
              <w:rPr>
                <w:rFonts w:ascii="Arial"/>
                <w:color w:val="292425"/>
                <w:w w:val="96"/>
                <w:sz w:val="24"/>
              </w:rPr>
              <w:t>6</w:t>
            </w:r>
          </w:p>
        </w:tc>
      </w:tr>
      <w:tr>
        <w:trPr>
          <w:trHeight w:val="319" w:hRule="atLeast"/>
        </w:trPr>
        <w:tc>
          <w:tcPr>
            <w:tcW w:w="5082" w:type="dxa"/>
            <w:gridSpan w:val="2"/>
          </w:tcPr>
          <w:p>
            <w:pPr>
              <w:pStyle w:val="TableParagraph"/>
              <w:spacing w:before="21"/>
              <w:ind w:left="1289"/>
              <w:rPr>
                <w:rFonts w:ascii="Arial"/>
                <w:sz w:val="24"/>
              </w:rPr>
            </w:pPr>
            <w:hyperlink w:history="true" w:anchor="_bookmark5">
              <w:r>
                <w:rPr>
                  <w:rFonts w:ascii="Arial"/>
                  <w:color w:val="292425"/>
                  <w:sz w:val="24"/>
                </w:rPr>
                <w:t>Households</w:t>
              </w:r>
            </w:hyperlink>
          </w:p>
        </w:tc>
        <w:tc>
          <w:tcPr>
            <w:tcW w:w="297" w:type="dxa"/>
          </w:tcPr>
          <w:p>
            <w:pPr>
              <w:pStyle w:val="TableParagraph"/>
              <w:spacing w:before="21"/>
              <w:ind w:right="47"/>
              <w:jc w:val="right"/>
              <w:rPr>
                <w:rFonts w:ascii="Arial"/>
                <w:sz w:val="24"/>
              </w:rPr>
            </w:pPr>
            <w:r>
              <w:rPr>
                <w:rFonts w:ascii="Arial"/>
                <w:color w:val="292425"/>
                <w:w w:val="96"/>
                <w:sz w:val="24"/>
              </w:rPr>
              <w:t>7</w:t>
            </w:r>
          </w:p>
        </w:tc>
      </w:tr>
      <w:tr>
        <w:trPr>
          <w:trHeight w:val="317" w:hRule="atLeast"/>
        </w:trPr>
        <w:tc>
          <w:tcPr>
            <w:tcW w:w="5082" w:type="dxa"/>
            <w:gridSpan w:val="2"/>
          </w:tcPr>
          <w:p>
            <w:pPr>
              <w:pStyle w:val="TableParagraph"/>
              <w:spacing w:before="21"/>
              <w:ind w:left="1289"/>
              <w:rPr>
                <w:rFonts w:ascii="Arial"/>
                <w:sz w:val="24"/>
              </w:rPr>
            </w:pPr>
            <w:hyperlink w:history="true" w:anchor="_bookmark7">
              <w:r>
                <w:rPr>
                  <w:rFonts w:ascii="Arial"/>
                  <w:color w:val="292425"/>
                  <w:w w:val="90"/>
                  <w:sz w:val="24"/>
                </w:rPr>
                <w:t>PNFCs</w:t>
              </w:r>
            </w:hyperlink>
          </w:p>
        </w:tc>
        <w:tc>
          <w:tcPr>
            <w:tcW w:w="297" w:type="dxa"/>
          </w:tcPr>
          <w:p>
            <w:pPr>
              <w:pStyle w:val="TableParagraph"/>
              <w:spacing w:before="21"/>
              <w:ind w:left="-10" w:right="47"/>
              <w:jc w:val="right"/>
              <w:rPr>
                <w:rFonts w:ascii="Arial"/>
                <w:sz w:val="24"/>
              </w:rPr>
            </w:pPr>
            <w:r>
              <w:rPr>
                <w:rFonts w:ascii="Arial"/>
                <w:smallCaps/>
                <w:color w:val="292425"/>
                <w:spacing w:val="-1"/>
                <w:w w:val="72"/>
                <w:sz w:val="24"/>
              </w:rPr>
              <w:t>11</w:t>
            </w:r>
          </w:p>
        </w:tc>
      </w:tr>
      <w:tr>
        <w:trPr>
          <w:trHeight w:val="299" w:hRule="atLeast"/>
        </w:trPr>
        <w:tc>
          <w:tcPr>
            <w:tcW w:w="5082" w:type="dxa"/>
            <w:gridSpan w:val="2"/>
          </w:tcPr>
          <w:p>
            <w:pPr>
              <w:pStyle w:val="TableParagraph"/>
              <w:spacing w:line="256" w:lineRule="exact" w:before="23"/>
              <w:ind w:left="430"/>
              <w:rPr>
                <w:rFonts w:ascii="Arial"/>
                <w:i/>
                <w:sz w:val="24"/>
              </w:rPr>
            </w:pPr>
            <w:hyperlink w:history="true" w:anchor="_bookmark6">
              <w:r>
                <w:rPr>
                  <w:rFonts w:ascii="Arial"/>
                  <w:i/>
                  <w:color w:val="292425"/>
                  <w:sz w:val="24"/>
                </w:rPr>
                <w:t>Box International broad money</w:t>
              </w:r>
            </w:hyperlink>
          </w:p>
        </w:tc>
        <w:tc>
          <w:tcPr>
            <w:tcW w:w="297" w:type="dxa"/>
          </w:tcPr>
          <w:p>
            <w:pPr>
              <w:pStyle w:val="TableParagraph"/>
              <w:spacing w:line="256" w:lineRule="exact" w:before="23"/>
              <w:ind w:right="46"/>
              <w:jc w:val="right"/>
              <w:rPr>
                <w:rFonts w:ascii="Arial"/>
                <w:i/>
                <w:sz w:val="24"/>
              </w:rPr>
            </w:pPr>
            <w:r>
              <w:rPr>
                <w:rFonts w:ascii="Arial"/>
                <w:i/>
                <w:color w:val="292425"/>
                <w:w w:val="96"/>
                <w:sz w:val="24"/>
              </w:rPr>
              <w:t>8</w:t>
            </w:r>
          </w:p>
        </w:tc>
      </w:tr>
      <w:tr>
        <w:trPr>
          <w:trHeight w:val="664" w:hRule="atLeast"/>
        </w:trPr>
        <w:tc>
          <w:tcPr>
            <w:tcW w:w="5082" w:type="dxa"/>
            <w:gridSpan w:val="2"/>
          </w:tcPr>
          <w:p>
            <w:pPr>
              <w:pStyle w:val="TableParagraph"/>
              <w:spacing w:before="3"/>
              <w:rPr>
                <w:rFonts w:ascii="Trebuchet MS"/>
                <w:b/>
                <w:sz w:val="31"/>
              </w:rPr>
            </w:pPr>
          </w:p>
          <w:p>
            <w:pPr>
              <w:pStyle w:val="TableParagraph"/>
              <w:tabs>
                <w:tab w:pos="429" w:val="left" w:leader="none"/>
              </w:tabs>
              <w:ind w:left="50"/>
              <w:rPr>
                <w:rFonts w:ascii="Trebuchet MS"/>
                <w:b/>
                <w:sz w:val="24"/>
              </w:rPr>
            </w:pPr>
            <w:r>
              <w:rPr>
                <w:rFonts w:ascii="Trebuchet MS"/>
                <w:b/>
                <w:smallCaps/>
                <w:color w:val="0092C0"/>
                <w:w w:val="91"/>
                <w:sz w:val="24"/>
              </w:rPr>
              <w:t>2</w:t>
            </w:r>
            <w:r>
              <w:rPr>
                <w:rFonts w:ascii="Trebuchet MS"/>
                <w:b/>
                <w:smallCaps w:val="0"/>
                <w:color w:val="0092C0"/>
                <w:sz w:val="24"/>
              </w:rPr>
              <w:tab/>
            </w:r>
            <w:hyperlink w:history="true" w:anchor="_bookmark8">
              <w:r>
                <w:rPr>
                  <w:rFonts w:ascii="Trebuchet MS"/>
                  <w:b/>
                  <w:smallCaps w:val="0"/>
                  <w:color w:val="0092C0"/>
                  <w:spacing w:val="-2"/>
                  <w:w w:val="94"/>
                  <w:sz w:val="24"/>
                </w:rPr>
                <w:t>D</w:t>
              </w:r>
              <w:r>
                <w:rPr>
                  <w:rFonts w:ascii="Trebuchet MS"/>
                  <w:b/>
                  <w:smallCaps w:val="0"/>
                  <w:color w:val="0092C0"/>
                  <w:spacing w:val="-1"/>
                  <w:w w:val="91"/>
                  <w:sz w:val="24"/>
                </w:rPr>
                <w:t>emand</w:t>
              </w:r>
            </w:hyperlink>
          </w:p>
        </w:tc>
        <w:tc>
          <w:tcPr>
            <w:tcW w:w="297" w:type="dxa"/>
          </w:tcPr>
          <w:p>
            <w:pPr>
              <w:pStyle w:val="TableParagraph"/>
              <w:spacing w:before="3"/>
              <w:rPr>
                <w:rFonts w:ascii="Trebuchet MS"/>
                <w:b/>
                <w:sz w:val="31"/>
              </w:rPr>
            </w:pPr>
          </w:p>
          <w:p>
            <w:pPr>
              <w:pStyle w:val="TableParagraph"/>
              <w:ind w:left="-10" w:right="47"/>
              <w:jc w:val="right"/>
              <w:rPr>
                <w:rFonts w:ascii="Trebuchet MS"/>
                <w:b/>
                <w:sz w:val="24"/>
              </w:rPr>
            </w:pPr>
            <w:r>
              <w:rPr>
                <w:rFonts w:ascii="Trebuchet MS"/>
                <w:b/>
                <w:smallCaps/>
                <w:color w:val="292425"/>
                <w:spacing w:val="-1"/>
                <w:w w:val="84"/>
                <w:sz w:val="24"/>
              </w:rPr>
              <w:t>12</w:t>
            </w:r>
          </w:p>
        </w:tc>
      </w:tr>
      <w:tr>
        <w:trPr>
          <w:trHeight w:val="319" w:hRule="atLeast"/>
        </w:trPr>
        <w:tc>
          <w:tcPr>
            <w:tcW w:w="5082" w:type="dxa"/>
            <w:gridSpan w:val="2"/>
          </w:tcPr>
          <w:p>
            <w:pPr>
              <w:pStyle w:val="TableParagraph"/>
              <w:tabs>
                <w:tab w:pos="989" w:val="left" w:leader="none"/>
              </w:tabs>
              <w:spacing w:before="18"/>
              <w:ind w:left="430"/>
              <w:rPr>
                <w:rFonts w:ascii="Trebuchet MS"/>
                <w:b/>
                <w:sz w:val="24"/>
              </w:rPr>
            </w:pPr>
            <w:r>
              <w:rPr>
                <w:rFonts w:ascii="Trebuchet MS"/>
                <w:b/>
                <w:smallCaps/>
                <w:color w:val="292425"/>
                <w:spacing w:val="-1"/>
                <w:w w:val="81"/>
                <w:sz w:val="24"/>
              </w:rPr>
              <w:t>2.</w:t>
            </w:r>
            <w:r>
              <w:rPr>
                <w:rFonts w:ascii="Trebuchet MS"/>
                <w:b/>
                <w:smallCaps/>
                <w:color w:val="292425"/>
                <w:w w:val="81"/>
                <w:sz w:val="24"/>
              </w:rPr>
              <w:t>1</w:t>
            </w:r>
            <w:r>
              <w:rPr>
                <w:rFonts w:ascii="Trebuchet MS"/>
                <w:b/>
                <w:smallCaps w:val="0"/>
                <w:color w:val="292425"/>
                <w:sz w:val="24"/>
              </w:rPr>
              <w:tab/>
            </w:r>
            <w:hyperlink w:history="true" w:anchor="_bookmark8">
              <w:r>
                <w:rPr>
                  <w:rFonts w:ascii="Trebuchet MS"/>
                  <w:b/>
                  <w:smallCaps w:val="0"/>
                  <w:color w:val="292425"/>
                  <w:spacing w:val="-1"/>
                  <w:w w:val="93"/>
                  <w:sz w:val="24"/>
                </w:rPr>
                <w:t>GD</w:t>
              </w:r>
              <w:r>
                <w:rPr>
                  <w:rFonts w:ascii="Trebuchet MS"/>
                  <w:b/>
                  <w:smallCaps w:val="0"/>
                  <w:color w:val="292425"/>
                  <w:w w:val="93"/>
                  <w:sz w:val="24"/>
                </w:rPr>
                <w:t>P</w:t>
              </w:r>
              <w:r>
                <w:rPr>
                  <w:rFonts w:ascii="Trebuchet MS"/>
                  <w:b/>
                  <w:smallCaps w:val="0"/>
                  <w:color w:val="292425"/>
                  <w:spacing w:val="3"/>
                  <w:sz w:val="24"/>
                </w:rPr>
                <w:t> </w:t>
              </w:r>
              <w:r>
                <w:rPr>
                  <w:rFonts w:ascii="Trebuchet MS"/>
                  <w:b/>
                  <w:smallCaps w:val="0"/>
                  <w:color w:val="292425"/>
                  <w:spacing w:val="-1"/>
                  <w:w w:val="93"/>
                  <w:sz w:val="24"/>
                </w:rPr>
                <w:t>an</w:t>
              </w:r>
              <w:r>
                <w:rPr>
                  <w:rFonts w:ascii="Trebuchet MS"/>
                  <w:b/>
                  <w:smallCaps w:val="0"/>
                  <w:color w:val="292425"/>
                  <w:w w:val="93"/>
                  <w:sz w:val="24"/>
                </w:rPr>
                <w:t>d</w:t>
              </w:r>
              <w:r>
                <w:rPr>
                  <w:rFonts w:ascii="Trebuchet MS"/>
                  <w:b/>
                  <w:smallCaps w:val="0"/>
                  <w:color w:val="292425"/>
                  <w:spacing w:val="7"/>
                  <w:sz w:val="24"/>
                </w:rPr>
                <w:t> </w:t>
              </w:r>
              <w:r>
                <w:rPr>
                  <w:rFonts w:ascii="Trebuchet MS"/>
                  <w:b/>
                  <w:smallCaps w:val="0"/>
                  <w:color w:val="292425"/>
                  <w:spacing w:val="-1"/>
                  <w:w w:val="90"/>
                  <w:sz w:val="24"/>
                </w:rPr>
                <w:t>domesti</w:t>
              </w:r>
              <w:r>
                <w:rPr>
                  <w:rFonts w:ascii="Trebuchet MS"/>
                  <w:b/>
                  <w:smallCaps w:val="0"/>
                  <w:color w:val="292425"/>
                  <w:w w:val="90"/>
                  <w:sz w:val="24"/>
                </w:rPr>
                <w:t>c</w:t>
              </w:r>
              <w:r>
                <w:rPr>
                  <w:rFonts w:ascii="Trebuchet MS"/>
                  <w:b/>
                  <w:smallCaps w:val="0"/>
                  <w:color w:val="292425"/>
                  <w:spacing w:val="7"/>
                  <w:sz w:val="24"/>
                </w:rPr>
                <w:t> </w:t>
              </w:r>
              <w:r>
                <w:rPr>
                  <w:rFonts w:ascii="Trebuchet MS"/>
                  <w:b/>
                  <w:smallCaps w:val="0"/>
                  <w:color w:val="292425"/>
                  <w:spacing w:val="-1"/>
                  <w:w w:val="92"/>
                  <w:sz w:val="24"/>
                </w:rPr>
                <w:t>demand</w:t>
              </w:r>
            </w:hyperlink>
          </w:p>
        </w:tc>
        <w:tc>
          <w:tcPr>
            <w:tcW w:w="297" w:type="dxa"/>
          </w:tcPr>
          <w:p>
            <w:pPr>
              <w:pStyle w:val="TableParagraph"/>
              <w:spacing w:before="18"/>
              <w:ind w:left="-10" w:right="46"/>
              <w:jc w:val="right"/>
              <w:rPr>
                <w:rFonts w:ascii="Trebuchet MS"/>
                <w:b/>
                <w:sz w:val="24"/>
              </w:rPr>
            </w:pPr>
            <w:r>
              <w:rPr>
                <w:rFonts w:ascii="Trebuchet MS"/>
                <w:b/>
                <w:smallCaps/>
                <w:color w:val="292425"/>
                <w:spacing w:val="-1"/>
                <w:w w:val="84"/>
                <w:sz w:val="24"/>
              </w:rPr>
              <w:t>12</w:t>
            </w:r>
          </w:p>
        </w:tc>
      </w:tr>
      <w:tr>
        <w:trPr>
          <w:trHeight w:val="318" w:hRule="atLeast"/>
        </w:trPr>
        <w:tc>
          <w:tcPr>
            <w:tcW w:w="5082" w:type="dxa"/>
            <w:gridSpan w:val="2"/>
          </w:tcPr>
          <w:p>
            <w:pPr>
              <w:pStyle w:val="TableParagraph"/>
              <w:spacing w:before="19"/>
              <w:ind w:left="1290"/>
              <w:rPr>
                <w:rFonts w:ascii="Arial"/>
                <w:sz w:val="24"/>
              </w:rPr>
            </w:pPr>
            <w:hyperlink w:history="true" w:anchor="_bookmark8">
              <w:r>
                <w:rPr>
                  <w:rFonts w:ascii="Arial"/>
                  <w:color w:val="292425"/>
                  <w:sz w:val="24"/>
                </w:rPr>
                <w:t>Household consumption</w:t>
              </w:r>
            </w:hyperlink>
          </w:p>
        </w:tc>
        <w:tc>
          <w:tcPr>
            <w:tcW w:w="297" w:type="dxa"/>
          </w:tcPr>
          <w:p>
            <w:pPr>
              <w:pStyle w:val="TableParagraph"/>
              <w:spacing w:before="19"/>
              <w:ind w:left="-10" w:right="46"/>
              <w:jc w:val="right"/>
              <w:rPr>
                <w:rFonts w:ascii="Arial"/>
                <w:sz w:val="24"/>
              </w:rPr>
            </w:pPr>
            <w:r>
              <w:rPr>
                <w:rFonts w:ascii="Arial"/>
                <w:smallCaps/>
                <w:color w:val="292425"/>
                <w:spacing w:val="-1"/>
                <w:w w:val="72"/>
                <w:sz w:val="24"/>
              </w:rPr>
              <w:t>1</w:t>
            </w:r>
            <w:r>
              <w:rPr>
                <w:rFonts w:ascii="Arial"/>
                <w:smallCaps/>
                <w:color w:val="292425"/>
                <w:w w:val="96"/>
                <w:sz w:val="24"/>
              </w:rPr>
              <w:t>2</w:t>
            </w:r>
          </w:p>
        </w:tc>
      </w:tr>
      <w:tr>
        <w:trPr>
          <w:trHeight w:val="319" w:hRule="atLeast"/>
        </w:trPr>
        <w:tc>
          <w:tcPr>
            <w:tcW w:w="5082" w:type="dxa"/>
            <w:gridSpan w:val="2"/>
          </w:tcPr>
          <w:p>
            <w:pPr>
              <w:pStyle w:val="TableParagraph"/>
              <w:spacing w:before="21"/>
              <w:ind w:left="1290"/>
              <w:rPr>
                <w:rFonts w:ascii="Arial"/>
                <w:sz w:val="24"/>
              </w:rPr>
            </w:pPr>
            <w:hyperlink w:history="true" w:anchor="_bookmark10">
              <w:r>
                <w:rPr>
                  <w:rFonts w:ascii="Arial"/>
                  <w:color w:val="292425"/>
                  <w:sz w:val="24"/>
                </w:rPr>
                <w:t>Public sector spending</w:t>
              </w:r>
            </w:hyperlink>
          </w:p>
        </w:tc>
        <w:tc>
          <w:tcPr>
            <w:tcW w:w="297" w:type="dxa"/>
          </w:tcPr>
          <w:p>
            <w:pPr>
              <w:pStyle w:val="TableParagraph"/>
              <w:spacing w:before="21"/>
              <w:ind w:left="-10" w:right="46"/>
              <w:jc w:val="right"/>
              <w:rPr>
                <w:rFonts w:ascii="Arial"/>
                <w:sz w:val="24"/>
              </w:rPr>
            </w:pPr>
            <w:r>
              <w:rPr>
                <w:rFonts w:ascii="Arial"/>
                <w:smallCaps/>
                <w:color w:val="292425"/>
                <w:spacing w:val="-1"/>
                <w:w w:val="84"/>
                <w:sz w:val="24"/>
              </w:rPr>
              <w:t>16</w:t>
            </w:r>
          </w:p>
        </w:tc>
      </w:tr>
      <w:tr>
        <w:trPr>
          <w:trHeight w:val="319" w:hRule="atLeast"/>
        </w:trPr>
        <w:tc>
          <w:tcPr>
            <w:tcW w:w="5082" w:type="dxa"/>
            <w:gridSpan w:val="2"/>
          </w:tcPr>
          <w:p>
            <w:pPr>
              <w:pStyle w:val="TableParagraph"/>
              <w:spacing w:before="21"/>
              <w:ind w:left="1290"/>
              <w:rPr>
                <w:rFonts w:ascii="Arial"/>
                <w:sz w:val="24"/>
              </w:rPr>
            </w:pPr>
            <w:hyperlink w:history="true" w:anchor="_bookmark10">
              <w:r>
                <w:rPr>
                  <w:rFonts w:ascii="Arial"/>
                  <w:color w:val="292425"/>
                  <w:sz w:val="24"/>
                </w:rPr>
                <w:t>Investment</w:t>
              </w:r>
            </w:hyperlink>
          </w:p>
        </w:tc>
        <w:tc>
          <w:tcPr>
            <w:tcW w:w="297" w:type="dxa"/>
          </w:tcPr>
          <w:p>
            <w:pPr>
              <w:pStyle w:val="TableParagraph"/>
              <w:spacing w:before="21"/>
              <w:ind w:left="-10" w:right="47"/>
              <w:jc w:val="right"/>
              <w:rPr>
                <w:rFonts w:ascii="Arial"/>
                <w:sz w:val="24"/>
              </w:rPr>
            </w:pPr>
            <w:r>
              <w:rPr>
                <w:rFonts w:ascii="Arial"/>
                <w:smallCaps/>
                <w:color w:val="292425"/>
                <w:spacing w:val="-1"/>
                <w:w w:val="84"/>
                <w:sz w:val="24"/>
              </w:rPr>
              <w:t>16</w:t>
            </w:r>
          </w:p>
        </w:tc>
      </w:tr>
      <w:tr>
        <w:trPr>
          <w:trHeight w:val="319" w:hRule="atLeast"/>
        </w:trPr>
        <w:tc>
          <w:tcPr>
            <w:tcW w:w="5082" w:type="dxa"/>
            <w:gridSpan w:val="2"/>
          </w:tcPr>
          <w:p>
            <w:pPr>
              <w:pStyle w:val="TableParagraph"/>
              <w:spacing w:before="21"/>
              <w:ind w:left="1290"/>
              <w:rPr>
                <w:rFonts w:ascii="Arial"/>
                <w:sz w:val="24"/>
              </w:rPr>
            </w:pPr>
            <w:hyperlink w:history="true" w:anchor="_bookmark11">
              <w:r>
                <w:rPr>
                  <w:rFonts w:ascii="Arial"/>
                  <w:color w:val="292425"/>
                  <w:sz w:val="24"/>
                </w:rPr>
                <w:t>Inventories</w:t>
              </w:r>
            </w:hyperlink>
          </w:p>
        </w:tc>
        <w:tc>
          <w:tcPr>
            <w:tcW w:w="297" w:type="dxa"/>
          </w:tcPr>
          <w:p>
            <w:pPr>
              <w:pStyle w:val="TableParagraph"/>
              <w:spacing w:before="21"/>
              <w:ind w:left="-10" w:right="47"/>
              <w:jc w:val="right"/>
              <w:rPr>
                <w:rFonts w:ascii="Arial"/>
                <w:sz w:val="24"/>
              </w:rPr>
            </w:pPr>
            <w:r>
              <w:rPr>
                <w:rFonts w:ascii="Arial"/>
                <w:smallCaps/>
                <w:color w:val="292425"/>
                <w:spacing w:val="-1"/>
                <w:w w:val="84"/>
                <w:sz w:val="24"/>
              </w:rPr>
              <w:t>17</w:t>
            </w:r>
          </w:p>
        </w:tc>
      </w:tr>
      <w:tr>
        <w:trPr>
          <w:trHeight w:val="937" w:hRule="atLeast"/>
        </w:trPr>
        <w:tc>
          <w:tcPr>
            <w:tcW w:w="5082" w:type="dxa"/>
            <w:gridSpan w:val="2"/>
          </w:tcPr>
          <w:p>
            <w:pPr>
              <w:pStyle w:val="TableParagraph"/>
              <w:tabs>
                <w:tab w:pos="989" w:val="left" w:leader="none"/>
              </w:tabs>
              <w:spacing w:before="20"/>
              <w:ind w:left="430"/>
              <w:rPr>
                <w:rFonts w:ascii="Trebuchet MS"/>
                <w:b/>
                <w:sz w:val="24"/>
              </w:rPr>
            </w:pPr>
            <w:r>
              <w:rPr>
                <w:rFonts w:ascii="Trebuchet MS"/>
                <w:b/>
                <w:smallCaps/>
                <w:color w:val="292425"/>
                <w:spacing w:val="-1"/>
                <w:w w:val="87"/>
                <w:sz w:val="24"/>
              </w:rPr>
              <w:t>2.</w:t>
            </w:r>
            <w:r>
              <w:rPr>
                <w:rFonts w:ascii="Trebuchet MS"/>
                <w:b/>
                <w:smallCaps/>
                <w:color w:val="292425"/>
                <w:w w:val="87"/>
                <w:sz w:val="24"/>
              </w:rPr>
              <w:t>2</w:t>
            </w:r>
            <w:r>
              <w:rPr>
                <w:rFonts w:ascii="Trebuchet MS"/>
                <w:b/>
                <w:smallCaps w:val="0"/>
                <w:color w:val="292425"/>
                <w:sz w:val="24"/>
              </w:rPr>
              <w:tab/>
            </w:r>
            <w:hyperlink w:history="true" w:anchor="_bookmark12">
              <w:r>
                <w:rPr>
                  <w:rFonts w:ascii="Trebuchet MS"/>
                  <w:b/>
                  <w:smallCaps w:val="0"/>
                  <w:color w:val="292425"/>
                  <w:spacing w:val="-2"/>
                  <w:w w:val="87"/>
                  <w:sz w:val="24"/>
                </w:rPr>
                <w:t>E</w:t>
              </w:r>
              <w:r>
                <w:rPr>
                  <w:rFonts w:ascii="Trebuchet MS"/>
                  <w:b/>
                  <w:smallCaps w:val="0"/>
                  <w:color w:val="292425"/>
                  <w:spacing w:val="-1"/>
                  <w:w w:val="86"/>
                  <w:sz w:val="24"/>
                </w:rPr>
                <w:t>xterna</w:t>
              </w:r>
              <w:r>
                <w:rPr>
                  <w:rFonts w:ascii="Trebuchet MS"/>
                  <w:b/>
                  <w:smallCaps w:val="0"/>
                  <w:color w:val="292425"/>
                  <w:w w:val="86"/>
                  <w:sz w:val="24"/>
                </w:rPr>
                <w:t>l</w:t>
              </w:r>
              <w:r>
                <w:rPr>
                  <w:rFonts w:ascii="Trebuchet MS"/>
                  <w:b/>
                  <w:smallCaps w:val="0"/>
                  <w:color w:val="292425"/>
                  <w:spacing w:val="7"/>
                  <w:sz w:val="24"/>
                </w:rPr>
                <w:t> </w:t>
              </w:r>
              <w:r>
                <w:rPr>
                  <w:rFonts w:ascii="Trebuchet MS"/>
                  <w:b/>
                  <w:smallCaps w:val="0"/>
                  <w:color w:val="292425"/>
                  <w:spacing w:val="-1"/>
                  <w:w w:val="92"/>
                  <w:sz w:val="24"/>
                </w:rPr>
                <w:t>deman</w:t>
              </w:r>
              <w:r>
                <w:rPr>
                  <w:rFonts w:ascii="Trebuchet MS"/>
                  <w:b/>
                  <w:smallCaps w:val="0"/>
                  <w:color w:val="292425"/>
                  <w:w w:val="92"/>
                  <w:sz w:val="24"/>
                </w:rPr>
                <w:t>d</w:t>
              </w:r>
              <w:r>
                <w:rPr>
                  <w:rFonts w:ascii="Trebuchet MS"/>
                  <w:b/>
                  <w:smallCaps w:val="0"/>
                  <w:color w:val="292425"/>
                  <w:spacing w:val="7"/>
                  <w:sz w:val="24"/>
                </w:rPr>
                <w:t> </w:t>
              </w:r>
              <w:r>
                <w:rPr>
                  <w:rFonts w:ascii="Trebuchet MS"/>
                  <w:b/>
                  <w:smallCaps w:val="0"/>
                  <w:color w:val="292425"/>
                  <w:spacing w:val="-1"/>
                  <w:w w:val="93"/>
                  <w:sz w:val="24"/>
                </w:rPr>
                <w:t>an</w:t>
              </w:r>
              <w:r>
                <w:rPr>
                  <w:rFonts w:ascii="Trebuchet MS"/>
                  <w:b/>
                  <w:smallCaps w:val="0"/>
                  <w:color w:val="292425"/>
                  <w:w w:val="93"/>
                  <w:sz w:val="24"/>
                </w:rPr>
                <w:t>d</w:t>
              </w:r>
              <w:r>
                <w:rPr>
                  <w:rFonts w:ascii="Trebuchet MS"/>
                  <w:b/>
                  <w:smallCaps w:val="0"/>
                  <w:color w:val="292425"/>
                  <w:spacing w:val="7"/>
                  <w:sz w:val="24"/>
                </w:rPr>
                <w:t> </w:t>
              </w:r>
              <w:r>
                <w:rPr>
                  <w:rFonts w:ascii="Trebuchet MS"/>
                  <w:b/>
                  <w:smallCaps w:val="0"/>
                  <w:color w:val="292425"/>
                  <w:spacing w:val="-1"/>
                  <w:w w:val="93"/>
                  <w:sz w:val="24"/>
                </w:rPr>
                <w:t>U</w:t>
              </w:r>
              <w:r>
                <w:rPr>
                  <w:rFonts w:ascii="Trebuchet MS"/>
                  <w:b/>
                  <w:smallCaps w:val="0"/>
                  <w:color w:val="292425"/>
                  <w:w w:val="93"/>
                  <w:sz w:val="24"/>
                </w:rPr>
                <w:t>K</w:t>
              </w:r>
              <w:r>
                <w:rPr>
                  <w:rFonts w:ascii="Trebuchet MS"/>
                  <w:b/>
                  <w:smallCaps w:val="0"/>
                  <w:color w:val="292425"/>
                  <w:spacing w:val="7"/>
                  <w:sz w:val="24"/>
                </w:rPr>
                <w:t> </w:t>
              </w:r>
              <w:r>
                <w:rPr>
                  <w:rFonts w:ascii="Trebuchet MS"/>
                  <w:b/>
                  <w:smallCaps w:val="0"/>
                  <w:color w:val="292425"/>
                  <w:spacing w:val="-1"/>
                  <w:w w:val="85"/>
                  <w:sz w:val="24"/>
                </w:rPr>
                <w:t>ne</w:t>
              </w:r>
              <w:r>
                <w:rPr>
                  <w:rFonts w:ascii="Trebuchet MS"/>
                  <w:b/>
                  <w:smallCaps w:val="0"/>
                  <w:color w:val="292425"/>
                  <w:w w:val="85"/>
                  <w:sz w:val="24"/>
                </w:rPr>
                <w:t>t</w:t>
              </w:r>
              <w:r>
                <w:rPr>
                  <w:rFonts w:ascii="Trebuchet MS"/>
                  <w:b/>
                  <w:smallCaps w:val="0"/>
                  <w:color w:val="292425"/>
                  <w:spacing w:val="7"/>
                  <w:sz w:val="24"/>
                </w:rPr>
                <w:t> </w:t>
              </w:r>
              <w:r>
                <w:rPr>
                  <w:rFonts w:ascii="Trebuchet MS"/>
                  <w:b/>
                  <w:smallCaps w:val="0"/>
                  <w:color w:val="292425"/>
                  <w:spacing w:val="-1"/>
                  <w:w w:val="87"/>
                  <w:sz w:val="24"/>
                </w:rPr>
                <w:t>trade</w:t>
              </w:r>
            </w:hyperlink>
          </w:p>
          <w:p>
            <w:pPr>
              <w:pStyle w:val="TableParagraph"/>
              <w:spacing w:line="320" w:lineRule="exact" w:before="11"/>
              <w:ind w:left="989" w:right="-24" w:hanging="560"/>
              <w:rPr>
                <w:rFonts w:ascii="Arial"/>
                <w:i/>
                <w:sz w:val="24"/>
              </w:rPr>
            </w:pPr>
            <w:hyperlink w:history="true" w:anchor="_bookmark9">
              <w:r>
                <w:rPr>
                  <w:rFonts w:ascii="Arial"/>
                  <w:i/>
                  <w:color w:val="292425"/>
                  <w:sz w:val="24"/>
                </w:rPr>
                <w:t>Box The introduction of annual chain-linking </w:t>
              </w:r>
              <w:r>
                <w:rPr>
                  <w:rFonts w:ascii="Arial"/>
                  <w:i/>
                  <w:color w:val="292425"/>
                  <w:sz w:val="24"/>
                </w:rPr>
                <w:t>into the National</w:t>
              </w:r>
              <w:r>
                <w:rPr>
                  <w:rFonts w:ascii="Arial"/>
                  <w:i/>
                  <w:color w:val="292425"/>
                  <w:spacing w:val="21"/>
                  <w:sz w:val="24"/>
                </w:rPr>
                <w:t> </w:t>
              </w:r>
              <w:r>
                <w:rPr>
                  <w:rFonts w:ascii="Arial"/>
                  <w:i/>
                  <w:color w:val="292425"/>
                  <w:sz w:val="24"/>
                </w:rPr>
                <w:t>Accounts</w:t>
              </w:r>
            </w:hyperlink>
          </w:p>
        </w:tc>
        <w:tc>
          <w:tcPr>
            <w:tcW w:w="297" w:type="dxa"/>
          </w:tcPr>
          <w:p>
            <w:pPr>
              <w:pStyle w:val="TableParagraph"/>
              <w:spacing w:before="20"/>
              <w:ind w:left="12"/>
              <w:rPr>
                <w:rFonts w:ascii="Trebuchet MS"/>
                <w:b/>
                <w:sz w:val="24"/>
              </w:rPr>
            </w:pPr>
            <w:r>
              <w:rPr>
                <w:rFonts w:ascii="Trebuchet MS"/>
                <w:b/>
                <w:smallCaps/>
                <w:color w:val="292425"/>
                <w:spacing w:val="-1"/>
                <w:w w:val="83"/>
                <w:sz w:val="24"/>
              </w:rPr>
              <w:t>18</w:t>
            </w:r>
          </w:p>
          <w:p>
            <w:pPr>
              <w:pStyle w:val="TableParagraph"/>
              <w:spacing w:before="2"/>
              <w:rPr>
                <w:rFonts w:ascii="Trebuchet MS"/>
                <w:b/>
                <w:sz w:val="31"/>
              </w:rPr>
            </w:pPr>
          </w:p>
          <w:p>
            <w:pPr>
              <w:pStyle w:val="TableParagraph"/>
              <w:spacing w:line="256" w:lineRule="exact"/>
              <w:ind w:left="22"/>
              <w:rPr>
                <w:rFonts w:ascii="Arial"/>
                <w:i/>
                <w:sz w:val="24"/>
              </w:rPr>
            </w:pPr>
            <w:r>
              <w:rPr>
                <w:rFonts w:ascii="Arial"/>
                <w:i/>
                <w:smallCaps/>
                <w:color w:val="292425"/>
                <w:spacing w:val="-1"/>
                <w:w w:val="72"/>
                <w:sz w:val="24"/>
              </w:rPr>
              <w:t>1</w:t>
            </w:r>
            <w:r>
              <w:rPr>
                <w:rFonts w:ascii="Arial"/>
                <w:i/>
                <w:smallCaps w:val="0"/>
                <w:color w:val="292425"/>
                <w:w w:val="96"/>
                <w:sz w:val="24"/>
              </w:rPr>
              <w:t>4</w:t>
            </w:r>
          </w:p>
        </w:tc>
      </w:tr>
      <w:tr>
        <w:trPr>
          <w:trHeight w:val="609" w:hRule="atLeast"/>
        </w:trPr>
        <w:tc>
          <w:tcPr>
            <w:tcW w:w="5082" w:type="dxa"/>
            <w:gridSpan w:val="2"/>
          </w:tcPr>
          <w:p>
            <w:pPr>
              <w:pStyle w:val="TableParagraph"/>
              <w:spacing w:before="5"/>
              <w:rPr>
                <w:rFonts w:ascii="Trebuchet MS"/>
                <w:b/>
                <w:sz w:val="28"/>
              </w:rPr>
            </w:pPr>
          </w:p>
          <w:p>
            <w:pPr>
              <w:pStyle w:val="TableParagraph"/>
              <w:tabs>
                <w:tab w:pos="429" w:val="left" w:leader="none"/>
              </w:tabs>
              <w:spacing w:line="259" w:lineRule="exact" w:before="1"/>
              <w:ind w:left="50"/>
              <w:rPr>
                <w:rFonts w:ascii="Trebuchet MS"/>
                <w:b/>
                <w:sz w:val="24"/>
              </w:rPr>
            </w:pPr>
            <w:r>
              <w:rPr>
                <w:rFonts w:ascii="Trebuchet MS"/>
                <w:b/>
                <w:color w:val="0092C0"/>
                <w:sz w:val="24"/>
              </w:rPr>
              <w:t>3</w:t>
              <w:tab/>
            </w:r>
            <w:hyperlink w:history="true" w:anchor="_bookmark13">
              <w:r>
                <w:rPr>
                  <w:rFonts w:ascii="Trebuchet MS"/>
                  <w:b/>
                  <w:color w:val="0092C0"/>
                  <w:sz w:val="24"/>
                </w:rPr>
                <w:t>Output and</w:t>
              </w:r>
              <w:r>
                <w:rPr>
                  <w:rFonts w:ascii="Trebuchet MS"/>
                  <w:b/>
                  <w:color w:val="0092C0"/>
                  <w:spacing w:val="5"/>
                  <w:sz w:val="24"/>
                </w:rPr>
                <w:t> </w:t>
              </w:r>
              <w:r>
                <w:rPr>
                  <w:rFonts w:ascii="Trebuchet MS"/>
                  <w:b/>
                  <w:color w:val="0092C0"/>
                  <w:sz w:val="24"/>
                </w:rPr>
                <w:t>supply</w:t>
              </w:r>
            </w:hyperlink>
          </w:p>
        </w:tc>
        <w:tc>
          <w:tcPr>
            <w:tcW w:w="297" w:type="dxa"/>
          </w:tcPr>
          <w:p>
            <w:pPr>
              <w:pStyle w:val="TableParagraph"/>
              <w:spacing w:before="5"/>
              <w:rPr>
                <w:rFonts w:ascii="Trebuchet MS"/>
                <w:b/>
                <w:sz w:val="28"/>
              </w:rPr>
            </w:pPr>
          </w:p>
          <w:p>
            <w:pPr>
              <w:pStyle w:val="TableParagraph"/>
              <w:spacing w:line="259" w:lineRule="exact" w:before="1"/>
              <w:ind w:left="-10" w:right="47"/>
              <w:jc w:val="right"/>
              <w:rPr>
                <w:rFonts w:ascii="Trebuchet MS"/>
                <w:b/>
                <w:sz w:val="24"/>
              </w:rPr>
            </w:pPr>
            <w:r>
              <w:rPr>
                <w:rFonts w:ascii="Trebuchet MS"/>
                <w:b/>
                <w:smallCaps/>
                <w:color w:val="292425"/>
                <w:spacing w:val="-1"/>
                <w:w w:val="91"/>
                <w:sz w:val="24"/>
              </w:rPr>
              <w:t>22</w:t>
            </w:r>
          </w:p>
        </w:tc>
      </w:tr>
      <w:tr>
        <w:trPr>
          <w:trHeight w:val="342" w:hRule="atLeast"/>
        </w:trPr>
        <w:tc>
          <w:tcPr>
            <w:tcW w:w="900" w:type="dxa"/>
          </w:tcPr>
          <w:p>
            <w:pPr>
              <w:pStyle w:val="TableParagraph"/>
              <w:spacing w:before="41"/>
              <w:ind w:right="167"/>
              <w:jc w:val="right"/>
              <w:rPr>
                <w:rFonts w:ascii="Trebuchet MS"/>
                <w:b/>
                <w:sz w:val="24"/>
              </w:rPr>
            </w:pPr>
            <w:r>
              <w:rPr>
                <w:rFonts w:ascii="Trebuchet MS"/>
                <w:b/>
                <w:smallCaps/>
                <w:color w:val="292425"/>
                <w:spacing w:val="-1"/>
                <w:w w:val="81"/>
                <w:sz w:val="24"/>
              </w:rPr>
              <w:t>3.1</w:t>
            </w:r>
          </w:p>
        </w:tc>
        <w:tc>
          <w:tcPr>
            <w:tcW w:w="4182" w:type="dxa"/>
          </w:tcPr>
          <w:p>
            <w:pPr>
              <w:pStyle w:val="TableParagraph"/>
              <w:spacing w:before="41"/>
              <w:ind w:left="89"/>
              <w:rPr>
                <w:rFonts w:ascii="Trebuchet MS"/>
                <w:b/>
                <w:sz w:val="24"/>
              </w:rPr>
            </w:pPr>
            <w:hyperlink w:history="true" w:anchor="_bookmark13">
              <w:r>
                <w:rPr>
                  <w:rFonts w:ascii="Trebuchet MS"/>
                  <w:b/>
                  <w:color w:val="292425"/>
                  <w:sz w:val="24"/>
                </w:rPr>
                <w:t>Output</w:t>
              </w:r>
            </w:hyperlink>
          </w:p>
        </w:tc>
        <w:tc>
          <w:tcPr>
            <w:tcW w:w="297" w:type="dxa"/>
          </w:tcPr>
          <w:p>
            <w:pPr>
              <w:pStyle w:val="TableParagraph"/>
              <w:spacing w:before="41"/>
              <w:ind w:left="-10" w:right="47"/>
              <w:jc w:val="right"/>
              <w:rPr>
                <w:rFonts w:ascii="Trebuchet MS"/>
                <w:b/>
                <w:sz w:val="24"/>
              </w:rPr>
            </w:pPr>
            <w:r>
              <w:rPr>
                <w:rFonts w:ascii="Trebuchet MS"/>
                <w:b/>
                <w:smallCaps/>
                <w:color w:val="292425"/>
                <w:spacing w:val="-1"/>
                <w:w w:val="91"/>
                <w:sz w:val="24"/>
              </w:rPr>
              <w:t>22</w:t>
            </w:r>
          </w:p>
        </w:tc>
      </w:tr>
      <w:tr>
        <w:trPr>
          <w:trHeight w:val="319" w:hRule="atLeast"/>
        </w:trPr>
        <w:tc>
          <w:tcPr>
            <w:tcW w:w="900" w:type="dxa"/>
          </w:tcPr>
          <w:p>
            <w:pPr>
              <w:pStyle w:val="TableParagraph"/>
              <w:spacing w:before="18"/>
              <w:ind w:right="146"/>
              <w:jc w:val="right"/>
              <w:rPr>
                <w:rFonts w:ascii="Trebuchet MS"/>
                <w:b/>
                <w:sz w:val="24"/>
              </w:rPr>
            </w:pPr>
            <w:r>
              <w:rPr>
                <w:rFonts w:ascii="Trebuchet MS"/>
                <w:b/>
                <w:smallCaps/>
                <w:color w:val="292425"/>
                <w:spacing w:val="-1"/>
                <w:w w:val="87"/>
                <w:sz w:val="24"/>
              </w:rPr>
              <w:t>3.2</w:t>
            </w:r>
          </w:p>
        </w:tc>
        <w:tc>
          <w:tcPr>
            <w:tcW w:w="4182" w:type="dxa"/>
          </w:tcPr>
          <w:p>
            <w:pPr>
              <w:pStyle w:val="TableParagraph"/>
              <w:spacing w:before="18"/>
              <w:ind w:left="90"/>
              <w:rPr>
                <w:rFonts w:ascii="Trebuchet MS"/>
                <w:b/>
                <w:sz w:val="24"/>
              </w:rPr>
            </w:pPr>
            <w:hyperlink w:history="true" w:anchor="_bookmark14">
              <w:r>
                <w:rPr>
                  <w:rFonts w:ascii="Trebuchet MS"/>
                  <w:b/>
                  <w:color w:val="292425"/>
                  <w:sz w:val="24"/>
                </w:rPr>
                <w:t>Capacity utilisation</w:t>
              </w:r>
            </w:hyperlink>
          </w:p>
        </w:tc>
        <w:tc>
          <w:tcPr>
            <w:tcW w:w="297" w:type="dxa"/>
          </w:tcPr>
          <w:p>
            <w:pPr>
              <w:pStyle w:val="TableParagraph"/>
              <w:spacing w:before="18"/>
              <w:ind w:left="-10" w:right="46"/>
              <w:jc w:val="right"/>
              <w:rPr>
                <w:rFonts w:ascii="Trebuchet MS"/>
                <w:b/>
                <w:sz w:val="24"/>
              </w:rPr>
            </w:pPr>
            <w:r>
              <w:rPr>
                <w:rFonts w:ascii="Trebuchet MS"/>
                <w:b/>
                <w:smallCaps/>
                <w:color w:val="292425"/>
                <w:spacing w:val="-1"/>
                <w:w w:val="91"/>
                <w:sz w:val="24"/>
              </w:rPr>
              <w:t>24</w:t>
            </w:r>
          </w:p>
        </w:tc>
      </w:tr>
      <w:tr>
        <w:trPr>
          <w:trHeight w:val="319" w:hRule="atLeast"/>
        </w:trPr>
        <w:tc>
          <w:tcPr>
            <w:tcW w:w="900" w:type="dxa"/>
          </w:tcPr>
          <w:p>
            <w:pPr>
              <w:pStyle w:val="TableParagraph"/>
              <w:spacing w:before="18"/>
              <w:ind w:right="147"/>
              <w:jc w:val="right"/>
              <w:rPr>
                <w:rFonts w:ascii="Trebuchet MS"/>
                <w:b/>
                <w:sz w:val="24"/>
              </w:rPr>
            </w:pPr>
            <w:r>
              <w:rPr>
                <w:rFonts w:ascii="Trebuchet MS"/>
                <w:b/>
                <w:color w:val="292425"/>
                <w:w w:val="85"/>
                <w:sz w:val="24"/>
              </w:rPr>
              <w:t>3.3</w:t>
            </w:r>
          </w:p>
        </w:tc>
        <w:tc>
          <w:tcPr>
            <w:tcW w:w="4182" w:type="dxa"/>
          </w:tcPr>
          <w:p>
            <w:pPr>
              <w:pStyle w:val="TableParagraph"/>
              <w:spacing w:before="18"/>
              <w:ind w:left="90"/>
              <w:rPr>
                <w:rFonts w:ascii="Trebuchet MS"/>
                <w:b/>
                <w:sz w:val="24"/>
              </w:rPr>
            </w:pPr>
            <w:hyperlink w:history="true" w:anchor="_bookmark15">
              <w:r>
                <w:rPr>
                  <w:rFonts w:ascii="Trebuchet MS"/>
                  <w:b/>
                  <w:color w:val="292425"/>
                  <w:sz w:val="24"/>
                </w:rPr>
                <w:t>Employment</w:t>
              </w:r>
            </w:hyperlink>
          </w:p>
        </w:tc>
        <w:tc>
          <w:tcPr>
            <w:tcW w:w="297" w:type="dxa"/>
          </w:tcPr>
          <w:p>
            <w:pPr>
              <w:pStyle w:val="TableParagraph"/>
              <w:spacing w:before="18"/>
              <w:ind w:left="-10" w:right="47"/>
              <w:jc w:val="right"/>
              <w:rPr>
                <w:rFonts w:ascii="Trebuchet MS"/>
                <w:b/>
                <w:sz w:val="24"/>
              </w:rPr>
            </w:pPr>
            <w:r>
              <w:rPr>
                <w:rFonts w:ascii="Trebuchet MS"/>
                <w:b/>
                <w:smallCaps/>
                <w:color w:val="292425"/>
                <w:spacing w:val="-1"/>
                <w:w w:val="91"/>
                <w:sz w:val="24"/>
              </w:rPr>
              <w:t>25</w:t>
            </w:r>
          </w:p>
        </w:tc>
      </w:tr>
      <w:tr>
        <w:trPr>
          <w:trHeight w:val="319" w:hRule="atLeast"/>
        </w:trPr>
        <w:tc>
          <w:tcPr>
            <w:tcW w:w="900" w:type="dxa"/>
          </w:tcPr>
          <w:p>
            <w:pPr>
              <w:pStyle w:val="TableParagraph"/>
              <w:spacing w:before="18"/>
              <w:ind w:right="147"/>
              <w:jc w:val="right"/>
              <w:rPr>
                <w:rFonts w:ascii="Trebuchet MS"/>
                <w:b/>
                <w:sz w:val="24"/>
              </w:rPr>
            </w:pPr>
            <w:r>
              <w:rPr>
                <w:rFonts w:ascii="Trebuchet MS"/>
                <w:b/>
                <w:color w:val="292425"/>
                <w:w w:val="85"/>
                <w:sz w:val="24"/>
              </w:rPr>
              <w:t>3.4</w:t>
            </w:r>
          </w:p>
        </w:tc>
        <w:tc>
          <w:tcPr>
            <w:tcW w:w="4182" w:type="dxa"/>
          </w:tcPr>
          <w:p>
            <w:pPr>
              <w:pStyle w:val="TableParagraph"/>
              <w:spacing w:before="18"/>
              <w:ind w:left="90"/>
              <w:rPr>
                <w:rFonts w:ascii="Trebuchet MS"/>
                <w:b/>
                <w:sz w:val="24"/>
              </w:rPr>
            </w:pPr>
            <w:hyperlink w:history="true" w:anchor="_bookmark17">
              <w:r>
                <w:rPr>
                  <w:rFonts w:ascii="Trebuchet MS"/>
                  <w:b/>
                  <w:color w:val="292425"/>
                  <w:sz w:val="24"/>
                </w:rPr>
                <w:t>The capital stock</w:t>
              </w:r>
            </w:hyperlink>
          </w:p>
        </w:tc>
        <w:tc>
          <w:tcPr>
            <w:tcW w:w="297" w:type="dxa"/>
          </w:tcPr>
          <w:p>
            <w:pPr>
              <w:pStyle w:val="TableParagraph"/>
              <w:spacing w:before="18"/>
              <w:ind w:left="-10" w:right="46"/>
              <w:jc w:val="right"/>
              <w:rPr>
                <w:rFonts w:ascii="Trebuchet MS"/>
                <w:b/>
                <w:sz w:val="24"/>
              </w:rPr>
            </w:pPr>
            <w:r>
              <w:rPr>
                <w:rFonts w:ascii="Trebuchet MS"/>
                <w:b/>
                <w:smallCaps/>
                <w:color w:val="292425"/>
                <w:spacing w:val="-1"/>
                <w:w w:val="91"/>
                <w:sz w:val="24"/>
              </w:rPr>
              <w:t>28</w:t>
            </w:r>
          </w:p>
        </w:tc>
      </w:tr>
      <w:tr>
        <w:trPr>
          <w:trHeight w:val="319" w:hRule="atLeast"/>
        </w:trPr>
        <w:tc>
          <w:tcPr>
            <w:tcW w:w="900" w:type="dxa"/>
          </w:tcPr>
          <w:p>
            <w:pPr>
              <w:pStyle w:val="TableParagraph"/>
              <w:spacing w:before="18"/>
              <w:ind w:right="147"/>
              <w:jc w:val="right"/>
              <w:rPr>
                <w:rFonts w:ascii="Trebuchet MS"/>
                <w:b/>
                <w:sz w:val="24"/>
              </w:rPr>
            </w:pPr>
            <w:r>
              <w:rPr>
                <w:rFonts w:ascii="Trebuchet MS"/>
                <w:b/>
                <w:color w:val="292425"/>
                <w:w w:val="85"/>
                <w:sz w:val="24"/>
              </w:rPr>
              <w:t>3.5</w:t>
            </w:r>
          </w:p>
        </w:tc>
        <w:tc>
          <w:tcPr>
            <w:tcW w:w="4182" w:type="dxa"/>
          </w:tcPr>
          <w:p>
            <w:pPr>
              <w:pStyle w:val="TableParagraph"/>
              <w:spacing w:before="18"/>
              <w:ind w:left="90"/>
              <w:rPr>
                <w:rFonts w:ascii="Trebuchet MS"/>
                <w:b/>
                <w:sz w:val="24"/>
              </w:rPr>
            </w:pPr>
            <w:hyperlink w:history="true" w:anchor="_bookmark18">
              <w:r>
                <w:rPr>
                  <w:rFonts w:ascii="Trebuchet MS"/>
                  <w:b/>
                  <w:color w:val="292425"/>
                  <w:sz w:val="24"/>
                </w:rPr>
                <w:t>Labour supply</w:t>
              </w:r>
            </w:hyperlink>
          </w:p>
        </w:tc>
        <w:tc>
          <w:tcPr>
            <w:tcW w:w="297" w:type="dxa"/>
          </w:tcPr>
          <w:p>
            <w:pPr>
              <w:pStyle w:val="TableParagraph"/>
              <w:spacing w:before="18"/>
              <w:ind w:left="-10" w:right="46"/>
              <w:jc w:val="right"/>
              <w:rPr>
                <w:rFonts w:ascii="Trebuchet MS"/>
                <w:b/>
                <w:sz w:val="24"/>
              </w:rPr>
            </w:pPr>
            <w:r>
              <w:rPr>
                <w:rFonts w:ascii="Trebuchet MS"/>
                <w:b/>
                <w:smallCaps/>
                <w:color w:val="292425"/>
                <w:spacing w:val="-1"/>
                <w:w w:val="91"/>
                <w:sz w:val="24"/>
              </w:rPr>
              <w:t>29</w:t>
            </w:r>
          </w:p>
        </w:tc>
      </w:tr>
      <w:tr>
        <w:trPr>
          <w:trHeight w:val="318" w:hRule="atLeast"/>
        </w:trPr>
        <w:tc>
          <w:tcPr>
            <w:tcW w:w="900" w:type="dxa"/>
          </w:tcPr>
          <w:p>
            <w:pPr>
              <w:pStyle w:val="TableParagraph"/>
              <w:rPr>
                <w:sz w:val="24"/>
              </w:rPr>
            </w:pPr>
          </w:p>
        </w:tc>
        <w:tc>
          <w:tcPr>
            <w:tcW w:w="4182" w:type="dxa"/>
          </w:tcPr>
          <w:p>
            <w:pPr>
              <w:pStyle w:val="TableParagraph"/>
              <w:spacing w:before="19"/>
              <w:ind w:left="390"/>
              <w:rPr>
                <w:rFonts w:ascii="Arial"/>
                <w:sz w:val="24"/>
              </w:rPr>
            </w:pPr>
            <w:hyperlink w:history="true" w:anchor="_bookmark18">
              <w:r>
                <w:rPr>
                  <w:rFonts w:ascii="Arial"/>
                  <w:color w:val="292425"/>
                  <w:sz w:val="24"/>
                </w:rPr>
                <w:t>Population of working age</w:t>
              </w:r>
            </w:hyperlink>
          </w:p>
        </w:tc>
        <w:tc>
          <w:tcPr>
            <w:tcW w:w="297" w:type="dxa"/>
          </w:tcPr>
          <w:p>
            <w:pPr>
              <w:pStyle w:val="TableParagraph"/>
              <w:spacing w:before="19"/>
              <w:ind w:left="-10" w:right="47"/>
              <w:jc w:val="right"/>
              <w:rPr>
                <w:rFonts w:ascii="Arial"/>
                <w:sz w:val="24"/>
              </w:rPr>
            </w:pPr>
            <w:r>
              <w:rPr>
                <w:rFonts w:ascii="Arial"/>
                <w:smallCaps/>
                <w:color w:val="292425"/>
                <w:spacing w:val="-1"/>
                <w:w w:val="96"/>
                <w:sz w:val="24"/>
              </w:rPr>
              <w:t>29</w:t>
            </w:r>
          </w:p>
        </w:tc>
      </w:tr>
      <w:tr>
        <w:trPr>
          <w:trHeight w:val="319" w:hRule="atLeast"/>
        </w:trPr>
        <w:tc>
          <w:tcPr>
            <w:tcW w:w="900" w:type="dxa"/>
          </w:tcPr>
          <w:p>
            <w:pPr>
              <w:pStyle w:val="TableParagraph"/>
              <w:rPr>
                <w:sz w:val="24"/>
              </w:rPr>
            </w:pPr>
          </w:p>
        </w:tc>
        <w:tc>
          <w:tcPr>
            <w:tcW w:w="4182" w:type="dxa"/>
          </w:tcPr>
          <w:p>
            <w:pPr>
              <w:pStyle w:val="TableParagraph"/>
              <w:spacing w:before="21"/>
              <w:ind w:left="390"/>
              <w:rPr>
                <w:rFonts w:ascii="Arial"/>
                <w:sz w:val="24"/>
              </w:rPr>
            </w:pPr>
            <w:hyperlink w:history="true" w:anchor="_bookmark18">
              <w:r>
                <w:rPr>
                  <w:rFonts w:ascii="Arial"/>
                  <w:color w:val="292425"/>
                  <w:sz w:val="24"/>
                </w:rPr>
                <w:t>Participation</w:t>
              </w:r>
            </w:hyperlink>
          </w:p>
        </w:tc>
        <w:tc>
          <w:tcPr>
            <w:tcW w:w="297" w:type="dxa"/>
          </w:tcPr>
          <w:p>
            <w:pPr>
              <w:pStyle w:val="TableParagraph"/>
              <w:spacing w:before="21"/>
              <w:ind w:left="-10" w:right="47"/>
              <w:jc w:val="right"/>
              <w:rPr>
                <w:rFonts w:ascii="Arial"/>
                <w:sz w:val="24"/>
              </w:rPr>
            </w:pPr>
            <w:r>
              <w:rPr>
                <w:rFonts w:ascii="Arial"/>
                <w:smallCaps/>
                <w:color w:val="292425"/>
                <w:spacing w:val="-1"/>
                <w:w w:val="96"/>
                <w:sz w:val="24"/>
              </w:rPr>
              <w:t>2</w:t>
            </w:r>
            <w:r>
              <w:rPr>
                <w:rFonts w:ascii="Arial"/>
                <w:smallCaps w:val="0"/>
                <w:color w:val="292425"/>
                <w:w w:val="96"/>
                <w:sz w:val="24"/>
              </w:rPr>
              <w:t>9</w:t>
            </w:r>
          </w:p>
        </w:tc>
      </w:tr>
      <w:tr>
        <w:trPr>
          <w:trHeight w:val="937" w:hRule="atLeast"/>
        </w:trPr>
        <w:tc>
          <w:tcPr>
            <w:tcW w:w="900" w:type="dxa"/>
          </w:tcPr>
          <w:p>
            <w:pPr>
              <w:pStyle w:val="TableParagraph"/>
              <w:spacing w:before="4"/>
              <w:rPr>
                <w:rFonts w:ascii="Trebuchet MS"/>
                <w:b/>
                <w:sz w:val="29"/>
              </w:rPr>
            </w:pPr>
          </w:p>
          <w:p>
            <w:pPr>
              <w:pStyle w:val="TableParagraph"/>
              <w:ind w:right="87"/>
              <w:jc w:val="right"/>
              <w:rPr>
                <w:rFonts w:ascii="Arial"/>
                <w:i/>
                <w:sz w:val="24"/>
              </w:rPr>
            </w:pPr>
            <w:hyperlink w:history="true" w:anchor="_bookmark16">
              <w:r>
                <w:rPr>
                  <w:rFonts w:ascii="Arial"/>
                  <w:i/>
                  <w:color w:val="292425"/>
                  <w:w w:val="90"/>
                  <w:sz w:val="24"/>
                </w:rPr>
                <w:t>Box</w:t>
              </w:r>
            </w:hyperlink>
          </w:p>
        </w:tc>
        <w:tc>
          <w:tcPr>
            <w:tcW w:w="4182" w:type="dxa"/>
          </w:tcPr>
          <w:p>
            <w:pPr>
              <w:pStyle w:val="TableParagraph"/>
              <w:spacing w:before="21"/>
              <w:ind w:left="390"/>
              <w:rPr>
                <w:rFonts w:ascii="Arial"/>
                <w:sz w:val="24"/>
              </w:rPr>
            </w:pPr>
            <w:hyperlink w:history="true" w:anchor="_bookmark19">
              <w:r>
                <w:rPr>
                  <w:rFonts w:ascii="Arial"/>
                  <w:color w:val="292425"/>
                  <w:sz w:val="24"/>
                </w:rPr>
                <w:t>Unemployment</w:t>
              </w:r>
            </w:hyperlink>
          </w:p>
          <w:p>
            <w:pPr>
              <w:pStyle w:val="TableParagraph"/>
              <w:spacing w:line="320" w:lineRule="atLeast"/>
              <w:ind w:left="89" w:right="44"/>
              <w:rPr>
                <w:rFonts w:ascii="Arial"/>
                <w:i/>
                <w:sz w:val="24"/>
              </w:rPr>
            </w:pPr>
            <w:hyperlink w:history="true" w:anchor="_bookmark16">
              <w:r>
                <w:rPr>
                  <w:rFonts w:ascii="Arial"/>
                  <w:i/>
                  <w:color w:val="292425"/>
                  <w:sz w:val="24"/>
                </w:rPr>
                <w:t>Assessing total factor productivity and </w:t>
              </w:r>
              <w:r>
                <w:rPr>
                  <w:rFonts w:ascii="Arial"/>
                  <w:i/>
                  <w:color w:val="292425"/>
                  <w:sz w:val="24"/>
                </w:rPr>
                <w:t>capacity utilisation</w:t>
              </w:r>
            </w:hyperlink>
          </w:p>
        </w:tc>
        <w:tc>
          <w:tcPr>
            <w:tcW w:w="297" w:type="dxa"/>
          </w:tcPr>
          <w:p>
            <w:pPr>
              <w:pStyle w:val="TableParagraph"/>
              <w:spacing w:before="21"/>
              <w:ind w:left="-9"/>
              <w:rPr>
                <w:rFonts w:ascii="Arial"/>
                <w:sz w:val="24"/>
              </w:rPr>
            </w:pPr>
            <w:r>
              <w:rPr>
                <w:rFonts w:ascii="Arial"/>
                <w:color w:val="292425"/>
                <w:sz w:val="24"/>
              </w:rPr>
              <w:t>30</w:t>
            </w:r>
          </w:p>
          <w:p>
            <w:pPr>
              <w:pStyle w:val="TableParagraph"/>
              <w:spacing w:before="4"/>
              <w:rPr>
                <w:rFonts w:ascii="Trebuchet MS"/>
                <w:b/>
                <w:sz w:val="31"/>
              </w:rPr>
            </w:pPr>
          </w:p>
          <w:p>
            <w:pPr>
              <w:pStyle w:val="TableParagraph"/>
              <w:spacing w:line="256" w:lineRule="exact"/>
              <w:ind w:left="-9"/>
              <w:rPr>
                <w:rFonts w:ascii="Arial"/>
                <w:i/>
                <w:sz w:val="24"/>
              </w:rPr>
            </w:pPr>
            <w:r>
              <w:rPr>
                <w:rFonts w:ascii="Arial"/>
                <w:i/>
                <w:smallCaps/>
                <w:color w:val="292425"/>
                <w:spacing w:val="-1"/>
                <w:w w:val="96"/>
                <w:sz w:val="24"/>
              </w:rPr>
              <w:t>2</w:t>
            </w:r>
            <w:r>
              <w:rPr>
                <w:rFonts w:ascii="Arial"/>
                <w:i/>
                <w:smallCaps w:val="0"/>
                <w:color w:val="292425"/>
                <w:w w:val="96"/>
                <w:sz w:val="24"/>
              </w:rPr>
              <w:t>6</w:t>
            </w:r>
          </w:p>
        </w:tc>
      </w:tr>
    </w:tbl>
    <w:p>
      <w:pPr>
        <w:spacing w:after="0" w:line="256" w:lineRule="exact"/>
        <w:rPr>
          <w:rFonts w:ascii="Arial"/>
          <w:sz w:val="24"/>
        </w:rPr>
        <w:sectPr>
          <w:headerReference w:type="even" r:id="rId13"/>
          <w:footerReference w:type="even" r:id="rId14"/>
          <w:pgSz w:w="11900" w:h="16840"/>
          <w:pgMar w:header="0" w:footer="0" w:top="1160" w:bottom="280" w:left="640" w:right="640"/>
        </w:sectPr>
      </w:pPr>
    </w:p>
    <w:tbl>
      <w:tblPr>
        <w:tblW w:w="0" w:type="auto"/>
        <w:jc w:val="left"/>
        <w:tblInd w:w="49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1"/>
        <w:gridCol w:w="419"/>
      </w:tblGrid>
      <w:tr>
        <w:trPr>
          <w:trHeight w:val="297" w:hRule="atLeast"/>
        </w:trPr>
        <w:tc>
          <w:tcPr>
            <w:tcW w:w="4961" w:type="dxa"/>
          </w:tcPr>
          <w:p>
            <w:pPr>
              <w:pStyle w:val="TableParagraph"/>
              <w:tabs>
                <w:tab w:pos="429" w:val="left" w:leader="none"/>
              </w:tabs>
              <w:spacing w:line="275" w:lineRule="exact"/>
              <w:ind w:left="50"/>
              <w:rPr>
                <w:rFonts w:ascii="Trebuchet MS"/>
                <w:b/>
                <w:sz w:val="24"/>
              </w:rPr>
            </w:pPr>
            <w:bookmarkStart w:name="_bookmark0" w:id="1"/>
            <w:bookmarkEnd w:id="1"/>
            <w:r>
              <w:rPr/>
            </w:r>
            <w:r>
              <w:rPr>
                <w:rFonts w:ascii="Trebuchet MS"/>
                <w:b/>
                <w:color w:val="0092C0"/>
                <w:sz w:val="24"/>
              </w:rPr>
              <w:t>4</w:t>
              <w:tab/>
            </w:r>
            <w:hyperlink w:history="true" w:anchor="_bookmark20">
              <w:r>
                <w:rPr>
                  <w:rFonts w:ascii="Trebuchet MS"/>
                  <w:b/>
                  <w:color w:val="0092C0"/>
                  <w:sz w:val="24"/>
                </w:rPr>
                <w:t>Costs and</w:t>
              </w:r>
              <w:r>
                <w:rPr>
                  <w:rFonts w:ascii="Trebuchet MS"/>
                  <w:b/>
                  <w:color w:val="0092C0"/>
                  <w:spacing w:val="6"/>
                  <w:sz w:val="24"/>
                </w:rPr>
                <w:t> </w:t>
              </w:r>
              <w:r>
                <w:rPr>
                  <w:rFonts w:ascii="Trebuchet MS"/>
                  <w:b/>
                  <w:color w:val="0092C0"/>
                  <w:sz w:val="24"/>
                </w:rPr>
                <w:t>prices</w:t>
              </w:r>
            </w:hyperlink>
          </w:p>
        </w:tc>
        <w:tc>
          <w:tcPr>
            <w:tcW w:w="419" w:type="dxa"/>
          </w:tcPr>
          <w:p>
            <w:pPr>
              <w:pStyle w:val="TableParagraph"/>
              <w:spacing w:line="275" w:lineRule="exact"/>
              <w:ind w:left="86" w:right="4"/>
              <w:jc w:val="center"/>
              <w:rPr>
                <w:rFonts w:ascii="Trebuchet MS"/>
                <w:b/>
                <w:sz w:val="24"/>
              </w:rPr>
            </w:pPr>
            <w:r>
              <w:rPr>
                <w:rFonts w:ascii="Trebuchet MS"/>
                <w:b/>
                <w:smallCaps/>
                <w:color w:val="292425"/>
                <w:spacing w:val="-1"/>
                <w:w w:val="83"/>
                <w:sz w:val="24"/>
              </w:rPr>
              <w:t>31</w:t>
            </w:r>
          </w:p>
        </w:tc>
      </w:tr>
      <w:tr>
        <w:trPr>
          <w:trHeight w:val="319" w:hRule="atLeast"/>
        </w:trPr>
        <w:tc>
          <w:tcPr>
            <w:tcW w:w="4961" w:type="dxa"/>
          </w:tcPr>
          <w:p>
            <w:pPr>
              <w:pStyle w:val="TableParagraph"/>
              <w:tabs>
                <w:tab w:pos="989" w:val="left" w:leader="none"/>
              </w:tabs>
              <w:spacing w:before="18"/>
              <w:ind w:left="430"/>
              <w:rPr>
                <w:rFonts w:ascii="Trebuchet MS"/>
                <w:b/>
                <w:sz w:val="24"/>
              </w:rPr>
            </w:pPr>
            <w:r>
              <w:rPr>
                <w:rFonts w:ascii="Trebuchet MS"/>
                <w:b/>
                <w:smallCaps/>
                <w:color w:val="292425"/>
                <w:spacing w:val="-1"/>
                <w:w w:val="81"/>
                <w:sz w:val="24"/>
              </w:rPr>
              <w:t>4.</w:t>
            </w:r>
            <w:r>
              <w:rPr>
                <w:rFonts w:ascii="Trebuchet MS"/>
                <w:b/>
                <w:smallCaps/>
                <w:color w:val="292425"/>
                <w:w w:val="81"/>
                <w:sz w:val="24"/>
              </w:rPr>
              <w:t>1</w:t>
            </w:r>
            <w:r>
              <w:rPr>
                <w:rFonts w:ascii="Trebuchet MS"/>
                <w:b/>
                <w:smallCaps w:val="0"/>
                <w:color w:val="292425"/>
                <w:sz w:val="24"/>
              </w:rPr>
              <w:tab/>
            </w:r>
            <w:hyperlink w:history="true" w:anchor="_bookmark20">
              <w:r>
                <w:rPr>
                  <w:rFonts w:ascii="Trebuchet MS"/>
                  <w:b/>
                  <w:smallCaps w:val="0"/>
                  <w:color w:val="292425"/>
                  <w:spacing w:val="-1"/>
                  <w:w w:val="90"/>
                  <w:sz w:val="24"/>
                </w:rPr>
                <w:t>Labou</w:t>
              </w:r>
              <w:r>
                <w:rPr>
                  <w:rFonts w:ascii="Trebuchet MS"/>
                  <w:b/>
                  <w:smallCaps w:val="0"/>
                  <w:color w:val="292425"/>
                  <w:w w:val="90"/>
                  <w:sz w:val="24"/>
                </w:rPr>
                <w:t>r</w:t>
              </w:r>
              <w:r>
                <w:rPr>
                  <w:rFonts w:ascii="Trebuchet MS"/>
                  <w:b/>
                  <w:smallCaps w:val="0"/>
                  <w:color w:val="292425"/>
                  <w:spacing w:val="7"/>
                  <w:sz w:val="24"/>
                </w:rPr>
                <w:t> </w:t>
              </w:r>
              <w:r>
                <w:rPr>
                  <w:rFonts w:ascii="Trebuchet MS"/>
                  <w:b/>
                  <w:smallCaps w:val="0"/>
                  <w:color w:val="292425"/>
                  <w:spacing w:val="-1"/>
                  <w:w w:val="93"/>
                  <w:sz w:val="24"/>
                </w:rPr>
                <w:t>costs</w:t>
              </w:r>
            </w:hyperlink>
          </w:p>
        </w:tc>
        <w:tc>
          <w:tcPr>
            <w:tcW w:w="419" w:type="dxa"/>
          </w:tcPr>
          <w:p>
            <w:pPr>
              <w:pStyle w:val="TableParagraph"/>
              <w:spacing w:before="18"/>
              <w:ind w:left="86" w:right="3"/>
              <w:jc w:val="center"/>
              <w:rPr>
                <w:rFonts w:ascii="Trebuchet MS"/>
                <w:b/>
                <w:sz w:val="24"/>
              </w:rPr>
            </w:pPr>
            <w:r>
              <w:rPr>
                <w:rFonts w:ascii="Trebuchet MS"/>
                <w:b/>
                <w:color w:val="292425"/>
                <w:spacing w:val="-1"/>
                <w:w w:val="91"/>
                <w:sz w:val="24"/>
              </w:rPr>
              <w:t>3</w:t>
            </w:r>
            <w:r>
              <w:rPr>
                <w:rFonts w:ascii="Trebuchet MS"/>
                <w:b/>
                <w:smallCaps/>
                <w:color w:val="292425"/>
                <w:w w:val="76"/>
                <w:sz w:val="24"/>
              </w:rPr>
              <w:t>1</w:t>
            </w:r>
          </w:p>
        </w:tc>
      </w:tr>
      <w:tr>
        <w:trPr>
          <w:trHeight w:val="319" w:hRule="atLeast"/>
        </w:trPr>
        <w:tc>
          <w:tcPr>
            <w:tcW w:w="4961" w:type="dxa"/>
          </w:tcPr>
          <w:p>
            <w:pPr>
              <w:pStyle w:val="TableParagraph"/>
              <w:tabs>
                <w:tab w:pos="989" w:val="left" w:leader="none"/>
              </w:tabs>
              <w:spacing w:before="18"/>
              <w:ind w:left="430"/>
              <w:rPr>
                <w:rFonts w:ascii="Trebuchet MS"/>
                <w:b/>
                <w:sz w:val="24"/>
              </w:rPr>
            </w:pPr>
            <w:r>
              <w:rPr>
                <w:rFonts w:ascii="Trebuchet MS"/>
                <w:b/>
                <w:smallCaps/>
                <w:color w:val="292425"/>
                <w:spacing w:val="-1"/>
                <w:w w:val="87"/>
                <w:sz w:val="24"/>
              </w:rPr>
              <w:t>4.</w:t>
            </w:r>
            <w:r>
              <w:rPr>
                <w:rFonts w:ascii="Trebuchet MS"/>
                <w:b/>
                <w:smallCaps/>
                <w:color w:val="292425"/>
                <w:w w:val="87"/>
                <w:sz w:val="24"/>
              </w:rPr>
              <w:t>2</w:t>
            </w:r>
            <w:r>
              <w:rPr>
                <w:rFonts w:ascii="Trebuchet MS"/>
                <w:b/>
                <w:smallCaps w:val="0"/>
                <w:color w:val="292425"/>
                <w:sz w:val="24"/>
              </w:rPr>
              <w:tab/>
            </w:r>
            <w:hyperlink w:history="true" w:anchor="_bookmark21">
              <w:r>
                <w:rPr>
                  <w:rFonts w:ascii="Trebuchet MS"/>
                  <w:b/>
                  <w:smallCaps w:val="0"/>
                  <w:color w:val="292425"/>
                  <w:spacing w:val="-1"/>
                  <w:w w:val="90"/>
                  <w:sz w:val="24"/>
                </w:rPr>
                <w:t>Commodit</w:t>
              </w:r>
              <w:r>
                <w:rPr>
                  <w:rFonts w:ascii="Trebuchet MS"/>
                  <w:b/>
                  <w:smallCaps w:val="0"/>
                  <w:color w:val="292425"/>
                  <w:w w:val="90"/>
                  <w:sz w:val="24"/>
                </w:rPr>
                <w:t>y</w:t>
              </w:r>
              <w:r>
                <w:rPr>
                  <w:rFonts w:ascii="Trebuchet MS"/>
                  <w:b/>
                  <w:smallCaps w:val="0"/>
                  <w:color w:val="292425"/>
                  <w:spacing w:val="7"/>
                  <w:sz w:val="24"/>
                </w:rPr>
                <w:t> </w:t>
              </w:r>
              <w:r>
                <w:rPr>
                  <w:rFonts w:ascii="Trebuchet MS"/>
                  <w:b/>
                  <w:smallCaps w:val="0"/>
                  <w:color w:val="292425"/>
                  <w:spacing w:val="-1"/>
                  <w:w w:val="88"/>
                  <w:sz w:val="24"/>
                </w:rPr>
                <w:t>p</w:t>
              </w:r>
              <w:r>
                <w:rPr>
                  <w:rFonts w:ascii="Trebuchet MS"/>
                  <w:b/>
                  <w:smallCaps w:val="0"/>
                  <w:color w:val="292425"/>
                  <w:spacing w:val="-2"/>
                  <w:w w:val="88"/>
                  <w:sz w:val="24"/>
                </w:rPr>
                <w:t>r</w:t>
              </w:r>
              <w:r>
                <w:rPr>
                  <w:rFonts w:ascii="Trebuchet MS"/>
                  <w:b/>
                  <w:smallCaps w:val="0"/>
                  <w:color w:val="292425"/>
                  <w:spacing w:val="-1"/>
                  <w:w w:val="90"/>
                  <w:sz w:val="24"/>
                </w:rPr>
                <w:t>ices</w:t>
              </w:r>
            </w:hyperlink>
          </w:p>
        </w:tc>
        <w:tc>
          <w:tcPr>
            <w:tcW w:w="419" w:type="dxa"/>
          </w:tcPr>
          <w:p>
            <w:pPr>
              <w:pStyle w:val="TableParagraph"/>
              <w:spacing w:before="18"/>
              <w:ind w:left="79" w:right="17"/>
              <w:jc w:val="center"/>
              <w:rPr>
                <w:rFonts w:ascii="Trebuchet MS"/>
                <w:b/>
                <w:sz w:val="24"/>
              </w:rPr>
            </w:pPr>
            <w:r>
              <w:rPr>
                <w:rFonts w:ascii="Trebuchet MS"/>
                <w:b/>
                <w:color w:val="292425"/>
                <w:sz w:val="24"/>
              </w:rPr>
              <w:t>33</w:t>
            </w:r>
          </w:p>
        </w:tc>
      </w:tr>
      <w:tr>
        <w:trPr>
          <w:trHeight w:val="319" w:hRule="atLeast"/>
        </w:trPr>
        <w:tc>
          <w:tcPr>
            <w:tcW w:w="4961" w:type="dxa"/>
          </w:tcPr>
          <w:p>
            <w:pPr>
              <w:pStyle w:val="TableParagraph"/>
              <w:tabs>
                <w:tab w:pos="989" w:val="left" w:leader="none"/>
              </w:tabs>
              <w:spacing w:before="18"/>
              <w:ind w:left="430"/>
              <w:rPr>
                <w:rFonts w:ascii="Trebuchet MS"/>
                <w:b/>
                <w:sz w:val="24"/>
              </w:rPr>
            </w:pPr>
            <w:r>
              <w:rPr>
                <w:rFonts w:ascii="Trebuchet MS"/>
                <w:b/>
                <w:color w:val="292425"/>
                <w:sz w:val="24"/>
              </w:rPr>
              <w:t>4.3</w:t>
              <w:tab/>
            </w:r>
            <w:hyperlink w:history="true" w:anchor="_bookmark22">
              <w:r>
                <w:rPr>
                  <w:rFonts w:ascii="Trebuchet MS"/>
                  <w:b/>
                  <w:color w:val="292425"/>
                  <w:sz w:val="24"/>
                </w:rPr>
                <w:t>Import</w:t>
              </w:r>
              <w:r>
                <w:rPr>
                  <w:rFonts w:ascii="Trebuchet MS"/>
                  <w:b/>
                  <w:color w:val="292425"/>
                  <w:spacing w:val="2"/>
                  <w:sz w:val="24"/>
                </w:rPr>
                <w:t> </w:t>
              </w:r>
              <w:r>
                <w:rPr>
                  <w:rFonts w:ascii="Trebuchet MS"/>
                  <w:b/>
                  <w:color w:val="292425"/>
                  <w:sz w:val="24"/>
                </w:rPr>
                <w:t>prices</w:t>
              </w:r>
            </w:hyperlink>
          </w:p>
        </w:tc>
        <w:tc>
          <w:tcPr>
            <w:tcW w:w="419" w:type="dxa"/>
          </w:tcPr>
          <w:p>
            <w:pPr>
              <w:pStyle w:val="TableParagraph"/>
              <w:spacing w:before="18"/>
              <w:ind w:left="78" w:right="17"/>
              <w:jc w:val="center"/>
              <w:rPr>
                <w:rFonts w:ascii="Trebuchet MS"/>
                <w:b/>
                <w:sz w:val="24"/>
              </w:rPr>
            </w:pPr>
            <w:r>
              <w:rPr>
                <w:rFonts w:ascii="Trebuchet MS"/>
                <w:b/>
                <w:color w:val="292425"/>
                <w:sz w:val="24"/>
              </w:rPr>
              <w:t>34</w:t>
            </w:r>
          </w:p>
        </w:tc>
      </w:tr>
      <w:tr>
        <w:trPr>
          <w:trHeight w:val="319" w:hRule="atLeast"/>
        </w:trPr>
        <w:tc>
          <w:tcPr>
            <w:tcW w:w="4961" w:type="dxa"/>
          </w:tcPr>
          <w:p>
            <w:pPr>
              <w:pStyle w:val="TableParagraph"/>
              <w:tabs>
                <w:tab w:pos="989" w:val="left" w:leader="none"/>
              </w:tabs>
              <w:spacing w:before="18"/>
              <w:ind w:left="430"/>
              <w:rPr>
                <w:rFonts w:ascii="Trebuchet MS"/>
                <w:b/>
                <w:sz w:val="24"/>
              </w:rPr>
            </w:pPr>
            <w:r>
              <w:rPr>
                <w:rFonts w:ascii="Trebuchet MS"/>
                <w:b/>
                <w:color w:val="292425"/>
                <w:sz w:val="24"/>
              </w:rPr>
              <w:t>4.4</w:t>
              <w:tab/>
            </w:r>
            <w:hyperlink w:history="true" w:anchor="_bookmark22">
              <w:r>
                <w:rPr>
                  <w:rFonts w:ascii="Trebuchet MS"/>
                  <w:b/>
                  <w:color w:val="292425"/>
                  <w:sz w:val="24"/>
                </w:rPr>
                <w:t>Costs</w:t>
              </w:r>
              <w:r>
                <w:rPr>
                  <w:rFonts w:ascii="Trebuchet MS"/>
                  <w:b/>
                  <w:color w:val="292425"/>
                  <w:spacing w:val="-28"/>
                  <w:sz w:val="24"/>
                </w:rPr>
                <w:t> </w:t>
              </w:r>
              <w:r>
                <w:rPr>
                  <w:rFonts w:ascii="Trebuchet MS"/>
                  <w:b/>
                  <w:color w:val="292425"/>
                  <w:sz w:val="24"/>
                </w:rPr>
                <w:t>and</w:t>
              </w:r>
              <w:r>
                <w:rPr>
                  <w:rFonts w:ascii="Trebuchet MS"/>
                  <w:b/>
                  <w:color w:val="292425"/>
                  <w:spacing w:val="-28"/>
                  <w:sz w:val="24"/>
                </w:rPr>
                <w:t> </w:t>
              </w:r>
              <w:r>
                <w:rPr>
                  <w:rFonts w:ascii="Trebuchet MS"/>
                  <w:b/>
                  <w:color w:val="292425"/>
                  <w:sz w:val="24"/>
                </w:rPr>
                <w:t>prices</w:t>
              </w:r>
              <w:r>
                <w:rPr>
                  <w:rFonts w:ascii="Trebuchet MS"/>
                  <w:b/>
                  <w:color w:val="292425"/>
                  <w:spacing w:val="-28"/>
                  <w:sz w:val="24"/>
                </w:rPr>
                <w:t> </w:t>
              </w:r>
              <w:r>
                <w:rPr>
                  <w:rFonts w:ascii="Trebuchet MS"/>
                  <w:b/>
                  <w:color w:val="292425"/>
                  <w:sz w:val="24"/>
                </w:rPr>
                <w:t>in</w:t>
              </w:r>
              <w:r>
                <w:rPr>
                  <w:rFonts w:ascii="Trebuchet MS"/>
                  <w:b/>
                  <w:color w:val="292425"/>
                  <w:spacing w:val="-27"/>
                  <w:sz w:val="24"/>
                </w:rPr>
                <w:t> </w:t>
              </w:r>
              <w:r>
                <w:rPr>
                  <w:rFonts w:ascii="Trebuchet MS"/>
                  <w:b/>
                  <w:color w:val="292425"/>
                  <w:sz w:val="24"/>
                </w:rPr>
                <w:t>manufacturing</w:t>
              </w:r>
            </w:hyperlink>
          </w:p>
        </w:tc>
        <w:tc>
          <w:tcPr>
            <w:tcW w:w="419" w:type="dxa"/>
          </w:tcPr>
          <w:p>
            <w:pPr>
              <w:pStyle w:val="TableParagraph"/>
              <w:spacing w:before="18"/>
              <w:ind w:left="79" w:right="17"/>
              <w:jc w:val="center"/>
              <w:rPr>
                <w:rFonts w:ascii="Trebuchet MS"/>
                <w:b/>
                <w:sz w:val="24"/>
              </w:rPr>
            </w:pPr>
            <w:r>
              <w:rPr>
                <w:rFonts w:ascii="Trebuchet MS"/>
                <w:b/>
                <w:color w:val="292425"/>
                <w:sz w:val="24"/>
              </w:rPr>
              <w:t>34</w:t>
            </w:r>
          </w:p>
        </w:tc>
      </w:tr>
      <w:tr>
        <w:trPr>
          <w:trHeight w:val="319" w:hRule="atLeast"/>
        </w:trPr>
        <w:tc>
          <w:tcPr>
            <w:tcW w:w="4961" w:type="dxa"/>
          </w:tcPr>
          <w:p>
            <w:pPr>
              <w:pStyle w:val="TableParagraph"/>
              <w:tabs>
                <w:tab w:pos="989" w:val="left" w:leader="none"/>
              </w:tabs>
              <w:spacing w:before="18"/>
              <w:ind w:left="430"/>
              <w:rPr>
                <w:rFonts w:ascii="Trebuchet MS"/>
                <w:b/>
                <w:sz w:val="24"/>
              </w:rPr>
            </w:pPr>
            <w:r>
              <w:rPr>
                <w:rFonts w:ascii="Trebuchet MS"/>
                <w:b/>
                <w:color w:val="292425"/>
                <w:sz w:val="24"/>
              </w:rPr>
              <w:t>4.5</w:t>
              <w:tab/>
            </w:r>
            <w:hyperlink w:history="true" w:anchor="_bookmark23">
              <w:r>
                <w:rPr>
                  <w:rFonts w:ascii="Trebuchet MS"/>
                  <w:b/>
                  <w:color w:val="292425"/>
                  <w:sz w:val="24"/>
                </w:rPr>
                <w:t>Costs</w:t>
              </w:r>
              <w:r>
                <w:rPr>
                  <w:rFonts w:ascii="Trebuchet MS"/>
                  <w:b/>
                  <w:color w:val="292425"/>
                  <w:spacing w:val="-46"/>
                  <w:sz w:val="24"/>
                </w:rPr>
                <w:t> </w:t>
              </w:r>
              <w:r>
                <w:rPr>
                  <w:rFonts w:ascii="Trebuchet MS"/>
                  <w:b/>
                  <w:color w:val="292425"/>
                  <w:sz w:val="24"/>
                </w:rPr>
                <w:t>and</w:t>
              </w:r>
              <w:r>
                <w:rPr>
                  <w:rFonts w:ascii="Trebuchet MS"/>
                  <w:b/>
                  <w:color w:val="292425"/>
                  <w:spacing w:val="-45"/>
                  <w:sz w:val="24"/>
                </w:rPr>
                <w:t> </w:t>
              </w:r>
              <w:r>
                <w:rPr>
                  <w:rFonts w:ascii="Trebuchet MS"/>
                  <w:b/>
                  <w:color w:val="292425"/>
                  <w:sz w:val="24"/>
                </w:rPr>
                <w:t>prices</w:t>
              </w:r>
              <w:r>
                <w:rPr>
                  <w:rFonts w:ascii="Trebuchet MS"/>
                  <w:b/>
                  <w:color w:val="292425"/>
                  <w:spacing w:val="-45"/>
                  <w:sz w:val="24"/>
                </w:rPr>
                <w:t> </w:t>
              </w:r>
              <w:r>
                <w:rPr>
                  <w:rFonts w:ascii="Trebuchet MS"/>
                  <w:b/>
                  <w:color w:val="292425"/>
                  <w:sz w:val="24"/>
                </w:rPr>
                <w:t>in</w:t>
              </w:r>
              <w:r>
                <w:rPr>
                  <w:rFonts w:ascii="Trebuchet MS"/>
                  <w:b/>
                  <w:color w:val="292425"/>
                  <w:spacing w:val="-45"/>
                  <w:sz w:val="24"/>
                </w:rPr>
                <w:t> </w:t>
              </w:r>
              <w:r>
                <w:rPr>
                  <w:rFonts w:ascii="Trebuchet MS"/>
                  <w:b/>
                  <w:color w:val="292425"/>
                  <w:sz w:val="24"/>
                </w:rPr>
                <w:t>the</w:t>
              </w:r>
              <w:r>
                <w:rPr>
                  <w:rFonts w:ascii="Trebuchet MS"/>
                  <w:b/>
                  <w:color w:val="292425"/>
                  <w:spacing w:val="-45"/>
                  <w:sz w:val="24"/>
                </w:rPr>
                <w:t> </w:t>
              </w:r>
              <w:r>
                <w:rPr>
                  <w:rFonts w:ascii="Trebuchet MS"/>
                  <w:b/>
                  <w:color w:val="292425"/>
                  <w:sz w:val="24"/>
                </w:rPr>
                <w:t>service</w:t>
              </w:r>
              <w:r>
                <w:rPr>
                  <w:rFonts w:ascii="Trebuchet MS"/>
                  <w:b/>
                  <w:color w:val="292425"/>
                  <w:spacing w:val="-45"/>
                  <w:sz w:val="24"/>
                </w:rPr>
                <w:t> </w:t>
              </w:r>
              <w:r>
                <w:rPr>
                  <w:rFonts w:ascii="Trebuchet MS"/>
                  <w:b/>
                  <w:color w:val="292425"/>
                  <w:sz w:val="24"/>
                </w:rPr>
                <w:t>sector</w:t>
              </w:r>
            </w:hyperlink>
          </w:p>
        </w:tc>
        <w:tc>
          <w:tcPr>
            <w:tcW w:w="419" w:type="dxa"/>
          </w:tcPr>
          <w:p>
            <w:pPr>
              <w:pStyle w:val="TableParagraph"/>
              <w:spacing w:before="18"/>
              <w:ind w:left="79" w:right="17"/>
              <w:jc w:val="center"/>
              <w:rPr>
                <w:rFonts w:ascii="Trebuchet MS"/>
                <w:b/>
                <w:sz w:val="24"/>
              </w:rPr>
            </w:pPr>
            <w:r>
              <w:rPr>
                <w:rFonts w:ascii="Trebuchet MS"/>
                <w:b/>
                <w:color w:val="292425"/>
                <w:sz w:val="24"/>
              </w:rPr>
              <w:t>35</w:t>
            </w:r>
          </w:p>
        </w:tc>
      </w:tr>
      <w:tr>
        <w:trPr>
          <w:trHeight w:val="307" w:hRule="atLeast"/>
        </w:trPr>
        <w:tc>
          <w:tcPr>
            <w:tcW w:w="4961" w:type="dxa"/>
          </w:tcPr>
          <w:p>
            <w:pPr>
              <w:pStyle w:val="TableParagraph"/>
              <w:tabs>
                <w:tab w:pos="989" w:val="left" w:leader="none"/>
              </w:tabs>
              <w:spacing w:line="269" w:lineRule="exact" w:before="18"/>
              <w:ind w:left="430"/>
              <w:rPr>
                <w:rFonts w:ascii="Trebuchet MS"/>
                <w:b/>
                <w:sz w:val="24"/>
              </w:rPr>
            </w:pPr>
            <w:r>
              <w:rPr>
                <w:rFonts w:ascii="Trebuchet MS"/>
                <w:b/>
                <w:color w:val="292425"/>
                <w:sz w:val="24"/>
              </w:rPr>
              <w:t>4.6</w:t>
              <w:tab/>
            </w:r>
            <w:hyperlink w:history="true" w:anchor="_bookmark24">
              <w:r>
                <w:rPr>
                  <w:rFonts w:ascii="Trebuchet MS"/>
                  <w:b/>
                  <w:color w:val="292425"/>
                  <w:sz w:val="24"/>
                </w:rPr>
                <w:t>Retail</w:t>
              </w:r>
              <w:r>
                <w:rPr>
                  <w:rFonts w:ascii="Trebuchet MS"/>
                  <w:b/>
                  <w:color w:val="292425"/>
                  <w:spacing w:val="2"/>
                  <w:sz w:val="24"/>
                </w:rPr>
                <w:t> </w:t>
              </w:r>
              <w:r>
                <w:rPr>
                  <w:rFonts w:ascii="Trebuchet MS"/>
                  <w:b/>
                  <w:color w:val="292425"/>
                  <w:sz w:val="24"/>
                </w:rPr>
                <w:t>prices</w:t>
              </w:r>
            </w:hyperlink>
          </w:p>
        </w:tc>
        <w:tc>
          <w:tcPr>
            <w:tcW w:w="419" w:type="dxa"/>
          </w:tcPr>
          <w:p>
            <w:pPr>
              <w:pStyle w:val="TableParagraph"/>
              <w:spacing w:line="269" w:lineRule="exact" w:before="18"/>
              <w:ind w:left="79" w:right="17"/>
              <w:jc w:val="center"/>
              <w:rPr>
                <w:rFonts w:ascii="Trebuchet MS"/>
                <w:b/>
                <w:sz w:val="24"/>
              </w:rPr>
            </w:pPr>
            <w:r>
              <w:rPr>
                <w:rFonts w:ascii="Trebuchet MS"/>
                <w:b/>
                <w:color w:val="292425"/>
                <w:sz w:val="24"/>
              </w:rPr>
              <w:t>37</w:t>
            </w:r>
          </w:p>
        </w:tc>
      </w:tr>
      <w:tr>
        <w:trPr>
          <w:trHeight w:val="298" w:hRule="atLeast"/>
        </w:trPr>
        <w:tc>
          <w:tcPr>
            <w:tcW w:w="4961" w:type="dxa"/>
          </w:tcPr>
          <w:p>
            <w:pPr>
              <w:pStyle w:val="TableParagraph"/>
              <w:tabs>
                <w:tab w:pos="1290" w:val="left" w:leader="none"/>
              </w:tabs>
              <w:spacing w:line="267" w:lineRule="exact" w:before="11"/>
              <w:ind w:left="430"/>
              <w:rPr>
                <w:rFonts w:ascii="Arial"/>
                <w:i/>
                <w:sz w:val="24"/>
              </w:rPr>
            </w:pPr>
            <w:hyperlink w:history="true" w:anchor="_bookmark0">
              <w:r>
                <w:rPr>
                  <w:rFonts w:ascii="Arial"/>
                  <w:i/>
                  <w:color w:val="292425"/>
                  <w:sz w:val="24"/>
                </w:rPr>
                <w:t>Boxes</w:t>
                <w:tab/>
                <w:t>The exchange rate and</w:t>
              </w:r>
              <w:r>
                <w:rPr>
                  <w:rFonts w:ascii="Arial"/>
                  <w:i/>
                  <w:color w:val="292425"/>
                  <w:spacing w:val="-27"/>
                  <w:sz w:val="24"/>
                </w:rPr>
                <w:t> </w:t>
              </w:r>
              <w:r>
                <w:rPr>
                  <w:rFonts w:ascii="Arial"/>
                  <w:i/>
                  <w:color w:val="292425"/>
                  <w:sz w:val="24"/>
                </w:rPr>
                <w:t>inflation</w:t>
              </w:r>
            </w:hyperlink>
          </w:p>
        </w:tc>
        <w:tc>
          <w:tcPr>
            <w:tcW w:w="419" w:type="dxa"/>
          </w:tcPr>
          <w:p>
            <w:pPr>
              <w:pStyle w:val="TableParagraph"/>
              <w:spacing w:line="267" w:lineRule="exact" w:before="11"/>
              <w:ind w:left="79" w:right="17"/>
              <w:jc w:val="center"/>
              <w:rPr>
                <w:rFonts w:ascii="Arial"/>
                <w:i/>
                <w:sz w:val="24"/>
              </w:rPr>
            </w:pPr>
            <w:r>
              <w:rPr>
                <w:rFonts w:ascii="Arial"/>
                <w:i/>
                <w:color w:val="292425"/>
                <w:sz w:val="24"/>
              </w:rPr>
              <w:t>36</w:t>
            </w:r>
          </w:p>
        </w:tc>
      </w:tr>
      <w:tr>
        <w:trPr>
          <w:trHeight w:val="460" w:hRule="atLeast"/>
        </w:trPr>
        <w:tc>
          <w:tcPr>
            <w:tcW w:w="4961" w:type="dxa"/>
          </w:tcPr>
          <w:p>
            <w:pPr>
              <w:pStyle w:val="TableParagraph"/>
              <w:spacing w:before="13"/>
              <w:ind w:left="1290"/>
              <w:rPr>
                <w:rFonts w:ascii="Arial"/>
                <w:i/>
                <w:sz w:val="24"/>
              </w:rPr>
            </w:pPr>
            <w:hyperlink w:history="true" w:anchor="_bookmark25">
              <w:r>
                <w:rPr>
                  <w:rFonts w:ascii="Arial"/>
                  <w:i/>
                  <w:color w:val="292425"/>
                  <w:w w:val="95"/>
                  <w:sz w:val="24"/>
                </w:rPr>
                <w:t>RPIX and HICP</w:t>
              </w:r>
            </w:hyperlink>
          </w:p>
        </w:tc>
        <w:tc>
          <w:tcPr>
            <w:tcW w:w="419" w:type="dxa"/>
          </w:tcPr>
          <w:p>
            <w:pPr>
              <w:pStyle w:val="TableParagraph"/>
              <w:spacing w:before="13"/>
              <w:ind w:left="78" w:right="17"/>
              <w:jc w:val="center"/>
              <w:rPr>
                <w:rFonts w:ascii="Arial"/>
                <w:i/>
                <w:sz w:val="24"/>
              </w:rPr>
            </w:pPr>
            <w:r>
              <w:rPr>
                <w:rFonts w:ascii="Arial"/>
                <w:i/>
                <w:color w:val="292425"/>
                <w:sz w:val="24"/>
              </w:rPr>
              <w:t>38</w:t>
            </w:r>
          </w:p>
        </w:tc>
      </w:tr>
      <w:tr>
        <w:trPr>
          <w:trHeight w:val="634" w:hRule="atLeast"/>
        </w:trPr>
        <w:tc>
          <w:tcPr>
            <w:tcW w:w="4961" w:type="dxa"/>
          </w:tcPr>
          <w:p>
            <w:pPr>
              <w:pStyle w:val="TableParagraph"/>
              <w:tabs>
                <w:tab w:pos="429" w:val="left" w:leader="none"/>
              </w:tabs>
              <w:spacing w:before="172"/>
              <w:ind w:left="50"/>
              <w:rPr>
                <w:rFonts w:ascii="Trebuchet MS"/>
                <w:b/>
                <w:i/>
                <w:sz w:val="24"/>
              </w:rPr>
            </w:pPr>
            <w:r>
              <w:rPr>
                <w:rFonts w:ascii="Trebuchet MS"/>
                <w:b/>
                <w:color w:val="0092C0"/>
                <w:sz w:val="24"/>
              </w:rPr>
              <w:t>5</w:t>
              <w:tab/>
            </w:r>
            <w:hyperlink w:history="true" w:anchor="_bookmark26">
              <w:r>
                <w:rPr>
                  <w:rFonts w:ascii="Trebuchet MS"/>
                  <w:b/>
                  <w:color w:val="0092C0"/>
                  <w:w w:val="95"/>
                  <w:sz w:val="24"/>
                </w:rPr>
                <w:t>Monetary</w:t>
              </w:r>
              <w:r>
                <w:rPr>
                  <w:rFonts w:ascii="Trebuchet MS"/>
                  <w:b/>
                  <w:color w:val="0092C0"/>
                  <w:spacing w:val="-30"/>
                  <w:w w:val="95"/>
                  <w:sz w:val="24"/>
                </w:rPr>
                <w:t> </w:t>
              </w:r>
              <w:r>
                <w:rPr>
                  <w:rFonts w:ascii="Trebuchet MS"/>
                  <w:b/>
                  <w:color w:val="0092C0"/>
                  <w:w w:val="95"/>
                  <w:sz w:val="24"/>
                </w:rPr>
                <w:t>policy</w:t>
              </w:r>
              <w:r>
                <w:rPr>
                  <w:rFonts w:ascii="Trebuchet MS"/>
                  <w:b/>
                  <w:color w:val="0092C0"/>
                  <w:spacing w:val="-30"/>
                  <w:w w:val="95"/>
                  <w:sz w:val="24"/>
                </w:rPr>
                <w:t> </w:t>
              </w:r>
              <w:r>
                <w:rPr>
                  <w:rFonts w:ascii="Trebuchet MS"/>
                  <w:b/>
                  <w:color w:val="0092C0"/>
                  <w:w w:val="95"/>
                  <w:sz w:val="24"/>
                </w:rPr>
                <w:t>since</w:t>
              </w:r>
              <w:r>
                <w:rPr>
                  <w:rFonts w:ascii="Trebuchet MS"/>
                  <w:b/>
                  <w:color w:val="0092C0"/>
                  <w:spacing w:val="-30"/>
                  <w:w w:val="95"/>
                  <w:sz w:val="24"/>
                </w:rPr>
                <w:t> </w:t>
              </w:r>
              <w:r>
                <w:rPr>
                  <w:rFonts w:ascii="Trebuchet MS"/>
                  <w:b/>
                  <w:color w:val="0092C0"/>
                  <w:w w:val="95"/>
                  <w:sz w:val="24"/>
                </w:rPr>
                <w:t>the</w:t>
              </w:r>
              <w:r>
                <w:rPr>
                  <w:rFonts w:ascii="Trebuchet MS"/>
                  <w:b/>
                  <w:color w:val="0092C0"/>
                  <w:spacing w:val="-30"/>
                  <w:w w:val="95"/>
                  <w:sz w:val="24"/>
                </w:rPr>
                <w:t> </w:t>
              </w:r>
              <w:r>
                <w:rPr>
                  <w:rFonts w:ascii="Trebuchet MS"/>
                  <w:b/>
                  <w:color w:val="0092C0"/>
                  <w:w w:val="95"/>
                  <w:sz w:val="24"/>
                </w:rPr>
                <w:t>February</w:t>
              </w:r>
              <w:r>
                <w:rPr>
                  <w:rFonts w:ascii="Trebuchet MS"/>
                  <w:b/>
                  <w:color w:val="0092C0"/>
                  <w:spacing w:val="-29"/>
                  <w:w w:val="95"/>
                  <w:sz w:val="24"/>
                </w:rPr>
                <w:t> </w:t>
              </w:r>
              <w:r>
                <w:rPr>
                  <w:rFonts w:ascii="Trebuchet MS"/>
                  <w:b/>
                  <w:i/>
                  <w:color w:val="0092C0"/>
                  <w:w w:val="95"/>
                  <w:sz w:val="24"/>
                </w:rPr>
                <w:t>Report</w:t>
              </w:r>
            </w:hyperlink>
          </w:p>
        </w:tc>
        <w:tc>
          <w:tcPr>
            <w:tcW w:w="419" w:type="dxa"/>
          </w:tcPr>
          <w:p>
            <w:pPr>
              <w:pStyle w:val="TableParagraph"/>
              <w:spacing w:before="172"/>
              <w:ind w:left="78" w:right="17"/>
              <w:jc w:val="center"/>
              <w:rPr>
                <w:rFonts w:ascii="Trebuchet MS"/>
                <w:b/>
                <w:sz w:val="24"/>
              </w:rPr>
            </w:pPr>
            <w:r>
              <w:rPr>
                <w:rFonts w:ascii="Trebuchet MS"/>
                <w:b/>
                <w:smallCaps/>
                <w:color w:val="292425"/>
                <w:spacing w:val="-1"/>
                <w:w w:val="91"/>
                <w:sz w:val="24"/>
              </w:rPr>
              <w:t>42</w:t>
            </w:r>
          </w:p>
        </w:tc>
      </w:tr>
      <w:tr>
        <w:trPr>
          <w:trHeight w:val="479" w:hRule="atLeast"/>
        </w:trPr>
        <w:tc>
          <w:tcPr>
            <w:tcW w:w="4961" w:type="dxa"/>
          </w:tcPr>
          <w:p>
            <w:pPr>
              <w:pStyle w:val="TableParagraph"/>
              <w:tabs>
                <w:tab w:pos="429" w:val="left" w:leader="none"/>
              </w:tabs>
              <w:spacing w:before="178"/>
              <w:ind w:left="50"/>
              <w:rPr>
                <w:rFonts w:ascii="Trebuchet MS"/>
                <w:b/>
                <w:sz w:val="24"/>
              </w:rPr>
            </w:pPr>
            <w:r>
              <w:rPr>
                <w:rFonts w:ascii="Trebuchet MS"/>
                <w:b/>
                <w:color w:val="0092C0"/>
                <w:sz w:val="24"/>
              </w:rPr>
              <w:t>6</w:t>
              <w:tab/>
            </w:r>
            <w:hyperlink w:history="true" w:anchor="_bookmark27">
              <w:r>
                <w:rPr>
                  <w:rFonts w:ascii="Trebuchet MS"/>
                  <w:b/>
                  <w:color w:val="0092C0"/>
                  <w:sz w:val="24"/>
                </w:rPr>
                <w:t>Prospects for</w:t>
              </w:r>
              <w:r>
                <w:rPr>
                  <w:rFonts w:ascii="Trebuchet MS"/>
                  <w:b/>
                  <w:color w:val="0092C0"/>
                  <w:spacing w:val="-5"/>
                  <w:sz w:val="24"/>
                </w:rPr>
                <w:t> </w:t>
              </w:r>
              <w:r>
                <w:rPr>
                  <w:rFonts w:ascii="Trebuchet MS"/>
                  <w:b/>
                  <w:color w:val="0092C0"/>
                  <w:sz w:val="24"/>
                </w:rPr>
                <w:t>inflation</w:t>
              </w:r>
            </w:hyperlink>
          </w:p>
        </w:tc>
        <w:tc>
          <w:tcPr>
            <w:tcW w:w="419" w:type="dxa"/>
          </w:tcPr>
          <w:p>
            <w:pPr>
              <w:pStyle w:val="TableParagraph"/>
              <w:spacing w:before="178"/>
              <w:ind w:left="79" w:right="17"/>
              <w:jc w:val="center"/>
              <w:rPr>
                <w:rFonts w:ascii="Trebuchet MS"/>
                <w:b/>
                <w:sz w:val="24"/>
              </w:rPr>
            </w:pPr>
            <w:r>
              <w:rPr>
                <w:rFonts w:ascii="Trebuchet MS"/>
                <w:b/>
                <w:color w:val="292425"/>
                <w:sz w:val="24"/>
              </w:rPr>
              <w:t>45</w:t>
            </w:r>
          </w:p>
        </w:tc>
      </w:tr>
      <w:tr>
        <w:trPr>
          <w:trHeight w:val="319" w:hRule="atLeast"/>
        </w:trPr>
        <w:tc>
          <w:tcPr>
            <w:tcW w:w="4961" w:type="dxa"/>
          </w:tcPr>
          <w:p>
            <w:pPr>
              <w:pStyle w:val="TableParagraph"/>
              <w:tabs>
                <w:tab w:pos="989" w:val="left" w:leader="none"/>
              </w:tabs>
              <w:spacing w:before="18"/>
              <w:ind w:left="430"/>
              <w:rPr>
                <w:rFonts w:ascii="Trebuchet MS"/>
                <w:b/>
                <w:sz w:val="24"/>
              </w:rPr>
            </w:pPr>
            <w:r>
              <w:rPr>
                <w:rFonts w:ascii="Trebuchet MS"/>
                <w:b/>
                <w:smallCaps/>
                <w:color w:val="292425"/>
                <w:spacing w:val="-1"/>
                <w:w w:val="81"/>
                <w:sz w:val="24"/>
              </w:rPr>
              <w:t>6.</w:t>
            </w:r>
            <w:r>
              <w:rPr>
                <w:rFonts w:ascii="Trebuchet MS"/>
                <w:b/>
                <w:smallCaps/>
                <w:color w:val="292425"/>
                <w:w w:val="81"/>
                <w:sz w:val="24"/>
              </w:rPr>
              <w:t>1</w:t>
            </w:r>
            <w:r>
              <w:rPr>
                <w:rFonts w:ascii="Trebuchet MS"/>
                <w:b/>
                <w:smallCaps w:val="0"/>
                <w:color w:val="292425"/>
                <w:sz w:val="24"/>
              </w:rPr>
              <w:tab/>
            </w:r>
            <w:hyperlink w:history="true" w:anchor="_bookmark27">
              <w:r>
                <w:rPr>
                  <w:rFonts w:ascii="Trebuchet MS"/>
                  <w:b/>
                  <w:smallCaps w:val="0"/>
                  <w:color w:val="292425"/>
                  <w:spacing w:val="-1"/>
                  <w:w w:val="87"/>
                  <w:sz w:val="24"/>
                </w:rPr>
                <w:t>Th</w:t>
              </w:r>
              <w:r>
                <w:rPr>
                  <w:rFonts w:ascii="Trebuchet MS"/>
                  <w:b/>
                  <w:smallCaps w:val="0"/>
                  <w:color w:val="292425"/>
                  <w:w w:val="87"/>
                  <w:sz w:val="24"/>
                </w:rPr>
                <w:t>e</w:t>
              </w:r>
              <w:r>
                <w:rPr>
                  <w:rFonts w:ascii="Trebuchet MS"/>
                  <w:b/>
                  <w:smallCaps w:val="0"/>
                  <w:color w:val="292425"/>
                  <w:spacing w:val="7"/>
                  <w:sz w:val="24"/>
                </w:rPr>
                <w:t> </w:t>
              </w:r>
              <w:r>
                <w:rPr>
                  <w:rFonts w:ascii="Trebuchet MS"/>
                  <w:b/>
                  <w:smallCaps w:val="0"/>
                  <w:color w:val="292425"/>
                  <w:spacing w:val="-1"/>
                  <w:w w:val="87"/>
                  <w:sz w:val="24"/>
                </w:rPr>
                <w:t>inflatio</w:t>
              </w:r>
              <w:r>
                <w:rPr>
                  <w:rFonts w:ascii="Trebuchet MS"/>
                  <w:b/>
                  <w:smallCaps w:val="0"/>
                  <w:color w:val="292425"/>
                  <w:w w:val="87"/>
                  <w:sz w:val="24"/>
                </w:rPr>
                <w:t>n</w:t>
              </w:r>
              <w:r>
                <w:rPr>
                  <w:rFonts w:ascii="Trebuchet MS"/>
                  <w:b/>
                  <w:smallCaps w:val="0"/>
                  <w:color w:val="292425"/>
                  <w:spacing w:val="7"/>
                  <w:sz w:val="24"/>
                </w:rPr>
                <w:t> </w:t>
              </w:r>
              <w:r>
                <w:rPr>
                  <w:rFonts w:ascii="Trebuchet MS"/>
                  <w:b/>
                  <w:smallCaps w:val="0"/>
                  <w:color w:val="292425"/>
                  <w:spacing w:val="-1"/>
                  <w:w w:val="88"/>
                  <w:sz w:val="24"/>
                </w:rPr>
                <w:t>p</w:t>
              </w:r>
              <w:r>
                <w:rPr>
                  <w:rFonts w:ascii="Trebuchet MS"/>
                  <w:b/>
                  <w:smallCaps w:val="0"/>
                  <w:color w:val="292425"/>
                  <w:spacing w:val="-2"/>
                  <w:w w:val="88"/>
                  <w:sz w:val="24"/>
                </w:rPr>
                <w:t>r</w:t>
              </w:r>
              <w:r>
                <w:rPr>
                  <w:rFonts w:ascii="Trebuchet MS"/>
                  <w:b/>
                  <w:smallCaps w:val="0"/>
                  <w:color w:val="292425"/>
                  <w:spacing w:val="-1"/>
                  <w:w w:val="85"/>
                  <w:sz w:val="24"/>
                </w:rPr>
                <w:t>ojectio</w:t>
              </w:r>
              <w:r>
                <w:rPr>
                  <w:rFonts w:ascii="Trebuchet MS"/>
                  <w:b/>
                  <w:smallCaps w:val="0"/>
                  <w:color w:val="292425"/>
                  <w:w w:val="85"/>
                  <w:sz w:val="24"/>
                </w:rPr>
                <w:t>n</w:t>
              </w:r>
              <w:r>
                <w:rPr>
                  <w:rFonts w:ascii="Trebuchet MS"/>
                  <w:b/>
                  <w:smallCaps w:val="0"/>
                  <w:color w:val="292425"/>
                  <w:spacing w:val="7"/>
                  <w:sz w:val="24"/>
                </w:rPr>
                <w:t> </w:t>
              </w:r>
              <w:r>
                <w:rPr>
                  <w:rFonts w:ascii="Trebuchet MS"/>
                  <w:b/>
                  <w:smallCaps w:val="0"/>
                  <w:color w:val="292425"/>
                  <w:spacing w:val="-1"/>
                  <w:w w:val="94"/>
                  <w:sz w:val="24"/>
                </w:rPr>
                <w:t>assumptions</w:t>
              </w:r>
            </w:hyperlink>
          </w:p>
        </w:tc>
        <w:tc>
          <w:tcPr>
            <w:tcW w:w="419" w:type="dxa"/>
          </w:tcPr>
          <w:p>
            <w:pPr>
              <w:pStyle w:val="TableParagraph"/>
              <w:spacing w:before="18"/>
              <w:ind w:left="79" w:right="17"/>
              <w:jc w:val="center"/>
              <w:rPr>
                <w:rFonts w:ascii="Trebuchet MS"/>
                <w:b/>
                <w:sz w:val="24"/>
              </w:rPr>
            </w:pPr>
            <w:r>
              <w:rPr>
                <w:rFonts w:ascii="Trebuchet MS"/>
                <w:b/>
                <w:color w:val="292425"/>
                <w:sz w:val="24"/>
              </w:rPr>
              <w:t>45</w:t>
            </w:r>
          </w:p>
        </w:tc>
      </w:tr>
      <w:tr>
        <w:trPr>
          <w:trHeight w:val="307" w:hRule="atLeast"/>
        </w:trPr>
        <w:tc>
          <w:tcPr>
            <w:tcW w:w="4961" w:type="dxa"/>
          </w:tcPr>
          <w:p>
            <w:pPr>
              <w:pStyle w:val="TableParagraph"/>
              <w:tabs>
                <w:tab w:pos="989" w:val="left" w:leader="none"/>
              </w:tabs>
              <w:spacing w:line="269" w:lineRule="exact" w:before="18"/>
              <w:ind w:left="430"/>
              <w:rPr>
                <w:rFonts w:ascii="Trebuchet MS"/>
                <w:b/>
                <w:sz w:val="24"/>
              </w:rPr>
            </w:pPr>
            <w:r>
              <w:rPr>
                <w:rFonts w:ascii="Trebuchet MS"/>
                <w:b/>
                <w:smallCaps/>
                <w:color w:val="292425"/>
                <w:spacing w:val="-1"/>
                <w:w w:val="87"/>
                <w:sz w:val="24"/>
              </w:rPr>
              <w:t>6.</w:t>
            </w:r>
            <w:r>
              <w:rPr>
                <w:rFonts w:ascii="Trebuchet MS"/>
                <w:b/>
                <w:smallCaps/>
                <w:color w:val="292425"/>
                <w:w w:val="87"/>
                <w:sz w:val="24"/>
              </w:rPr>
              <w:t>2</w:t>
            </w:r>
            <w:r>
              <w:rPr>
                <w:rFonts w:ascii="Trebuchet MS"/>
                <w:b/>
                <w:smallCaps w:val="0"/>
                <w:color w:val="292425"/>
                <w:sz w:val="24"/>
              </w:rPr>
              <w:tab/>
            </w:r>
            <w:hyperlink w:history="true" w:anchor="_bookmark28">
              <w:r>
                <w:rPr>
                  <w:rFonts w:ascii="Trebuchet MS"/>
                  <w:b/>
                  <w:smallCaps w:val="0"/>
                  <w:color w:val="292425"/>
                  <w:spacing w:val="-1"/>
                  <w:w w:val="87"/>
                  <w:sz w:val="24"/>
                </w:rPr>
                <w:t>Th</w:t>
              </w:r>
              <w:r>
                <w:rPr>
                  <w:rFonts w:ascii="Trebuchet MS"/>
                  <w:b/>
                  <w:smallCaps w:val="0"/>
                  <w:color w:val="292425"/>
                  <w:w w:val="87"/>
                  <w:sz w:val="24"/>
                </w:rPr>
                <w:t>e</w:t>
              </w:r>
              <w:r>
                <w:rPr>
                  <w:rFonts w:ascii="Trebuchet MS"/>
                  <w:b/>
                  <w:smallCaps w:val="0"/>
                  <w:color w:val="292425"/>
                  <w:spacing w:val="7"/>
                  <w:sz w:val="24"/>
                </w:rPr>
                <w:t> </w:t>
              </w:r>
              <w:r>
                <w:rPr>
                  <w:rFonts w:ascii="Trebuchet MS"/>
                  <w:b/>
                  <w:smallCaps w:val="0"/>
                  <w:color w:val="292425"/>
                  <w:spacing w:val="-1"/>
                  <w:w w:val="88"/>
                  <w:sz w:val="24"/>
                </w:rPr>
                <w:t>outpu</w:t>
              </w:r>
              <w:r>
                <w:rPr>
                  <w:rFonts w:ascii="Trebuchet MS"/>
                  <w:b/>
                  <w:smallCaps w:val="0"/>
                  <w:color w:val="292425"/>
                  <w:w w:val="88"/>
                  <w:sz w:val="24"/>
                </w:rPr>
                <w:t>t</w:t>
              </w:r>
              <w:r>
                <w:rPr>
                  <w:rFonts w:ascii="Trebuchet MS"/>
                  <w:b/>
                  <w:smallCaps w:val="0"/>
                  <w:color w:val="292425"/>
                  <w:spacing w:val="7"/>
                  <w:sz w:val="24"/>
                </w:rPr>
                <w:t> </w:t>
              </w:r>
              <w:r>
                <w:rPr>
                  <w:rFonts w:ascii="Trebuchet MS"/>
                  <w:b/>
                  <w:smallCaps w:val="0"/>
                  <w:color w:val="292425"/>
                  <w:spacing w:val="-1"/>
                  <w:w w:val="93"/>
                  <w:sz w:val="24"/>
                </w:rPr>
                <w:t>an</w:t>
              </w:r>
              <w:r>
                <w:rPr>
                  <w:rFonts w:ascii="Trebuchet MS"/>
                  <w:b/>
                  <w:smallCaps w:val="0"/>
                  <w:color w:val="292425"/>
                  <w:w w:val="93"/>
                  <w:sz w:val="24"/>
                </w:rPr>
                <w:t>d</w:t>
              </w:r>
              <w:r>
                <w:rPr>
                  <w:rFonts w:ascii="Trebuchet MS"/>
                  <w:b/>
                  <w:smallCaps w:val="0"/>
                  <w:color w:val="292425"/>
                  <w:spacing w:val="7"/>
                  <w:sz w:val="24"/>
                </w:rPr>
                <w:t> </w:t>
              </w:r>
              <w:r>
                <w:rPr>
                  <w:rFonts w:ascii="Trebuchet MS"/>
                  <w:b/>
                  <w:smallCaps w:val="0"/>
                  <w:color w:val="292425"/>
                  <w:spacing w:val="-1"/>
                  <w:w w:val="87"/>
                  <w:sz w:val="24"/>
                </w:rPr>
                <w:t>inflatio</w:t>
              </w:r>
              <w:r>
                <w:rPr>
                  <w:rFonts w:ascii="Trebuchet MS"/>
                  <w:b/>
                  <w:smallCaps w:val="0"/>
                  <w:color w:val="292425"/>
                  <w:w w:val="87"/>
                  <w:sz w:val="24"/>
                </w:rPr>
                <w:t>n</w:t>
              </w:r>
              <w:r>
                <w:rPr>
                  <w:rFonts w:ascii="Trebuchet MS"/>
                  <w:b/>
                  <w:smallCaps w:val="0"/>
                  <w:color w:val="292425"/>
                  <w:spacing w:val="7"/>
                  <w:sz w:val="24"/>
                </w:rPr>
                <w:t> </w:t>
              </w:r>
              <w:r>
                <w:rPr>
                  <w:rFonts w:ascii="Trebuchet MS"/>
                  <w:b/>
                  <w:smallCaps w:val="0"/>
                  <w:color w:val="292425"/>
                  <w:spacing w:val="-1"/>
                  <w:w w:val="88"/>
                  <w:sz w:val="24"/>
                </w:rPr>
                <w:t>p</w:t>
              </w:r>
              <w:r>
                <w:rPr>
                  <w:rFonts w:ascii="Trebuchet MS"/>
                  <w:b/>
                  <w:smallCaps w:val="0"/>
                  <w:color w:val="292425"/>
                  <w:spacing w:val="-2"/>
                  <w:w w:val="88"/>
                  <w:sz w:val="24"/>
                </w:rPr>
                <w:t>r</w:t>
              </w:r>
              <w:r>
                <w:rPr>
                  <w:rFonts w:ascii="Trebuchet MS"/>
                  <w:b/>
                  <w:smallCaps w:val="0"/>
                  <w:color w:val="292425"/>
                  <w:spacing w:val="-1"/>
                  <w:w w:val="87"/>
                  <w:sz w:val="24"/>
                </w:rPr>
                <w:t>ojections</w:t>
              </w:r>
            </w:hyperlink>
          </w:p>
        </w:tc>
        <w:tc>
          <w:tcPr>
            <w:tcW w:w="419" w:type="dxa"/>
          </w:tcPr>
          <w:p>
            <w:pPr>
              <w:pStyle w:val="TableParagraph"/>
              <w:spacing w:line="269" w:lineRule="exact" w:before="18"/>
              <w:ind w:left="79" w:right="17"/>
              <w:jc w:val="center"/>
              <w:rPr>
                <w:rFonts w:ascii="Trebuchet MS"/>
                <w:b/>
                <w:sz w:val="24"/>
              </w:rPr>
            </w:pPr>
            <w:r>
              <w:rPr>
                <w:rFonts w:ascii="Trebuchet MS"/>
                <w:b/>
                <w:color w:val="292425"/>
                <w:sz w:val="24"/>
              </w:rPr>
              <w:t>48</w:t>
            </w:r>
          </w:p>
        </w:tc>
      </w:tr>
      <w:tr>
        <w:trPr>
          <w:trHeight w:val="761" w:hRule="atLeast"/>
        </w:trPr>
        <w:tc>
          <w:tcPr>
            <w:tcW w:w="4961" w:type="dxa"/>
          </w:tcPr>
          <w:p>
            <w:pPr>
              <w:pStyle w:val="TableParagraph"/>
              <w:tabs>
                <w:tab w:pos="1290" w:val="left" w:leader="none"/>
              </w:tabs>
              <w:spacing w:line="261" w:lineRule="auto" w:before="11"/>
              <w:ind w:left="1290" w:right="211" w:hanging="860"/>
              <w:rPr>
                <w:rFonts w:ascii="Arial" w:hAnsi="Arial"/>
                <w:i/>
                <w:sz w:val="24"/>
              </w:rPr>
            </w:pPr>
            <w:hyperlink w:history="true" w:anchor="_bookmark29">
              <w:r>
                <w:rPr>
                  <w:rFonts w:ascii="Arial" w:hAnsi="Arial"/>
                  <w:i/>
                  <w:color w:val="292425"/>
                  <w:sz w:val="24"/>
                </w:rPr>
                <w:t>Box</w:t>
                <w:tab/>
              </w:r>
              <w:r>
                <w:rPr>
                  <w:rFonts w:ascii="Arial" w:hAnsi="Arial"/>
                  <w:i/>
                  <w:color w:val="292425"/>
                  <w:w w:val="95"/>
                  <w:sz w:val="24"/>
                </w:rPr>
                <w:t>Other forecasters’ expectations of </w:t>
              </w:r>
              <w:r>
                <w:rPr>
                  <w:rFonts w:ascii="Arial" w:hAnsi="Arial"/>
                  <w:i/>
                  <w:color w:val="292425"/>
                  <w:sz w:val="24"/>
                </w:rPr>
                <w:t>RPIX</w:t>
              </w:r>
              <w:r>
                <w:rPr>
                  <w:rFonts w:ascii="Arial" w:hAnsi="Arial"/>
                  <w:i/>
                  <w:color w:val="292425"/>
                  <w:spacing w:val="-15"/>
                  <w:sz w:val="24"/>
                </w:rPr>
                <w:t> </w:t>
              </w:r>
              <w:r>
                <w:rPr>
                  <w:rFonts w:ascii="Arial" w:hAnsi="Arial"/>
                  <w:i/>
                  <w:color w:val="292425"/>
                  <w:sz w:val="24"/>
                </w:rPr>
                <w:t>inflation</w:t>
              </w:r>
              <w:r>
                <w:rPr>
                  <w:rFonts w:ascii="Arial" w:hAnsi="Arial"/>
                  <w:i/>
                  <w:color w:val="292425"/>
                  <w:spacing w:val="-14"/>
                  <w:sz w:val="24"/>
                </w:rPr>
                <w:t> </w:t>
              </w:r>
              <w:r>
                <w:rPr>
                  <w:rFonts w:ascii="Arial" w:hAnsi="Arial"/>
                  <w:i/>
                  <w:color w:val="292425"/>
                  <w:sz w:val="24"/>
                </w:rPr>
                <w:t>and</w:t>
              </w:r>
              <w:r>
                <w:rPr>
                  <w:rFonts w:ascii="Arial" w:hAnsi="Arial"/>
                  <w:i/>
                  <w:color w:val="292425"/>
                  <w:spacing w:val="-15"/>
                  <w:sz w:val="24"/>
                </w:rPr>
                <w:t> </w:t>
              </w:r>
              <w:r>
                <w:rPr>
                  <w:rFonts w:ascii="Arial" w:hAnsi="Arial"/>
                  <w:i/>
                  <w:color w:val="292425"/>
                  <w:sz w:val="24"/>
                </w:rPr>
                <w:t>GDP</w:t>
              </w:r>
              <w:r>
                <w:rPr>
                  <w:rFonts w:ascii="Arial" w:hAnsi="Arial"/>
                  <w:i/>
                  <w:color w:val="292425"/>
                  <w:spacing w:val="-14"/>
                  <w:sz w:val="24"/>
                </w:rPr>
                <w:t> </w:t>
              </w:r>
              <w:r>
                <w:rPr>
                  <w:rFonts w:ascii="Arial" w:hAnsi="Arial"/>
                  <w:i/>
                  <w:color w:val="292425"/>
                  <w:sz w:val="24"/>
                </w:rPr>
                <w:t>growth</w:t>
              </w:r>
            </w:hyperlink>
          </w:p>
        </w:tc>
        <w:tc>
          <w:tcPr>
            <w:tcW w:w="419" w:type="dxa"/>
          </w:tcPr>
          <w:p>
            <w:pPr>
              <w:pStyle w:val="TableParagraph"/>
              <w:spacing w:before="9"/>
              <w:rPr>
                <w:rFonts w:ascii="Trebuchet MS"/>
                <w:b/>
                <w:sz w:val="26"/>
              </w:rPr>
            </w:pPr>
          </w:p>
          <w:p>
            <w:pPr>
              <w:pStyle w:val="TableParagraph"/>
              <w:ind w:left="78" w:right="17"/>
              <w:jc w:val="center"/>
              <w:rPr>
                <w:rFonts w:ascii="Arial"/>
                <w:i/>
                <w:sz w:val="24"/>
              </w:rPr>
            </w:pPr>
            <w:r>
              <w:rPr>
                <w:rFonts w:ascii="Arial"/>
                <w:i/>
                <w:color w:val="292425"/>
                <w:sz w:val="24"/>
              </w:rPr>
              <w:t>60</w:t>
            </w:r>
          </w:p>
        </w:tc>
      </w:tr>
      <w:tr>
        <w:trPr>
          <w:trHeight w:val="631" w:hRule="atLeast"/>
        </w:trPr>
        <w:tc>
          <w:tcPr>
            <w:tcW w:w="4961" w:type="dxa"/>
          </w:tcPr>
          <w:p>
            <w:pPr>
              <w:pStyle w:val="TableParagraph"/>
              <w:spacing w:before="170"/>
              <w:ind w:left="50"/>
              <w:rPr>
                <w:rFonts w:ascii="Trebuchet MS" w:hAnsi="Trebuchet MS"/>
                <w:b/>
                <w:sz w:val="24"/>
              </w:rPr>
            </w:pPr>
            <w:hyperlink w:history="true" w:anchor="_bookmark30">
              <w:r>
                <w:rPr>
                  <w:rFonts w:ascii="Trebuchet MS" w:hAnsi="Trebuchet MS"/>
                  <w:b/>
                  <w:color w:val="0092C0"/>
                  <w:sz w:val="24"/>
                </w:rPr>
                <w:t>Agents’ summary of business conditions</w:t>
              </w:r>
            </w:hyperlink>
          </w:p>
        </w:tc>
        <w:tc>
          <w:tcPr>
            <w:tcW w:w="419" w:type="dxa"/>
          </w:tcPr>
          <w:p>
            <w:pPr>
              <w:pStyle w:val="TableParagraph"/>
              <w:spacing w:before="170"/>
              <w:ind w:left="86" w:right="4"/>
              <w:jc w:val="center"/>
              <w:rPr>
                <w:rFonts w:ascii="Trebuchet MS"/>
                <w:b/>
                <w:sz w:val="24"/>
              </w:rPr>
            </w:pPr>
            <w:r>
              <w:rPr>
                <w:rFonts w:ascii="Trebuchet MS"/>
                <w:b/>
                <w:smallCaps/>
                <w:color w:val="292425"/>
                <w:spacing w:val="-1"/>
                <w:w w:val="83"/>
                <w:sz w:val="24"/>
              </w:rPr>
              <w:t>61</w:t>
            </w:r>
          </w:p>
        </w:tc>
      </w:tr>
      <w:tr>
        <w:trPr>
          <w:trHeight w:val="640" w:hRule="atLeast"/>
        </w:trPr>
        <w:tc>
          <w:tcPr>
            <w:tcW w:w="4961" w:type="dxa"/>
          </w:tcPr>
          <w:p>
            <w:pPr>
              <w:pStyle w:val="TableParagraph"/>
              <w:spacing w:before="178"/>
              <w:ind w:left="50"/>
              <w:rPr>
                <w:rFonts w:ascii="Trebuchet MS"/>
                <w:b/>
                <w:sz w:val="24"/>
              </w:rPr>
            </w:pPr>
            <w:hyperlink w:history="true" w:anchor="_bookmark31">
              <w:r>
                <w:rPr>
                  <w:rFonts w:ascii="Trebuchet MS"/>
                  <w:b/>
                  <w:color w:val="0092C0"/>
                  <w:sz w:val="24"/>
                </w:rPr>
                <w:t>Press Notices</w:t>
              </w:r>
            </w:hyperlink>
          </w:p>
        </w:tc>
        <w:tc>
          <w:tcPr>
            <w:tcW w:w="419" w:type="dxa"/>
          </w:tcPr>
          <w:p>
            <w:pPr>
              <w:pStyle w:val="TableParagraph"/>
              <w:spacing w:before="178"/>
              <w:ind w:left="79" w:right="17"/>
              <w:jc w:val="center"/>
              <w:rPr>
                <w:rFonts w:ascii="Trebuchet MS"/>
                <w:b/>
                <w:sz w:val="24"/>
              </w:rPr>
            </w:pPr>
            <w:r>
              <w:rPr>
                <w:rFonts w:ascii="Trebuchet MS"/>
                <w:b/>
                <w:color w:val="292425"/>
                <w:sz w:val="24"/>
              </w:rPr>
              <w:t>65</w:t>
            </w:r>
          </w:p>
        </w:tc>
      </w:tr>
      <w:tr>
        <w:trPr>
          <w:trHeight w:val="457" w:hRule="atLeast"/>
        </w:trPr>
        <w:tc>
          <w:tcPr>
            <w:tcW w:w="4961" w:type="dxa"/>
          </w:tcPr>
          <w:p>
            <w:pPr>
              <w:pStyle w:val="TableParagraph"/>
              <w:spacing w:line="259" w:lineRule="exact" w:before="178"/>
              <w:ind w:left="50"/>
              <w:rPr>
                <w:rFonts w:ascii="Trebuchet MS"/>
                <w:b/>
                <w:sz w:val="24"/>
              </w:rPr>
            </w:pPr>
            <w:hyperlink w:history="true" w:anchor="_bookmark32">
              <w:r>
                <w:rPr>
                  <w:rFonts w:ascii="Trebuchet MS"/>
                  <w:b/>
                  <w:color w:val="0092C0"/>
                  <w:sz w:val="24"/>
                </w:rPr>
                <w:t>Glossary and other information</w:t>
              </w:r>
            </w:hyperlink>
          </w:p>
        </w:tc>
        <w:tc>
          <w:tcPr>
            <w:tcW w:w="419" w:type="dxa"/>
          </w:tcPr>
          <w:p>
            <w:pPr>
              <w:pStyle w:val="TableParagraph"/>
              <w:spacing w:line="259" w:lineRule="exact" w:before="178"/>
              <w:ind w:left="79" w:right="17"/>
              <w:jc w:val="center"/>
              <w:rPr>
                <w:rFonts w:ascii="Trebuchet MS"/>
                <w:b/>
                <w:sz w:val="24"/>
              </w:rPr>
            </w:pPr>
            <w:r>
              <w:rPr>
                <w:rFonts w:ascii="Trebuchet MS"/>
                <w:b/>
                <w:color w:val="292425"/>
                <w:sz w:val="24"/>
              </w:rPr>
              <w:t>66</w:t>
            </w:r>
          </w:p>
        </w:tc>
      </w:tr>
    </w:tbl>
    <w:p>
      <w:pPr>
        <w:spacing w:after="0" w:line="259" w:lineRule="exact"/>
        <w:jc w:val="center"/>
        <w:rPr>
          <w:rFonts w:ascii="Trebuchet MS"/>
          <w:sz w:val="24"/>
        </w:rPr>
        <w:sectPr>
          <w:headerReference w:type="default" r:id="rId15"/>
          <w:footerReference w:type="default" r:id="rId16"/>
          <w:pgSz w:w="11900" w:h="16840"/>
          <w:pgMar w:header="0" w:footer="0" w:top="1280" w:bottom="280" w:left="640" w:right="640"/>
        </w:sectPr>
      </w:pPr>
    </w:p>
    <w:p>
      <w:pPr>
        <w:pStyle w:val="BodyText"/>
        <w:spacing w:line="20" w:lineRule="exact"/>
        <w:ind w:left="147"/>
        <w:rPr>
          <w:rFonts w:ascii="Trebuchet MS"/>
          <w:sz w:val="2"/>
        </w:rPr>
      </w:pPr>
      <w:r>
        <w:rPr>
          <w:rFonts w:ascii="Trebuchet MS"/>
          <w:sz w:val="2"/>
        </w:rPr>
        <w:pict>
          <v:group style="width:517.5pt;height:.15pt;mso-position-horizontal-relative:char;mso-position-vertical-relative:line" coordorigin="0,0" coordsize="10350,3">
            <v:line style="position:absolute" from="0,1" to="10350,1" stroked="true" strokeweight=".125pt" strokecolor="#292425">
              <v:stroke dashstyle="solid"/>
            </v:line>
          </v:group>
        </w:pict>
      </w:r>
      <w:r>
        <w:rPr>
          <w:rFonts w:ascii="Trebuchet MS"/>
          <w:sz w:val="2"/>
        </w:rPr>
      </w:r>
    </w:p>
    <w:p>
      <w:pPr>
        <w:pStyle w:val="BodyText"/>
        <w:rPr>
          <w:rFonts w:ascii="Trebuchet MS"/>
          <w:b/>
        </w:rPr>
      </w:pPr>
    </w:p>
    <w:p>
      <w:pPr>
        <w:pStyle w:val="BodyText"/>
        <w:spacing w:before="4"/>
        <w:rPr>
          <w:rFonts w:ascii="Trebuchet MS"/>
          <w:b/>
          <w:sz w:val="18"/>
        </w:rPr>
      </w:pPr>
      <w:r>
        <w:rPr/>
        <w:pict>
          <v:shape style="position:absolute;margin-left:40.450001pt;margin-top:11.888672pt;width:516.25pt;height:51.05pt;mso-position-horizontal-relative:page;mso-position-vertical-relative:paragraph;z-index:-15713792;mso-wrap-distance-left:0;mso-wrap-distance-right:0" type="#_x0000_t202" filled="true" fillcolor="#bddfed" stroked="false">
            <v:textbox inset="0,0,0,0">
              <w:txbxContent>
                <w:p>
                  <w:pPr>
                    <w:tabs>
                      <w:tab w:pos="10100" w:val="right" w:leader="none"/>
                    </w:tabs>
                    <w:spacing w:before="226"/>
                    <w:ind w:left="259" w:right="0" w:firstLine="0"/>
                    <w:jc w:val="left"/>
                    <w:rPr>
                      <w:rFonts w:ascii="Trebuchet MS"/>
                      <w:sz w:val="48"/>
                    </w:rPr>
                  </w:pPr>
                  <w:bookmarkStart w:name="Money and asset prices" w:id="2"/>
                  <w:bookmarkEnd w:id="2"/>
                  <w:r>
                    <w:rPr/>
                  </w:r>
                  <w:bookmarkStart w:name="Asset prices" w:id="3"/>
                  <w:bookmarkEnd w:id="3"/>
                  <w:r>
                    <w:rPr/>
                  </w:r>
                  <w:bookmarkStart w:name="Exchange rates" w:id="4"/>
                  <w:bookmarkEnd w:id="4"/>
                  <w:r>
                    <w:rPr/>
                  </w:r>
                  <w:bookmarkStart w:name="_bookmark1" w:id="5"/>
                  <w:bookmarkEnd w:id="5"/>
                  <w:r>
                    <w:rPr/>
                  </w:r>
                  <w:r>
                    <w:rPr>
                      <w:rFonts w:ascii="Trebuchet MS"/>
                      <w:color w:val="0092C0"/>
                      <w:spacing w:val="-12"/>
                      <w:w w:val="108"/>
                      <w:sz w:val="48"/>
                    </w:rPr>
                    <w:t>M</w:t>
                  </w:r>
                  <w:r>
                    <w:rPr>
                      <w:rFonts w:ascii="Trebuchet MS"/>
                      <w:color w:val="0092C0"/>
                      <w:spacing w:val="-1"/>
                      <w:w w:val="96"/>
                      <w:sz w:val="48"/>
                    </w:rPr>
                    <w:t>one</w:t>
                  </w:r>
                  <w:r>
                    <w:rPr>
                      <w:rFonts w:ascii="Trebuchet MS"/>
                      <w:color w:val="0092C0"/>
                      <w:w w:val="96"/>
                      <w:sz w:val="48"/>
                    </w:rPr>
                    <w:t>y</w:t>
                  </w:r>
                  <w:r>
                    <w:rPr>
                      <w:rFonts w:ascii="Trebuchet MS"/>
                      <w:color w:val="0092C0"/>
                      <w:spacing w:val="15"/>
                      <w:sz w:val="48"/>
                    </w:rPr>
                    <w:t> </w:t>
                  </w:r>
                  <w:r>
                    <w:rPr>
                      <w:rFonts w:ascii="Trebuchet MS"/>
                      <w:color w:val="0092C0"/>
                      <w:spacing w:val="-1"/>
                      <w:w w:val="97"/>
                      <w:sz w:val="48"/>
                    </w:rPr>
                    <w:t>an</w:t>
                  </w:r>
                  <w:r>
                    <w:rPr>
                      <w:rFonts w:ascii="Trebuchet MS"/>
                      <w:color w:val="0092C0"/>
                      <w:w w:val="97"/>
                      <w:sz w:val="48"/>
                    </w:rPr>
                    <w:t>d</w:t>
                  </w:r>
                  <w:r>
                    <w:rPr>
                      <w:rFonts w:ascii="Trebuchet MS"/>
                      <w:color w:val="0092C0"/>
                      <w:spacing w:val="15"/>
                      <w:sz w:val="48"/>
                    </w:rPr>
                    <w:t> </w:t>
                  </w:r>
                  <w:r>
                    <w:rPr>
                      <w:rFonts w:ascii="Trebuchet MS"/>
                      <w:color w:val="0092C0"/>
                      <w:spacing w:val="-1"/>
                      <w:w w:val="97"/>
                      <w:sz w:val="48"/>
                    </w:rPr>
                    <w:t>asse</w:t>
                  </w:r>
                  <w:r>
                    <w:rPr>
                      <w:rFonts w:ascii="Trebuchet MS"/>
                      <w:color w:val="0092C0"/>
                      <w:w w:val="97"/>
                      <w:sz w:val="48"/>
                    </w:rPr>
                    <w:t>t</w:t>
                  </w:r>
                  <w:r>
                    <w:rPr>
                      <w:rFonts w:ascii="Trebuchet MS"/>
                      <w:color w:val="0092C0"/>
                      <w:spacing w:val="15"/>
                      <w:sz w:val="48"/>
                    </w:rPr>
                    <w:t> </w:t>
                  </w:r>
                  <w:r>
                    <w:rPr>
                      <w:rFonts w:ascii="Trebuchet MS"/>
                      <w:color w:val="0092C0"/>
                      <w:spacing w:val="-1"/>
                      <w:w w:val="93"/>
                      <w:sz w:val="48"/>
                    </w:rPr>
                    <w:t>prices</w:t>
                  </w:r>
                  <w:r>
                    <w:rPr>
                      <w:rFonts w:ascii="Trebuchet MS"/>
                      <w:color w:val="0092C0"/>
                      <w:w w:val="110"/>
                      <w:sz w:val="48"/>
                    </w:rPr>
                    <w:t> </w:t>
                  </w:r>
                  <w:r>
                    <w:rPr>
                      <w:rFonts w:ascii="Trebuchet MS"/>
                      <w:color w:val="0092C0"/>
                      <w:sz w:val="48"/>
                    </w:rPr>
                    <w:tab/>
                  </w:r>
                  <w:r>
                    <w:rPr>
                      <w:rFonts w:ascii="Trebuchet MS"/>
                      <w:smallCaps/>
                      <w:color w:val="0092C0"/>
                      <w:w w:val="77"/>
                      <w:sz w:val="48"/>
                    </w:rPr>
                    <w:t>1</w:t>
                  </w:r>
                </w:p>
              </w:txbxContent>
            </v:textbox>
            <v:fill type="solid"/>
            <w10:wrap type="topAndBottom"/>
          </v:shape>
        </w:pict>
      </w:r>
    </w:p>
    <w:p>
      <w:pPr>
        <w:pStyle w:val="BodyText"/>
        <w:rPr>
          <w:rFonts w:ascii="Trebuchet MS"/>
          <w:b/>
        </w:rPr>
      </w:pPr>
    </w:p>
    <w:p>
      <w:pPr>
        <w:pStyle w:val="BodyText"/>
        <w:rPr>
          <w:rFonts w:ascii="Trebuchet MS"/>
          <w:b/>
        </w:rPr>
      </w:pPr>
    </w:p>
    <w:p>
      <w:pPr>
        <w:pStyle w:val="BodyText"/>
        <w:spacing w:before="3"/>
        <w:rPr>
          <w:rFonts w:ascii="Trebuchet MS"/>
          <w:b/>
          <w:sz w:val="11"/>
        </w:rPr>
      </w:pPr>
      <w:r>
        <w:rPr/>
        <w:pict>
          <v:shape style="position:absolute;margin-left:40.950001pt;margin-top:9.007343pt;width:515pt;height:105pt;mso-position-horizontal-relative:page;mso-position-vertical-relative:paragraph;z-index:-15713280;mso-wrap-distance-left:0;mso-wrap-distance-right:0" type="#_x0000_t202" filled="true" fillcolor="#bddfed" stroked="true" strokeweight="1pt" strokecolor="#006bb6">
            <v:textbox inset="0,0,0,0">
              <w:txbxContent>
                <w:p>
                  <w:pPr>
                    <w:spacing w:line="242" w:lineRule="auto" w:before="178"/>
                    <w:ind w:left="239" w:right="43" w:firstLine="0"/>
                    <w:jc w:val="left"/>
                    <w:rPr>
                      <w:i/>
                      <w:sz w:val="24"/>
                    </w:rPr>
                  </w:pPr>
                  <w:r>
                    <w:rPr>
                      <w:i/>
                      <w:color w:val="292425"/>
                      <w:spacing w:val="-1"/>
                      <w:w w:val="95"/>
                      <w:sz w:val="24"/>
                    </w:rPr>
                    <w:t>Sterlin</w:t>
                  </w:r>
                  <w:r>
                    <w:rPr>
                      <w:i/>
                      <w:color w:val="292425"/>
                      <w:w w:val="95"/>
                      <w:sz w:val="24"/>
                    </w:rPr>
                    <w:t>g</w:t>
                  </w:r>
                  <w:r>
                    <w:rPr>
                      <w:i/>
                      <w:color w:val="292425"/>
                      <w:sz w:val="24"/>
                    </w:rPr>
                    <w:t> </w:t>
                  </w:r>
                  <w:r>
                    <w:rPr>
                      <w:i/>
                      <w:smallCaps/>
                      <w:color w:val="292425"/>
                      <w:spacing w:val="-1"/>
                      <w:w w:val="90"/>
                      <w:sz w:val="24"/>
                    </w:rPr>
                    <w:t>h</w:t>
                  </w:r>
                  <w:r>
                    <w:rPr>
                      <w:i/>
                      <w:smallCaps/>
                      <w:color w:val="292425"/>
                      <w:spacing w:val="-5"/>
                      <w:w w:val="90"/>
                      <w:sz w:val="24"/>
                    </w:rPr>
                    <w:t>a</w:t>
                  </w:r>
                  <w:r>
                    <w:rPr>
                      <w:i/>
                      <w:smallCaps w:val="0"/>
                      <w:color w:val="292425"/>
                      <w:w w:val="93"/>
                      <w:sz w:val="24"/>
                    </w:rPr>
                    <w:t>s</w:t>
                  </w:r>
                  <w:r>
                    <w:rPr>
                      <w:i/>
                      <w:smallCaps w:val="0"/>
                      <w:color w:val="292425"/>
                      <w:sz w:val="24"/>
                    </w:rPr>
                    <w:t> </w:t>
                  </w:r>
                  <w:r>
                    <w:rPr>
                      <w:i/>
                      <w:smallCaps w:val="0"/>
                      <w:color w:val="292425"/>
                      <w:spacing w:val="-1"/>
                      <w:w w:val="95"/>
                      <w:sz w:val="24"/>
                    </w:rPr>
                    <w:t>dep</w:t>
                  </w:r>
                  <w:r>
                    <w:rPr>
                      <w:i/>
                      <w:smallCaps w:val="0"/>
                      <w:color w:val="292425"/>
                      <w:spacing w:val="-5"/>
                      <w:w w:val="95"/>
                      <w:sz w:val="24"/>
                    </w:rPr>
                    <w:t>r</w:t>
                  </w:r>
                  <w:r>
                    <w:rPr>
                      <w:i/>
                      <w:smallCaps/>
                      <w:color w:val="292425"/>
                      <w:spacing w:val="-1"/>
                      <w:w w:val="84"/>
                      <w:sz w:val="24"/>
                    </w:rPr>
                    <w:t>eciate</w:t>
                  </w:r>
                  <w:r>
                    <w:rPr>
                      <w:i/>
                      <w:smallCaps/>
                      <w:color w:val="292425"/>
                      <w:w w:val="84"/>
                      <w:sz w:val="24"/>
                    </w:rPr>
                    <w:t>d</w:t>
                  </w:r>
                  <w:r>
                    <w:rPr>
                      <w:i/>
                      <w:smallCaps w:val="0"/>
                      <w:color w:val="292425"/>
                      <w:sz w:val="24"/>
                    </w:rPr>
                    <w:t> </w:t>
                  </w:r>
                  <w:r>
                    <w:rPr>
                      <w:i/>
                      <w:smallCaps/>
                      <w:color w:val="292425"/>
                      <w:spacing w:val="-1"/>
                      <w:w w:val="87"/>
                      <w:sz w:val="24"/>
                    </w:rPr>
                    <w:t>a</w:t>
                  </w:r>
                  <w:r>
                    <w:rPr>
                      <w:i/>
                      <w:smallCaps/>
                      <w:color w:val="292425"/>
                      <w:spacing w:val="-5"/>
                      <w:w w:val="87"/>
                      <w:sz w:val="24"/>
                    </w:rPr>
                    <w:t>g</w:t>
                  </w:r>
                  <w:r>
                    <w:rPr>
                      <w:i/>
                      <w:smallCaps/>
                      <w:color w:val="292425"/>
                      <w:spacing w:val="-1"/>
                      <w:w w:val="89"/>
                      <w:sz w:val="24"/>
                    </w:rPr>
                    <w:t>ains</w:t>
                  </w:r>
                  <w:r>
                    <w:rPr>
                      <w:i/>
                      <w:smallCaps/>
                      <w:color w:val="292425"/>
                      <w:w w:val="89"/>
                      <w:sz w:val="24"/>
                    </w:rPr>
                    <w:t>t</w:t>
                  </w:r>
                  <w:r>
                    <w:rPr>
                      <w:i/>
                      <w:smallCaps w:val="0"/>
                      <w:color w:val="292425"/>
                      <w:sz w:val="24"/>
                    </w:rPr>
                    <w:t> </w:t>
                  </w:r>
                  <w:r>
                    <w:rPr>
                      <w:i/>
                      <w:smallCaps w:val="0"/>
                      <w:color w:val="292425"/>
                      <w:spacing w:val="-1"/>
                      <w:w w:val="97"/>
                      <w:sz w:val="24"/>
                    </w:rPr>
                    <w:t>mos</w:t>
                  </w:r>
                  <w:r>
                    <w:rPr>
                      <w:i/>
                      <w:smallCaps w:val="0"/>
                      <w:color w:val="292425"/>
                      <w:w w:val="97"/>
                      <w:sz w:val="24"/>
                    </w:rPr>
                    <w:t>t</w:t>
                  </w:r>
                  <w:r>
                    <w:rPr>
                      <w:i/>
                      <w:smallCaps w:val="0"/>
                      <w:color w:val="292425"/>
                      <w:sz w:val="24"/>
                    </w:rPr>
                    <w:t> </w:t>
                  </w:r>
                  <w:r>
                    <w:rPr>
                      <w:i/>
                      <w:smallCaps/>
                      <w:color w:val="292425"/>
                      <w:spacing w:val="-1"/>
                      <w:w w:val="95"/>
                      <w:sz w:val="24"/>
                    </w:rPr>
                    <w:t>ma</w:t>
                  </w:r>
                  <w:r>
                    <w:rPr>
                      <w:i/>
                      <w:smallCaps/>
                      <w:color w:val="292425"/>
                      <w:spacing w:val="-5"/>
                      <w:w w:val="95"/>
                      <w:sz w:val="24"/>
                    </w:rPr>
                    <w:t>j</w:t>
                  </w:r>
                  <w:r>
                    <w:rPr>
                      <w:i/>
                      <w:smallCaps w:val="0"/>
                      <w:color w:val="292425"/>
                      <w:spacing w:val="-1"/>
                      <w:w w:val="91"/>
                      <w:sz w:val="24"/>
                    </w:rPr>
                    <w:t>o</w:t>
                  </w:r>
                  <w:r>
                    <w:rPr>
                      <w:i/>
                      <w:smallCaps w:val="0"/>
                      <w:color w:val="292425"/>
                      <w:w w:val="91"/>
                      <w:sz w:val="24"/>
                    </w:rPr>
                    <w:t>r</w:t>
                  </w:r>
                  <w:r>
                    <w:rPr>
                      <w:i/>
                      <w:smallCaps w:val="0"/>
                      <w:color w:val="292425"/>
                      <w:sz w:val="24"/>
                    </w:rPr>
                    <w:t> </w:t>
                  </w:r>
                  <w:r>
                    <w:rPr>
                      <w:i/>
                      <w:smallCaps w:val="0"/>
                      <w:color w:val="292425"/>
                      <w:spacing w:val="-1"/>
                      <w:w w:val="89"/>
                      <w:sz w:val="24"/>
                    </w:rPr>
                    <w:t>cur</w:t>
                  </w:r>
                  <w:r>
                    <w:rPr>
                      <w:i/>
                      <w:smallCaps w:val="0"/>
                      <w:color w:val="292425"/>
                      <w:spacing w:val="-5"/>
                      <w:w w:val="89"/>
                      <w:sz w:val="24"/>
                    </w:rPr>
                    <w:t>r</w:t>
                  </w:r>
                  <w:r>
                    <w:rPr>
                      <w:i/>
                      <w:smallCaps w:val="0"/>
                      <w:color w:val="292425"/>
                      <w:spacing w:val="-1"/>
                      <w:w w:val="93"/>
                      <w:sz w:val="24"/>
                    </w:rPr>
                    <w:t>enci</w:t>
                  </w:r>
                  <w:r>
                    <w:rPr>
                      <w:i/>
                      <w:smallCaps w:val="0"/>
                      <w:color w:val="292425"/>
                      <w:spacing w:val="-5"/>
                      <w:w w:val="93"/>
                      <w:sz w:val="24"/>
                    </w:rPr>
                    <w:t>e</w:t>
                  </w:r>
                  <w:r>
                    <w:rPr>
                      <w:i/>
                      <w:smallCaps w:val="0"/>
                      <w:color w:val="292425"/>
                      <w:w w:val="93"/>
                      <w:sz w:val="24"/>
                    </w:rPr>
                    <w:t>s</w:t>
                  </w:r>
                  <w:r>
                    <w:rPr>
                      <w:i/>
                      <w:smallCaps w:val="0"/>
                      <w:color w:val="292425"/>
                      <w:sz w:val="24"/>
                    </w:rPr>
                    <w:t> </w:t>
                  </w:r>
                  <w:r>
                    <w:rPr>
                      <w:i/>
                      <w:smallCaps w:val="0"/>
                      <w:color w:val="292425"/>
                      <w:spacing w:val="-1"/>
                      <w:w w:val="93"/>
                      <w:sz w:val="24"/>
                    </w:rPr>
                    <w:t>sinc</w:t>
                  </w:r>
                  <w:r>
                    <w:rPr>
                      <w:i/>
                      <w:smallCaps w:val="0"/>
                      <w:color w:val="292425"/>
                      <w:w w:val="93"/>
                      <w:sz w:val="24"/>
                    </w:rPr>
                    <w:t>e</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4"/>
                      <w:sz w:val="24"/>
                    </w:rPr>
                    <w:t>p</w:t>
                  </w:r>
                  <w:r>
                    <w:rPr>
                      <w:i/>
                      <w:smallCaps w:val="0"/>
                      <w:color w:val="292425"/>
                      <w:spacing w:val="-5"/>
                      <w:w w:val="94"/>
                      <w:sz w:val="24"/>
                    </w:rPr>
                    <w:t>r</w:t>
                  </w:r>
                  <w:r>
                    <w:rPr>
                      <w:i/>
                      <w:smallCaps w:val="0"/>
                      <w:color w:val="292425"/>
                      <w:spacing w:val="-1"/>
                      <w:w w:val="94"/>
                      <w:sz w:val="24"/>
                    </w:rPr>
                    <w:t>eviou</w:t>
                  </w:r>
                  <w:r>
                    <w:rPr>
                      <w:i/>
                      <w:smallCaps w:val="0"/>
                      <w:color w:val="292425"/>
                      <w:w w:val="94"/>
                      <w:sz w:val="24"/>
                    </w:rPr>
                    <w:t>s</w:t>
                  </w:r>
                  <w:r>
                    <w:rPr>
                      <w:i/>
                      <w:smallCaps w:val="0"/>
                      <w:color w:val="292425"/>
                      <w:sz w:val="24"/>
                    </w:rPr>
                    <w:t> </w:t>
                  </w:r>
                  <w:r>
                    <w:rPr>
                      <w:smallCaps w:val="0"/>
                      <w:color w:val="292425"/>
                      <w:spacing w:val="-7"/>
                      <w:w w:val="93"/>
                      <w:sz w:val="24"/>
                    </w:rPr>
                    <w:t>R</w:t>
                  </w:r>
                  <w:r>
                    <w:rPr>
                      <w:smallCaps w:val="0"/>
                      <w:color w:val="292425"/>
                      <w:w w:val="110"/>
                      <w:sz w:val="24"/>
                    </w:rPr>
                    <w:t>epo</w:t>
                  </w:r>
                  <w:r>
                    <w:rPr>
                      <w:smallCaps w:val="0"/>
                      <w:color w:val="292425"/>
                      <w:spacing w:val="5"/>
                      <w:w w:val="110"/>
                      <w:sz w:val="24"/>
                    </w:rPr>
                    <w:t>r</w:t>
                  </w:r>
                  <w:r>
                    <w:rPr>
                      <w:smallCaps w:val="0"/>
                      <w:color w:val="292425"/>
                      <w:spacing w:val="-1"/>
                      <w:w w:val="125"/>
                      <w:sz w:val="24"/>
                    </w:rPr>
                    <w:t>t</w:t>
                  </w:r>
                  <w:r>
                    <w:rPr>
                      <w:i/>
                      <w:smallCaps w:val="0"/>
                      <w:color w:val="292425"/>
                      <w:w w:val="106"/>
                      <w:sz w:val="24"/>
                    </w:rPr>
                    <w:t>.</w:t>
                  </w:r>
                  <w:r>
                    <w:rPr>
                      <w:i/>
                      <w:smallCaps w:val="0"/>
                      <w:color w:val="292425"/>
                      <w:sz w:val="24"/>
                    </w:rPr>
                    <w:t> </w:t>
                  </w:r>
                  <w:r>
                    <w:rPr>
                      <w:i/>
                      <w:smallCaps w:val="0"/>
                      <w:color w:val="292425"/>
                      <w:spacing w:val="1"/>
                      <w:sz w:val="24"/>
                    </w:rPr>
                    <w:t> </w:t>
                  </w:r>
                  <w:r>
                    <w:rPr>
                      <w:i/>
                      <w:smallCaps w:val="0"/>
                      <w:color w:val="292425"/>
                      <w:spacing w:val="-1"/>
                      <w:w w:val="98"/>
                      <w:sz w:val="24"/>
                    </w:rPr>
                    <w:t>Shor</w:t>
                  </w:r>
                  <w:r>
                    <w:rPr>
                      <w:i/>
                      <w:smallCaps w:val="0"/>
                      <w:color w:val="292425"/>
                      <w:spacing w:val="-20"/>
                      <w:w w:val="98"/>
                      <w:sz w:val="24"/>
                    </w:rPr>
                    <w:t>t</w:t>
                  </w:r>
                  <w:r>
                    <w:rPr>
                      <w:i/>
                      <w:smallCaps w:val="0"/>
                      <w:color w:val="292425"/>
                      <w:spacing w:val="-1"/>
                      <w:w w:val="96"/>
                      <w:sz w:val="24"/>
                    </w:rPr>
                    <w:t>-ter</w:t>
                  </w:r>
                  <w:r>
                    <w:rPr>
                      <w:i/>
                      <w:smallCaps w:val="0"/>
                      <w:color w:val="292425"/>
                      <w:w w:val="96"/>
                      <w:sz w:val="24"/>
                    </w:rPr>
                    <w:t>m</w:t>
                  </w:r>
                  <w:r>
                    <w:rPr>
                      <w:i/>
                      <w:smallCaps w:val="0"/>
                      <w:color w:val="292425"/>
                      <w:sz w:val="24"/>
                    </w:rPr>
                    <w:t> </w:t>
                  </w:r>
                  <w:r>
                    <w:rPr>
                      <w:i/>
                      <w:smallCaps/>
                      <w:color w:val="292425"/>
                      <w:spacing w:val="-1"/>
                      <w:w w:val="88"/>
                      <w:sz w:val="24"/>
                    </w:rPr>
                    <w:t>mar</w:t>
                  </w:r>
                  <w:r>
                    <w:rPr>
                      <w:i/>
                      <w:smallCaps/>
                      <w:color w:val="292425"/>
                      <w:spacing w:val="-5"/>
                      <w:w w:val="88"/>
                      <w:sz w:val="24"/>
                    </w:rPr>
                    <w:t>k</w:t>
                  </w:r>
                  <w:r>
                    <w:rPr>
                      <w:i/>
                      <w:smallCaps w:val="0"/>
                      <w:color w:val="292425"/>
                      <w:spacing w:val="-1"/>
                      <w:w w:val="91"/>
                      <w:sz w:val="24"/>
                    </w:rPr>
                    <w:t>e</w:t>
                  </w:r>
                  <w:r>
                    <w:rPr>
                      <w:i/>
                      <w:smallCaps w:val="0"/>
                      <w:color w:val="292425"/>
                      <w:w w:val="113"/>
                      <w:sz w:val="24"/>
                    </w:rPr>
                    <w:t>t</w:t>
                  </w:r>
                  <w:r>
                    <w:rPr>
                      <w:i/>
                      <w:smallCaps w:val="0"/>
                      <w:color w:val="292425"/>
                      <w:w w:val="113"/>
                      <w:sz w:val="24"/>
                    </w:rPr>
                    <w:t> </w:t>
                  </w:r>
                  <w:r>
                    <w:rPr>
                      <w:i/>
                      <w:smallCaps w:val="0"/>
                      <w:color w:val="292425"/>
                      <w:spacing w:val="-1"/>
                      <w:w w:val="96"/>
                      <w:sz w:val="24"/>
                    </w:rPr>
                    <w:t>inte</w:t>
                  </w:r>
                  <w:r>
                    <w:rPr>
                      <w:i/>
                      <w:smallCaps w:val="0"/>
                      <w:color w:val="292425"/>
                      <w:spacing w:val="-5"/>
                      <w:w w:val="96"/>
                      <w:sz w:val="24"/>
                    </w:rPr>
                    <w:t>r</w:t>
                  </w:r>
                  <w:r>
                    <w:rPr>
                      <w:i/>
                      <w:smallCaps w:val="0"/>
                      <w:color w:val="292425"/>
                      <w:spacing w:val="-5"/>
                      <w:w w:val="91"/>
                      <w:sz w:val="24"/>
                    </w:rPr>
                    <w:t>e</w:t>
                  </w:r>
                  <w:r>
                    <w:rPr>
                      <w:i/>
                      <w:smallCaps w:val="0"/>
                      <w:color w:val="292425"/>
                      <w:spacing w:val="-1"/>
                      <w:w w:val="101"/>
                      <w:sz w:val="24"/>
                    </w:rPr>
                    <w:t>s</w:t>
                  </w:r>
                  <w:r>
                    <w:rPr>
                      <w:i/>
                      <w:smallCaps w:val="0"/>
                      <w:color w:val="292425"/>
                      <w:w w:val="101"/>
                      <w:sz w:val="24"/>
                    </w:rPr>
                    <w:t>t</w:t>
                  </w:r>
                  <w:r>
                    <w:rPr>
                      <w:i/>
                      <w:smallCaps w:val="0"/>
                      <w:color w:val="292425"/>
                      <w:sz w:val="24"/>
                    </w:rPr>
                    <w:t> </w:t>
                  </w:r>
                  <w:r>
                    <w:rPr>
                      <w:i/>
                      <w:smallCaps w:val="0"/>
                      <w:color w:val="292425"/>
                      <w:spacing w:val="-8"/>
                      <w:w w:val="86"/>
                      <w:sz w:val="24"/>
                    </w:rPr>
                    <w:t>r</w:t>
                  </w:r>
                  <w:r>
                    <w:rPr>
                      <w:i/>
                      <w:smallCaps/>
                      <w:color w:val="292425"/>
                      <w:spacing w:val="-1"/>
                      <w:w w:val="85"/>
                      <w:sz w:val="24"/>
                    </w:rPr>
                    <w:t>at</w:t>
                  </w:r>
                  <w:r>
                    <w:rPr>
                      <w:i/>
                      <w:smallCaps/>
                      <w:color w:val="292425"/>
                      <w:spacing w:val="-5"/>
                      <w:w w:val="85"/>
                      <w:sz w:val="24"/>
                    </w:rPr>
                    <w:t>e</w:t>
                  </w:r>
                  <w:r>
                    <w:rPr>
                      <w:i/>
                      <w:smallCaps w:val="0"/>
                      <w:color w:val="292425"/>
                      <w:w w:val="93"/>
                      <w:sz w:val="24"/>
                    </w:rPr>
                    <w:t>s</w:t>
                  </w:r>
                  <w:r>
                    <w:rPr>
                      <w:i/>
                      <w:smallCaps w:val="0"/>
                      <w:color w:val="292425"/>
                      <w:sz w:val="24"/>
                    </w:rPr>
                    <w:t> </w:t>
                  </w:r>
                  <w:r>
                    <w:rPr>
                      <w:i/>
                      <w:smallCaps/>
                      <w:color w:val="292425"/>
                      <w:spacing w:val="-1"/>
                      <w:w w:val="89"/>
                      <w:sz w:val="24"/>
                    </w:rPr>
                    <w:t>ha</w:t>
                  </w:r>
                  <w:r>
                    <w:rPr>
                      <w:i/>
                      <w:smallCaps/>
                      <w:color w:val="292425"/>
                      <w:spacing w:val="-8"/>
                      <w:w w:val="89"/>
                      <w:sz w:val="24"/>
                    </w:rPr>
                    <w:t>v</w:t>
                  </w:r>
                  <w:r>
                    <w:rPr>
                      <w:i/>
                      <w:smallCaps w:val="0"/>
                      <w:color w:val="292425"/>
                      <w:w w:val="91"/>
                      <w:sz w:val="24"/>
                    </w:rPr>
                    <w:t>e</w:t>
                  </w:r>
                  <w:r>
                    <w:rPr>
                      <w:i/>
                      <w:smallCaps w:val="0"/>
                      <w:color w:val="292425"/>
                      <w:sz w:val="24"/>
                    </w:rPr>
                    <w:t> </w:t>
                  </w:r>
                  <w:r>
                    <w:rPr>
                      <w:i/>
                      <w:smallCaps/>
                      <w:color w:val="292425"/>
                      <w:spacing w:val="-1"/>
                      <w:w w:val="74"/>
                      <w:sz w:val="24"/>
                    </w:rPr>
                    <w:t>falle</w:t>
                  </w:r>
                  <w:r>
                    <w:rPr>
                      <w:i/>
                      <w:smallCaps/>
                      <w:color w:val="292425"/>
                      <w:w w:val="74"/>
                      <w:sz w:val="24"/>
                    </w:rPr>
                    <w:t>n</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7"/>
                      <w:sz w:val="24"/>
                    </w:rPr>
                    <w:t>Unite</w:t>
                  </w:r>
                  <w:r>
                    <w:rPr>
                      <w:i/>
                      <w:smallCaps w:val="0"/>
                      <w:color w:val="292425"/>
                      <w:w w:val="97"/>
                      <w:sz w:val="24"/>
                    </w:rPr>
                    <w:t>d</w:t>
                  </w:r>
                  <w:r>
                    <w:rPr>
                      <w:i/>
                      <w:smallCaps w:val="0"/>
                      <w:color w:val="292425"/>
                      <w:sz w:val="24"/>
                    </w:rPr>
                    <w:t> </w:t>
                  </w:r>
                  <w:r>
                    <w:rPr>
                      <w:i/>
                      <w:smallCaps w:val="0"/>
                      <w:color w:val="292425"/>
                      <w:spacing w:val="-1"/>
                      <w:w w:val="96"/>
                      <w:sz w:val="24"/>
                    </w:rPr>
                    <w:t>Kingdom</w:t>
                  </w:r>
                  <w:r>
                    <w:rPr>
                      <w:i/>
                      <w:smallCaps w:val="0"/>
                      <w:color w:val="292425"/>
                      <w:w w:val="96"/>
                      <w:sz w:val="24"/>
                    </w:rPr>
                    <w:t>.</w:t>
                  </w:r>
                  <w:r>
                    <w:rPr>
                      <w:i/>
                      <w:smallCaps w:val="0"/>
                      <w:color w:val="292425"/>
                      <w:sz w:val="24"/>
                    </w:rPr>
                    <w:t> </w:t>
                  </w:r>
                  <w:r>
                    <w:rPr>
                      <w:i/>
                      <w:smallCaps w:val="0"/>
                      <w:color w:val="292425"/>
                      <w:spacing w:val="1"/>
                      <w:sz w:val="24"/>
                    </w:rPr>
                    <w:t> </w:t>
                  </w:r>
                  <w:r>
                    <w:rPr>
                      <w:i/>
                      <w:smallCaps w:val="0"/>
                      <w:color w:val="292425"/>
                      <w:spacing w:val="-1"/>
                      <w:w w:val="96"/>
                      <w:sz w:val="24"/>
                    </w:rPr>
                    <w:t>Bu</w:t>
                  </w:r>
                  <w:r>
                    <w:rPr>
                      <w:i/>
                      <w:smallCaps w:val="0"/>
                      <w:color w:val="292425"/>
                      <w:w w:val="96"/>
                      <w:sz w:val="24"/>
                    </w:rPr>
                    <w:t>t</w:t>
                  </w:r>
                  <w:r>
                    <w:rPr>
                      <w:i/>
                      <w:smallCaps w:val="0"/>
                      <w:color w:val="292425"/>
                      <w:sz w:val="24"/>
                    </w:rPr>
                    <w:t> </w:t>
                  </w:r>
                  <w:r>
                    <w:rPr>
                      <w:i/>
                      <w:smallCaps w:val="0"/>
                      <w:color w:val="292425"/>
                      <w:spacing w:val="-1"/>
                      <w:w w:val="96"/>
                      <w:sz w:val="24"/>
                    </w:rPr>
                    <w:t>equi</w:t>
                  </w:r>
                  <w:r>
                    <w:rPr>
                      <w:i/>
                      <w:smallCaps w:val="0"/>
                      <w:color w:val="292425"/>
                      <w:spacing w:val="-3"/>
                      <w:w w:val="96"/>
                      <w:sz w:val="24"/>
                    </w:rPr>
                    <w:t>t</w:t>
                  </w:r>
                  <w:r>
                    <w:rPr>
                      <w:i/>
                      <w:smallCaps w:val="0"/>
                      <w:color w:val="292425"/>
                      <w:w w:val="96"/>
                      <w:sz w:val="24"/>
                    </w:rPr>
                    <w:t>y</w:t>
                  </w:r>
                  <w:r>
                    <w:rPr>
                      <w:i/>
                      <w:smallCaps w:val="0"/>
                      <w:color w:val="292425"/>
                      <w:sz w:val="24"/>
                    </w:rPr>
                    <w:t> </w:t>
                  </w:r>
                  <w:r>
                    <w:rPr>
                      <w:i/>
                      <w:smallCaps w:val="0"/>
                      <w:color w:val="292425"/>
                      <w:spacing w:val="-1"/>
                      <w:w w:val="93"/>
                      <w:sz w:val="24"/>
                    </w:rPr>
                    <w:t>pric</w:t>
                  </w:r>
                  <w:r>
                    <w:rPr>
                      <w:i/>
                      <w:smallCaps w:val="0"/>
                      <w:color w:val="292425"/>
                      <w:spacing w:val="-5"/>
                      <w:w w:val="93"/>
                      <w:sz w:val="24"/>
                    </w:rPr>
                    <w:t>e</w:t>
                  </w:r>
                  <w:r>
                    <w:rPr>
                      <w:i/>
                      <w:smallCaps w:val="0"/>
                      <w:color w:val="292425"/>
                      <w:w w:val="93"/>
                      <w:sz w:val="24"/>
                    </w:rPr>
                    <w:t>s</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val="0"/>
                      <w:color w:val="292425"/>
                      <w:spacing w:val="-1"/>
                      <w:w w:val="92"/>
                      <w:sz w:val="24"/>
                    </w:rPr>
                    <w:t>longe</w:t>
                  </w:r>
                  <w:r>
                    <w:rPr>
                      <w:i/>
                      <w:smallCaps w:val="0"/>
                      <w:color w:val="292425"/>
                      <w:spacing w:val="-25"/>
                      <w:w w:val="86"/>
                      <w:sz w:val="24"/>
                    </w:rPr>
                    <w:t>r</w:t>
                  </w:r>
                  <w:r>
                    <w:rPr>
                      <w:i/>
                      <w:smallCaps w:val="0"/>
                      <w:color w:val="292425"/>
                      <w:spacing w:val="-1"/>
                      <w:w w:val="96"/>
                      <w:sz w:val="24"/>
                    </w:rPr>
                    <w:t>-ter</w:t>
                  </w:r>
                  <w:r>
                    <w:rPr>
                      <w:i/>
                      <w:smallCaps w:val="0"/>
                      <w:color w:val="292425"/>
                      <w:w w:val="96"/>
                      <w:sz w:val="24"/>
                    </w:rPr>
                    <w:t>m</w:t>
                  </w:r>
                  <w:r>
                    <w:rPr>
                      <w:i/>
                      <w:smallCaps w:val="0"/>
                      <w:color w:val="292425"/>
                      <w:sz w:val="24"/>
                    </w:rPr>
                    <w:t> </w:t>
                  </w:r>
                  <w:r>
                    <w:rPr>
                      <w:i/>
                      <w:smallCaps w:val="0"/>
                      <w:color w:val="292425"/>
                      <w:spacing w:val="-1"/>
                      <w:w w:val="91"/>
                      <w:sz w:val="24"/>
                    </w:rPr>
                    <w:t>for</w:t>
                  </w:r>
                  <w:r>
                    <w:rPr>
                      <w:i/>
                      <w:smallCaps w:val="0"/>
                      <w:color w:val="292425"/>
                      <w:spacing w:val="-8"/>
                      <w:w w:val="91"/>
                      <w:sz w:val="24"/>
                    </w:rPr>
                    <w:t>w</w:t>
                  </w:r>
                  <w:r>
                    <w:rPr>
                      <w:i/>
                      <w:smallCaps/>
                      <w:color w:val="292425"/>
                      <w:spacing w:val="-1"/>
                      <w:w w:val="84"/>
                      <w:sz w:val="24"/>
                    </w:rPr>
                    <w:t>a</w:t>
                  </w:r>
                  <w:r>
                    <w:rPr>
                      <w:i/>
                      <w:smallCaps/>
                      <w:color w:val="292425"/>
                      <w:spacing w:val="-8"/>
                      <w:w w:val="84"/>
                      <w:sz w:val="24"/>
                    </w:rPr>
                    <w:t>r</w:t>
                  </w:r>
                  <w:r>
                    <w:rPr>
                      <w:i/>
                      <w:smallCaps w:val="0"/>
                      <w:color w:val="292425"/>
                      <w:sz w:val="24"/>
                    </w:rPr>
                    <w:t>d </w:t>
                  </w:r>
                  <w:r>
                    <w:rPr>
                      <w:i/>
                      <w:smallCaps w:val="0"/>
                      <w:color w:val="292425"/>
                      <w:spacing w:val="-1"/>
                      <w:w w:val="96"/>
                      <w:sz w:val="24"/>
                    </w:rPr>
                    <w:t>inte</w:t>
                  </w:r>
                  <w:r>
                    <w:rPr>
                      <w:i/>
                      <w:smallCaps w:val="0"/>
                      <w:color w:val="292425"/>
                      <w:spacing w:val="-5"/>
                      <w:w w:val="96"/>
                      <w:sz w:val="24"/>
                    </w:rPr>
                    <w:t>r</w:t>
                  </w:r>
                  <w:r>
                    <w:rPr>
                      <w:i/>
                      <w:smallCaps w:val="0"/>
                      <w:color w:val="292425"/>
                      <w:spacing w:val="-5"/>
                      <w:w w:val="91"/>
                      <w:sz w:val="24"/>
                    </w:rPr>
                    <w:t>e</w:t>
                  </w:r>
                  <w:r>
                    <w:rPr>
                      <w:i/>
                      <w:smallCaps w:val="0"/>
                      <w:color w:val="292425"/>
                      <w:spacing w:val="-1"/>
                      <w:w w:val="101"/>
                      <w:sz w:val="24"/>
                    </w:rPr>
                    <w:t>s</w:t>
                  </w:r>
                  <w:r>
                    <w:rPr>
                      <w:i/>
                      <w:smallCaps w:val="0"/>
                      <w:color w:val="292425"/>
                      <w:w w:val="101"/>
                      <w:sz w:val="24"/>
                    </w:rPr>
                    <w:t>t</w:t>
                  </w:r>
                  <w:r>
                    <w:rPr>
                      <w:i/>
                      <w:smallCaps w:val="0"/>
                      <w:color w:val="292425"/>
                      <w:sz w:val="24"/>
                    </w:rPr>
                    <w:t> </w:t>
                  </w:r>
                  <w:r>
                    <w:rPr>
                      <w:i/>
                      <w:smallCaps w:val="0"/>
                      <w:color w:val="292425"/>
                      <w:spacing w:val="-8"/>
                      <w:w w:val="86"/>
                      <w:sz w:val="24"/>
                    </w:rPr>
                    <w:t>r</w:t>
                  </w:r>
                  <w:r>
                    <w:rPr>
                      <w:i/>
                      <w:smallCaps/>
                      <w:color w:val="292425"/>
                      <w:spacing w:val="-1"/>
                      <w:w w:val="85"/>
                      <w:sz w:val="24"/>
                    </w:rPr>
                    <w:t>at</w:t>
                  </w:r>
                  <w:r>
                    <w:rPr>
                      <w:i/>
                      <w:smallCaps/>
                      <w:color w:val="292425"/>
                      <w:spacing w:val="-5"/>
                      <w:w w:val="85"/>
                      <w:sz w:val="24"/>
                    </w:rPr>
                    <w:t>e</w:t>
                  </w:r>
                  <w:r>
                    <w:rPr>
                      <w:i/>
                      <w:smallCaps w:val="0"/>
                      <w:color w:val="292425"/>
                      <w:w w:val="93"/>
                      <w:sz w:val="24"/>
                    </w:rPr>
                    <w:t>s </w:t>
                  </w:r>
                  <w:r>
                    <w:rPr>
                      <w:i/>
                      <w:smallCaps/>
                      <w:color w:val="292425"/>
                      <w:spacing w:val="-1"/>
                      <w:w w:val="89"/>
                      <w:sz w:val="24"/>
                    </w:rPr>
                    <w:t>ha</w:t>
                  </w:r>
                  <w:r>
                    <w:rPr>
                      <w:i/>
                      <w:smallCaps/>
                      <w:color w:val="292425"/>
                      <w:spacing w:val="-8"/>
                      <w:w w:val="89"/>
                      <w:sz w:val="24"/>
                    </w:rPr>
                    <w:t>v</w:t>
                  </w:r>
                  <w:r>
                    <w:rPr>
                      <w:i/>
                      <w:smallCaps w:val="0"/>
                      <w:color w:val="292425"/>
                      <w:w w:val="91"/>
                      <w:sz w:val="24"/>
                    </w:rPr>
                    <w:t>e</w:t>
                  </w:r>
                  <w:r>
                    <w:rPr>
                      <w:i/>
                      <w:smallCaps w:val="0"/>
                      <w:color w:val="292425"/>
                      <w:sz w:val="24"/>
                    </w:rPr>
                    <w:t> </w:t>
                  </w:r>
                  <w:r>
                    <w:rPr>
                      <w:i/>
                      <w:smallCaps w:val="0"/>
                      <w:color w:val="292425"/>
                      <w:spacing w:val="-1"/>
                      <w:w w:val="93"/>
                      <w:sz w:val="24"/>
                    </w:rPr>
                    <w:t>rise</w:t>
                  </w:r>
                  <w:r>
                    <w:rPr>
                      <w:i/>
                      <w:smallCaps w:val="0"/>
                      <w:color w:val="292425"/>
                      <w:w w:val="93"/>
                      <w:sz w:val="24"/>
                    </w:rPr>
                    <w:t>n</w:t>
                  </w:r>
                  <w:r>
                    <w:rPr>
                      <w:i/>
                      <w:smallCaps w:val="0"/>
                      <w:color w:val="292425"/>
                      <w:sz w:val="24"/>
                    </w:rPr>
                    <w:t> </w:t>
                  </w:r>
                  <w:r>
                    <w:rPr>
                      <w:i/>
                      <w:smallCaps w:val="0"/>
                      <w:color w:val="292425"/>
                      <w:spacing w:val="-1"/>
                      <w:w w:val="96"/>
                      <w:sz w:val="24"/>
                    </w:rPr>
                    <w:t>subs</w:t>
                  </w:r>
                  <w:r>
                    <w:rPr>
                      <w:i/>
                      <w:smallCaps w:val="0"/>
                      <w:color w:val="292425"/>
                      <w:spacing w:val="-3"/>
                      <w:w w:val="96"/>
                      <w:sz w:val="24"/>
                    </w:rPr>
                    <w:t>t</w:t>
                  </w:r>
                  <w:r>
                    <w:rPr>
                      <w:i/>
                      <w:smallCaps/>
                      <w:color w:val="292425"/>
                      <w:spacing w:val="-1"/>
                      <w:w w:val="80"/>
                      <w:sz w:val="24"/>
                    </w:rPr>
                    <w:t>antial</w:t>
                  </w:r>
                  <w:r>
                    <w:rPr>
                      <w:i/>
                      <w:smallCaps/>
                      <w:color w:val="292425"/>
                      <w:spacing w:val="-5"/>
                      <w:w w:val="80"/>
                      <w:sz w:val="24"/>
                    </w:rPr>
                    <w:t>l</w:t>
                  </w:r>
                  <w:r>
                    <w:rPr>
                      <w:i/>
                      <w:smallCaps w:val="0"/>
                      <w:color w:val="292425"/>
                      <w:spacing w:val="-29"/>
                      <w:w w:val="96"/>
                      <w:sz w:val="24"/>
                    </w:rPr>
                    <w:t>y</w:t>
                  </w:r>
                  <w:r>
                    <w:rPr>
                      <w:i/>
                      <w:smallCaps w:val="0"/>
                      <w:color w:val="292425"/>
                      <w:w w:val="106"/>
                      <w:sz w:val="24"/>
                    </w:rPr>
                    <w:t>,</w:t>
                  </w:r>
                  <w:r>
                    <w:rPr>
                      <w:i/>
                      <w:smallCaps w:val="0"/>
                      <w:color w:val="292425"/>
                      <w:sz w:val="24"/>
                    </w:rPr>
                    <w:t> </w:t>
                  </w:r>
                  <w:r>
                    <w:rPr>
                      <w:i/>
                      <w:smallCaps w:val="0"/>
                      <w:color w:val="292425"/>
                      <w:spacing w:val="-1"/>
                      <w:w w:val="94"/>
                      <w:sz w:val="24"/>
                    </w:rPr>
                    <w:t>wit</w:t>
                  </w:r>
                  <w:r>
                    <w:rPr>
                      <w:i/>
                      <w:smallCaps w:val="0"/>
                      <w:color w:val="292425"/>
                      <w:w w:val="94"/>
                      <w:sz w:val="24"/>
                    </w:rPr>
                    <w:t>h</w:t>
                  </w:r>
                  <w:r>
                    <w:rPr>
                      <w:i/>
                      <w:smallCaps w:val="0"/>
                      <w:color w:val="292425"/>
                      <w:sz w:val="24"/>
                    </w:rPr>
                    <w:t> </w:t>
                  </w:r>
                  <w:r>
                    <w:rPr>
                      <w:i/>
                      <w:smallCaps w:val="0"/>
                      <w:color w:val="292425"/>
                      <w:spacing w:val="-1"/>
                      <w:w w:val="95"/>
                      <w:sz w:val="24"/>
                    </w:rPr>
                    <w:t>m</w:t>
                  </w:r>
                  <w:r>
                    <w:rPr>
                      <w:i/>
                      <w:smallCaps w:val="0"/>
                      <w:color w:val="292425"/>
                      <w:spacing w:val="-4"/>
                      <w:w w:val="95"/>
                      <w:sz w:val="24"/>
                    </w:rPr>
                    <w:t>o</w:t>
                  </w:r>
                  <w:r>
                    <w:rPr>
                      <w:i/>
                      <w:smallCaps w:val="0"/>
                      <w:color w:val="292425"/>
                      <w:spacing w:val="-8"/>
                      <w:w w:val="96"/>
                      <w:sz w:val="24"/>
                    </w:rPr>
                    <w:t>v</w:t>
                  </w:r>
                  <w:r>
                    <w:rPr>
                      <w:i/>
                      <w:smallCaps w:val="0"/>
                      <w:color w:val="292425"/>
                      <w:spacing w:val="-1"/>
                      <w:w w:val="96"/>
                      <w:sz w:val="24"/>
                    </w:rPr>
                    <w:t>ement</w:t>
                  </w:r>
                  <w:r>
                    <w:rPr>
                      <w:i/>
                      <w:smallCaps w:val="0"/>
                      <w:color w:val="292425"/>
                      <w:w w:val="96"/>
                      <w:sz w:val="24"/>
                    </w:rPr>
                    <w:t>s</w:t>
                  </w:r>
                  <w:r>
                    <w:rPr>
                      <w:i/>
                      <w:smallCaps w:val="0"/>
                      <w:color w:val="292425"/>
                      <w:sz w:val="24"/>
                    </w:rPr>
                    <w:t> </w:t>
                  </w:r>
                  <w:r>
                    <w:rPr>
                      <w:i/>
                      <w:smallCaps w:val="0"/>
                      <w:color w:val="292425"/>
                      <w:spacing w:val="-1"/>
                      <w:w w:val="95"/>
                      <w:sz w:val="24"/>
                    </w:rPr>
                    <w:t>influence</w:t>
                  </w:r>
                  <w:r>
                    <w:rPr>
                      <w:i/>
                      <w:smallCaps w:val="0"/>
                      <w:color w:val="292425"/>
                      <w:w w:val="95"/>
                      <w:sz w:val="24"/>
                    </w:rPr>
                    <w:t>d</w:t>
                  </w:r>
                  <w:r>
                    <w:rPr>
                      <w:i/>
                      <w:smallCaps w:val="0"/>
                      <w:color w:val="292425"/>
                      <w:sz w:val="24"/>
                    </w:rPr>
                    <w:t> </w:t>
                  </w:r>
                  <w:r>
                    <w:rPr>
                      <w:i/>
                      <w:smallCaps w:val="0"/>
                      <w:color w:val="292425"/>
                      <w:spacing w:val="-5"/>
                      <w:w w:val="96"/>
                      <w:sz w:val="24"/>
                    </w:rPr>
                    <w:t>b</w:t>
                  </w:r>
                  <w:r>
                    <w:rPr>
                      <w:i/>
                      <w:smallCaps w:val="0"/>
                      <w:color w:val="292425"/>
                      <w:w w:val="96"/>
                      <w:sz w:val="24"/>
                    </w:rPr>
                    <w:t>y</w:t>
                  </w:r>
                  <w:r>
                    <w:rPr>
                      <w:i/>
                      <w:smallCaps w:val="0"/>
                      <w:color w:val="292425"/>
                      <w:sz w:val="24"/>
                    </w:rPr>
                    <w:t> </w:t>
                  </w:r>
                  <w:r>
                    <w:rPr>
                      <w:i/>
                      <w:smallCaps w:val="0"/>
                      <w:color w:val="292425"/>
                      <w:spacing w:val="-1"/>
                      <w:w w:val="96"/>
                      <w:sz w:val="24"/>
                    </w:rPr>
                    <w:t>de</w:t>
                  </w:r>
                  <w:r>
                    <w:rPr>
                      <w:i/>
                      <w:smallCaps w:val="0"/>
                      <w:color w:val="292425"/>
                      <w:spacing w:val="-8"/>
                      <w:w w:val="96"/>
                      <w:sz w:val="24"/>
                    </w:rPr>
                    <w:t>v</w:t>
                  </w:r>
                  <w:r>
                    <w:rPr>
                      <w:i/>
                      <w:smallCaps w:val="0"/>
                      <w:color w:val="292425"/>
                      <w:spacing w:val="-1"/>
                      <w:w w:val="95"/>
                      <w:sz w:val="24"/>
                    </w:rPr>
                    <w:t>elopment</w:t>
                  </w:r>
                  <w:r>
                    <w:rPr>
                      <w:i/>
                      <w:smallCaps w:val="0"/>
                      <w:color w:val="292425"/>
                      <w:w w:val="95"/>
                      <w:sz w:val="24"/>
                    </w:rPr>
                    <w:t>s</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91"/>
                      <w:sz w:val="24"/>
                    </w:rPr>
                    <w:t>I</w:t>
                  </w:r>
                  <w:r>
                    <w:rPr>
                      <w:i/>
                      <w:smallCaps w:val="0"/>
                      <w:color w:val="292425"/>
                      <w:spacing w:val="-8"/>
                      <w:w w:val="91"/>
                      <w:sz w:val="24"/>
                    </w:rPr>
                    <w:t>r</w:t>
                  </w:r>
                  <w:r>
                    <w:rPr>
                      <w:i/>
                      <w:smallCaps/>
                      <w:color w:val="292425"/>
                      <w:spacing w:val="-1"/>
                      <w:w w:val="93"/>
                      <w:sz w:val="24"/>
                    </w:rPr>
                    <w:t>aq</w:t>
                  </w:r>
                  <w:r>
                    <w:rPr>
                      <w:i/>
                      <w:smallCaps/>
                      <w:color w:val="292425"/>
                      <w:w w:val="93"/>
                      <w:sz w:val="24"/>
                    </w:rPr>
                    <w:t>.</w:t>
                  </w:r>
                  <w:r>
                    <w:rPr>
                      <w:i/>
                      <w:smallCaps w:val="0"/>
                      <w:color w:val="292425"/>
                      <w:sz w:val="24"/>
                    </w:rPr>
                    <w:t> </w:t>
                  </w:r>
                  <w:r>
                    <w:rPr>
                      <w:i/>
                      <w:smallCaps w:val="0"/>
                      <w:color w:val="292425"/>
                      <w:spacing w:val="1"/>
                      <w:sz w:val="24"/>
                    </w:rPr>
                    <w:t> </w:t>
                  </w:r>
                  <w:r>
                    <w:rPr>
                      <w:i/>
                      <w:smallCaps/>
                      <w:color w:val="292425"/>
                      <w:spacing w:val="-1"/>
                      <w:w w:val="95"/>
                      <w:sz w:val="24"/>
                    </w:rPr>
                    <w:t>Me</w:t>
                  </w:r>
                  <w:r>
                    <w:rPr>
                      <w:i/>
                      <w:smallCaps/>
                      <w:color w:val="292425"/>
                      <w:spacing w:val="-5"/>
                      <w:w w:val="95"/>
                      <w:sz w:val="24"/>
                    </w:rPr>
                    <w:t>a</w:t>
                  </w:r>
                  <w:r>
                    <w:rPr>
                      <w:i/>
                      <w:smallCaps w:val="0"/>
                      <w:color w:val="292425"/>
                      <w:spacing w:val="-1"/>
                      <w:w w:val="91"/>
                      <w:sz w:val="24"/>
                    </w:rPr>
                    <w:t>su</w:t>
                  </w:r>
                  <w:r>
                    <w:rPr>
                      <w:i/>
                      <w:smallCaps w:val="0"/>
                      <w:color w:val="292425"/>
                      <w:spacing w:val="-5"/>
                      <w:w w:val="91"/>
                      <w:sz w:val="24"/>
                    </w:rPr>
                    <w:t>r</w:t>
                  </w:r>
                  <w:r>
                    <w:rPr>
                      <w:i/>
                      <w:smallCaps w:val="0"/>
                      <w:color w:val="292425"/>
                      <w:spacing w:val="-5"/>
                      <w:w w:val="91"/>
                      <w:sz w:val="24"/>
                    </w:rPr>
                    <w:t>e</w:t>
                  </w:r>
                  <w:r>
                    <w:rPr>
                      <w:i/>
                      <w:smallCaps w:val="0"/>
                      <w:color w:val="292425"/>
                      <w:w w:val="93"/>
                      <w:sz w:val="24"/>
                    </w:rPr>
                    <w:t>s</w:t>
                  </w:r>
                  <w:r>
                    <w:rPr>
                      <w:i/>
                      <w:smallCaps w:val="0"/>
                      <w:color w:val="292425"/>
                      <w:sz w:val="24"/>
                    </w:rPr>
                    <w:t> </w:t>
                  </w:r>
                  <w:r>
                    <w:rPr>
                      <w:i/>
                      <w:smallCaps w:val="0"/>
                      <w:color w:val="292425"/>
                      <w:spacing w:val="-1"/>
                      <w:w w:val="98"/>
                      <w:sz w:val="24"/>
                    </w:rPr>
                    <w:t>o</w:t>
                  </w:r>
                  <w:r>
                    <w:rPr>
                      <w:i/>
                      <w:smallCaps w:val="0"/>
                      <w:color w:val="292425"/>
                      <w:w w:val="98"/>
                      <w:sz w:val="24"/>
                    </w:rPr>
                    <w:t>f</w:t>
                  </w:r>
                  <w:r>
                    <w:rPr>
                      <w:i/>
                      <w:smallCaps w:val="0"/>
                      <w:color w:val="292425"/>
                      <w:sz w:val="24"/>
                    </w:rPr>
                    <w:t> </w:t>
                  </w:r>
                  <w:r>
                    <w:rPr>
                      <w:i/>
                      <w:smallCaps w:val="0"/>
                      <w:color w:val="292425"/>
                      <w:spacing w:val="-1"/>
                      <w:w w:val="94"/>
                      <w:sz w:val="24"/>
                    </w:rPr>
                    <w:t>housin</w:t>
                  </w:r>
                  <w:r>
                    <w:rPr>
                      <w:i/>
                      <w:smallCaps w:val="0"/>
                      <w:color w:val="292425"/>
                      <w:w w:val="94"/>
                      <w:sz w:val="24"/>
                    </w:rPr>
                    <w:t>g</w:t>
                  </w:r>
                  <w:r>
                    <w:rPr>
                      <w:i/>
                      <w:smallCaps w:val="0"/>
                      <w:color w:val="292425"/>
                      <w:sz w:val="24"/>
                    </w:rPr>
                    <w:t> </w:t>
                  </w:r>
                  <w:r>
                    <w:rPr>
                      <w:i/>
                      <w:smallCaps/>
                      <w:color w:val="292425"/>
                      <w:spacing w:val="-1"/>
                      <w:w w:val="88"/>
                      <w:sz w:val="24"/>
                    </w:rPr>
                    <w:t>mar</w:t>
                  </w:r>
                  <w:r>
                    <w:rPr>
                      <w:i/>
                      <w:smallCaps/>
                      <w:color w:val="292425"/>
                      <w:spacing w:val="-5"/>
                      <w:w w:val="88"/>
                      <w:sz w:val="24"/>
                    </w:rPr>
                    <w:t>k</w:t>
                  </w:r>
                  <w:r>
                    <w:rPr>
                      <w:i/>
                      <w:smallCaps w:val="0"/>
                      <w:color w:val="292425"/>
                      <w:spacing w:val="-1"/>
                      <w:w w:val="100"/>
                      <w:sz w:val="24"/>
                    </w:rPr>
                    <w:t>et </w:t>
                  </w:r>
                  <w:r>
                    <w:rPr>
                      <w:i/>
                      <w:smallCaps/>
                      <w:color w:val="292425"/>
                      <w:spacing w:val="-1"/>
                      <w:w w:val="84"/>
                      <w:sz w:val="24"/>
                    </w:rPr>
                    <w:t>activi</w:t>
                  </w:r>
                  <w:r>
                    <w:rPr>
                      <w:i/>
                      <w:smallCaps/>
                      <w:color w:val="292425"/>
                      <w:spacing w:val="-3"/>
                      <w:w w:val="84"/>
                      <w:sz w:val="24"/>
                    </w:rPr>
                    <w:t>t</w:t>
                  </w:r>
                  <w:r>
                    <w:rPr>
                      <w:i/>
                      <w:smallCaps w:val="0"/>
                      <w:color w:val="292425"/>
                      <w:w w:val="96"/>
                      <w:sz w:val="24"/>
                    </w:rPr>
                    <w:t>y</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val="0"/>
                      <w:color w:val="292425"/>
                      <w:spacing w:val="-1"/>
                      <w:w w:val="93"/>
                      <w:sz w:val="24"/>
                    </w:rPr>
                    <w:t>hous</w:t>
                  </w:r>
                  <w:r>
                    <w:rPr>
                      <w:i/>
                      <w:smallCaps w:val="0"/>
                      <w:color w:val="292425"/>
                      <w:w w:val="93"/>
                      <w:sz w:val="24"/>
                    </w:rPr>
                    <w:t>e</w:t>
                  </w:r>
                  <w:r>
                    <w:rPr>
                      <w:i/>
                      <w:smallCaps w:val="0"/>
                      <w:color w:val="292425"/>
                      <w:sz w:val="24"/>
                    </w:rPr>
                    <w:t> </w:t>
                  </w:r>
                  <w:r>
                    <w:rPr>
                      <w:i/>
                      <w:smallCaps w:val="0"/>
                      <w:color w:val="292425"/>
                      <w:spacing w:val="-1"/>
                      <w:w w:val="93"/>
                      <w:sz w:val="24"/>
                    </w:rPr>
                    <w:t>pric</w:t>
                  </w:r>
                  <w:r>
                    <w:rPr>
                      <w:i/>
                      <w:smallCaps w:val="0"/>
                      <w:color w:val="292425"/>
                      <w:w w:val="93"/>
                      <w:sz w:val="24"/>
                    </w:rPr>
                    <w:t>e</w:t>
                  </w:r>
                  <w:r>
                    <w:rPr>
                      <w:i/>
                      <w:smallCaps w:val="0"/>
                      <w:color w:val="292425"/>
                      <w:sz w:val="24"/>
                    </w:rPr>
                    <w:t> </w:t>
                  </w:r>
                  <w:r>
                    <w:rPr>
                      <w:i/>
                      <w:smallCaps/>
                      <w:color w:val="292425"/>
                      <w:spacing w:val="-1"/>
                      <w:w w:val="81"/>
                      <w:sz w:val="24"/>
                    </w:rPr>
                    <w:t>inflatio</w:t>
                  </w:r>
                  <w:r>
                    <w:rPr>
                      <w:i/>
                      <w:smallCaps/>
                      <w:color w:val="292425"/>
                      <w:w w:val="81"/>
                      <w:sz w:val="24"/>
                    </w:rPr>
                    <w:t>n</w:t>
                  </w:r>
                  <w:r>
                    <w:rPr>
                      <w:i/>
                      <w:smallCaps w:val="0"/>
                      <w:color w:val="292425"/>
                      <w:sz w:val="24"/>
                    </w:rPr>
                    <w:t> </w:t>
                  </w:r>
                  <w:r>
                    <w:rPr>
                      <w:i/>
                      <w:smallCaps w:val="0"/>
                      <w:color w:val="292425"/>
                      <w:spacing w:val="-1"/>
                      <w:w w:val="96"/>
                      <w:sz w:val="24"/>
                    </w:rPr>
                    <w:t>continue</w:t>
                  </w:r>
                  <w:r>
                    <w:rPr>
                      <w:i/>
                      <w:smallCaps w:val="0"/>
                      <w:color w:val="292425"/>
                      <w:w w:val="96"/>
                      <w:sz w:val="24"/>
                    </w:rPr>
                    <w:t>d</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val="0"/>
                      <w:color w:val="292425"/>
                      <w:spacing w:val="-1"/>
                      <w:w w:val="91"/>
                      <w:sz w:val="24"/>
                    </w:rPr>
                    <w:t>sl</w:t>
                  </w:r>
                  <w:r>
                    <w:rPr>
                      <w:i/>
                      <w:smallCaps w:val="0"/>
                      <w:color w:val="292425"/>
                      <w:spacing w:val="-4"/>
                      <w:w w:val="91"/>
                      <w:sz w:val="24"/>
                    </w:rPr>
                    <w:t>o</w:t>
                  </w:r>
                  <w:r>
                    <w:rPr>
                      <w:i/>
                      <w:smallCaps w:val="0"/>
                      <w:color w:val="292425"/>
                      <w:w w:val="87"/>
                      <w:sz w:val="24"/>
                    </w:rPr>
                    <w:t>w</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108"/>
                      <w:sz w:val="24"/>
                    </w:rPr>
                    <w:t>Q1</w:t>
                  </w:r>
                  <w:r>
                    <w:rPr>
                      <w:i/>
                      <w:smallCaps w:val="0"/>
                      <w:color w:val="292425"/>
                      <w:w w:val="108"/>
                      <w:sz w:val="24"/>
                    </w:rPr>
                    <w:t>.</w:t>
                  </w:r>
                  <w:r>
                    <w:rPr>
                      <w:i/>
                      <w:smallCaps w:val="0"/>
                      <w:color w:val="292425"/>
                      <w:sz w:val="24"/>
                    </w:rPr>
                    <w:t> </w:t>
                  </w:r>
                  <w:r>
                    <w:rPr>
                      <w:i/>
                      <w:smallCaps w:val="0"/>
                      <w:color w:val="292425"/>
                      <w:spacing w:val="1"/>
                      <w:sz w:val="24"/>
                    </w:rPr>
                    <w:t> </w:t>
                  </w:r>
                  <w:r>
                    <w:rPr>
                      <w:i/>
                      <w:smallCaps w:val="0"/>
                      <w:color w:val="292425"/>
                      <w:spacing w:val="-1"/>
                      <w:w w:val="96"/>
                      <w:sz w:val="24"/>
                    </w:rPr>
                    <w:t>An</w:t>
                  </w:r>
                  <w:r>
                    <w:rPr>
                      <w:i/>
                      <w:smallCaps w:val="0"/>
                      <w:color w:val="292425"/>
                      <w:w w:val="96"/>
                      <w:sz w:val="24"/>
                    </w:rPr>
                    <w:t>d</w:t>
                  </w:r>
                  <w:r>
                    <w:rPr>
                      <w:i/>
                      <w:smallCaps w:val="0"/>
                      <w:color w:val="292425"/>
                      <w:sz w:val="24"/>
                    </w:rPr>
                    <w:t> </w:t>
                  </w:r>
                  <w:r>
                    <w:rPr>
                      <w:i/>
                      <w:smallCaps w:val="0"/>
                      <w:color w:val="292425"/>
                      <w:spacing w:val="-1"/>
                      <w:w w:val="95"/>
                      <w:sz w:val="24"/>
                    </w:rPr>
                    <w:t>the</w:t>
                  </w:r>
                  <w:r>
                    <w:rPr>
                      <w:i/>
                      <w:smallCaps w:val="0"/>
                      <w:color w:val="292425"/>
                      <w:spacing w:val="-5"/>
                      <w:w w:val="95"/>
                      <w:sz w:val="24"/>
                    </w:rPr>
                    <w:t>r</w:t>
                  </w:r>
                  <w:r>
                    <w:rPr>
                      <w:i/>
                      <w:smallCaps w:val="0"/>
                      <w:color w:val="292425"/>
                      <w:w w:val="91"/>
                      <w:sz w:val="24"/>
                    </w:rPr>
                    <w:t>e</w:t>
                  </w:r>
                  <w:r>
                    <w:rPr>
                      <w:i/>
                      <w:smallCaps w:val="0"/>
                      <w:color w:val="292425"/>
                      <w:sz w:val="24"/>
                    </w:rPr>
                    <w:t> </w:t>
                  </w:r>
                  <w:r>
                    <w:rPr>
                      <w:i/>
                      <w:smallCaps/>
                      <w:color w:val="292425"/>
                      <w:spacing w:val="-1"/>
                      <w:w w:val="84"/>
                      <w:sz w:val="24"/>
                    </w:rPr>
                    <w:t>a</w:t>
                  </w:r>
                  <w:r>
                    <w:rPr>
                      <w:i/>
                      <w:smallCaps/>
                      <w:color w:val="292425"/>
                      <w:spacing w:val="-5"/>
                      <w:w w:val="84"/>
                      <w:sz w:val="24"/>
                    </w:rPr>
                    <w:t>r</w:t>
                  </w:r>
                  <w:r>
                    <w:rPr>
                      <w:i/>
                      <w:smallCaps w:val="0"/>
                      <w:color w:val="292425"/>
                      <w:w w:val="91"/>
                      <w:sz w:val="24"/>
                    </w:rPr>
                    <w:t>e</w:t>
                  </w:r>
                  <w:r>
                    <w:rPr>
                      <w:i/>
                      <w:smallCaps w:val="0"/>
                      <w:color w:val="292425"/>
                      <w:sz w:val="24"/>
                    </w:rPr>
                    <w:t> </w:t>
                  </w:r>
                  <w:r>
                    <w:rPr>
                      <w:i/>
                      <w:smallCaps w:val="0"/>
                      <w:color w:val="292425"/>
                      <w:spacing w:val="-1"/>
                      <w:w w:val="94"/>
                      <w:sz w:val="24"/>
                    </w:rPr>
                    <w:t>som</w:t>
                  </w:r>
                  <w:r>
                    <w:rPr>
                      <w:i/>
                      <w:smallCaps w:val="0"/>
                      <w:color w:val="292425"/>
                      <w:w w:val="94"/>
                      <w:sz w:val="24"/>
                    </w:rPr>
                    <w:t>e</w:t>
                  </w:r>
                  <w:r>
                    <w:rPr>
                      <w:i/>
                      <w:smallCaps w:val="0"/>
                      <w:color w:val="292425"/>
                      <w:sz w:val="24"/>
                    </w:rPr>
                    <w:t> </w:t>
                  </w:r>
                  <w:r>
                    <w:rPr>
                      <w:i/>
                      <w:smallCaps w:val="0"/>
                      <w:color w:val="292425"/>
                      <w:spacing w:val="-1"/>
                      <w:w w:val="93"/>
                      <w:sz w:val="24"/>
                    </w:rPr>
                    <w:t>sign</w:t>
                  </w:r>
                  <w:r>
                    <w:rPr>
                      <w:i/>
                      <w:smallCaps w:val="0"/>
                      <w:color w:val="292425"/>
                      <w:w w:val="93"/>
                      <w:sz w:val="24"/>
                    </w:rPr>
                    <w:t>s</w:t>
                  </w:r>
                  <w:r>
                    <w:rPr>
                      <w:i/>
                      <w:smallCaps w:val="0"/>
                      <w:color w:val="292425"/>
                      <w:sz w:val="24"/>
                    </w:rPr>
                    <w:t> </w:t>
                  </w:r>
                  <w:r>
                    <w:rPr>
                      <w:i/>
                      <w:smallCaps w:val="0"/>
                      <w:color w:val="292425"/>
                      <w:spacing w:val="-1"/>
                      <w:w w:val="98"/>
                      <w:sz w:val="24"/>
                    </w:rPr>
                    <w:t>o</w:t>
                  </w:r>
                  <w:r>
                    <w:rPr>
                      <w:i/>
                      <w:smallCaps w:val="0"/>
                      <w:color w:val="292425"/>
                      <w:w w:val="98"/>
                      <w:sz w:val="24"/>
                    </w:rPr>
                    <w:t>f</w:t>
                  </w:r>
                  <w:r>
                    <w:rPr>
                      <w:i/>
                      <w:smallCaps w:val="0"/>
                      <w:color w:val="292425"/>
                      <w:sz w:val="24"/>
                    </w:rPr>
                    <w:t> </w:t>
                  </w:r>
                  <w:r>
                    <w:rPr>
                      <w:i/>
                      <w:smallCaps/>
                      <w:color w:val="292425"/>
                      <w:spacing w:val="-1"/>
                      <w:w w:val="96"/>
                      <w:sz w:val="24"/>
                    </w:rPr>
                    <w:t>a</w:t>
                  </w:r>
                  <w:r>
                    <w:rPr>
                      <w:i/>
                      <w:smallCaps/>
                      <w:color w:val="292425"/>
                      <w:w w:val="96"/>
                      <w:sz w:val="24"/>
                    </w:rPr>
                    <w:t>n</w:t>
                  </w:r>
                  <w:r>
                    <w:rPr>
                      <w:i/>
                      <w:smallCaps w:val="0"/>
                      <w:color w:val="292425"/>
                      <w:sz w:val="24"/>
                    </w:rPr>
                    <w:t> </w:t>
                  </w:r>
                  <w:r>
                    <w:rPr>
                      <w:i/>
                      <w:smallCaps/>
                      <w:color w:val="292425"/>
                      <w:spacing w:val="-1"/>
                      <w:w w:val="91"/>
                      <w:sz w:val="24"/>
                    </w:rPr>
                    <w:t>e</w:t>
                  </w:r>
                  <w:r>
                    <w:rPr>
                      <w:i/>
                      <w:smallCaps/>
                      <w:color w:val="292425"/>
                      <w:spacing w:val="-5"/>
                      <w:w w:val="91"/>
                      <w:sz w:val="24"/>
                    </w:rPr>
                    <w:t>a</w:t>
                  </w:r>
                  <w:r>
                    <w:rPr>
                      <w:i/>
                      <w:smallCaps w:val="0"/>
                      <w:color w:val="292425"/>
                      <w:spacing w:val="-1"/>
                      <w:w w:val="93"/>
                      <w:sz w:val="24"/>
                    </w:rPr>
                    <w:t>sin</w:t>
                  </w:r>
                  <w:r>
                    <w:rPr>
                      <w:i/>
                      <w:smallCaps w:val="0"/>
                      <w:color w:val="292425"/>
                      <w:w w:val="93"/>
                      <w:sz w:val="24"/>
                    </w:rPr>
                    <w:t>g</w:t>
                  </w:r>
                  <w:r>
                    <w:rPr>
                      <w:i/>
                      <w:smallCaps w:val="0"/>
                      <w:color w:val="292425"/>
                      <w:sz w:val="24"/>
                    </w:rPr>
                    <w:t> </w:t>
                  </w:r>
                  <w:r>
                    <w:rPr>
                      <w:i/>
                      <w:smallCaps w:val="0"/>
                      <w:color w:val="292425"/>
                      <w:spacing w:val="-1"/>
                      <w:w w:val="97"/>
                      <w:sz w:val="24"/>
                    </w:rPr>
                    <w:t>in </w:t>
                  </w:r>
                  <w:r>
                    <w:rPr>
                      <w:i/>
                      <w:smallCaps w:val="0"/>
                      <w:color w:val="292425"/>
                      <w:spacing w:val="-1"/>
                      <w:w w:val="94"/>
                      <w:sz w:val="24"/>
                    </w:rPr>
                    <w:t>househol</w:t>
                  </w:r>
                  <w:r>
                    <w:rPr>
                      <w:i/>
                      <w:smallCaps w:val="0"/>
                      <w:color w:val="292425"/>
                      <w:w w:val="94"/>
                      <w:sz w:val="24"/>
                    </w:rPr>
                    <w:t>d</w:t>
                  </w:r>
                  <w:r>
                    <w:rPr>
                      <w:i/>
                      <w:smallCaps w:val="0"/>
                      <w:color w:val="292425"/>
                      <w:sz w:val="24"/>
                    </w:rPr>
                    <w:t> </w:t>
                  </w:r>
                  <w:r>
                    <w:rPr>
                      <w:i/>
                      <w:smallCaps w:val="0"/>
                      <w:color w:val="292425"/>
                      <w:spacing w:val="-1"/>
                      <w:w w:val="91"/>
                      <w:sz w:val="24"/>
                    </w:rPr>
                    <w:t>bor</w:t>
                  </w:r>
                  <w:r>
                    <w:rPr>
                      <w:i/>
                      <w:smallCaps w:val="0"/>
                      <w:color w:val="292425"/>
                      <w:spacing w:val="-3"/>
                      <w:w w:val="91"/>
                      <w:sz w:val="24"/>
                    </w:rPr>
                    <w:t>r</w:t>
                  </w:r>
                  <w:r>
                    <w:rPr>
                      <w:i/>
                      <w:smallCaps w:val="0"/>
                      <w:color w:val="292425"/>
                      <w:spacing w:val="-4"/>
                      <w:w w:val="95"/>
                      <w:sz w:val="24"/>
                    </w:rPr>
                    <w:t>o</w:t>
                  </w:r>
                  <w:r>
                    <w:rPr>
                      <w:i/>
                      <w:smallCaps w:val="0"/>
                      <w:color w:val="292425"/>
                      <w:spacing w:val="-1"/>
                      <w:w w:val="91"/>
                      <w:sz w:val="24"/>
                    </w:rPr>
                    <w:t>win</w:t>
                  </w:r>
                  <w:r>
                    <w:rPr>
                      <w:i/>
                      <w:smallCaps w:val="0"/>
                      <w:color w:val="292425"/>
                      <w:w w:val="91"/>
                      <w:sz w:val="24"/>
                    </w:rPr>
                    <w:t>g</w:t>
                  </w:r>
                  <w:r>
                    <w:rPr>
                      <w:i/>
                      <w:smallCaps w:val="0"/>
                      <w:color w:val="292425"/>
                      <w:sz w:val="24"/>
                    </w:rPr>
                    <w:t> </w:t>
                  </w:r>
                  <w:r>
                    <w:rPr>
                      <w:i/>
                      <w:smallCaps w:val="0"/>
                      <w:color w:val="292425"/>
                      <w:spacing w:val="-1"/>
                      <w:w w:val="88"/>
                      <w:sz w:val="24"/>
                    </w:rPr>
                    <w:t>g</w:t>
                  </w:r>
                  <w:r>
                    <w:rPr>
                      <w:i/>
                      <w:smallCaps w:val="0"/>
                      <w:color w:val="292425"/>
                      <w:spacing w:val="-3"/>
                      <w:w w:val="88"/>
                      <w:sz w:val="24"/>
                    </w:rPr>
                    <w:t>r</w:t>
                  </w:r>
                  <w:r>
                    <w:rPr>
                      <w:i/>
                      <w:smallCaps w:val="0"/>
                      <w:color w:val="292425"/>
                      <w:spacing w:val="-4"/>
                      <w:w w:val="95"/>
                      <w:sz w:val="24"/>
                    </w:rPr>
                    <w:t>o</w:t>
                  </w:r>
                  <w:r>
                    <w:rPr>
                      <w:i/>
                      <w:smallCaps w:val="0"/>
                      <w:color w:val="292425"/>
                      <w:spacing w:val="-1"/>
                      <w:w w:val="96"/>
                      <w:sz w:val="24"/>
                    </w:rPr>
                    <w:t>wth</w:t>
                  </w:r>
                  <w:r>
                    <w:rPr>
                      <w:i/>
                      <w:smallCaps w:val="0"/>
                      <w:color w:val="292425"/>
                      <w:w w:val="96"/>
                      <w:sz w:val="24"/>
                    </w:rPr>
                    <w:t>,</w:t>
                  </w:r>
                  <w:r>
                    <w:rPr>
                      <w:i/>
                      <w:smallCaps w:val="0"/>
                      <w:color w:val="292425"/>
                      <w:sz w:val="24"/>
                    </w:rPr>
                    <w:t> </w:t>
                  </w:r>
                  <w:r>
                    <w:rPr>
                      <w:i/>
                      <w:smallCaps w:val="0"/>
                      <w:color w:val="292425"/>
                      <w:spacing w:val="-1"/>
                      <w:w w:val="95"/>
                      <w:sz w:val="24"/>
                    </w:rPr>
                    <w:t>thoug</w:t>
                  </w:r>
                  <w:r>
                    <w:rPr>
                      <w:i/>
                      <w:smallCaps w:val="0"/>
                      <w:color w:val="292425"/>
                      <w:w w:val="95"/>
                      <w:sz w:val="24"/>
                    </w:rPr>
                    <w:t>h</w:t>
                  </w:r>
                  <w:r>
                    <w:rPr>
                      <w:i/>
                      <w:smallCaps w:val="0"/>
                      <w:color w:val="292425"/>
                      <w:sz w:val="24"/>
                    </w:rPr>
                    <w:t> </w:t>
                  </w:r>
                  <w:r>
                    <w:rPr>
                      <w:i/>
                      <w:smallCaps w:val="0"/>
                      <w:color w:val="292425"/>
                      <w:spacing w:val="-1"/>
                      <w:w w:val="103"/>
                      <w:sz w:val="24"/>
                    </w:rPr>
                    <w:t>i</w:t>
                  </w:r>
                  <w:r>
                    <w:rPr>
                      <w:i/>
                      <w:smallCaps w:val="0"/>
                      <w:color w:val="292425"/>
                      <w:w w:val="103"/>
                      <w:sz w:val="24"/>
                    </w:rPr>
                    <w:t>t</w:t>
                  </w:r>
                  <w:r>
                    <w:rPr>
                      <w:i/>
                      <w:smallCaps w:val="0"/>
                      <w:color w:val="292425"/>
                      <w:sz w:val="24"/>
                    </w:rPr>
                    <w:t> </w:t>
                  </w:r>
                  <w:r>
                    <w:rPr>
                      <w:i/>
                      <w:smallCaps w:val="0"/>
                      <w:color w:val="292425"/>
                      <w:spacing w:val="-5"/>
                      <w:w w:val="86"/>
                      <w:sz w:val="24"/>
                    </w:rPr>
                    <w:t>r</w:t>
                  </w:r>
                  <w:r>
                    <w:rPr>
                      <w:i/>
                      <w:smallCaps/>
                      <w:color w:val="292425"/>
                      <w:spacing w:val="-1"/>
                      <w:w w:val="95"/>
                      <w:sz w:val="24"/>
                    </w:rPr>
                    <w:t>emain</w:t>
                  </w:r>
                  <w:r>
                    <w:rPr>
                      <w:i/>
                      <w:smallCaps/>
                      <w:color w:val="292425"/>
                      <w:w w:val="95"/>
                      <w:sz w:val="24"/>
                    </w:rPr>
                    <w:t>s</w:t>
                  </w:r>
                  <w:r>
                    <w:rPr>
                      <w:i/>
                      <w:smallCaps w:val="0"/>
                      <w:color w:val="292425"/>
                      <w:sz w:val="24"/>
                    </w:rPr>
                    <w:t> </w:t>
                  </w:r>
                  <w:r>
                    <w:rPr>
                      <w:i/>
                      <w:smallCaps w:val="0"/>
                      <w:color w:val="292425"/>
                      <w:spacing w:val="-1"/>
                      <w:w w:val="96"/>
                      <w:sz w:val="24"/>
                    </w:rPr>
                    <w:t>st</w:t>
                  </w:r>
                  <w:r>
                    <w:rPr>
                      <w:i/>
                      <w:smallCaps w:val="0"/>
                      <w:color w:val="292425"/>
                      <w:spacing w:val="-3"/>
                      <w:w w:val="96"/>
                      <w:sz w:val="24"/>
                    </w:rPr>
                    <w:t>r</w:t>
                  </w:r>
                  <w:r>
                    <w:rPr>
                      <w:i/>
                      <w:smallCaps w:val="0"/>
                      <w:color w:val="292425"/>
                      <w:spacing w:val="-1"/>
                      <w:w w:val="96"/>
                      <w:sz w:val="24"/>
                    </w:rPr>
                    <w:t>ong</w:t>
                  </w:r>
                  <w:r>
                    <w:rPr>
                      <w:i/>
                      <w:smallCaps w:val="0"/>
                      <w:color w:val="292425"/>
                      <w:w w:val="96"/>
                      <w:sz w:val="24"/>
                    </w:rPr>
                    <w:t>.</w:t>
                  </w:r>
                  <w:r>
                    <w:rPr>
                      <w:i/>
                      <w:smallCaps w:val="0"/>
                      <w:color w:val="292425"/>
                      <w:sz w:val="24"/>
                    </w:rPr>
                    <w:t> </w:t>
                  </w:r>
                  <w:r>
                    <w:rPr>
                      <w:i/>
                      <w:smallCaps w:val="0"/>
                      <w:color w:val="292425"/>
                      <w:spacing w:val="1"/>
                      <w:sz w:val="24"/>
                    </w:rPr>
                    <w:t> </w:t>
                  </w:r>
                  <w:r>
                    <w:rPr>
                      <w:i/>
                      <w:smallCaps w:val="0"/>
                      <w:color w:val="292425"/>
                      <w:spacing w:val="-1"/>
                      <w:w w:val="94"/>
                      <w:sz w:val="24"/>
                    </w:rPr>
                    <w:t>Corpo</w:t>
                  </w:r>
                  <w:r>
                    <w:rPr>
                      <w:i/>
                      <w:smallCaps w:val="0"/>
                      <w:color w:val="292425"/>
                      <w:spacing w:val="-8"/>
                      <w:w w:val="94"/>
                      <w:sz w:val="24"/>
                    </w:rPr>
                    <w:t>r</w:t>
                  </w:r>
                  <w:r>
                    <w:rPr>
                      <w:i/>
                      <w:smallCaps/>
                      <w:color w:val="292425"/>
                      <w:spacing w:val="-1"/>
                      <w:w w:val="85"/>
                      <w:sz w:val="24"/>
                    </w:rPr>
                    <w:t>at</w:t>
                  </w:r>
                  <w:r>
                    <w:rPr>
                      <w:i/>
                      <w:smallCaps/>
                      <w:color w:val="292425"/>
                      <w:w w:val="85"/>
                      <w:sz w:val="24"/>
                    </w:rPr>
                    <w:t>e</w:t>
                  </w:r>
                  <w:r>
                    <w:rPr>
                      <w:i/>
                      <w:smallCaps w:val="0"/>
                      <w:color w:val="292425"/>
                      <w:sz w:val="24"/>
                    </w:rPr>
                    <w:t> </w:t>
                  </w:r>
                  <w:r>
                    <w:rPr>
                      <w:i/>
                      <w:smallCaps/>
                      <w:color w:val="292425"/>
                      <w:spacing w:val="-1"/>
                      <w:w w:val="88"/>
                      <w:sz w:val="24"/>
                    </w:rPr>
                    <w:t>capi</w:t>
                  </w:r>
                  <w:r>
                    <w:rPr>
                      <w:i/>
                      <w:smallCaps/>
                      <w:color w:val="292425"/>
                      <w:spacing w:val="-3"/>
                      <w:w w:val="88"/>
                      <w:sz w:val="24"/>
                    </w:rPr>
                    <w:t>t</w:t>
                  </w:r>
                  <w:r>
                    <w:rPr>
                      <w:i/>
                      <w:smallCaps/>
                      <w:color w:val="292425"/>
                      <w:spacing w:val="-1"/>
                      <w:w w:val="77"/>
                      <w:sz w:val="24"/>
                    </w:rPr>
                    <w:t>a</w:t>
                  </w:r>
                  <w:r>
                    <w:rPr>
                      <w:i/>
                      <w:smallCaps/>
                      <w:color w:val="292425"/>
                      <w:w w:val="77"/>
                      <w:sz w:val="24"/>
                    </w:rPr>
                    <w:t>l</w:t>
                  </w:r>
                  <w:r>
                    <w:rPr>
                      <w:i/>
                      <w:smallCaps w:val="0"/>
                      <w:color w:val="292425"/>
                      <w:sz w:val="24"/>
                    </w:rPr>
                    <w:t> </w:t>
                  </w:r>
                  <w:r>
                    <w:rPr>
                      <w:i/>
                      <w:smallCaps/>
                      <w:color w:val="292425"/>
                      <w:spacing w:val="-1"/>
                      <w:w w:val="84"/>
                      <w:sz w:val="24"/>
                    </w:rPr>
                    <w:t>gearin</w:t>
                  </w:r>
                  <w:r>
                    <w:rPr>
                      <w:i/>
                      <w:smallCaps/>
                      <w:color w:val="292425"/>
                      <w:w w:val="84"/>
                      <w:sz w:val="24"/>
                    </w:rPr>
                    <w:t>g</w:t>
                  </w:r>
                  <w:r>
                    <w:rPr>
                      <w:i/>
                      <w:smallCaps w:val="0"/>
                      <w:color w:val="292425"/>
                      <w:sz w:val="24"/>
                    </w:rPr>
                    <w:t> </w:t>
                  </w:r>
                  <w:r>
                    <w:rPr>
                      <w:i/>
                      <w:smallCaps w:val="0"/>
                      <w:color w:val="292425"/>
                      <w:spacing w:val="-1"/>
                      <w:w w:val="93"/>
                      <w:sz w:val="24"/>
                    </w:rPr>
                    <w:t>fell</w:t>
                  </w:r>
                  <w:r>
                    <w:rPr>
                      <w:i/>
                      <w:smallCaps w:val="0"/>
                      <w:color w:val="292425"/>
                      <w:w w:val="93"/>
                      <w:sz w:val="24"/>
                    </w:rPr>
                    <w:t>,</w:t>
                  </w:r>
                  <w:r>
                    <w:rPr>
                      <w:i/>
                      <w:smallCaps w:val="0"/>
                      <w:color w:val="292425"/>
                      <w:sz w:val="24"/>
                    </w:rPr>
                    <w:t> </w:t>
                  </w:r>
                  <w:r>
                    <w:rPr>
                      <w:i/>
                      <w:smallCaps/>
                      <w:color w:val="292425"/>
                      <w:spacing w:val="-1"/>
                      <w:w w:val="83"/>
                      <w:sz w:val="24"/>
                    </w:rPr>
                    <w:t>albei</w:t>
                  </w:r>
                  <w:r>
                    <w:rPr>
                      <w:i/>
                      <w:smallCaps/>
                      <w:color w:val="292425"/>
                      <w:w w:val="83"/>
                      <w:sz w:val="24"/>
                    </w:rPr>
                    <w:t>t</w:t>
                  </w:r>
                  <w:r>
                    <w:rPr>
                      <w:i/>
                      <w:smallCaps w:val="0"/>
                      <w:color w:val="292425"/>
                      <w:sz w:val="24"/>
                    </w:rPr>
                    <w:t> </w:t>
                  </w:r>
                  <w:r>
                    <w:rPr>
                      <w:i/>
                      <w:smallCaps w:val="0"/>
                      <w:color w:val="292425"/>
                      <w:spacing w:val="-1"/>
                      <w:w w:val="94"/>
                      <w:sz w:val="24"/>
                    </w:rPr>
                    <w:t>f</w:t>
                  </w:r>
                  <w:r>
                    <w:rPr>
                      <w:i/>
                      <w:smallCaps w:val="0"/>
                      <w:color w:val="292425"/>
                      <w:spacing w:val="-3"/>
                      <w:w w:val="94"/>
                      <w:sz w:val="24"/>
                    </w:rPr>
                    <w:t>r</w:t>
                  </w:r>
                  <w:r>
                    <w:rPr>
                      <w:i/>
                      <w:smallCaps w:val="0"/>
                      <w:color w:val="292425"/>
                      <w:spacing w:val="-1"/>
                      <w:w w:val="95"/>
                      <w:sz w:val="24"/>
                    </w:rPr>
                    <w:t>o</w:t>
                  </w:r>
                  <w:r>
                    <w:rPr>
                      <w:i/>
                      <w:smallCaps w:val="0"/>
                      <w:color w:val="292425"/>
                      <w:w w:val="95"/>
                      <w:sz w:val="24"/>
                    </w:rPr>
                    <w:t>m</w:t>
                  </w:r>
                  <w:r>
                    <w:rPr>
                      <w:i/>
                      <w:smallCaps w:val="0"/>
                      <w:color w:val="292425"/>
                      <w:sz w:val="24"/>
                    </w:rPr>
                    <w:t> </w:t>
                  </w:r>
                  <w:r>
                    <w:rPr>
                      <w:i/>
                      <w:smallCaps/>
                      <w:color w:val="292425"/>
                      <w:w w:val="99"/>
                      <w:sz w:val="24"/>
                    </w:rPr>
                    <w:t>a</w:t>
                  </w:r>
                  <w:r>
                    <w:rPr>
                      <w:i/>
                      <w:smallCaps w:val="0"/>
                      <w:color w:val="292425"/>
                      <w:sz w:val="24"/>
                    </w:rPr>
                    <w:t> </w:t>
                  </w:r>
                  <w:r>
                    <w:rPr>
                      <w:i/>
                      <w:smallCaps w:val="0"/>
                      <w:color w:val="292425"/>
                      <w:spacing w:val="-1"/>
                      <w:w w:val="93"/>
                      <w:sz w:val="24"/>
                    </w:rPr>
                    <w:t>high </w:t>
                  </w:r>
                  <w:r>
                    <w:rPr>
                      <w:i/>
                      <w:smallCaps w:val="0"/>
                      <w:color w:val="292425"/>
                      <w:spacing w:val="-1"/>
                      <w:w w:val="91"/>
                      <w:sz w:val="24"/>
                    </w:rPr>
                    <w:t>le</w:t>
                  </w:r>
                  <w:r>
                    <w:rPr>
                      <w:i/>
                      <w:smallCaps w:val="0"/>
                      <w:color w:val="292425"/>
                      <w:spacing w:val="-8"/>
                      <w:w w:val="91"/>
                      <w:sz w:val="24"/>
                    </w:rPr>
                    <w:t>v</w:t>
                  </w:r>
                  <w:r>
                    <w:rPr>
                      <w:i/>
                      <w:smallCaps w:val="0"/>
                      <w:color w:val="292425"/>
                      <w:spacing w:val="-1"/>
                      <w:w w:val="93"/>
                      <w:sz w:val="24"/>
                    </w:rPr>
                    <w:t>el.</w:t>
                  </w:r>
                </w:p>
              </w:txbxContent>
            </v:textbox>
            <v:fill type="solid"/>
            <v:stroke dashstyle="solid"/>
            <w10:wrap type="topAndBottom"/>
          </v:shape>
        </w:pict>
      </w:r>
    </w:p>
    <w:p>
      <w:pPr>
        <w:pStyle w:val="BodyText"/>
        <w:rPr>
          <w:rFonts w:ascii="Trebuchet MS"/>
          <w:b/>
        </w:rPr>
      </w:pPr>
    </w:p>
    <w:p>
      <w:pPr>
        <w:pStyle w:val="BodyText"/>
        <w:rPr>
          <w:rFonts w:ascii="Trebuchet MS"/>
          <w:b/>
        </w:rPr>
      </w:pPr>
    </w:p>
    <w:p>
      <w:pPr>
        <w:pStyle w:val="BodyText"/>
        <w:rPr>
          <w:rFonts w:ascii="Trebuchet MS"/>
          <w:b/>
        </w:rPr>
      </w:pPr>
    </w:p>
    <w:p>
      <w:pPr>
        <w:spacing w:after="0"/>
        <w:rPr>
          <w:rFonts w:ascii="Trebuchet MS"/>
        </w:rPr>
        <w:sectPr>
          <w:headerReference w:type="default" r:id="rId17"/>
          <w:footerReference w:type="default" r:id="rId18"/>
          <w:footerReference w:type="even" r:id="rId19"/>
          <w:pgSz w:w="11900" w:h="16840"/>
          <w:pgMar w:header="0" w:footer="575" w:top="800" w:bottom="760" w:left="640" w:right="640"/>
          <w:pgNumType w:start="3"/>
        </w:sectPr>
      </w:pPr>
    </w:p>
    <w:p>
      <w:pPr>
        <w:pStyle w:val="BodyText"/>
        <w:spacing w:before="11"/>
        <w:rPr>
          <w:rFonts w:ascii="Trebuchet MS"/>
          <w:b/>
        </w:rPr>
      </w:pPr>
    </w:p>
    <w:p>
      <w:pPr>
        <w:pStyle w:val="Heading7"/>
        <w:spacing w:line="247" w:lineRule="auto"/>
        <w:ind w:left="188" w:right="30"/>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75"/>
        </w:rPr>
        <w:t>1.1</w:t>
      </w:r>
      <w:r>
        <w:rPr>
          <w:smallCaps w:val="0"/>
          <w:color w:val="0092C0"/>
          <w:spacing w:val="-1"/>
          <w:w w:val="75"/>
        </w:rPr>
        <w:t> </w:t>
      </w:r>
      <w:r>
        <w:rPr>
          <w:smallCaps w:val="0"/>
          <w:color w:val="0092C0"/>
          <w:spacing w:val="-5"/>
          <w:w w:val="111"/>
        </w:rPr>
        <w:t>S</w:t>
      </w:r>
      <w:r>
        <w:rPr>
          <w:smallCaps w:val="0"/>
          <w:color w:val="0092C0"/>
          <w:spacing w:val="-1"/>
          <w:w w:val="89"/>
        </w:rPr>
        <w:t>terlin</w:t>
      </w:r>
      <w:r>
        <w:rPr>
          <w:smallCaps w:val="0"/>
          <w:color w:val="0092C0"/>
          <w:w w:val="89"/>
        </w:rPr>
        <w:t>g</w:t>
      </w:r>
      <w:r>
        <w:rPr>
          <w:smallCaps w:val="0"/>
          <w:color w:val="0092C0"/>
          <w:spacing w:val="6"/>
        </w:rPr>
        <w:t> </w:t>
      </w:r>
      <w:r>
        <w:rPr>
          <w:smallCaps w:val="0"/>
          <w:color w:val="0092C0"/>
          <w:spacing w:val="-1"/>
          <w:w w:val="93"/>
        </w:rPr>
        <w:t>ERI</w:t>
      </w:r>
    </w:p>
    <w:p>
      <w:pPr>
        <w:pStyle w:val="BodyText"/>
        <w:spacing w:before="6" w:after="39"/>
        <w:rPr>
          <w:rFonts w:ascii="Trebuchet MS"/>
          <w:b/>
        </w:rPr>
      </w:pPr>
    </w:p>
    <w:p>
      <w:pPr>
        <w:pStyle w:val="BodyText"/>
        <w:spacing w:line="20" w:lineRule="exact"/>
        <w:ind w:left="189"/>
        <w:rPr>
          <w:rFonts w:ascii="Trebuchet MS"/>
          <w:sz w:val="2"/>
        </w:rPr>
      </w:pPr>
      <w:r>
        <w:rPr>
          <w:rFonts w:ascii="Trebuchet MS"/>
          <w:sz w:val="2"/>
        </w:rPr>
        <w:drawing>
          <wp:inline distT="0" distB="0" distL="0" distR="0">
            <wp:extent cx="82962" cy="6381"/>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20" cstate="print"/>
                    <a:stretch>
                      <a:fillRect/>
                    </a:stretch>
                  </pic:blipFill>
                  <pic:spPr>
                    <a:xfrm>
                      <a:off x="0" y="0"/>
                      <a:ext cx="82962" cy="6381"/>
                    </a:xfrm>
                    <a:prstGeom prst="rect">
                      <a:avLst/>
                    </a:prstGeom>
                  </pic:spPr>
                </pic:pic>
              </a:graphicData>
            </a:graphic>
          </wp:inline>
        </w:drawing>
      </w:r>
      <w:r>
        <w:rPr>
          <w:rFonts w:ascii="Trebuchet MS"/>
          <w:sz w:val="2"/>
        </w:rPr>
      </w:r>
    </w:p>
    <w:p>
      <w:pPr>
        <w:pStyle w:val="BodyText"/>
        <w:rPr>
          <w:rFonts w:ascii="Trebuchet MS"/>
          <w:b/>
          <w:sz w:val="12"/>
        </w:rPr>
      </w:pPr>
      <w:r>
        <w:rPr/>
        <w:br w:type="column"/>
      </w:r>
      <w:r>
        <w:rPr>
          <w:rFonts w:ascii="Trebuchet MS"/>
          <w:b/>
          <w:sz w:val="12"/>
        </w:rPr>
      </w:r>
    </w:p>
    <w:p>
      <w:pPr>
        <w:pStyle w:val="BodyText"/>
        <w:rPr>
          <w:rFonts w:ascii="Trebuchet MS"/>
          <w:b/>
          <w:sz w:val="12"/>
        </w:rPr>
      </w:pPr>
    </w:p>
    <w:p>
      <w:pPr>
        <w:pStyle w:val="BodyText"/>
        <w:rPr>
          <w:rFonts w:ascii="Trebuchet MS"/>
          <w:b/>
          <w:sz w:val="12"/>
        </w:rPr>
      </w:pPr>
    </w:p>
    <w:p>
      <w:pPr>
        <w:pStyle w:val="BodyText"/>
        <w:rPr>
          <w:rFonts w:ascii="Trebuchet MS"/>
          <w:b/>
          <w:sz w:val="12"/>
        </w:rPr>
      </w:pPr>
    </w:p>
    <w:p>
      <w:pPr>
        <w:pStyle w:val="BodyText"/>
        <w:rPr>
          <w:rFonts w:ascii="Trebuchet MS"/>
          <w:b/>
          <w:sz w:val="12"/>
        </w:rPr>
      </w:pPr>
    </w:p>
    <w:p>
      <w:pPr>
        <w:pStyle w:val="BodyText"/>
        <w:spacing w:before="5"/>
        <w:rPr>
          <w:rFonts w:ascii="Trebuchet MS"/>
          <w:b/>
          <w:sz w:val="10"/>
        </w:rPr>
      </w:pPr>
    </w:p>
    <w:p>
      <w:pPr>
        <w:spacing w:line="131" w:lineRule="exact" w:before="0"/>
        <w:ind w:left="188" w:right="0" w:firstLine="0"/>
        <w:jc w:val="left"/>
        <w:rPr>
          <w:sz w:val="12"/>
        </w:rPr>
      </w:pPr>
      <w:r>
        <w:rPr>
          <w:color w:val="292425"/>
          <w:w w:val="115"/>
          <w:sz w:val="12"/>
        </w:rPr>
        <w:t>Index; 1990 = 100</w:t>
      </w:r>
    </w:p>
    <w:p>
      <w:pPr>
        <w:spacing w:line="131" w:lineRule="exact" w:before="0"/>
        <w:ind w:left="1260" w:right="0" w:firstLine="0"/>
        <w:jc w:val="left"/>
        <w:rPr>
          <w:sz w:val="12"/>
        </w:rPr>
      </w:pPr>
      <w:r>
        <w:rPr/>
        <w:drawing>
          <wp:anchor distT="0" distB="0" distL="0" distR="0" allowOverlap="1" layoutInCell="1" locked="0" behindDoc="0" simplePos="0" relativeHeight="15749632">
            <wp:simplePos x="0" y="0"/>
            <wp:positionH relativeFrom="page">
              <wp:posOffset>2584195</wp:posOffset>
            </wp:positionH>
            <wp:positionV relativeFrom="paragraph">
              <wp:posOffset>28126</wp:posOffset>
            </wp:positionV>
            <wp:extent cx="82550" cy="635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21" cstate="print"/>
                    <a:stretch>
                      <a:fillRect/>
                    </a:stretch>
                  </pic:blipFill>
                  <pic:spPr>
                    <a:xfrm>
                      <a:off x="0" y="0"/>
                      <a:ext cx="82550" cy="6350"/>
                    </a:xfrm>
                    <a:prstGeom prst="rect">
                      <a:avLst/>
                    </a:prstGeom>
                  </pic:spPr>
                </pic:pic>
              </a:graphicData>
            </a:graphic>
          </wp:anchor>
        </w:drawing>
      </w:r>
      <w:r>
        <w:rPr/>
        <w:drawing>
          <wp:anchor distT="0" distB="0" distL="0" distR="0" allowOverlap="1" layoutInCell="1" locked="0" behindDoc="0" simplePos="0" relativeHeight="15750144">
            <wp:simplePos x="0" y="0"/>
            <wp:positionH relativeFrom="page">
              <wp:posOffset>663320</wp:posOffset>
            </wp:positionH>
            <wp:positionV relativeFrom="paragraph">
              <wp:posOffset>124176</wp:posOffset>
            </wp:positionV>
            <wp:extent cx="1838325" cy="1427162"/>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22" cstate="print"/>
                    <a:stretch>
                      <a:fillRect/>
                    </a:stretch>
                  </pic:blipFill>
                  <pic:spPr>
                    <a:xfrm>
                      <a:off x="0" y="0"/>
                      <a:ext cx="1838325" cy="1427162"/>
                    </a:xfrm>
                    <a:prstGeom prst="rect">
                      <a:avLst/>
                    </a:prstGeom>
                  </pic:spPr>
                </pic:pic>
              </a:graphicData>
            </a:graphic>
          </wp:anchor>
        </w:drawing>
      </w:r>
      <w:r>
        <w:rPr>
          <w:color w:val="292425"/>
          <w:w w:val="120"/>
          <w:sz w:val="12"/>
        </w:rPr>
        <w:t>115</w:t>
      </w:r>
    </w:p>
    <w:p>
      <w:pPr>
        <w:pStyle w:val="ListParagraph"/>
        <w:numPr>
          <w:ilvl w:val="1"/>
          <w:numId w:val="1"/>
        </w:numPr>
        <w:tabs>
          <w:tab w:pos="669" w:val="left" w:leader="none"/>
          <w:tab w:pos="5668" w:val="left" w:leader="none"/>
        </w:tabs>
        <w:spacing w:line="240" w:lineRule="auto" w:before="221" w:after="0"/>
        <w:ind w:left="668" w:right="0" w:hanging="481"/>
        <w:jc w:val="left"/>
        <w:rPr>
          <w:rFonts w:ascii="Trebuchet MS"/>
          <w:b/>
          <w:sz w:val="28"/>
        </w:rPr>
      </w:pPr>
      <w:r>
        <w:rPr>
          <w:rFonts w:ascii="Trebuchet MS"/>
          <w:b/>
          <w:smallCaps w:val="0"/>
          <w:color w:val="0092C0"/>
          <w:spacing w:val="-1"/>
          <w:w w:val="96"/>
          <w:sz w:val="28"/>
          <w:u w:val="single" w:color="006BB6"/>
        </w:rPr>
        <w:br w:type="column"/>
      </w:r>
      <w:r>
        <w:rPr>
          <w:rFonts w:ascii="Trebuchet MS"/>
          <w:b/>
          <w:smallCaps w:val="0"/>
          <w:color w:val="0092C0"/>
          <w:w w:val="90"/>
          <w:sz w:val="28"/>
          <w:u w:val="single" w:color="006BB6"/>
        </w:rPr>
        <w:t>Asset</w:t>
      </w:r>
      <w:r>
        <w:rPr>
          <w:rFonts w:ascii="Trebuchet MS"/>
          <w:b/>
          <w:smallCaps w:val="0"/>
          <w:color w:val="0092C0"/>
          <w:spacing w:val="28"/>
          <w:w w:val="90"/>
          <w:sz w:val="28"/>
          <w:u w:val="single" w:color="006BB6"/>
        </w:rPr>
        <w:t> </w:t>
      </w:r>
      <w:r>
        <w:rPr>
          <w:rFonts w:ascii="Trebuchet MS"/>
          <w:b/>
          <w:smallCaps w:val="0"/>
          <w:color w:val="0092C0"/>
          <w:w w:val="90"/>
          <w:sz w:val="28"/>
          <w:u w:val="single" w:color="006BB6"/>
        </w:rPr>
        <w:t>prices</w:t>
      </w:r>
      <w:r>
        <w:rPr>
          <w:rFonts w:ascii="Trebuchet MS"/>
          <w:b/>
          <w:smallCaps w:val="0"/>
          <w:color w:val="0092C0"/>
          <w:sz w:val="28"/>
          <w:u w:val="single" w:color="006BB6"/>
        </w:rPr>
        <w:tab/>
      </w:r>
    </w:p>
    <w:p>
      <w:pPr>
        <w:pStyle w:val="Heading7"/>
        <w:spacing w:before="270"/>
        <w:ind w:left="188"/>
      </w:pPr>
      <w:r>
        <w:rPr>
          <w:color w:val="0092C0"/>
        </w:rPr>
        <w:t>Exchange rates</w:t>
      </w:r>
    </w:p>
    <w:p>
      <w:pPr>
        <w:spacing w:after="0"/>
        <w:sectPr>
          <w:type w:val="continuous"/>
          <w:pgSz w:w="11900" w:h="16840"/>
          <w:pgMar w:top="1260" w:bottom="280" w:left="640" w:right="640"/>
          <w:cols w:num="3" w:equalWidth="0">
            <w:col w:w="1226" w:space="1143"/>
            <w:col w:w="1520" w:space="912"/>
            <w:col w:w="5819"/>
          </w:cols>
        </w:sectPr>
      </w:pPr>
    </w:p>
    <w:p>
      <w:pPr>
        <w:pStyle w:val="BodyText"/>
        <w:spacing w:before="5"/>
        <w:rPr>
          <w:rFonts w:ascii="Trebuchet MS"/>
          <w:b/>
          <w:sz w:val="11"/>
        </w:rPr>
      </w:pPr>
    </w:p>
    <w:p>
      <w:pPr>
        <w:spacing w:after="0"/>
        <w:rPr>
          <w:rFonts w:ascii="Trebuchet MS"/>
          <w:sz w:val="11"/>
        </w:rPr>
        <w:sectPr>
          <w:type w:val="continuous"/>
          <w:pgSz w:w="11900" w:h="16840"/>
          <w:pgMar w:top="1260" w:bottom="280" w:left="640" w:right="640"/>
        </w:sectPr>
      </w:pPr>
    </w:p>
    <w:p>
      <w:pPr>
        <w:pStyle w:val="BodyText"/>
        <w:rPr>
          <w:rFonts w:ascii="Trebuchet MS"/>
          <w:b/>
        </w:rPr>
      </w:pPr>
    </w:p>
    <w:p>
      <w:pPr>
        <w:pStyle w:val="BodyText"/>
        <w:rPr>
          <w:rFonts w:ascii="Trebuchet MS"/>
          <w:b/>
          <w:sz w:val="11"/>
        </w:rPr>
      </w:pPr>
    </w:p>
    <w:p>
      <w:pPr>
        <w:pStyle w:val="BodyText"/>
        <w:spacing w:line="20" w:lineRule="exact"/>
        <w:ind w:left="189"/>
        <w:rPr>
          <w:rFonts w:ascii="Trebuchet MS"/>
          <w:sz w:val="2"/>
        </w:rPr>
      </w:pPr>
      <w:r>
        <w:rPr>
          <w:rFonts w:ascii="Trebuchet MS"/>
          <w:sz w:val="2"/>
        </w:rPr>
        <w:drawing>
          <wp:inline distT="0" distB="0" distL="0" distR="0">
            <wp:extent cx="82962" cy="6381"/>
            <wp:effectExtent l="0" t="0" r="0" b="0"/>
            <wp:docPr id="7" name="image1.png"/>
            <wp:cNvGraphicFramePr>
              <a:graphicFrameLocks noChangeAspect="1"/>
            </wp:cNvGraphicFramePr>
            <a:graphic>
              <a:graphicData uri="http://schemas.openxmlformats.org/drawingml/2006/picture">
                <pic:pic>
                  <pic:nvPicPr>
                    <pic:cNvPr id="8" name="image1.png"/>
                    <pic:cNvPicPr/>
                  </pic:nvPicPr>
                  <pic:blipFill>
                    <a:blip r:embed="rId20" cstate="print"/>
                    <a:stretch>
                      <a:fillRect/>
                    </a:stretch>
                  </pic:blipFill>
                  <pic:spPr>
                    <a:xfrm>
                      <a:off x="0" y="0"/>
                      <a:ext cx="82962" cy="6381"/>
                    </a:xfrm>
                    <a:prstGeom prst="rect">
                      <a:avLst/>
                    </a:prstGeom>
                  </pic:spPr>
                </pic:pic>
              </a:graphicData>
            </a:graphic>
          </wp:inline>
        </w:drawing>
      </w:r>
      <w:r>
        <w:rPr>
          <w:rFonts w:ascii="Trebuchet MS"/>
          <w:sz w:val="2"/>
        </w:rPr>
      </w:r>
    </w:p>
    <w:p>
      <w:pPr>
        <w:pStyle w:val="BodyText"/>
        <w:rPr>
          <w:rFonts w:ascii="Trebuchet MS"/>
          <w:b/>
        </w:rPr>
      </w:pPr>
    </w:p>
    <w:p>
      <w:pPr>
        <w:pStyle w:val="BodyText"/>
        <w:spacing w:before="7"/>
        <w:rPr>
          <w:rFonts w:ascii="Trebuchet MS"/>
          <w:b/>
          <w:sz w:val="24"/>
        </w:rPr>
      </w:pPr>
      <w:r>
        <w:rPr/>
        <w:drawing>
          <wp:anchor distT="0" distB="0" distL="0" distR="0" allowOverlap="1" layoutInCell="1" locked="0" behindDoc="0" simplePos="0" relativeHeight="31">
            <wp:simplePos x="0" y="0"/>
            <wp:positionH relativeFrom="page">
              <wp:posOffset>526795</wp:posOffset>
            </wp:positionH>
            <wp:positionV relativeFrom="paragraph">
              <wp:posOffset>206548</wp:posOffset>
            </wp:positionV>
            <wp:extent cx="82962" cy="6381"/>
            <wp:effectExtent l="0" t="0" r="0" b="0"/>
            <wp:wrapTopAndBottom/>
            <wp:docPr id="9" name="image1.png"/>
            <wp:cNvGraphicFramePr>
              <a:graphicFrameLocks noChangeAspect="1"/>
            </wp:cNvGraphicFramePr>
            <a:graphic>
              <a:graphicData uri="http://schemas.openxmlformats.org/drawingml/2006/picture">
                <pic:pic>
                  <pic:nvPicPr>
                    <pic:cNvPr id="10" name="image1.png"/>
                    <pic:cNvPicPr/>
                  </pic:nvPicPr>
                  <pic:blipFill>
                    <a:blip r:embed="rId20" cstate="print"/>
                    <a:stretch>
                      <a:fillRect/>
                    </a:stretch>
                  </pic:blipFill>
                  <pic:spPr>
                    <a:xfrm>
                      <a:off x="0" y="0"/>
                      <a:ext cx="82962" cy="6381"/>
                    </a:xfrm>
                    <a:prstGeom prst="rect">
                      <a:avLst/>
                    </a:prstGeom>
                  </pic:spPr>
                </pic:pic>
              </a:graphicData>
            </a:graphic>
          </wp:anchor>
        </w:drawing>
      </w:r>
    </w:p>
    <w:p>
      <w:pPr>
        <w:pStyle w:val="BodyText"/>
        <w:rPr>
          <w:rFonts w:ascii="Trebuchet MS"/>
          <w:b/>
        </w:rPr>
      </w:pPr>
    </w:p>
    <w:p>
      <w:pPr>
        <w:pStyle w:val="BodyText"/>
        <w:rPr>
          <w:rFonts w:ascii="Trebuchet MS"/>
          <w:b/>
          <w:sz w:val="23"/>
        </w:rPr>
      </w:pPr>
      <w:r>
        <w:rPr/>
        <w:drawing>
          <wp:anchor distT="0" distB="0" distL="0" distR="0" allowOverlap="1" layoutInCell="1" locked="0" behindDoc="0" simplePos="0" relativeHeight="32">
            <wp:simplePos x="0" y="0"/>
            <wp:positionH relativeFrom="page">
              <wp:posOffset>526795</wp:posOffset>
            </wp:positionH>
            <wp:positionV relativeFrom="paragraph">
              <wp:posOffset>194451</wp:posOffset>
            </wp:positionV>
            <wp:extent cx="82962" cy="6381"/>
            <wp:effectExtent l="0" t="0" r="0" b="0"/>
            <wp:wrapTopAndBottom/>
            <wp:docPr id="11" name="image1.png"/>
            <wp:cNvGraphicFramePr>
              <a:graphicFrameLocks noChangeAspect="1"/>
            </wp:cNvGraphicFramePr>
            <a:graphic>
              <a:graphicData uri="http://schemas.openxmlformats.org/drawingml/2006/picture">
                <pic:pic>
                  <pic:nvPicPr>
                    <pic:cNvPr id="12" name="image1.png"/>
                    <pic:cNvPicPr/>
                  </pic:nvPicPr>
                  <pic:blipFill>
                    <a:blip r:embed="rId20" cstate="print"/>
                    <a:stretch>
                      <a:fillRect/>
                    </a:stretch>
                  </pic:blipFill>
                  <pic:spPr>
                    <a:xfrm>
                      <a:off x="0" y="0"/>
                      <a:ext cx="82962" cy="6381"/>
                    </a:xfrm>
                    <a:prstGeom prst="rect">
                      <a:avLst/>
                    </a:prstGeom>
                  </pic:spPr>
                </pic:pic>
              </a:graphicData>
            </a:graphic>
          </wp:anchor>
        </w:drawing>
      </w:r>
    </w:p>
    <w:p>
      <w:pPr>
        <w:pStyle w:val="BodyText"/>
        <w:rPr>
          <w:rFonts w:ascii="Trebuchet MS"/>
          <w:b/>
        </w:rPr>
      </w:pPr>
    </w:p>
    <w:p>
      <w:pPr>
        <w:pStyle w:val="BodyText"/>
        <w:spacing w:before="9"/>
        <w:rPr>
          <w:rFonts w:ascii="Trebuchet MS"/>
          <w:b/>
          <w:sz w:val="22"/>
        </w:rPr>
      </w:pPr>
      <w:r>
        <w:rPr/>
        <w:drawing>
          <wp:anchor distT="0" distB="0" distL="0" distR="0" allowOverlap="1" layoutInCell="1" locked="0" behindDoc="0" simplePos="0" relativeHeight="33">
            <wp:simplePos x="0" y="0"/>
            <wp:positionH relativeFrom="page">
              <wp:posOffset>526795</wp:posOffset>
            </wp:positionH>
            <wp:positionV relativeFrom="paragraph">
              <wp:posOffset>192864</wp:posOffset>
            </wp:positionV>
            <wp:extent cx="81724" cy="6286"/>
            <wp:effectExtent l="0" t="0" r="0" b="0"/>
            <wp:wrapTopAndBottom/>
            <wp:docPr id="13" name="image2.png"/>
            <wp:cNvGraphicFramePr>
              <a:graphicFrameLocks noChangeAspect="1"/>
            </wp:cNvGraphicFramePr>
            <a:graphic>
              <a:graphicData uri="http://schemas.openxmlformats.org/drawingml/2006/picture">
                <pic:pic>
                  <pic:nvPicPr>
                    <pic:cNvPr id="14" name="image2.png"/>
                    <pic:cNvPicPr/>
                  </pic:nvPicPr>
                  <pic:blipFill>
                    <a:blip r:embed="rId21" cstate="print"/>
                    <a:stretch>
                      <a:fillRect/>
                    </a:stretch>
                  </pic:blipFill>
                  <pic:spPr>
                    <a:xfrm>
                      <a:off x="0" y="0"/>
                      <a:ext cx="81724" cy="6286"/>
                    </a:xfrm>
                    <a:prstGeom prst="rect">
                      <a:avLst/>
                    </a:prstGeom>
                  </pic:spPr>
                </pic:pic>
              </a:graphicData>
            </a:graphic>
          </wp:anchor>
        </w:drawing>
      </w:r>
    </w:p>
    <w:p>
      <w:pPr>
        <w:pStyle w:val="BodyText"/>
        <w:rPr>
          <w:rFonts w:ascii="Trebuchet MS"/>
          <w:b/>
        </w:rPr>
      </w:pPr>
    </w:p>
    <w:p>
      <w:pPr>
        <w:pStyle w:val="BodyText"/>
        <w:spacing w:before="4"/>
        <w:rPr>
          <w:rFonts w:ascii="Trebuchet MS"/>
          <w:b/>
          <w:sz w:val="15"/>
        </w:rPr>
      </w:pPr>
      <w:r>
        <w:rPr/>
        <w:drawing>
          <wp:anchor distT="0" distB="0" distL="0" distR="0" allowOverlap="1" layoutInCell="1" locked="0" behindDoc="0" simplePos="0" relativeHeight="34">
            <wp:simplePos x="0" y="0"/>
            <wp:positionH relativeFrom="page">
              <wp:posOffset>526795</wp:posOffset>
            </wp:positionH>
            <wp:positionV relativeFrom="paragraph">
              <wp:posOffset>194547</wp:posOffset>
            </wp:positionV>
            <wp:extent cx="81724" cy="6286"/>
            <wp:effectExtent l="0" t="0" r="0" b="0"/>
            <wp:wrapTopAndBottom/>
            <wp:docPr id="15" name="image2.png"/>
            <wp:cNvGraphicFramePr>
              <a:graphicFrameLocks noChangeAspect="1"/>
            </wp:cNvGraphicFramePr>
            <a:graphic>
              <a:graphicData uri="http://schemas.openxmlformats.org/drawingml/2006/picture">
                <pic:pic>
                  <pic:nvPicPr>
                    <pic:cNvPr id="16" name="image2.png"/>
                    <pic:cNvPicPr/>
                  </pic:nvPicPr>
                  <pic:blipFill>
                    <a:blip r:embed="rId21" cstate="print"/>
                    <a:stretch>
                      <a:fillRect/>
                    </a:stretch>
                  </pic:blipFill>
                  <pic:spPr>
                    <a:xfrm>
                      <a:off x="0" y="0"/>
                      <a:ext cx="81724" cy="6286"/>
                    </a:xfrm>
                    <a:prstGeom prst="rect">
                      <a:avLst/>
                    </a:prstGeom>
                  </pic:spPr>
                </pic:pic>
              </a:graphicData>
            </a:graphic>
          </wp:anchor>
        </w:drawing>
      </w:r>
      <w:r>
        <w:rPr/>
        <w:drawing>
          <wp:anchor distT="0" distB="0" distL="0" distR="0" allowOverlap="1" layoutInCell="1" locked="0" behindDoc="0" simplePos="0" relativeHeight="35">
            <wp:simplePos x="0" y="0"/>
            <wp:positionH relativeFrom="page">
              <wp:posOffset>669670</wp:posOffset>
            </wp:positionH>
            <wp:positionV relativeFrom="paragraph">
              <wp:posOffset>138197</wp:posOffset>
            </wp:positionV>
            <wp:extent cx="1831449" cy="60674"/>
            <wp:effectExtent l="0" t="0" r="0" b="0"/>
            <wp:wrapTopAndBottom/>
            <wp:docPr id="17" name="image4.png"/>
            <wp:cNvGraphicFramePr>
              <a:graphicFrameLocks noChangeAspect="1"/>
            </wp:cNvGraphicFramePr>
            <a:graphic>
              <a:graphicData uri="http://schemas.openxmlformats.org/drawingml/2006/picture">
                <pic:pic>
                  <pic:nvPicPr>
                    <pic:cNvPr id="18" name="image4.png"/>
                    <pic:cNvPicPr/>
                  </pic:nvPicPr>
                  <pic:blipFill>
                    <a:blip r:embed="rId23" cstate="print"/>
                    <a:stretch>
                      <a:fillRect/>
                    </a:stretch>
                  </pic:blipFill>
                  <pic:spPr>
                    <a:xfrm>
                      <a:off x="0" y="0"/>
                      <a:ext cx="1831449" cy="60674"/>
                    </a:xfrm>
                    <a:prstGeom prst="rect">
                      <a:avLst/>
                    </a:prstGeom>
                  </pic:spPr>
                </pic:pic>
              </a:graphicData>
            </a:graphic>
          </wp:anchor>
        </w:drawing>
      </w:r>
    </w:p>
    <w:p>
      <w:pPr>
        <w:tabs>
          <w:tab w:pos="1009" w:val="left" w:leader="none"/>
          <w:tab w:pos="1469" w:val="left" w:leader="none"/>
          <w:tab w:pos="1877" w:val="left" w:leader="none"/>
          <w:tab w:pos="2376" w:val="left" w:leader="none"/>
          <w:tab w:pos="2824" w:val="left" w:leader="none"/>
          <w:tab w:pos="3174" w:val="left" w:leader="none"/>
        </w:tabs>
        <w:spacing w:before="38"/>
        <w:ind w:left="409" w:right="0" w:firstLine="0"/>
        <w:jc w:val="left"/>
        <w:rPr>
          <w:sz w:val="12"/>
        </w:rPr>
      </w:pPr>
      <w:r>
        <w:rPr>
          <w:color w:val="292425"/>
          <w:w w:val="120"/>
          <w:sz w:val="12"/>
        </w:rPr>
        <w:t>1997</w:t>
        <w:tab/>
        <w:t>98</w:t>
        <w:tab/>
        <w:t>99</w:t>
        <w:tab/>
        <w:t>2000</w:t>
        <w:tab/>
        <w:t>01</w:t>
        <w:tab/>
        <w:t>02</w:t>
        <w:tab/>
      </w:r>
      <w:r>
        <w:rPr>
          <w:color w:val="292425"/>
          <w:spacing w:val="-10"/>
          <w:w w:val="120"/>
          <w:sz w:val="12"/>
        </w:rPr>
        <w:t>03</w:t>
      </w:r>
    </w:p>
    <w:p>
      <w:pPr>
        <w:spacing w:before="81"/>
        <w:ind w:left="193" w:right="0" w:firstLine="0"/>
        <w:jc w:val="left"/>
        <w:rPr>
          <w:sz w:val="12"/>
        </w:rPr>
      </w:pPr>
      <w:r>
        <w:rPr>
          <w:color w:val="292425"/>
          <w:w w:val="105"/>
          <w:sz w:val="12"/>
        </w:rPr>
        <w:t>Source: Bank of England.</w:t>
      </w:r>
    </w:p>
    <w:p>
      <w:pPr>
        <w:pStyle w:val="BodyText"/>
        <w:rPr>
          <w:sz w:val="12"/>
        </w:rPr>
      </w:pPr>
    </w:p>
    <w:p>
      <w:pPr>
        <w:pStyle w:val="BodyText"/>
        <w:rPr>
          <w:sz w:val="12"/>
        </w:rPr>
      </w:pPr>
    </w:p>
    <w:p>
      <w:pPr>
        <w:pStyle w:val="BodyText"/>
        <w:rPr>
          <w:sz w:val="12"/>
        </w:rPr>
      </w:pPr>
    </w:p>
    <w:p>
      <w:pPr>
        <w:pStyle w:val="BodyText"/>
        <w:spacing w:before="1"/>
        <w:rPr>
          <w:sz w:val="15"/>
        </w:rPr>
      </w:pPr>
    </w:p>
    <w:p>
      <w:pPr>
        <w:pStyle w:val="Heading7"/>
        <w:spacing w:before="1"/>
        <w:ind w:left="168"/>
      </w:pPr>
      <w:r>
        <w:rPr>
          <w:color w:val="0092C0"/>
          <w:spacing w:val="-15"/>
          <w:w w:val="81"/>
        </w:rPr>
        <w:t>T</w:t>
      </w:r>
      <w:r>
        <w:rPr>
          <w:color w:val="0092C0"/>
          <w:spacing w:val="-1"/>
          <w:w w:val="91"/>
        </w:rPr>
        <w:t>abl</w:t>
      </w:r>
      <w:r>
        <w:rPr>
          <w:color w:val="0092C0"/>
          <w:w w:val="91"/>
        </w:rPr>
        <w:t>e</w:t>
      </w:r>
      <w:r>
        <w:rPr>
          <w:color w:val="0092C0"/>
          <w:spacing w:val="6"/>
        </w:rPr>
        <w:t> </w:t>
      </w:r>
      <w:r>
        <w:rPr>
          <w:smallCaps/>
          <w:color w:val="0092C0"/>
          <w:spacing w:val="-1"/>
          <w:w w:val="81"/>
        </w:rPr>
        <w:t>1.A</w:t>
      </w:r>
    </w:p>
    <w:p>
      <w:pPr>
        <w:pStyle w:val="BodyText"/>
        <w:rPr>
          <w:rFonts w:ascii="Trebuchet MS"/>
          <w:b/>
          <w:sz w:val="12"/>
        </w:rPr>
      </w:pPr>
      <w:r>
        <w:rPr/>
        <w:br w:type="column"/>
      </w:r>
      <w:r>
        <w:rPr>
          <w:rFonts w:ascii="Trebuchet MS"/>
          <w:b/>
          <w:sz w:val="12"/>
        </w:rPr>
      </w:r>
    </w:p>
    <w:p>
      <w:pPr>
        <w:pStyle w:val="BodyText"/>
        <w:spacing w:before="5"/>
        <w:rPr>
          <w:rFonts w:ascii="Trebuchet MS"/>
          <w:b/>
          <w:sz w:val="14"/>
        </w:rPr>
      </w:pPr>
    </w:p>
    <w:p>
      <w:pPr>
        <w:spacing w:before="0"/>
        <w:ind w:left="269" w:right="0" w:firstLine="0"/>
        <w:jc w:val="left"/>
        <w:rPr>
          <w:sz w:val="12"/>
        </w:rPr>
      </w:pPr>
      <w:r>
        <w:rPr>
          <w:color w:val="292425"/>
          <w:w w:val="120"/>
          <w:sz w:val="12"/>
        </w:rPr>
        <w:t>110</w:t>
      </w:r>
    </w:p>
    <w:p>
      <w:pPr>
        <w:pStyle w:val="BodyText"/>
        <w:rPr>
          <w:sz w:val="12"/>
        </w:rPr>
      </w:pPr>
    </w:p>
    <w:p>
      <w:pPr>
        <w:pStyle w:val="BodyText"/>
        <w:rPr>
          <w:sz w:val="12"/>
        </w:rPr>
      </w:pPr>
    </w:p>
    <w:p>
      <w:pPr>
        <w:pStyle w:val="BodyText"/>
        <w:rPr>
          <w:sz w:val="14"/>
        </w:rPr>
      </w:pPr>
    </w:p>
    <w:p>
      <w:pPr>
        <w:spacing w:before="0"/>
        <w:ind w:left="269" w:right="0" w:firstLine="0"/>
        <w:jc w:val="left"/>
        <w:rPr>
          <w:sz w:val="12"/>
        </w:rPr>
      </w:pPr>
      <w:r>
        <w:rPr/>
        <w:drawing>
          <wp:anchor distT="0" distB="0" distL="0" distR="0" allowOverlap="1" layoutInCell="1" locked="0" behindDoc="0" simplePos="0" relativeHeight="15748608">
            <wp:simplePos x="0" y="0"/>
            <wp:positionH relativeFrom="page">
              <wp:posOffset>2584195</wp:posOffset>
            </wp:positionH>
            <wp:positionV relativeFrom="paragraph">
              <wp:posOffset>32257</wp:posOffset>
            </wp:positionV>
            <wp:extent cx="82550" cy="6350"/>
            <wp:effectExtent l="0" t="0" r="0" b="0"/>
            <wp:wrapNone/>
            <wp:docPr id="19" name="image1.png"/>
            <wp:cNvGraphicFramePr>
              <a:graphicFrameLocks noChangeAspect="1"/>
            </wp:cNvGraphicFramePr>
            <a:graphic>
              <a:graphicData uri="http://schemas.openxmlformats.org/drawingml/2006/picture">
                <pic:pic>
                  <pic:nvPicPr>
                    <pic:cNvPr id="20" name="image1.png"/>
                    <pic:cNvPicPr/>
                  </pic:nvPicPr>
                  <pic:blipFill>
                    <a:blip r:embed="rId20" cstate="print"/>
                    <a:stretch>
                      <a:fillRect/>
                    </a:stretch>
                  </pic:blipFill>
                  <pic:spPr>
                    <a:xfrm>
                      <a:off x="0" y="0"/>
                      <a:ext cx="82550" cy="6350"/>
                    </a:xfrm>
                    <a:prstGeom prst="rect">
                      <a:avLst/>
                    </a:prstGeom>
                  </pic:spPr>
                </pic:pic>
              </a:graphicData>
            </a:graphic>
          </wp:anchor>
        </w:drawing>
      </w:r>
      <w:r>
        <w:rPr/>
        <w:drawing>
          <wp:anchor distT="0" distB="0" distL="0" distR="0" allowOverlap="1" layoutInCell="1" locked="0" behindDoc="0" simplePos="0" relativeHeight="15749120">
            <wp:simplePos x="0" y="0"/>
            <wp:positionH relativeFrom="page">
              <wp:posOffset>2584195</wp:posOffset>
            </wp:positionH>
            <wp:positionV relativeFrom="paragraph">
              <wp:posOffset>-334455</wp:posOffset>
            </wp:positionV>
            <wp:extent cx="82550" cy="6350"/>
            <wp:effectExtent l="0" t="0" r="0" b="0"/>
            <wp:wrapNone/>
            <wp:docPr id="21" name="image1.png"/>
            <wp:cNvGraphicFramePr>
              <a:graphicFrameLocks noChangeAspect="1"/>
            </wp:cNvGraphicFramePr>
            <a:graphic>
              <a:graphicData uri="http://schemas.openxmlformats.org/drawingml/2006/picture">
                <pic:pic>
                  <pic:nvPicPr>
                    <pic:cNvPr id="22" name="image1.png"/>
                    <pic:cNvPicPr/>
                  </pic:nvPicPr>
                  <pic:blipFill>
                    <a:blip r:embed="rId20" cstate="print"/>
                    <a:stretch>
                      <a:fillRect/>
                    </a:stretch>
                  </pic:blipFill>
                  <pic:spPr>
                    <a:xfrm>
                      <a:off x="0" y="0"/>
                      <a:ext cx="82550" cy="6350"/>
                    </a:xfrm>
                    <a:prstGeom prst="rect">
                      <a:avLst/>
                    </a:prstGeom>
                  </pic:spPr>
                </pic:pic>
              </a:graphicData>
            </a:graphic>
          </wp:anchor>
        </w:drawing>
      </w:r>
      <w:r>
        <w:rPr>
          <w:color w:val="292425"/>
          <w:w w:val="120"/>
          <w:sz w:val="12"/>
        </w:rPr>
        <w:t>105</w:t>
      </w:r>
    </w:p>
    <w:p>
      <w:pPr>
        <w:pStyle w:val="BodyText"/>
        <w:rPr>
          <w:sz w:val="12"/>
        </w:rPr>
      </w:pPr>
    </w:p>
    <w:p>
      <w:pPr>
        <w:pStyle w:val="BodyText"/>
        <w:rPr>
          <w:sz w:val="12"/>
        </w:rPr>
      </w:pPr>
    </w:p>
    <w:p>
      <w:pPr>
        <w:pStyle w:val="BodyText"/>
        <w:spacing w:before="3"/>
        <w:rPr>
          <w:sz w:val="14"/>
        </w:rPr>
      </w:pPr>
    </w:p>
    <w:p>
      <w:pPr>
        <w:spacing w:before="0"/>
        <w:ind w:left="269" w:right="0" w:firstLine="0"/>
        <w:jc w:val="left"/>
        <w:rPr>
          <w:sz w:val="12"/>
        </w:rPr>
      </w:pPr>
      <w:r>
        <w:rPr/>
        <w:drawing>
          <wp:anchor distT="0" distB="0" distL="0" distR="0" allowOverlap="1" layoutInCell="1" locked="0" behindDoc="0" simplePos="0" relativeHeight="15748096">
            <wp:simplePos x="0" y="0"/>
            <wp:positionH relativeFrom="page">
              <wp:posOffset>2584195</wp:posOffset>
            </wp:positionH>
            <wp:positionV relativeFrom="paragraph">
              <wp:posOffset>32249</wp:posOffset>
            </wp:positionV>
            <wp:extent cx="82550" cy="6350"/>
            <wp:effectExtent l="0" t="0" r="0" b="0"/>
            <wp:wrapNone/>
            <wp:docPr id="23" name="image1.png"/>
            <wp:cNvGraphicFramePr>
              <a:graphicFrameLocks noChangeAspect="1"/>
            </wp:cNvGraphicFramePr>
            <a:graphic>
              <a:graphicData uri="http://schemas.openxmlformats.org/drawingml/2006/picture">
                <pic:pic>
                  <pic:nvPicPr>
                    <pic:cNvPr id="24" name="image1.png"/>
                    <pic:cNvPicPr/>
                  </pic:nvPicPr>
                  <pic:blipFill>
                    <a:blip r:embed="rId20" cstate="print"/>
                    <a:stretch>
                      <a:fillRect/>
                    </a:stretch>
                  </pic:blipFill>
                  <pic:spPr>
                    <a:xfrm>
                      <a:off x="0" y="0"/>
                      <a:ext cx="82550" cy="6350"/>
                    </a:xfrm>
                    <a:prstGeom prst="rect">
                      <a:avLst/>
                    </a:prstGeom>
                  </pic:spPr>
                </pic:pic>
              </a:graphicData>
            </a:graphic>
          </wp:anchor>
        </w:drawing>
      </w:r>
      <w:r>
        <w:rPr>
          <w:color w:val="292425"/>
          <w:w w:val="120"/>
          <w:sz w:val="12"/>
        </w:rPr>
        <w:t>100</w:t>
      </w:r>
    </w:p>
    <w:p>
      <w:pPr>
        <w:pStyle w:val="BodyText"/>
        <w:rPr>
          <w:sz w:val="12"/>
        </w:rPr>
      </w:pPr>
    </w:p>
    <w:p>
      <w:pPr>
        <w:pStyle w:val="BodyText"/>
        <w:rPr>
          <w:sz w:val="12"/>
        </w:rPr>
      </w:pPr>
    </w:p>
    <w:p>
      <w:pPr>
        <w:pStyle w:val="BodyText"/>
        <w:spacing w:before="2"/>
        <w:rPr>
          <w:sz w:val="14"/>
        </w:rPr>
      </w:pPr>
    </w:p>
    <w:p>
      <w:pPr>
        <w:spacing w:before="0"/>
        <w:ind w:left="342" w:right="0" w:firstLine="0"/>
        <w:jc w:val="left"/>
        <w:rPr>
          <w:sz w:val="12"/>
        </w:rPr>
      </w:pPr>
      <w:r>
        <w:rPr/>
        <w:drawing>
          <wp:anchor distT="0" distB="0" distL="0" distR="0" allowOverlap="1" layoutInCell="1" locked="0" behindDoc="0" simplePos="0" relativeHeight="15747584">
            <wp:simplePos x="0" y="0"/>
            <wp:positionH relativeFrom="page">
              <wp:posOffset>2584195</wp:posOffset>
            </wp:positionH>
            <wp:positionV relativeFrom="paragraph">
              <wp:posOffset>30654</wp:posOffset>
            </wp:positionV>
            <wp:extent cx="82550" cy="6350"/>
            <wp:effectExtent l="0" t="0" r="0" b="0"/>
            <wp:wrapNone/>
            <wp:docPr id="25" name="image1.png"/>
            <wp:cNvGraphicFramePr>
              <a:graphicFrameLocks noChangeAspect="1"/>
            </wp:cNvGraphicFramePr>
            <a:graphic>
              <a:graphicData uri="http://schemas.openxmlformats.org/drawingml/2006/picture">
                <pic:pic>
                  <pic:nvPicPr>
                    <pic:cNvPr id="26" name="image1.png"/>
                    <pic:cNvPicPr/>
                  </pic:nvPicPr>
                  <pic:blipFill>
                    <a:blip r:embed="rId20" cstate="print"/>
                    <a:stretch>
                      <a:fillRect/>
                    </a:stretch>
                  </pic:blipFill>
                  <pic:spPr>
                    <a:xfrm>
                      <a:off x="0" y="0"/>
                      <a:ext cx="82550" cy="6350"/>
                    </a:xfrm>
                    <a:prstGeom prst="rect">
                      <a:avLst/>
                    </a:prstGeom>
                  </pic:spPr>
                </pic:pic>
              </a:graphicData>
            </a:graphic>
          </wp:anchor>
        </w:drawing>
      </w:r>
      <w:r>
        <w:rPr>
          <w:color w:val="292425"/>
          <w:w w:val="120"/>
          <w:sz w:val="12"/>
        </w:rPr>
        <w:t>95</w:t>
      </w:r>
    </w:p>
    <w:p>
      <w:pPr>
        <w:pStyle w:val="BodyText"/>
        <w:rPr>
          <w:sz w:val="12"/>
        </w:rPr>
      </w:pPr>
    </w:p>
    <w:p>
      <w:pPr>
        <w:pStyle w:val="BodyText"/>
        <w:rPr>
          <w:sz w:val="12"/>
        </w:rPr>
      </w:pPr>
    </w:p>
    <w:p>
      <w:pPr>
        <w:pStyle w:val="BodyText"/>
        <w:rPr>
          <w:sz w:val="14"/>
        </w:rPr>
      </w:pPr>
    </w:p>
    <w:p>
      <w:pPr>
        <w:spacing w:before="0"/>
        <w:ind w:left="342" w:right="0" w:firstLine="0"/>
        <w:jc w:val="left"/>
        <w:rPr>
          <w:sz w:val="12"/>
        </w:rPr>
      </w:pPr>
      <w:r>
        <w:rPr/>
        <w:drawing>
          <wp:anchor distT="0" distB="0" distL="0" distR="0" allowOverlap="1" layoutInCell="1" locked="0" behindDoc="0" simplePos="0" relativeHeight="15747072">
            <wp:simplePos x="0" y="0"/>
            <wp:positionH relativeFrom="page">
              <wp:posOffset>2584195</wp:posOffset>
            </wp:positionH>
            <wp:positionV relativeFrom="paragraph">
              <wp:posOffset>32239</wp:posOffset>
            </wp:positionV>
            <wp:extent cx="82550" cy="6350"/>
            <wp:effectExtent l="0" t="0" r="0" b="0"/>
            <wp:wrapNone/>
            <wp:docPr id="27" name="image1.png"/>
            <wp:cNvGraphicFramePr>
              <a:graphicFrameLocks noChangeAspect="1"/>
            </wp:cNvGraphicFramePr>
            <a:graphic>
              <a:graphicData uri="http://schemas.openxmlformats.org/drawingml/2006/picture">
                <pic:pic>
                  <pic:nvPicPr>
                    <pic:cNvPr id="28" name="image1.png"/>
                    <pic:cNvPicPr/>
                  </pic:nvPicPr>
                  <pic:blipFill>
                    <a:blip r:embed="rId20" cstate="print"/>
                    <a:stretch>
                      <a:fillRect/>
                    </a:stretch>
                  </pic:blipFill>
                  <pic:spPr>
                    <a:xfrm>
                      <a:off x="0" y="0"/>
                      <a:ext cx="82550" cy="6350"/>
                    </a:xfrm>
                    <a:prstGeom prst="rect">
                      <a:avLst/>
                    </a:prstGeom>
                  </pic:spPr>
                </pic:pic>
              </a:graphicData>
            </a:graphic>
          </wp:anchor>
        </w:drawing>
      </w:r>
      <w:r>
        <w:rPr>
          <w:color w:val="292425"/>
          <w:w w:val="120"/>
          <w:sz w:val="12"/>
        </w:rPr>
        <w:t>90</w:t>
      </w:r>
    </w:p>
    <w:p>
      <w:pPr>
        <w:pStyle w:val="BodyText"/>
        <w:spacing w:line="292" w:lineRule="auto" w:before="64"/>
        <w:ind w:left="168" w:right="124"/>
      </w:pPr>
      <w:r>
        <w:rPr/>
        <w:br w:type="column"/>
      </w:r>
      <w:r>
        <w:rPr>
          <w:color w:val="292425"/>
          <w:w w:val="110"/>
        </w:rPr>
        <w:t>The</w:t>
      </w:r>
      <w:r>
        <w:rPr>
          <w:color w:val="292425"/>
          <w:spacing w:val="-27"/>
          <w:w w:val="110"/>
        </w:rPr>
        <w:t> </w:t>
      </w:r>
      <w:r>
        <w:rPr>
          <w:color w:val="292425"/>
          <w:w w:val="110"/>
        </w:rPr>
        <w:t>sterling</w:t>
      </w:r>
      <w:r>
        <w:rPr>
          <w:color w:val="292425"/>
          <w:spacing w:val="-26"/>
          <w:w w:val="110"/>
        </w:rPr>
        <w:t> </w:t>
      </w:r>
      <w:r>
        <w:rPr>
          <w:color w:val="292425"/>
          <w:w w:val="110"/>
        </w:rPr>
        <w:t>effective</w:t>
      </w:r>
      <w:r>
        <w:rPr>
          <w:color w:val="292425"/>
          <w:spacing w:val="-27"/>
          <w:w w:val="110"/>
        </w:rPr>
        <w:t> </w:t>
      </w:r>
      <w:r>
        <w:rPr>
          <w:color w:val="292425"/>
          <w:w w:val="110"/>
        </w:rPr>
        <w:t>exchange</w:t>
      </w:r>
      <w:r>
        <w:rPr>
          <w:color w:val="292425"/>
          <w:spacing w:val="-26"/>
          <w:w w:val="110"/>
        </w:rPr>
        <w:t> </w:t>
      </w:r>
      <w:r>
        <w:rPr>
          <w:color w:val="292425"/>
          <w:spacing w:val="-4"/>
          <w:w w:val="110"/>
        </w:rPr>
        <w:t>rate</w:t>
      </w:r>
      <w:r>
        <w:rPr>
          <w:color w:val="292425"/>
          <w:spacing w:val="-26"/>
          <w:w w:val="110"/>
        </w:rPr>
        <w:t> </w:t>
      </w:r>
      <w:r>
        <w:rPr>
          <w:color w:val="292425"/>
          <w:w w:val="110"/>
        </w:rPr>
        <w:t>index</w:t>
      </w:r>
      <w:r>
        <w:rPr>
          <w:color w:val="292425"/>
          <w:spacing w:val="-27"/>
          <w:w w:val="110"/>
        </w:rPr>
        <w:t> </w:t>
      </w:r>
      <w:r>
        <w:rPr>
          <w:color w:val="292425"/>
          <w:w w:val="110"/>
        </w:rPr>
        <w:t>(ERI)</w:t>
      </w:r>
      <w:r>
        <w:rPr>
          <w:color w:val="292425"/>
          <w:spacing w:val="-26"/>
          <w:w w:val="110"/>
        </w:rPr>
        <w:t> </w:t>
      </w:r>
      <w:r>
        <w:rPr>
          <w:color w:val="292425"/>
          <w:w w:val="110"/>
        </w:rPr>
        <w:t>has depreciated</w:t>
      </w:r>
      <w:r>
        <w:rPr>
          <w:color w:val="292425"/>
          <w:spacing w:val="-26"/>
          <w:w w:val="110"/>
        </w:rPr>
        <w:t> </w:t>
      </w:r>
      <w:r>
        <w:rPr>
          <w:color w:val="292425"/>
          <w:w w:val="110"/>
        </w:rPr>
        <w:t>markedly</w:t>
      </w:r>
      <w:r>
        <w:rPr>
          <w:color w:val="292425"/>
          <w:spacing w:val="-25"/>
          <w:w w:val="110"/>
        </w:rPr>
        <w:t> </w:t>
      </w:r>
      <w:r>
        <w:rPr>
          <w:color w:val="292425"/>
          <w:w w:val="110"/>
        </w:rPr>
        <w:t>since</w:t>
      </w:r>
      <w:r>
        <w:rPr>
          <w:color w:val="292425"/>
          <w:spacing w:val="-26"/>
          <w:w w:val="110"/>
        </w:rPr>
        <w:t> </w:t>
      </w:r>
      <w:r>
        <w:rPr>
          <w:color w:val="292425"/>
          <w:w w:val="110"/>
        </w:rPr>
        <w:t>the</w:t>
      </w:r>
      <w:r>
        <w:rPr>
          <w:color w:val="292425"/>
          <w:spacing w:val="-25"/>
          <w:w w:val="110"/>
        </w:rPr>
        <w:t> </w:t>
      </w:r>
      <w:r>
        <w:rPr>
          <w:color w:val="292425"/>
          <w:w w:val="110"/>
        </w:rPr>
        <w:t>previous</w:t>
      </w:r>
      <w:r>
        <w:rPr>
          <w:color w:val="292425"/>
          <w:spacing w:val="-25"/>
          <w:w w:val="110"/>
        </w:rPr>
        <w:t> </w:t>
      </w:r>
      <w:r>
        <w:rPr>
          <w:i/>
          <w:color w:val="292425"/>
          <w:w w:val="110"/>
        </w:rPr>
        <w:t>Report</w:t>
      </w:r>
      <w:r>
        <w:rPr>
          <w:i/>
          <w:color w:val="292425"/>
          <w:spacing w:val="-26"/>
          <w:w w:val="110"/>
        </w:rPr>
        <w:t> </w:t>
      </w:r>
      <w:r>
        <w:rPr>
          <w:color w:val="292425"/>
          <w:w w:val="110"/>
        </w:rPr>
        <w:t>(see</w:t>
      </w:r>
    </w:p>
    <w:p>
      <w:pPr>
        <w:pStyle w:val="BodyText"/>
        <w:spacing w:line="292" w:lineRule="auto"/>
        <w:ind w:left="168" w:right="124"/>
      </w:pPr>
      <w:r>
        <w:rPr>
          <w:color w:val="292425"/>
          <w:w w:val="110"/>
        </w:rPr>
        <w:t>Chart</w:t>
      </w:r>
      <w:r>
        <w:rPr>
          <w:color w:val="292425"/>
          <w:spacing w:val="-17"/>
          <w:w w:val="110"/>
        </w:rPr>
        <w:t> </w:t>
      </w:r>
      <w:r>
        <w:rPr>
          <w:color w:val="292425"/>
          <w:w w:val="110"/>
        </w:rPr>
        <w:t>1.1).</w:t>
      </w:r>
      <w:r>
        <w:rPr>
          <w:color w:val="292425"/>
          <w:spacing w:val="24"/>
          <w:w w:val="110"/>
        </w:rPr>
        <w:t> </w:t>
      </w:r>
      <w:r>
        <w:rPr>
          <w:color w:val="292425"/>
          <w:w w:val="110"/>
        </w:rPr>
        <w:t>The</w:t>
      </w:r>
      <w:r>
        <w:rPr>
          <w:color w:val="292425"/>
          <w:spacing w:val="-16"/>
          <w:w w:val="110"/>
        </w:rPr>
        <w:t> </w:t>
      </w:r>
      <w:r>
        <w:rPr>
          <w:color w:val="292425"/>
          <w:spacing w:val="-19"/>
          <w:w w:val="110"/>
        </w:rPr>
        <w:t>15</w:t>
      </w:r>
      <w:r>
        <w:rPr>
          <w:color w:val="292425"/>
          <w:spacing w:val="-16"/>
          <w:w w:val="110"/>
        </w:rPr>
        <w:t> </w:t>
      </w:r>
      <w:r>
        <w:rPr>
          <w:color w:val="292425"/>
          <w:w w:val="110"/>
        </w:rPr>
        <w:t>working</w:t>
      </w:r>
      <w:r>
        <w:rPr>
          <w:color w:val="292425"/>
          <w:spacing w:val="-16"/>
          <w:w w:val="110"/>
        </w:rPr>
        <w:t> </w:t>
      </w:r>
      <w:r>
        <w:rPr>
          <w:color w:val="292425"/>
          <w:spacing w:val="-3"/>
          <w:w w:val="110"/>
        </w:rPr>
        <w:t>day</w:t>
      </w:r>
      <w:r>
        <w:rPr>
          <w:color w:val="292425"/>
          <w:spacing w:val="-17"/>
          <w:w w:val="110"/>
        </w:rPr>
        <w:t> </w:t>
      </w:r>
      <w:r>
        <w:rPr>
          <w:color w:val="292425"/>
          <w:spacing w:val="-3"/>
          <w:w w:val="110"/>
        </w:rPr>
        <w:t>average</w:t>
      </w:r>
      <w:r>
        <w:rPr>
          <w:color w:val="292425"/>
          <w:spacing w:val="-16"/>
          <w:w w:val="110"/>
        </w:rPr>
        <w:t> </w:t>
      </w:r>
      <w:r>
        <w:rPr>
          <w:color w:val="292425"/>
          <w:w w:val="110"/>
        </w:rPr>
        <w:t>of</w:t>
      </w:r>
      <w:r>
        <w:rPr>
          <w:color w:val="292425"/>
          <w:spacing w:val="-16"/>
          <w:w w:val="110"/>
        </w:rPr>
        <w:t> </w:t>
      </w:r>
      <w:r>
        <w:rPr>
          <w:color w:val="292425"/>
          <w:w w:val="110"/>
        </w:rPr>
        <w:t>the</w:t>
      </w:r>
      <w:r>
        <w:rPr>
          <w:color w:val="292425"/>
          <w:spacing w:val="-16"/>
          <w:w w:val="110"/>
        </w:rPr>
        <w:t> </w:t>
      </w:r>
      <w:r>
        <w:rPr>
          <w:color w:val="292425"/>
          <w:w w:val="110"/>
        </w:rPr>
        <w:t>sterling</w:t>
      </w:r>
      <w:r>
        <w:rPr>
          <w:color w:val="292425"/>
          <w:spacing w:val="-16"/>
          <w:w w:val="110"/>
        </w:rPr>
        <w:t> </w:t>
      </w:r>
      <w:r>
        <w:rPr>
          <w:color w:val="292425"/>
          <w:w w:val="110"/>
        </w:rPr>
        <w:t>ERI</w:t>
      </w:r>
      <w:r>
        <w:rPr>
          <w:color w:val="292425"/>
          <w:spacing w:val="-16"/>
          <w:w w:val="110"/>
        </w:rPr>
        <w:t> </w:t>
      </w:r>
      <w:r>
        <w:rPr>
          <w:color w:val="292425"/>
          <w:w w:val="110"/>
        </w:rPr>
        <w:t>up </w:t>
      </w:r>
      <w:r>
        <w:rPr>
          <w:color w:val="292425"/>
          <w:spacing w:val="-4"/>
          <w:w w:val="110"/>
        </w:rPr>
        <w:t>to </w:t>
      </w:r>
      <w:r>
        <w:rPr>
          <w:color w:val="292425"/>
          <w:w w:val="110"/>
        </w:rPr>
        <w:t>and including 7 </w:t>
      </w:r>
      <w:r>
        <w:rPr>
          <w:color w:val="292425"/>
          <w:spacing w:val="-6"/>
          <w:w w:val="110"/>
        </w:rPr>
        <w:t>May, </w:t>
      </w:r>
      <w:r>
        <w:rPr>
          <w:color w:val="292425"/>
          <w:w w:val="110"/>
        </w:rPr>
        <w:t>at </w:t>
      </w:r>
      <w:r>
        <w:rPr>
          <w:color w:val="292425"/>
          <w:spacing w:val="-4"/>
          <w:w w:val="110"/>
        </w:rPr>
        <w:t>99.4, </w:t>
      </w:r>
      <w:r>
        <w:rPr>
          <w:color w:val="292425"/>
          <w:spacing w:val="-3"/>
          <w:w w:val="110"/>
        </w:rPr>
        <w:t>was </w:t>
      </w:r>
      <w:r>
        <w:rPr>
          <w:color w:val="292425"/>
          <w:w w:val="110"/>
        </w:rPr>
        <w:t>some 4.3% below the equivalent</w:t>
      </w:r>
      <w:r>
        <w:rPr>
          <w:color w:val="292425"/>
          <w:spacing w:val="-19"/>
          <w:w w:val="110"/>
        </w:rPr>
        <w:t> </w:t>
      </w:r>
      <w:r>
        <w:rPr>
          <w:color w:val="292425"/>
          <w:spacing w:val="-3"/>
          <w:w w:val="110"/>
        </w:rPr>
        <w:t>average</w:t>
      </w:r>
      <w:r>
        <w:rPr>
          <w:color w:val="292425"/>
          <w:spacing w:val="-18"/>
          <w:w w:val="110"/>
        </w:rPr>
        <w:t> </w:t>
      </w:r>
      <w:r>
        <w:rPr>
          <w:color w:val="292425"/>
          <w:w w:val="110"/>
        </w:rPr>
        <w:t>used</w:t>
      </w:r>
      <w:r>
        <w:rPr>
          <w:color w:val="292425"/>
          <w:spacing w:val="-18"/>
          <w:w w:val="110"/>
        </w:rPr>
        <w:t> </w:t>
      </w:r>
      <w:r>
        <w:rPr>
          <w:color w:val="292425"/>
          <w:w w:val="110"/>
        </w:rPr>
        <w:t>in</w:t>
      </w:r>
      <w:r>
        <w:rPr>
          <w:color w:val="292425"/>
          <w:spacing w:val="-18"/>
          <w:w w:val="110"/>
        </w:rPr>
        <w:t> </w:t>
      </w:r>
      <w:r>
        <w:rPr>
          <w:color w:val="292425"/>
          <w:w w:val="110"/>
        </w:rPr>
        <w:t>the</w:t>
      </w:r>
      <w:r>
        <w:rPr>
          <w:color w:val="292425"/>
          <w:spacing w:val="-18"/>
          <w:w w:val="110"/>
        </w:rPr>
        <w:t> </w:t>
      </w:r>
      <w:r>
        <w:rPr>
          <w:color w:val="292425"/>
          <w:w w:val="110"/>
        </w:rPr>
        <w:t>February</w:t>
      </w:r>
      <w:r>
        <w:rPr>
          <w:color w:val="292425"/>
          <w:spacing w:val="-18"/>
          <w:w w:val="110"/>
        </w:rPr>
        <w:t> </w:t>
      </w:r>
      <w:r>
        <w:rPr>
          <w:i/>
          <w:color w:val="292425"/>
          <w:w w:val="110"/>
        </w:rPr>
        <w:t>Report</w:t>
      </w:r>
      <w:r>
        <w:rPr>
          <w:color w:val="292425"/>
          <w:w w:val="110"/>
        </w:rPr>
        <w:t>.</w:t>
      </w:r>
      <w:r>
        <w:rPr>
          <w:color w:val="292425"/>
          <w:spacing w:val="19"/>
          <w:w w:val="110"/>
        </w:rPr>
        <w:t> </w:t>
      </w:r>
      <w:r>
        <w:rPr>
          <w:color w:val="292425"/>
          <w:w w:val="110"/>
        </w:rPr>
        <w:t>This</w:t>
      </w:r>
      <w:r>
        <w:rPr>
          <w:color w:val="292425"/>
          <w:spacing w:val="-18"/>
          <w:w w:val="110"/>
        </w:rPr>
        <w:t> </w:t>
      </w:r>
      <w:r>
        <w:rPr>
          <w:color w:val="292425"/>
          <w:spacing w:val="-3"/>
          <w:w w:val="110"/>
        </w:rPr>
        <w:t>was</w:t>
      </w:r>
      <w:r>
        <w:rPr>
          <w:color w:val="292425"/>
          <w:spacing w:val="-18"/>
          <w:w w:val="110"/>
        </w:rPr>
        <w:t> </w:t>
      </w:r>
      <w:r>
        <w:rPr>
          <w:color w:val="292425"/>
          <w:w w:val="110"/>
        </w:rPr>
        <w:t>the second</w:t>
      </w:r>
      <w:r>
        <w:rPr>
          <w:color w:val="292425"/>
          <w:spacing w:val="-23"/>
          <w:w w:val="110"/>
        </w:rPr>
        <w:t> </w:t>
      </w:r>
      <w:r>
        <w:rPr>
          <w:color w:val="292425"/>
          <w:w w:val="110"/>
        </w:rPr>
        <w:t>largest</w:t>
      </w:r>
      <w:r>
        <w:rPr>
          <w:color w:val="292425"/>
          <w:spacing w:val="-22"/>
          <w:w w:val="110"/>
        </w:rPr>
        <w:t> </w:t>
      </w:r>
      <w:r>
        <w:rPr>
          <w:color w:val="292425"/>
          <w:w w:val="110"/>
        </w:rPr>
        <w:t>fall</w:t>
      </w:r>
      <w:r>
        <w:rPr>
          <w:color w:val="292425"/>
          <w:spacing w:val="-22"/>
          <w:w w:val="110"/>
        </w:rPr>
        <w:t> </w:t>
      </w:r>
      <w:r>
        <w:rPr>
          <w:color w:val="292425"/>
          <w:spacing w:val="-3"/>
          <w:w w:val="110"/>
        </w:rPr>
        <w:t>between</w:t>
      </w:r>
      <w:r>
        <w:rPr>
          <w:color w:val="292425"/>
          <w:spacing w:val="-22"/>
          <w:w w:val="110"/>
        </w:rPr>
        <w:t> </w:t>
      </w:r>
      <w:r>
        <w:rPr>
          <w:i/>
          <w:color w:val="292425"/>
          <w:w w:val="110"/>
        </w:rPr>
        <w:t>Inflation</w:t>
      </w:r>
      <w:r>
        <w:rPr>
          <w:i/>
          <w:color w:val="292425"/>
          <w:spacing w:val="-23"/>
          <w:w w:val="110"/>
        </w:rPr>
        <w:t> </w:t>
      </w:r>
      <w:r>
        <w:rPr>
          <w:i/>
          <w:color w:val="292425"/>
          <w:w w:val="110"/>
        </w:rPr>
        <w:t>Reports</w:t>
      </w:r>
      <w:r>
        <w:rPr>
          <w:i/>
          <w:color w:val="292425"/>
          <w:spacing w:val="-22"/>
          <w:w w:val="110"/>
        </w:rPr>
        <w:t> </w:t>
      </w:r>
      <w:r>
        <w:rPr>
          <w:color w:val="292425"/>
          <w:w w:val="110"/>
        </w:rPr>
        <w:t>since</w:t>
      </w:r>
      <w:r>
        <w:rPr>
          <w:color w:val="292425"/>
          <w:spacing w:val="-22"/>
          <w:w w:val="110"/>
        </w:rPr>
        <w:t> </w:t>
      </w:r>
      <w:r>
        <w:rPr>
          <w:color w:val="292425"/>
          <w:w w:val="110"/>
        </w:rPr>
        <w:t>the</w:t>
      </w:r>
      <w:r>
        <w:rPr>
          <w:color w:val="292425"/>
          <w:spacing w:val="-22"/>
          <w:w w:val="110"/>
        </w:rPr>
        <w:t> </w:t>
      </w:r>
      <w:r>
        <w:rPr>
          <w:color w:val="292425"/>
          <w:w w:val="110"/>
        </w:rPr>
        <w:t>Bank</w:t>
      </w:r>
      <w:r>
        <w:rPr>
          <w:color w:val="292425"/>
          <w:spacing w:val="-22"/>
          <w:w w:val="110"/>
        </w:rPr>
        <w:t> </w:t>
      </w:r>
      <w:r>
        <w:rPr>
          <w:color w:val="292425"/>
          <w:w w:val="110"/>
        </w:rPr>
        <w:t>of England </w:t>
      </w:r>
      <w:r>
        <w:rPr>
          <w:color w:val="292425"/>
          <w:spacing w:val="-3"/>
          <w:w w:val="110"/>
        </w:rPr>
        <w:t>was granted </w:t>
      </w:r>
      <w:r>
        <w:rPr>
          <w:color w:val="292425"/>
          <w:w w:val="110"/>
        </w:rPr>
        <w:t>independence in </w:t>
      </w:r>
      <w:r>
        <w:rPr>
          <w:color w:val="292425"/>
          <w:spacing w:val="-21"/>
          <w:w w:val="110"/>
        </w:rPr>
        <w:t>1997. </w:t>
      </w:r>
      <w:r>
        <w:rPr>
          <w:color w:val="292425"/>
          <w:w w:val="110"/>
        </w:rPr>
        <w:t>The ERI also fell during the </w:t>
      </w:r>
      <w:r>
        <w:rPr>
          <w:color w:val="292425"/>
          <w:spacing w:val="-8"/>
          <w:w w:val="110"/>
        </w:rPr>
        <w:t>15-day </w:t>
      </w:r>
      <w:r>
        <w:rPr>
          <w:color w:val="292425"/>
          <w:spacing w:val="-4"/>
          <w:w w:val="110"/>
        </w:rPr>
        <w:t>window, </w:t>
      </w:r>
      <w:r>
        <w:rPr>
          <w:color w:val="292425"/>
          <w:w w:val="110"/>
        </w:rPr>
        <w:t>such that </w:t>
      </w:r>
      <w:r>
        <w:rPr>
          <w:color w:val="292425"/>
          <w:spacing w:val="-3"/>
          <w:w w:val="110"/>
        </w:rPr>
        <w:t>by </w:t>
      </w:r>
      <w:r>
        <w:rPr>
          <w:color w:val="292425"/>
          <w:w w:val="110"/>
        </w:rPr>
        <w:t>the close of business on</w:t>
      </w:r>
      <w:r>
        <w:rPr>
          <w:color w:val="292425"/>
          <w:spacing w:val="-17"/>
          <w:w w:val="110"/>
        </w:rPr>
        <w:t> </w:t>
      </w:r>
      <w:r>
        <w:rPr>
          <w:color w:val="292425"/>
          <w:w w:val="110"/>
        </w:rPr>
        <w:t>7</w:t>
      </w:r>
      <w:r>
        <w:rPr>
          <w:color w:val="292425"/>
          <w:spacing w:val="-17"/>
          <w:w w:val="110"/>
        </w:rPr>
        <w:t> </w:t>
      </w:r>
      <w:r>
        <w:rPr>
          <w:color w:val="292425"/>
          <w:spacing w:val="-3"/>
          <w:w w:val="110"/>
        </w:rPr>
        <w:t>May</w:t>
      </w:r>
      <w:r>
        <w:rPr>
          <w:color w:val="292425"/>
          <w:spacing w:val="-17"/>
          <w:w w:val="110"/>
        </w:rPr>
        <w:t> </w:t>
      </w:r>
      <w:r>
        <w:rPr>
          <w:color w:val="292425"/>
          <w:w w:val="110"/>
        </w:rPr>
        <w:t>the</w:t>
      </w:r>
      <w:r>
        <w:rPr>
          <w:color w:val="292425"/>
          <w:spacing w:val="-17"/>
          <w:w w:val="110"/>
        </w:rPr>
        <w:t> </w:t>
      </w:r>
      <w:r>
        <w:rPr>
          <w:color w:val="292425"/>
          <w:w w:val="110"/>
        </w:rPr>
        <w:t>index</w:t>
      </w:r>
      <w:r>
        <w:rPr>
          <w:color w:val="292425"/>
          <w:spacing w:val="-16"/>
          <w:w w:val="110"/>
        </w:rPr>
        <w:t> </w:t>
      </w:r>
      <w:r>
        <w:rPr>
          <w:color w:val="292425"/>
          <w:w w:val="110"/>
        </w:rPr>
        <w:t>stood</w:t>
      </w:r>
      <w:r>
        <w:rPr>
          <w:color w:val="292425"/>
          <w:spacing w:val="-17"/>
          <w:w w:val="110"/>
        </w:rPr>
        <w:t> </w:t>
      </w:r>
      <w:r>
        <w:rPr>
          <w:color w:val="292425"/>
          <w:w w:val="110"/>
        </w:rPr>
        <w:t>some</w:t>
      </w:r>
      <w:r>
        <w:rPr>
          <w:color w:val="292425"/>
          <w:spacing w:val="-17"/>
          <w:w w:val="110"/>
        </w:rPr>
        <w:t> </w:t>
      </w:r>
      <w:r>
        <w:rPr>
          <w:color w:val="292425"/>
          <w:w w:val="110"/>
        </w:rPr>
        <w:t>2%</w:t>
      </w:r>
      <w:r>
        <w:rPr>
          <w:color w:val="292425"/>
          <w:spacing w:val="-17"/>
          <w:w w:val="110"/>
        </w:rPr>
        <w:t> </w:t>
      </w:r>
      <w:r>
        <w:rPr>
          <w:color w:val="292425"/>
          <w:w w:val="110"/>
        </w:rPr>
        <w:t>below</w:t>
      </w:r>
      <w:r>
        <w:rPr>
          <w:color w:val="292425"/>
          <w:spacing w:val="-17"/>
          <w:w w:val="110"/>
        </w:rPr>
        <w:t> </w:t>
      </w:r>
      <w:r>
        <w:rPr>
          <w:color w:val="292425"/>
          <w:w w:val="110"/>
        </w:rPr>
        <w:t>the</w:t>
      </w:r>
      <w:r>
        <w:rPr>
          <w:color w:val="292425"/>
          <w:spacing w:val="-16"/>
          <w:w w:val="110"/>
        </w:rPr>
        <w:t> </w:t>
      </w:r>
      <w:r>
        <w:rPr>
          <w:color w:val="292425"/>
          <w:spacing w:val="-8"/>
          <w:w w:val="110"/>
        </w:rPr>
        <w:t>15-day</w:t>
      </w:r>
      <w:r>
        <w:rPr>
          <w:color w:val="292425"/>
          <w:spacing w:val="-17"/>
          <w:w w:val="110"/>
        </w:rPr>
        <w:t> </w:t>
      </w:r>
      <w:r>
        <w:rPr>
          <w:color w:val="292425"/>
          <w:spacing w:val="-3"/>
          <w:w w:val="110"/>
        </w:rPr>
        <w:t>average. </w:t>
      </w:r>
      <w:r>
        <w:rPr>
          <w:color w:val="292425"/>
          <w:w w:val="110"/>
        </w:rPr>
        <w:t>Over the past three months, sterling has depreciated against most</w:t>
      </w:r>
      <w:r>
        <w:rPr>
          <w:color w:val="292425"/>
          <w:spacing w:val="-20"/>
          <w:w w:val="110"/>
        </w:rPr>
        <w:t> </w:t>
      </w:r>
      <w:r>
        <w:rPr>
          <w:color w:val="292425"/>
          <w:w w:val="110"/>
        </w:rPr>
        <w:t>major</w:t>
      </w:r>
      <w:r>
        <w:rPr>
          <w:color w:val="292425"/>
          <w:spacing w:val="-20"/>
          <w:w w:val="110"/>
        </w:rPr>
        <w:t> </w:t>
      </w:r>
      <w:r>
        <w:rPr>
          <w:color w:val="292425"/>
          <w:w w:val="110"/>
        </w:rPr>
        <w:t>currencies.</w:t>
      </w:r>
      <w:r>
        <w:rPr>
          <w:color w:val="292425"/>
          <w:spacing w:val="16"/>
          <w:w w:val="110"/>
        </w:rPr>
        <w:t> </w:t>
      </w:r>
      <w:r>
        <w:rPr>
          <w:color w:val="292425"/>
          <w:w w:val="110"/>
        </w:rPr>
        <w:t>The</w:t>
      </w:r>
      <w:r>
        <w:rPr>
          <w:color w:val="292425"/>
          <w:spacing w:val="-19"/>
          <w:w w:val="110"/>
        </w:rPr>
        <w:t> </w:t>
      </w:r>
      <w:r>
        <w:rPr>
          <w:color w:val="292425"/>
          <w:w w:val="110"/>
        </w:rPr>
        <w:t>largest</w:t>
      </w:r>
      <w:r>
        <w:rPr>
          <w:color w:val="292425"/>
          <w:spacing w:val="-20"/>
          <w:w w:val="110"/>
        </w:rPr>
        <w:t> </w:t>
      </w:r>
      <w:r>
        <w:rPr>
          <w:color w:val="292425"/>
          <w:w w:val="110"/>
        </w:rPr>
        <w:t>falls</w:t>
      </w:r>
      <w:r>
        <w:rPr>
          <w:color w:val="292425"/>
          <w:spacing w:val="-20"/>
          <w:w w:val="110"/>
        </w:rPr>
        <w:t> </w:t>
      </w:r>
      <w:r>
        <w:rPr>
          <w:color w:val="292425"/>
          <w:spacing w:val="-3"/>
          <w:w w:val="110"/>
        </w:rPr>
        <w:t>were</w:t>
      </w:r>
      <w:r>
        <w:rPr>
          <w:color w:val="292425"/>
          <w:spacing w:val="-19"/>
          <w:w w:val="110"/>
        </w:rPr>
        <w:t> </w:t>
      </w:r>
      <w:r>
        <w:rPr>
          <w:color w:val="292425"/>
          <w:w w:val="110"/>
        </w:rPr>
        <w:t>seen</w:t>
      </w:r>
      <w:r>
        <w:rPr>
          <w:color w:val="292425"/>
          <w:spacing w:val="-20"/>
          <w:w w:val="110"/>
        </w:rPr>
        <w:t> </w:t>
      </w:r>
      <w:r>
        <w:rPr>
          <w:color w:val="292425"/>
          <w:w w:val="110"/>
        </w:rPr>
        <w:t>against</w:t>
      </w:r>
      <w:r>
        <w:rPr>
          <w:color w:val="292425"/>
          <w:spacing w:val="-20"/>
          <w:w w:val="110"/>
        </w:rPr>
        <w:t> </w:t>
      </w:r>
      <w:r>
        <w:rPr>
          <w:color w:val="292425"/>
          <w:w w:val="110"/>
        </w:rPr>
        <w:t>the euro</w:t>
      </w:r>
      <w:r>
        <w:rPr>
          <w:color w:val="292425"/>
          <w:spacing w:val="-15"/>
          <w:w w:val="110"/>
        </w:rPr>
        <w:t> </w:t>
      </w:r>
      <w:r>
        <w:rPr>
          <w:color w:val="292425"/>
          <w:w w:val="110"/>
        </w:rPr>
        <w:t>and</w:t>
      </w:r>
      <w:r>
        <w:rPr>
          <w:color w:val="292425"/>
          <w:spacing w:val="-14"/>
          <w:w w:val="110"/>
        </w:rPr>
        <w:t> </w:t>
      </w:r>
      <w:r>
        <w:rPr>
          <w:color w:val="292425"/>
          <w:w w:val="110"/>
        </w:rPr>
        <w:t>the</w:t>
      </w:r>
      <w:r>
        <w:rPr>
          <w:color w:val="292425"/>
          <w:spacing w:val="-14"/>
          <w:w w:val="110"/>
        </w:rPr>
        <w:t> </w:t>
      </w:r>
      <w:r>
        <w:rPr>
          <w:color w:val="292425"/>
          <w:w w:val="110"/>
        </w:rPr>
        <w:t>yen,</w:t>
      </w:r>
      <w:r>
        <w:rPr>
          <w:color w:val="292425"/>
          <w:spacing w:val="-14"/>
          <w:w w:val="110"/>
        </w:rPr>
        <w:t> </w:t>
      </w:r>
      <w:r>
        <w:rPr>
          <w:color w:val="292425"/>
          <w:w w:val="110"/>
        </w:rPr>
        <w:t>reflecting</w:t>
      </w:r>
      <w:r>
        <w:rPr>
          <w:color w:val="292425"/>
          <w:spacing w:val="-15"/>
          <w:w w:val="110"/>
        </w:rPr>
        <w:t> </w:t>
      </w:r>
      <w:r>
        <w:rPr>
          <w:color w:val="292425"/>
          <w:w w:val="110"/>
        </w:rPr>
        <w:t>recent</w:t>
      </w:r>
      <w:r>
        <w:rPr>
          <w:color w:val="292425"/>
          <w:spacing w:val="-14"/>
          <w:w w:val="110"/>
        </w:rPr>
        <w:t> </w:t>
      </w:r>
      <w:r>
        <w:rPr>
          <w:color w:val="292425"/>
          <w:w w:val="110"/>
        </w:rPr>
        <w:t>weakness</w:t>
      </w:r>
      <w:r>
        <w:rPr>
          <w:color w:val="292425"/>
          <w:spacing w:val="-14"/>
          <w:w w:val="110"/>
        </w:rPr>
        <w:t> </w:t>
      </w:r>
      <w:r>
        <w:rPr>
          <w:color w:val="292425"/>
          <w:w w:val="110"/>
        </w:rPr>
        <w:t>in</w:t>
      </w:r>
      <w:r>
        <w:rPr>
          <w:color w:val="292425"/>
          <w:spacing w:val="-14"/>
          <w:w w:val="110"/>
        </w:rPr>
        <w:t> </w:t>
      </w:r>
      <w:r>
        <w:rPr>
          <w:color w:val="292425"/>
          <w:w w:val="110"/>
        </w:rPr>
        <w:t>the</w:t>
      </w:r>
      <w:r>
        <w:rPr>
          <w:color w:val="292425"/>
          <w:spacing w:val="-15"/>
          <w:w w:val="110"/>
        </w:rPr>
        <w:t> </w:t>
      </w:r>
      <w:r>
        <w:rPr>
          <w:color w:val="292425"/>
          <w:w w:val="110"/>
        </w:rPr>
        <w:t>US</w:t>
      </w:r>
      <w:r>
        <w:rPr>
          <w:color w:val="292425"/>
          <w:spacing w:val="-14"/>
          <w:w w:val="110"/>
        </w:rPr>
        <w:t> </w:t>
      </w:r>
      <w:r>
        <w:rPr>
          <w:color w:val="292425"/>
          <w:w w:val="110"/>
        </w:rPr>
        <w:t>dollar (see</w:t>
      </w:r>
      <w:r>
        <w:rPr>
          <w:color w:val="292425"/>
          <w:spacing w:val="-19"/>
          <w:w w:val="110"/>
        </w:rPr>
        <w:t> </w:t>
      </w:r>
      <w:r>
        <w:rPr>
          <w:color w:val="292425"/>
          <w:spacing w:val="-5"/>
          <w:w w:val="110"/>
        </w:rPr>
        <w:t>Table</w:t>
      </w:r>
      <w:r>
        <w:rPr>
          <w:color w:val="292425"/>
          <w:spacing w:val="-19"/>
          <w:w w:val="110"/>
        </w:rPr>
        <w:t> </w:t>
      </w:r>
      <w:r>
        <w:rPr>
          <w:color w:val="292425"/>
          <w:w w:val="110"/>
        </w:rPr>
        <w:t>1.A).</w:t>
      </w:r>
      <w:r>
        <w:rPr>
          <w:color w:val="292425"/>
          <w:spacing w:val="18"/>
          <w:w w:val="110"/>
        </w:rPr>
        <w:t> </w:t>
      </w:r>
      <w:r>
        <w:rPr>
          <w:color w:val="292425"/>
          <w:w w:val="110"/>
        </w:rPr>
        <w:t>What</w:t>
      </w:r>
      <w:r>
        <w:rPr>
          <w:color w:val="292425"/>
          <w:spacing w:val="-19"/>
          <w:w w:val="110"/>
        </w:rPr>
        <w:t> </w:t>
      </w:r>
      <w:r>
        <w:rPr>
          <w:color w:val="292425"/>
          <w:spacing w:val="-3"/>
          <w:w w:val="110"/>
        </w:rPr>
        <w:t>factors</w:t>
      </w:r>
      <w:r>
        <w:rPr>
          <w:color w:val="292425"/>
          <w:spacing w:val="-19"/>
          <w:w w:val="110"/>
        </w:rPr>
        <w:t> </w:t>
      </w:r>
      <w:r>
        <w:rPr>
          <w:color w:val="292425"/>
          <w:w w:val="110"/>
        </w:rPr>
        <w:t>are</w:t>
      </w:r>
      <w:r>
        <w:rPr>
          <w:color w:val="292425"/>
          <w:spacing w:val="-19"/>
          <w:w w:val="110"/>
        </w:rPr>
        <w:t> </w:t>
      </w:r>
      <w:r>
        <w:rPr>
          <w:color w:val="292425"/>
          <w:w w:val="110"/>
        </w:rPr>
        <w:t>likely</w:t>
      </w:r>
      <w:r>
        <w:rPr>
          <w:color w:val="292425"/>
          <w:spacing w:val="-19"/>
          <w:w w:val="110"/>
        </w:rPr>
        <w:t> </w:t>
      </w:r>
      <w:r>
        <w:rPr>
          <w:color w:val="292425"/>
          <w:spacing w:val="-4"/>
          <w:w w:val="110"/>
        </w:rPr>
        <w:t>to</w:t>
      </w:r>
      <w:r>
        <w:rPr>
          <w:color w:val="292425"/>
          <w:spacing w:val="-19"/>
          <w:w w:val="110"/>
        </w:rPr>
        <w:t> </w:t>
      </w:r>
      <w:r>
        <w:rPr>
          <w:color w:val="292425"/>
          <w:spacing w:val="-3"/>
          <w:w w:val="110"/>
        </w:rPr>
        <w:t>have</w:t>
      </w:r>
      <w:r>
        <w:rPr>
          <w:color w:val="292425"/>
          <w:spacing w:val="-19"/>
          <w:w w:val="110"/>
        </w:rPr>
        <w:t> </w:t>
      </w:r>
      <w:r>
        <w:rPr>
          <w:color w:val="292425"/>
          <w:w w:val="110"/>
        </w:rPr>
        <w:t>contributed</w:t>
      </w:r>
      <w:r>
        <w:rPr>
          <w:color w:val="292425"/>
          <w:spacing w:val="-19"/>
          <w:w w:val="110"/>
        </w:rPr>
        <w:t> </w:t>
      </w:r>
      <w:r>
        <w:rPr>
          <w:color w:val="292425"/>
          <w:spacing w:val="-4"/>
          <w:w w:val="110"/>
        </w:rPr>
        <w:t>to sterling’s</w:t>
      </w:r>
      <w:r>
        <w:rPr>
          <w:color w:val="292425"/>
          <w:spacing w:val="-6"/>
          <w:w w:val="110"/>
        </w:rPr>
        <w:t> </w:t>
      </w:r>
      <w:r>
        <w:rPr>
          <w:color w:val="292425"/>
          <w:w w:val="110"/>
        </w:rPr>
        <w:t>fall?</w:t>
      </w:r>
    </w:p>
    <w:p>
      <w:pPr>
        <w:spacing w:after="0" w:line="292" w:lineRule="auto"/>
        <w:sectPr>
          <w:type w:val="continuous"/>
          <w:pgSz w:w="11900" w:h="16840"/>
          <w:pgMar w:top="1260" w:bottom="280" w:left="640" w:right="640"/>
          <w:cols w:num="3" w:equalWidth="0">
            <w:col w:w="3321" w:space="40"/>
            <w:col w:w="528" w:space="1051"/>
            <w:col w:w="5680"/>
          </w:cols>
        </w:sectPr>
      </w:pPr>
    </w:p>
    <w:p>
      <w:pPr>
        <w:pStyle w:val="Heading7"/>
        <w:spacing w:line="170" w:lineRule="exact"/>
        <w:ind w:left="168"/>
      </w:pPr>
      <w:r>
        <w:rPr>
          <w:color w:val="0092C0"/>
          <w:w w:val="95"/>
        </w:rPr>
        <w:t>Changes</w:t>
      </w:r>
      <w:r>
        <w:rPr>
          <w:color w:val="0092C0"/>
          <w:spacing w:val="-15"/>
          <w:w w:val="95"/>
        </w:rPr>
        <w:t> </w:t>
      </w:r>
      <w:r>
        <w:rPr>
          <w:color w:val="0092C0"/>
          <w:w w:val="95"/>
        </w:rPr>
        <w:t>in</w:t>
      </w:r>
      <w:r>
        <w:rPr>
          <w:color w:val="0092C0"/>
          <w:spacing w:val="-15"/>
          <w:w w:val="95"/>
        </w:rPr>
        <w:t> </w:t>
      </w:r>
      <w:r>
        <w:rPr>
          <w:color w:val="0092C0"/>
          <w:w w:val="95"/>
        </w:rPr>
        <w:t>key</w:t>
      </w:r>
      <w:r>
        <w:rPr>
          <w:color w:val="0092C0"/>
          <w:spacing w:val="-15"/>
          <w:w w:val="95"/>
        </w:rPr>
        <w:t> </w:t>
      </w:r>
      <w:r>
        <w:rPr>
          <w:color w:val="0092C0"/>
          <w:w w:val="95"/>
        </w:rPr>
        <w:t>sterling</w:t>
      </w:r>
      <w:r>
        <w:rPr>
          <w:color w:val="0092C0"/>
          <w:spacing w:val="-14"/>
          <w:w w:val="95"/>
        </w:rPr>
        <w:t> </w:t>
      </w:r>
      <w:r>
        <w:rPr>
          <w:color w:val="0092C0"/>
          <w:w w:val="95"/>
        </w:rPr>
        <w:t>exchange</w:t>
      </w:r>
      <w:r>
        <w:rPr>
          <w:color w:val="0092C0"/>
          <w:spacing w:val="-15"/>
          <w:w w:val="95"/>
        </w:rPr>
        <w:t> </w:t>
      </w:r>
      <w:r>
        <w:rPr>
          <w:color w:val="0092C0"/>
          <w:w w:val="95"/>
        </w:rPr>
        <w:t>rates</w:t>
      </w:r>
      <w:r>
        <w:rPr>
          <w:color w:val="0092C0"/>
          <w:spacing w:val="-15"/>
          <w:w w:val="95"/>
        </w:rPr>
        <w:t> </w:t>
      </w:r>
      <w:r>
        <w:rPr>
          <w:color w:val="0092C0"/>
          <w:w w:val="95"/>
        </w:rPr>
        <w:t>since</w:t>
      </w:r>
    </w:p>
    <w:p>
      <w:pPr>
        <w:spacing w:before="7"/>
        <w:ind w:left="168" w:right="0" w:firstLine="0"/>
        <w:jc w:val="left"/>
        <w:rPr>
          <w:rFonts w:ascii="Trebuchet MS"/>
          <w:b/>
          <w:i/>
          <w:sz w:val="20"/>
        </w:rPr>
      </w:pPr>
      <w:r>
        <w:rPr>
          <w:rFonts w:ascii="Trebuchet MS"/>
          <w:b/>
          <w:color w:val="0092C0"/>
          <w:w w:val="95"/>
          <w:sz w:val="20"/>
        </w:rPr>
        <w:t>the February </w:t>
      </w:r>
      <w:r>
        <w:rPr>
          <w:rFonts w:ascii="Trebuchet MS"/>
          <w:b/>
          <w:i/>
          <w:color w:val="0092C0"/>
          <w:w w:val="95"/>
          <w:sz w:val="20"/>
        </w:rPr>
        <w:t>Report</w:t>
      </w:r>
    </w:p>
    <w:p>
      <w:pPr>
        <w:pStyle w:val="BodyText"/>
        <w:spacing w:before="3"/>
        <w:rPr>
          <w:rFonts w:ascii="Trebuchet MS"/>
          <w:b/>
          <w:i/>
          <w:sz w:val="11"/>
        </w:rPr>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0"/>
        <w:gridCol w:w="381"/>
        <w:gridCol w:w="329"/>
        <w:gridCol w:w="430"/>
        <w:gridCol w:w="290"/>
        <w:gridCol w:w="633"/>
      </w:tblGrid>
      <w:tr>
        <w:trPr>
          <w:trHeight w:val="155" w:hRule="atLeast"/>
        </w:trPr>
        <w:tc>
          <w:tcPr>
            <w:tcW w:w="1500" w:type="dxa"/>
          </w:tcPr>
          <w:p>
            <w:pPr>
              <w:pStyle w:val="TableParagraph"/>
              <w:rPr>
                <w:sz w:val="10"/>
              </w:rPr>
            </w:pPr>
          </w:p>
        </w:tc>
        <w:tc>
          <w:tcPr>
            <w:tcW w:w="381" w:type="dxa"/>
            <w:tcBorders>
              <w:bottom w:val="single" w:sz="2" w:space="0" w:color="292425"/>
            </w:tcBorders>
          </w:tcPr>
          <w:p>
            <w:pPr>
              <w:pStyle w:val="TableParagraph"/>
              <w:spacing w:line="136" w:lineRule="exact"/>
              <w:ind w:right="15"/>
              <w:jc w:val="center"/>
              <w:rPr>
                <w:sz w:val="14"/>
              </w:rPr>
            </w:pPr>
            <w:r>
              <w:rPr>
                <w:color w:val="292425"/>
                <w:w w:val="110"/>
                <w:sz w:val="14"/>
              </w:rPr>
              <w:t>5 </w:t>
            </w:r>
            <w:r>
              <w:rPr>
                <w:color w:val="292425"/>
                <w:spacing w:val="-6"/>
                <w:w w:val="110"/>
                <w:sz w:val="14"/>
              </w:rPr>
              <w:t>Feb.</w:t>
            </w:r>
          </w:p>
        </w:tc>
        <w:tc>
          <w:tcPr>
            <w:tcW w:w="329" w:type="dxa"/>
          </w:tcPr>
          <w:p>
            <w:pPr>
              <w:pStyle w:val="TableParagraph"/>
              <w:rPr>
                <w:sz w:val="10"/>
              </w:rPr>
            </w:pPr>
          </w:p>
        </w:tc>
        <w:tc>
          <w:tcPr>
            <w:tcW w:w="430" w:type="dxa"/>
            <w:tcBorders>
              <w:bottom w:val="single" w:sz="2" w:space="0" w:color="292425"/>
            </w:tcBorders>
          </w:tcPr>
          <w:p>
            <w:pPr>
              <w:pStyle w:val="TableParagraph"/>
              <w:spacing w:line="136" w:lineRule="exact"/>
              <w:ind w:right="60"/>
              <w:jc w:val="right"/>
              <w:rPr>
                <w:sz w:val="14"/>
              </w:rPr>
            </w:pPr>
            <w:r>
              <w:rPr>
                <w:color w:val="292425"/>
                <w:w w:val="110"/>
                <w:sz w:val="14"/>
              </w:rPr>
              <w:t>7</w:t>
            </w:r>
            <w:r>
              <w:rPr>
                <w:color w:val="292425"/>
                <w:spacing w:val="-24"/>
                <w:w w:val="110"/>
                <w:sz w:val="14"/>
              </w:rPr>
              <w:t> </w:t>
            </w:r>
            <w:r>
              <w:rPr>
                <w:color w:val="292425"/>
                <w:spacing w:val="-8"/>
                <w:w w:val="110"/>
                <w:sz w:val="14"/>
              </w:rPr>
              <w:t>May</w:t>
            </w:r>
          </w:p>
        </w:tc>
        <w:tc>
          <w:tcPr>
            <w:tcW w:w="290" w:type="dxa"/>
          </w:tcPr>
          <w:p>
            <w:pPr>
              <w:pStyle w:val="TableParagraph"/>
              <w:rPr>
                <w:sz w:val="10"/>
              </w:rPr>
            </w:pPr>
          </w:p>
        </w:tc>
        <w:tc>
          <w:tcPr>
            <w:tcW w:w="633" w:type="dxa"/>
            <w:tcBorders>
              <w:bottom w:val="single" w:sz="2" w:space="0" w:color="292425"/>
            </w:tcBorders>
          </w:tcPr>
          <w:p>
            <w:pPr>
              <w:pStyle w:val="TableParagraph"/>
              <w:spacing w:line="136" w:lineRule="exact"/>
              <w:ind w:right="-15"/>
              <w:jc w:val="center"/>
              <w:rPr>
                <w:sz w:val="12"/>
              </w:rPr>
            </w:pPr>
            <w:r>
              <w:rPr>
                <w:color w:val="292425"/>
                <w:w w:val="105"/>
                <w:sz w:val="14"/>
              </w:rPr>
              <w:t>Change</w:t>
            </w:r>
            <w:r>
              <w:rPr>
                <w:color w:val="292425"/>
                <w:spacing w:val="1"/>
                <w:w w:val="105"/>
                <w:sz w:val="14"/>
              </w:rPr>
              <w:t> </w:t>
            </w:r>
            <w:r>
              <w:rPr>
                <w:color w:val="292425"/>
                <w:w w:val="105"/>
                <w:sz w:val="12"/>
              </w:rPr>
              <w:t>(a)</w:t>
            </w:r>
          </w:p>
        </w:tc>
      </w:tr>
      <w:tr>
        <w:trPr>
          <w:trHeight w:val="259" w:hRule="atLeast"/>
        </w:trPr>
        <w:tc>
          <w:tcPr>
            <w:tcW w:w="1500" w:type="dxa"/>
          </w:tcPr>
          <w:p>
            <w:pPr>
              <w:pStyle w:val="TableParagraph"/>
              <w:spacing w:line="146" w:lineRule="exact" w:before="93"/>
              <w:ind w:left="50"/>
              <w:rPr>
                <w:sz w:val="14"/>
              </w:rPr>
            </w:pPr>
            <w:r>
              <w:rPr>
                <w:rFonts w:ascii="Arial" w:hAnsi="Arial"/>
                <w:color w:val="292425"/>
                <w:w w:val="125"/>
                <w:sz w:val="14"/>
              </w:rPr>
              <w:t>€ </w:t>
            </w:r>
            <w:r>
              <w:rPr>
                <w:color w:val="292425"/>
                <w:w w:val="125"/>
                <w:sz w:val="14"/>
              </w:rPr>
              <w:t>per £</w:t>
            </w:r>
          </w:p>
        </w:tc>
        <w:tc>
          <w:tcPr>
            <w:tcW w:w="381" w:type="dxa"/>
            <w:tcBorders>
              <w:top w:val="single" w:sz="2" w:space="0" w:color="292425"/>
            </w:tcBorders>
          </w:tcPr>
          <w:p>
            <w:pPr>
              <w:pStyle w:val="TableParagraph"/>
              <w:spacing w:line="145" w:lineRule="exact" w:before="94"/>
              <w:ind w:right="9"/>
              <w:jc w:val="center"/>
              <w:rPr>
                <w:sz w:val="14"/>
              </w:rPr>
            </w:pPr>
            <w:r>
              <w:rPr>
                <w:color w:val="292425"/>
                <w:w w:val="115"/>
                <w:sz w:val="14"/>
              </w:rPr>
              <w:t>1.520</w:t>
            </w:r>
          </w:p>
        </w:tc>
        <w:tc>
          <w:tcPr>
            <w:tcW w:w="329" w:type="dxa"/>
          </w:tcPr>
          <w:p>
            <w:pPr>
              <w:pStyle w:val="TableParagraph"/>
              <w:rPr>
                <w:sz w:val="18"/>
              </w:rPr>
            </w:pPr>
          </w:p>
        </w:tc>
        <w:tc>
          <w:tcPr>
            <w:tcW w:w="430" w:type="dxa"/>
            <w:tcBorders>
              <w:top w:val="single" w:sz="2" w:space="0" w:color="292425"/>
            </w:tcBorders>
          </w:tcPr>
          <w:p>
            <w:pPr>
              <w:pStyle w:val="TableParagraph"/>
              <w:spacing w:line="145" w:lineRule="exact" w:before="94"/>
              <w:ind w:right="7"/>
              <w:jc w:val="right"/>
              <w:rPr>
                <w:sz w:val="14"/>
              </w:rPr>
            </w:pPr>
            <w:r>
              <w:rPr>
                <w:color w:val="292425"/>
                <w:w w:val="115"/>
                <w:sz w:val="14"/>
              </w:rPr>
              <w:t>1.402</w:t>
            </w:r>
          </w:p>
        </w:tc>
        <w:tc>
          <w:tcPr>
            <w:tcW w:w="290" w:type="dxa"/>
          </w:tcPr>
          <w:p>
            <w:pPr>
              <w:pStyle w:val="TableParagraph"/>
              <w:rPr>
                <w:sz w:val="18"/>
              </w:rPr>
            </w:pPr>
          </w:p>
        </w:tc>
        <w:tc>
          <w:tcPr>
            <w:tcW w:w="633" w:type="dxa"/>
            <w:tcBorders>
              <w:top w:val="single" w:sz="2" w:space="0" w:color="292425"/>
            </w:tcBorders>
          </w:tcPr>
          <w:p>
            <w:pPr>
              <w:pStyle w:val="TableParagraph"/>
              <w:spacing w:line="145" w:lineRule="exact" w:before="94"/>
              <w:ind w:left="177" w:right="135"/>
              <w:jc w:val="center"/>
              <w:rPr>
                <w:sz w:val="14"/>
              </w:rPr>
            </w:pPr>
            <w:r>
              <w:rPr>
                <w:color w:val="292425"/>
                <w:w w:val="110"/>
                <w:sz w:val="14"/>
              </w:rPr>
              <w:t>-7.8</w:t>
            </w:r>
          </w:p>
        </w:tc>
      </w:tr>
      <w:tr>
        <w:trPr>
          <w:trHeight w:val="140" w:hRule="atLeast"/>
        </w:trPr>
        <w:tc>
          <w:tcPr>
            <w:tcW w:w="1500" w:type="dxa"/>
          </w:tcPr>
          <w:p>
            <w:pPr>
              <w:pStyle w:val="TableParagraph"/>
              <w:spacing w:line="120" w:lineRule="exact"/>
              <w:ind w:left="50"/>
              <w:rPr>
                <w:sz w:val="14"/>
              </w:rPr>
            </w:pPr>
            <w:r>
              <w:rPr>
                <w:color w:val="292425"/>
                <w:w w:val="120"/>
                <w:sz w:val="14"/>
              </w:rPr>
              <w:t>$ per £</w:t>
            </w:r>
          </w:p>
        </w:tc>
        <w:tc>
          <w:tcPr>
            <w:tcW w:w="381" w:type="dxa"/>
          </w:tcPr>
          <w:p>
            <w:pPr>
              <w:pStyle w:val="TableParagraph"/>
              <w:spacing w:line="120" w:lineRule="exact"/>
              <w:ind w:right="12"/>
              <w:jc w:val="center"/>
              <w:rPr>
                <w:sz w:val="14"/>
              </w:rPr>
            </w:pPr>
            <w:r>
              <w:rPr>
                <w:color w:val="292425"/>
                <w:w w:val="115"/>
                <w:sz w:val="14"/>
              </w:rPr>
              <w:t>1.646</w:t>
            </w:r>
          </w:p>
        </w:tc>
        <w:tc>
          <w:tcPr>
            <w:tcW w:w="329" w:type="dxa"/>
          </w:tcPr>
          <w:p>
            <w:pPr>
              <w:pStyle w:val="TableParagraph"/>
              <w:rPr>
                <w:sz w:val="8"/>
              </w:rPr>
            </w:pPr>
          </w:p>
        </w:tc>
        <w:tc>
          <w:tcPr>
            <w:tcW w:w="430" w:type="dxa"/>
          </w:tcPr>
          <w:p>
            <w:pPr>
              <w:pStyle w:val="TableParagraph"/>
              <w:spacing w:line="120" w:lineRule="exact"/>
              <w:ind w:right="9"/>
              <w:jc w:val="right"/>
              <w:rPr>
                <w:sz w:val="14"/>
              </w:rPr>
            </w:pPr>
            <w:r>
              <w:rPr>
                <w:color w:val="292425"/>
                <w:w w:val="115"/>
                <w:sz w:val="14"/>
              </w:rPr>
              <w:t>1.592</w:t>
            </w:r>
          </w:p>
        </w:tc>
        <w:tc>
          <w:tcPr>
            <w:tcW w:w="290" w:type="dxa"/>
          </w:tcPr>
          <w:p>
            <w:pPr>
              <w:pStyle w:val="TableParagraph"/>
              <w:rPr>
                <w:sz w:val="8"/>
              </w:rPr>
            </w:pPr>
          </w:p>
        </w:tc>
        <w:tc>
          <w:tcPr>
            <w:tcW w:w="633" w:type="dxa"/>
          </w:tcPr>
          <w:p>
            <w:pPr>
              <w:pStyle w:val="TableParagraph"/>
              <w:spacing w:line="120" w:lineRule="exact"/>
              <w:ind w:left="170" w:right="153"/>
              <w:jc w:val="center"/>
              <w:rPr>
                <w:sz w:val="14"/>
              </w:rPr>
            </w:pPr>
            <w:r>
              <w:rPr>
                <w:color w:val="292425"/>
                <w:w w:val="115"/>
                <w:sz w:val="14"/>
              </w:rPr>
              <w:t>-3.3</w:t>
            </w:r>
          </w:p>
        </w:tc>
      </w:tr>
      <w:tr>
        <w:trPr>
          <w:trHeight w:val="210" w:hRule="atLeast"/>
        </w:trPr>
        <w:tc>
          <w:tcPr>
            <w:tcW w:w="1500" w:type="dxa"/>
          </w:tcPr>
          <w:p>
            <w:pPr>
              <w:pStyle w:val="TableParagraph"/>
              <w:spacing w:line="136" w:lineRule="exact"/>
              <w:ind w:left="50"/>
              <w:rPr>
                <w:sz w:val="14"/>
              </w:rPr>
            </w:pPr>
            <w:r>
              <w:rPr>
                <w:color w:val="292425"/>
                <w:w w:val="120"/>
                <w:sz w:val="14"/>
              </w:rPr>
              <w:t>¥ per £</w:t>
            </w:r>
          </w:p>
        </w:tc>
        <w:tc>
          <w:tcPr>
            <w:tcW w:w="381" w:type="dxa"/>
          </w:tcPr>
          <w:p>
            <w:pPr>
              <w:pStyle w:val="TableParagraph"/>
              <w:spacing w:line="136" w:lineRule="exact"/>
              <w:ind w:left="29"/>
              <w:jc w:val="center"/>
              <w:rPr>
                <w:sz w:val="14"/>
              </w:rPr>
            </w:pPr>
            <w:r>
              <w:rPr>
                <w:color w:val="292425"/>
                <w:spacing w:val="-13"/>
                <w:w w:val="115"/>
                <w:sz w:val="14"/>
              </w:rPr>
              <w:t>197.2</w:t>
            </w:r>
          </w:p>
        </w:tc>
        <w:tc>
          <w:tcPr>
            <w:tcW w:w="329" w:type="dxa"/>
          </w:tcPr>
          <w:p>
            <w:pPr>
              <w:pStyle w:val="TableParagraph"/>
              <w:rPr>
                <w:sz w:val="14"/>
              </w:rPr>
            </w:pPr>
          </w:p>
        </w:tc>
        <w:tc>
          <w:tcPr>
            <w:tcW w:w="430" w:type="dxa"/>
          </w:tcPr>
          <w:p>
            <w:pPr>
              <w:pStyle w:val="TableParagraph"/>
              <w:spacing w:line="136" w:lineRule="exact"/>
              <w:ind w:right="8"/>
              <w:jc w:val="right"/>
              <w:rPr>
                <w:sz w:val="14"/>
              </w:rPr>
            </w:pPr>
            <w:r>
              <w:rPr>
                <w:color w:val="292425"/>
                <w:w w:val="115"/>
                <w:sz w:val="14"/>
              </w:rPr>
              <w:t>185.2</w:t>
            </w:r>
          </w:p>
        </w:tc>
        <w:tc>
          <w:tcPr>
            <w:tcW w:w="290" w:type="dxa"/>
          </w:tcPr>
          <w:p>
            <w:pPr>
              <w:pStyle w:val="TableParagraph"/>
              <w:rPr>
                <w:sz w:val="14"/>
              </w:rPr>
            </w:pPr>
          </w:p>
        </w:tc>
        <w:tc>
          <w:tcPr>
            <w:tcW w:w="633" w:type="dxa"/>
          </w:tcPr>
          <w:p>
            <w:pPr>
              <w:pStyle w:val="TableParagraph"/>
              <w:spacing w:line="136" w:lineRule="exact"/>
              <w:ind w:left="170" w:right="153"/>
              <w:jc w:val="center"/>
              <w:rPr>
                <w:sz w:val="14"/>
              </w:rPr>
            </w:pPr>
            <w:r>
              <w:rPr>
                <w:color w:val="292425"/>
                <w:w w:val="115"/>
                <w:sz w:val="14"/>
              </w:rPr>
              <w:t>-6.1</w:t>
            </w:r>
          </w:p>
        </w:tc>
      </w:tr>
      <w:tr>
        <w:trPr>
          <w:trHeight w:val="277" w:hRule="atLeast"/>
        </w:trPr>
        <w:tc>
          <w:tcPr>
            <w:tcW w:w="1500" w:type="dxa"/>
          </w:tcPr>
          <w:p>
            <w:pPr>
              <w:pStyle w:val="TableParagraph"/>
              <w:spacing w:before="45"/>
              <w:ind w:left="50"/>
              <w:rPr>
                <w:sz w:val="14"/>
              </w:rPr>
            </w:pPr>
            <w:r>
              <w:rPr>
                <w:color w:val="292425"/>
                <w:w w:val="110"/>
                <w:sz w:val="14"/>
              </w:rPr>
              <w:t>£ ERI</w:t>
            </w:r>
          </w:p>
        </w:tc>
        <w:tc>
          <w:tcPr>
            <w:tcW w:w="381" w:type="dxa"/>
          </w:tcPr>
          <w:p>
            <w:pPr>
              <w:pStyle w:val="TableParagraph"/>
              <w:spacing w:before="45"/>
              <w:ind w:right="7"/>
              <w:jc w:val="center"/>
              <w:rPr>
                <w:sz w:val="14"/>
              </w:rPr>
            </w:pPr>
            <w:r>
              <w:rPr>
                <w:color w:val="292425"/>
                <w:w w:val="115"/>
                <w:sz w:val="14"/>
              </w:rPr>
              <w:t>104.5</w:t>
            </w:r>
          </w:p>
        </w:tc>
        <w:tc>
          <w:tcPr>
            <w:tcW w:w="329" w:type="dxa"/>
          </w:tcPr>
          <w:p>
            <w:pPr>
              <w:pStyle w:val="TableParagraph"/>
              <w:rPr>
                <w:sz w:val="20"/>
              </w:rPr>
            </w:pPr>
          </w:p>
        </w:tc>
        <w:tc>
          <w:tcPr>
            <w:tcW w:w="430" w:type="dxa"/>
          </w:tcPr>
          <w:p>
            <w:pPr>
              <w:pStyle w:val="TableParagraph"/>
              <w:spacing w:before="45"/>
              <w:ind w:right="8"/>
              <w:jc w:val="right"/>
              <w:rPr>
                <w:sz w:val="14"/>
              </w:rPr>
            </w:pPr>
            <w:r>
              <w:rPr>
                <w:color w:val="292425"/>
                <w:w w:val="115"/>
                <w:sz w:val="14"/>
              </w:rPr>
              <w:t>97.3</w:t>
            </w:r>
          </w:p>
        </w:tc>
        <w:tc>
          <w:tcPr>
            <w:tcW w:w="290" w:type="dxa"/>
          </w:tcPr>
          <w:p>
            <w:pPr>
              <w:pStyle w:val="TableParagraph"/>
              <w:rPr>
                <w:sz w:val="20"/>
              </w:rPr>
            </w:pPr>
          </w:p>
        </w:tc>
        <w:tc>
          <w:tcPr>
            <w:tcW w:w="633" w:type="dxa"/>
          </w:tcPr>
          <w:p>
            <w:pPr>
              <w:pStyle w:val="TableParagraph"/>
              <w:spacing w:before="45"/>
              <w:ind w:left="170" w:right="153"/>
              <w:jc w:val="center"/>
              <w:rPr>
                <w:sz w:val="14"/>
              </w:rPr>
            </w:pPr>
            <w:r>
              <w:rPr>
                <w:color w:val="292425"/>
                <w:w w:val="115"/>
                <w:sz w:val="14"/>
              </w:rPr>
              <w:t>-6.9</w:t>
            </w:r>
          </w:p>
        </w:tc>
      </w:tr>
      <w:tr>
        <w:trPr>
          <w:trHeight w:val="247" w:hRule="atLeast"/>
        </w:trPr>
        <w:tc>
          <w:tcPr>
            <w:tcW w:w="1500" w:type="dxa"/>
          </w:tcPr>
          <w:p>
            <w:pPr>
              <w:pStyle w:val="TableParagraph"/>
              <w:spacing w:before="46"/>
              <w:ind w:left="50"/>
              <w:rPr>
                <w:sz w:val="12"/>
              </w:rPr>
            </w:pPr>
            <w:r>
              <w:rPr>
                <w:color w:val="292425"/>
                <w:w w:val="105"/>
                <w:sz w:val="12"/>
              </w:rPr>
              <w:t>Source: Bank of England.</w:t>
            </w:r>
          </w:p>
        </w:tc>
        <w:tc>
          <w:tcPr>
            <w:tcW w:w="381" w:type="dxa"/>
          </w:tcPr>
          <w:p>
            <w:pPr>
              <w:pStyle w:val="TableParagraph"/>
              <w:rPr>
                <w:sz w:val="18"/>
              </w:rPr>
            </w:pPr>
          </w:p>
        </w:tc>
        <w:tc>
          <w:tcPr>
            <w:tcW w:w="329" w:type="dxa"/>
          </w:tcPr>
          <w:p>
            <w:pPr>
              <w:pStyle w:val="TableParagraph"/>
              <w:rPr>
                <w:sz w:val="18"/>
              </w:rPr>
            </w:pPr>
          </w:p>
        </w:tc>
        <w:tc>
          <w:tcPr>
            <w:tcW w:w="430" w:type="dxa"/>
          </w:tcPr>
          <w:p>
            <w:pPr>
              <w:pStyle w:val="TableParagraph"/>
              <w:rPr>
                <w:sz w:val="18"/>
              </w:rPr>
            </w:pPr>
          </w:p>
        </w:tc>
        <w:tc>
          <w:tcPr>
            <w:tcW w:w="290" w:type="dxa"/>
          </w:tcPr>
          <w:p>
            <w:pPr>
              <w:pStyle w:val="TableParagraph"/>
              <w:rPr>
                <w:sz w:val="18"/>
              </w:rPr>
            </w:pPr>
          </w:p>
        </w:tc>
        <w:tc>
          <w:tcPr>
            <w:tcW w:w="633" w:type="dxa"/>
          </w:tcPr>
          <w:p>
            <w:pPr>
              <w:pStyle w:val="TableParagraph"/>
              <w:rPr>
                <w:sz w:val="18"/>
              </w:rPr>
            </w:pPr>
          </w:p>
        </w:tc>
      </w:tr>
      <w:tr>
        <w:trPr>
          <w:trHeight w:val="180" w:hRule="atLeast"/>
        </w:trPr>
        <w:tc>
          <w:tcPr>
            <w:tcW w:w="1500" w:type="dxa"/>
          </w:tcPr>
          <w:p>
            <w:pPr>
              <w:pStyle w:val="TableParagraph"/>
              <w:spacing w:line="122" w:lineRule="exact" w:before="38"/>
              <w:ind w:left="50"/>
              <w:rPr>
                <w:sz w:val="12"/>
              </w:rPr>
            </w:pPr>
            <w:r>
              <w:rPr>
                <w:color w:val="292425"/>
                <w:w w:val="110"/>
                <w:sz w:val="12"/>
              </w:rPr>
              <w:t>(a) Per cent.</w:t>
            </w:r>
          </w:p>
        </w:tc>
        <w:tc>
          <w:tcPr>
            <w:tcW w:w="381" w:type="dxa"/>
          </w:tcPr>
          <w:p>
            <w:pPr>
              <w:pStyle w:val="TableParagraph"/>
              <w:rPr>
                <w:sz w:val="12"/>
              </w:rPr>
            </w:pPr>
          </w:p>
        </w:tc>
        <w:tc>
          <w:tcPr>
            <w:tcW w:w="329" w:type="dxa"/>
          </w:tcPr>
          <w:p>
            <w:pPr>
              <w:pStyle w:val="TableParagraph"/>
              <w:rPr>
                <w:sz w:val="12"/>
              </w:rPr>
            </w:pPr>
          </w:p>
        </w:tc>
        <w:tc>
          <w:tcPr>
            <w:tcW w:w="430" w:type="dxa"/>
          </w:tcPr>
          <w:p>
            <w:pPr>
              <w:pStyle w:val="TableParagraph"/>
              <w:rPr>
                <w:sz w:val="12"/>
              </w:rPr>
            </w:pPr>
          </w:p>
        </w:tc>
        <w:tc>
          <w:tcPr>
            <w:tcW w:w="290" w:type="dxa"/>
          </w:tcPr>
          <w:p>
            <w:pPr>
              <w:pStyle w:val="TableParagraph"/>
              <w:rPr>
                <w:sz w:val="12"/>
              </w:rPr>
            </w:pPr>
          </w:p>
        </w:tc>
        <w:tc>
          <w:tcPr>
            <w:tcW w:w="633" w:type="dxa"/>
          </w:tcPr>
          <w:p>
            <w:pPr>
              <w:pStyle w:val="TableParagraph"/>
              <w:rPr>
                <w:sz w:val="12"/>
              </w:rPr>
            </w:pPr>
          </w:p>
        </w:tc>
      </w:tr>
    </w:tbl>
    <w:p>
      <w:pPr>
        <w:pStyle w:val="BodyText"/>
        <w:spacing w:before="8"/>
        <w:rPr>
          <w:rFonts w:ascii="Trebuchet MS"/>
          <w:b/>
          <w:i/>
          <w:sz w:val="21"/>
        </w:rPr>
      </w:pPr>
      <w:r>
        <w:rPr/>
        <w:br w:type="column"/>
      </w:r>
      <w:r>
        <w:rPr>
          <w:rFonts w:ascii="Trebuchet MS"/>
          <w:b/>
          <w:i/>
          <w:sz w:val="21"/>
        </w:rPr>
      </w:r>
    </w:p>
    <w:p>
      <w:pPr>
        <w:pStyle w:val="BodyText"/>
        <w:spacing w:line="292" w:lineRule="auto"/>
        <w:ind w:left="168" w:right="124"/>
      </w:pPr>
      <w:r>
        <w:rPr>
          <w:color w:val="292425"/>
          <w:w w:val="110"/>
        </w:rPr>
        <w:t>Currencies </w:t>
      </w:r>
      <w:r>
        <w:rPr>
          <w:color w:val="292425"/>
          <w:spacing w:val="-3"/>
          <w:w w:val="110"/>
        </w:rPr>
        <w:t>tend </w:t>
      </w:r>
      <w:r>
        <w:rPr>
          <w:color w:val="292425"/>
          <w:spacing w:val="-4"/>
          <w:w w:val="110"/>
        </w:rPr>
        <w:t>to </w:t>
      </w:r>
      <w:r>
        <w:rPr>
          <w:color w:val="292425"/>
          <w:spacing w:val="-3"/>
          <w:w w:val="110"/>
        </w:rPr>
        <w:t>move </w:t>
      </w:r>
      <w:r>
        <w:rPr>
          <w:color w:val="292425"/>
          <w:spacing w:val="-4"/>
          <w:w w:val="110"/>
        </w:rPr>
        <w:t>to </w:t>
      </w:r>
      <w:r>
        <w:rPr>
          <w:color w:val="292425"/>
          <w:w w:val="110"/>
        </w:rPr>
        <w:t>equalise the </w:t>
      </w:r>
      <w:r>
        <w:rPr>
          <w:color w:val="292425"/>
          <w:spacing w:val="-4"/>
          <w:w w:val="110"/>
        </w:rPr>
        <w:t>risk-adjusted rates </w:t>
      </w:r>
      <w:r>
        <w:rPr>
          <w:color w:val="292425"/>
          <w:w w:val="110"/>
        </w:rPr>
        <w:t>of return on assets across countries. So, other things being equal,</w:t>
      </w:r>
      <w:r>
        <w:rPr>
          <w:color w:val="292425"/>
          <w:spacing w:val="-18"/>
          <w:w w:val="110"/>
        </w:rPr>
        <w:t> </w:t>
      </w:r>
      <w:r>
        <w:rPr>
          <w:color w:val="292425"/>
          <w:w w:val="110"/>
        </w:rPr>
        <w:t>a</w:t>
      </w:r>
      <w:r>
        <w:rPr>
          <w:color w:val="292425"/>
          <w:spacing w:val="-18"/>
          <w:w w:val="110"/>
        </w:rPr>
        <w:t> </w:t>
      </w:r>
      <w:r>
        <w:rPr>
          <w:color w:val="292425"/>
          <w:w w:val="110"/>
        </w:rPr>
        <w:t>fall</w:t>
      </w:r>
      <w:r>
        <w:rPr>
          <w:color w:val="292425"/>
          <w:spacing w:val="-18"/>
          <w:w w:val="110"/>
        </w:rPr>
        <w:t> </w:t>
      </w:r>
      <w:r>
        <w:rPr>
          <w:color w:val="292425"/>
          <w:w w:val="110"/>
        </w:rPr>
        <w:t>in</w:t>
      </w:r>
      <w:r>
        <w:rPr>
          <w:color w:val="292425"/>
          <w:spacing w:val="-17"/>
          <w:w w:val="110"/>
        </w:rPr>
        <w:t> </w:t>
      </w:r>
      <w:r>
        <w:rPr>
          <w:color w:val="292425"/>
          <w:w w:val="110"/>
        </w:rPr>
        <w:t>UK</w:t>
      </w:r>
      <w:r>
        <w:rPr>
          <w:color w:val="292425"/>
          <w:spacing w:val="-18"/>
          <w:w w:val="110"/>
        </w:rPr>
        <w:t> </w:t>
      </w:r>
      <w:r>
        <w:rPr>
          <w:color w:val="292425"/>
          <w:spacing w:val="-3"/>
          <w:w w:val="110"/>
        </w:rPr>
        <w:t>interest</w:t>
      </w:r>
      <w:r>
        <w:rPr>
          <w:color w:val="292425"/>
          <w:spacing w:val="-18"/>
          <w:w w:val="110"/>
        </w:rPr>
        <w:t> </w:t>
      </w:r>
      <w:r>
        <w:rPr>
          <w:color w:val="292425"/>
          <w:spacing w:val="-4"/>
          <w:w w:val="110"/>
        </w:rPr>
        <w:t>rates</w:t>
      </w:r>
      <w:r>
        <w:rPr>
          <w:color w:val="292425"/>
          <w:spacing w:val="-18"/>
          <w:w w:val="110"/>
        </w:rPr>
        <w:t> </w:t>
      </w:r>
      <w:r>
        <w:rPr>
          <w:color w:val="292425"/>
          <w:w w:val="110"/>
        </w:rPr>
        <w:t>relative</w:t>
      </w:r>
      <w:r>
        <w:rPr>
          <w:color w:val="292425"/>
          <w:spacing w:val="-17"/>
          <w:w w:val="110"/>
        </w:rPr>
        <w:t> </w:t>
      </w:r>
      <w:r>
        <w:rPr>
          <w:color w:val="292425"/>
          <w:spacing w:val="-4"/>
          <w:w w:val="110"/>
        </w:rPr>
        <w:t>to</w:t>
      </w:r>
      <w:r>
        <w:rPr>
          <w:color w:val="292425"/>
          <w:spacing w:val="-18"/>
          <w:w w:val="110"/>
        </w:rPr>
        <w:t> </w:t>
      </w:r>
      <w:r>
        <w:rPr>
          <w:color w:val="292425"/>
          <w:w w:val="110"/>
        </w:rPr>
        <w:t>those</w:t>
      </w:r>
      <w:r>
        <w:rPr>
          <w:color w:val="292425"/>
          <w:spacing w:val="-18"/>
          <w:w w:val="110"/>
        </w:rPr>
        <w:t> </w:t>
      </w:r>
      <w:r>
        <w:rPr>
          <w:color w:val="292425"/>
          <w:w w:val="110"/>
        </w:rPr>
        <w:t>abroad</w:t>
      </w:r>
      <w:r>
        <w:rPr>
          <w:color w:val="292425"/>
          <w:spacing w:val="-17"/>
          <w:w w:val="110"/>
        </w:rPr>
        <w:t> </w:t>
      </w:r>
      <w:r>
        <w:rPr>
          <w:color w:val="292425"/>
          <w:w w:val="110"/>
        </w:rPr>
        <w:t>would be </w:t>
      </w:r>
      <w:r>
        <w:rPr>
          <w:color w:val="292425"/>
          <w:spacing w:val="-3"/>
          <w:w w:val="110"/>
        </w:rPr>
        <w:t>expected </w:t>
      </w:r>
      <w:r>
        <w:rPr>
          <w:color w:val="292425"/>
          <w:spacing w:val="-4"/>
          <w:w w:val="110"/>
        </w:rPr>
        <w:t>to </w:t>
      </w:r>
      <w:r>
        <w:rPr>
          <w:color w:val="292425"/>
          <w:w w:val="110"/>
        </w:rPr>
        <w:t>lead </w:t>
      </w:r>
      <w:r>
        <w:rPr>
          <w:color w:val="292425"/>
          <w:spacing w:val="-4"/>
          <w:w w:val="110"/>
        </w:rPr>
        <w:t>to </w:t>
      </w:r>
      <w:r>
        <w:rPr>
          <w:color w:val="292425"/>
          <w:w w:val="110"/>
        </w:rPr>
        <w:t>an immediate depreciation in the exchange </w:t>
      </w:r>
      <w:r>
        <w:rPr>
          <w:color w:val="292425"/>
          <w:spacing w:val="-4"/>
          <w:w w:val="110"/>
        </w:rPr>
        <w:t>rate </w:t>
      </w:r>
      <w:r>
        <w:rPr>
          <w:color w:val="292425"/>
          <w:w w:val="110"/>
        </w:rPr>
        <w:t>followed </w:t>
      </w:r>
      <w:r>
        <w:rPr>
          <w:color w:val="292425"/>
          <w:spacing w:val="-3"/>
          <w:w w:val="110"/>
        </w:rPr>
        <w:t>by </w:t>
      </w:r>
      <w:r>
        <w:rPr>
          <w:color w:val="292425"/>
          <w:w w:val="110"/>
        </w:rPr>
        <w:t>a more gradual appreciation in order </w:t>
      </w:r>
      <w:r>
        <w:rPr>
          <w:color w:val="292425"/>
          <w:spacing w:val="-4"/>
          <w:w w:val="110"/>
        </w:rPr>
        <w:t>to </w:t>
      </w:r>
      <w:r>
        <w:rPr>
          <w:color w:val="292425"/>
          <w:w w:val="110"/>
        </w:rPr>
        <w:t>bring the </w:t>
      </w:r>
      <w:r>
        <w:rPr>
          <w:color w:val="292425"/>
          <w:spacing w:val="-4"/>
          <w:w w:val="110"/>
        </w:rPr>
        <w:t>rates </w:t>
      </w:r>
      <w:r>
        <w:rPr>
          <w:color w:val="292425"/>
          <w:w w:val="110"/>
        </w:rPr>
        <w:t>of return </w:t>
      </w:r>
      <w:r>
        <w:rPr>
          <w:color w:val="292425"/>
          <w:spacing w:val="-3"/>
          <w:w w:val="110"/>
        </w:rPr>
        <w:t>into </w:t>
      </w:r>
      <w:r>
        <w:rPr>
          <w:color w:val="292425"/>
          <w:w w:val="110"/>
        </w:rPr>
        <w:t>balance. But since the February </w:t>
      </w:r>
      <w:r>
        <w:rPr>
          <w:i/>
          <w:color w:val="292425"/>
          <w:w w:val="110"/>
        </w:rPr>
        <w:t>Report</w:t>
      </w:r>
      <w:r>
        <w:rPr>
          <w:color w:val="292425"/>
          <w:w w:val="110"/>
        </w:rPr>
        <w:t>, UK </w:t>
      </w:r>
      <w:r>
        <w:rPr>
          <w:color w:val="292425"/>
          <w:spacing w:val="-3"/>
          <w:w w:val="110"/>
        </w:rPr>
        <w:t>interest </w:t>
      </w:r>
      <w:r>
        <w:rPr>
          <w:color w:val="292425"/>
          <w:spacing w:val="-4"/>
          <w:w w:val="110"/>
        </w:rPr>
        <w:t>rates, </w:t>
      </w:r>
      <w:r>
        <w:rPr>
          <w:color w:val="292425"/>
          <w:w w:val="110"/>
        </w:rPr>
        <w:t>at most maturities, </w:t>
      </w:r>
      <w:r>
        <w:rPr>
          <w:color w:val="292425"/>
          <w:spacing w:val="-3"/>
          <w:w w:val="110"/>
        </w:rPr>
        <w:t>have </w:t>
      </w:r>
      <w:r>
        <w:rPr>
          <w:color w:val="292425"/>
          <w:w w:val="110"/>
        </w:rPr>
        <w:t>not</w:t>
      </w:r>
      <w:r>
        <w:rPr>
          <w:color w:val="292425"/>
          <w:spacing w:val="-14"/>
          <w:w w:val="110"/>
        </w:rPr>
        <w:t> </w:t>
      </w:r>
      <w:r>
        <w:rPr>
          <w:color w:val="292425"/>
          <w:w w:val="110"/>
        </w:rPr>
        <w:t>fallen</w:t>
      </w:r>
      <w:r>
        <w:rPr>
          <w:color w:val="292425"/>
          <w:spacing w:val="-13"/>
          <w:w w:val="110"/>
        </w:rPr>
        <w:t> </w:t>
      </w:r>
      <w:r>
        <w:rPr>
          <w:color w:val="292425"/>
          <w:w w:val="110"/>
        </w:rPr>
        <w:t>as</w:t>
      </w:r>
      <w:r>
        <w:rPr>
          <w:color w:val="292425"/>
          <w:spacing w:val="-14"/>
          <w:w w:val="110"/>
        </w:rPr>
        <w:t> </w:t>
      </w:r>
      <w:r>
        <w:rPr>
          <w:color w:val="292425"/>
          <w:spacing w:val="-4"/>
          <w:w w:val="110"/>
        </w:rPr>
        <w:t>far,</w:t>
      </w:r>
      <w:r>
        <w:rPr>
          <w:color w:val="292425"/>
          <w:spacing w:val="-13"/>
          <w:w w:val="110"/>
        </w:rPr>
        <w:t> </w:t>
      </w:r>
      <w:r>
        <w:rPr>
          <w:color w:val="292425"/>
          <w:w w:val="110"/>
        </w:rPr>
        <w:t>or</w:t>
      </w:r>
      <w:r>
        <w:rPr>
          <w:color w:val="292425"/>
          <w:spacing w:val="-14"/>
          <w:w w:val="110"/>
        </w:rPr>
        <w:t> </w:t>
      </w:r>
      <w:r>
        <w:rPr>
          <w:color w:val="292425"/>
          <w:spacing w:val="-3"/>
          <w:w w:val="110"/>
        </w:rPr>
        <w:t>have</w:t>
      </w:r>
      <w:r>
        <w:rPr>
          <w:color w:val="292425"/>
          <w:spacing w:val="-13"/>
          <w:w w:val="110"/>
        </w:rPr>
        <w:t> </w:t>
      </w:r>
      <w:r>
        <w:rPr>
          <w:color w:val="292425"/>
          <w:w w:val="110"/>
        </w:rPr>
        <w:t>risen</w:t>
      </w:r>
      <w:r>
        <w:rPr>
          <w:color w:val="292425"/>
          <w:spacing w:val="-14"/>
          <w:w w:val="110"/>
        </w:rPr>
        <w:t> </w:t>
      </w:r>
      <w:r>
        <w:rPr>
          <w:color w:val="292425"/>
          <w:spacing w:val="-3"/>
          <w:w w:val="110"/>
        </w:rPr>
        <w:t>by</w:t>
      </w:r>
      <w:r>
        <w:rPr>
          <w:color w:val="292425"/>
          <w:spacing w:val="-13"/>
          <w:w w:val="110"/>
        </w:rPr>
        <w:t> </w:t>
      </w:r>
      <w:r>
        <w:rPr>
          <w:color w:val="292425"/>
          <w:w w:val="110"/>
        </w:rPr>
        <w:t>more,</w:t>
      </w:r>
      <w:r>
        <w:rPr>
          <w:color w:val="292425"/>
          <w:spacing w:val="-14"/>
          <w:w w:val="110"/>
        </w:rPr>
        <w:t> </w:t>
      </w:r>
      <w:r>
        <w:rPr>
          <w:color w:val="292425"/>
          <w:w w:val="110"/>
        </w:rPr>
        <w:t>than</w:t>
      </w:r>
      <w:r>
        <w:rPr>
          <w:color w:val="292425"/>
          <w:spacing w:val="-13"/>
          <w:w w:val="110"/>
        </w:rPr>
        <w:t> </w:t>
      </w:r>
      <w:r>
        <w:rPr>
          <w:color w:val="292425"/>
          <w:w w:val="110"/>
        </w:rPr>
        <w:t>those</w:t>
      </w:r>
      <w:r>
        <w:rPr>
          <w:color w:val="292425"/>
          <w:spacing w:val="-14"/>
          <w:w w:val="110"/>
        </w:rPr>
        <w:t> </w:t>
      </w:r>
      <w:r>
        <w:rPr>
          <w:color w:val="292425"/>
          <w:spacing w:val="-3"/>
          <w:w w:val="110"/>
        </w:rPr>
        <w:t>overseas.</w:t>
      </w:r>
    </w:p>
    <w:p>
      <w:pPr>
        <w:pStyle w:val="BodyText"/>
        <w:spacing w:line="292" w:lineRule="auto"/>
        <w:ind w:left="168" w:right="124"/>
      </w:pPr>
      <w:r>
        <w:rPr>
          <w:color w:val="292425"/>
          <w:w w:val="110"/>
        </w:rPr>
        <w:t>So</w:t>
      </w:r>
      <w:r>
        <w:rPr>
          <w:color w:val="292425"/>
          <w:spacing w:val="-16"/>
          <w:w w:val="110"/>
        </w:rPr>
        <w:t> </w:t>
      </w:r>
      <w:r>
        <w:rPr>
          <w:color w:val="292425"/>
          <w:w w:val="110"/>
        </w:rPr>
        <w:t>movements</w:t>
      </w:r>
      <w:r>
        <w:rPr>
          <w:color w:val="292425"/>
          <w:spacing w:val="-15"/>
          <w:w w:val="110"/>
        </w:rPr>
        <w:t> </w:t>
      </w:r>
      <w:r>
        <w:rPr>
          <w:color w:val="292425"/>
          <w:w w:val="110"/>
        </w:rPr>
        <w:t>in</w:t>
      </w:r>
      <w:r>
        <w:rPr>
          <w:color w:val="292425"/>
          <w:spacing w:val="-15"/>
          <w:w w:val="110"/>
        </w:rPr>
        <w:t> </w:t>
      </w:r>
      <w:r>
        <w:rPr>
          <w:color w:val="292425"/>
          <w:spacing w:val="-2"/>
          <w:w w:val="110"/>
        </w:rPr>
        <w:t>market</w:t>
      </w:r>
      <w:r>
        <w:rPr>
          <w:color w:val="292425"/>
          <w:spacing w:val="-15"/>
          <w:w w:val="110"/>
        </w:rPr>
        <w:t> </w:t>
      </w:r>
      <w:r>
        <w:rPr>
          <w:color w:val="292425"/>
          <w:spacing w:val="-3"/>
          <w:w w:val="110"/>
        </w:rPr>
        <w:t>interest</w:t>
      </w:r>
      <w:r>
        <w:rPr>
          <w:color w:val="292425"/>
          <w:spacing w:val="-15"/>
          <w:w w:val="110"/>
        </w:rPr>
        <w:t> </w:t>
      </w:r>
      <w:r>
        <w:rPr>
          <w:color w:val="292425"/>
          <w:spacing w:val="-4"/>
          <w:w w:val="110"/>
        </w:rPr>
        <w:t>rates</w:t>
      </w:r>
      <w:r>
        <w:rPr>
          <w:color w:val="292425"/>
          <w:spacing w:val="-15"/>
          <w:w w:val="110"/>
        </w:rPr>
        <w:t> </w:t>
      </w:r>
      <w:r>
        <w:rPr>
          <w:color w:val="292425"/>
          <w:w w:val="110"/>
        </w:rPr>
        <w:t>cannot</w:t>
      </w:r>
      <w:r>
        <w:rPr>
          <w:color w:val="292425"/>
          <w:spacing w:val="-15"/>
          <w:w w:val="110"/>
        </w:rPr>
        <w:t> </w:t>
      </w:r>
      <w:r>
        <w:rPr>
          <w:color w:val="292425"/>
          <w:w w:val="110"/>
        </w:rPr>
        <w:t>help</w:t>
      </w:r>
      <w:r>
        <w:rPr>
          <w:color w:val="292425"/>
          <w:spacing w:val="-15"/>
          <w:w w:val="110"/>
        </w:rPr>
        <w:t> </w:t>
      </w:r>
      <w:r>
        <w:rPr>
          <w:color w:val="292425"/>
          <w:w w:val="110"/>
        </w:rPr>
        <w:t>explain</w:t>
      </w:r>
      <w:r>
        <w:rPr>
          <w:color w:val="292425"/>
          <w:spacing w:val="-15"/>
          <w:w w:val="110"/>
        </w:rPr>
        <w:t> </w:t>
      </w:r>
      <w:r>
        <w:rPr>
          <w:color w:val="292425"/>
          <w:w w:val="110"/>
        </w:rPr>
        <w:t>the depreciation in sterling </w:t>
      </w:r>
      <w:r>
        <w:rPr>
          <w:color w:val="292425"/>
          <w:spacing w:val="-3"/>
          <w:w w:val="110"/>
        </w:rPr>
        <w:t>over </w:t>
      </w:r>
      <w:r>
        <w:rPr>
          <w:color w:val="292425"/>
          <w:w w:val="110"/>
        </w:rPr>
        <w:t>the</w:t>
      </w:r>
      <w:r>
        <w:rPr>
          <w:color w:val="292425"/>
          <w:spacing w:val="-26"/>
          <w:w w:val="110"/>
        </w:rPr>
        <w:t> </w:t>
      </w:r>
      <w:r>
        <w:rPr>
          <w:color w:val="292425"/>
          <w:spacing w:val="-3"/>
          <w:w w:val="110"/>
        </w:rPr>
        <w:t>quarter.</w:t>
      </w:r>
    </w:p>
    <w:p>
      <w:pPr>
        <w:pStyle w:val="BodyText"/>
        <w:spacing w:before="4"/>
      </w:pPr>
    </w:p>
    <w:p>
      <w:pPr>
        <w:pStyle w:val="BodyText"/>
        <w:spacing w:line="292" w:lineRule="auto"/>
        <w:ind w:left="168" w:right="124"/>
      </w:pPr>
      <w:r>
        <w:rPr>
          <w:color w:val="292425"/>
          <w:w w:val="110"/>
        </w:rPr>
        <w:t>The onset and outbreak of war in </w:t>
      </w:r>
      <w:r>
        <w:rPr>
          <w:color w:val="292425"/>
          <w:spacing w:val="-3"/>
          <w:w w:val="110"/>
        </w:rPr>
        <w:t>Iraq may have resulted </w:t>
      </w:r>
      <w:r>
        <w:rPr>
          <w:color w:val="292425"/>
          <w:w w:val="110"/>
        </w:rPr>
        <w:t>in </w:t>
      </w:r>
      <w:r>
        <w:rPr>
          <w:color w:val="292425"/>
          <w:spacing w:val="-4"/>
          <w:w w:val="110"/>
        </w:rPr>
        <w:t>investors</w:t>
      </w:r>
      <w:r>
        <w:rPr>
          <w:color w:val="292425"/>
          <w:spacing w:val="-17"/>
          <w:w w:val="110"/>
        </w:rPr>
        <w:t> </w:t>
      </w:r>
      <w:r>
        <w:rPr>
          <w:color w:val="292425"/>
          <w:w w:val="110"/>
        </w:rPr>
        <w:t>becoming</w:t>
      </w:r>
      <w:r>
        <w:rPr>
          <w:color w:val="292425"/>
          <w:spacing w:val="-17"/>
          <w:w w:val="110"/>
        </w:rPr>
        <w:t> </w:t>
      </w:r>
      <w:r>
        <w:rPr>
          <w:color w:val="292425"/>
          <w:w w:val="110"/>
        </w:rPr>
        <w:t>more</w:t>
      </w:r>
      <w:r>
        <w:rPr>
          <w:color w:val="292425"/>
          <w:spacing w:val="-17"/>
          <w:w w:val="110"/>
        </w:rPr>
        <w:t> </w:t>
      </w:r>
      <w:r>
        <w:rPr>
          <w:color w:val="292425"/>
          <w:w w:val="110"/>
        </w:rPr>
        <w:t>concerned</w:t>
      </w:r>
      <w:r>
        <w:rPr>
          <w:color w:val="292425"/>
          <w:spacing w:val="-17"/>
          <w:w w:val="110"/>
        </w:rPr>
        <w:t> </w:t>
      </w:r>
      <w:r>
        <w:rPr>
          <w:color w:val="292425"/>
          <w:w w:val="110"/>
        </w:rPr>
        <w:t>about</w:t>
      </w:r>
      <w:r>
        <w:rPr>
          <w:color w:val="292425"/>
          <w:spacing w:val="-17"/>
          <w:w w:val="110"/>
        </w:rPr>
        <w:t> </w:t>
      </w:r>
      <w:r>
        <w:rPr>
          <w:color w:val="292425"/>
          <w:w w:val="110"/>
        </w:rPr>
        <w:t>the</w:t>
      </w:r>
      <w:r>
        <w:rPr>
          <w:color w:val="292425"/>
          <w:spacing w:val="-17"/>
          <w:w w:val="110"/>
        </w:rPr>
        <w:t> </w:t>
      </w:r>
      <w:r>
        <w:rPr>
          <w:color w:val="292425"/>
          <w:w w:val="110"/>
        </w:rPr>
        <w:t>risks</w:t>
      </w:r>
      <w:r>
        <w:rPr>
          <w:color w:val="292425"/>
          <w:spacing w:val="-17"/>
          <w:w w:val="110"/>
        </w:rPr>
        <w:t> </w:t>
      </w:r>
      <w:r>
        <w:rPr>
          <w:color w:val="292425"/>
          <w:w w:val="110"/>
        </w:rPr>
        <w:t>of</w:t>
      </w:r>
      <w:r>
        <w:rPr>
          <w:color w:val="292425"/>
          <w:spacing w:val="-17"/>
          <w:w w:val="110"/>
        </w:rPr>
        <w:t> </w:t>
      </w:r>
      <w:r>
        <w:rPr>
          <w:color w:val="292425"/>
          <w:w w:val="110"/>
        </w:rPr>
        <w:t>holding sterling assets relative </w:t>
      </w:r>
      <w:r>
        <w:rPr>
          <w:color w:val="292425"/>
          <w:spacing w:val="-4"/>
          <w:w w:val="110"/>
        </w:rPr>
        <w:t>to </w:t>
      </w:r>
      <w:r>
        <w:rPr>
          <w:color w:val="292425"/>
          <w:w w:val="110"/>
        </w:rPr>
        <w:t>other currencies. On that argument, </w:t>
      </w:r>
      <w:r>
        <w:rPr>
          <w:color w:val="292425"/>
          <w:spacing w:val="-3"/>
          <w:w w:val="110"/>
        </w:rPr>
        <w:t>any </w:t>
      </w:r>
      <w:r>
        <w:rPr>
          <w:color w:val="292425"/>
          <w:w w:val="110"/>
        </w:rPr>
        <w:t>risk in holding sterling associated with </w:t>
      </w:r>
      <w:r>
        <w:rPr>
          <w:color w:val="292425"/>
          <w:spacing w:val="-3"/>
          <w:w w:val="110"/>
        </w:rPr>
        <w:t>Iraq </w:t>
      </w:r>
      <w:r>
        <w:rPr>
          <w:color w:val="292425"/>
          <w:w w:val="110"/>
        </w:rPr>
        <w:t>should </w:t>
      </w:r>
      <w:r>
        <w:rPr>
          <w:color w:val="292425"/>
          <w:spacing w:val="-3"/>
          <w:w w:val="110"/>
        </w:rPr>
        <w:t>have </w:t>
      </w:r>
      <w:r>
        <w:rPr>
          <w:color w:val="292425"/>
          <w:w w:val="110"/>
        </w:rPr>
        <w:t>dissipated</w:t>
      </w:r>
      <w:r>
        <w:rPr>
          <w:color w:val="292425"/>
          <w:spacing w:val="-11"/>
          <w:w w:val="110"/>
        </w:rPr>
        <w:t> </w:t>
      </w:r>
      <w:r>
        <w:rPr>
          <w:color w:val="292425"/>
          <w:w w:val="110"/>
        </w:rPr>
        <w:t>as</w:t>
      </w:r>
      <w:r>
        <w:rPr>
          <w:color w:val="292425"/>
          <w:spacing w:val="-11"/>
          <w:w w:val="110"/>
        </w:rPr>
        <w:t> </w:t>
      </w:r>
      <w:r>
        <w:rPr>
          <w:color w:val="292425"/>
          <w:w w:val="110"/>
        </w:rPr>
        <w:t>the</w:t>
      </w:r>
      <w:r>
        <w:rPr>
          <w:color w:val="292425"/>
          <w:spacing w:val="-11"/>
          <w:w w:val="110"/>
        </w:rPr>
        <w:t> </w:t>
      </w:r>
      <w:r>
        <w:rPr>
          <w:color w:val="292425"/>
          <w:w w:val="110"/>
        </w:rPr>
        <w:t>conflict</w:t>
      </w:r>
      <w:r>
        <w:rPr>
          <w:color w:val="292425"/>
          <w:spacing w:val="-11"/>
          <w:w w:val="110"/>
        </w:rPr>
        <w:t> </w:t>
      </w:r>
      <w:r>
        <w:rPr>
          <w:color w:val="292425"/>
          <w:w w:val="110"/>
        </w:rPr>
        <w:t>came</w:t>
      </w:r>
      <w:r>
        <w:rPr>
          <w:color w:val="292425"/>
          <w:spacing w:val="-11"/>
          <w:w w:val="110"/>
        </w:rPr>
        <w:t> </w:t>
      </w:r>
      <w:r>
        <w:rPr>
          <w:color w:val="292425"/>
          <w:spacing w:val="-4"/>
          <w:w w:val="110"/>
        </w:rPr>
        <w:t>to</w:t>
      </w:r>
      <w:r>
        <w:rPr>
          <w:color w:val="292425"/>
          <w:spacing w:val="-11"/>
          <w:w w:val="110"/>
        </w:rPr>
        <w:t> </w:t>
      </w:r>
      <w:r>
        <w:rPr>
          <w:color w:val="292425"/>
          <w:w w:val="110"/>
        </w:rPr>
        <w:t>an</w:t>
      </w:r>
      <w:r>
        <w:rPr>
          <w:color w:val="292425"/>
          <w:spacing w:val="-11"/>
          <w:w w:val="110"/>
        </w:rPr>
        <w:t> </w:t>
      </w:r>
      <w:r>
        <w:rPr>
          <w:color w:val="292425"/>
          <w:w w:val="110"/>
        </w:rPr>
        <w:t>end.</w:t>
      </w:r>
      <w:r>
        <w:rPr>
          <w:color w:val="292425"/>
          <w:spacing w:val="35"/>
          <w:w w:val="110"/>
        </w:rPr>
        <w:t> </w:t>
      </w:r>
      <w:r>
        <w:rPr>
          <w:color w:val="292425"/>
          <w:w w:val="110"/>
        </w:rPr>
        <w:t>But</w:t>
      </w:r>
      <w:r>
        <w:rPr>
          <w:color w:val="292425"/>
          <w:spacing w:val="-11"/>
          <w:w w:val="110"/>
        </w:rPr>
        <w:t> </w:t>
      </w:r>
      <w:r>
        <w:rPr>
          <w:color w:val="292425"/>
          <w:w w:val="110"/>
        </w:rPr>
        <w:t>sterling</w:t>
      </w:r>
      <w:r>
        <w:rPr>
          <w:color w:val="292425"/>
          <w:spacing w:val="-11"/>
          <w:w w:val="110"/>
        </w:rPr>
        <w:t> </w:t>
      </w:r>
      <w:r>
        <w:rPr>
          <w:color w:val="292425"/>
          <w:w w:val="110"/>
        </w:rPr>
        <w:t>has</w:t>
      </w:r>
    </w:p>
    <w:p>
      <w:pPr>
        <w:spacing w:after="0" w:line="292" w:lineRule="auto"/>
        <w:sectPr>
          <w:type w:val="continuous"/>
          <w:pgSz w:w="11900" w:h="16840"/>
          <w:pgMar w:top="1260" w:bottom="280" w:left="640" w:right="640"/>
          <w:cols w:num="2" w:equalWidth="0">
            <w:col w:w="4099" w:space="841"/>
            <w:col w:w="5680"/>
          </w:cols>
        </w:sectPr>
      </w:pPr>
    </w:p>
    <w:p>
      <w:pPr>
        <w:pStyle w:val="BodyText"/>
      </w:pPr>
    </w:p>
    <w:p>
      <w:pPr>
        <w:spacing w:after="0"/>
        <w:sectPr>
          <w:headerReference w:type="default" r:id="rId24"/>
          <w:headerReference w:type="even" r:id="rId25"/>
          <w:pgSz w:w="11900" w:h="16840"/>
          <w:pgMar w:header="601" w:footer="575" w:top="800" w:bottom="760" w:left="640" w:right="640"/>
        </w:sectPr>
      </w:pPr>
    </w:p>
    <w:p>
      <w:pPr>
        <w:pStyle w:val="BodyText"/>
        <w:spacing w:before="5"/>
        <w:rPr>
          <w:sz w:val="22"/>
        </w:rPr>
      </w:pPr>
    </w:p>
    <w:p>
      <w:pPr>
        <w:pStyle w:val="Heading7"/>
        <w:ind w:left="188"/>
      </w:pPr>
      <w:bookmarkStart w:name="Short-term interest rates" w:id="6"/>
      <w:bookmarkEnd w:id="6"/>
      <w:r>
        <w:rPr>
          <w:b w:val="0"/>
        </w:rPr>
      </w:r>
      <w:bookmarkStart w:name="_bookmark2" w:id="7"/>
      <w:bookmarkEnd w:id="7"/>
      <w:r>
        <w:rPr>
          <w:b w:val="0"/>
        </w:rPr>
      </w: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1"/>
        </w:rPr>
        <w:t>1.2</w:t>
      </w:r>
    </w:p>
    <w:p>
      <w:pPr>
        <w:spacing w:before="8"/>
        <w:ind w:left="188" w:right="0" w:firstLine="0"/>
        <w:jc w:val="left"/>
        <w:rPr>
          <w:sz w:val="12"/>
        </w:rPr>
      </w:pPr>
      <w:r>
        <w:rPr>
          <w:rFonts w:ascii="Trebuchet MS"/>
          <w:b/>
          <w:color w:val="0092C0"/>
          <w:w w:val="95"/>
          <w:sz w:val="20"/>
        </w:rPr>
        <w:t>Sterling ERI and Consensus forecasts</w:t>
      </w:r>
      <w:r>
        <w:rPr>
          <w:color w:val="292425"/>
          <w:w w:val="95"/>
          <w:position w:val="4"/>
          <w:sz w:val="12"/>
        </w:rPr>
        <w:t>(a)</w:t>
      </w:r>
    </w:p>
    <w:p>
      <w:pPr>
        <w:spacing w:before="116"/>
        <w:ind w:left="0" w:right="0" w:firstLine="0"/>
        <w:jc w:val="right"/>
        <w:rPr>
          <w:sz w:val="12"/>
        </w:rPr>
      </w:pPr>
      <w:r>
        <w:rPr/>
        <w:pict>
          <v:group style="position:absolute;margin-left:51.794998pt;margin-top:34.417355pt;width:145.9pt;height:104.2pt;mso-position-horizontal-relative:page;mso-position-vertical-relative:paragraph;z-index:-23463424" coordorigin="1036,688" coordsize="2918,2084">
            <v:shape style="position:absolute;left:1045;top:706;width:13;height:365" coordorigin="1046,706" coordsize="13,365" path="m1046,706l1048,1069m1046,1069l1048,1071m1046,1069l1056,994m1056,994l1058,1009e" filled="false" stroked="true" strokeweight="1pt" strokecolor="#008357">
              <v:path arrowok="t"/>
              <v:stroke dashstyle="solid"/>
            </v:shape>
            <v:line style="position:absolute" from="1062,891" to="1062,1019" stroked="true" strokeweight="1.625pt" strokecolor="#008357">
              <v:stroke dashstyle="solid"/>
            </v:line>
            <v:shape style="position:absolute;left:1068;top:871;width:10;height:33" coordorigin="1068,871" coordsize="10,33" path="m1068,901l1071,904m1068,901l1071,904m1068,901l1071,904m1068,901l1078,871e" filled="false" stroked="true" strokeweight="1pt" strokecolor="#008357">
              <v:path arrowok="t"/>
              <v:stroke dashstyle="solid"/>
            </v:shape>
            <v:shape style="position:absolute;left:1079;top:801;width:2;height:110" coordorigin="1080,801" coordsize="0,110" path="m1080,861l1080,911m1080,831l1080,911m1080,801l1080,851e" filled="false" stroked="true" strokeweight="1.125pt" strokecolor="#008357">
              <v:path arrowok="t"/>
              <v:stroke dashstyle="solid"/>
            </v:shape>
            <v:shape style="position:absolute;left:1078;top:811;width:23;height:138" coordorigin="1078,811" coordsize="23,138" path="m1078,811l1088,871m1088,871l1091,856m1088,856l1101,949e" filled="false" stroked="true" strokeweight="1pt" strokecolor="#008357">
              <v:path arrowok="t"/>
              <v:stroke dashstyle="solid"/>
            </v:shape>
            <v:rect style="position:absolute;left:1090;top:938;width:23;height:80" filled="true" fillcolor="#008357" stroked="false">
              <v:fill type="solid"/>
            </v:rect>
            <v:line style="position:absolute" from="1102,876" to="1102,959" stroked="true" strokeweight="1.125pt" strokecolor="#008357">
              <v:stroke dashstyle="solid"/>
            </v:line>
            <v:shape style="position:absolute;left:1100;top:841;width:13;height:45" coordorigin="1101,841" coordsize="13,45" path="m1101,886l1111,856m1111,856l1113,841e" filled="false" stroked="true" strokeweight="1pt" strokecolor="#008357">
              <v:path arrowok="t"/>
              <v:stroke dashstyle="solid"/>
            </v:shape>
            <v:line style="position:absolute" from="1112,801" to="1112,851" stroked="true" strokeweight="1.125pt" strokecolor="#008357">
              <v:stroke dashstyle="solid"/>
            </v:line>
            <v:shape style="position:absolute;left:1110;top:781;width:15;height:30" coordorigin="1111,781" coordsize="15,30" path="m1111,811l1123,796m1123,796l1126,781e" filled="false" stroked="true" strokeweight="1pt" strokecolor="#008357">
              <v:path arrowok="t"/>
              <v:stroke dashstyle="solid"/>
            </v:shape>
            <v:line style="position:absolute" from="1125,771" to="1125,851" stroked="true" strokeweight="1.125pt" strokecolor="#008357">
              <v:stroke dashstyle="solid"/>
            </v:line>
            <v:line style="position:absolute" from="1123,841" to="1133,844" stroked="true" strokeweight="1pt" strokecolor="#008357">
              <v:stroke dashstyle="solid"/>
            </v:line>
            <v:line style="position:absolute" from="1135,831" to="1135,926" stroked="true" strokeweight="1.125pt" strokecolor="#008357">
              <v:stroke dashstyle="solid"/>
            </v:line>
            <v:shape style="position:absolute;left:1123;top:906;width:23;height:68" coordorigin="1123,906" coordsize="23,68" path="m1146,906l1123,906,1123,921,1123,974,1146,974,1146,921,1146,906xe" filled="true" fillcolor="#008357" stroked="false">
              <v:path arrowok="t"/>
              <v:fill type="solid"/>
            </v:shape>
            <v:line style="position:absolute" from="1133,931" to="1143,964" stroked="true" strokeweight="1pt" strokecolor="#008357">
              <v:stroke dashstyle="solid"/>
            </v:line>
            <v:shape style="position:absolute;left:1144;top:711;width:2;height:263" coordorigin="1145,711" coordsize="0,263" path="m1145,801l1145,974m1145,711l1145,821e" filled="false" stroked="true" strokeweight="1.125pt" strokecolor="#008357">
              <v:path arrowok="t"/>
              <v:stroke dashstyle="solid"/>
            </v:shape>
            <v:shape style="position:absolute;left:1143;top:721;width:25;height:75" coordorigin="1143,721" coordsize="25,75" path="m1143,721l1156,751m1156,751l1158,736m1156,736l1158,751m1156,751l1166,796m1166,796l1168,781m1166,781l1168,796e" filled="false" stroked="true" strokeweight="1pt" strokecolor="#008357">
              <v:path arrowok="t"/>
              <v:stroke dashstyle="solid"/>
            </v:shape>
            <v:line style="position:absolute" from="1167,786" to="1167,836" stroked="true" strokeweight="1.125pt" strokecolor="#008357">
              <v:stroke dashstyle="solid"/>
            </v:line>
            <v:shape style="position:absolute;left:1165;top:751;width:15;height:75" coordorigin="1166,751" coordsize="15,75" path="m1166,826l1178,766m1178,766l1181,751e" filled="false" stroked="true" strokeweight="1pt" strokecolor="#008357">
              <v:path arrowok="t"/>
              <v:stroke dashstyle="solid"/>
            </v:shape>
            <v:line style="position:absolute" from="1180,741" to="1180,806" stroked="true" strokeweight="1.125pt" strokecolor="#008357">
              <v:stroke dashstyle="solid"/>
            </v:line>
            <v:line style="position:absolute" from="1178,796" to="1188,856" stroked="true" strokeweight="1pt" strokecolor="#008357">
              <v:stroke dashstyle="solid"/>
            </v:line>
            <v:rect style="position:absolute;left:1178;top:801;width:23;height:65" filled="true" fillcolor="#008357" stroked="false">
              <v:fill type="solid"/>
            </v:rect>
            <v:line style="position:absolute" from="1188,856" to="1198,859" stroked="true" strokeweight="1pt" strokecolor="#008357">
              <v:stroke dashstyle="solid"/>
            </v:line>
            <v:shape style="position:absolute;left:1199;top:846;width:2;height:218" coordorigin="1200,846" coordsize="0,218" path="m1200,846l1200,974m1200,954l1200,1064m1200,999l1200,1064e" filled="false" stroked="true" strokeweight="1.125pt" strokecolor="#008357">
              <v:path arrowok="t"/>
              <v:stroke dashstyle="solid"/>
            </v:shape>
            <v:line style="position:absolute" from="1198,1009" to="1211,1024" stroked="true" strokeweight="1pt" strokecolor="#008357">
              <v:stroke dashstyle="solid"/>
            </v:line>
            <v:line style="position:absolute" from="1212,1014" to="1212,1124" stroked="true" strokeweight="1.125pt" strokecolor="#008357">
              <v:stroke dashstyle="solid"/>
            </v:line>
            <v:shape style="position:absolute;left:1210;top:1113;width:10;height:15" coordorigin="1211,1114" coordsize="10,15" path="m1211,1114l1213,1116m1211,1114l1221,1129e" filled="false" stroked="true" strokeweight="1pt" strokecolor="#008357">
              <v:path arrowok="t"/>
              <v:stroke dashstyle="solid"/>
            </v:shape>
            <v:line style="position:absolute" from="1222,1074" to="1222,1139" stroked="true" strokeweight="1.125pt" strokecolor="#008357">
              <v:stroke dashstyle="solid"/>
            </v:line>
            <v:line style="position:absolute" from="1221,1084" to="1233,1039" stroked="true" strokeweight="1pt" strokecolor="#008357">
              <v:stroke dashstyle="solid"/>
            </v:line>
            <v:rect style="position:absolute;left:1223;top:1028;width:23;height:50" filled="true" fillcolor="#008357" stroked="false">
              <v:fill type="solid"/>
            </v:rect>
            <v:line style="position:absolute" from="1233,1069" to="1236,1084" stroked="true" strokeweight="1pt" strokecolor="#008357">
              <v:stroke dashstyle="solid"/>
            </v:line>
            <v:rect style="position:absolute;left:1223;top:1013;width:23;height:80" filled="true" fillcolor="#008357" stroked="false">
              <v:fill type="solid"/>
            </v:rect>
            <v:line style="position:absolute" from="1235,954" to="1235,1034" stroked="true" strokeweight="1.125pt" strokecolor="#008357">
              <v:stroke dashstyle="solid"/>
            </v:line>
            <v:line style="position:absolute" from="1233,964" to="1243,931" stroked="true" strokeweight="1pt" strokecolor="#008357">
              <v:stroke dashstyle="solid"/>
            </v:line>
            <v:line style="position:absolute" from="1245,891" to="1245,941" stroked="true" strokeweight="1.125pt" strokecolor="#008357">
              <v:stroke dashstyle="solid"/>
            </v:line>
            <v:shape style="position:absolute;left:1243;top:871;width:23;height:33" coordorigin="1243,871" coordsize="23,33" path="m1243,901l1246,904m1243,901l1253,871m1253,871l1256,874m1253,871l1266,874e" filled="false" stroked="true" strokeweight="1pt" strokecolor="#008357">
              <v:path arrowok="t"/>
              <v:stroke dashstyle="solid"/>
            </v:shape>
            <v:shape style="position:absolute;left:1267;top:771;width:2;height:110" coordorigin="1267,771" coordsize="0,110" path="m1267,771l1267,881m1267,771l1267,851e" filled="false" stroked="true" strokeweight="1.125pt" strokecolor="#008357">
              <v:path arrowok="t"/>
              <v:stroke dashstyle="solid"/>
            </v:shape>
            <v:shape style="position:absolute;left:1265;top:811;width:10;height:45" coordorigin="1266,811" coordsize="10,45" path="m1266,841l1268,856m1266,856l1268,841m1266,841l1276,811e" filled="false" stroked="true" strokeweight="1pt" strokecolor="#008357">
              <v:path arrowok="t"/>
              <v:stroke dashstyle="solid"/>
            </v:shape>
            <v:line style="position:absolute" from="1277,801" to="1277,851" stroked="true" strokeweight="1.125pt" strokecolor="#008357">
              <v:stroke dashstyle="solid"/>
            </v:line>
            <v:line style="position:absolute" from="1276,841" to="1286,844" stroked="true" strokeweight="1pt" strokecolor="#008357">
              <v:stroke dashstyle="solid"/>
            </v:line>
            <v:shape style="position:absolute;left:1275;top:816;width:23;height:65" coordorigin="1276,816" coordsize="23,65" path="m1298,816l1276,816,1276,831,1276,881,1298,881,1298,831,1298,816xe" filled="true" fillcolor="#008357" stroked="false">
              <v:path arrowok="t"/>
              <v:fill type="solid"/>
            </v:shape>
            <v:shape style="position:absolute;left:1285;top:826;width:15;height:18" coordorigin="1286,826" coordsize="15,18" path="m1286,826l1298,841m1298,841l1301,844e" filled="false" stroked="true" strokeweight="1pt" strokecolor="#008357">
              <v:path arrowok="t"/>
              <v:stroke dashstyle="solid"/>
            </v:shape>
            <v:rect style="position:absolute;left:1288;top:831;width:23;height:65" filled="true" fillcolor="#008357" stroked="false">
              <v:fill type="solid"/>
            </v:rect>
            <v:line style="position:absolute" from="1298,886" to="1301,889" stroked="true" strokeweight="1pt" strokecolor="#008357">
              <v:stroke dashstyle="solid"/>
            </v:line>
            <v:rect style="position:absolute;left:1288;top:846;width:23;height:50" filled="true" fillcolor="#008357" stroked="false">
              <v:fill type="solid"/>
            </v:rect>
            <v:line style="position:absolute" from="1298,856" to="1308,811" stroked="true" strokeweight="1pt" strokecolor="#008357">
              <v:stroke dashstyle="solid"/>
            </v:line>
            <v:line style="position:absolute" from="1310,801" to="1310,851" stroked="true" strokeweight="1.125pt" strokecolor="#008357">
              <v:stroke dashstyle="solid"/>
            </v:line>
            <v:line style="position:absolute" from="1308,841" to="1321,886" stroked="true" strokeweight="1pt" strokecolor="#008357">
              <v:stroke dashstyle="solid"/>
            </v:line>
            <v:line style="position:absolute" from="1322,876" to="1322,941" stroked="true" strokeweight="1.125pt" strokecolor="#008357">
              <v:stroke dashstyle="solid"/>
            </v:line>
            <v:shape style="position:absolute;left:1320;top:931;width:13;height:20" coordorigin="1321,931" coordsize="13,20" path="m1321,931l1323,949m1321,949l1331,951m1331,949l1333,931e" filled="false" stroked="true" strokeweight="1pt" strokecolor="#008357">
              <v:path arrowok="t"/>
              <v:stroke dashstyle="solid"/>
            </v:shape>
            <v:shape style="position:absolute;left:1332;top:876;width:2;height:113" coordorigin="1332,876" coordsize="0,113" path="m1332,921l1332,989m1332,876l1332,989e" filled="false" stroked="true" strokeweight="1.125pt" strokecolor="#008357">
              <v:path arrowok="t"/>
              <v:stroke dashstyle="solid"/>
            </v:shape>
            <v:line style="position:absolute" from="1336,876" to="1336,1019" stroked="true" strokeweight="1.5pt" strokecolor="#008357">
              <v:stroke dashstyle="solid"/>
            </v:line>
            <v:shape style="position:absolute;left:1340;top:1008;width:15;height:45" coordorigin="1341,1009" coordsize="15,45" path="m1341,1009l1343,1011m1341,1009l1343,1024m1341,1024l1353,1039m1353,1039l1356,1054e" filled="false" stroked="true" strokeweight="1pt" strokecolor="#008357">
              <v:path arrowok="t"/>
              <v:stroke dashstyle="solid"/>
            </v:shape>
            <v:line style="position:absolute" from="1355,1044" to="1355,1109" stroked="true" strokeweight="1.125pt" strokecolor="#008357">
              <v:stroke dashstyle="solid"/>
            </v:line>
            <v:shape style="position:absolute;left:1353;top:1083;width:13;height:15" coordorigin="1353,1084" coordsize="13,15" path="m1353,1099l1363,1084m1363,1084l1366,1086m1363,1084l1366,1086e" filled="false" stroked="true" strokeweight="1pt" strokecolor="#008357">
              <v:path arrowok="t"/>
              <v:stroke dashstyle="solid"/>
            </v:shape>
            <v:line style="position:absolute" from="1365,1074" to="1365,1124" stroked="true" strokeweight="1.125pt" strokecolor="#008357">
              <v:stroke dashstyle="solid"/>
            </v:line>
            <v:line style="position:absolute" from="1370,1104" to="1370,1276" stroked="true" strokeweight="1.625pt" strokecolor="#008357">
              <v:stroke dashstyle="solid"/>
            </v:line>
            <v:line style="position:absolute" from="1377,1256" to="1377,1306" stroked="true" strokeweight="1.125pt" strokecolor="#008357">
              <v:stroke dashstyle="solid"/>
            </v:line>
            <v:line style="position:absolute" from="1376,1296" to="1378,1311" stroked="true" strokeweight="1pt" strokecolor="#008357">
              <v:stroke dashstyle="solid"/>
            </v:line>
            <v:rect style="position:absolute;left:1365;top:1301;width:30;height:125" filled="true" fillcolor="#008357" stroked="false">
              <v:fill type="solid"/>
            </v:rect>
            <v:line style="position:absolute" from="1386,1416" to="1388,1401" stroked="true" strokeweight="1pt" strokecolor="#008357">
              <v:stroke dashstyle="solid"/>
            </v:line>
            <v:line style="position:absolute" from="1387,1361" to="1387,1411" stroked="true" strokeweight="1.125pt" strokecolor="#008357">
              <v:stroke dashstyle="solid"/>
            </v:line>
            <v:line style="position:absolute" from="1386,1371" to="1396,1326" stroked="true" strokeweight="1pt" strokecolor="#008357">
              <v:stroke dashstyle="solid"/>
            </v:line>
            <v:rect style="position:absolute;left:1385;top:1316;width:23;height:95" filled="true" fillcolor="#008357" stroked="false">
              <v:fill type="solid"/>
            </v:rect>
            <v:shape style="position:absolute;left:1397;top:1391;width:2;height:140" coordorigin="1397,1391" coordsize="0,140" path="m1397,1391l1397,1486m1397,1466l1397,1531e" filled="false" stroked="true" strokeweight="1.125pt" strokecolor="#008357">
              <v:path arrowok="t"/>
              <v:stroke dashstyle="solid"/>
            </v:shape>
            <v:shape style="position:absolute;left:1395;top:1476;width:15;height:45" coordorigin="1396,1476" coordsize="15,45" path="m1396,1521l1408,1476m1408,1476l1411,1479m1408,1476l1411,1479e" filled="false" stroked="true" strokeweight="1pt" strokecolor="#008357">
              <v:path arrowok="t"/>
              <v:stroke dashstyle="solid"/>
            </v:shape>
            <v:line style="position:absolute" from="1413,1466" to="1413,1639" stroked="true" strokeweight="1.5pt" strokecolor="#008357">
              <v:stroke dashstyle="solid"/>
            </v:line>
            <v:shape style="position:absolute;left:1419;top:1618;width:2;height:95" coordorigin="1420,1619" coordsize="0,95" path="m1420,1619l1420,1714m1420,1664l1420,1714e" filled="false" stroked="true" strokeweight="1.125pt" strokecolor="#008357">
              <v:path arrowok="t"/>
              <v:stroke dashstyle="solid"/>
            </v:shape>
            <v:line style="position:absolute" from="1418,1674" to="1431,1659" stroked="true" strokeweight="1pt" strokecolor="#008357">
              <v:stroke dashstyle="solid"/>
            </v:line>
            <v:line style="position:absolute" from="1432,1541" to="1432,1669" stroked="true" strokeweight="1.125pt" strokecolor="#008357">
              <v:stroke dashstyle="solid"/>
            </v:line>
            <v:line style="position:absolute" from="1431,1551" to="1433,1536" stroked="true" strokeweight="1pt" strokecolor="#008357">
              <v:stroke dashstyle="solid"/>
            </v:line>
            <v:line style="position:absolute" from="1432,1496" to="1432,1546" stroked="true" strokeweight="1.125pt" strokecolor="#008357">
              <v:stroke dashstyle="solid"/>
            </v:line>
            <v:line style="position:absolute" from="1431,1506" to="1441,1491" stroked="true" strokeweight="1pt" strokecolor="#008357">
              <v:stroke dashstyle="solid"/>
            </v:line>
            <v:line style="position:absolute" from="1442,1406" to="1442,1501" stroked="true" strokeweight="1.125pt" strokecolor="#008357">
              <v:stroke dashstyle="solid"/>
            </v:line>
            <v:line style="position:absolute" from="1441,1416" to="1451,1371" stroked="true" strokeweight="1pt" strokecolor="#008357">
              <v:stroke dashstyle="solid"/>
            </v:line>
            <v:line style="position:absolute" from="1452,1361" to="1452,1471" stroked="true" strokeweight="1.125pt" strokecolor="#008357">
              <v:stroke dashstyle="solid"/>
            </v:line>
            <v:line style="position:absolute" from="1451,1461" to="1453,1476" stroked="true" strokeweight="1pt" strokecolor="#008357">
              <v:stroke dashstyle="solid"/>
            </v:line>
            <v:line style="position:absolute" from="1452,1466" to="1452,1576" stroked="true" strokeweight="1.125pt" strokecolor="#008357">
              <v:stroke dashstyle="solid"/>
            </v:line>
            <v:line style="position:absolute" from="1451,1566" to="1463,1644" stroked="true" strokeweight="1pt" strokecolor="#008357">
              <v:stroke dashstyle="solid"/>
            </v:line>
            <v:shape style="position:absolute;left:1464;top:1496;width:2;height:158" coordorigin="1465,1496" coordsize="0,158" path="m1465,1571l1465,1654m1465,1541l1465,1591m1465,1496l1465,1561e" filled="false" stroked="true" strokeweight="1.125pt" strokecolor="#008357">
              <v:path arrowok="t"/>
              <v:stroke dashstyle="solid"/>
            </v:shape>
            <v:line style="position:absolute" from="1463,1506" to="1473,1521" stroked="true" strokeweight="1pt" strokecolor="#008357">
              <v:stroke dashstyle="solid"/>
            </v:line>
            <v:line style="position:absolute" from="1475,1466" to="1475,1531" stroked="true" strokeweight="1.125pt" strokecolor="#008357">
              <v:stroke dashstyle="solid"/>
            </v:line>
            <v:shape style="position:absolute;left:1473;top:1416;width:15;height:60" coordorigin="1473,1416" coordsize="15,60" path="m1473,1476l1486,1416m1486,1416l1488,1419m1486,1416l1488,1419e" filled="false" stroked="true" strokeweight="1pt" strokecolor="#008357">
              <v:path arrowok="t"/>
              <v:stroke dashstyle="solid"/>
            </v:shape>
            <v:rect style="position:absolute;left:1475;top:1346;width:23;height:80" filled="true" fillcolor="#008357" stroked="false">
              <v:fill type="solid"/>
            </v:rect>
            <v:line style="position:absolute" from="1486,1356" to="1496,1401" stroked="true" strokeweight="1pt" strokecolor="#008357">
              <v:stroke dashstyle="solid"/>
            </v:line>
            <v:rect style="position:absolute;left:1485;top:1331;width:23;height:80" filled="true" fillcolor="#008357" stroked="false">
              <v:fill type="solid"/>
            </v:rect>
            <v:line style="position:absolute" from="1497,1256" to="1497,1351" stroked="true" strokeweight="1.125pt" strokecolor="#008357">
              <v:stroke dashstyle="solid"/>
            </v:line>
            <v:shape style="position:absolute;left:1495;top:1248;width:13;height:20" coordorigin="1496,1249" coordsize="13,20" path="m1496,1266l1506,1269m1506,1266l1508,1249e" filled="false" stroked="true" strokeweight="1pt" strokecolor="#008357">
              <v:path arrowok="t"/>
              <v:stroke dashstyle="solid"/>
            </v:shape>
            <v:rect style="position:absolute;left:1495;top:1238;width:23;height:83" filled="true" fillcolor="#008357" stroked="false">
              <v:fill type="solid"/>
            </v:rect>
            <v:shape style="position:absolute;left:1505;top:1296;width:15;height:15" coordorigin="1506,1296" coordsize="15,15" path="m1506,1311l1518,1296m1518,1296l1521,1311e" filled="false" stroked="true" strokeweight="1pt" strokecolor="#008357">
              <v:path arrowok="t"/>
              <v:stroke dashstyle="solid"/>
            </v:shape>
            <v:rect style="position:absolute;left:1508;top:1256;width:23;height:65" filled="true" fillcolor="#008357" stroked="false">
              <v:fill type="solid"/>
            </v:rect>
            <v:line style="position:absolute" from="1518,1266" to="1521,1281" stroked="true" strokeweight="1pt" strokecolor="#008357">
              <v:stroke dashstyle="solid"/>
            </v:line>
            <v:line style="position:absolute" from="1523,1164" to="1523,1291" stroked="true" strokeweight="1.5pt" strokecolor="#008357">
              <v:stroke dashstyle="solid"/>
            </v:line>
            <v:line style="position:absolute" from="1530,1059" to="1530,1184" stroked="true" strokeweight="1.125pt" strokecolor="#008357">
              <v:stroke dashstyle="solid"/>
            </v:line>
            <v:rect style="position:absolute;left:1518;top:968;width:23;height:110" filled="true" fillcolor="#008357" stroked="false">
              <v:fill type="solid"/>
            </v:rect>
            <v:line style="position:absolute" from="1528,979" to="1541,1069" stroked="true" strokeweight="1pt" strokecolor="#008357">
              <v:stroke dashstyle="solid"/>
            </v:line>
            <v:shape style="position:absolute;left:1530;top:906;width:23;height:173" coordorigin="1531,906" coordsize="23,173" path="m1553,906l1531,906,1531,984,1531,1004,1531,1079,1553,1079,1553,1004,1553,984,1553,906xe" filled="true" fillcolor="#008357" stroked="false">
              <v:path arrowok="t"/>
              <v:fill type="solid"/>
            </v:shape>
            <v:shape style="position:absolute;left:1540;top:886;width:13;height:30" coordorigin="1541,886" coordsize="13,30" path="m1541,916l1551,886m1551,886l1553,901e" filled="false" stroked="true" strokeweight="1pt" strokecolor="#008357">
              <v:path arrowok="t"/>
              <v:stroke dashstyle="solid"/>
            </v:shape>
            <v:rect style="position:absolute;left:1540;top:891;width:23;height:128" filled="true" fillcolor="#008357" stroked="false">
              <v:fill type="solid"/>
            </v:rect>
            <v:line style="position:absolute" from="1552,861" to="1552,1019" stroked="true" strokeweight="1.125pt" strokecolor="#008357">
              <v:stroke dashstyle="solid"/>
            </v:line>
            <v:shape style="position:absolute;left:1550;top:871;width:13;height:78" coordorigin="1551,871" coordsize="13,78" path="m1551,871l1561,931m1561,931l1563,949e" filled="false" stroked="true" strokeweight="1pt" strokecolor="#008357">
              <v:path arrowok="t"/>
              <v:stroke dashstyle="solid"/>
            </v:shape>
            <v:line style="position:absolute" from="1562,939" to="1562,1124" stroked="true" strokeweight="1.125pt" strokecolor="#008357">
              <v:stroke dashstyle="solid"/>
            </v:line>
            <v:line style="position:absolute" from="1561,1114" to="1573,1116" stroked="true" strokeweight="1pt" strokecolor="#008357">
              <v:stroke dashstyle="solid"/>
            </v:line>
            <v:shape style="position:absolute;left:1574;top:1103;width:2;height:203" coordorigin="1575,1104" coordsize="0,203" path="m1575,1104l1575,1276m1575,1256l1575,1306e" filled="false" stroked="true" strokeweight="1.125pt" strokecolor="#008357">
              <v:path arrowok="t"/>
              <v:stroke dashstyle="solid"/>
            </v:shape>
            <v:shape style="position:absolute;left:1573;top:1266;width:33;height:75" coordorigin="1573,1266" coordsize="33,75" path="m1573,1296l1583,1266m1583,1266l1586,1281m1583,1281l1586,1296m1583,1296l1586,1311m1583,1311l1593,1314m1593,1311l1596,1326m1593,1326l1596,1341m1593,1341l1606,1296e" filled="false" stroked="true" strokeweight="1pt" strokecolor="#008357">
              <v:path arrowok="t"/>
              <v:stroke dashstyle="solid"/>
            </v:shape>
            <v:rect style="position:absolute;left:1595;top:1286;width:23;height:65" filled="true" fillcolor="#008357" stroked="false">
              <v:fill type="solid"/>
            </v:rect>
            <v:shape style="position:absolute;left:1605;top:1341;width:10;height:15" coordorigin="1606,1341" coordsize="10,15" path="m1606,1341l1608,1344m1606,1341l1616,1356e" filled="false" stroked="true" strokeweight="1pt" strokecolor="#008357">
              <v:path arrowok="t"/>
              <v:stroke dashstyle="solid"/>
            </v:shape>
            <v:rect style="position:absolute;left:1605;top:1271;width:23;height:95" filled="true" fillcolor="#008357" stroked="false">
              <v:fill type="solid"/>
            </v:rect>
            <v:line style="position:absolute" from="1617,1149" to="1617,1291" stroked="true" strokeweight="1.125pt" strokecolor="#008357">
              <v:stroke dashstyle="solid"/>
            </v:line>
            <v:rect style="position:absolute;left:1605;top:1118;width:23;height:50" filled="true" fillcolor="#008357" stroked="false">
              <v:fill type="solid"/>
            </v:rect>
            <v:line style="position:absolute" from="1616,1129" to="1628,1144" stroked="true" strokeweight="1pt" strokecolor="#008357">
              <v:stroke dashstyle="solid"/>
            </v:line>
            <v:rect style="position:absolute;left:1618;top:1133;width:23;height:50" filled="true" fillcolor="#008357" stroked="false">
              <v:fill type="solid"/>
            </v:rect>
            <v:line style="position:absolute" from="1630,1089" to="1630,1184" stroked="true" strokeweight="1.125pt" strokecolor="#008357">
              <v:stroke dashstyle="solid"/>
            </v:line>
            <v:shape style="position:absolute;left:1628;top:993;width:20;height:105" coordorigin="1628,994" coordsize="20,105" path="m1628,1099l1638,1054m1638,1054l1641,1039m1638,1039l1648,994e" filled="false" stroked="true" strokeweight="1pt" strokecolor="#008357">
              <v:path arrowok="t"/>
              <v:stroke dashstyle="solid"/>
            </v:shape>
            <v:shape style="position:absolute;left:1649;top:921;width:2;height:83" coordorigin="1650,921" coordsize="0,83" path="m1650,921l1650,1004m1650,921l1650,974e" filled="false" stroked="true" strokeweight="1.125pt" strokecolor="#008357">
              <v:path arrowok="t"/>
              <v:stroke dashstyle="solid"/>
            </v:shape>
            <v:line style="position:absolute" from="1648,964" to="1651,949" stroked="true" strokeweight="1pt" strokecolor="#008357">
              <v:stroke dashstyle="solid"/>
            </v:line>
            <v:line style="position:absolute" from="1650,876" to="1650,959" stroked="true" strokeweight="1.125pt" strokecolor="#008357">
              <v:stroke dashstyle="solid"/>
            </v:line>
            <v:line style="position:absolute" from="1655,876" to="1655,1004" stroked="true" strokeweight="1.625pt" strokecolor="#008357">
              <v:stroke dashstyle="solid"/>
            </v:line>
            <v:shape style="position:absolute;left:1662;top:983;width:2;height:95" coordorigin="1662,984" coordsize="0,95" path="m1662,984l1662,1079m1662,1014l1662,1079e" filled="false" stroked="true" strokeweight="1.125pt" strokecolor="#008357">
              <v:path arrowok="t"/>
              <v:stroke dashstyle="solid"/>
            </v:shape>
            <v:shape style="position:absolute;left:1660;top:948;width:25;height:105" coordorigin="1661,949" coordsize="25,105" path="m1661,1024l1671,1054m1671,1054l1673,1039m1671,1039l1686,949e" filled="false" stroked="true" strokeweight="1pt" strokecolor="#008357">
              <v:path arrowok="t"/>
              <v:stroke dashstyle="solid"/>
            </v:shape>
            <v:rect style="position:absolute;left:1673;top:861;width:23;height:98" filled="true" fillcolor="#008357" stroked="false">
              <v:fill type="solid"/>
            </v:rect>
            <v:line style="position:absolute" from="1683,871" to="1686,874" stroked="true" strokeweight="1pt" strokecolor="#008357">
              <v:stroke dashstyle="solid"/>
            </v:line>
            <v:rect style="position:absolute;left:1673;top:861;width:23;height:98" filled="true" fillcolor="#008357" stroked="false">
              <v:fill type="solid"/>
            </v:rect>
            <v:line style="position:absolute" from="1683,949" to="1693,886" stroked="true" strokeweight="1pt" strokecolor="#008357">
              <v:stroke dashstyle="solid"/>
            </v:line>
            <v:rect style="position:absolute;left:1683;top:846;width:23;height:50" filled="true" fillcolor="#008357" stroked="false">
              <v:fill type="solid"/>
            </v:rect>
            <v:shape style="position:absolute;left:1693;top:856;width:13;height:48" coordorigin="1693,856" coordsize="13,48" path="m1693,856l1703,901m1703,901l1706,904e" filled="false" stroked="true" strokeweight="1pt" strokecolor="#008357">
              <v:path arrowok="t"/>
              <v:stroke dashstyle="solid"/>
            </v:shape>
            <v:rect style="position:absolute;left:1693;top:831;width:23;height:80" filled="true" fillcolor="#008357" stroked="false">
              <v:fill type="solid"/>
            </v:rect>
            <v:line style="position:absolute" from="1703,841" to="1716,844" stroked="true" strokeweight="1pt" strokecolor="#008357">
              <v:stroke dashstyle="solid"/>
            </v:line>
            <v:rect style="position:absolute;left:1705;top:831;width:23;height:80" filled="true" fillcolor="#008357" stroked="false">
              <v:fill type="solid"/>
            </v:rect>
            <v:shape style="position:absolute;left:1717;top:891;width:2;height:143" coordorigin="1717,891" coordsize="0,143" path="m1717,891l1717,1034m1717,939l1717,1034m1717,939l1717,989e" filled="false" stroked="true" strokeweight="1.125pt" strokecolor="#008357">
              <v:path arrowok="t"/>
              <v:stroke dashstyle="solid"/>
            </v:shape>
            <v:line style="position:absolute" from="1716,979" to="1726,1039" stroked="true" strokeweight="1pt" strokecolor="#008357">
              <v:stroke dashstyle="solid"/>
            </v:line>
            <v:line style="position:absolute" from="1727,984" to="1727,1049" stroked="true" strokeweight="1.125pt" strokecolor="#008357">
              <v:stroke dashstyle="solid"/>
            </v:line>
            <v:line style="position:absolute" from="1726,994" to="1738,1009" stroked="true" strokeweight="1pt" strokecolor="#008357">
              <v:stroke dashstyle="solid"/>
            </v:line>
            <v:shape style="position:absolute;left:1739;top:861;width:2;height:158" coordorigin="1740,861" coordsize="0,158" path="m1740,861l1740,1019m1740,861l1740,911e" filled="false" stroked="true" strokeweight="1.125pt" strokecolor="#008357">
              <v:path arrowok="t"/>
              <v:stroke dashstyle="solid"/>
            </v:shape>
            <v:line style="position:absolute" from="1743,891" to="1743,1004" stroked="true" strokeweight="1.5pt" strokecolor="#008357">
              <v:stroke dashstyle="solid"/>
            </v:line>
            <v:line style="position:absolute" from="1748,994" to="1751,1009" stroked="true" strokeweight="1pt" strokecolor="#008357">
              <v:stroke dashstyle="solid"/>
            </v:line>
            <v:line style="position:absolute" from="1750,969" to="1750,1019" stroked="true" strokeweight="1.125pt" strokecolor="#008357">
              <v:stroke dashstyle="solid"/>
            </v:line>
            <v:shape style="position:absolute;left:1748;top:916;width:10;height:63" coordorigin="1748,916" coordsize="10,63" path="m1748,979l1751,964m1748,964l1758,916e" filled="false" stroked="true" strokeweight="1pt" strokecolor="#008357">
              <v:path arrowok="t"/>
              <v:stroke dashstyle="solid"/>
            </v:shape>
            <v:line style="position:absolute" from="1760,906" to="1760,1034" stroked="true" strokeweight="1.125pt" strokecolor="#008357">
              <v:stroke dashstyle="solid"/>
            </v:line>
            <v:shape style="position:absolute;left:1758;top:1008;width:15;height:15" coordorigin="1758,1009" coordsize="15,15" path="m1758,1024l1761,1009m1758,1009l1771,1011m1771,1009l1773,1024e" filled="false" stroked="true" strokeweight="1pt" strokecolor="#008357">
              <v:path arrowok="t"/>
              <v:stroke dashstyle="solid"/>
            </v:shape>
            <v:line style="position:absolute" from="1772,1014" to="1772,1124" stroked="true" strokeweight="1.125pt" strokecolor="#008357">
              <v:stroke dashstyle="solid"/>
            </v:line>
            <v:line style="position:absolute" from="1776,1104" to="1776,1244" stroked="true" strokeweight="1.5pt" strokecolor="#008357">
              <v:stroke dashstyle="solid"/>
            </v:line>
            <v:line style="position:absolute" from="1782,1194" to="1782,1244" stroked="true" strokeweight="1.125pt" strokecolor="#008357">
              <v:stroke dashstyle="solid"/>
            </v:line>
            <v:line style="position:absolute" from="1781,1204" to="1783,1206" stroked="true" strokeweight="1pt" strokecolor="#008357">
              <v:stroke dashstyle="solid"/>
            </v:line>
            <v:line style="position:absolute" from="1782,1089" to="1782,1214" stroked="true" strokeweight="1.125pt" strokecolor="#008357">
              <v:stroke dashstyle="solid"/>
            </v:line>
            <v:shape style="position:absolute;left:1780;top:1038;width:25;height:60" coordorigin="1781,1039" coordsize="25,60" path="m1781,1099l1793,1069m1793,1069l1796,1054m1793,1054l1796,1056m1793,1054l1803,1039m1803,1039l1806,1054e" filled="false" stroked="true" strokeweight="1pt" strokecolor="#008357">
              <v:path arrowok="t"/>
              <v:stroke dashstyle="solid"/>
            </v:shape>
            <v:rect style="position:absolute;left:1793;top:1043;width:23;height:65" filled="true" fillcolor="#008357" stroked="false">
              <v:fill type="solid"/>
            </v:rect>
            <v:line style="position:absolute" from="1803,1099" to="1813,1101" stroked="true" strokeweight="1pt" strokecolor="#008357">
              <v:stroke dashstyle="solid"/>
            </v:line>
            <v:rect style="position:absolute;left:1803;top:1028;width:23;height:80" filled="true" fillcolor="#008357" stroked="false">
              <v:fill type="solid"/>
            </v:rect>
            <v:shape style="position:absolute;left:1814;top:983;width:2;height:95" coordorigin="1815,984" coordsize="0,95" path="m1815,1029l1815,1079m1815,984l1815,1079e" filled="false" stroked="true" strokeweight="1.125pt" strokecolor="#008357">
              <v:path arrowok="t"/>
              <v:stroke dashstyle="solid"/>
            </v:shape>
            <v:line style="position:absolute" from="1813,994" to="1826,931" stroked="true" strokeweight="1pt" strokecolor="#008357">
              <v:stroke dashstyle="solid"/>
            </v:line>
            <v:line style="position:absolute" from="1827,921" to="1827,1049" stroked="true" strokeweight="1.125pt" strokecolor="#008357">
              <v:stroke dashstyle="solid"/>
            </v:line>
            <v:rect style="position:absolute;left:1815;top:1028;width:23;height:95" filled="true" fillcolor="#008357" stroked="false">
              <v:fill type="solid"/>
            </v:rect>
            <v:line style="position:absolute" from="1831,1104" to="1831,1291" stroked="true" strokeweight="1.5pt" strokecolor="#008357">
              <v:stroke dashstyle="solid"/>
            </v:line>
            <v:shape style="position:absolute;left:1837;top:1193;width:2;height:98" coordorigin="1837,1194" coordsize="0,98" path="m1837,1239l1837,1291m1837,1194l1837,1259e" filled="false" stroked="true" strokeweight="1.125pt" strokecolor="#008357">
              <v:path arrowok="t"/>
              <v:stroke dashstyle="solid"/>
            </v:shape>
            <v:line style="position:absolute" from="1836,1204" to="1848,1174" stroked="true" strokeweight="1pt" strokecolor="#008357">
              <v:stroke dashstyle="solid"/>
            </v:line>
            <v:shape style="position:absolute;left:1849;top:1043;width:2;height:140" coordorigin="1850,1044" coordsize="0,140" path="m1850,1074l1850,1184m1850,1044l1850,1094e" filled="false" stroked="true" strokeweight="1.125pt" strokecolor="#008357">
              <v:path arrowok="t"/>
              <v:stroke dashstyle="solid"/>
            </v:shape>
            <v:shape style="position:absolute;left:1848;top:1053;width:10;height:90" coordorigin="1848,1054" coordsize="10,90" path="m1848,1054l1851,1069m1848,1069l1858,1144e" filled="false" stroked="true" strokeweight="1pt" strokecolor="#008357">
              <v:path arrowok="t"/>
              <v:stroke dashstyle="solid"/>
            </v:shape>
            <v:shape style="position:absolute;left:1848;top:1103;width:33;height:125" coordorigin="1848,1104" coordsize="33,125" path="m1881,1134l1878,1134,1878,1104,1871,1104,1848,1104,1848,1154,1848,1214,1858,1214,1858,1229,1881,1229,1881,1214,1881,1134xe" filled="true" fillcolor="#008357" stroked="false">
              <v:path arrowok="t"/>
              <v:fill type="solid"/>
            </v:shape>
            <v:line style="position:absolute" from="1870,1179" to="1870,1229" stroked="true" strokeweight="1.125pt" strokecolor="#008357">
              <v:stroke dashstyle="solid"/>
            </v:line>
            <v:shape style="position:absolute;left:1868;top:1173;width:15;height:15" coordorigin="1868,1174" coordsize="15,15" path="m1868,1189l1881,1174m1881,1174l1883,1189e" filled="false" stroked="true" strokeweight="1pt" strokecolor="#008357">
              <v:path arrowok="t"/>
              <v:stroke dashstyle="solid"/>
            </v:shape>
            <v:shape style="position:absolute;left:1870;top:1088;width:23;height:110" coordorigin="1871,1089" coordsize="23,110" path="m1893,1089l1871,1089,1871,1119,1871,1139,1871,1199,1893,1199,1893,1139,1893,1119,1893,1089xe" filled="true" fillcolor="#008357" stroked="false">
              <v:path arrowok="t"/>
              <v:fill type="solid"/>
            </v:shape>
            <v:line style="position:absolute" from="1881,1099" to="1891,1101" stroked="true" strokeweight="1pt" strokecolor="#008357">
              <v:stroke dashstyle="solid"/>
            </v:line>
            <v:line style="position:absolute" from="1892,1089" to="1892,1244" stroked="true" strokeweight="1.125pt" strokecolor="#008357">
              <v:stroke dashstyle="solid"/>
            </v:line>
            <v:shape style="position:absolute;left:1890;top:1233;width:13;height:18" coordorigin="1891,1234" coordsize="13,18" path="m1891,1234l1901,1249m1901,1249l1903,1251m1901,1249l1903,1251e" filled="false" stroked="true" strokeweight="1pt" strokecolor="#008357">
              <v:path arrowok="t"/>
              <v:stroke dashstyle="solid"/>
            </v:shape>
            <v:line style="position:absolute" from="1902,1239" to="1902,1336" stroked="true" strokeweight="1.125pt" strokecolor="#008357">
              <v:stroke dashstyle="solid"/>
            </v:line>
            <v:shape style="position:absolute;left:1900;top:1311;width:35;height:63" coordorigin="1901,1311" coordsize="35,63" path="m1901,1326l1913,1371m1913,1371l1916,1374m1913,1371l1916,1374m1913,1371l1923,1326m1923,1326l1926,1341m1923,1341l1926,1344m1923,1341l1936,1311e" filled="false" stroked="true" strokeweight="1pt" strokecolor="#008357">
              <v:path arrowok="t"/>
              <v:stroke dashstyle="solid"/>
            </v:shape>
            <v:shape style="position:absolute;left:1937;top:1301;width:2;height:140" coordorigin="1937,1301" coordsize="0,140" path="m1937,1301l1937,1351m1937,1331l1937,1396m1937,1376l1937,1441e" filled="false" stroked="true" strokeweight="1.125pt" strokecolor="#008357">
              <v:path arrowok="t"/>
              <v:stroke dashstyle="solid"/>
            </v:shape>
            <v:shape style="position:absolute;left:1935;top:1431;width:13;height:78" coordorigin="1936,1431" coordsize="13,78" path="m1936,1431l1946,1506m1946,1506l1948,1509e" filled="false" stroked="true" strokeweight="1pt" strokecolor="#008357">
              <v:path arrowok="t"/>
              <v:stroke dashstyle="solid"/>
            </v:shape>
            <v:line style="position:absolute" from="1947,1496" to="1947,1576" stroked="true" strokeweight="1.125pt" strokecolor="#008357">
              <v:stroke dashstyle="solid"/>
            </v:line>
            <v:line style="position:absolute" from="1946,1566" to="1956,1536" stroked="true" strokeweight="1pt" strokecolor="#008357">
              <v:stroke dashstyle="solid"/>
            </v:line>
            <v:shape style="position:absolute;left:1957;top:1496;width:2;height:158" coordorigin="1957,1496" coordsize="0,158" path="m1957,1496l1957,1546m1957,1496l1957,1654e" filled="false" stroked="true" strokeweight="1.125pt" strokecolor="#008357">
              <v:path arrowok="t"/>
              <v:stroke dashstyle="solid"/>
            </v:shape>
            <v:shape style="position:absolute;left:1955;top:1613;width:15;height:30" coordorigin="1956,1614" coordsize="15,30" path="m1956,1644l1968,1629m1968,1629l1971,1614e" filled="false" stroked="true" strokeweight="1pt" strokecolor="#008357">
              <v:path arrowok="t"/>
              <v:stroke dashstyle="solid"/>
            </v:shape>
            <v:line style="position:absolute" from="1970,1571" to="1970,1624" stroked="true" strokeweight="1.125pt" strokecolor="#008357">
              <v:stroke dashstyle="solid"/>
            </v:line>
            <v:shape style="position:absolute;left:1968;top:1536;width:10;height:45" coordorigin="1968,1536" coordsize="10,45" path="m1968,1581l1971,1566m1968,1566l1978,1536e" filled="false" stroked="true" strokeweight="1pt" strokecolor="#008357">
              <v:path arrowok="t"/>
              <v:stroke dashstyle="solid"/>
            </v:shape>
            <v:rect style="position:absolute;left:1968;top:1451;width:23;height:95" filled="true" fillcolor="#008357" stroked="false">
              <v:fill type="solid"/>
            </v:rect>
            <v:line style="position:absolute" from="1980,1421" to="1980,1471" stroked="true" strokeweight="1.125pt" strokecolor="#008357">
              <v:stroke dashstyle="solid"/>
            </v:line>
            <v:line style="position:absolute" from="1985,1256" to="1985,1441" stroked="true" strokeweight="1.625pt" strokecolor="#008357">
              <v:stroke dashstyle="solid"/>
            </v:line>
            <v:line style="position:absolute" from="1991,1266" to="1993,1269" stroked="true" strokeweight="1pt" strokecolor="#008357">
              <v:stroke dashstyle="solid"/>
            </v:line>
            <v:line style="position:absolute" from="1992,1256" to="1992,1321" stroked="true" strokeweight="1.125pt" strokecolor="#008357">
              <v:stroke dashstyle="solid"/>
            </v:line>
            <v:line style="position:absolute" from="1996,1301" to="1996,1426" stroked="true" strokeweight="1.5pt" strokecolor="#008357">
              <v:stroke dashstyle="solid"/>
            </v:line>
            <v:shape style="position:absolute;left:2002;top:1361;width:2;height:110" coordorigin="2002,1361" coordsize="0,110" path="m2002,1361l2002,1426m2002,1361l2002,1471e" filled="false" stroked="true" strokeweight="1.125pt" strokecolor="#008357">
              <v:path arrowok="t"/>
              <v:stroke dashstyle="solid"/>
            </v:shape>
            <v:rect style="position:absolute;left:1990;top:1451;width:23;height:95" filled="true" fillcolor="#008357" stroked="false">
              <v:fill type="solid"/>
            </v:rect>
            <v:line style="position:absolute" from="2001,1536" to="2011,1491" stroked="true" strokeweight="1pt" strokecolor="#008357">
              <v:stroke dashstyle="solid"/>
            </v:line>
            <v:shape style="position:absolute;left:2012;top:1481;width:2;height:128" coordorigin="2012,1481" coordsize="0,128" path="m2012,1481l2012,1561m2012,1541l2012,1609e" filled="false" stroked="true" strokeweight="1.125pt" strokecolor="#008357">
              <v:path arrowok="t"/>
              <v:stroke dashstyle="solid"/>
            </v:shape>
            <v:line style="position:absolute" from="2011,1599" to="2023,1674" stroked="true" strokeweight="1pt" strokecolor="#008357">
              <v:stroke dashstyle="solid"/>
            </v:line>
            <v:line style="position:absolute" from="2025,1664" to="2025,1729" stroked="true" strokeweight="1.125pt" strokecolor="#008357">
              <v:stroke dashstyle="solid"/>
            </v:line>
            <v:line style="position:absolute" from="2028,1709" to="2028,1819" stroked="true" strokeweight="1.5pt" strokecolor="#008357">
              <v:stroke dashstyle="solid"/>
            </v:line>
            <v:shape style="position:absolute;left:2034;top:1798;width:2;height:233" coordorigin="2035,1799" coordsize="0,233" path="m2035,1799l2035,1864m2035,1844l2035,1909m2035,1889l2035,2031e" filled="false" stroked="true" strokeweight="1.125pt" strokecolor="#008357">
              <v:path arrowok="t"/>
              <v:stroke dashstyle="solid"/>
            </v:shape>
            <v:shape style="position:absolute;left:2033;top:2021;width:13;height:45" coordorigin="2033,2021" coordsize="13,45" path="m2033,2021l2036,2024m2033,2021l2046,2066e" filled="false" stroked="true" strokeweight="1pt" strokecolor="#008357">
              <v:path arrowok="t"/>
              <v:stroke dashstyle="solid"/>
            </v:shape>
            <v:line style="position:absolute" from="2047,2056" to="2047,2226" stroked="true" strokeweight="1.125pt" strokecolor="#008357">
              <v:stroke dashstyle="solid"/>
            </v:line>
            <v:rect style="position:absolute;left:2035;top:2131;width:23;height:95" filled="true" fillcolor="#008357" stroked="false">
              <v:fill type="solid"/>
            </v:rect>
            <v:line style="position:absolute" from="2046,2141" to="2056,2126" stroked="true" strokeweight="1pt" strokecolor="#008357">
              <v:stroke dashstyle="solid"/>
            </v:line>
            <v:rect style="position:absolute;left:2045;top:2116;width:23;height:95" filled="true" fillcolor="#008357" stroked="false">
              <v:fill type="solid"/>
            </v:rect>
            <v:line style="position:absolute" from="2056,2201" to="2066,2216" stroked="true" strokeweight="1pt" strokecolor="#008357">
              <v:stroke dashstyle="solid"/>
            </v:line>
            <v:line style="position:absolute" from="2067,2206" to="2067,2304" stroked="true" strokeweight="1.125pt" strokecolor="#008357">
              <v:stroke dashstyle="solid"/>
            </v:line>
            <v:rect style="position:absolute;left:2055;top:2161;width:23;height:143" filled="true" fillcolor="#008357" stroked="false">
              <v:fill type="solid"/>
            </v:rect>
            <v:line style="position:absolute" from="2067,2131" to="2067,2181" stroked="true" strokeweight="1.125pt" strokecolor="#008357">
              <v:stroke dashstyle="solid"/>
            </v:line>
            <v:rect style="position:absolute;left:2055;top:2131;width:23;height:80" filled="true" fillcolor="#008357" stroked="false">
              <v:fill type="solid"/>
            </v:rect>
            <v:line style="position:absolute" from="2066,2201" to="2078,2279" stroked="true" strokeweight="1pt" strokecolor="#008357">
              <v:stroke dashstyle="solid"/>
            </v:line>
            <v:rect style="position:absolute;left:2068;top:2176;width:23;height:113" filled="true" fillcolor="#008357" stroked="false">
              <v:fill type="solid"/>
            </v:rect>
            <v:line style="position:absolute" from="2083,2056" to="2083,2196" stroked="true" strokeweight="1.5pt" strokecolor="#008357">
              <v:stroke dashstyle="solid"/>
            </v:line>
            <v:shape style="position:absolute;left:2089;top:1936;width:2;height:140" coordorigin="2090,1936" coordsize="0,140" path="m2090,1936l2090,2076m2090,1936l2090,2046e" filled="false" stroked="true" strokeweight="1.125pt" strokecolor="#008357">
              <v:path arrowok="t"/>
              <v:stroke dashstyle="solid"/>
            </v:shape>
            <v:line style="position:absolute" from="2088,2036" to="2101,2051" stroked="true" strokeweight="1pt" strokecolor="#008357">
              <v:stroke dashstyle="solid"/>
            </v:line>
            <v:shape style="position:absolute;left:2090;top:2041;width:23;height:95" coordorigin="2091,2041" coordsize="23,95" path="m2113,2041l2091,2041,2091,2056,2091,2136,2113,2136,2113,2056,2113,2041xe" filled="true" fillcolor="#008357" stroked="false">
              <v:path arrowok="t"/>
              <v:fill type="solid"/>
            </v:shape>
            <v:line style="position:absolute" from="2101,2066" to="2103,2069" stroked="true" strokeweight="1pt" strokecolor="#008357">
              <v:stroke dashstyle="solid"/>
            </v:line>
            <v:rect style="position:absolute;left:2090;top:1966;width:23;height:110" filled="true" fillcolor="#008357" stroked="false">
              <v:fill type="solid"/>
            </v:rect>
            <v:line style="position:absolute" from="2101,1976" to="2111,1991" stroked="true" strokeweight="1pt" strokecolor="#008357">
              <v:stroke dashstyle="solid"/>
            </v:line>
            <v:rect style="position:absolute;left:2100;top:1981;width:23;height:110" filled="true" fillcolor="#008357" stroked="false">
              <v:fill type="solid"/>
            </v:rect>
            <v:line style="position:absolute" from="2111,2081" to="2121,2051" stroked="true" strokeweight="1pt" strokecolor="#008357">
              <v:stroke dashstyle="solid"/>
            </v:line>
            <v:shape style="position:absolute;left:2122;top:2041;width:2;height:185" coordorigin="2122,2041" coordsize="0,185" path="m2122,2041l2122,2151m2122,2131l2122,2226e" filled="false" stroked="true" strokeweight="1.125pt" strokecolor="#008357">
              <v:path arrowok="t"/>
              <v:stroke dashstyle="solid"/>
            </v:shape>
            <v:line style="position:absolute" from="2121,2216" to="2133,2294" stroked="true" strokeweight="1pt" strokecolor="#008357">
              <v:stroke dashstyle="solid"/>
            </v:line>
            <v:shape style="position:absolute;left:2134;top:2253;width:2;height:125" coordorigin="2135,2254" coordsize="0,125" path="m2135,2284l2135,2379m2135,2254l2135,2379e" filled="false" stroked="true" strokeweight="1.125pt" strokecolor="#008357">
              <v:path arrowok="t"/>
              <v:stroke dashstyle="solid"/>
            </v:shape>
            <v:rect style="position:absolute;left:2123;top:2161;width:23;height:113" filled="true" fillcolor="#008357" stroked="false">
              <v:fill type="solid"/>
            </v:rect>
            <v:line style="position:absolute" from="2133,2171" to="2143,2234" stroked="true" strokeweight="1pt" strokecolor="#008357">
              <v:stroke dashstyle="solid"/>
            </v:line>
            <v:shape style="position:absolute;left:2144;top:2223;width:2;height:125" coordorigin="2145,2224" coordsize="0,125" path="m2145,2224l2145,2274m2145,2254l2145,2349e" filled="false" stroked="true" strokeweight="1.125pt" strokecolor="#008357">
              <v:path arrowok="t"/>
              <v:stroke dashstyle="solid"/>
            </v:shape>
            <v:line style="position:absolute" from="2143,2339" to="2153,2309" stroked="true" strokeweight="1pt" strokecolor="#008357">
              <v:stroke dashstyle="solid"/>
            </v:line>
            <v:shape style="position:absolute;left:2143;top:2176;width:23;height:143" coordorigin="2143,2176" coordsize="23,143" path="m2166,2176l2143,2176,2143,2254,2143,2274,2143,2319,2166,2319,2166,2274,2166,2254,2166,2176xe" filled="true" fillcolor="#008357" stroked="false">
              <v:path arrowok="t"/>
              <v:fill type="solid"/>
            </v:shape>
            <v:line style="position:absolute" from="2153,2186" to="2166,2189" stroked="true" strokeweight="1pt" strokecolor="#008357">
              <v:stroke dashstyle="solid"/>
            </v:line>
            <v:line style="position:absolute" from="2167,2176" to="2167,2244" stroked="true" strokeweight="1.125pt" strokecolor="#008357">
              <v:stroke dashstyle="solid"/>
            </v:line>
            <v:line style="position:absolute" from="2166,2234" to="2168,2249" stroked="true" strokeweight="1pt" strokecolor="#008357">
              <v:stroke dashstyle="solid"/>
            </v:line>
            <v:rect style="position:absolute;left:2155;top:2238;width:23;height:65" filled="true" fillcolor="#008357" stroked="false">
              <v:fill type="solid"/>
            </v:rect>
            <v:shape style="position:absolute;left:2165;top:2293;width:13;height:3" coordorigin="2166,2294" coordsize="13,3" path="m2166,2294l2176,2296m2176,2294l2178,2296e" filled="false" stroked="true" strokeweight="1pt" strokecolor="#008357">
              <v:path arrowok="t"/>
              <v:stroke dashstyle="solid"/>
            </v:shape>
            <v:rect style="position:absolute;left:2165;top:2283;width:23;height:110" filled="true" fillcolor="#008357" stroked="false">
              <v:fill type="solid"/>
            </v:rect>
            <v:line style="position:absolute" from="2176,2384" to="2188,2294" stroked="true" strokeweight="1pt" strokecolor="#008357">
              <v:stroke dashstyle="solid"/>
            </v:line>
            <v:rect style="position:absolute;left:2178;top:2253;width:23;height:50" filled="true" fillcolor="#008357" stroked="false">
              <v:fill type="solid"/>
            </v:rect>
            <v:line style="position:absolute" from="2188,2294" to="2198,2264" stroked="true" strokeweight="1pt" strokecolor="#008357">
              <v:stroke dashstyle="solid"/>
            </v:line>
            <v:shape style="position:absolute;left:2188;top:2253;width:23;height:155" coordorigin="2188,2254" coordsize="23,155" path="m2211,2254l2188,2254,2188,2284,2188,2304,2188,2409,2211,2409,2211,2304,2211,2284,2211,2254xe" filled="true" fillcolor="#008357" stroked="false">
              <v:path arrowok="t"/>
              <v:fill type="solid"/>
            </v:shape>
            <v:shape style="position:absolute;left:2198;top:2383;width:13;height:33" coordorigin="2198,2384" coordsize="13,33" path="m2198,2399l2201,2384m2198,2384l2208,2414m2208,2414l2211,2416e" filled="false" stroked="true" strokeweight="1pt" strokecolor="#008357">
              <v:path arrowok="t"/>
              <v:stroke dashstyle="solid"/>
            </v:shape>
            <v:line style="position:absolute" from="2210,2404" to="2210,2469" stroked="true" strokeweight="1.125pt" strokecolor="#008357">
              <v:stroke dashstyle="solid"/>
            </v:line>
            <v:line style="position:absolute" from="2215,2449" to="2215,2771" stroked="true" strokeweight="1.625pt" strokecolor="#008357">
              <v:stroke dashstyle="solid"/>
            </v:line>
            <v:line style="position:absolute" from="2143,2264" to="2276,2201" stroked="true" strokeweight="1pt" strokecolor="#f89e6d">
              <v:stroke dashstyle="dash"/>
            </v:line>
            <v:line style="position:absolute" from="2266,2194" to="2428,2194" stroked="true" strokeweight="1.75pt" strokecolor="#f89e6d">
              <v:stroke dashstyle="solid"/>
            </v:line>
            <v:shape style="position:absolute;left:2418;top:2186;width:1525;height:363" coordorigin="2418,2186" coordsize="1525,363" path="m2418,2186l3076,2279m3076,2279l3943,2549e" filled="false" stroked="true" strokeweight="1pt" strokecolor="#f89e6d">
              <v:path arrowok="t"/>
              <v:stroke dashstyle="solid"/>
            </v:shape>
            <v:line style="position:absolute" from="2011,1491" to="2133,1461" stroked="true" strokeweight="1pt" strokecolor="#df6e22">
              <v:stroke dashstyle="dash"/>
            </v:line>
            <v:shape style="position:absolute;left:2133;top:1416;width:1668;height:575" coordorigin="2133,1416" coordsize="1668,575" path="m2133,1461l2276,1416m2276,1416l2923,1674m2923,1674l3801,1991e" filled="false" stroked="true" strokeweight="1pt" strokecolor="#df6e22">
              <v:path arrowok="t"/>
              <v:stroke dashstyle="solid"/>
            </v:shape>
            <v:line style="position:absolute" from="2901,2703" to="2901,2390" stroked="true" strokeweight=".5pt" strokecolor="#292425">
              <v:stroke dashstyle="solid"/>
            </v:line>
            <v:shape style="position:absolute;left:2875;top:2321;width:51;height:85" coordorigin="2876,2322" coordsize="51,85" path="m2901,2322l2876,2407,2926,2407,2905,2341,2902,2331,2901,2322xe" filled="true" fillcolor="#292425" stroked="false">
              <v:path arrowok="t"/>
              <v:fill type="solid"/>
            </v:shape>
            <v:line style="position:absolute" from="3221,1170" to="3061,1610" stroked="true" strokeweight=".5pt" strokecolor="#292425">
              <v:stroke dashstyle="solid"/>
            </v:line>
            <v:shape style="position:absolute;left:3037;top:1585;width:53;height:89" coordorigin="3038,1585" coordsize="53,89" path="m3043,1585l3044,1602,3044,1615,3043,1628,3042,1642,3041,1654,3039,1665,3038,1673,3042,1666,3090,1602,3043,1585xe" filled="true" fillcolor="#292425" stroked="false">
              <v:path arrowok="t"/>
              <v:fill type="solid"/>
            </v:shape>
            <v:shape style="position:absolute;left:1738;top:688;width:307;height:120" type="#_x0000_t202" filled="false" stroked="false">
              <v:textbox inset="0,0,0,0">
                <w:txbxContent>
                  <w:p>
                    <w:pPr>
                      <w:spacing w:line="116" w:lineRule="exact" w:before="0"/>
                      <w:ind w:left="0" w:right="0" w:firstLine="0"/>
                      <w:jc w:val="left"/>
                      <w:rPr>
                        <w:sz w:val="12"/>
                      </w:rPr>
                    </w:pPr>
                    <w:r>
                      <w:rPr>
                        <w:color w:val="292425"/>
                        <w:w w:val="110"/>
                        <w:sz w:val="12"/>
                      </w:rPr>
                      <w:t>£</w:t>
                    </w:r>
                    <w:r>
                      <w:rPr>
                        <w:color w:val="292425"/>
                        <w:spacing w:val="-17"/>
                        <w:w w:val="110"/>
                        <w:sz w:val="12"/>
                      </w:rPr>
                      <w:t> </w:t>
                    </w:r>
                    <w:r>
                      <w:rPr>
                        <w:color w:val="292425"/>
                        <w:w w:val="110"/>
                        <w:sz w:val="12"/>
                      </w:rPr>
                      <w:t>ERI</w:t>
                    </w:r>
                  </w:p>
                </w:txbxContent>
              </v:textbox>
              <w10:wrap type="none"/>
            </v:shape>
            <v:shape style="position:absolute;left:2884;top:1018;width:814;height:120" type="#_x0000_t202" filled="false" stroked="false">
              <v:textbox inset="0,0,0,0">
                <w:txbxContent>
                  <w:p>
                    <w:pPr>
                      <w:spacing w:line="116" w:lineRule="exact" w:before="0"/>
                      <w:ind w:left="0" w:right="0" w:firstLine="0"/>
                      <w:jc w:val="left"/>
                      <w:rPr>
                        <w:sz w:val="12"/>
                      </w:rPr>
                    </w:pPr>
                    <w:r>
                      <w:rPr>
                        <w:color w:val="292425"/>
                        <w:w w:val="105"/>
                        <w:sz w:val="12"/>
                      </w:rPr>
                      <w:t>Feb. Consensus</w:t>
                    </w:r>
                  </w:p>
                </w:txbxContent>
              </v:textbox>
              <w10:wrap type="none"/>
            </v:shape>
            <w10:wrap type="none"/>
          </v:group>
        </w:pict>
      </w:r>
      <w:r>
        <w:rPr>
          <w:color w:val="292425"/>
          <w:w w:val="115"/>
          <w:sz w:val="12"/>
        </w:rPr>
        <w:t>Index; 1990 = 100</w:t>
      </w:r>
    </w:p>
    <w:p>
      <w:pPr>
        <w:pStyle w:val="BodyText"/>
        <w:spacing w:before="10"/>
        <w:rPr>
          <w:sz w:val="4"/>
        </w:rPr>
      </w:pPr>
    </w:p>
    <w:p>
      <w:pPr>
        <w:tabs>
          <w:tab w:pos="3413" w:val="left" w:leader="none"/>
        </w:tabs>
        <w:spacing w:line="20" w:lineRule="exact"/>
        <w:ind w:left="173" w:right="-58" w:firstLine="0"/>
        <w:rPr>
          <w:sz w:val="2"/>
        </w:rPr>
      </w:pPr>
      <w:r>
        <w:rPr>
          <w:sz w:val="2"/>
        </w:rPr>
        <w:pict>
          <v:group style="width:6.5pt;height:.5pt;mso-position-horizontal-relative:char;mso-position-vertical-relative:line" coordorigin="0,0" coordsize="130,10">
            <v:line style="position:absolute" from="0,5" to="130,5" stroked="true" strokeweight=".5pt" strokecolor="#292425">
              <v:stroke dashstyle="solid"/>
            </v:line>
          </v:group>
        </w:pict>
      </w:r>
      <w:r>
        <w:rPr>
          <w:sz w:val="2"/>
        </w:rPr>
      </w:r>
      <w:r>
        <w:rPr>
          <w:sz w:val="2"/>
        </w:rPr>
        <w:tab/>
      </w:r>
      <w:r>
        <w:rPr>
          <w:position w:val="1"/>
          <w:sz w:val="2"/>
        </w:rPr>
        <w:pict>
          <v:group style="width:6.5pt;height:.5pt;mso-position-horizontal-relative:char;mso-position-vertical-relative:line" coordorigin="0,0" coordsize="130,10">
            <v:line style="position:absolute" from="0,5" to="130,5" stroked="true" strokeweight=".5pt" strokecolor="#292425">
              <v:stroke dashstyle="solid"/>
            </v:line>
          </v:group>
        </w:pict>
      </w:r>
      <w:r>
        <w:rPr>
          <w:position w:val="1"/>
          <w:sz w:val="2"/>
        </w:rPr>
      </w:r>
    </w:p>
    <w:p>
      <w:pPr>
        <w:pStyle w:val="BodyText"/>
      </w:pPr>
    </w:p>
    <w:p>
      <w:pPr>
        <w:pStyle w:val="BodyText"/>
      </w:pPr>
    </w:p>
    <w:p>
      <w:pPr>
        <w:pStyle w:val="BodyText"/>
      </w:pPr>
    </w:p>
    <w:p>
      <w:pPr>
        <w:pStyle w:val="BodyText"/>
        <w:rPr>
          <w:sz w:val="19"/>
        </w:rPr>
      </w:pPr>
      <w:r>
        <w:rPr/>
        <w:pict>
          <v:shape style="position:absolute;margin-left:202.919998pt;margin-top:13.147606pt;width:6.5pt;height:.1pt;mso-position-horizontal-relative:page;mso-position-vertical-relative:paragraph;z-index:-15705600;mso-wrap-distance-left:0;mso-wrap-distance-right:0" coordorigin="4058,263" coordsize="130,0" path="m4058,263l4188,263e" filled="false" stroked="true" strokeweight=".5pt" strokecolor="#292425">
            <v:path arrowok="t"/>
            <v:stroke dashstyle="solid"/>
            <w10:wrap type="topAndBottom"/>
          </v:shape>
        </w:pict>
      </w:r>
      <w:r>
        <w:rPr/>
        <w:pict>
          <v:shape style="position:absolute;margin-left:40.919998pt;margin-top:13.647606pt;width:6.5pt;height:.1pt;mso-position-horizontal-relative:page;mso-position-vertical-relative:paragraph;z-index:-15705088;mso-wrap-distance-left:0;mso-wrap-distance-right:0" coordorigin="818,273" coordsize="130,0" path="m818,273l948,273e" filled="false" stroked="true" strokeweight=".5pt" strokecolor="#292425">
            <v:path arrowok="t"/>
            <v:stroke dashstyle="solid"/>
            <w10:wrap type="topAndBottom"/>
          </v:shape>
        </w:pict>
      </w:r>
    </w:p>
    <w:p>
      <w:pPr>
        <w:pStyle w:val="BodyText"/>
      </w:pPr>
    </w:p>
    <w:p>
      <w:pPr>
        <w:pStyle w:val="BodyText"/>
      </w:pPr>
    </w:p>
    <w:p>
      <w:pPr>
        <w:pStyle w:val="BodyText"/>
      </w:pPr>
    </w:p>
    <w:p>
      <w:pPr>
        <w:pStyle w:val="BodyText"/>
        <w:spacing w:before="2"/>
        <w:rPr>
          <w:sz w:val="15"/>
        </w:rPr>
      </w:pPr>
      <w:r>
        <w:rPr/>
        <w:pict>
          <v:shape style="position:absolute;margin-left:202.919998pt;margin-top:10.92793pt;width:6.5pt;height:.1pt;mso-position-horizontal-relative:page;mso-position-vertical-relative:paragraph;z-index:-15704576;mso-wrap-distance-left:0;mso-wrap-distance-right:0" coordorigin="4058,219" coordsize="130,0" path="m4058,219l4188,219e" filled="false" stroked="true" strokeweight=".5pt" strokecolor="#292425">
            <v:path arrowok="t"/>
            <v:stroke dashstyle="solid"/>
            <w10:wrap type="topAndBottom"/>
          </v:shape>
        </w:pict>
      </w:r>
      <w:r>
        <w:rPr/>
        <w:pict>
          <v:shape style="position:absolute;margin-left:40.919998pt;margin-top:11.42793pt;width:6.5pt;height:.1pt;mso-position-horizontal-relative:page;mso-position-vertical-relative:paragraph;z-index:-15704064;mso-wrap-distance-left:0;mso-wrap-distance-right:0" coordorigin="818,229" coordsize="130,0" path="m818,229l948,229e" filled="false" stroked="true" strokeweight=".5pt" strokecolor="#292425">
            <v:path arrowok="t"/>
            <v:stroke dashstyle="solid"/>
            <w10:wrap type="topAndBottom"/>
          </v:shape>
        </w:pict>
      </w:r>
    </w:p>
    <w:p>
      <w:pPr>
        <w:pStyle w:val="BodyText"/>
        <w:rPr>
          <w:sz w:val="12"/>
        </w:rPr>
      </w:pPr>
    </w:p>
    <w:p>
      <w:pPr>
        <w:pStyle w:val="BodyText"/>
        <w:rPr>
          <w:sz w:val="12"/>
        </w:rPr>
      </w:pPr>
    </w:p>
    <w:p>
      <w:pPr>
        <w:pStyle w:val="BodyText"/>
        <w:spacing w:before="10"/>
        <w:rPr>
          <w:sz w:val="12"/>
        </w:rPr>
      </w:pPr>
    </w:p>
    <w:p>
      <w:pPr>
        <w:spacing w:before="0"/>
        <w:ind w:left="1921" w:right="0" w:firstLine="0"/>
        <w:jc w:val="left"/>
        <w:rPr>
          <w:sz w:val="12"/>
        </w:rPr>
      </w:pPr>
      <w:r>
        <w:rPr>
          <w:color w:val="292425"/>
          <w:w w:val="105"/>
          <w:sz w:val="12"/>
        </w:rPr>
        <w:t>Apr. Consensus</w:t>
      </w:r>
    </w:p>
    <w:p>
      <w:pPr>
        <w:pStyle w:val="BodyText"/>
        <w:spacing w:before="4"/>
        <w:rPr>
          <w:sz w:val="23"/>
        </w:rPr>
      </w:pPr>
      <w:r>
        <w:rPr/>
        <w:pict>
          <v:shape style="position:absolute;margin-left:52.294998pt;margin-top:15.640344pt;width:144.9pt;height:2.450pt;mso-position-horizontal-relative:page;mso-position-vertical-relative:paragraph;z-index:-15703552;mso-wrap-distance-left:0;mso-wrap-distance-right:0" coordorigin="1046,313" coordsize="2898,49" path="m1046,362l3943,362m1047,360l1047,313m1925,360l1925,313m2792,360l2792,313m3672,360l3672,313e" filled="false" stroked="true" strokeweight=".5pt" strokecolor="#292425">
            <v:path arrowok="t"/>
            <v:stroke dashstyle="solid"/>
            <w10:wrap type="topAndBottom"/>
          </v:shape>
        </w:pict>
      </w:r>
      <w:r>
        <w:rPr/>
        <w:pict>
          <v:shape style="position:absolute;margin-left:202.919998pt;margin-top:18.077343pt;width:6.5pt;height:.1pt;mso-position-horizontal-relative:page;mso-position-vertical-relative:paragraph;z-index:-15703040;mso-wrap-distance-left:0;mso-wrap-distance-right:0" coordorigin="4058,362" coordsize="130,0" path="m4058,362l4188,362e" filled="false" stroked="true" strokeweight=".5pt" strokecolor="#292425">
            <v:path arrowok="t"/>
            <v:stroke dashstyle="solid"/>
            <w10:wrap type="topAndBottom"/>
          </v:shape>
        </w:pict>
      </w:r>
    </w:p>
    <w:p>
      <w:pPr>
        <w:tabs>
          <w:tab w:pos="1643" w:val="left" w:leader="none"/>
          <w:tab w:pos="2450" w:val="left" w:leader="none"/>
          <w:tab w:pos="3128" w:val="left" w:leader="none"/>
        </w:tabs>
        <w:spacing w:before="55"/>
        <w:ind w:left="723" w:right="0" w:firstLine="0"/>
        <w:jc w:val="left"/>
        <w:rPr>
          <w:sz w:val="12"/>
        </w:rPr>
      </w:pPr>
      <w:r>
        <w:rPr>
          <w:color w:val="292425"/>
          <w:w w:val="120"/>
          <w:sz w:val="12"/>
        </w:rPr>
        <w:t>2002</w:t>
        <w:tab/>
        <w:t>03</w:t>
        <w:tab/>
        <w:t>04</w:t>
        <w:tab/>
        <w:t>05</w:t>
      </w:r>
    </w:p>
    <w:p>
      <w:pPr>
        <w:pStyle w:val="BodyText"/>
        <w:spacing w:before="7"/>
        <w:rPr>
          <w:sz w:val="10"/>
        </w:rPr>
      </w:pPr>
    </w:p>
    <w:p>
      <w:pPr>
        <w:spacing w:before="0"/>
        <w:ind w:left="193" w:right="0" w:firstLine="0"/>
        <w:jc w:val="left"/>
        <w:rPr>
          <w:sz w:val="12"/>
        </w:rPr>
      </w:pPr>
      <w:r>
        <w:rPr/>
        <w:pict>
          <v:line style="position:absolute;mso-position-horizontal-relative:page;mso-position-vertical-relative:paragraph;z-index:15762944" from="40.919998pt,-16.970449pt" to="47.419998pt,-16.970449pt" stroked="true" strokeweight=".5pt" strokecolor="#292425">
            <v:stroke dashstyle="solid"/>
            <w10:wrap type="none"/>
          </v:line>
        </w:pict>
      </w:r>
      <w:r>
        <w:rPr>
          <w:color w:val="292425"/>
          <w:w w:val="105"/>
          <w:sz w:val="12"/>
        </w:rPr>
        <w:t>Sources: Bank of England and Consensus Economics.</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
        <w:rPr>
          <w:sz w:val="14"/>
        </w:rPr>
      </w:pPr>
    </w:p>
    <w:p>
      <w:pPr>
        <w:spacing w:before="0"/>
        <w:ind w:left="12" w:right="0" w:firstLine="0"/>
        <w:jc w:val="left"/>
        <w:rPr>
          <w:sz w:val="12"/>
        </w:rPr>
      </w:pPr>
      <w:r>
        <w:rPr>
          <w:color w:val="292425"/>
          <w:w w:val="120"/>
          <w:sz w:val="12"/>
        </w:rPr>
        <w:t>110</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
        <w:rPr>
          <w:sz w:val="12"/>
        </w:rPr>
      </w:pPr>
    </w:p>
    <w:p>
      <w:pPr>
        <w:spacing w:before="0"/>
        <w:ind w:left="12" w:right="0" w:firstLine="0"/>
        <w:jc w:val="left"/>
        <w:rPr>
          <w:sz w:val="12"/>
        </w:rPr>
      </w:pPr>
      <w:r>
        <w:rPr>
          <w:color w:val="292425"/>
          <w:w w:val="120"/>
          <w:sz w:val="12"/>
        </w:rPr>
        <w:t>105</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0"/>
        <w:rPr>
          <w:sz w:val="10"/>
        </w:rPr>
      </w:pPr>
    </w:p>
    <w:p>
      <w:pPr>
        <w:spacing w:before="0"/>
        <w:ind w:left="12" w:right="0" w:firstLine="0"/>
        <w:jc w:val="left"/>
        <w:rPr>
          <w:sz w:val="12"/>
        </w:rPr>
      </w:pPr>
      <w:r>
        <w:rPr>
          <w:color w:val="292425"/>
          <w:w w:val="120"/>
          <w:sz w:val="12"/>
        </w:rPr>
        <w:t>100</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
        <w:rPr>
          <w:sz w:val="12"/>
        </w:rPr>
      </w:pPr>
    </w:p>
    <w:p>
      <w:pPr>
        <w:spacing w:before="1"/>
        <w:ind w:left="85" w:right="0" w:firstLine="0"/>
        <w:jc w:val="left"/>
        <w:rPr>
          <w:sz w:val="12"/>
        </w:rPr>
      </w:pPr>
      <w:r>
        <w:rPr>
          <w:color w:val="292425"/>
          <w:w w:val="120"/>
          <w:sz w:val="12"/>
        </w:rPr>
        <w:t>95</w:t>
      </w:r>
    </w:p>
    <w:p>
      <w:pPr>
        <w:pStyle w:val="BodyText"/>
        <w:spacing w:before="3"/>
        <w:rPr>
          <w:sz w:val="21"/>
        </w:rPr>
      </w:pPr>
      <w:r>
        <w:rPr/>
        <w:br w:type="column"/>
      </w:r>
      <w:r>
        <w:rPr>
          <w:sz w:val="21"/>
        </w:rPr>
      </w:r>
    </w:p>
    <w:p>
      <w:pPr>
        <w:pStyle w:val="BodyText"/>
        <w:spacing w:line="292" w:lineRule="auto" w:before="1"/>
        <w:ind w:left="188"/>
      </w:pPr>
      <w:r>
        <w:rPr>
          <w:color w:val="292425"/>
          <w:w w:val="110"/>
        </w:rPr>
        <w:t>weakened</w:t>
      </w:r>
      <w:r>
        <w:rPr>
          <w:color w:val="292425"/>
          <w:spacing w:val="-21"/>
          <w:w w:val="110"/>
        </w:rPr>
        <w:t> </w:t>
      </w:r>
      <w:r>
        <w:rPr>
          <w:color w:val="292425"/>
          <w:w w:val="110"/>
        </w:rPr>
        <w:t>further</w:t>
      </w:r>
      <w:r>
        <w:rPr>
          <w:color w:val="292425"/>
          <w:spacing w:val="-21"/>
          <w:w w:val="110"/>
        </w:rPr>
        <w:t> </w:t>
      </w:r>
      <w:r>
        <w:rPr>
          <w:color w:val="292425"/>
          <w:w w:val="110"/>
        </w:rPr>
        <w:t>since</w:t>
      </w:r>
      <w:r>
        <w:rPr>
          <w:color w:val="292425"/>
          <w:spacing w:val="-21"/>
          <w:w w:val="110"/>
        </w:rPr>
        <w:t> </w:t>
      </w:r>
      <w:r>
        <w:rPr>
          <w:color w:val="292425"/>
          <w:w w:val="110"/>
        </w:rPr>
        <w:t>the</w:t>
      </w:r>
      <w:r>
        <w:rPr>
          <w:color w:val="292425"/>
          <w:spacing w:val="-21"/>
          <w:w w:val="110"/>
        </w:rPr>
        <w:t> </w:t>
      </w:r>
      <w:r>
        <w:rPr>
          <w:color w:val="292425"/>
          <w:w w:val="110"/>
        </w:rPr>
        <w:t>cessation</w:t>
      </w:r>
      <w:r>
        <w:rPr>
          <w:color w:val="292425"/>
          <w:spacing w:val="-21"/>
          <w:w w:val="110"/>
        </w:rPr>
        <w:t> </w:t>
      </w:r>
      <w:r>
        <w:rPr>
          <w:color w:val="292425"/>
          <w:w w:val="110"/>
        </w:rPr>
        <w:t>of</w:t>
      </w:r>
      <w:r>
        <w:rPr>
          <w:color w:val="292425"/>
          <w:spacing w:val="-20"/>
          <w:w w:val="110"/>
        </w:rPr>
        <w:t> </w:t>
      </w:r>
      <w:r>
        <w:rPr>
          <w:color w:val="292425"/>
          <w:w w:val="110"/>
        </w:rPr>
        <w:t>hostilities.</w:t>
      </w:r>
      <w:r>
        <w:rPr>
          <w:color w:val="292425"/>
          <w:spacing w:val="14"/>
          <w:w w:val="110"/>
        </w:rPr>
        <w:t> </w:t>
      </w:r>
      <w:r>
        <w:rPr>
          <w:color w:val="292425"/>
          <w:w w:val="110"/>
        </w:rPr>
        <w:t>So</w:t>
      </w:r>
      <w:r>
        <w:rPr>
          <w:color w:val="292425"/>
          <w:spacing w:val="-21"/>
          <w:w w:val="110"/>
        </w:rPr>
        <w:t> </w:t>
      </w:r>
      <w:r>
        <w:rPr>
          <w:color w:val="292425"/>
          <w:w w:val="110"/>
        </w:rPr>
        <w:t>it</w:t>
      </w:r>
      <w:r>
        <w:rPr>
          <w:color w:val="292425"/>
          <w:spacing w:val="-21"/>
          <w:w w:val="110"/>
        </w:rPr>
        <w:t> </w:t>
      </w:r>
      <w:r>
        <w:rPr>
          <w:color w:val="292425"/>
          <w:w w:val="110"/>
        </w:rPr>
        <w:t>would appear that the war has not been an important influence on sterling.</w:t>
      </w:r>
    </w:p>
    <w:p>
      <w:pPr>
        <w:pStyle w:val="BodyText"/>
        <w:spacing w:before="2"/>
        <w:rPr>
          <w:sz w:val="24"/>
        </w:rPr>
      </w:pPr>
    </w:p>
    <w:p>
      <w:pPr>
        <w:pStyle w:val="BodyText"/>
        <w:spacing w:line="292" w:lineRule="auto"/>
        <w:ind w:left="188" w:right="147"/>
      </w:pPr>
      <w:r>
        <w:rPr>
          <w:color w:val="292425"/>
          <w:w w:val="105"/>
        </w:rPr>
        <w:t>One possible explanation for </w:t>
      </w:r>
      <w:r>
        <w:rPr>
          <w:color w:val="292425"/>
          <w:spacing w:val="-4"/>
          <w:w w:val="105"/>
        </w:rPr>
        <w:t>sterling’s </w:t>
      </w:r>
      <w:r>
        <w:rPr>
          <w:color w:val="292425"/>
          <w:w w:val="105"/>
        </w:rPr>
        <w:t>depreciation is that the </w:t>
      </w:r>
      <w:r>
        <w:rPr>
          <w:color w:val="292425"/>
          <w:spacing w:val="-4"/>
          <w:w w:val="105"/>
        </w:rPr>
        <w:t>market’s </w:t>
      </w:r>
      <w:r>
        <w:rPr>
          <w:color w:val="292425"/>
          <w:w w:val="105"/>
        </w:rPr>
        <w:t>perception of the medium-term sustainable </w:t>
      </w:r>
      <w:r>
        <w:rPr>
          <w:color w:val="292425"/>
          <w:spacing w:val="-3"/>
          <w:w w:val="105"/>
        </w:rPr>
        <w:t>level </w:t>
      </w:r>
      <w:r>
        <w:rPr>
          <w:color w:val="292425"/>
          <w:w w:val="105"/>
        </w:rPr>
        <w:t>of sterling has fallen. Chart 1.2, which plots </w:t>
      </w:r>
      <w:r>
        <w:rPr>
          <w:color w:val="292425"/>
          <w:spacing w:val="-3"/>
          <w:w w:val="105"/>
        </w:rPr>
        <w:t>forecasters’ </w:t>
      </w:r>
      <w:r>
        <w:rPr>
          <w:color w:val="292425"/>
          <w:w w:val="105"/>
        </w:rPr>
        <w:t>expectations of the future path of sterling reported </w:t>
      </w:r>
      <w:r>
        <w:rPr>
          <w:color w:val="292425"/>
          <w:spacing w:val="-3"/>
          <w:w w:val="105"/>
        </w:rPr>
        <w:t>by </w:t>
      </w:r>
      <w:r>
        <w:rPr>
          <w:color w:val="292425"/>
          <w:w w:val="105"/>
        </w:rPr>
        <w:t>Consensus Economics in </w:t>
      </w:r>
      <w:r>
        <w:rPr>
          <w:color w:val="292425"/>
          <w:spacing w:val="-3"/>
          <w:w w:val="105"/>
        </w:rPr>
        <w:t>February, </w:t>
      </w:r>
      <w:r>
        <w:rPr>
          <w:color w:val="292425"/>
          <w:w w:val="105"/>
        </w:rPr>
        <w:t>and then again in April, is consistent with a </w:t>
      </w:r>
      <w:r>
        <w:rPr>
          <w:color w:val="292425"/>
          <w:spacing w:val="-3"/>
          <w:w w:val="105"/>
        </w:rPr>
        <w:t>downward </w:t>
      </w:r>
      <w:r>
        <w:rPr>
          <w:color w:val="292425"/>
          <w:w w:val="105"/>
        </w:rPr>
        <w:t>revision in </w:t>
      </w:r>
      <w:r>
        <w:rPr>
          <w:color w:val="292425"/>
          <w:spacing w:val="-3"/>
          <w:w w:val="105"/>
        </w:rPr>
        <w:t>exchange </w:t>
      </w:r>
      <w:r>
        <w:rPr>
          <w:color w:val="292425"/>
          <w:spacing w:val="-4"/>
          <w:w w:val="105"/>
        </w:rPr>
        <w:t>rate </w:t>
      </w:r>
      <w:r>
        <w:rPr>
          <w:color w:val="292425"/>
          <w:w w:val="105"/>
        </w:rPr>
        <w:t>expectations. But the reasons for such a revision are less </w:t>
      </w:r>
      <w:r>
        <w:rPr>
          <w:color w:val="292425"/>
          <w:spacing w:val="-3"/>
          <w:w w:val="105"/>
        </w:rPr>
        <w:t>clear. </w:t>
      </w:r>
      <w:r>
        <w:rPr>
          <w:color w:val="292425"/>
          <w:w w:val="105"/>
        </w:rPr>
        <w:t>It </w:t>
      </w:r>
      <w:r>
        <w:rPr>
          <w:color w:val="292425"/>
          <w:spacing w:val="-3"/>
          <w:w w:val="105"/>
        </w:rPr>
        <w:t>may </w:t>
      </w:r>
      <w:r>
        <w:rPr>
          <w:color w:val="292425"/>
          <w:w w:val="105"/>
        </w:rPr>
        <w:t>be that </w:t>
      </w:r>
      <w:r>
        <w:rPr>
          <w:color w:val="292425"/>
          <w:spacing w:val="-2"/>
          <w:w w:val="105"/>
        </w:rPr>
        <w:t>market </w:t>
      </w:r>
      <w:r>
        <w:rPr>
          <w:color w:val="292425"/>
          <w:w w:val="105"/>
        </w:rPr>
        <w:t>participants believe that prospects for   UK domestic demand are now </w:t>
      </w:r>
      <w:r>
        <w:rPr>
          <w:color w:val="292425"/>
          <w:spacing w:val="-3"/>
          <w:w w:val="105"/>
        </w:rPr>
        <w:t>weaker </w:t>
      </w:r>
      <w:r>
        <w:rPr>
          <w:color w:val="292425"/>
          <w:w w:val="105"/>
        </w:rPr>
        <w:t>relative </w:t>
      </w:r>
      <w:r>
        <w:rPr>
          <w:color w:val="292425"/>
          <w:spacing w:val="-4"/>
          <w:w w:val="105"/>
        </w:rPr>
        <w:t>to </w:t>
      </w:r>
      <w:r>
        <w:rPr>
          <w:color w:val="292425"/>
          <w:w w:val="105"/>
        </w:rPr>
        <w:t>those abroad. As noted in a previous </w:t>
      </w:r>
      <w:r>
        <w:rPr>
          <w:i/>
          <w:color w:val="292425"/>
          <w:w w:val="105"/>
        </w:rPr>
        <w:t>Report</w:t>
      </w:r>
      <w:r>
        <w:rPr>
          <w:color w:val="292425"/>
          <w:w w:val="105"/>
        </w:rPr>
        <w:t>,</w:t>
      </w:r>
      <w:r>
        <w:rPr>
          <w:color w:val="292425"/>
          <w:w w:val="105"/>
          <w:position w:val="5"/>
          <w:sz w:val="14"/>
        </w:rPr>
        <w:t>(1) </w:t>
      </w:r>
      <w:r>
        <w:rPr>
          <w:color w:val="292425"/>
          <w:w w:val="105"/>
        </w:rPr>
        <w:t>such a belief could lead </w:t>
      </w:r>
      <w:r>
        <w:rPr>
          <w:color w:val="292425"/>
          <w:spacing w:val="-4"/>
          <w:w w:val="105"/>
        </w:rPr>
        <w:t>to </w:t>
      </w:r>
      <w:r>
        <w:rPr>
          <w:color w:val="292425"/>
          <w:w w:val="105"/>
        </w:rPr>
        <w:t>a depreciation</w:t>
      </w:r>
      <w:r>
        <w:rPr>
          <w:color w:val="292425"/>
          <w:spacing w:val="15"/>
          <w:w w:val="105"/>
        </w:rPr>
        <w:t> </w:t>
      </w:r>
      <w:r>
        <w:rPr>
          <w:color w:val="292425"/>
          <w:w w:val="105"/>
        </w:rPr>
        <w:t>of</w:t>
      </w:r>
      <w:r>
        <w:rPr>
          <w:color w:val="292425"/>
          <w:spacing w:val="15"/>
          <w:w w:val="105"/>
        </w:rPr>
        <w:t> </w:t>
      </w:r>
      <w:r>
        <w:rPr>
          <w:color w:val="292425"/>
          <w:w w:val="105"/>
        </w:rPr>
        <w:t>the</w:t>
      </w:r>
      <w:r>
        <w:rPr>
          <w:color w:val="292425"/>
          <w:spacing w:val="15"/>
          <w:w w:val="105"/>
        </w:rPr>
        <w:t> </w:t>
      </w:r>
      <w:r>
        <w:rPr>
          <w:color w:val="292425"/>
          <w:w w:val="105"/>
        </w:rPr>
        <w:t>exchange</w:t>
      </w:r>
      <w:r>
        <w:rPr>
          <w:color w:val="292425"/>
          <w:spacing w:val="16"/>
          <w:w w:val="105"/>
        </w:rPr>
        <w:t> </w:t>
      </w:r>
      <w:r>
        <w:rPr>
          <w:color w:val="292425"/>
          <w:spacing w:val="-3"/>
          <w:w w:val="105"/>
        </w:rPr>
        <w:t>rate,</w:t>
      </w:r>
      <w:r>
        <w:rPr>
          <w:color w:val="292425"/>
          <w:spacing w:val="15"/>
          <w:w w:val="105"/>
        </w:rPr>
        <w:t> </w:t>
      </w:r>
      <w:r>
        <w:rPr>
          <w:color w:val="292425"/>
          <w:w w:val="105"/>
        </w:rPr>
        <w:t>and</w:t>
      </w:r>
      <w:r>
        <w:rPr>
          <w:color w:val="292425"/>
          <w:spacing w:val="15"/>
          <w:w w:val="105"/>
        </w:rPr>
        <w:t> </w:t>
      </w:r>
      <w:r>
        <w:rPr>
          <w:color w:val="292425"/>
          <w:w w:val="105"/>
        </w:rPr>
        <w:t>in</w:t>
      </w:r>
      <w:r>
        <w:rPr>
          <w:color w:val="292425"/>
          <w:spacing w:val="16"/>
          <w:w w:val="105"/>
        </w:rPr>
        <w:t> </w:t>
      </w:r>
      <w:r>
        <w:rPr>
          <w:color w:val="292425"/>
          <w:w w:val="105"/>
        </w:rPr>
        <w:t>turn</w:t>
      </w:r>
      <w:r>
        <w:rPr>
          <w:color w:val="292425"/>
          <w:spacing w:val="15"/>
          <w:w w:val="105"/>
        </w:rPr>
        <w:t> </w:t>
      </w:r>
      <w:r>
        <w:rPr>
          <w:color w:val="292425"/>
          <w:w w:val="105"/>
        </w:rPr>
        <w:t>an</w:t>
      </w:r>
      <w:r>
        <w:rPr>
          <w:color w:val="292425"/>
          <w:spacing w:val="15"/>
          <w:w w:val="105"/>
        </w:rPr>
        <w:t> </w:t>
      </w:r>
      <w:r>
        <w:rPr>
          <w:color w:val="292425"/>
          <w:w w:val="105"/>
        </w:rPr>
        <w:t>improvement</w:t>
      </w:r>
    </w:p>
    <w:p>
      <w:pPr>
        <w:spacing w:after="0" w:line="292" w:lineRule="auto"/>
        <w:sectPr>
          <w:type w:val="continuous"/>
          <w:pgSz w:w="11900" w:h="16840"/>
          <w:pgMar w:top="1260" w:bottom="280" w:left="640" w:right="640"/>
          <w:cols w:num="3" w:equalWidth="0">
            <w:col w:w="3566" w:space="40"/>
            <w:col w:w="272" w:space="1043"/>
            <w:col w:w="5699"/>
          </w:cols>
        </w:sectPr>
      </w:pPr>
    </w:p>
    <w:p>
      <w:pPr>
        <w:spacing w:line="208" w:lineRule="auto" w:before="85"/>
        <w:ind w:left="433" w:right="32" w:hanging="240"/>
        <w:jc w:val="left"/>
        <w:rPr>
          <w:sz w:val="12"/>
        </w:rPr>
      </w:pPr>
      <w:r>
        <w:rPr>
          <w:color w:val="292425"/>
          <w:w w:val="105"/>
          <w:sz w:val="12"/>
        </w:rPr>
        <w:t>(a) Consensus ERI forecasts are calculated using the euro, US dollar, yen and Canadian dollar. By weight of trade, these bilaterals make up some 90% of the ERI.</w:t>
      </w:r>
    </w:p>
    <w:p>
      <w:pPr>
        <w:pStyle w:val="BodyText"/>
        <w:spacing w:line="292" w:lineRule="auto"/>
        <w:ind w:left="193" w:right="126"/>
      </w:pPr>
      <w:r>
        <w:rPr/>
        <w:br w:type="column"/>
      </w:r>
      <w:r>
        <w:rPr>
          <w:color w:val="292425"/>
          <w:w w:val="110"/>
        </w:rPr>
        <w:t>in</w:t>
      </w:r>
      <w:r>
        <w:rPr>
          <w:color w:val="292425"/>
          <w:spacing w:val="-16"/>
          <w:w w:val="110"/>
        </w:rPr>
        <w:t> </w:t>
      </w:r>
      <w:r>
        <w:rPr>
          <w:color w:val="292425"/>
          <w:w w:val="110"/>
        </w:rPr>
        <w:t>net</w:t>
      </w:r>
      <w:r>
        <w:rPr>
          <w:color w:val="292425"/>
          <w:spacing w:val="-15"/>
          <w:w w:val="110"/>
        </w:rPr>
        <w:t> </w:t>
      </w:r>
      <w:r>
        <w:rPr>
          <w:color w:val="292425"/>
          <w:w w:val="110"/>
        </w:rPr>
        <w:t>trade,</w:t>
      </w:r>
      <w:r>
        <w:rPr>
          <w:color w:val="292425"/>
          <w:spacing w:val="-16"/>
          <w:w w:val="110"/>
        </w:rPr>
        <w:t> </w:t>
      </w:r>
      <w:r>
        <w:rPr>
          <w:color w:val="292425"/>
          <w:spacing w:val="-4"/>
          <w:w w:val="110"/>
        </w:rPr>
        <w:t>to</w:t>
      </w:r>
      <w:r>
        <w:rPr>
          <w:color w:val="292425"/>
          <w:spacing w:val="-15"/>
          <w:w w:val="110"/>
        </w:rPr>
        <w:t> </w:t>
      </w:r>
      <w:r>
        <w:rPr>
          <w:color w:val="292425"/>
          <w:w w:val="110"/>
        </w:rPr>
        <w:t>bring</w:t>
      </w:r>
      <w:r>
        <w:rPr>
          <w:color w:val="292425"/>
          <w:spacing w:val="-16"/>
          <w:w w:val="110"/>
        </w:rPr>
        <w:t> </w:t>
      </w:r>
      <w:r>
        <w:rPr>
          <w:color w:val="292425"/>
          <w:w w:val="110"/>
        </w:rPr>
        <w:t>demand</w:t>
      </w:r>
      <w:r>
        <w:rPr>
          <w:color w:val="292425"/>
          <w:spacing w:val="-15"/>
          <w:w w:val="110"/>
        </w:rPr>
        <w:t> </w:t>
      </w:r>
      <w:r>
        <w:rPr>
          <w:color w:val="292425"/>
          <w:w w:val="110"/>
        </w:rPr>
        <w:t>for</w:t>
      </w:r>
      <w:r>
        <w:rPr>
          <w:color w:val="292425"/>
          <w:spacing w:val="-16"/>
          <w:w w:val="110"/>
        </w:rPr>
        <w:t> </w:t>
      </w:r>
      <w:r>
        <w:rPr>
          <w:color w:val="292425"/>
          <w:w w:val="110"/>
        </w:rPr>
        <w:t>UK</w:t>
      </w:r>
      <w:r>
        <w:rPr>
          <w:color w:val="292425"/>
          <w:spacing w:val="-15"/>
          <w:w w:val="110"/>
        </w:rPr>
        <w:t> </w:t>
      </w:r>
      <w:r>
        <w:rPr>
          <w:color w:val="292425"/>
          <w:w w:val="110"/>
        </w:rPr>
        <w:t>goods</w:t>
      </w:r>
      <w:r>
        <w:rPr>
          <w:color w:val="292425"/>
          <w:spacing w:val="-15"/>
          <w:w w:val="110"/>
        </w:rPr>
        <w:t> </w:t>
      </w:r>
      <w:r>
        <w:rPr>
          <w:color w:val="292425"/>
          <w:w w:val="110"/>
        </w:rPr>
        <w:t>back</w:t>
      </w:r>
      <w:r>
        <w:rPr>
          <w:color w:val="292425"/>
          <w:spacing w:val="-16"/>
          <w:w w:val="110"/>
        </w:rPr>
        <w:t> </w:t>
      </w:r>
      <w:r>
        <w:rPr>
          <w:color w:val="292425"/>
          <w:w w:val="110"/>
        </w:rPr>
        <w:t>in</w:t>
      </w:r>
      <w:r>
        <w:rPr>
          <w:color w:val="292425"/>
          <w:spacing w:val="-15"/>
          <w:w w:val="110"/>
        </w:rPr>
        <w:t> </w:t>
      </w:r>
      <w:r>
        <w:rPr>
          <w:color w:val="292425"/>
          <w:w w:val="110"/>
        </w:rPr>
        <w:t>line</w:t>
      </w:r>
      <w:r>
        <w:rPr>
          <w:color w:val="292425"/>
          <w:spacing w:val="-16"/>
          <w:w w:val="110"/>
        </w:rPr>
        <w:t> </w:t>
      </w:r>
      <w:r>
        <w:rPr>
          <w:color w:val="292425"/>
          <w:w w:val="110"/>
        </w:rPr>
        <w:t>with </w:t>
      </w:r>
      <w:r>
        <w:rPr>
          <w:color w:val="292425"/>
          <w:spacing w:val="-4"/>
          <w:w w:val="110"/>
        </w:rPr>
        <w:t>supply.</w:t>
      </w:r>
    </w:p>
    <w:p>
      <w:pPr>
        <w:spacing w:after="0" w:line="292" w:lineRule="auto"/>
        <w:sectPr>
          <w:type w:val="continuous"/>
          <w:pgSz w:w="11900" w:h="16840"/>
          <w:pgMar w:top="1260" w:bottom="280" w:left="640" w:right="640"/>
          <w:cols w:num="2" w:equalWidth="0">
            <w:col w:w="3865" w:space="1051"/>
            <w:col w:w="5704"/>
          </w:cols>
        </w:sectPr>
      </w:pPr>
    </w:p>
    <w:p>
      <w:pPr>
        <w:pStyle w:val="BodyText"/>
        <w:spacing w:before="1"/>
        <w:rPr>
          <w:sz w:val="18"/>
        </w:rPr>
      </w:pPr>
    </w:p>
    <w:p>
      <w:pPr>
        <w:spacing w:after="0"/>
        <w:rPr>
          <w:sz w:val="18"/>
        </w:rPr>
        <w:sectPr>
          <w:type w:val="continuous"/>
          <w:pgSz w:w="11900" w:h="16840"/>
          <w:pgMar w:top="1260" w:bottom="280" w:left="640" w:right="640"/>
        </w:sectPr>
      </w:pPr>
    </w:p>
    <w:p>
      <w:pPr>
        <w:pStyle w:val="BodyText"/>
        <w:spacing w:before="8"/>
        <w:rPr>
          <w:sz w:val="19"/>
        </w:rPr>
      </w:pPr>
    </w:p>
    <w:p>
      <w:pPr>
        <w:pStyle w:val="Heading7"/>
        <w:spacing w:before="1"/>
        <w:ind w:left="198"/>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1"/>
        </w:rPr>
        <w:t>1.3</w:t>
      </w:r>
    </w:p>
    <w:p>
      <w:pPr>
        <w:spacing w:before="7"/>
        <w:ind w:left="198" w:right="0" w:firstLine="0"/>
        <w:jc w:val="left"/>
        <w:rPr>
          <w:sz w:val="12"/>
        </w:rPr>
      </w:pPr>
      <w:r>
        <w:rPr>
          <w:rFonts w:ascii="Trebuchet MS"/>
          <w:b/>
          <w:color w:val="0092C0"/>
          <w:w w:val="90"/>
          <w:sz w:val="20"/>
        </w:rPr>
        <w:t>GC repo/gilt</w:t>
      </w:r>
      <w:r>
        <w:rPr>
          <w:color w:val="292425"/>
          <w:w w:val="90"/>
          <w:position w:val="4"/>
          <w:sz w:val="12"/>
        </w:rPr>
        <w:t>(a)  </w:t>
      </w:r>
      <w:r>
        <w:rPr>
          <w:rFonts w:ascii="Trebuchet MS"/>
          <w:b/>
          <w:color w:val="0092C0"/>
          <w:w w:val="90"/>
          <w:sz w:val="20"/>
        </w:rPr>
        <w:t>two-week forward</w:t>
      </w:r>
      <w:r>
        <w:rPr>
          <w:rFonts w:ascii="Trebuchet MS"/>
          <w:b/>
          <w:color w:val="0092C0"/>
          <w:spacing w:val="17"/>
          <w:w w:val="90"/>
          <w:sz w:val="20"/>
        </w:rPr>
        <w:t> </w:t>
      </w:r>
      <w:r>
        <w:rPr>
          <w:rFonts w:ascii="Trebuchet MS"/>
          <w:b/>
          <w:color w:val="0092C0"/>
          <w:w w:val="90"/>
          <w:sz w:val="20"/>
        </w:rPr>
        <w:t>curve</w:t>
      </w:r>
      <w:r>
        <w:rPr>
          <w:color w:val="292425"/>
          <w:w w:val="90"/>
          <w:position w:val="4"/>
          <w:sz w:val="12"/>
        </w:rPr>
        <w:t>(b)</w:t>
      </w:r>
    </w:p>
    <w:p>
      <w:pPr>
        <w:spacing w:before="62"/>
        <w:ind w:left="0" w:right="38" w:firstLine="0"/>
        <w:jc w:val="right"/>
        <w:rPr>
          <w:sz w:val="12"/>
        </w:rPr>
      </w:pPr>
      <w:r>
        <w:rPr>
          <w:color w:val="292425"/>
          <w:w w:val="110"/>
          <w:sz w:val="12"/>
        </w:rPr>
        <w:t>Per</w:t>
      </w:r>
      <w:r>
        <w:rPr>
          <w:color w:val="292425"/>
          <w:spacing w:val="-4"/>
          <w:w w:val="110"/>
          <w:sz w:val="12"/>
        </w:rPr>
        <w:t> </w:t>
      </w:r>
      <w:r>
        <w:rPr>
          <w:color w:val="292425"/>
          <w:w w:val="110"/>
          <w:sz w:val="12"/>
        </w:rPr>
        <w:t>cent</w:t>
      </w:r>
    </w:p>
    <w:p>
      <w:pPr>
        <w:pStyle w:val="BodyText"/>
        <w:spacing w:before="1"/>
        <w:rPr>
          <w:sz w:val="3"/>
        </w:rPr>
      </w:pPr>
    </w:p>
    <w:p>
      <w:pPr>
        <w:tabs>
          <w:tab w:pos="3455" w:val="left" w:leader="none"/>
        </w:tabs>
        <w:spacing w:line="20" w:lineRule="exact"/>
        <w:ind w:left="205" w:right="-44" w:firstLine="0"/>
        <w:rPr>
          <w:sz w:val="2"/>
        </w:rPr>
      </w:pPr>
      <w:r>
        <w:rPr>
          <w:sz w:val="2"/>
        </w:rPr>
        <w:pict>
          <v:group style="width:6.5pt;height:.5pt;mso-position-horizontal-relative:char;mso-position-vertical-relative:line" coordorigin="0,0" coordsize="130,10">
            <v:line style="position:absolute" from="0,5" to="130,5" stroked="true" strokeweight=".5pt" strokecolor="#292425">
              <v:stroke dashstyle="solid"/>
            </v:line>
          </v:group>
        </w:pict>
      </w:r>
      <w:r>
        <w:rPr>
          <w:sz w:val="2"/>
        </w:rPr>
      </w:r>
      <w:r>
        <w:rPr>
          <w:sz w:val="2"/>
        </w:rPr>
        <w:tab/>
      </w:r>
      <w:r>
        <w:rPr>
          <w:sz w:val="2"/>
        </w:rPr>
        <w:pict>
          <v:group style="width:6.5pt;height:.5pt;mso-position-horizontal-relative:char;mso-position-vertical-relative:line" coordorigin="0,0" coordsize="130,10">
            <v:line style="position:absolute" from="0,5" to="130,5" stroked="true" strokeweight=".5pt" strokecolor="#292425">
              <v:stroke dashstyle="solid"/>
            </v:line>
          </v:group>
        </w:pict>
      </w:r>
      <w:r>
        <w:rPr>
          <w:sz w:val="2"/>
        </w:rPr>
      </w:r>
    </w:p>
    <w:p>
      <w:pPr>
        <w:pStyle w:val="BodyText"/>
      </w:pPr>
    </w:p>
    <w:p>
      <w:pPr>
        <w:pStyle w:val="BodyText"/>
      </w:pPr>
    </w:p>
    <w:p>
      <w:pPr>
        <w:pStyle w:val="BodyText"/>
        <w:spacing w:before="2"/>
        <w:rPr>
          <w:sz w:val="18"/>
        </w:rPr>
      </w:pPr>
      <w:r>
        <w:rPr/>
        <w:pict>
          <v:shape style="position:absolute;margin-left:42.540001pt;margin-top:12.673573pt;width:6.5pt;height:.1pt;mso-position-horizontal-relative:page;mso-position-vertical-relative:paragraph;z-index:-15701504;mso-wrap-distance-left:0;mso-wrap-distance-right:0" coordorigin="851,253" coordsize="130,0" path="m851,253l981,253e" filled="false" stroked="true" strokeweight=".5pt" strokecolor="#292425">
            <v:path arrowok="t"/>
            <v:stroke dashstyle="solid"/>
            <w10:wrap type="topAndBottom"/>
          </v:shape>
        </w:pict>
      </w:r>
      <w:r>
        <w:rPr/>
        <w:pict>
          <v:shape style="position:absolute;margin-left:205.039993pt;margin-top:12.673573pt;width:6.5pt;height:.1pt;mso-position-horizontal-relative:page;mso-position-vertical-relative:paragraph;z-index:-15700992;mso-wrap-distance-left:0;mso-wrap-distance-right:0" coordorigin="4101,253" coordsize="130,0" path="m4101,253l4231,253e" filled="false" stroked="true" strokeweight=".5pt" strokecolor="#292425">
            <v:path arrowok="t"/>
            <v:stroke dashstyle="solid"/>
            <w10:wrap type="topAndBottom"/>
          </v:shape>
        </w:pict>
      </w:r>
    </w:p>
    <w:p>
      <w:pPr>
        <w:spacing w:line="240" w:lineRule="auto"/>
        <w:ind w:left="205" w:right="-44" w:firstLine="0"/>
        <w:rPr>
          <w:sz w:val="20"/>
        </w:rPr>
      </w:pPr>
      <w:r>
        <w:rPr>
          <w:position w:val="45"/>
          <w:sz w:val="20"/>
        </w:rPr>
        <w:pict>
          <v:group style="width:6.5pt;height:.5pt;mso-position-horizontal-relative:char;mso-position-vertical-relative:line" coordorigin="0,0" coordsize="130,10">
            <v:line style="position:absolute" from="0,5" to="130,5" stroked="true" strokeweight=".5pt" strokecolor="#292425">
              <v:stroke dashstyle="solid"/>
            </v:line>
          </v:group>
        </w:pict>
      </w:r>
      <w:r>
        <w:rPr>
          <w:position w:val="45"/>
          <w:sz w:val="20"/>
        </w:rPr>
      </w:r>
      <w:r>
        <w:rPr>
          <w:spacing w:val="42"/>
          <w:position w:val="45"/>
          <w:sz w:val="20"/>
        </w:rPr>
        <w:t> </w:t>
      </w:r>
      <w:r>
        <w:rPr>
          <w:spacing w:val="42"/>
          <w:sz w:val="20"/>
        </w:rPr>
        <w:pict>
          <v:group style="width:144.5pt;height:56.9pt;mso-position-horizontal-relative:char;mso-position-vertical-relative:line" coordorigin="0,0" coordsize="2890,1138">
            <v:shape style="position:absolute;left:10;top:460;width:648;height:268" coordorigin="10,460" coordsize="648,268" path="m10,460l83,523m83,523l155,555m155,555l218,603m218,603l303,633m303,633l365,650m365,650l438,680m438,680l510,698m510,698l585,713m585,713l658,728e" filled="false" stroked="true" strokeweight="1pt" strokecolor="#0067a3">
              <v:path arrowok="t"/>
              <v:stroke dashstyle="solid"/>
            </v:shape>
            <v:shape style="position:absolute;left:647;top:728;width:155;height:2" coordorigin="648,729" coordsize="155,0" path="m648,729l730,729m710,729l803,729e" filled="false" stroked="true" strokeweight="1.125pt" strokecolor="#0067a3">
              <v:path arrowok="t"/>
              <v:stroke dashstyle="solid"/>
            </v:shape>
            <v:line style="position:absolute" from="793,728" to="865,713" stroked="true" strokeweight="1pt" strokecolor="#0067a3">
              <v:stroke dashstyle="solid"/>
            </v:line>
            <v:line style="position:absolute" from="855,714" to="948,714" stroked="true" strokeweight="1.125pt" strokecolor="#0067a3">
              <v:stroke dashstyle="solid"/>
            </v:line>
            <v:shape style="position:absolute;left:937;top:10;width:1943;height:703" coordorigin="938,10" coordsize="1943,703" path="m938,713l1013,698m1013,698l1075,680m1075,680l1148,650m1148,650l1220,633m1220,633l1293,603m1293,603l1368,585m1368,585l1440,555m1440,555l1512,523m1512,523l1575,508m1575,508l1647,475m1647,475l1722,443m1722,443l1795,413m1795,413l1867,380m1867,380l1930,348m1930,348l2002,318m2002,318l2077,300m2077,300l2150,270m2150,270l2222,238m2222,238l2295,208m2295,208l2367,190m2367,190l2430,160m2430,160l2505,128m2505,128l2578,113m2578,113l2650,80m2650,80l2723,65m2723,65l2785,33m2785,33l2860,18m2860,18l2880,10e" filled="false" stroked="true" strokeweight="1pt" strokecolor="#0067a3">
              <v:path arrowok="t"/>
              <v:stroke dashstyle="solid"/>
            </v:shape>
            <v:shape style="position:absolute;left:10;top:522;width:575;height:603" coordorigin="10,523" coordsize="575,603" path="m10,523l155,808m155,808l218,935m218,935l303,1013m303,1013l365,1078m365,1078l510,1108m510,1108l585,1125e" filled="false" stroked="true" strokeweight="1pt" strokecolor="#ec2131">
              <v:path arrowok="t"/>
              <v:stroke dashstyle="solid"/>
            </v:shape>
            <v:line style="position:absolute" from="575,1126" to="668,1126" stroked="true" strokeweight="1.125pt" strokecolor="#ec2131">
              <v:stroke dashstyle="solid"/>
            </v:line>
            <v:line style="position:absolute" from="658,1125" to="720,1108" stroked="true" strokeweight="1pt" strokecolor="#ec2131">
              <v:stroke dashstyle="solid"/>
            </v:line>
            <v:line style="position:absolute" from="710,1109" to="803,1109" stroked="true" strokeweight="1.125pt" strokecolor="#ec2131">
              <v:stroke dashstyle="solid"/>
            </v:line>
            <v:shape style="position:absolute;left:792;top:167;width:2088;height:940" coordorigin="793,168" coordsize="2088,940" path="m793,1108l938,1078m938,1078l1013,1060m1013,1060l1075,1030m1075,1030l1148,1013m1148,1013l1220,983m1220,983l1293,950m1293,950l1368,918m1368,918l1440,870m1440,870l1512,840m1512,840l1575,808m1575,808l1647,760m1647,760l1722,728m1722,728l1795,680m1795,680l1867,650m1867,650l1930,603m1930,603l2002,570m2002,570l2077,538m2077,538l2150,490m2150,490l2222,460m2222,460l2367,395m2367,395l2430,348m2430,348l2505,318m2505,318l2578,285m2578,285l2650,255m2650,255l2723,223m2723,223l2785,190m2785,190l2860,175m2860,175l2880,168e" filled="false" stroked="true" strokeweight="1pt" strokecolor="#ec2131">
              <v:path arrowok="t"/>
              <v:stroke dashstyle="solid"/>
            </v:shape>
            <v:shape style="position:absolute;left:878;top:386;width:583;height:120" type="#_x0000_t202" filled="false" stroked="false">
              <v:textbox inset="0,0,0,0">
                <w:txbxContent>
                  <w:p>
                    <w:pPr>
                      <w:spacing w:line="116" w:lineRule="exact" w:before="0"/>
                      <w:ind w:left="0" w:right="0" w:firstLine="0"/>
                      <w:jc w:val="left"/>
                      <w:rPr>
                        <w:sz w:val="12"/>
                      </w:rPr>
                    </w:pPr>
                    <w:r>
                      <w:rPr>
                        <w:color w:val="292425"/>
                        <w:w w:val="110"/>
                        <w:sz w:val="12"/>
                      </w:rPr>
                      <w:t>5 February</w:t>
                    </w:r>
                  </w:p>
                </w:txbxContent>
              </v:textbox>
              <w10:wrap type="none"/>
            </v:shape>
            <v:shape style="position:absolute;left:1742;top:812;width:339;height:120" type="#_x0000_t202" filled="false" stroked="false">
              <v:textbox inset="0,0,0,0">
                <w:txbxContent>
                  <w:p>
                    <w:pPr>
                      <w:spacing w:line="116" w:lineRule="exact" w:before="0"/>
                      <w:ind w:left="0" w:right="0" w:firstLine="0"/>
                      <w:jc w:val="left"/>
                      <w:rPr>
                        <w:sz w:val="12"/>
                      </w:rPr>
                    </w:pPr>
                    <w:r>
                      <w:rPr>
                        <w:color w:val="292425"/>
                        <w:w w:val="110"/>
                        <w:sz w:val="12"/>
                      </w:rPr>
                      <w:t>7</w:t>
                    </w:r>
                    <w:r>
                      <w:rPr>
                        <w:color w:val="292425"/>
                        <w:spacing w:val="-15"/>
                        <w:w w:val="110"/>
                        <w:sz w:val="12"/>
                      </w:rPr>
                      <w:t> </w:t>
                    </w:r>
                    <w:r>
                      <w:rPr>
                        <w:color w:val="292425"/>
                        <w:w w:val="110"/>
                        <w:sz w:val="12"/>
                      </w:rPr>
                      <w:t>May</w:t>
                    </w:r>
                  </w:p>
                </w:txbxContent>
              </v:textbox>
              <w10:wrap type="none"/>
            </v:shape>
          </v:group>
        </w:pict>
      </w:r>
      <w:r>
        <w:rPr>
          <w:spacing w:val="42"/>
          <w:sz w:val="20"/>
        </w:rPr>
      </w:r>
      <w:r>
        <w:rPr>
          <w:spacing w:val="102"/>
          <w:sz w:val="2"/>
        </w:rPr>
        <w:t> </w:t>
      </w:r>
      <w:r>
        <w:rPr>
          <w:spacing w:val="102"/>
          <w:position w:val="45"/>
          <w:sz w:val="20"/>
        </w:rPr>
        <w:pict>
          <v:group style="width:6.5pt;height:.5pt;mso-position-horizontal-relative:char;mso-position-vertical-relative:line" coordorigin="0,0" coordsize="130,10">
            <v:line style="position:absolute" from="0,5" to="130,5" stroked="true" strokeweight=".5pt" strokecolor="#292425">
              <v:stroke dashstyle="solid"/>
            </v:line>
          </v:group>
        </w:pict>
      </w:r>
      <w:r>
        <w:rPr>
          <w:spacing w:val="102"/>
          <w:position w:val="45"/>
          <w:sz w:val="20"/>
        </w:rPr>
      </w:r>
    </w:p>
    <w:p>
      <w:pPr>
        <w:pStyle w:val="BodyText"/>
        <w:spacing w:before="10"/>
        <w:rPr>
          <w:sz w:val="16"/>
        </w:rPr>
      </w:pPr>
      <w:r>
        <w:rPr/>
        <w:pict>
          <v:shape style="position:absolute;margin-left:42.540001pt;margin-top:11.925pt;width:6.5pt;height:.1pt;mso-position-horizontal-relative:page;mso-position-vertical-relative:paragraph;z-index:-15697920;mso-wrap-distance-left:0;mso-wrap-distance-right:0" coordorigin="851,239" coordsize="130,0" path="m851,239l981,239e" filled="false" stroked="true" strokeweight=".5pt" strokecolor="#292425">
            <v:path arrowok="t"/>
            <v:stroke dashstyle="solid"/>
            <w10:wrap type="topAndBottom"/>
          </v:shape>
        </w:pict>
      </w:r>
      <w:r>
        <w:rPr/>
        <w:pict>
          <v:shape style="position:absolute;margin-left:205.039993pt;margin-top:11.925pt;width:6.5pt;height:.1pt;mso-position-horizontal-relative:page;mso-position-vertical-relative:paragraph;z-index:-15697408;mso-wrap-distance-left:0;mso-wrap-distance-right:0" coordorigin="4101,239" coordsize="130,0" path="m4101,239l4231,239e" filled="false" stroked="true" strokeweight=".5pt" strokecolor="#292425">
            <v:path arrowok="t"/>
            <v:stroke dashstyle="solid"/>
            <w10:wrap type="topAndBottom"/>
          </v:shape>
        </w:pict>
      </w:r>
    </w:p>
    <w:p>
      <w:pPr>
        <w:pStyle w:val="BodyText"/>
      </w:pPr>
    </w:p>
    <w:p>
      <w:pPr>
        <w:pStyle w:val="BodyText"/>
      </w:pPr>
    </w:p>
    <w:p>
      <w:pPr>
        <w:pStyle w:val="BodyText"/>
        <w:spacing w:before="6"/>
        <w:rPr>
          <w:sz w:val="14"/>
        </w:rPr>
      </w:pPr>
      <w:r>
        <w:rPr/>
        <w:pict>
          <v:group style="position:absolute;margin-left:42.540001pt;margin-top:10.301953pt;width:170.3pt;height:7.3pt;mso-position-horizontal-relative:page;mso-position-vertical-relative:paragraph;z-index:-15696896;mso-wrap-distance-left:0;mso-wrap-distance-right:0" coordorigin="851,206" coordsize="3406,146">
            <v:shape style="position:absolute;left:856;top:218;width:3375;height:128" coordorigin="857,219" coordsize="3375,128" path="m4101,219l4231,219m857,346l4230,346m1110,345l1110,297m1830,345l1830,297m2540,345l2540,297m3260,345l3260,297m3970,345l3970,297e" filled="false" stroked="true" strokeweight=".5pt" strokecolor="#292425">
              <v:path arrowok="t"/>
              <v:stroke dashstyle="solid"/>
            </v:shape>
            <v:shape style="position:absolute;left:4211;top:220;width:40;height:127" coordorigin="4212,220" coordsize="40,127" path="m4232,220l4232,247,4212,263,4252,277,4212,297,4252,313,4228,323,4228,347e" filled="false" stroked="true" strokeweight=".5pt" strokecolor="#292425">
              <v:path arrowok="t"/>
              <v:stroke dashstyle="solid"/>
            </v:shape>
            <v:line style="position:absolute" from="851,219" to="981,219" stroked="true" strokeweight=".5pt" strokecolor="#292425">
              <v:stroke dashstyle="solid"/>
            </v:line>
            <v:shape style="position:absolute;left:954;top:211;width:40;height:127" coordorigin="955,211" coordsize="40,127" path="m975,211l975,238,955,254,995,268,955,288,995,304,972,314,971,338e" filled="false" stroked="true" strokeweight=".5pt" strokecolor="#292425">
              <v:path arrowok="t"/>
              <v:stroke dashstyle="solid"/>
            </v:shape>
            <w10:wrap type="topAndBottom"/>
          </v:group>
        </w:pict>
      </w:r>
    </w:p>
    <w:p>
      <w:pPr>
        <w:tabs>
          <w:tab w:pos="719" w:val="left" w:leader="none"/>
          <w:tab w:pos="1429" w:val="left" w:leader="none"/>
          <w:tab w:pos="2149" w:val="left" w:leader="none"/>
          <w:tab w:pos="2859" w:val="left" w:leader="none"/>
        </w:tabs>
        <w:spacing w:before="12"/>
        <w:ind w:left="0" w:right="94" w:firstLine="0"/>
        <w:jc w:val="right"/>
        <w:rPr>
          <w:sz w:val="12"/>
        </w:rPr>
      </w:pPr>
      <w:r>
        <w:rPr>
          <w:color w:val="292425"/>
          <w:position w:val="-1"/>
          <w:sz w:val="12"/>
        </w:rPr>
        <w:t>May</w:t>
        <w:tab/>
      </w:r>
      <w:r>
        <w:rPr>
          <w:color w:val="292425"/>
          <w:sz w:val="12"/>
        </w:rPr>
        <w:t>Nov.</w:t>
        <w:tab/>
        <w:t>May</w:t>
        <w:tab/>
        <w:t>Nov.</w:t>
        <w:tab/>
      </w:r>
      <w:r>
        <w:rPr>
          <w:color w:val="292425"/>
          <w:spacing w:val="-1"/>
          <w:w w:val="95"/>
          <w:position w:val="-1"/>
          <w:sz w:val="12"/>
        </w:rPr>
        <w:t>May</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7"/>
        <w:rPr>
          <w:sz w:val="15"/>
        </w:rPr>
      </w:pPr>
    </w:p>
    <w:p>
      <w:pPr>
        <w:spacing w:before="0"/>
        <w:ind w:left="4" w:right="0" w:firstLine="0"/>
        <w:jc w:val="left"/>
        <w:rPr>
          <w:sz w:val="12"/>
        </w:rPr>
      </w:pPr>
      <w:r>
        <w:rPr>
          <w:color w:val="292425"/>
          <w:w w:val="115"/>
          <w:sz w:val="12"/>
        </w:rPr>
        <w:t>4.5</w:t>
      </w:r>
    </w:p>
    <w:p>
      <w:pPr>
        <w:pStyle w:val="BodyText"/>
        <w:rPr>
          <w:sz w:val="12"/>
        </w:rPr>
      </w:pPr>
    </w:p>
    <w:p>
      <w:pPr>
        <w:pStyle w:val="BodyText"/>
        <w:rPr>
          <w:sz w:val="12"/>
        </w:rPr>
      </w:pPr>
    </w:p>
    <w:p>
      <w:pPr>
        <w:pStyle w:val="BodyText"/>
        <w:rPr>
          <w:sz w:val="12"/>
        </w:rPr>
      </w:pPr>
    </w:p>
    <w:p>
      <w:pPr>
        <w:pStyle w:val="BodyText"/>
        <w:spacing w:before="3"/>
        <w:rPr>
          <w:sz w:val="15"/>
        </w:rPr>
      </w:pPr>
    </w:p>
    <w:p>
      <w:pPr>
        <w:spacing w:before="0"/>
        <w:ind w:left="4" w:right="0" w:firstLine="0"/>
        <w:jc w:val="left"/>
        <w:rPr>
          <w:sz w:val="12"/>
        </w:rPr>
      </w:pPr>
      <w:r>
        <w:rPr>
          <w:color w:val="292425"/>
          <w:w w:val="115"/>
          <w:sz w:val="12"/>
        </w:rPr>
        <w:t>4.0</w:t>
      </w:r>
    </w:p>
    <w:p>
      <w:pPr>
        <w:pStyle w:val="BodyText"/>
        <w:rPr>
          <w:sz w:val="12"/>
        </w:rPr>
      </w:pPr>
    </w:p>
    <w:p>
      <w:pPr>
        <w:pStyle w:val="BodyText"/>
        <w:rPr>
          <w:sz w:val="12"/>
        </w:rPr>
      </w:pPr>
    </w:p>
    <w:p>
      <w:pPr>
        <w:pStyle w:val="BodyText"/>
        <w:rPr>
          <w:sz w:val="12"/>
        </w:rPr>
      </w:pPr>
    </w:p>
    <w:p>
      <w:pPr>
        <w:pStyle w:val="BodyText"/>
        <w:spacing w:before="11"/>
        <w:rPr>
          <w:sz w:val="13"/>
        </w:rPr>
      </w:pPr>
    </w:p>
    <w:p>
      <w:pPr>
        <w:spacing w:before="0"/>
        <w:ind w:left="4" w:right="0" w:firstLine="0"/>
        <w:jc w:val="left"/>
        <w:rPr>
          <w:sz w:val="12"/>
        </w:rPr>
      </w:pPr>
      <w:r>
        <w:rPr>
          <w:color w:val="292425"/>
          <w:w w:val="115"/>
          <w:sz w:val="12"/>
        </w:rPr>
        <w:t>3.5</w:t>
      </w:r>
    </w:p>
    <w:p>
      <w:pPr>
        <w:pStyle w:val="BodyText"/>
        <w:rPr>
          <w:sz w:val="12"/>
        </w:rPr>
      </w:pPr>
    </w:p>
    <w:p>
      <w:pPr>
        <w:pStyle w:val="BodyText"/>
        <w:rPr>
          <w:sz w:val="12"/>
        </w:rPr>
      </w:pPr>
    </w:p>
    <w:p>
      <w:pPr>
        <w:pStyle w:val="BodyText"/>
        <w:rPr>
          <w:sz w:val="12"/>
        </w:rPr>
      </w:pPr>
    </w:p>
    <w:p>
      <w:pPr>
        <w:pStyle w:val="BodyText"/>
        <w:spacing w:before="3"/>
        <w:rPr>
          <w:sz w:val="15"/>
        </w:rPr>
      </w:pPr>
    </w:p>
    <w:p>
      <w:pPr>
        <w:spacing w:before="0"/>
        <w:ind w:left="4" w:right="0" w:firstLine="0"/>
        <w:jc w:val="left"/>
        <w:rPr>
          <w:sz w:val="12"/>
        </w:rPr>
      </w:pPr>
      <w:r>
        <w:rPr>
          <w:color w:val="292425"/>
          <w:w w:val="115"/>
          <w:sz w:val="12"/>
        </w:rPr>
        <w:t>3.0</w:t>
      </w:r>
    </w:p>
    <w:p>
      <w:pPr>
        <w:pStyle w:val="BodyText"/>
        <w:rPr>
          <w:sz w:val="12"/>
        </w:rPr>
      </w:pPr>
    </w:p>
    <w:p>
      <w:pPr>
        <w:pStyle w:val="BodyText"/>
        <w:rPr>
          <w:sz w:val="12"/>
        </w:rPr>
      </w:pPr>
    </w:p>
    <w:p>
      <w:pPr>
        <w:pStyle w:val="BodyText"/>
        <w:rPr>
          <w:sz w:val="12"/>
        </w:rPr>
      </w:pPr>
    </w:p>
    <w:p>
      <w:pPr>
        <w:pStyle w:val="BodyText"/>
        <w:spacing w:before="2"/>
        <w:rPr>
          <w:sz w:val="12"/>
        </w:rPr>
      </w:pPr>
    </w:p>
    <w:p>
      <w:pPr>
        <w:spacing w:before="1"/>
        <w:ind w:left="4" w:right="0" w:firstLine="0"/>
        <w:jc w:val="left"/>
        <w:rPr>
          <w:sz w:val="12"/>
        </w:rPr>
      </w:pPr>
      <w:r>
        <w:rPr>
          <w:color w:val="292425"/>
          <w:w w:val="115"/>
          <w:sz w:val="12"/>
        </w:rPr>
        <w:t>2.5</w:t>
      </w:r>
    </w:p>
    <w:p>
      <w:pPr>
        <w:spacing w:before="32"/>
        <w:ind w:left="4" w:right="0" w:firstLine="0"/>
        <w:jc w:val="left"/>
        <w:rPr>
          <w:sz w:val="12"/>
        </w:rPr>
      </w:pPr>
      <w:r>
        <w:rPr>
          <w:color w:val="292425"/>
          <w:w w:val="115"/>
          <w:sz w:val="12"/>
        </w:rPr>
        <w:t>0.0</w:t>
      </w:r>
    </w:p>
    <w:p>
      <w:pPr>
        <w:pStyle w:val="BodyText"/>
        <w:spacing w:line="292" w:lineRule="auto" w:before="64"/>
        <w:ind w:left="318" w:right="245"/>
      </w:pPr>
      <w:r>
        <w:rPr/>
        <w:br w:type="column"/>
      </w:r>
      <w:r>
        <w:rPr>
          <w:color w:val="292425"/>
          <w:w w:val="105"/>
        </w:rPr>
        <w:t>Some commentators have pointed </w:t>
      </w:r>
      <w:r>
        <w:rPr>
          <w:color w:val="292425"/>
          <w:spacing w:val="-4"/>
          <w:w w:val="105"/>
        </w:rPr>
        <w:t>to </w:t>
      </w:r>
      <w:r>
        <w:rPr>
          <w:color w:val="292425"/>
          <w:w w:val="105"/>
        </w:rPr>
        <w:t>the planned increase in  the United </w:t>
      </w:r>
      <w:r>
        <w:rPr>
          <w:color w:val="292425"/>
          <w:spacing w:val="-3"/>
          <w:w w:val="105"/>
        </w:rPr>
        <w:t>Kingdom’s </w:t>
      </w:r>
      <w:r>
        <w:rPr>
          <w:color w:val="292425"/>
          <w:w w:val="105"/>
        </w:rPr>
        <w:t>fiscal deficit as an explanation for the </w:t>
      </w:r>
      <w:r>
        <w:rPr>
          <w:color w:val="292425"/>
          <w:spacing w:val="-3"/>
          <w:w w:val="105"/>
        </w:rPr>
        <w:t>downward </w:t>
      </w:r>
      <w:r>
        <w:rPr>
          <w:color w:val="292425"/>
          <w:w w:val="105"/>
        </w:rPr>
        <w:t>revision in </w:t>
      </w:r>
      <w:r>
        <w:rPr>
          <w:color w:val="292425"/>
          <w:spacing w:val="-3"/>
          <w:w w:val="105"/>
        </w:rPr>
        <w:t>exchange </w:t>
      </w:r>
      <w:r>
        <w:rPr>
          <w:color w:val="292425"/>
          <w:spacing w:val="-4"/>
          <w:w w:val="105"/>
        </w:rPr>
        <w:t>rate </w:t>
      </w:r>
      <w:r>
        <w:rPr>
          <w:color w:val="292425"/>
          <w:w w:val="105"/>
        </w:rPr>
        <w:t>expectations. But the impact on the exchange </w:t>
      </w:r>
      <w:r>
        <w:rPr>
          <w:color w:val="292425"/>
          <w:spacing w:val="-4"/>
          <w:w w:val="105"/>
        </w:rPr>
        <w:t>rate </w:t>
      </w:r>
      <w:r>
        <w:rPr>
          <w:color w:val="292425"/>
          <w:w w:val="105"/>
        </w:rPr>
        <w:t>of an increase in the fiscal deficit depends on how it is financed. The nominal </w:t>
      </w:r>
      <w:r>
        <w:rPr>
          <w:color w:val="292425"/>
          <w:spacing w:val="-3"/>
          <w:w w:val="105"/>
        </w:rPr>
        <w:t>exchange </w:t>
      </w:r>
      <w:r>
        <w:rPr>
          <w:color w:val="292425"/>
          <w:spacing w:val="-4"/>
          <w:w w:val="105"/>
        </w:rPr>
        <w:t>rate </w:t>
      </w:r>
      <w:r>
        <w:rPr>
          <w:color w:val="292425"/>
          <w:w w:val="105"/>
        </w:rPr>
        <w:t>would only be </w:t>
      </w:r>
      <w:r>
        <w:rPr>
          <w:color w:val="292425"/>
          <w:spacing w:val="-3"/>
          <w:w w:val="105"/>
        </w:rPr>
        <w:t>expected </w:t>
      </w:r>
      <w:r>
        <w:rPr>
          <w:color w:val="292425"/>
          <w:spacing w:val="-4"/>
          <w:w w:val="105"/>
        </w:rPr>
        <w:t>to </w:t>
      </w:r>
      <w:r>
        <w:rPr>
          <w:color w:val="292425"/>
          <w:w w:val="105"/>
        </w:rPr>
        <w:t>depreciate in the unlikely </w:t>
      </w:r>
      <w:r>
        <w:rPr>
          <w:color w:val="292425"/>
          <w:spacing w:val="-3"/>
          <w:w w:val="105"/>
        </w:rPr>
        <w:t>event </w:t>
      </w:r>
      <w:r>
        <w:rPr>
          <w:color w:val="292425"/>
          <w:w w:val="105"/>
        </w:rPr>
        <w:t>that the increase in the fiscal deficit </w:t>
      </w:r>
      <w:r>
        <w:rPr>
          <w:color w:val="292425"/>
          <w:spacing w:val="-3"/>
          <w:w w:val="105"/>
        </w:rPr>
        <w:t>were</w:t>
      </w:r>
      <w:r>
        <w:rPr>
          <w:color w:val="292425"/>
          <w:spacing w:val="-4"/>
          <w:w w:val="105"/>
        </w:rPr>
        <w:t> </w:t>
      </w:r>
      <w:r>
        <w:rPr>
          <w:color w:val="292425"/>
          <w:w w:val="105"/>
        </w:rPr>
        <w:t>money-financed.</w:t>
      </w:r>
    </w:p>
    <w:p>
      <w:pPr>
        <w:pStyle w:val="BodyText"/>
        <w:spacing w:before="11"/>
        <w:rPr>
          <w:sz w:val="23"/>
        </w:rPr>
      </w:pPr>
    </w:p>
    <w:p>
      <w:pPr>
        <w:pStyle w:val="Heading7"/>
        <w:ind w:left="198"/>
      </w:pPr>
      <w:r>
        <w:rPr>
          <w:color w:val="0092C0"/>
        </w:rPr>
        <w:t>Short-term interest rates</w:t>
      </w:r>
    </w:p>
    <w:p>
      <w:pPr>
        <w:pStyle w:val="BodyText"/>
        <w:spacing w:before="11"/>
        <w:rPr>
          <w:rFonts w:ascii="Trebuchet MS"/>
          <w:b/>
          <w:sz w:val="17"/>
        </w:rPr>
      </w:pPr>
    </w:p>
    <w:p>
      <w:pPr>
        <w:pStyle w:val="BodyText"/>
        <w:ind w:left="318"/>
        <w:jc w:val="both"/>
      </w:pPr>
      <w:r>
        <w:rPr>
          <w:color w:val="292425"/>
          <w:w w:val="105"/>
        </w:rPr>
        <w:t>The MPC reduced the Bank’s official repo rate by</w:t>
      </w:r>
    </w:p>
    <w:p>
      <w:pPr>
        <w:pStyle w:val="BodyText"/>
        <w:spacing w:line="292" w:lineRule="auto" w:before="50"/>
        <w:ind w:left="318" w:right="218"/>
        <w:jc w:val="both"/>
      </w:pPr>
      <w:r>
        <w:rPr>
          <w:color w:val="292425"/>
          <w:spacing w:val="-7"/>
          <w:w w:val="110"/>
        </w:rPr>
        <w:t>0.25 </w:t>
      </w:r>
      <w:r>
        <w:rPr>
          <w:color w:val="292425"/>
          <w:w w:val="110"/>
        </w:rPr>
        <w:t>percentage</w:t>
      </w:r>
      <w:r>
        <w:rPr>
          <w:color w:val="292425"/>
          <w:spacing w:val="-7"/>
          <w:w w:val="110"/>
        </w:rPr>
        <w:t> </w:t>
      </w:r>
      <w:r>
        <w:rPr>
          <w:color w:val="292425"/>
          <w:w w:val="110"/>
        </w:rPr>
        <w:t>points</w:t>
      </w:r>
      <w:r>
        <w:rPr>
          <w:color w:val="292425"/>
          <w:spacing w:val="-6"/>
          <w:w w:val="110"/>
        </w:rPr>
        <w:t> </w:t>
      </w:r>
      <w:r>
        <w:rPr>
          <w:color w:val="292425"/>
          <w:spacing w:val="-4"/>
          <w:w w:val="110"/>
        </w:rPr>
        <w:t>to</w:t>
      </w:r>
      <w:r>
        <w:rPr>
          <w:color w:val="292425"/>
          <w:spacing w:val="-7"/>
          <w:w w:val="110"/>
        </w:rPr>
        <w:t> </w:t>
      </w:r>
      <w:r>
        <w:rPr>
          <w:color w:val="292425"/>
          <w:spacing w:val="-8"/>
          <w:w w:val="110"/>
        </w:rPr>
        <w:t>3.75%</w:t>
      </w:r>
      <w:r>
        <w:rPr>
          <w:color w:val="292425"/>
          <w:spacing w:val="-6"/>
          <w:w w:val="110"/>
        </w:rPr>
        <w:t> </w:t>
      </w:r>
      <w:r>
        <w:rPr>
          <w:color w:val="292425"/>
          <w:w w:val="110"/>
        </w:rPr>
        <w:t>on</w:t>
      </w:r>
      <w:r>
        <w:rPr>
          <w:color w:val="292425"/>
          <w:spacing w:val="-7"/>
          <w:w w:val="110"/>
        </w:rPr>
        <w:t> </w:t>
      </w:r>
      <w:r>
        <w:rPr>
          <w:color w:val="292425"/>
          <w:w w:val="110"/>
        </w:rPr>
        <w:t>6</w:t>
      </w:r>
      <w:r>
        <w:rPr>
          <w:color w:val="292425"/>
          <w:spacing w:val="-7"/>
          <w:w w:val="110"/>
        </w:rPr>
        <w:t> </w:t>
      </w:r>
      <w:r>
        <w:rPr>
          <w:color w:val="292425"/>
          <w:w w:val="110"/>
        </w:rPr>
        <w:t>February</w:t>
      </w:r>
      <w:r>
        <w:rPr>
          <w:color w:val="292425"/>
          <w:spacing w:val="-6"/>
          <w:w w:val="110"/>
        </w:rPr>
        <w:t> </w:t>
      </w:r>
      <w:r>
        <w:rPr>
          <w:color w:val="292425"/>
          <w:w w:val="110"/>
        </w:rPr>
        <w:t>in</w:t>
      </w:r>
      <w:r>
        <w:rPr>
          <w:color w:val="292425"/>
          <w:spacing w:val="-7"/>
          <w:w w:val="110"/>
        </w:rPr>
        <w:t> </w:t>
      </w:r>
      <w:r>
        <w:rPr>
          <w:color w:val="292425"/>
          <w:w w:val="110"/>
        </w:rPr>
        <w:t>response</w:t>
      </w:r>
      <w:r>
        <w:rPr>
          <w:color w:val="292425"/>
          <w:spacing w:val="-6"/>
          <w:w w:val="110"/>
        </w:rPr>
        <w:t> </w:t>
      </w:r>
      <w:r>
        <w:rPr>
          <w:color w:val="292425"/>
          <w:spacing w:val="-4"/>
          <w:w w:val="110"/>
        </w:rPr>
        <w:t>to </w:t>
      </w:r>
      <w:r>
        <w:rPr>
          <w:color w:val="292425"/>
          <w:spacing w:val="-3"/>
          <w:w w:val="110"/>
        </w:rPr>
        <w:t>muted</w:t>
      </w:r>
      <w:r>
        <w:rPr>
          <w:color w:val="292425"/>
          <w:spacing w:val="-21"/>
          <w:w w:val="110"/>
        </w:rPr>
        <w:t> </w:t>
      </w:r>
      <w:r>
        <w:rPr>
          <w:color w:val="292425"/>
          <w:w w:val="110"/>
        </w:rPr>
        <w:t>underlying</w:t>
      </w:r>
      <w:r>
        <w:rPr>
          <w:color w:val="292425"/>
          <w:spacing w:val="-20"/>
          <w:w w:val="110"/>
        </w:rPr>
        <w:t> </w:t>
      </w:r>
      <w:r>
        <w:rPr>
          <w:color w:val="292425"/>
          <w:w w:val="110"/>
        </w:rPr>
        <w:t>inflationary</w:t>
      </w:r>
      <w:r>
        <w:rPr>
          <w:color w:val="292425"/>
          <w:spacing w:val="-20"/>
          <w:w w:val="110"/>
        </w:rPr>
        <w:t> </w:t>
      </w:r>
      <w:r>
        <w:rPr>
          <w:color w:val="292425"/>
          <w:spacing w:val="-3"/>
          <w:w w:val="110"/>
        </w:rPr>
        <w:t>pressures</w:t>
      </w:r>
      <w:r>
        <w:rPr>
          <w:color w:val="292425"/>
          <w:spacing w:val="-20"/>
          <w:w w:val="110"/>
        </w:rPr>
        <w:t> </w:t>
      </w:r>
      <w:r>
        <w:rPr>
          <w:color w:val="292425"/>
          <w:w w:val="110"/>
        </w:rPr>
        <w:t>and</w:t>
      </w:r>
      <w:r>
        <w:rPr>
          <w:color w:val="292425"/>
          <w:spacing w:val="-20"/>
          <w:w w:val="110"/>
        </w:rPr>
        <w:t> </w:t>
      </w:r>
      <w:r>
        <w:rPr>
          <w:color w:val="292425"/>
          <w:w w:val="110"/>
        </w:rPr>
        <w:t>a</w:t>
      </w:r>
      <w:r>
        <w:rPr>
          <w:color w:val="292425"/>
          <w:spacing w:val="-20"/>
          <w:w w:val="110"/>
        </w:rPr>
        <w:t> </w:t>
      </w:r>
      <w:r>
        <w:rPr>
          <w:color w:val="292425"/>
          <w:spacing w:val="-3"/>
          <w:w w:val="110"/>
        </w:rPr>
        <w:t>weaker</w:t>
      </w:r>
      <w:r>
        <w:rPr>
          <w:color w:val="292425"/>
          <w:spacing w:val="-20"/>
          <w:w w:val="110"/>
        </w:rPr>
        <w:t> </w:t>
      </w:r>
      <w:r>
        <w:rPr>
          <w:color w:val="292425"/>
          <w:w w:val="110"/>
        </w:rPr>
        <w:t>outlook for</w:t>
      </w:r>
      <w:r>
        <w:rPr>
          <w:color w:val="292425"/>
          <w:spacing w:val="-16"/>
          <w:w w:val="110"/>
        </w:rPr>
        <w:t> </w:t>
      </w:r>
      <w:r>
        <w:rPr>
          <w:color w:val="292425"/>
          <w:w w:val="110"/>
        </w:rPr>
        <w:t>output</w:t>
      </w:r>
      <w:r>
        <w:rPr>
          <w:color w:val="292425"/>
          <w:spacing w:val="-16"/>
          <w:w w:val="110"/>
        </w:rPr>
        <w:t> </w:t>
      </w:r>
      <w:r>
        <w:rPr>
          <w:color w:val="292425"/>
          <w:w w:val="110"/>
        </w:rPr>
        <w:t>growth.</w:t>
      </w:r>
      <w:r>
        <w:rPr>
          <w:color w:val="292425"/>
          <w:spacing w:val="25"/>
          <w:w w:val="110"/>
        </w:rPr>
        <w:t> </w:t>
      </w:r>
      <w:r>
        <w:rPr>
          <w:color w:val="292425"/>
          <w:w w:val="110"/>
        </w:rPr>
        <w:t>Official</w:t>
      </w:r>
      <w:r>
        <w:rPr>
          <w:color w:val="292425"/>
          <w:spacing w:val="-16"/>
          <w:w w:val="110"/>
        </w:rPr>
        <w:t> </w:t>
      </w:r>
      <w:r>
        <w:rPr>
          <w:color w:val="292425"/>
          <w:spacing w:val="-4"/>
          <w:w w:val="110"/>
        </w:rPr>
        <w:t>rates</w:t>
      </w:r>
      <w:r>
        <w:rPr>
          <w:color w:val="292425"/>
          <w:spacing w:val="-16"/>
          <w:w w:val="110"/>
        </w:rPr>
        <w:t> </w:t>
      </w:r>
      <w:r>
        <w:rPr>
          <w:color w:val="292425"/>
          <w:spacing w:val="-3"/>
          <w:w w:val="110"/>
        </w:rPr>
        <w:t>have</w:t>
      </w:r>
      <w:r>
        <w:rPr>
          <w:color w:val="292425"/>
          <w:spacing w:val="-15"/>
          <w:w w:val="110"/>
        </w:rPr>
        <w:t> </w:t>
      </w:r>
      <w:r>
        <w:rPr>
          <w:color w:val="292425"/>
          <w:w w:val="110"/>
        </w:rPr>
        <w:t>been</w:t>
      </w:r>
      <w:r>
        <w:rPr>
          <w:color w:val="292425"/>
          <w:spacing w:val="-16"/>
          <w:w w:val="110"/>
        </w:rPr>
        <w:t> </w:t>
      </w:r>
      <w:r>
        <w:rPr>
          <w:color w:val="292425"/>
          <w:w w:val="110"/>
        </w:rPr>
        <w:t>maintained</w:t>
      </w:r>
      <w:r>
        <w:rPr>
          <w:color w:val="292425"/>
          <w:spacing w:val="-16"/>
          <w:w w:val="110"/>
        </w:rPr>
        <w:t> </w:t>
      </w:r>
      <w:r>
        <w:rPr>
          <w:color w:val="292425"/>
          <w:w w:val="110"/>
        </w:rPr>
        <w:t>at</w:t>
      </w:r>
      <w:r>
        <w:rPr>
          <w:color w:val="292425"/>
          <w:spacing w:val="-15"/>
          <w:w w:val="110"/>
        </w:rPr>
        <w:t> </w:t>
      </w:r>
      <w:r>
        <w:rPr>
          <w:color w:val="292425"/>
          <w:w w:val="110"/>
        </w:rPr>
        <w:t>this </w:t>
      </w:r>
      <w:r>
        <w:rPr>
          <w:color w:val="292425"/>
          <w:spacing w:val="-3"/>
          <w:w w:val="110"/>
        </w:rPr>
        <w:t>level</w:t>
      </w:r>
      <w:r>
        <w:rPr>
          <w:color w:val="292425"/>
          <w:spacing w:val="-12"/>
          <w:w w:val="110"/>
        </w:rPr>
        <w:t> </w:t>
      </w:r>
      <w:r>
        <w:rPr>
          <w:color w:val="292425"/>
          <w:w w:val="110"/>
        </w:rPr>
        <w:t>since</w:t>
      </w:r>
      <w:r>
        <w:rPr>
          <w:color w:val="292425"/>
          <w:spacing w:val="-12"/>
          <w:w w:val="110"/>
        </w:rPr>
        <w:t> </w:t>
      </w:r>
      <w:r>
        <w:rPr>
          <w:color w:val="292425"/>
          <w:w w:val="110"/>
        </w:rPr>
        <w:t>the</w:t>
      </w:r>
      <w:r>
        <w:rPr>
          <w:color w:val="292425"/>
          <w:spacing w:val="-12"/>
          <w:w w:val="110"/>
        </w:rPr>
        <w:t> </w:t>
      </w:r>
      <w:r>
        <w:rPr>
          <w:color w:val="292425"/>
          <w:w w:val="110"/>
        </w:rPr>
        <w:t>February</w:t>
      </w:r>
      <w:r>
        <w:rPr>
          <w:color w:val="292425"/>
          <w:spacing w:val="-12"/>
          <w:w w:val="110"/>
        </w:rPr>
        <w:t> </w:t>
      </w:r>
      <w:r>
        <w:rPr>
          <w:i/>
          <w:color w:val="292425"/>
          <w:w w:val="110"/>
        </w:rPr>
        <w:t>Report</w:t>
      </w:r>
      <w:r>
        <w:rPr>
          <w:color w:val="292425"/>
          <w:w w:val="110"/>
        </w:rPr>
        <w:t>.</w:t>
      </w:r>
      <w:r>
        <w:rPr>
          <w:color w:val="292425"/>
          <w:spacing w:val="32"/>
          <w:w w:val="110"/>
        </w:rPr>
        <w:t> </w:t>
      </w:r>
      <w:r>
        <w:rPr>
          <w:color w:val="292425"/>
          <w:w w:val="110"/>
        </w:rPr>
        <w:t>On</w:t>
      </w:r>
      <w:r>
        <w:rPr>
          <w:color w:val="292425"/>
          <w:spacing w:val="-12"/>
          <w:w w:val="110"/>
        </w:rPr>
        <w:t> </w:t>
      </w:r>
      <w:r>
        <w:rPr>
          <w:color w:val="292425"/>
          <w:w w:val="110"/>
        </w:rPr>
        <w:t>6</w:t>
      </w:r>
      <w:r>
        <w:rPr>
          <w:color w:val="292425"/>
          <w:spacing w:val="-11"/>
          <w:w w:val="110"/>
        </w:rPr>
        <w:t> </w:t>
      </w:r>
      <w:r>
        <w:rPr>
          <w:color w:val="292425"/>
          <w:w w:val="110"/>
        </w:rPr>
        <w:t>March</w:t>
      </w:r>
      <w:r>
        <w:rPr>
          <w:color w:val="292425"/>
          <w:spacing w:val="-12"/>
          <w:w w:val="110"/>
        </w:rPr>
        <w:t> </w:t>
      </w:r>
      <w:r>
        <w:rPr>
          <w:color w:val="292425"/>
          <w:w w:val="110"/>
        </w:rPr>
        <w:t>the</w:t>
      </w:r>
      <w:r>
        <w:rPr>
          <w:color w:val="292425"/>
          <w:spacing w:val="-12"/>
          <w:w w:val="110"/>
        </w:rPr>
        <w:t> </w:t>
      </w:r>
      <w:r>
        <w:rPr>
          <w:color w:val="292425"/>
          <w:w w:val="110"/>
        </w:rPr>
        <w:t>ECB</w:t>
      </w:r>
    </w:p>
    <w:p>
      <w:pPr>
        <w:spacing w:after="0" w:line="292" w:lineRule="auto"/>
        <w:jc w:val="both"/>
        <w:sectPr>
          <w:type w:val="continuous"/>
          <w:pgSz w:w="11900" w:h="16840"/>
          <w:pgMar w:top="1260" w:bottom="280" w:left="640" w:right="640"/>
          <w:cols w:num="3" w:equalWidth="0">
            <w:col w:w="3626" w:space="40"/>
            <w:col w:w="217" w:space="907"/>
            <w:col w:w="5830"/>
          </w:cols>
        </w:sectPr>
      </w:pPr>
    </w:p>
    <w:p>
      <w:pPr>
        <w:spacing w:before="12"/>
        <w:ind w:left="808" w:right="0" w:firstLine="0"/>
        <w:jc w:val="left"/>
        <w:rPr>
          <w:sz w:val="12"/>
        </w:rPr>
      </w:pPr>
      <w:r>
        <w:rPr>
          <w:color w:val="292425"/>
          <w:w w:val="120"/>
          <w:sz w:val="12"/>
        </w:rPr>
        <w:t>2003</w:t>
      </w:r>
    </w:p>
    <w:p>
      <w:pPr>
        <w:pStyle w:val="BodyText"/>
        <w:spacing w:before="3"/>
        <w:rPr>
          <w:sz w:val="12"/>
        </w:rPr>
      </w:pPr>
    </w:p>
    <w:p>
      <w:pPr>
        <w:spacing w:before="1"/>
        <w:ind w:left="193" w:right="0" w:firstLine="0"/>
        <w:jc w:val="left"/>
        <w:rPr>
          <w:sz w:val="12"/>
        </w:rPr>
      </w:pPr>
      <w:r>
        <w:rPr>
          <w:color w:val="292425"/>
          <w:w w:val="105"/>
          <w:sz w:val="12"/>
        </w:rPr>
        <w:t>Source: Bank of England.</w:t>
      </w:r>
    </w:p>
    <w:p>
      <w:pPr>
        <w:tabs>
          <w:tab w:pos="1235" w:val="left" w:leader="none"/>
        </w:tabs>
        <w:spacing w:before="12"/>
        <w:ind w:left="193" w:right="0" w:firstLine="0"/>
        <w:jc w:val="left"/>
        <w:rPr>
          <w:sz w:val="12"/>
        </w:rPr>
      </w:pPr>
      <w:r>
        <w:rPr/>
        <w:br w:type="column"/>
      </w:r>
      <w:r>
        <w:rPr>
          <w:color w:val="292425"/>
          <w:w w:val="120"/>
          <w:sz w:val="12"/>
        </w:rPr>
        <w:t>04</w:t>
        <w:tab/>
        <w:t>05</w:t>
      </w:r>
    </w:p>
    <w:p>
      <w:pPr>
        <w:pStyle w:val="BodyText"/>
        <w:spacing w:line="292" w:lineRule="auto"/>
        <w:ind w:left="193" w:right="97"/>
      </w:pPr>
      <w:r>
        <w:rPr/>
        <w:br w:type="column"/>
      </w:r>
      <w:r>
        <w:rPr>
          <w:color w:val="292425"/>
          <w:w w:val="110"/>
        </w:rPr>
        <w:t>announced that it would reduce its minimum refinancing rate by 0.25 percentage points to 2.5%. There has been no change</w:t>
      </w:r>
    </w:p>
    <w:p>
      <w:pPr>
        <w:spacing w:after="0" w:line="292" w:lineRule="auto"/>
        <w:sectPr>
          <w:type w:val="continuous"/>
          <w:pgSz w:w="11900" w:h="16840"/>
          <w:pgMar w:top="1260" w:bottom="280" w:left="640" w:right="640"/>
          <w:cols w:num="3" w:equalWidth="0">
            <w:col w:w="1543" w:space="349"/>
            <w:col w:w="1422" w:space="1601"/>
            <w:col w:w="5705"/>
          </w:cols>
        </w:sectPr>
      </w:pPr>
    </w:p>
    <w:p>
      <w:pPr>
        <w:pStyle w:val="ListParagraph"/>
        <w:numPr>
          <w:ilvl w:val="0"/>
          <w:numId w:val="2"/>
        </w:numPr>
        <w:tabs>
          <w:tab w:pos="434" w:val="left" w:leader="none"/>
        </w:tabs>
        <w:spacing w:line="100" w:lineRule="exact" w:before="0" w:after="0"/>
        <w:ind w:left="433" w:right="0" w:hanging="241"/>
        <w:jc w:val="left"/>
        <w:rPr>
          <w:sz w:val="12"/>
        </w:rPr>
      </w:pPr>
      <w:r>
        <w:rPr>
          <w:color w:val="292425"/>
          <w:w w:val="110"/>
          <w:sz w:val="12"/>
        </w:rPr>
        <w:t>A</w:t>
      </w:r>
      <w:r>
        <w:rPr>
          <w:color w:val="292425"/>
          <w:spacing w:val="-7"/>
          <w:w w:val="110"/>
          <w:sz w:val="12"/>
        </w:rPr>
        <w:t> </w:t>
      </w:r>
      <w:r>
        <w:rPr>
          <w:color w:val="292425"/>
          <w:w w:val="110"/>
          <w:sz w:val="12"/>
        </w:rPr>
        <w:t>general</w:t>
      </w:r>
      <w:r>
        <w:rPr>
          <w:color w:val="292425"/>
          <w:spacing w:val="-6"/>
          <w:w w:val="110"/>
          <w:sz w:val="12"/>
        </w:rPr>
        <w:t> </w:t>
      </w:r>
      <w:r>
        <w:rPr>
          <w:color w:val="292425"/>
          <w:w w:val="110"/>
          <w:sz w:val="12"/>
        </w:rPr>
        <w:t>collateral</w:t>
      </w:r>
      <w:r>
        <w:rPr>
          <w:color w:val="292425"/>
          <w:spacing w:val="-6"/>
          <w:w w:val="110"/>
          <w:sz w:val="12"/>
        </w:rPr>
        <w:t> </w:t>
      </w:r>
      <w:r>
        <w:rPr>
          <w:color w:val="292425"/>
          <w:w w:val="110"/>
          <w:sz w:val="12"/>
        </w:rPr>
        <w:t>(GC)</w:t>
      </w:r>
      <w:r>
        <w:rPr>
          <w:color w:val="292425"/>
          <w:spacing w:val="-6"/>
          <w:w w:val="110"/>
          <w:sz w:val="12"/>
        </w:rPr>
        <w:t> </w:t>
      </w:r>
      <w:r>
        <w:rPr>
          <w:color w:val="292425"/>
          <w:w w:val="110"/>
          <w:sz w:val="12"/>
        </w:rPr>
        <w:t>repo</w:t>
      </w:r>
      <w:r>
        <w:rPr>
          <w:color w:val="292425"/>
          <w:spacing w:val="-6"/>
          <w:w w:val="110"/>
          <w:sz w:val="12"/>
        </w:rPr>
        <w:t> </w:t>
      </w:r>
      <w:r>
        <w:rPr>
          <w:color w:val="292425"/>
          <w:spacing w:val="-3"/>
          <w:w w:val="110"/>
          <w:sz w:val="12"/>
        </w:rPr>
        <w:t>rate</w:t>
      </w:r>
      <w:r>
        <w:rPr>
          <w:color w:val="292425"/>
          <w:spacing w:val="-6"/>
          <w:w w:val="110"/>
          <w:sz w:val="12"/>
        </w:rPr>
        <w:t> </w:t>
      </w:r>
      <w:r>
        <w:rPr>
          <w:color w:val="292425"/>
          <w:w w:val="110"/>
          <w:sz w:val="12"/>
        </w:rPr>
        <w:t>is</w:t>
      </w:r>
      <w:r>
        <w:rPr>
          <w:color w:val="292425"/>
          <w:spacing w:val="-6"/>
          <w:w w:val="110"/>
          <w:sz w:val="12"/>
        </w:rPr>
        <w:t> </w:t>
      </w:r>
      <w:r>
        <w:rPr>
          <w:color w:val="292425"/>
          <w:w w:val="110"/>
          <w:sz w:val="12"/>
        </w:rPr>
        <w:t>the</w:t>
      </w:r>
      <w:r>
        <w:rPr>
          <w:color w:val="292425"/>
          <w:spacing w:val="-6"/>
          <w:w w:val="110"/>
          <w:sz w:val="12"/>
        </w:rPr>
        <w:t> </w:t>
      </w:r>
      <w:r>
        <w:rPr>
          <w:color w:val="292425"/>
          <w:spacing w:val="-3"/>
          <w:w w:val="110"/>
          <w:sz w:val="12"/>
        </w:rPr>
        <w:t>rate</w:t>
      </w:r>
      <w:r>
        <w:rPr>
          <w:color w:val="292425"/>
          <w:spacing w:val="-6"/>
          <w:w w:val="110"/>
          <w:sz w:val="12"/>
        </w:rPr>
        <w:t> </w:t>
      </w:r>
      <w:r>
        <w:rPr>
          <w:color w:val="292425"/>
          <w:w w:val="110"/>
          <w:sz w:val="12"/>
        </w:rPr>
        <w:t>that</w:t>
      </w:r>
      <w:r>
        <w:rPr>
          <w:color w:val="292425"/>
          <w:spacing w:val="-6"/>
          <w:w w:val="110"/>
          <w:sz w:val="12"/>
        </w:rPr>
        <w:t> </w:t>
      </w:r>
      <w:r>
        <w:rPr>
          <w:color w:val="292425"/>
          <w:w w:val="110"/>
          <w:sz w:val="12"/>
        </w:rPr>
        <w:t>one</w:t>
      </w:r>
      <w:r>
        <w:rPr>
          <w:color w:val="292425"/>
          <w:spacing w:val="-6"/>
          <w:w w:val="110"/>
          <w:sz w:val="12"/>
        </w:rPr>
        <w:t> </w:t>
      </w:r>
      <w:r>
        <w:rPr>
          <w:color w:val="292425"/>
          <w:w w:val="110"/>
          <w:sz w:val="12"/>
        </w:rPr>
        <w:t>financial</w:t>
      </w:r>
    </w:p>
    <w:p>
      <w:pPr>
        <w:spacing w:line="208" w:lineRule="auto" w:before="5"/>
        <w:ind w:left="433" w:right="24" w:firstLine="0"/>
        <w:jc w:val="left"/>
        <w:rPr>
          <w:sz w:val="12"/>
        </w:rPr>
      </w:pPr>
      <w:r>
        <w:rPr>
          <w:color w:val="292425"/>
          <w:w w:val="110"/>
          <w:sz w:val="12"/>
        </w:rPr>
        <w:t>institution</w:t>
      </w:r>
      <w:r>
        <w:rPr>
          <w:color w:val="292425"/>
          <w:spacing w:val="-16"/>
          <w:w w:val="110"/>
          <w:sz w:val="12"/>
        </w:rPr>
        <w:t> </w:t>
      </w:r>
      <w:r>
        <w:rPr>
          <w:color w:val="292425"/>
          <w:w w:val="110"/>
          <w:sz w:val="12"/>
        </w:rPr>
        <w:t>pays</w:t>
      </w:r>
      <w:r>
        <w:rPr>
          <w:color w:val="292425"/>
          <w:spacing w:val="-16"/>
          <w:w w:val="110"/>
          <w:sz w:val="12"/>
        </w:rPr>
        <w:t> </w:t>
      </w:r>
      <w:r>
        <w:rPr>
          <w:color w:val="292425"/>
          <w:w w:val="110"/>
          <w:sz w:val="12"/>
        </w:rPr>
        <w:t>to</w:t>
      </w:r>
      <w:r>
        <w:rPr>
          <w:color w:val="292425"/>
          <w:spacing w:val="-16"/>
          <w:w w:val="110"/>
          <w:sz w:val="12"/>
        </w:rPr>
        <w:t> </w:t>
      </w:r>
      <w:r>
        <w:rPr>
          <w:color w:val="292425"/>
          <w:w w:val="110"/>
          <w:sz w:val="12"/>
        </w:rPr>
        <w:t>borrow</w:t>
      </w:r>
      <w:r>
        <w:rPr>
          <w:color w:val="292425"/>
          <w:spacing w:val="-15"/>
          <w:w w:val="110"/>
          <w:sz w:val="12"/>
        </w:rPr>
        <w:t> </w:t>
      </w:r>
      <w:r>
        <w:rPr>
          <w:color w:val="292425"/>
          <w:w w:val="110"/>
          <w:sz w:val="12"/>
        </w:rPr>
        <w:t>money</w:t>
      </w:r>
      <w:r>
        <w:rPr>
          <w:color w:val="292425"/>
          <w:spacing w:val="-16"/>
          <w:w w:val="110"/>
          <w:sz w:val="12"/>
        </w:rPr>
        <w:t> </w:t>
      </w:r>
      <w:r>
        <w:rPr>
          <w:color w:val="292425"/>
          <w:w w:val="110"/>
          <w:sz w:val="12"/>
        </w:rPr>
        <w:t>from</w:t>
      </w:r>
      <w:r>
        <w:rPr>
          <w:color w:val="292425"/>
          <w:spacing w:val="-16"/>
          <w:w w:val="110"/>
          <w:sz w:val="12"/>
        </w:rPr>
        <w:t> </w:t>
      </w:r>
      <w:r>
        <w:rPr>
          <w:color w:val="292425"/>
          <w:w w:val="110"/>
          <w:sz w:val="12"/>
        </w:rPr>
        <w:t>another</w:t>
      </w:r>
      <w:r>
        <w:rPr>
          <w:color w:val="292425"/>
          <w:spacing w:val="-16"/>
          <w:w w:val="110"/>
          <w:sz w:val="12"/>
        </w:rPr>
        <w:t> </w:t>
      </w:r>
      <w:r>
        <w:rPr>
          <w:color w:val="292425"/>
          <w:w w:val="110"/>
          <w:sz w:val="12"/>
        </w:rPr>
        <w:t>when</w:t>
      </w:r>
      <w:r>
        <w:rPr>
          <w:color w:val="292425"/>
          <w:spacing w:val="-15"/>
          <w:w w:val="110"/>
          <w:sz w:val="12"/>
        </w:rPr>
        <w:t> </w:t>
      </w:r>
      <w:r>
        <w:rPr>
          <w:color w:val="292425"/>
          <w:w w:val="110"/>
          <w:sz w:val="12"/>
        </w:rPr>
        <w:t>it</w:t>
      </w:r>
      <w:r>
        <w:rPr>
          <w:color w:val="292425"/>
          <w:spacing w:val="-16"/>
          <w:w w:val="110"/>
          <w:sz w:val="12"/>
        </w:rPr>
        <w:t> </w:t>
      </w:r>
      <w:r>
        <w:rPr>
          <w:color w:val="292425"/>
          <w:w w:val="110"/>
          <w:sz w:val="12"/>
        </w:rPr>
        <w:t>effectively</w:t>
      </w:r>
      <w:r>
        <w:rPr>
          <w:color w:val="292425"/>
          <w:spacing w:val="-16"/>
          <w:w w:val="110"/>
          <w:sz w:val="12"/>
        </w:rPr>
        <w:t> </w:t>
      </w:r>
      <w:r>
        <w:rPr>
          <w:color w:val="292425"/>
          <w:w w:val="110"/>
          <w:sz w:val="12"/>
        </w:rPr>
        <w:t>offers any</w:t>
      </w:r>
      <w:r>
        <w:rPr>
          <w:color w:val="292425"/>
          <w:spacing w:val="-5"/>
          <w:w w:val="110"/>
          <w:sz w:val="12"/>
        </w:rPr>
        <w:t> </w:t>
      </w:r>
      <w:r>
        <w:rPr>
          <w:color w:val="292425"/>
          <w:w w:val="110"/>
          <w:sz w:val="12"/>
        </w:rPr>
        <w:t>gilt</w:t>
      </w:r>
      <w:r>
        <w:rPr>
          <w:color w:val="292425"/>
          <w:spacing w:val="-5"/>
          <w:w w:val="110"/>
          <w:sz w:val="12"/>
        </w:rPr>
        <w:t> </w:t>
      </w:r>
      <w:r>
        <w:rPr>
          <w:color w:val="292425"/>
          <w:w w:val="110"/>
          <w:sz w:val="12"/>
        </w:rPr>
        <w:t>as</w:t>
      </w:r>
      <w:r>
        <w:rPr>
          <w:color w:val="292425"/>
          <w:spacing w:val="-5"/>
          <w:w w:val="110"/>
          <w:sz w:val="12"/>
        </w:rPr>
        <w:t> </w:t>
      </w:r>
      <w:r>
        <w:rPr>
          <w:color w:val="292425"/>
          <w:w w:val="110"/>
          <w:sz w:val="12"/>
        </w:rPr>
        <w:t>security</w:t>
      </w:r>
      <w:r>
        <w:rPr>
          <w:color w:val="292425"/>
          <w:spacing w:val="-5"/>
          <w:w w:val="110"/>
          <w:sz w:val="12"/>
        </w:rPr>
        <w:t> </w:t>
      </w:r>
      <w:r>
        <w:rPr>
          <w:color w:val="292425"/>
          <w:w w:val="110"/>
          <w:sz w:val="12"/>
        </w:rPr>
        <w:t>against</w:t>
      </w:r>
      <w:r>
        <w:rPr>
          <w:color w:val="292425"/>
          <w:spacing w:val="-4"/>
          <w:w w:val="110"/>
          <w:sz w:val="12"/>
        </w:rPr>
        <w:t> </w:t>
      </w:r>
      <w:r>
        <w:rPr>
          <w:color w:val="292425"/>
          <w:w w:val="110"/>
          <w:sz w:val="12"/>
        </w:rPr>
        <w:t>the</w:t>
      </w:r>
      <w:r>
        <w:rPr>
          <w:color w:val="292425"/>
          <w:spacing w:val="-5"/>
          <w:w w:val="110"/>
          <w:sz w:val="12"/>
        </w:rPr>
        <w:t> </w:t>
      </w:r>
      <w:r>
        <w:rPr>
          <w:color w:val="292425"/>
          <w:w w:val="110"/>
          <w:sz w:val="12"/>
        </w:rPr>
        <w:t>risk</w:t>
      </w:r>
      <w:r>
        <w:rPr>
          <w:color w:val="292425"/>
          <w:spacing w:val="-5"/>
          <w:w w:val="110"/>
          <w:sz w:val="12"/>
        </w:rPr>
        <w:t> </w:t>
      </w:r>
      <w:r>
        <w:rPr>
          <w:color w:val="292425"/>
          <w:w w:val="110"/>
          <w:sz w:val="12"/>
        </w:rPr>
        <w:t>of</w:t>
      </w:r>
      <w:r>
        <w:rPr>
          <w:color w:val="292425"/>
          <w:spacing w:val="-5"/>
          <w:w w:val="110"/>
          <w:sz w:val="12"/>
        </w:rPr>
        <w:t> </w:t>
      </w:r>
      <w:r>
        <w:rPr>
          <w:color w:val="292425"/>
          <w:w w:val="110"/>
          <w:sz w:val="12"/>
        </w:rPr>
        <w:t>default.</w:t>
      </w:r>
    </w:p>
    <w:p>
      <w:pPr>
        <w:pStyle w:val="ListParagraph"/>
        <w:numPr>
          <w:ilvl w:val="0"/>
          <w:numId w:val="2"/>
        </w:numPr>
        <w:tabs>
          <w:tab w:pos="434" w:val="left" w:leader="none"/>
        </w:tabs>
        <w:spacing w:line="208" w:lineRule="auto" w:before="0" w:after="0"/>
        <w:ind w:left="433" w:right="147" w:hanging="240"/>
        <w:jc w:val="left"/>
        <w:rPr>
          <w:sz w:val="12"/>
        </w:rPr>
      </w:pPr>
      <w:r>
        <w:rPr>
          <w:color w:val="292425"/>
          <w:w w:val="110"/>
          <w:sz w:val="12"/>
        </w:rPr>
        <w:t>A</w:t>
      </w:r>
      <w:r>
        <w:rPr>
          <w:color w:val="292425"/>
          <w:spacing w:val="-12"/>
          <w:w w:val="110"/>
          <w:sz w:val="12"/>
        </w:rPr>
        <w:t> </w:t>
      </w:r>
      <w:r>
        <w:rPr>
          <w:color w:val="292425"/>
          <w:w w:val="110"/>
          <w:sz w:val="12"/>
        </w:rPr>
        <w:t>forward</w:t>
      </w:r>
      <w:r>
        <w:rPr>
          <w:color w:val="292425"/>
          <w:spacing w:val="-11"/>
          <w:w w:val="110"/>
          <w:sz w:val="12"/>
        </w:rPr>
        <w:t> </w:t>
      </w:r>
      <w:r>
        <w:rPr>
          <w:color w:val="292425"/>
          <w:spacing w:val="-3"/>
          <w:w w:val="110"/>
          <w:sz w:val="12"/>
        </w:rPr>
        <w:t>rate</w:t>
      </w:r>
      <w:r>
        <w:rPr>
          <w:color w:val="292425"/>
          <w:spacing w:val="-12"/>
          <w:w w:val="110"/>
          <w:sz w:val="12"/>
        </w:rPr>
        <w:t> </w:t>
      </w:r>
      <w:r>
        <w:rPr>
          <w:color w:val="292425"/>
          <w:w w:val="110"/>
          <w:sz w:val="12"/>
        </w:rPr>
        <w:t>is</w:t>
      </w:r>
      <w:r>
        <w:rPr>
          <w:color w:val="292425"/>
          <w:spacing w:val="-11"/>
          <w:w w:val="110"/>
          <w:sz w:val="12"/>
        </w:rPr>
        <w:t> </w:t>
      </w:r>
      <w:r>
        <w:rPr>
          <w:color w:val="292425"/>
          <w:w w:val="110"/>
          <w:sz w:val="12"/>
        </w:rPr>
        <w:t>the</w:t>
      </w:r>
      <w:r>
        <w:rPr>
          <w:color w:val="292425"/>
          <w:spacing w:val="-12"/>
          <w:w w:val="110"/>
          <w:sz w:val="12"/>
        </w:rPr>
        <w:t> </w:t>
      </w:r>
      <w:r>
        <w:rPr>
          <w:color w:val="292425"/>
          <w:spacing w:val="-3"/>
          <w:w w:val="110"/>
          <w:sz w:val="12"/>
        </w:rPr>
        <w:t>rate</w:t>
      </w:r>
      <w:r>
        <w:rPr>
          <w:color w:val="292425"/>
          <w:spacing w:val="-11"/>
          <w:w w:val="110"/>
          <w:sz w:val="12"/>
        </w:rPr>
        <w:t> </w:t>
      </w:r>
      <w:r>
        <w:rPr>
          <w:color w:val="292425"/>
          <w:w w:val="110"/>
          <w:sz w:val="12"/>
        </w:rPr>
        <w:t>implied</w:t>
      </w:r>
      <w:r>
        <w:rPr>
          <w:color w:val="292425"/>
          <w:spacing w:val="-11"/>
          <w:w w:val="110"/>
          <w:sz w:val="12"/>
        </w:rPr>
        <w:t> </w:t>
      </w:r>
      <w:r>
        <w:rPr>
          <w:color w:val="292425"/>
          <w:w w:val="110"/>
          <w:sz w:val="12"/>
        </w:rPr>
        <w:t>for</w:t>
      </w:r>
      <w:r>
        <w:rPr>
          <w:color w:val="292425"/>
          <w:spacing w:val="-12"/>
          <w:w w:val="110"/>
          <w:sz w:val="12"/>
        </w:rPr>
        <w:t> </w:t>
      </w:r>
      <w:r>
        <w:rPr>
          <w:color w:val="292425"/>
          <w:w w:val="110"/>
          <w:sz w:val="12"/>
        </w:rPr>
        <w:t>a</w:t>
      </w:r>
      <w:r>
        <w:rPr>
          <w:color w:val="292425"/>
          <w:spacing w:val="-11"/>
          <w:w w:val="110"/>
          <w:sz w:val="12"/>
        </w:rPr>
        <w:t> </w:t>
      </w:r>
      <w:r>
        <w:rPr>
          <w:color w:val="292425"/>
          <w:w w:val="110"/>
          <w:sz w:val="12"/>
        </w:rPr>
        <w:t>future</w:t>
      </w:r>
      <w:r>
        <w:rPr>
          <w:color w:val="292425"/>
          <w:spacing w:val="-12"/>
          <w:w w:val="110"/>
          <w:sz w:val="12"/>
        </w:rPr>
        <w:t> </w:t>
      </w:r>
      <w:r>
        <w:rPr>
          <w:color w:val="292425"/>
          <w:w w:val="110"/>
          <w:sz w:val="12"/>
        </w:rPr>
        <w:t>period</w:t>
      </w:r>
      <w:r>
        <w:rPr>
          <w:color w:val="292425"/>
          <w:spacing w:val="-11"/>
          <w:w w:val="110"/>
          <w:sz w:val="12"/>
        </w:rPr>
        <w:t> </w:t>
      </w:r>
      <w:r>
        <w:rPr>
          <w:color w:val="292425"/>
          <w:w w:val="110"/>
          <w:sz w:val="12"/>
        </w:rPr>
        <w:t>by</w:t>
      </w:r>
      <w:r>
        <w:rPr>
          <w:color w:val="292425"/>
          <w:spacing w:val="-11"/>
          <w:w w:val="110"/>
          <w:sz w:val="12"/>
        </w:rPr>
        <w:t> </w:t>
      </w:r>
      <w:r>
        <w:rPr>
          <w:color w:val="292425"/>
          <w:w w:val="110"/>
          <w:sz w:val="12"/>
        </w:rPr>
        <w:t>comparison</w:t>
      </w:r>
      <w:r>
        <w:rPr>
          <w:color w:val="292425"/>
          <w:spacing w:val="-12"/>
          <w:w w:val="110"/>
          <w:sz w:val="12"/>
        </w:rPr>
        <w:t> </w:t>
      </w:r>
      <w:r>
        <w:rPr>
          <w:color w:val="292425"/>
          <w:w w:val="110"/>
          <w:sz w:val="12"/>
        </w:rPr>
        <w:t>of current </w:t>
      </w:r>
      <w:r>
        <w:rPr>
          <w:color w:val="292425"/>
          <w:spacing w:val="-3"/>
          <w:w w:val="110"/>
          <w:sz w:val="12"/>
        </w:rPr>
        <w:t>shorter-term </w:t>
      </w:r>
      <w:r>
        <w:rPr>
          <w:color w:val="292425"/>
          <w:w w:val="110"/>
          <w:sz w:val="12"/>
        </w:rPr>
        <w:t>and </w:t>
      </w:r>
      <w:r>
        <w:rPr>
          <w:color w:val="292425"/>
          <w:spacing w:val="-3"/>
          <w:w w:val="110"/>
          <w:sz w:val="12"/>
        </w:rPr>
        <w:t>longer-term </w:t>
      </w:r>
      <w:r>
        <w:rPr>
          <w:color w:val="292425"/>
          <w:w w:val="110"/>
          <w:sz w:val="12"/>
        </w:rPr>
        <w:t>interest</w:t>
      </w:r>
      <w:r>
        <w:rPr>
          <w:color w:val="292425"/>
          <w:spacing w:val="-7"/>
          <w:w w:val="110"/>
          <w:sz w:val="12"/>
        </w:rPr>
        <w:t> </w:t>
      </w:r>
      <w:r>
        <w:rPr>
          <w:color w:val="292425"/>
          <w:spacing w:val="-3"/>
          <w:w w:val="110"/>
          <w:sz w:val="12"/>
        </w:rPr>
        <w:t>rates.</w:t>
      </w:r>
    </w:p>
    <w:p>
      <w:pPr>
        <w:pStyle w:val="BodyText"/>
        <w:spacing w:line="292" w:lineRule="auto"/>
        <w:ind w:left="193" w:right="126"/>
      </w:pPr>
      <w:r>
        <w:rPr/>
        <w:br w:type="column"/>
      </w:r>
      <w:r>
        <w:rPr>
          <w:color w:val="292425"/>
          <w:w w:val="110"/>
        </w:rPr>
        <w:t>in the official </w:t>
      </w:r>
      <w:r>
        <w:rPr>
          <w:color w:val="292425"/>
          <w:spacing w:val="-3"/>
          <w:w w:val="110"/>
        </w:rPr>
        <w:t>interest </w:t>
      </w:r>
      <w:r>
        <w:rPr>
          <w:color w:val="292425"/>
          <w:spacing w:val="-4"/>
          <w:w w:val="110"/>
        </w:rPr>
        <w:t>rate </w:t>
      </w:r>
      <w:r>
        <w:rPr>
          <w:color w:val="292425"/>
          <w:w w:val="110"/>
        </w:rPr>
        <w:t>in the United </w:t>
      </w:r>
      <w:r>
        <w:rPr>
          <w:color w:val="292425"/>
          <w:spacing w:val="-3"/>
          <w:w w:val="110"/>
        </w:rPr>
        <w:t>States, </w:t>
      </w:r>
      <w:r>
        <w:rPr>
          <w:color w:val="292425"/>
          <w:w w:val="110"/>
        </w:rPr>
        <w:t>and no significant</w:t>
      </w:r>
      <w:r>
        <w:rPr>
          <w:color w:val="292425"/>
          <w:spacing w:val="-15"/>
          <w:w w:val="110"/>
        </w:rPr>
        <w:t> </w:t>
      </w:r>
      <w:r>
        <w:rPr>
          <w:color w:val="292425"/>
          <w:w w:val="110"/>
        </w:rPr>
        <w:t>change</w:t>
      </w:r>
      <w:r>
        <w:rPr>
          <w:color w:val="292425"/>
          <w:spacing w:val="-14"/>
          <w:w w:val="110"/>
        </w:rPr>
        <w:t> </w:t>
      </w:r>
      <w:r>
        <w:rPr>
          <w:color w:val="292425"/>
          <w:w w:val="110"/>
        </w:rPr>
        <w:t>in</w:t>
      </w:r>
      <w:r>
        <w:rPr>
          <w:color w:val="292425"/>
          <w:spacing w:val="-14"/>
          <w:w w:val="110"/>
        </w:rPr>
        <w:t> </w:t>
      </w:r>
      <w:r>
        <w:rPr>
          <w:color w:val="292425"/>
          <w:w w:val="110"/>
        </w:rPr>
        <w:t>the</w:t>
      </w:r>
      <w:r>
        <w:rPr>
          <w:color w:val="292425"/>
          <w:spacing w:val="-15"/>
          <w:w w:val="110"/>
        </w:rPr>
        <w:t> </w:t>
      </w:r>
      <w:r>
        <w:rPr>
          <w:color w:val="292425"/>
          <w:w w:val="110"/>
        </w:rPr>
        <w:t>monetary</w:t>
      </w:r>
      <w:r>
        <w:rPr>
          <w:color w:val="292425"/>
          <w:spacing w:val="-14"/>
          <w:w w:val="110"/>
        </w:rPr>
        <w:t> </w:t>
      </w:r>
      <w:r>
        <w:rPr>
          <w:color w:val="292425"/>
          <w:w w:val="110"/>
        </w:rPr>
        <w:t>stance</w:t>
      </w:r>
      <w:r>
        <w:rPr>
          <w:color w:val="292425"/>
          <w:spacing w:val="-14"/>
          <w:w w:val="110"/>
        </w:rPr>
        <w:t> </w:t>
      </w:r>
      <w:r>
        <w:rPr>
          <w:color w:val="292425"/>
          <w:w w:val="110"/>
        </w:rPr>
        <w:t>in</w:t>
      </w:r>
      <w:r>
        <w:rPr>
          <w:color w:val="292425"/>
          <w:spacing w:val="-14"/>
          <w:w w:val="110"/>
        </w:rPr>
        <w:t> </w:t>
      </w:r>
      <w:r>
        <w:rPr>
          <w:color w:val="292425"/>
          <w:w w:val="110"/>
        </w:rPr>
        <w:t>Japan</w:t>
      </w:r>
      <w:r>
        <w:rPr>
          <w:color w:val="292425"/>
          <w:spacing w:val="-15"/>
          <w:w w:val="110"/>
        </w:rPr>
        <w:t> </w:t>
      </w:r>
      <w:r>
        <w:rPr>
          <w:color w:val="292425"/>
          <w:spacing w:val="-3"/>
          <w:w w:val="110"/>
        </w:rPr>
        <w:t>over</w:t>
      </w:r>
      <w:r>
        <w:rPr>
          <w:color w:val="292425"/>
          <w:spacing w:val="-14"/>
          <w:w w:val="110"/>
        </w:rPr>
        <w:t> </w:t>
      </w:r>
      <w:r>
        <w:rPr>
          <w:color w:val="292425"/>
          <w:w w:val="110"/>
        </w:rPr>
        <w:t>the past three</w:t>
      </w:r>
      <w:r>
        <w:rPr>
          <w:color w:val="292425"/>
          <w:spacing w:val="-11"/>
          <w:w w:val="110"/>
        </w:rPr>
        <w:t> </w:t>
      </w:r>
      <w:r>
        <w:rPr>
          <w:color w:val="292425"/>
          <w:w w:val="110"/>
        </w:rPr>
        <w:t>months.</w:t>
      </w:r>
    </w:p>
    <w:p>
      <w:pPr>
        <w:pStyle w:val="BodyText"/>
        <w:spacing w:before="7"/>
        <w:rPr>
          <w:sz w:val="23"/>
        </w:rPr>
      </w:pPr>
    </w:p>
    <w:p>
      <w:pPr>
        <w:pStyle w:val="BodyText"/>
        <w:spacing w:line="292" w:lineRule="auto"/>
        <w:ind w:left="193" w:right="112"/>
      </w:pPr>
      <w:r>
        <w:rPr>
          <w:color w:val="292425"/>
          <w:w w:val="110"/>
        </w:rPr>
        <w:t>Since the February </w:t>
      </w:r>
      <w:r>
        <w:rPr>
          <w:i/>
          <w:color w:val="292425"/>
          <w:w w:val="110"/>
        </w:rPr>
        <w:t>Report </w:t>
      </w:r>
      <w:r>
        <w:rPr>
          <w:color w:val="292425"/>
          <w:w w:val="110"/>
        </w:rPr>
        <w:t>UK forward </w:t>
      </w:r>
      <w:r>
        <w:rPr>
          <w:color w:val="292425"/>
          <w:spacing w:val="-3"/>
          <w:w w:val="110"/>
        </w:rPr>
        <w:t>interest </w:t>
      </w:r>
      <w:r>
        <w:rPr>
          <w:color w:val="292425"/>
          <w:spacing w:val="-4"/>
          <w:w w:val="110"/>
        </w:rPr>
        <w:t>rates </w:t>
      </w:r>
      <w:r>
        <w:rPr>
          <w:color w:val="292425"/>
          <w:w w:val="110"/>
        </w:rPr>
        <w:t>for the second half of this year </w:t>
      </w:r>
      <w:r>
        <w:rPr>
          <w:color w:val="292425"/>
          <w:spacing w:val="-3"/>
          <w:w w:val="110"/>
        </w:rPr>
        <w:t>have </w:t>
      </w:r>
      <w:r>
        <w:rPr>
          <w:color w:val="292425"/>
          <w:w w:val="110"/>
        </w:rPr>
        <w:t>fallen by up </w:t>
      </w:r>
      <w:r>
        <w:rPr>
          <w:color w:val="292425"/>
          <w:spacing w:val="-4"/>
          <w:w w:val="110"/>
        </w:rPr>
        <w:t>to </w:t>
      </w:r>
      <w:r>
        <w:rPr>
          <w:color w:val="292425"/>
          <w:w w:val="110"/>
        </w:rPr>
        <w:t>0.3 percentage points (see Chart 1.3). According </w:t>
      </w:r>
      <w:r>
        <w:rPr>
          <w:color w:val="292425"/>
          <w:spacing w:val="-4"/>
          <w:w w:val="110"/>
        </w:rPr>
        <w:t>to </w:t>
      </w:r>
      <w:r>
        <w:rPr>
          <w:color w:val="292425"/>
          <w:w w:val="110"/>
        </w:rPr>
        <w:t>the </w:t>
      </w:r>
      <w:r>
        <w:rPr>
          <w:color w:val="292425"/>
          <w:spacing w:val="-3"/>
          <w:w w:val="110"/>
        </w:rPr>
        <w:t>latest </w:t>
      </w:r>
      <w:r>
        <w:rPr>
          <w:color w:val="292425"/>
          <w:spacing w:val="-4"/>
          <w:w w:val="110"/>
        </w:rPr>
        <w:t>Reuters </w:t>
      </w:r>
      <w:r>
        <w:rPr>
          <w:color w:val="292425"/>
          <w:w w:val="110"/>
        </w:rPr>
        <w:t>poll of financial </w:t>
      </w:r>
      <w:r>
        <w:rPr>
          <w:color w:val="292425"/>
          <w:spacing w:val="-2"/>
          <w:w w:val="110"/>
        </w:rPr>
        <w:t>market </w:t>
      </w:r>
      <w:r>
        <w:rPr>
          <w:color w:val="292425"/>
          <w:w w:val="110"/>
        </w:rPr>
        <w:t>economists, published on 1 </w:t>
      </w:r>
      <w:r>
        <w:rPr>
          <w:color w:val="292425"/>
          <w:spacing w:val="-6"/>
          <w:w w:val="110"/>
        </w:rPr>
        <w:t>May, </w:t>
      </w:r>
      <w:r>
        <w:rPr>
          <w:color w:val="292425"/>
          <w:w w:val="110"/>
        </w:rPr>
        <w:t>the </w:t>
      </w:r>
      <w:r>
        <w:rPr>
          <w:color w:val="292425"/>
          <w:spacing w:val="-3"/>
          <w:w w:val="110"/>
        </w:rPr>
        <w:t>average expected </w:t>
      </w:r>
      <w:r>
        <w:rPr>
          <w:color w:val="292425"/>
          <w:w w:val="110"/>
        </w:rPr>
        <w:t>policy </w:t>
      </w:r>
      <w:r>
        <w:rPr>
          <w:color w:val="292425"/>
          <w:spacing w:val="-4"/>
          <w:w w:val="110"/>
        </w:rPr>
        <w:t>rate </w:t>
      </w:r>
      <w:r>
        <w:rPr>
          <w:color w:val="292425"/>
          <w:w w:val="110"/>
        </w:rPr>
        <w:t>for the end of </w:t>
      </w:r>
      <w:r>
        <w:rPr>
          <w:color w:val="292425"/>
          <w:spacing w:val="-7"/>
          <w:w w:val="110"/>
        </w:rPr>
        <w:t>2003 </w:t>
      </w:r>
      <w:r>
        <w:rPr>
          <w:color w:val="292425"/>
          <w:spacing w:val="-3"/>
          <w:w w:val="110"/>
        </w:rPr>
        <w:t>was </w:t>
      </w:r>
      <w:r>
        <w:rPr>
          <w:color w:val="292425"/>
          <w:spacing w:val="-4"/>
          <w:w w:val="110"/>
        </w:rPr>
        <w:t>3.48% </w:t>
      </w:r>
      <w:r>
        <w:rPr>
          <w:color w:val="292425"/>
          <w:w w:val="110"/>
        </w:rPr>
        <w:t>with </w:t>
      </w:r>
      <w:r>
        <w:rPr>
          <w:color w:val="292425"/>
          <w:spacing w:val="-9"/>
          <w:w w:val="110"/>
        </w:rPr>
        <w:t>24 </w:t>
      </w:r>
      <w:r>
        <w:rPr>
          <w:color w:val="292425"/>
          <w:w w:val="110"/>
        </w:rPr>
        <w:t>out of </w:t>
      </w:r>
      <w:r>
        <w:rPr>
          <w:color w:val="292425"/>
          <w:spacing w:val="-11"/>
          <w:w w:val="110"/>
        </w:rPr>
        <w:t>32 </w:t>
      </w:r>
      <w:r>
        <w:rPr>
          <w:color w:val="292425"/>
          <w:w w:val="110"/>
        </w:rPr>
        <w:t>respondents expecting a cut of </w:t>
      </w:r>
      <w:r>
        <w:rPr>
          <w:color w:val="292425"/>
          <w:spacing w:val="-12"/>
          <w:w w:val="110"/>
        </w:rPr>
        <w:t>25 </w:t>
      </w:r>
      <w:r>
        <w:rPr>
          <w:color w:val="292425"/>
          <w:w w:val="110"/>
        </w:rPr>
        <w:t>basis points in the repo </w:t>
      </w:r>
      <w:r>
        <w:rPr>
          <w:color w:val="292425"/>
          <w:spacing w:val="-4"/>
          <w:w w:val="110"/>
        </w:rPr>
        <w:t>rate </w:t>
      </w:r>
      <w:r>
        <w:rPr>
          <w:color w:val="292425"/>
          <w:w w:val="110"/>
        </w:rPr>
        <w:t>at the MPC meeting on 7 and 8 </w:t>
      </w:r>
      <w:r>
        <w:rPr>
          <w:color w:val="292425"/>
          <w:spacing w:val="-6"/>
          <w:w w:val="110"/>
        </w:rPr>
        <w:t>May. </w:t>
      </w:r>
      <w:r>
        <w:rPr>
          <w:color w:val="292425"/>
          <w:w w:val="110"/>
        </w:rPr>
        <w:t>The </w:t>
      </w:r>
      <w:r>
        <w:rPr>
          <w:color w:val="292425"/>
          <w:spacing w:val="-4"/>
          <w:w w:val="110"/>
        </w:rPr>
        <w:t>rate </w:t>
      </w:r>
      <w:r>
        <w:rPr>
          <w:color w:val="292425"/>
          <w:w w:val="110"/>
        </w:rPr>
        <w:t>expected for the end of </w:t>
      </w:r>
      <w:r>
        <w:rPr>
          <w:color w:val="292425"/>
          <w:spacing w:val="-6"/>
          <w:w w:val="110"/>
        </w:rPr>
        <w:t>2004 </w:t>
      </w:r>
      <w:r>
        <w:rPr>
          <w:color w:val="292425"/>
          <w:w w:val="110"/>
        </w:rPr>
        <w:t>was, on average, 4.02%. These </w:t>
      </w:r>
      <w:r>
        <w:rPr>
          <w:color w:val="292425"/>
          <w:spacing w:val="-3"/>
          <w:w w:val="110"/>
        </w:rPr>
        <w:t>end-year </w:t>
      </w:r>
      <w:r>
        <w:rPr>
          <w:color w:val="292425"/>
          <w:w w:val="110"/>
        </w:rPr>
        <w:t>expectations are around a quarter of a percentage point </w:t>
      </w:r>
      <w:r>
        <w:rPr>
          <w:color w:val="292425"/>
          <w:spacing w:val="-3"/>
          <w:w w:val="110"/>
        </w:rPr>
        <w:t>lower </w:t>
      </w:r>
      <w:r>
        <w:rPr>
          <w:color w:val="292425"/>
          <w:w w:val="110"/>
        </w:rPr>
        <w:t>than the equivalent forecasts published on</w:t>
      </w:r>
    </w:p>
    <w:p>
      <w:pPr>
        <w:pStyle w:val="BodyText"/>
        <w:spacing w:line="224" w:lineRule="exact"/>
        <w:ind w:left="193"/>
      </w:pPr>
      <w:r>
        <w:rPr>
          <w:color w:val="292425"/>
          <w:w w:val="110"/>
        </w:rPr>
        <w:t>27 February. So taken together, both forward interest rates</w:t>
      </w:r>
    </w:p>
    <w:p>
      <w:pPr>
        <w:spacing w:after="0" w:line="224" w:lineRule="exact"/>
        <w:sectPr>
          <w:type w:val="continuous"/>
          <w:pgSz w:w="11900" w:h="16840"/>
          <w:pgMar w:top="1260" w:bottom="280" w:left="640" w:right="640"/>
          <w:cols w:num="2" w:equalWidth="0">
            <w:col w:w="4154" w:space="762"/>
            <w:col w:w="5704"/>
          </w:cols>
        </w:sectPr>
      </w:pPr>
    </w:p>
    <w:p>
      <w:pPr>
        <w:pStyle w:val="BodyText"/>
        <w:spacing w:before="7"/>
        <w:rPr>
          <w:sz w:val="14"/>
        </w:rPr>
      </w:pPr>
    </w:p>
    <w:p>
      <w:pPr>
        <w:pStyle w:val="BodyText"/>
        <w:spacing w:line="20" w:lineRule="exact"/>
        <w:ind w:left="4955"/>
        <w:rPr>
          <w:sz w:val="2"/>
        </w:rPr>
      </w:pPr>
      <w:r>
        <w:rPr>
          <w:sz w:val="2"/>
        </w:rPr>
        <w:pict>
          <v:group style="width:277pt;height:.5pt;mso-position-horizontal-relative:char;mso-position-vertical-relative:line" coordorigin="0,0" coordsize="5540,10">
            <v:line style="position:absolute" from="0,5" to="5540,5" stroked="true" strokeweight=".5pt" strokecolor="#006bb6">
              <v:stroke dashstyle="solid"/>
            </v:line>
          </v:group>
        </w:pict>
      </w:r>
      <w:r>
        <w:rPr>
          <w:sz w:val="2"/>
        </w:rPr>
      </w:r>
    </w:p>
    <w:p>
      <w:pPr>
        <w:pStyle w:val="ListParagraph"/>
        <w:numPr>
          <w:ilvl w:val="0"/>
          <w:numId w:val="3"/>
        </w:numPr>
        <w:tabs>
          <w:tab w:pos="5229" w:val="left" w:leader="none"/>
        </w:tabs>
        <w:spacing w:line="240" w:lineRule="auto" w:before="0" w:after="0"/>
        <w:ind w:left="5228" w:right="868" w:hanging="240"/>
        <w:jc w:val="left"/>
        <w:rPr>
          <w:sz w:val="14"/>
        </w:rPr>
      </w:pPr>
      <w:r>
        <w:rPr>
          <w:color w:val="292425"/>
          <w:w w:val="110"/>
          <w:sz w:val="14"/>
        </w:rPr>
        <w:t>See</w:t>
      </w:r>
      <w:r>
        <w:rPr>
          <w:color w:val="292425"/>
          <w:spacing w:val="-20"/>
          <w:w w:val="110"/>
          <w:sz w:val="14"/>
        </w:rPr>
        <w:t> </w:t>
      </w:r>
      <w:r>
        <w:rPr>
          <w:color w:val="292425"/>
          <w:w w:val="110"/>
          <w:sz w:val="14"/>
        </w:rPr>
        <w:t>‘Imbalances</w:t>
      </w:r>
      <w:r>
        <w:rPr>
          <w:color w:val="292425"/>
          <w:spacing w:val="-20"/>
          <w:w w:val="110"/>
          <w:sz w:val="14"/>
        </w:rPr>
        <w:t> </w:t>
      </w:r>
      <w:r>
        <w:rPr>
          <w:color w:val="292425"/>
          <w:w w:val="110"/>
          <w:sz w:val="14"/>
        </w:rPr>
        <w:t>in</w:t>
      </w:r>
      <w:r>
        <w:rPr>
          <w:color w:val="292425"/>
          <w:spacing w:val="-21"/>
          <w:w w:val="110"/>
          <w:sz w:val="14"/>
        </w:rPr>
        <w:t> </w:t>
      </w:r>
      <w:r>
        <w:rPr>
          <w:color w:val="292425"/>
          <w:w w:val="110"/>
          <w:sz w:val="14"/>
        </w:rPr>
        <w:t>the</w:t>
      </w:r>
      <w:r>
        <w:rPr>
          <w:color w:val="292425"/>
          <w:spacing w:val="-20"/>
          <w:w w:val="110"/>
          <w:sz w:val="14"/>
        </w:rPr>
        <w:t> </w:t>
      </w:r>
      <w:r>
        <w:rPr>
          <w:color w:val="292425"/>
          <w:w w:val="110"/>
          <w:sz w:val="14"/>
        </w:rPr>
        <w:t>global</w:t>
      </w:r>
      <w:r>
        <w:rPr>
          <w:color w:val="292425"/>
          <w:spacing w:val="-20"/>
          <w:w w:val="110"/>
          <w:sz w:val="14"/>
        </w:rPr>
        <w:t> </w:t>
      </w:r>
      <w:r>
        <w:rPr>
          <w:color w:val="292425"/>
          <w:w w:val="110"/>
          <w:sz w:val="14"/>
        </w:rPr>
        <w:t>economy:</w:t>
      </w:r>
      <w:r>
        <w:rPr>
          <w:color w:val="292425"/>
          <w:spacing w:val="-1"/>
          <w:w w:val="110"/>
          <w:sz w:val="14"/>
        </w:rPr>
        <w:t> </w:t>
      </w:r>
      <w:r>
        <w:rPr>
          <w:color w:val="292425"/>
          <w:w w:val="110"/>
          <w:sz w:val="14"/>
        </w:rPr>
        <w:t>sources</w:t>
      </w:r>
      <w:r>
        <w:rPr>
          <w:color w:val="292425"/>
          <w:spacing w:val="-20"/>
          <w:w w:val="110"/>
          <w:sz w:val="14"/>
        </w:rPr>
        <w:t> </w:t>
      </w:r>
      <w:r>
        <w:rPr>
          <w:color w:val="292425"/>
          <w:w w:val="110"/>
          <w:sz w:val="14"/>
        </w:rPr>
        <w:t>and</w:t>
      </w:r>
      <w:r>
        <w:rPr>
          <w:color w:val="292425"/>
          <w:spacing w:val="-20"/>
          <w:w w:val="110"/>
          <w:sz w:val="14"/>
        </w:rPr>
        <w:t> </w:t>
      </w:r>
      <w:r>
        <w:rPr>
          <w:color w:val="292425"/>
          <w:w w:val="110"/>
          <w:sz w:val="14"/>
        </w:rPr>
        <w:t>potential</w:t>
      </w:r>
      <w:r>
        <w:rPr>
          <w:color w:val="292425"/>
          <w:spacing w:val="-20"/>
          <w:w w:val="110"/>
          <w:sz w:val="14"/>
        </w:rPr>
        <w:t> </w:t>
      </w:r>
      <w:r>
        <w:rPr>
          <w:color w:val="292425"/>
          <w:spacing w:val="-3"/>
          <w:w w:val="110"/>
          <w:sz w:val="14"/>
        </w:rPr>
        <w:t>implications’, </w:t>
      </w:r>
      <w:r>
        <w:rPr>
          <w:color w:val="292425"/>
          <w:w w:val="110"/>
          <w:sz w:val="14"/>
        </w:rPr>
        <w:t>May </w:t>
      </w:r>
      <w:r>
        <w:rPr>
          <w:color w:val="292425"/>
          <w:spacing w:val="-5"/>
          <w:w w:val="110"/>
          <w:sz w:val="14"/>
        </w:rPr>
        <w:t>2002 </w:t>
      </w:r>
      <w:r>
        <w:rPr>
          <w:i/>
          <w:color w:val="292425"/>
          <w:w w:val="110"/>
          <w:sz w:val="14"/>
        </w:rPr>
        <w:t>Inflation Report</w:t>
      </w:r>
      <w:r>
        <w:rPr>
          <w:color w:val="292425"/>
          <w:w w:val="110"/>
          <w:sz w:val="14"/>
        </w:rPr>
        <w:t>, pages</w:t>
      </w:r>
      <w:r>
        <w:rPr>
          <w:color w:val="292425"/>
          <w:spacing w:val="-15"/>
          <w:w w:val="110"/>
          <w:sz w:val="14"/>
        </w:rPr>
        <w:t> </w:t>
      </w:r>
      <w:r>
        <w:rPr>
          <w:color w:val="292425"/>
          <w:spacing w:val="-9"/>
          <w:w w:val="110"/>
          <w:sz w:val="14"/>
        </w:rPr>
        <w:t>14–15.</w:t>
      </w:r>
    </w:p>
    <w:p>
      <w:pPr>
        <w:spacing w:after="0" w:line="240" w:lineRule="auto"/>
        <w:jc w:val="left"/>
        <w:rPr>
          <w:sz w:val="14"/>
        </w:rPr>
        <w:sectPr>
          <w:type w:val="continuous"/>
          <w:pgSz w:w="11900" w:h="16840"/>
          <w:pgMar w:top="1260" w:bottom="280" w:left="640" w:right="640"/>
        </w:sectPr>
      </w:pPr>
    </w:p>
    <w:p>
      <w:pPr>
        <w:pStyle w:val="BodyText"/>
      </w:pPr>
    </w:p>
    <w:p>
      <w:pPr>
        <w:spacing w:after="0"/>
        <w:sectPr>
          <w:footerReference w:type="default" r:id="rId26"/>
          <w:footerReference w:type="even" r:id="rId27"/>
          <w:pgSz w:w="11900" w:h="16840"/>
          <w:pgMar w:footer="575" w:header="601" w:top="800" w:bottom="760" w:left="640" w:right="640"/>
          <w:pgNumType w:start="5"/>
        </w:sectPr>
      </w:pPr>
    </w:p>
    <w:p>
      <w:pPr>
        <w:pStyle w:val="BodyText"/>
        <w:spacing w:before="5"/>
        <w:rPr>
          <w:sz w:val="22"/>
        </w:rPr>
      </w:pPr>
    </w:p>
    <w:p>
      <w:pPr>
        <w:pStyle w:val="Heading7"/>
        <w:ind w:left="194"/>
      </w:pPr>
      <w:bookmarkStart w:name="Government bond yields" w:id="8"/>
      <w:bookmarkEnd w:id="8"/>
      <w:r>
        <w:rPr>
          <w:b w:val="0"/>
        </w:rPr>
      </w:r>
      <w:bookmarkStart w:name="Equity prices" w:id="9"/>
      <w:bookmarkEnd w:id="9"/>
      <w:r>
        <w:rPr>
          <w:b w:val="0"/>
        </w:rPr>
      </w:r>
      <w:bookmarkStart w:name="Property prices" w:id="10"/>
      <w:bookmarkEnd w:id="10"/>
      <w:r>
        <w:rPr>
          <w:b w:val="0"/>
        </w:rPr>
      </w:r>
      <w:bookmarkStart w:name="_bookmark3" w:id="11"/>
      <w:bookmarkEnd w:id="11"/>
      <w:r>
        <w:rPr>
          <w:b w:val="0"/>
        </w:rPr>
      </w: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1"/>
        </w:rPr>
        <w:t>1.4</w:t>
      </w:r>
    </w:p>
    <w:p>
      <w:pPr>
        <w:spacing w:before="8"/>
        <w:ind w:left="194" w:right="0" w:firstLine="0"/>
        <w:jc w:val="left"/>
        <w:rPr>
          <w:sz w:val="12"/>
        </w:rPr>
      </w:pPr>
      <w:r>
        <w:rPr>
          <w:rFonts w:ascii="Trebuchet MS"/>
          <w:b/>
          <w:color w:val="0092C0"/>
          <w:w w:val="95"/>
          <w:sz w:val="20"/>
        </w:rPr>
        <w:t>Nominal</w:t>
      </w:r>
      <w:r>
        <w:rPr>
          <w:rFonts w:ascii="Trebuchet MS"/>
          <w:b/>
          <w:color w:val="0092C0"/>
          <w:spacing w:val="-32"/>
          <w:w w:val="95"/>
          <w:sz w:val="20"/>
        </w:rPr>
        <w:t> </w:t>
      </w:r>
      <w:r>
        <w:rPr>
          <w:rFonts w:ascii="Trebuchet MS"/>
          <w:b/>
          <w:color w:val="0092C0"/>
          <w:w w:val="95"/>
          <w:sz w:val="20"/>
        </w:rPr>
        <w:t>and</w:t>
      </w:r>
      <w:r>
        <w:rPr>
          <w:rFonts w:ascii="Trebuchet MS"/>
          <w:b/>
          <w:color w:val="0092C0"/>
          <w:spacing w:val="-31"/>
          <w:w w:val="95"/>
          <w:sz w:val="20"/>
        </w:rPr>
        <w:t> </w:t>
      </w:r>
      <w:r>
        <w:rPr>
          <w:rFonts w:ascii="Trebuchet MS"/>
          <w:b/>
          <w:color w:val="0092C0"/>
          <w:w w:val="95"/>
          <w:sz w:val="20"/>
        </w:rPr>
        <w:t>real</w:t>
      </w:r>
      <w:r>
        <w:rPr>
          <w:rFonts w:ascii="Trebuchet MS"/>
          <w:b/>
          <w:color w:val="0092C0"/>
          <w:spacing w:val="-31"/>
          <w:w w:val="95"/>
          <w:sz w:val="20"/>
        </w:rPr>
        <w:t> </w:t>
      </w:r>
      <w:r>
        <w:rPr>
          <w:rFonts w:ascii="Trebuchet MS"/>
          <w:b/>
          <w:color w:val="0092C0"/>
          <w:w w:val="95"/>
          <w:sz w:val="20"/>
        </w:rPr>
        <w:t>forward</w:t>
      </w:r>
      <w:r>
        <w:rPr>
          <w:rFonts w:ascii="Trebuchet MS"/>
          <w:b/>
          <w:color w:val="0092C0"/>
          <w:spacing w:val="-31"/>
          <w:w w:val="95"/>
          <w:sz w:val="20"/>
        </w:rPr>
        <w:t> </w:t>
      </w:r>
      <w:r>
        <w:rPr>
          <w:rFonts w:ascii="Trebuchet MS"/>
          <w:b/>
          <w:color w:val="0092C0"/>
          <w:w w:val="95"/>
          <w:sz w:val="20"/>
        </w:rPr>
        <w:t>rate</w:t>
      </w:r>
      <w:r>
        <w:rPr>
          <w:rFonts w:ascii="Trebuchet MS"/>
          <w:b/>
          <w:color w:val="0092C0"/>
          <w:spacing w:val="-31"/>
          <w:w w:val="95"/>
          <w:sz w:val="20"/>
        </w:rPr>
        <w:t> </w:t>
      </w:r>
      <w:r>
        <w:rPr>
          <w:rFonts w:ascii="Trebuchet MS"/>
          <w:b/>
          <w:color w:val="0092C0"/>
          <w:w w:val="95"/>
          <w:sz w:val="20"/>
        </w:rPr>
        <w:t>curves</w:t>
      </w:r>
      <w:r>
        <w:rPr>
          <w:color w:val="292425"/>
          <w:w w:val="95"/>
          <w:position w:val="4"/>
          <w:sz w:val="12"/>
        </w:rPr>
        <w:t>(a)</w:t>
      </w:r>
    </w:p>
    <w:p>
      <w:pPr>
        <w:spacing w:line="133" w:lineRule="exact" w:before="57"/>
        <w:ind w:left="3120" w:right="0" w:firstLine="0"/>
        <w:jc w:val="left"/>
        <w:rPr>
          <w:sz w:val="12"/>
        </w:rPr>
      </w:pPr>
      <w:r>
        <w:rPr>
          <w:color w:val="292425"/>
          <w:w w:val="110"/>
          <w:sz w:val="12"/>
        </w:rPr>
        <w:t>Per</w:t>
      </w:r>
      <w:r>
        <w:rPr>
          <w:color w:val="292425"/>
          <w:spacing w:val="-4"/>
          <w:w w:val="110"/>
          <w:sz w:val="12"/>
        </w:rPr>
        <w:t> </w:t>
      </w:r>
      <w:r>
        <w:rPr>
          <w:color w:val="292425"/>
          <w:w w:val="110"/>
          <w:sz w:val="12"/>
        </w:rPr>
        <w:t>cent</w:t>
      </w:r>
    </w:p>
    <w:p>
      <w:pPr>
        <w:spacing w:line="133" w:lineRule="exact" w:before="0"/>
        <w:ind w:left="3624" w:right="0" w:firstLine="0"/>
        <w:jc w:val="left"/>
        <w:rPr>
          <w:sz w:val="12"/>
        </w:rPr>
      </w:pPr>
      <w:r>
        <w:rPr/>
        <w:drawing>
          <wp:anchor distT="0" distB="0" distL="0" distR="0" allowOverlap="1" layoutInCell="1" locked="0" behindDoc="0" simplePos="0" relativeHeight="15777792">
            <wp:simplePos x="0" y="0"/>
            <wp:positionH relativeFrom="page">
              <wp:posOffset>2580639</wp:posOffset>
            </wp:positionH>
            <wp:positionV relativeFrom="paragraph">
              <wp:posOffset>35262</wp:posOffset>
            </wp:positionV>
            <wp:extent cx="82550" cy="6350"/>
            <wp:effectExtent l="0" t="0" r="0" b="0"/>
            <wp:wrapNone/>
            <wp:docPr id="29" name="image2.png"/>
            <wp:cNvGraphicFramePr>
              <a:graphicFrameLocks noChangeAspect="1"/>
            </wp:cNvGraphicFramePr>
            <a:graphic>
              <a:graphicData uri="http://schemas.openxmlformats.org/drawingml/2006/picture">
                <pic:pic>
                  <pic:nvPicPr>
                    <pic:cNvPr id="30" name="image2.png"/>
                    <pic:cNvPicPr/>
                  </pic:nvPicPr>
                  <pic:blipFill>
                    <a:blip r:embed="rId21" cstate="print"/>
                    <a:stretch>
                      <a:fillRect/>
                    </a:stretch>
                  </pic:blipFill>
                  <pic:spPr>
                    <a:xfrm>
                      <a:off x="0" y="0"/>
                      <a:ext cx="82550" cy="6350"/>
                    </a:xfrm>
                    <a:prstGeom prst="rect">
                      <a:avLst/>
                    </a:prstGeom>
                  </pic:spPr>
                </pic:pic>
              </a:graphicData>
            </a:graphic>
          </wp:anchor>
        </w:drawing>
      </w:r>
      <w:r>
        <w:rPr/>
        <w:drawing>
          <wp:anchor distT="0" distB="0" distL="0" distR="0" allowOverlap="1" layoutInCell="1" locked="0" behindDoc="0" simplePos="0" relativeHeight="15783936">
            <wp:simplePos x="0" y="0"/>
            <wp:positionH relativeFrom="page">
              <wp:posOffset>516890</wp:posOffset>
            </wp:positionH>
            <wp:positionV relativeFrom="paragraph">
              <wp:posOffset>36849</wp:posOffset>
            </wp:positionV>
            <wp:extent cx="82550" cy="6350"/>
            <wp:effectExtent l="0" t="0" r="0" b="0"/>
            <wp:wrapNone/>
            <wp:docPr id="31" name="image1.png"/>
            <wp:cNvGraphicFramePr>
              <a:graphicFrameLocks noChangeAspect="1"/>
            </wp:cNvGraphicFramePr>
            <a:graphic>
              <a:graphicData uri="http://schemas.openxmlformats.org/drawingml/2006/picture">
                <pic:pic>
                  <pic:nvPicPr>
                    <pic:cNvPr id="32" name="image1.png"/>
                    <pic:cNvPicPr/>
                  </pic:nvPicPr>
                  <pic:blipFill>
                    <a:blip r:embed="rId20" cstate="print"/>
                    <a:stretch>
                      <a:fillRect/>
                    </a:stretch>
                  </pic:blipFill>
                  <pic:spPr>
                    <a:xfrm>
                      <a:off x="0" y="0"/>
                      <a:ext cx="82550" cy="6350"/>
                    </a:xfrm>
                    <a:prstGeom prst="rect">
                      <a:avLst/>
                    </a:prstGeom>
                  </pic:spPr>
                </pic:pic>
              </a:graphicData>
            </a:graphic>
          </wp:anchor>
        </w:drawing>
      </w:r>
      <w:r>
        <w:rPr>
          <w:color w:val="292425"/>
          <w:w w:val="121"/>
          <w:sz w:val="12"/>
        </w:rPr>
        <w:t>6</w:t>
      </w:r>
    </w:p>
    <w:p>
      <w:pPr>
        <w:pStyle w:val="BodyText"/>
        <w:rPr>
          <w:sz w:val="12"/>
        </w:rPr>
      </w:pPr>
    </w:p>
    <w:p>
      <w:pPr>
        <w:spacing w:line="122" w:lineRule="exact" w:before="102"/>
        <w:ind w:left="2163" w:right="0" w:firstLine="0"/>
        <w:jc w:val="left"/>
        <w:rPr>
          <w:sz w:val="12"/>
        </w:rPr>
      </w:pPr>
      <w:r>
        <w:rPr>
          <w:color w:val="292425"/>
          <w:w w:val="105"/>
          <w:sz w:val="12"/>
        </w:rPr>
        <w:t>Nominal 7 May</w:t>
      </w:r>
    </w:p>
    <w:p>
      <w:pPr>
        <w:spacing w:line="122" w:lineRule="exact" w:before="0"/>
        <w:ind w:left="3624" w:right="0" w:firstLine="0"/>
        <w:jc w:val="left"/>
        <w:rPr>
          <w:sz w:val="12"/>
        </w:rPr>
      </w:pPr>
      <w:r>
        <w:rPr/>
        <w:drawing>
          <wp:anchor distT="0" distB="0" distL="0" distR="0" allowOverlap="1" layoutInCell="1" locked="0" behindDoc="0" simplePos="0" relativeHeight="15777280">
            <wp:simplePos x="0" y="0"/>
            <wp:positionH relativeFrom="page">
              <wp:posOffset>2580639</wp:posOffset>
            </wp:positionH>
            <wp:positionV relativeFrom="paragraph">
              <wp:posOffset>28124</wp:posOffset>
            </wp:positionV>
            <wp:extent cx="82550" cy="6350"/>
            <wp:effectExtent l="0" t="0" r="0" b="0"/>
            <wp:wrapNone/>
            <wp:docPr id="33" name="image1.png"/>
            <wp:cNvGraphicFramePr>
              <a:graphicFrameLocks noChangeAspect="1"/>
            </wp:cNvGraphicFramePr>
            <a:graphic>
              <a:graphicData uri="http://schemas.openxmlformats.org/drawingml/2006/picture">
                <pic:pic>
                  <pic:nvPicPr>
                    <pic:cNvPr id="34" name="image1.png"/>
                    <pic:cNvPicPr/>
                  </pic:nvPicPr>
                  <pic:blipFill>
                    <a:blip r:embed="rId20" cstate="print"/>
                    <a:stretch>
                      <a:fillRect/>
                    </a:stretch>
                  </pic:blipFill>
                  <pic:spPr>
                    <a:xfrm>
                      <a:off x="0" y="0"/>
                      <a:ext cx="82550" cy="6350"/>
                    </a:xfrm>
                    <a:prstGeom prst="rect">
                      <a:avLst/>
                    </a:prstGeom>
                  </pic:spPr>
                </pic:pic>
              </a:graphicData>
            </a:graphic>
          </wp:anchor>
        </w:drawing>
      </w:r>
      <w:r>
        <w:rPr/>
        <w:pict>
          <v:group style="position:absolute;margin-left:53.200001pt;margin-top:3.026562pt;width:144.5pt;height:41.15pt;mso-position-horizontal-relative:page;mso-position-vertical-relative:paragraph;z-index:15779328" coordorigin="1064,61" coordsize="2890,823">
            <v:shape style="position:absolute;left:1064;top:60;width:2890;height:823" type="#_x0000_t75" stroked="false">
              <v:imagedata r:id="rId28" o:title=""/>
            </v:shape>
            <v:shape style="position:absolute;left:1064;top:60;width:2890;height:823" type="#_x0000_t202" filled="false" stroked="false">
              <v:textbox inset="0,0,0,0">
                <w:txbxContent>
                  <w:p>
                    <w:pPr>
                      <w:spacing w:line="240" w:lineRule="auto" w:before="0"/>
                      <w:rPr>
                        <w:sz w:val="12"/>
                      </w:rPr>
                    </w:pPr>
                  </w:p>
                  <w:p>
                    <w:pPr>
                      <w:spacing w:line="240" w:lineRule="auto" w:before="8"/>
                      <w:rPr>
                        <w:sz w:val="11"/>
                      </w:rPr>
                    </w:pPr>
                  </w:p>
                  <w:p>
                    <w:pPr>
                      <w:spacing w:before="0"/>
                      <w:ind w:left="810" w:right="0" w:firstLine="0"/>
                      <w:jc w:val="left"/>
                      <w:rPr>
                        <w:sz w:val="12"/>
                      </w:rPr>
                    </w:pPr>
                    <w:r>
                      <w:rPr>
                        <w:color w:val="292425"/>
                        <w:w w:val="110"/>
                        <w:sz w:val="12"/>
                      </w:rPr>
                      <w:t>Nominal 5 February</w:t>
                    </w:r>
                  </w:p>
                </w:txbxContent>
              </v:textbox>
              <w10:wrap type="none"/>
            </v:shape>
            <w10:wrap type="none"/>
          </v:group>
        </w:pict>
      </w:r>
      <w:r>
        <w:rPr/>
        <w:drawing>
          <wp:anchor distT="0" distB="0" distL="0" distR="0" allowOverlap="1" layoutInCell="1" locked="0" behindDoc="0" simplePos="0" relativeHeight="15783424">
            <wp:simplePos x="0" y="0"/>
            <wp:positionH relativeFrom="page">
              <wp:posOffset>516890</wp:posOffset>
            </wp:positionH>
            <wp:positionV relativeFrom="paragraph">
              <wp:posOffset>29712</wp:posOffset>
            </wp:positionV>
            <wp:extent cx="82550" cy="6350"/>
            <wp:effectExtent l="0" t="0" r="0" b="0"/>
            <wp:wrapNone/>
            <wp:docPr id="35" name="image1.png"/>
            <wp:cNvGraphicFramePr>
              <a:graphicFrameLocks noChangeAspect="1"/>
            </wp:cNvGraphicFramePr>
            <a:graphic>
              <a:graphicData uri="http://schemas.openxmlformats.org/drawingml/2006/picture">
                <pic:pic>
                  <pic:nvPicPr>
                    <pic:cNvPr id="36" name="image1.png"/>
                    <pic:cNvPicPr/>
                  </pic:nvPicPr>
                  <pic:blipFill>
                    <a:blip r:embed="rId20" cstate="print"/>
                    <a:stretch>
                      <a:fillRect/>
                    </a:stretch>
                  </pic:blipFill>
                  <pic:spPr>
                    <a:xfrm>
                      <a:off x="0" y="0"/>
                      <a:ext cx="82550" cy="6350"/>
                    </a:xfrm>
                    <a:prstGeom prst="rect">
                      <a:avLst/>
                    </a:prstGeom>
                  </pic:spPr>
                </pic:pic>
              </a:graphicData>
            </a:graphic>
          </wp:anchor>
        </w:drawing>
      </w:r>
      <w:r>
        <w:rPr>
          <w:color w:val="292425"/>
          <w:w w:val="121"/>
          <w:sz w:val="12"/>
        </w:rPr>
        <w:t>5</w:t>
      </w:r>
    </w:p>
    <w:p>
      <w:pPr>
        <w:pStyle w:val="BodyText"/>
        <w:rPr>
          <w:sz w:val="12"/>
        </w:rPr>
      </w:pPr>
    </w:p>
    <w:p>
      <w:pPr>
        <w:pStyle w:val="BodyText"/>
        <w:spacing w:before="8"/>
        <w:rPr>
          <w:sz w:val="17"/>
        </w:rPr>
      </w:pPr>
    </w:p>
    <w:p>
      <w:pPr>
        <w:spacing w:before="0"/>
        <w:ind w:left="3624" w:right="0" w:firstLine="0"/>
        <w:jc w:val="left"/>
        <w:rPr>
          <w:sz w:val="12"/>
        </w:rPr>
      </w:pPr>
      <w:r>
        <w:rPr/>
        <w:drawing>
          <wp:anchor distT="0" distB="0" distL="0" distR="0" allowOverlap="1" layoutInCell="1" locked="0" behindDoc="0" simplePos="0" relativeHeight="15776768">
            <wp:simplePos x="0" y="0"/>
            <wp:positionH relativeFrom="page">
              <wp:posOffset>2580639</wp:posOffset>
            </wp:positionH>
            <wp:positionV relativeFrom="paragraph">
              <wp:posOffset>38594</wp:posOffset>
            </wp:positionV>
            <wp:extent cx="82550" cy="6350"/>
            <wp:effectExtent l="0" t="0" r="0" b="0"/>
            <wp:wrapNone/>
            <wp:docPr id="37" name="image1.png"/>
            <wp:cNvGraphicFramePr>
              <a:graphicFrameLocks noChangeAspect="1"/>
            </wp:cNvGraphicFramePr>
            <a:graphic>
              <a:graphicData uri="http://schemas.openxmlformats.org/drawingml/2006/picture">
                <pic:pic>
                  <pic:nvPicPr>
                    <pic:cNvPr id="38" name="image1.png"/>
                    <pic:cNvPicPr/>
                  </pic:nvPicPr>
                  <pic:blipFill>
                    <a:blip r:embed="rId20" cstate="print"/>
                    <a:stretch>
                      <a:fillRect/>
                    </a:stretch>
                  </pic:blipFill>
                  <pic:spPr>
                    <a:xfrm>
                      <a:off x="0" y="0"/>
                      <a:ext cx="82550" cy="6350"/>
                    </a:xfrm>
                    <a:prstGeom prst="rect">
                      <a:avLst/>
                    </a:prstGeom>
                  </pic:spPr>
                </pic:pic>
              </a:graphicData>
            </a:graphic>
          </wp:anchor>
        </w:drawing>
      </w:r>
      <w:r>
        <w:rPr/>
        <w:drawing>
          <wp:anchor distT="0" distB="0" distL="0" distR="0" allowOverlap="1" layoutInCell="1" locked="0" behindDoc="0" simplePos="0" relativeHeight="15782912">
            <wp:simplePos x="0" y="0"/>
            <wp:positionH relativeFrom="page">
              <wp:posOffset>516890</wp:posOffset>
            </wp:positionH>
            <wp:positionV relativeFrom="paragraph">
              <wp:posOffset>40182</wp:posOffset>
            </wp:positionV>
            <wp:extent cx="82550" cy="6350"/>
            <wp:effectExtent l="0" t="0" r="0" b="0"/>
            <wp:wrapNone/>
            <wp:docPr id="39" name="image1.png"/>
            <wp:cNvGraphicFramePr>
              <a:graphicFrameLocks noChangeAspect="1"/>
            </wp:cNvGraphicFramePr>
            <a:graphic>
              <a:graphicData uri="http://schemas.openxmlformats.org/drawingml/2006/picture">
                <pic:pic>
                  <pic:nvPicPr>
                    <pic:cNvPr id="40" name="image1.png"/>
                    <pic:cNvPicPr/>
                  </pic:nvPicPr>
                  <pic:blipFill>
                    <a:blip r:embed="rId20" cstate="print"/>
                    <a:stretch>
                      <a:fillRect/>
                    </a:stretch>
                  </pic:blipFill>
                  <pic:spPr>
                    <a:xfrm>
                      <a:off x="0" y="0"/>
                      <a:ext cx="82550" cy="6350"/>
                    </a:xfrm>
                    <a:prstGeom prst="rect">
                      <a:avLst/>
                    </a:prstGeom>
                  </pic:spPr>
                </pic:pic>
              </a:graphicData>
            </a:graphic>
          </wp:anchor>
        </w:drawing>
      </w:r>
      <w:r>
        <w:rPr>
          <w:color w:val="292425"/>
          <w:w w:val="121"/>
          <w:sz w:val="12"/>
        </w:rPr>
        <w:t>4</w:t>
      </w:r>
    </w:p>
    <w:p>
      <w:pPr>
        <w:pStyle w:val="BodyText"/>
        <w:rPr>
          <w:sz w:val="12"/>
        </w:rPr>
      </w:pPr>
    </w:p>
    <w:p>
      <w:pPr>
        <w:pStyle w:val="BodyText"/>
        <w:spacing w:before="11"/>
        <w:rPr>
          <w:sz w:val="17"/>
        </w:rPr>
      </w:pPr>
    </w:p>
    <w:p>
      <w:pPr>
        <w:spacing w:line="136" w:lineRule="exact" w:before="0"/>
        <w:ind w:left="3624" w:right="0" w:firstLine="0"/>
        <w:jc w:val="left"/>
        <w:rPr>
          <w:sz w:val="12"/>
        </w:rPr>
      </w:pPr>
      <w:r>
        <w:rPr/>
        <w:drawing>
          <wp:anchor distT="0" distB="0" distL="0" distR="0" allowOverlap="1" layoutInCell="1" locked="0" behindDoc="0" simplePos="0" relativeHeight="15776256">
            <wp:simplePos x="0" y="0"/>
            <wp:positionH relativeFrom="page">
              <wp:posOffset>2580639</wp:posOffset>
            </wp:positionH>
            <wp:positionV relativeFrom="paragraph">
              <wp:posOffset>38597</wp:posOffset>
            </wp:positionV>
            <wp:extent cx="82550" cy="6350"/>
            <wp:effectExtent l="0" t="0" r="0" b="0"/>
            <wp:wrapNone/>
            <wp:docPr id="41" name="image1.png"/>
            <wp:cNvGraphicFramePr>
              <a:graphicFrameLocks noChangeAspect="1"/>
            </wp:cNvGraphicFramePr>
            <a:graphic>
              <a:graphicData uri="http://schemas.openxmlformats.org/drawingml/2006/picture">
                <pic:pic>
                  <pic:nvPicPr>
                    <pic:cNvPr id="42" name="image1.png"/>
                    <pic:cNvPicPr/>
                  </pic:nvPicPr>
                  <pic:blipFill>
                    <a:blip r:embed="rId20" cstate="print"/>
                    <a:stretch>
                      <a:fillRect/>
                    </a:stretch>
                  </pic:blipFill>
                  <pic:spPr>
                    <a:xfrm>
                      <a:off x="0" y="0"/>
                      <a:ext cx="82550" cy="6350"/>
                    </a:xfrm>
                    <a:prstGeom prst="rect">
                      <a:avLst/>
                    </a:prstGeom>
                  </pic:spPr>
                </pic:pic>
              </a:graphicData>
            </a:graphic>
          </wp:anchor>
        </w:drawing>
      </w:r>
      <w:r>
        <w:rPr/>
        <w:drawing>
          <wp:anchor distT="0" distB="0" distL="0" distR="0" allowOverlap="1" layoutInCell="1" locked="0" behindDoc="0" simplePos="0" relativeHeight="15782400">
            <wp:simplePos x="0" y="0"/>
            <wp:positionH relativeFrom="page">
              <wp:posOffset>516890</wp:posOffset>
            </wp:positionH>
            <wp:positionV relativeFrom="paragraph">
              <wp:posOffset>40184</wp:posOffset>
            </wp:positionV>
            <wp:extent cx="82550" cy="6350"/>
            <wp:effectExtent l="0" t="0" r="0" b="0"/>
            <wp:wrapNone/>
            <wp:docPr id="43" name="image2.png"/>
            <wp:cNvGraphicFramePr>
              <a:graphicFrameLocks noChangeAspect="1"/>
            </wp:cNvGraphicFramePr>
            <a:graphic>
              <a:graphicData uri="http://schemas.openxmlformats.org/drawingml/2006/picture">
                <pic:pic>
                  <pic:nvPicPr>
                    <pic:cNvPr id="44" name="image2.png"/>
                    <pic:cNvPicPr/>
                  </pic:nvPicPr>
                  <pic:blipFill>
                    <a:blip r:embed="rId21" cstate="print"/>
                    <a:stretch>
                      <a:fillRect/>
                    </a:stretch>
                  </pic:blipFill>
                  <pic:spPr>
                    <a:xfrm>
                      <a:off x="0" y="0"/>
                      <a:ext cx="82550" cy="6350"/>
                    </a:xfrm>
                    <a:prstGeom prst="rect">
                      <a:avLst/>
                    </a:prstGeom>
                  </pic:spPr>
                </pic:pic>
              </a:graphicData>
            </a:graphic>
          </wp:anchor>
        </w:drawing>
      </w:r>
      <w:r>
        <w:rPr>
          <w:color w:val="292425"/>
          <w:w w:val="121"/>
          <w:sz w:val="12"/>
        </w:rPr>
        <w:t>3</w:t>
      </w:r>
    </w:p>
    <w:p>
      <w:pPr>
        <w:spacing w:line="136" w:lineRule="exact" w:before="0"/>
        <w:ind w:left="1973" w:right="0" w:firstLine="0"/>
        <w:jc w:val="left"/>
        <w:rPr>
          <w:sz w:val="12"/>
        </w:rPr>
      </w:pPr>
      <w:r>
        <w:rPr/>
        <w:pict>
          <v:group style="position:absolute;margin-left:61.700001pt;margin-top:10.776441pt;width:136pt;height:22.65pt;mso-position-horizontal-relative:page;mso-position-vertical-relative:paragraph;z-index:15780352" coordorigin="1234,216" coordsize="2720,453">
            <v:shape style="position:absolute;left:1234;top:215;width:2720;height:453" type="#_x0000_t75" stroked="false">
              <v:imagedata r:id="rId29" o:title=""/>
            </v:shape>
            <v:shape style="position:absolute;left:1234;top:215;width:2720;height:453" type="#_x0000_t202" filled="false" stroked="false">
              <v:textbox inset="0,0,0,0">
                <w:txbxContent>
                  <w:p>
                    <w:pPr>
                      <w:spacing w:line="240" w:lineRule="auto" w:before="0"/>
                      <w:rPr>
                        <w:sz w:val="12"/>
                      </w:rPr>
                    </w:pPr>
                  </w:p>
                  <w:p>
                    <w:pPr>
                      <w:spacing w:before="70"/>
                      <w:ind w:left="932" w:right="936" w:firstLine="0"/>
                      <w:jc w:val="center"/>
                      <w:rPr>
                        <w:sz w:val="12"/>
                      </w:rPr>
                    </w:pPr>
                    <w:r>
                      <w:rPr>
                        <w:color w:val="292425"/>
                        <w:w w:val="105"/>
                        <w:sz w:val="12"/>
                      </w:rPr>
                      <w:t>Real 5 February</w:t>
                    </w:r>
                  </w:p>
                </w:txbxContent>
              </v:textbox>
              <w10:wrap type="none"/>
            </v:shape>
            <w10:wrap type="none"/>
          </v:group>
        </w:pict>
      </w:r>
      <w:r>
        <w:rPr>
          <w:color w:val="292425"/>
          <w:w w:val="105"/>
          <w:sz w:val="12"/>
        </w:rPr>
        <w:t>Real 7 May</w:t>
      </w:r>
    </w:p>
    <w:p>
      <w:pPr>
        <w:pStyle w:val="BodyText"/>
        <w:spacing w:before="8"/>
        <w:rPr>
          <w:sz w:val="16"/>
        </w:rPr>
      </w:pPr>
    </w:p>
    <w:p>
      <w:pPr>
        <w:spacing w:before="0"/>
        <w:ind w:left="3624" w:right="0" w:firstLine="0"/>
        <w:jc w:val="left"/>
        <w:rPr>
          <w:sz w:val="12"/>
        </w:rPr>
      </w:pPr>
      <w:r>
        <w:rPr/>
        <w:drawing>
          <wp:anchor distT="0" distB="0" distL="0" distR="0" allowOverlap="1" layoutInCell="1" locked="0" behindDoc="0" simplePos="0" relativeHeight="15775744">
            <wp:simplePos x="0" y="0"/>
            <wp:positionH relativeFrom="page">
              <wp:posOffset>2580639</wp:posOffset>
            </wp:positionH>
            <wp:positionV relativeFrom="paragraph">
              <wp:posOffset>38597</wp:posOffset>
            </wp:positionV>
            <wp:extent cx="82550" cy="6350"/>
            <wp:effectExtent l="0" t="0" r="0" b="0"/>
            <wp:wrapNone/>
            <wp:docPr id="45" name="image1.png"/>
            <wp:cNvGraphicFramePr>
              <a:graphicFrameLocks noChangeAspect="1"/>
            </wp:cNvGraphicFramePr>
            <a:graphic>
              <a:graphicData uri="http://schemas.openxmlformats.org/drawingml/2006/picture">
                <pic:pic>
                  <pic:nvPicPr>
                    <pic:cNvPr id="46" name="image1.png"/>
                    <pic:cNvPicPr/>
                  </pic:nvPicPr>
                  <pic:blipFill>
                    <a:blip r:embed="rId20" cstate="print"/>
                    <a:stretch>
                      <a:fillRect/>
                    </a:stretch>
                  </pic:blipFill>
                  <pic:spPr>
                    <a:xfrm>
                      <a:off x="0" y="0"/>
                      <a:ext cx="82550" cy="6350"/>
                    </a:xfrm>
                    <a:prstGeom prst="rect">
                      <a:avLst/>
                    </a:prstGeom>
                  </pic:spPr>
                </pic:pic>
              </a:graphicData>
            </a:graphic>
          </wp:anchor>
        </w:drawing>
      </w:r>
      <w:r>
        <w:rPr/>
        <w:drawing>
          <wp:anchor distT="0" distB="0" distL="0" distR="0" allowOverlap="1" layoutInCell="1" locked="0" behindDoc="0" simplePos="0" relativeHeight="15781888">
            <wp:simplePos x="0" y="0"/>
            <wp:positionH relativeFrom="page">
              <wp:posOffset>516890</wp:posOffset>
            </wp:positionH>
            <wp:positionV relativeFrom="paragraph">
              <wp:posOffset>40184</wp:posOffset>
            </wp:positionV>
            <wp:extent cx="82550" cy="6350"/>
            <wp:effectExtent l="0" t="0" r="0" b="0"/>
            <wp:wrapNone/>
            <wp:docPr id="47" name="image2.png"/>
            <wp:cNvGraphicFramePr>
              <a:graphicFrameLocks noChangeAspect="1"/>
            </wp:cNvGraphicFramePr>
            <a:graphic>
              <a:graphicData uri="http://schemas.openxmlformats.org/drawingml/2006/picture">
                <pic:pic>
                  <pic:nvPicPr>
                    <pic:cNvPr id="48" name="image2.png"/>
                    <pic:cNvPicPr/>
                  </pic:nvPicPr>
                  <pic:blipFill>
                    <a:blip r:embed="rId21" cstate="print"/>
                    <a:stretch>
                      <a:fillRect/>
                    </a:stretch>
                  </pic:blipFill>
                  <pic:spPr>
                    <a:xfrm>
                      <a:off x="0" y="0"/>
                      <a:ext cx="82550" cy="6350"/>
                    </a:xfrm>
                    <a:prstGeom prst="rect">
                      <a:avLst/>
                    </a:prstGeom>
                  </pic:spPr>
                </pic:pic>
              </a:graphicData>
            </a:graphic>
          </wp:anchor>
        </w:drawing>
      </w:r>
      <w:r>
        <w:rPr>
          <w:color w:val="292425"/>
          <w:w w:val="121"/>
          <w:sz w:val="12"/>
        </w:rPr>
        <w:t>2</w:t>
      </w:r>
    </w:p>
    <w:p>
      <w:pPr>
        <w:pStyle w:val="BodyText"/>
        <w:rPr>
          <w:sz w:val="12"/>
        </w:rPr>
      </w:pPr>
    </w:p>
    <w:p>
      <w:pPr>
        <w:pStyle w:val="BodyText"/>
        <w:spacing w:before="11"/>
        <w:rPr>
          <w:sz w:val="17"/>
        </w:rPr>
      </w:pPr>
    </w:p>
    <w:p>
      <w:pPr>
        <w:spacing w:before="0"/>
        <w:ind w:left="3624" w:right="0" w:firstLine="0"/>
        <w:jc w:val="left"/>
        <w:rPr>
          <w:sz w:val="12"/>
        </w:rPr>
      </w:pPr>
      <w:r>
        <w:rPr/>
        <w:drawing>
          <wp:anchor distT="0" distB="0" distL="0" distR="0" allowOverlap="1" layoutInCell="1" locked="0" behindDoc="0" simplePos="0" relativeHeight="15775232">
            <wp:simplePos x="0" y="0"/>
            <wp:positionH relativeFrom="page">
              <wp:posOffset>2580639</wp:posOffset>
            </wp:positionH>
            <wp:positionV relativeFrom="paragraph">
              <wp:posOffset>38600</wp:posOffset>
            </wp:positionV>
            <wp:extent cx="82550" cy="6350"/>
            <wp:effectExtent l="0" t="0" r="0" b="0"/>
            <wp:wrapNone/>
            <wp:docPr id="49" name="image2.png"/>
            <wp:cNvGraphicFramePr>
              <a:graphicFrameLocks noChangeAspect="1"/>
            </wp:cNvGraphicFramePr>
            <a:graphic>
              <a:graphicData uri="http://schemas.openxmlformats.org/drawingml/2006/picture">
                <pic:pic>
                  <pic:nvPicPr>
                    <pic:cNvPr id="50" name="image2.png"/>
                    <pic:cNvPicPr/>
                  </pic:nvPicPr>
                  <pic:blipFill>
                    <a:blip r:embed="rId21" cstate="print"/>
                    <a:stretch>
                      <a:fillRect/>
                    </a:stretch>
                  </pic:blipFill>
                  <pic:spPr>
                    <a:xfrm>
                      <a:off x="0" y="0"/>
                      <a:ext cx="82550" cy="6350"/>
                    </a:xfrm>
                    <a:prstGeom prst="rect">
                      <a:avLst/>
                    </a:prstGeom>
                  </pic:spPr>
                </pic:pic>
              </a:graphicData>
            </a:graphic>
          </wp:anchor>
        </w:drawing>
      </w:r>
      <w:r>
        <w:rPr/>
        <w:drawing>
          <wp:anchor distT="0" distB="0" distL="0" distR="0" allowOverlap="1" layoutInCell="1" locked="0" behindDoc="0" simplePos="0" relativeHeight="15781376">
            <wp:simplePos x="0" y="0"/>
            <wp:positionH relativeFrom="page">
              <wp:posOffset>516890</wp:posOffset>
            </wp:positionH>
            <wp:positionV relativeFrom="paragraph">
              <wp:posOffset>40187</wp:posOffset>
            </wp:positionV>
            <wp:extent cx="82550" cy="6350"/>
            <wp:effectExtent l="0" t="0" r="0" b="0"/>
            <wp:wrapNone/>
            <wp:docPr id="51" name="image1.png"/>
            <wp:cNvGraphicFramePr>
              <a:graphicFrameLocks noChangeAspect="1"/>
            </wp:cNvGraphicFramePr>
            <a:graphic>
              <a:graphicData uri="http://schemas.openxmlformats.org/drawingml/2006/picture">
                <pic:pic>
                  <pic:nvPicPr>
                    <pic:cNvPr id="52" name="image1.png"/>
                    <pic:cNvPicPr/>
                  </pic:nvPicPr>
                  <pic:blipFill>
                    <a:blip r:embed="rId20" cstate="print"/>
                    <a:stretch>
                      <a:fillRect/>
                    </a:stretch>
                  </pic:blipFill>
                  <pic:spPr>
                    <a:xfrm>
                      <a:off x="0" y="0"/>
                      <a:ext cx="82550" cy="6350"/>
                    </a:xfrm>
                    <a:prstGeom prst="rect">
                      <a:avLst/>
                    </a:prstGeom>
                  </pic:spPr>
                </pic:pic>
              </a:graphicData>
            </a:graphic>
          </wp:anchor>
        </w:drawing>
      </w:r>
      <w:r>
        <w:rPr>
          <w:color w:val="292425"/>
          <w:w w:val="121"/>
          <w:sz w:val="12"/>
        </w:rPr>
        <w:t>1</w:t>
      </w:r>
    </w:p>
    <w:p>
      <w:pPr>
        <w:pStyle w:val="BodyText"/>
        <w:rPr>
          <w:sz w:val="12"/>
        </w:rPr>
      </w:pPr>
    </w:p>
    <w:p>
      <w:pPr>
        <w:pStyle w:val="BodyText"/>
        <w:rPr>
          <w:sz w:val="12"/>
        </w:rPr>
      </w:pPr>
    </w:p>
    <w:p>
      <w:pPr>
        <w:spacing w:before="69"/>
        <w:ind w:left="3624" w:right="0" w:firstLine="0"/>
        <w:jc w:val="left"/>
        <w:rPr>
          <w:sz w:val="12"/>
        </w:rPr>
      </w:pPr>
      <w:r>
        <w:rPr/>
        <w:drawing>
          <wp:anchor distT="0" distB="0" distL="0" distR="0" allowOverlap="1" layoutInCell="1" locked="0" behindDoc="0" simplePos="0" relativeHeight="15774720">
            <wp:simplePos x="0" y="0"/>
            <wp:positionH relativeFrom="page">
              <wp:posOffset>2580639</wp:posOffset>
            </wp:positionH>
            <wp:positionV relativeFrom="paragraph">
              <wp:posOffset>82417</wp:posOffset>
            </wp:positionV>
            <wp:extent cx="82550" cy="6350"/>
            <wp:effectExtent l="0" t="0" r="0" b="0"/>
            <wp:wrapNone/>
            <wp:docPr id="53" name="image1.png"/>
            <wp:cNvGraphicFramePr>
              <a:graphicFrameLocks noChangeAspect="1"/>
            </wp:cNvGraphicFramePr>
            <a:graphic>
              <a:graphicData uri="http://schemas.openxmlformats.org/drawingml/2006/picture">
                <pic:pic>
                  <pic:nvPicPr>
                    <pic:cNvPr id="54" name="image1.png"/>
                    <pic:cNvPicPr/>
                  </pic:nvPicPr>
                  <pic:blipFill>
                    <a:blip r:embed="rId20" cstate="print"/>
                    <a:stretch>
                      <a:fillRect/>
                    </a:stretch>
                  </pic:blipFill>
                  <pic:spPr>
                    <a:xfrm>
                      <a:off x="0" y="0"/>
                      <a:ext cx="82550" cy="6350"/>
                    </a:xfrm>
                    <a:prstGeom prst="rect">
                      <a:avLst/>
                    </a:prstGeom>
                  </pic:spPr>
                </pic:pic>
              </a:graphicData>
            </a:graphic>
          </wp:anchor>
        </w:drawing>
      </w:r>
      <w:r>
        <w:rPr/>
        <w:drawing>
          <wp:anchor distT="0" distB="0" distL="0" distR="0" allowOverlap="1" layoutInCell="1" locked="0" behindDoc="0" simplePos="0" relativeHeight="15778304">
            <wp:simplePos x="0" y="0"/>
            <wp:positionH relativeFrom="page">
              <wp:posOffset>679602</wp:posOffset>
            </wp:positionH>
            <wp:positionV relativeFrom="paragraph">
              <wp:posOffset>57804</wp:posOffset>
            </wp:positionV>
            <wp:extent cx="1828800" cy="35725"/>
            <wp:effectExtent l="0" t="0" r="0" b="0"/>
            <wp:wrapNone/>
            <wp:docPr id="55" name="image7.png"/>
            <wp:cNvGraphicFramePr>
              <a:graphicFrameLocks noChangeAspect="1"/>
            </wp:cNvGraphicFramePr>
            <a:graphic>
              <a:graphicData uri="http://schemas.openxmlformats.org/drawingml/2006/picture">
                <pic:pic>
                  <pic:nvPicPr>
                    <pic:cNvPr id="56" name="image7.png"/>
                    <pic:cNvPicPr/>
                  </pic:nvPicPr>
                  <pic:blipFill>
                    <a:blip r:embed="rId30" cstate="print"/>
                    <a:stretch>
                      <a:fillRect/>
                    </a:stretch>
                  </pic:blipFill>
                  <pic:spPr>
                    <a:xfrm>
                      <a:off x="0" y="0"/>
                      <a:ext cx="1828800" cy="35725"/>
                    </a:xfrm>
                    <a:prstGeom prst="rect">
                      <a:avLst/>
                    </a:prstGeom>
                  </pic:spPr>
                </pic:pic>
              </a:graphicData>
            </a:graphic>
          </wp:anchor>
        </w:drawing>
      </w:r>
      <w:r>
        <w:rPr/>
        <w:drawing>
          <wp:anchor distT="0" distB="0" distL="0" distR="0" allowOverlap="1" layoutInCell="1" locked="0" behindDoc="0" simplePos="0" relativeHeight="15780864">
            <wp:simplePos x="0" y="0"/>
            <wp:positionH relativeFrom="page">
              <wp:posOffset>516890</wp:posOffset>
            </wp:positionH>
            <wp:positionV relativeFrom="paragraph">
              <wp:posOffset>84005</wp:posOffset>
            </wp:positionV>
            <wp:extent cx="82550" cy="6350"/>
            <wp:effectExtent l="0" t="0" r="0" b="0"/>
            <wp:wrapNone/>
            <wp:docPr id="57" name="image1.png"/>
            <wp:cNvGraphicFramePr>
              <a:graphicFrameLocks noChangeAspect="1"/>
            </wp:cNvGraphicFramePr>
            <a:graphic>
              <a:graphicData uri="http://schemas.openxmlformats.org/drawingml/2006/picture">
                <pic:pic>
                  <pic:nvPicPr>
                    <pic:cNvPr id="58" name="image1.png"/>
                    <pic:cNvPicPr/>
                  </pic:nvPicPr>
                  <pic:blipFill>
                    <a:blip r:embed="rId20" cstate="print"/>
                    <a:stretch>
                      <a:fillRect/>
                    </a:stretch>
                  </pic:blipFill>
                  <pic:spPr>
                    <a:xfrm>
                      <a:off x="0" y="0"/>
                      <a:ext cx="82550" cy="6350"/>
                    </a:xfrm>
                    <a:prstGeom prst="rect">
                      <a:avLst/>
                    </a:prstGeom>
                  </pic:spPr>
                </pic:pic>
              </a:graphicData>
            </a:graphic>
          </wp:anchor>
        </w:drawing>
      </w:r>
      <w:r>
        <w:rPr>
          <w:color w:val="292425"/>
          <w:w w:val="121"/>
          <w:sz w:val="12"/>
        </w:rPr>
        <w:t>0</w:t>
      </w:r>
    </w:p>
    <w:p>
      <w:pPr>
        <w:tabs>
          <w:tab w:pos="1003" w:val="left" w:leader="none"/>
          <w:tab w:pos="1553" w:val="left" w:leader="none"/>
          <w:tab w:pos="2123" w:val="left" w:leader="none"/>
          <w:tab w:pos="2703" w:val="left" w:leader="none"/>
          <w:tab w:pos="3273" w:val="left" w:leader="none"/>
        </w:tabs>
        <w:spacing w:before="12"/>
        <w:ind w:left="434" w:right="0" w:firstLine="0"/>
        <w:jc w:val="left"/>
        <w:rPr>
          <w:sz w:val="12"/>
        </w:rPr>
      </w:pPr>
      <w:r>
        <w:rPr>
          <w:color w:val="292425"/>
          <w:w w:val="120"/>
          <w:sz w:val="12"/>
        </w:rPr>
        <w:t>0</w:t>
        <w:tab/>
        <w:t>5</w:t>
        <w:tab/>
        <w:t>10</w:t>
        <w:tab/>
        <w:t>15</w:t>
        <w:tab/>
        <w:t>20</w:t>
        <w:tab/>
        <w:t>25</w:t>
      </w:r>
    </w:p>
    <w:p>
      <w:pPr>
        <w:spacing w:line="364" w:lineRule="auto" w:before="34"/>
        <w:ind w:left="183" w:right="1689" w:firstLine="1213"/>
        <w:jc w:val="left"/>
        <w:rPr>
          <w:sz w:val="12"/>
        </w:rPr>
      </w:pPr>
      <w:r>
        <w:rPr>
          <w:color w:val="292425"/>
          <w:w w:val="105"/>
          <w:sz w:val="12"/>
        </w:rPr>
        <w:t>Maturity (years) Source: Bank of England.</w:t>
      </w:r>
    </w:p>
    <w:p>
      <w:pPr>
        <w:spacing w:before="31"/>
        <w:ind w:left="183" w:right="0" w:firstLine="0"/>
        <w:jc w:val="left"/>
        <w:rPr>
          <w:sz w:val="12"/>
        </w:rPr>
      </w:pPr>
      <w:r>
        <w:rPr>
          <w:color w:val="292425"/>
          <w:w w:val="110"/>
          <w:sz w:val="12"/>
        </w:rPr>
        <w:t>(a) See Chart 1.3, footnote (b).</w:t>
      </w:r>
    </w:p>
    <w:p>
      <w:pPr>
        <w:pStyle w:val="BodyText"/>
        <w:spacing w:before="3"/>
        <w:rPr>
          <w:sz w:val="16"/>
        </w:rPr>
      </w:pPr>
    </w:p>
    <w:p>
      <w:pPr>
        <w:pStyle w:val="Heading7"/>
        <w:ind w:left="183"/>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1"/>
        </w:rPr>
        <w:t>1.5</w:t>
      </w:r>
    </w:p>
    <w:p>
      <w:pPr>
        <w:spacing w:before="8"/>
        <w:ind w:left="183" w:right="0" w:firstLine="0"/>
        <w:jc w:val="left"/>
        <w:rPr>
          <w:sz w:val="12"/>
        </w:rPr>
      </w:pPr>
      <w:r>
        <w:rPr>
          <w:rFonts w:ascii="Trebuchet MS"/>
          <w:b/>
          <w:color w:val="0092C0"/>
          <w:spacing w:val="-4"/>
          <w:w w:val="96"/>
          <w:sz w:val="20"/>
        </w:rPr>
        <w:t>W</w:t>
      </w:r>
      <w:r>
        <w:rPr>
          <w:rFonts w:ascii="Trebuchet MS"/>
          <w:b/>
          <w:color w:val="0092C0"/>
          <w:spacing w:val="-1"/>
          <w:w w:val="89"/>
          <w:sz w:val="20"/>
        </w:rPr>
        <w:t>orl</w:t>
      </w:r>
      <w:r>
        <w:rPr>
          <w:rFonts w:ascii="Trebuchet MS"/>
          <w:b/>
          <w:color w:val="0092C0"/>
          <w:w w:val="89"/>
          <w:sz w:val="20"/>
        </w:rPr>
        <w:t>d</w:t>
      </w:r>
      <w:r>
        <w:rPr>
          <w:rFonts w:ascii="Trebuchet MS"/>
          <w:b/>
          <w:color w:val="0092C0"/>
          <w:spacing w:val="6"/>
          <w:sz w:val="20"/>
        </w:rPr>
        <w:t> </w:t>
      </w:r>
      <w:r>
        <w:rPr>
          <w:rFonts w:ascii="Trebuchet MS"/>
          <w:b/>
          <w:color w:val="0092C0"/>
          <w:spacing w:val="-1"/>
          <w:w w:val="88"/>
          <w:sz w:val="20"/>
        </w:rPr>
        <w:t>equit</w:t>
      </w:r>
      <w:r>
        <w:rPr>
          <w:rFonts w:ascii="Trebuchet MS"/>
          <w:b/>
          <w:color w:val="0092C0"/>
          <w:w w:val="88"/>
          <w:sz w:val="20"/>
        </w:rPr>
        <w:t>y</w:t>
      </w:r>
      <w:r>
        <w:rPr>
          <w:rFonts w:ascii="Trebuchet MS"/>
          <w:b/>
          <w:color w:val="0092C0"/>
          <w:spacing w:val="6"/>
          <w:sz w:val="20"/>
        </w:rPr>
        <w:t> </w:t>
      </w:r>
      <w:r>
        <w:rPr>
          <w:rFonts w:ascii="Trebuchet MS"/>
          <w:b/>
          <w:color w:val="0092C0"/>
          <w:spacing w:val="-1"/>
          <w:w w:val="89"/>
          <w:sz w:val="20"/>
        </w:rPr>
        <w:t>ma</w:t>
      </w:r>
      <w:r>
        <w:rPr>
          <w:rFonts w:ascii="Trebuchet MS"/>
          <w:b/>
          <w:color w:val="0092C0"/>
          <w:spacing w:val="-2"/>
          <w:w w:val="89"/>
          <w:sz w:val="20"/>
        </w:rPr>
        <w:t>r</w:t>
      </w:r>
      <w:r>
        <w:rPr>
          <w:rFonts w:ascii="Trebuchet MS"/>
          <w:b/>
          <w:color w:val="0092C0"/>
          <w:spacing w:val="-1"/>
          <w:w w:val="90"/>
          <w:sz w:val="20"/>
        </w:rPr>
        <w:t>ket</w:t>
      </w:r>
      <w:r>
        <w:rPr>
          <w:rFonts w:ascii="Trebuchet MS"/>
          <w:b/>
          <w:color w:val="0092C0"/>
          <w:w w:val="90"/>
          <w:sz w:val="20"/>
        </w:rPr>
        <w:t>s</w:t>
      </w:r>
      <w:r>
        <w:rPr>
          <w:rFonts w:ascii="Trebuchet MS"/>
          <w:b/>
          <w:color w:val="0092C0"/>
          <w:spacing w:val="6"/>
          <w:sz w:val="20"/>
        </w:rPr>
        <w:t> </w:t>
      </w:r>
      <w:r>
        <w:rPr>
          <w:rFonts w:ascii="Trebuchet MS"/>
          <w:b/>
          <w:color w:val="0092C0"/>
          <w:spacing w:val="-1"/>
          <w:w w:val="90"/>
          <w:sz w:val="20"/>
        </w:rPr>
        <w:t>sinc</w:t>
      </w:r>
      <w:r>
        <w:rPr>
          <w:rFonts w:ascii="Trebuchet MS"/>
          <w:b/>
          <w:color w:val="0092C0"/>
          <w:w w:val="90"/>
          <w:sz w:val="20"/>
        </w:rPr>
        <w:t>e</w:t>
      </w:r>
      <w:r>
        <w:rPr>
          <w:rFonts w:ascii="Trebuchet MS"/>
          <w:b/>
          <w:color w:val="0092C0"/>
          <w:spacing w:val="6"/>
          <w:sz w:val="20"/>
        </w:rPr>
        <w:t> </w:t>
      </w:r>
      <w:r>
        <w:rPr>
          <w:rFonts w:ascii="Trebuchet MS"/>
          <w:b/>
          <w:color w:val="0092C0"/>
          <w:spacing w:val="-5"/>
          <w:w w:val="53"/>
          <w:sz w:val="20"/>
        </w:rPr>
        <w:t>J</w:t>
      </w:r>
      <w:r>
        <w:rPr>
          <w:rFonts w:ascii="Trebuchet MS"/>
          <w:b/>
          <w:color w:val="0092C0"/>
          <w:spacing w:val="-1"/>
          <w:w w:val="89"/>
          <w:sz w:val="20"/>
        </w:rPr>
        <w:t>anua</w:t>
      </w:r>
      <w:r>
        <w:rPr>
          <w:rFonts w:ascii="Trebuchet MS"/>
          <w:b/>
          <w:color w:val="0092C0"/>
          <w:spacing w:val="3"/>
          <w:w w:val="89"/>
          <w:sz w:val="20"/>
        </w:rPr>
        <w:t>r</w:t>
      </w:r>
      <w:r>
        <w:rPr>
          <w:rFonts w:ascii="Trebuchet MS"/>
          <w:b/>
          <w:color w:val="0092C0"/>
          <w:w w:val="93"/>
          <w:sz w:val="20"/>
        </w:rPr>
        <w:t>y</w:t>
      </w:r>
      <w:r>
        <w:rPr>
          <w:rFonts w:ascii="Trebuchet MS"/>
          <w:b/>
          <w:color w:val="0092C0"/>
          <w:spacing w:val="6"/>
          <w:sz w:val="20"/>
        </w:rPr>
        <w:t> </w:t>
      </w:r>
      <w:r>
        <w:rPr>
          <w:rFonts w:ascii="Trebuchet MS"/>
          <w:b/>
          <w:smallCaps/>
          <w:color w:val="0092C0"/>
          <w:spacing w:val="-1"/>
          <w:w w:val="91"/>
          <w:sz w:val="20"/>
        </w:rPr>
        <w:t>2002</w:t>
      </w:r>
      <w:r>
        <w:rPr>
          <w:smallCaps w:val="0"/>
          <w:color w:val="292425"/>
          <w:w w:val="103"/>
          <w:position w:val="4"/>
          <w:sz w:val="12"/>
        </w:rPr>
        <w:t>(a)</w:t>
      </w:r>
    </w:p>
    <w:p>
      <w:pPr>
        <w:spacing w:line="137" w:lineRule="exact" w:before="148"/>
        <w:ind w:left="2061" w:right="0" w:firstLine="0"/>
        <w:jc w:val="left"/>
        <w:rPr>
          <w:sz w:val="12"/>
        </w:rPr>
      </w:pPr>
      <w:r>
        <w:rPr>
          <w:color w:val="292425"/>
          <w:w w:val="110"/>
          <w:sz w:val="12"/>
        </w:rPr>
        <w:t>Index; 1 January 2002 = 100</w:t>
      </w:r>
    </w:p>
    <w:p>
      <w:pPr>
        <w:spacing w:line="137" w:lineRule="exact" w:before="0"/>
        <w:ind w:left="3668" w:right="0" w:firstLine="0"/>
        <w:jc w:val="left"/>
        <w:rPr>
          <w:sz w:val="12"/>
        </w:rPr>
      </w:pPr>
      <w:r>
        <w:rPr/>
        <w:drawing>
          <wp:anchor distT="0" distB="0" distL="0" distR="0" allowOverlap="1" layoutInCell="1" locked="0" behindDoc="0" simplePos="0" relativeHeight="15767040">
            <wp:simplePos x="0" y="0"/>
            <wp:positionH relativeFrom="page">
              <wp:posOffset>2608960</wp:posOffset>
            </wp:positionH>
            <wp:positionV relativeFrom="paragraph">
              <wp:posOffset>33410</wp:posOffset>
            </wp:positionV>
            <wp:extent cx="82550" cy="6350"/>
            <wp:effectExtent l="0" t="0" r="0" b="0"/>
            <wp:wrapNone/>
            <wp:docPr id="59" name="image1.png"/>
            <wp:cNvGraphicFramePr>
              <a:graphicFrameLocks noChangeAspect="1"/>
            </wp:cNvGraphicFramePr>
            <a:graphic>
              <a:graphicData uri="http://schemas.openxmlformats.org/drawingml/2006/picture">
                <pic:pic>
                  <pic:nvPicPr>
                    <pic:cNvPr id="60" name="image1.png"/>
                    <pic:cNvPicPr/>
                  </pic:nvPicPr>
                  <pic:blipFill>
                    <a:blip r:embed="rId20" cstate="print"/>
                    <a:stretch>
                      <a:fillRect/>
                    </a:stretch>
                  </pic:blipFill>
                  <pic:spPr>
                    <a:xfrm>
                      <a:off x="0" y="0"/>
                      <a:ext cx="82550" cy="6350"/>
                    </a:xfrm>
                    <a:prstGeom prst="rect">
                      <a:avLst/>
                    </a:prstGeom>
                  </pic:spPr>
                </pic:pic>
              </a:graphicData>
            </a:graphic>
          </wp:anchor>
        </w:drawing>
      </w:r>
      <w:r>
        <w:rPr/>
        <w:pict>
          <v:group style="position:absolute;margin-left:57.18pt;margin-top:11.693753pt;width:142.65pt;height:126.65pt;mso-position-horizontal-relative:page;mso-position-vertical-relative:paragraph;z-index:15770112" coordorigin="1144,234" coordsize="2853,2533">
            <v:shape style="position:absolute;left:1143;top:233;width:2853;height:2533" type="#_x0000_t75" stroked="false">
              <v:imagedata r:id="rId31" o:title=""/>
            </v:shape>
            <v:shape style="position:absolute;left:2383;top:668;width:306;height:120" type="#_x0000_t202" filled="false" stroked="false">
              <v:textbox inset="0,0,0,0">
                <w:txbxContent>
                  <w:p>
                    <w:pPr>
                      <w:spacing w:line="116" w:lineRule="exact" w:before="0"/>
                      <w:ind w:left="0" w:right="0" w:firstLine="0"/>
                      <w:jc w:val="left"/>
                      <w:rPr>
                        <w:sz w:val="12"/>
                      </w:rPr>
                    </w:pPr>
                    <w:r>
                      <w:rPr>
                        <w:color w:val="292425"/>
                        <w:sz w:val="12"/>
                      </w:rPr>
                      <w:t>Topix</w:t>
                    </w:r>
                  </w:p>
                </w:txbxContent>
              </v:textbox>
              <w10:wrap type="none"/>
            </v:shape>
            <v:shape style="position:absolute;left:2838;top:1180;width:779;height:120" type="#_x0000_t202" filled="false" stroked="false">
              <v:textbox inset="0,0,0,0">
                <w:txbxContent>
                  <w:p>
                    <w:pPr>
                      <w:spacing w:line="116" w:lineRule="exact" w:before="0"/>
                      <w:ind w:left="0" w:right="0" w:firstLine="0"/>
                      <w:jc w:val="left"/>
                      <w:rPr>
                        <w:sz w:val="12"/>
                      </w:rPr>
                    </w:pPr>
                    <w:r>
                      <w:rPr>
                        <w:color w:val="292425"/>
                        <w:sz w:val="12"/>
                      </w:rPr>
                      <w:t>FTSE All-Share</w:t>
                    </w:r>
                  </w:p>
                </w:txbxContent>
              </v:textbox>
              <w10:wrap type="none"/>
            </v:shape>
            <v:shape style="position:absolute;left:2275;top:2605;width:572;height:120" type="#_x0000_t202" filled="false" stroked="false">
              <v:textbox inset="0,0,0,0">
                <w:txbxContent>
                  <w:p>
                    <w:pPr>
                      <w:spacing w:line="116" w:lineRule="exact" w:before="0"/>
                      <w:ind w:left="0" w:right="0" w:firstLine="0"/>
                      <w:jc w:val="left"/>
                      <w:rPr>
                        <w:sz w:val="12"/>
                      </w:rPr>
                    </w:pPr>
                    <w:r>
                      <w:rPr>
                        <w:color w:val="292425"/>
                        <w:w w:val="105"/>
                        <w:sz w:val="12"/>
                      </w:rPr>
                      <w:t>Euro Stoxx</w:t>
                    </w:r>
                  </w:p>
                </w:txbxContent>
              </v:textbox>
              <w10:wrap type="none"/>
            </v:shape>
            <v:shape style="position:absolute;left:2987;top:2574;width:488;height:120" type="#_x0000_t202" filled="false" stroked="false">
              <v:textbox inset="0,0,0,0">
                <w:txbxContent>
                  <w:p>
                    <w:pPr>
                      <w:spacing w:line="116" w:lineRule="exact" w:before="0"/>
                      <w:ind w:left="0" w:right="0" w:firstLine="0"/>
                      <w:jc w:val="left"/>
                      <w:rPr>
                        <w:sz w:val="12"/>
                      </w:rPr>
                    </w:pPr>
                    <w:r>
                      <w:rPr>
                        <w:color w:val="292425"/>
                        <w:w w:val="110"/>
                        <w:sz w:val="12"/>
                      </w:rPr>
                      <w:t>S&amp;P 500</w:t>
                    </w:r>
                  </w:p>
                </w:txbxContent>
              </v:textbox>
              <w10:wrap type="none"/>
            </v:shape>
            <w10:wrap type="none"/>
          </v:group>
        </w:pict>
      </w:r>
      <w:r>
        <w:rPr/>
        <w:drawing>
          <wp:anchor distT="0" distB="0" distL="0" distR="0" allowOverlap="1" layoutInCell="1" locked="0" behindDoc="0" simplePos="0" relativeHeight="15774208">
            <wp:simplePos x="0" y="0"/>
            <wp:positionH relativeFrom="page">
              <wp:posOffset>551561</wp:posOffset>
            </wp:positionH>
            <wp:positionV relativeFrom="paragraph">
              <wp:posOffset>33410</wp:posOffset>
            </wp:positionV>
            <wp:extent cx="82550" cy="6350"/>
            <wp:effectExtent l="0" t="0" r="0" b="0"/>
            <wp:wrapNone/>
            <wp:docPr id="61" name="image1.png"/>
            <wp:cNvGraphicFramePr>
              <a:graphicFrameLocks noChangeAspect="1"/>
            </wp:cNvGraphicFramePr>
            <a:graphic>
              <a:graphicData uri="http://schemas.openxmlformats.org/drawingml/2006/picture">
                <pic:pic>
                  <pic:nvPicPr>
                    <pic:cNvPr id="62" name="image1.png"/>
                    <pic:cNvPicPr/>
                  </pic:nvPicPr>
                  <pic:blipFill>
                    <a:blip r:embed="rId20" cstate="print"/>
                    <a:stretch>
                      <a:fillRect/>
                    </a:stretch>
                  </pic:blipFill>
                  <pic:spPr>
                    <a:xfrm>
                      <a:off x="0" y="0"/>
                      <a:ext cx="82550" cy="6350"/>
                    </a:xfrm>
                    <a:prstGeom prst="rect">
                      <a:avLst/>
                    </a:prstGeom>
                  </pic:spPr>
                </pic:pic>
              </a:graphicData>
            </a:graphic>
          </wp:anchor>
        </w:drawing>
      </w:r>
      <w:r>
        <w:rPr>
          <w:color w:val="292425"/>
          <w:w w:val="120"/>
          <w:sz w:val="12"/>
        </w:rPr>
        <w:t>120</w:t>
      </w:r>
    </w:p>
    <w:p>
      <w:pPr>
        <w:pStyle w:val="BodyText"/>
        <w:rPr>
          <w:sz w:val="12"/>
        </w:rPr>
      </w:pPr>
    </w:p>
    <w:p>
      <w:pPr>
        <w:pStyle w:val="BodyText"/>
        <w:spacing w:before="10"/>
        <w:rPr>
          <w:sz w:val="11"/>
        </w:rPr>
      </w:pPr>
    </w:p>
    <w:p>
      <w:pPr>
        <w:spacing w:before="0"/>
        <w:ind w:left="3668" w:right="0" w:firstLine="0"/>
        <w:jc w:val="left"/>
        <w:rPr>
          <w:sz w:val="12"/>
        </w:rPr>
      </w:pPr>
      <w:r>
        <w:rPr/>
        <w:drawing>
          <wp:anchor distT="0" distB="0" distL="0" distR="0" allowOverlap="1" layoutInCell="1" locked="0" behindDoc="0" simplePos="0" relativeHeight="15766528">
            <wp:simplePos x="0" y="0"/>
            <wp:positionH relativeFrom="page">
              <wp:posOffset>2608960</wp:posOffset>
            </wp:positionH>
            <wp:positionV relativeFrom="paragraph">
              <wp:posOffset>33829</wp:posOffset>
            </wp:positionV>
            <wp:extent cx="82550" cy="6350"/>
            <wp:effectExtent l="0" t="0" r="0" b="0"/>
            <wp:wrapNone/>
            <wp:docPr id="63" name="image1.png"/>
            <wp:cNvGraphicFramePr>
              <a:graphicFrameLocks noChangeAspect="1"/>
            </wp:cNvGraphicFramePr>
            <a:graphic>
              <a:graphicData uri="http://schemas.openxmlformats.org/drawingml/2006/picture">
                <pic:pic>
                  <pic:nvPicPr>
                    <pic:cNvPr id="64" name="image1.png"/>
                    <pic:cNvPicPr/>
                  </pic:nvPicPr>
                  <pic:blipFill>
                    <a:blip r:embed="rId20" cstate="print"/>
                    <a:stretch>
                      <a:fillRect/>
                    </a:stretch>
                  </pic:blipFill>
                  <pic:spPr>
                    <a:xfrm>
                      <a:off x="0" y="0"/>
                      <a:ext cx="82550" cy="6350"/>
                    </a:xfrm>
                    <a:prstGeom prst="rect">
                      <a:avLst/>
                    </a:prstGeom>
                  </pic:spPr>
                </pic:pic>
              </a:graphicData>
            </a:graphic>
          </wp:anchor>
        </w:drawing>
      </w:r>
      <w:r>
        <w:rPr/>
        <w:drawing>
          <wp:anchor distT="0" distB="0" distL="0" distR="0" allowOverlap="1" layoutInCell="1" locked="0" behindDoc="0" simplePos="0" relativeHeight="15773696">
            <wp:simplePos x="0" y="0"/>
            <wp:positionH relativeFrom="page">
              <wp:posOffset>551561</wp:posOffset>
            </wp:positionH>
            <wp:positionV relativeFrom="paragraph">
              <wp:posOffset>33829</wp:posOffset>
            </wp:positionV>
            <wp:extent cx="82550" cy="6350"/>
            <wp:effectExtent l="0" t="0" r="0" b="0"/>
            <wp:wrapNone/>
            <wp:docPr id="65" name="image1.png"/>
            <wp:cNvGraphicFramePr>
              <a:graphicFrameLocks noChangeAspect="1"/>
            </wp:cNvGraphicFramePr>
            <a:graphic>
              <a:graphicData uri="http://schemas.openxmlformats.org/drawingml/2006/picture">
                <pic:pic>
                  <pic:nvPicPr>
                    <pic:cNvPr id="66" name="image1.png"/>
                    <pic:cNvPicPr/>
                  </pic:nvPicPr>
                  <pic:blipFill>
                    <a:blip r:embed="rId20" cstate="print"/>
                    <a:stretch>
                      <a:fillRect/>
                    </a:stretch>
                  </pic:blipFill>
                  <pic:spPr>
                    <a:xfrm>
                      <a:off x="0" y="0"/>
                      <a:ext cx="82550" cy="6350"/>
                    </a:xfrm>
                    <a:prstGeom prst="rect">
                      <a:avLst/>
                    </a:prstGeom>
                  </pic:spPr>
                </pic:pic>
              </a:graphicData>
            </a:graphic>
          </wp:anchor>
        </w:drawing>
      </w:r>
      <w:r>
        <w:rPr>
          <w:color w:val="292425"/>
          <w:w w:val="120"/>
          <w:sz w:val="12"/>
        </w:rPr>
        <w:t>110</w:t>
      </w:r>
    </w:p>
    <w:p>
      <w:pPr>
        <w:pStyle w:val="BodyText"/>
        <w:rPr>
          <w:sz w:val="12"/>
        </w:rPr>
      </w:pPr>
    </w:p>
    <w:p>
      <w:pPr>
        <w:pStyle w:val="BodyText"/>
        <w:spacing w:before="1"/>
        <w:rPr>
          <w:sz w:val="12"/>
        </w:rPr>
      </w:pPr>
    </w:p>
    <w:p>
      <w:pPr>
        <w:spacing w:before="0"/>
        <w:ind w:left="3668" w:right="0" w:firstLine="0"/>
        <w:jc w:val="left"/>
        <w:rPr>
          <w:sz w:val="12"/>
        </w:rPr>
      </w:pPr>
      <w:r>
        <w:rPr/>
        <w:drawing>
          <wp:anchor distT="0" distB="0" distL="0" distR="0" allowOverlap="1" layoutInCell="1" locked="0" behindDoc="0" simplePos="0" relativeHeight="15766016">
            <wp:simplePos x="0" y="0"/>
            <wp:positionH relativeFrom="page">
              <wp:posOffset>2608960</wp:posOffset>
            </wp:positionH>
            <wp:positionV relativeFrom="paragraph">
              <wp:posOffset>32244</wp:posOffset>
            </wp:positionV>
            <wp:extent cx="82550" cy="6350"/>
            <wp:effectExtent l="0" t="0" r="0" b="0"/>
            <wp:wrapNone/>
            <wp:docPr id="67" name="image1.png"/>
            <wp:cNvGraphicFramePr>
              <a:graphicFrameLocks noChangeAspect="1"/>
            </wp:cNvGraphicFramePr>
            <a:graphic>
              <a:graphicData uri="http://schemas.openxmlformats.org/drawingml/2006/picture">
                <pic:pic>
                  <pic:nvPicPr>
                    <pic:cNvPr id="68" name="image1.png"/>
                    <pic:cNvPicPr/>
                  </pic:nvPicPr>
                  <pic:blipFill>
                    <a:blip r:embed="rId20" cstate="print"/>
                    <a:stretch>
                      <a:fillRect/>
                    </a:stretch>
                  </pic:blipFill>
                  <pic:spPr>
                    <a:xfrm>
                      <a:off x="0" y="0"/>
                      <a:ext cx="82550" cy="6350"/>
                    </a:xfrm>
                    <a:prstGeom prst="rect">
                      <a:avLst/>
                    </a:prstGeom>
                  </pic:spPr>
                </pic:pic>
              </a:graphicData>
            </a:graphic>
          </wp:anchor>
        </w:drawing>
      </w:r>
      <w:r>
        <w:rPr/>
        <w:drawing>
          <wp:anchor distT="0" distB="0" distL="0" distR="0" allowOverlap="1" layoutInCell="1" locked="0" behindDoc="0" simplePos="0" relativeHeight="15773184">
            <wp:simplePos x="0" y="0"/>
            <wp:positionH relativeFrom="page">
              <wp:posOffset>551561</wp:posOffset>
            </wp:positionH>
            <wp:positionV relativeFrom="paragraph">
              <wp:posOffset>32244</wp:posOffset>
            </wp:positionV>
            <wp:extent cx="82550" cy="6350"/>
            <wp:effectExtent l="0" t="0" r="0" b="0"/>
            <wp:wrapNone/>
            <wp:docPr id="69" name="image1.png"/>
            <wp:cNvGraphicFramePr>
              <a:graphicFrameLocks noChangeAspect="1"/>
            </wp:cNvGraphicFramePr>
            <a:graphic>
              <a:graphicData uri="http://schemas.openxmlformats.org/drawingml/2006/picture">
                <pic:pic>
                  <pic:nvPicPr>
                    <pic:cNvPr id="70" name="image1.png"/>
                    <pic:cNvPicPr/>
                  </pic:nvPicPr>
                  <pic:blipFill>
                    <a:blip r:embed="rId20" cstate="print"/>
                    <a:stretch>
                      <a:fillRect/>
                    </a:stretch>
                  </pic:blipFill>
                  <pic:spPr>
                    <a:xfrm>
                      <a:off x="0" y="0"/>
                      <a:ext cx="82550" cy="6350"/>
                    </a:xfrm>
                    <a:prstGeom prst="rect">
                      <a:avLst/>
                    </a:prstGeom>
                  </pic:spPr>
                </pic:pic>
              </a:graphicData>
            </a:graphic>
          </wp:anchor>
        </w:drawing>
      </w:r>
      <w:r>
        <w:rPr>
          <w:color w:val="292425"/>
          <w:w w:val="120"/>
          <w:sz w:val="12"/>
        </w:rPr>
        <w:t>100</w:t>
      </w:r>
    </w:p>
    <w:p>
      <w:pPr>
        <w:pStyle w:val="BodyText"/>
        <w:rPr>
          <w:sz w:val="12"/>
        </w:rPr>
      </w:pPr>
    </w:p>
    <w:p>
      <w:pPr>
        <w:pStyle w:val="BodyText"/>
        <w:spacing w:before="10"/>
        <w:rPr>
          <w:sz w:val="11"/>
        </w:rPr>
      </w:pPr>
    </w:p>
    <w:p>
      <w:pPr>
        <w:spacing w:before="0"/>
        <w:ind w:left="3741" w:right="0" w:firstLine="0"/>
        <w:jc w:val="left"/>
        <w:rPr>
          <w:sz w:val="12"/>
        </w:rPr>
      </w:pPr>
      <w:r>
        <w:rPr/>
        <w:drawing>
          <wp:anchor distT="0" distB="0" distL="0" distR="0" allowOverlap="1" layoutInCell="1" locked="0" behindDoc="0" simplePos="0" relativeHeight="15765504">
            <wp:simplePos x="0" y="0"/>
            <wp:positionH relativeFrom="page">
              <wp:posOffset>2608960</wp:posOffset>
            </wp:positionH>
            <wp:positionV relativeFrom="paragraph">
              <wp:posOffset>33832</wp:posOffset>
            </wp:positionV>
            <wp:extent cx="82550" cy="6350"/>
            <wp:effectExtent l="0" t="0" r="0" b="0"/>
            <wp:wrapNone/>
            <wp:docPr id="71" name="image2.png"/>
            <wp:cNvGraphicFramePr>
              <a:graphicFrameLocks noChangeAspect="1"/>
            </wp:cNvGraphicFramePr>
            <a:graphic>
              <a:graphicData uri="http://schemas.openxmlformats.org/drawingml/2006/picture">
                <pic:pic>
                  <pic:nvPicPr>
                    <pic:cNvPr id="72" name="image2.png"/>
                    <pic:cNvPicPr/>
                  </pic:nvPicPr>
                  <pic:blipFill>
                    <a:blip r:embed="rId21" cstate="print"/>
                    <a:stretch>
                      <a:fillRect/>
                    </a:stretch>
                  </pic:blipFill>
                  <pic:spPr>
                    <a:xfrm>
                      <a:off x="0" y="0"/>
                      <a:ext cx="82550" cy="6350"/>
                    </a:xfrm>
                    <a:prstGeom prst="rect">
                      <a:avLst/>
                    </a:prstGeom>
                  </pic:spPr>
                </pic:pic>
              </a:graphicData>
            </a:graphic>
          </wp:anchor>
        </w:drawing>
      </w:r>
      <w:r>
        <w:rPr/>
        <w:drawing>
          <wp:anchor distT="0" distB="0" distL="0" distR="0" allowOverlap="1" layoutInCell="1" locked="0" behindDoc="0" simplePos="0" relativeHeight="15772672">
            <wp:simplePos x="0" y="0"/>
            <wp:positionH relativeFrom="page">
              <wp:posOffset>551561</wp:posOffset>
            </wp:positionH>
            <wp:positionV relativeFrom="paragraph">
              <wp:posOffset>33832</wp:posOffset>
            </wp:positionV>
            <wp:extent cx="82550" cy="6350"/>
            <wp:effectExtent l="0" t="0" r="0" b="0"/>
            <wp:wrapNone/>
            <wp:docPr id="73" name="image2.png"/>
            <wp:cNvGraphicFramePr>
              <a:graphicFrameLocks noChangeAspect="1"/>
            </wp:cNvGraphicFramePr>
            <a:graphic>
              <a:graphicData uri="http://schemas.openxmlformats.org/drawingml/2006/picture">
                <pic:pic>
                  <pic:nvPicPr>
                    <pic:cNvPr id="74" name="image2.png"/>
                    <pic:cNvPicPr/>
                  </pic:nvPicPr>
                  <pic:blipFill>
                    <a:blip r:embed="rId21" cstate="print"/>
                    <a:stretch>
                      <a:fillRect/>
                    </a:stretch>
                  </pic:blipFill>
                  <pic:spPr>
                    <a:xfrm>
                      <a:off x="0" y="0"/>
                      <a:ext cx="82550" cy="6350"/>
                    </a:xfrm>
                    <a:prstGeom prst="rect">
                      <a:avLst/>
                    </a:prstGeom>
                  </pic:spPr>
                </pic:pic>
              </a:graphicData>
            </a:graphic>
          </wp:anchor>
        </w:drawing>
      </w:r>
      <w:r>
        <w:rPr>
          <w:color w:val="292425"/>
          <w:w w:val="120"/>
          <w:sz w:val="12"/>
        </w:rPr>
        <w:t>90</w:t>
      </w:r>
    </w:p>
    <w:p>
      <w:pPr>
        <w:pStyle w:val="BodyText"/>
        <w:rPr>
          <w:sz w:val="12"/>
        </w:rPr>
      </w:pPr>
    </w:p>
    <w:p>
      <w:pPr>
        <w:pStyle w:val="BodyText"/>
        <w:spacing w:before="7"/>
        <w:rPr>
          <w:sz w:val="10"/>
        </w:rPr>
      </w:pPr>
    </w:p>
    <w:p>
      <w:pPr>
        <w:spacing w:before="0"/>
        <w:ind w:left="3741" w:right="0" w:firstLine="0"/>
        <w:jc w:val="left"/>
        <w:rPr>
          <w:sz w:val="12"/>
        </w:rPr>
      </w:pPr>
      <w:r>
        <w:rPr/>
        <w:drawing>
          <wp:anchor distT="0" distB="0" distL="0" distR="0" allowOverlap="1" layoutInCell="1" locked="0" behindDoc="0" simplePos="0" relativeHeight="15764992">
            <wp:simplePos x="0" y="0"/>
            <wp:positionH relativeFrom="page">
              <wp:posOffset>2608960</wp:posOffset>
            </wp:positionH>
            <wp:positionV relativeFrom="paragraph">
              <wp:posOffset>33832</wp:posOffset>
            </wp:positionV>
            <wp:extent cx="82550" cy="6350"/>
            <wp:effectExtent l="0" t="0" r="0" b="0"/>
            <wp:wrapNone/>
            <wp:docPr id="75" name="image2.png"/>
            <wp:cNvGraphicFramePr>
              <a:graphicFrameLocks noChangeAspect="1"/>
            </wp:cNvGraphicFramePr>
            <a:graphic>
              <a:graphicData uri="http://schemas.openxmlformats.org/drawingml/2006/picture">
                <pic:pic>
                  <pic:nvPicPr>
                    <pic:cNvPr id="76" name="image2.png"/>
                    <pic:cNvPicPr/>
                  </pic:nvPicPr>
                  <pic:blipFill>
                    <a:blip r:embed="rId21" cstate="print"/>
                    <a:stretch>
                      <a:fillRect/>
                    </a:stretch>
                  </pic:blipFill>
                  <pic:spPr>
                    <a:xfrm>
                      <a:off x="0" y="0"/>
                      <a:ext cx="82550" cy="6350"/>
                    </a:xfrm>
                    <a:prstGeom prst="rect">
                      <a:avLst/>
                    </a:prstGeom>
                  </pic:spPr>
                </pic:pic>
              </a:graphicData>
            </a:graphic>
          </wp:anchor>
        </w:drawing>
      </w:r>
      <w:r>
        <w:rPr/>
        <w:drawing>
          <wp:anchor distT="0" distB="0" distL="0" distR="0" allowOverlap="1" layoutInCell="1" locked="0" behindDoc="0" simplePos="0" relativeHeight="15772160">
            <wp:simplePos x="0" y="0"/>
            <wp:positionH relativeFrom="page">
              <wp:posOffset>551561</wp:posOffset>
            </wp:positionH>
            <wp:positionV relativeFrom="paragraph">
              <wp:posOffset>33832</wp:posOffset>
            </wp:positionV>
            <wp:extent cx="82550" cy="6350"/>
            <wp:effectExtent l="0" t="0" r="0" b="0"/>
            <wp:wrapNone/>
            <wp:docPr id="77" name="image2.png"/>
            <wp:cNvGraphicFramePr>
              <a:graphicFrameLocks noChangeAspect="1"/>
            </wp:cNvGraphicFramePr>
            <a:graphic>
              <a:graphicData uri="http://schemas.openxmlformats.org/drawingml/2006/picture">
                <pic:pic>
                  <pic:nvPicPr>
                    <pic:cNvPr id="78" name="image2.png"/>
                    <pic:cNvPicPr/>
                  </pic:nvPicPr>
                  <pic:blipFill>
                    <a:blip r:embed="rId21" cstate="print"/>
                    <a:stretch>
                      <a:fillRect/>
                    </a:stretch>
                  </pic:blipFill>
                  <pic:spPr>
                    <a:xfrm>
                      <a:off x="0" y="0"/>
                      <a:ext cx="82550" cy="6350"/>
                    </a:xfrm>
                    <a:prstGeom prst="rect">
                      <a:avLst/>
                    </a:prstGeom>
                  </pic:spPr>
                </pic:pic>
              </a:graphicData>
            </a:graphic>
          </wp:anchor>
        </w:drawing>
      </w:r>
      <w:r>
        <w:rPr>
          <w:color w:val="292425"/>
          <w:w w:val="120"/>
          <w:sz w:val="12"/>
        </w:rPr>
        <w:t>80</w:t>
      </w:r>
    </w:p>
    <w:p>
      <w:pPr>
        <w:pStyle w:val="BodyText"/>
        <w:rPr>
          <w:sz w:val="12"/>
        </w:rPr>
      </w:pPr>
    </w:p>
    <w:p>
      <w:pPr>
        <w:pStyle w:val="BodyText"/>
        <w:spacing w:before="1"/>
        <w:rPr>
          <w:sz w:val="12"/>
        </w:rPr>
      </w:pPr>
    </w:p>
    <w:p>
      <w:pPr>
        <w:spacing w:before="0"/>
        <w:ind w:left="3741" w:right="0" w:firstLine="0"/>
        <w:jc w:val="left"/>
        <w:rPr>
          <w:sz w:val="12"/>
        </w:rPr>
      </w:pPr>
      <w:r>
        <w:rPr/>
        <w:drawing>
          <wp:anchor distT="0" distB="0" distL="0" distR="0" allowOverlap="1" layoutInCell="1" locked="0" behindDoc="0" simplePos="0" relativeHeight="15764480">
            <wp:simplePos x="0" y="0"/>
            <wp:positionH relativeFrom="page">
              <wp:posOffset>2608960</wp:posOffset>
            </wp:positionH>
            <wp:positionV relativeFrom="paragraph">
              <wp:posOffset>32239</wp:posOffset>
            </wp:positionV>
            <wp:extent cx="82550" cy="6350"/>
            <wp:effectExtent l="0" t="0" r="0" b="0"/>
            <wp:wrapNone/>
            <wp:docPr id="79" name="image2.png"/>
            <wp:cNvGraphicFramePr>
              <a:graphicFrameLocks noChangeAspect="1"/>
            </wp:cNvGraphicFramePr>
            <a:graphic>
              <a:graphicData uri="http://schemas.openxmlformats.org/drawingml/2006/picture">
                <pic:pic>
                  <pic:nvPicPr>
                    <pic:cNvPr id="80" name="image2.png"/>
                    <pic:cNvPicPr/>
                  </pic:nvPicPr>
                  <pic:blipFill>
                    <a:blip r:embed="rId21" cstate="print"/>
                    <a:stretch>
                      <a:fillRect/>
                    </a:stretch>
                  </pic:blipFill>
                  <pic:spPr>
                    <a:xfrm>
                      <a:off x="0" y="0"/>
                      <a:ext cx="82550" cy="6350"/>
                    </a:xfrm>
                    <a:prstGeom prst="rect">
                      <a:avLst/>
                    </a:prstGeom>
                  </pic:spPr>
                </pic:pic>
              </a:graphicData>
            </a:graphic>
          </wp:anchor>
        </w:drawing>
      </w:r>
      <w:r>
        <w:rPr/>
        <w:drawing>
          <wp:anchor distT="0" distB="0" distL="0" distR="0" allowOverlap="1" layoutInCell="1" locked="0" behindDoc="0" simplePos="0" relativeHeight="15771648">
            <wp:simplePos x="0" y="0"/>
            <wp:positionH relativeFrom="page">
              <wp:posOffset>551561</wp:posOffset>
            </wp:positionH>
            <wp:positionV relativeFrom="paragraph">
              <wp:posOffset>32239</wp:posOffset>
            </wp:positionV>
            <wp:extent cx="82550" cy="6350"/>
            <wp:effectExtent l="0" t="0" r="0" b="0"/>
            <wp:wrapNone/>
            <wp:docPr id="81" name="image2.png"/>
            <wp:cNvGraphicFramePr>
              <a:graphicFrameLocks noChangeAspect="1"/>
            </wp:cNvGraphicFramePr>
            <a:graphic>
              <a:graphicData uri="http://schemas.openxmlformats.org/drawingml/2006/picture">
                <pic:pic>
                  <pic:nvPicPr>
                    <pic:cNvPr id="82" name="image2.png"/>
                    <pic:cNvPicPr/>
                  </pic:nvPicPr>
                  <pic:blipFill>
                    <a:blip r:embed="rId21" cstate="print"/>
                    <a:stretch>
                      <a:fillRect/>
                    </a:stretch>
                  </pic:blipFill>
                  <pic:spPr>
                    <a:xfrm>
                      <a:off x="0" y="0"/>
                      <a:ext cx="82550" cy="6350"/>
                    </a:xfrm>
                    <a:prstGeom prst="rect">
                      <a:avLst/>
                    </a:prstGeom>
                  </pic:spPr>
                </pic:pic>
              </a:graphicData>
            </a:graphic>
          </wp:anchor>
        </w:drawing>
      </w:r>
      <w:r>
        <w:rPr>
          <w:color w:val="292425"/>
          <w:w w:val="120"/>
          <w:sz w:val="12"/>
        </w:rPr>
        <w:t>70</w:t>
      </w:r>
    </w:p>
    <w:p>
      <w:pPr>
        <w:pStyle w:val="BodyText"/>
        <w:rPr>
          <w:sz w:val="12"/>
        </w:rPr>
      </w:pPr>
    </w:p>
    <w:p>
      <w:pPr>
        <w:pStyle w:val="BodyText"/>
        <w:spacing w:before="10"/>
        <w:rPr>
          <w:sz w:val="11"/>
        </w:rPr>
      </w:pPr>
    </w:p>
    <w:p>
      <w:pPr>
        <w:spacing w:before="0"/>
        <w:ind w:left="3741" w:right="0" w:firstLine="0"/>
        <w:jc w:val="left"/>
        <w:rPr>
          <w:sz w:val="12"/>
        </w:rPr>
      </w:pPr>
      <w:r>
        <w:rPr/>
        <w:drawing>
          <wp:anchor distT="0" distB="0" distL="0" distR="0" allowOverlap="1" layoutInCell="1" locked="0" behindDoc="0" simplePos="0" relativeHeight="15763968">
            <wp:simplePos x="0" y="0"/>
            <wp:positionH relativeFrom="page">
              <wp:posOffset>2608960</wp:posOffset>
            </wp:positionH>
            <wp:positionV relativeFrom="paragraph">
              <wp:posOffset>33827</wp:posOffset>
            </wp:positionV>
            <wp:extent cx="82550" cy="6350"/>
            <wp:effectExtent l="0" t="0" r="0" b="0"/>
            <wp:wrapNone/>
            <wp:docPr id="83" name="image1.png"/>
            <wp:cNvGraphicFramePr>
              <a:graphicFrameLocks noChangeAspect="1"/>
            </wp:cNvGraphicFramePr>
            <a:graphic>
              <a:graphicData uri="http://schemas.openxmlformats.org/drawingml/2006/picture">
                <pic:pic>
                  <pic:nvPicPr>
                    <pic:cNvPr id="84" name="image1.png"/>
                    <pic:cNvPicPr/>
                  </pic:nvPicPr>
                  <pic:blipFill>
                    <a:blip r:embed="rId20" cstate="print"/>
                    <a:stretch>
                      <a:fillRect/>
                    </a:stretch>
                  </pic:blipFill>
                  <pic:spPr>
                    <a:xfrm>
                      <a:off x="0" y="0"/>
                      <a:ext cx="82550" cy="6350"/>
                    </a:xfrm>
                    <a:prstGeom prst="rect">
                      <a:avLst/>
                    </a:prstGeom>
                  </pic:spPr>
                </pic:pic>
              </a:graphicData>
            </a:graphic>
          </wp:anchor>
        </w:drawing>
      </w:r>
      <w:r>
        <w:rPr/>
        <w:drawing>
          <wp:anchor distT="0" distB="0" distL="0" distR="0" allowOverlap="1" layoutInCell="1" locked="0" behindDoc="0" simplePos="0" relativeHeight="15771136">
            <wp:simplePos x="0" y="0"/>
            <wp:positionH relativeFrom="page">
              <wp:posOffset>551561</wp:posOffset>
            </wp:positionH>
            <wp:positionV relativeFrom="paragraph">
              <wp:posOffset>33827</wp:posOffset>
            </wp:positionV>
            <wp:extent cx="82550" cy="6350"/>
            <wp:effectExtent l="0" t="0" r="0" b="0"/>
            <wp:wrapNone/>
            <wp:docPr id="85" name="image1.png"/>
            <wp:cNvGraphicFramePr>
              <a:graphicFrameLocks noChangeAspect="1"/>
            </wp:cNvGraphicFramePr>
            <a:graphic>
              <a:graphicData uri="http://schemas.openxmlformats.org/drawingml/2006/picture">
                <pic:pic>
                  <pic:nvPicPr>
                    <pic:cNvPr id="86" name="image1.png"/>
                    <pic:cNvPicPr/>
                  </pic:nvPicPr>
                  <pic:blipFill>
                    <a:blip r:embed="rId20" cstate="print"/>
                    <a:stretch>
                      <a:fillRect/>
                    </a:stretch>
                  </pic:blipFill>
                  <pic:spPr>
                    <a:xfrm>
                      <a:off x="0" y="0"/>
                      <a:ext cx="82550" cy="6350"/>
                    </a:xfrm>
                    <a:prstGeom prst="rect">
                      <a:avLst/>
                    </a:prstGeom>
                  </pic:spPr>
                </pic:pic>
              </a:graphicData>
            </a:graphic>
          </wp:anchor>
        </w:drawing>
      </w:r>
      <w:r>
        <w:rPr>
          <w:color w:val="292425"/>
          <w:w w:val="120"/>
          <w:sz w:val="12"/>
        </w:rPr>
        <w:t>60</w:t>
      </w:r>
    </w:p>
    <w:p>
      <w:pPr>
        <w:pStyle w:val="BodyText"/>
        <w:rPr>
          <w:sz w:val="12"/>
        </w:rPr>
      </w:pPr>
    </w:p>
    <w:p>
      <w:pPr>
        <w:pStyle w:val="BodyText"/>
        <w:spacing w:before="10"/>
        <w:rPr>
          <w:sz w:val="11"/>
        </w:rPr>
      </w:pPr>
    </w:p>
    <w:p>
      <w:pPr>
        <w:spacing w:line="128" w:lineRule="exact" w:before="0"/>
        <w:ind w:left="3741" w:right="0" w:firstLine="0"/>
        <w:jc w:val="left"/>
        <w:rPr>
          <w:sz w:val="12"/>
        </w:rPr>
      </w:pPr>
      <w:r>
        <w:rPr/>
        <w:drawing>
          <wp:anchor distT="0" distB="0" distL="0" distR="0" allowOverlap="1" layoutInCell="1" locked="0" behindDoc="0" simplePos="0" relativeHeight="15763456">
            <wp:simplePos x="0" y="0"/>
            <wp:positionH relativeFrom="page">
              <wp:posOffset>2608960</wp:posOffset>
            </wp:positionH>
            <wp:positionV relativeFrom="paragraph">
              <wp:posOffset>33827</wp:posOffset>
            </wp:positionV>
            <wp:extent cx="82550" cy="6350"/>
            <wp:effectExtent l="0" t="0" r="0" b="0"/>
            <wp:wrapNone/>
            <wp:docPr id="87" name="image1.png"/>
            <wp:cNvGraphicFramePr>
              <a:graphicFrameLocks noChangeAspect="1"/>
            </wp:cNvGraphicFramePr>
            <a:graphic>
              <a:graphicData uri="http://schemas.openxmlformats.org/drawingml/2006/picture">
                <pic:pic>
                  <pic:nvPicPr>
                    <pic:cNvPr id="88" name="image1.png"/>
                    <pic:cNvPicPr/>
                  </pic:nvPicPr>
                  <pic:blipFill>
                    <a:blip r:embed="rId20" cstate="print"/>
                    <a:stretch>
                      <a:fillRect/>
                    </a:stretch>
                  </pic:blipFill>
                  <pic:spPr>
                    <a:xfrm>
                      <a:off x="0" y="0"/>
                      <a:ext cx="82550" cy="6350"/>
                    </a:xfrm>
                    <a:prstGeom prst="rect">
                      <a:avLst/>
                    </a:prstGeom>
                  </pic:spPr>
                </pic:pic>
              </a:graphicData>
            </a:graphic>
          </wp:anchor>
        </w:drawing>
      </w:r>
      <w:r>
        <w:rPr/>
        <w:drawing>
          <wp:anchor distT="0" distB="0" distL="0" distR="0" allowOverlap="1" layoutInCell="1" locked="0" behindDoc="0" simplePos="0" relativeHeight="15767552">
            <wp:simplePos x="0" y="0"/>
            <wp:positionH relativeFrom="page">
              <wp:posOffset>730148</wp:posOffset>
            </wp:positionH>
            <wp:positionV relativeFrom="paragraph">
              <wp:posOffset>-13530</wp:posOffset>
            </wp:positionV>
            <wp:extent cx="1801025" cy="56883"/>
            <wp:effectExtent l="0" t="0" r="0" b="0"/>
            <wp:wrapNone/>
            <wp:docPr id="89" name="image9.png"/>
            <wp:cNvGraphicFramePr>
              <a:graphicFrameLocks noChangeAspect="1"/>
            </wp:cNvGraphicFramePr>
            <a:graphic>
              <a:graphicData uri="http://schemas.openxmlformats.org/drawingml/2006/picture">
                <pic:pic>
                  <pic:nvPicPr>
                    <pic:cNvPr id="90" name="image9.png"/>
                    <pic:cNvPicPr/>
                  </pic:nvPicPr>
                  <pic:blipFill>
                    <a:blip r:embed="rId32" cstate="print"/>
                    <a:stretch>
                      <a:fillRect/>
                    </a:stretch>
                  </pic:blipFill>
                  <pic:spPr>
                    <a:xfrm>
                      <a:off x="0" y="0"/>
                      <a:ext cx="1801025" cy="56883"/>
                    </a:xfrm>
                    <a:prstGeom prst="rect">
                      <a:avLst/>
                    </a:prstGeom>
                  </pic:spPr>
                </pic:pic>
              </a:graphicData>
            </a:graphic>
          </wp:anchor>
        </w:drawing>
      </w:r>
      <w:r>
        <w:rPr/>
        <w:drawing>
          <wp:anchor distT="0" distB="0" distL="0" distR="0" allowOverlap="1" layoutInCell="1" locked="0" behindDoc="0" simplePos="0" relativeHeight="15770624">
            <wp:simplePos x="0" y="0"/>
            <wp:positionH relativeFrom="page">
              <wp:posOffset>551561</wp:posOffset>
            </wp:positionH>
            <wp:positionV relativeFrom="paragraph">
              <wp:posOffset>33827</wp:posOffset>
            </wp:positionV>
            <wp:extent cx="82550" cy="6350"/>
            <wp:effectExtent l="0" t="0" r="0" b="0"/>
            <wp:wrapNone/>
            <wp:docPr id="91" name="image1.png"/>
            <wp:cNvGraphicFramePr>
              <a:graphicFrameLocks noChangeAspect="1"/>
            </wp:cNvGraphicFramePr>
            <a:graphic>
              <a:graphicData uri="http://schemas.openxmlformats.org/drawingml/2006/picture">
                <pic:pic>
                  <pic:nvPicPr>
                    <pic:cNvPr id="92" name="image1.png"/>
                    <pic:cNvPicPr/>
                  </pic:nvPicPr>
                  <pic:blipFill>
                    <a:blip r:embed="rId20" cstate="print"/>
                    <a:stretch>
                      <a:fillRect/>
                    </a:stretch>
                  </pic:blipFill>
                  <pic:spPr>
                    <a:xfrm>
                      <a:off x="0" y="0"/>
                      <a:ext cx="82550" cy="6350"/>
                    </a:xfrm>
                    <a:prstGeom prst="rect">
                      <a:avLst/>
                    </a:prstGeom>
                  </pic:spPr>
                </pic:pic>
              </a:graphicData>
            </a:graphic>
          </wp:anchor>
        </w:drawing>
      </w:r>
      <w:r>
        <w:rPr>
          <w:color w:val="292425"/>
          <w:w w:val="120"/>
          <w:sz w:val="12"/>
        </w:rPr>
        <w:t>50</w:t>
      </w:r>
    </w:p>
    <w:p>
      <w:pPr>
        <w:tabs>
          <w:tab w:pos="1024" w:val="left" w:leader="none"/>
          <w:tab w:pos="1555" w:val="left" w:leader="none"/>
          <w:tab w:pos="2090" w:val="left" w:leader="none"/>
          <w:tab w:pos="2630" w:val="left" w:leader="none"/>
          <w:tab w:pos="3140" w:val="left" w:leader="none"/>
        </w:tabs>
        <w:spacing w:line="128" w:lineRule="exact" w:before="0"/>
        <w:ind w:left="513" w:right="0" w:firstLine="0"/>
        <w:jc w:val="left"/>
        <w:rPr>
          <w:sz w:val="12"/>
        </w:rPr>
      </w:pPr>
      <w:r>
        <w:rPr>
          <w:color w:val="292425"/>
          <w:sz w:val="12"/>
        </w:rPr>
        <w:t>Jan.</w:t>
        <w:tab/>
        <w:t>Apr.</w:t>
        <w:tab/>
        <w:t>July</w:t>
        <w:tab/>
        <w:t>Oct.</w:t>
        <w:tab/>
        <w:t>Jan.</w:t>
        <w:tab/>
        <w:t>Apr.</w:t>
      </w:r>
    </w:p>
    <w:p>
      <w:pPr>
        <w:tabs>
          <w:tab w:pos="2911" w:val="left" w:leader="none"/>
        </w:tabs>
        <w:spacing w:before="54"/>
        <w:ind w:left="1606" w:right="0" w:firstLine="0"/>
        <w:jc w:val="left"/>
        <w:rPr>
          <w:sz w:val="12"/>
        </w:rPr>
      </w:pPr>
      <w:r>
        <w:rPr>
          <w:color w:val="292425"/>
          <w:w w:val="120"/>
          <w:sz w:val="12"/>
        </w:rPr>
        <w:t>2002</w:t>
        <w:tab/>
        <w:t>03</w:t>
      </w:r>
    </w:p>
    <w:p>
      <w:pPr>
        <w:spacing w:before="92"/>
        <w:ind w:left="182" w:right="0" w:firstLine="0"/>
        <w:jc w:val="left"/>
        <w:rPr>
          <w:sz w:val="12"/>
        </w:rPr>
      </w:pPr>
      <w:r>
        <w:rPr>
          <w:color w:val="292425"/>
          <w:w w:val="105"/>
          <w:sz w:val="12"/>
        </w:rPr>
        <w:t>Source: Bank of England.</w:t>
      </w:r>
    </w:p>
    <w:p>
      <w:pPr>
        <w:pStyle w:val="ListParagraph"/>
        <w:numPr>
          <w:ilvl w:val="0"/>
          <w:numId w:val="4"/>
        </w:numPr>
        <w:tabs>
          <w:tab w:pos="423" w:val="left" w:leader="none"/>
        </w:tabs>
        <w:spacing w:line="240" w:lineRule="auto" w:before="102" w:after="0"/>
        <w:ind w:left="422" w:right="0" w:hanging="241"/>
        <w:jc w:val="left"/>
        <w:rPr>
          <w:sz w:val="12"/>
        </w:rPr>
      </w:pPr>
      <w:r>
        <w:rPr>
          <w:color w:val="292425"/>
          <w:w w:val="105"/>
          <w:sz w:val="12"/>
        </w:rPr>
        <w:t>All equity prices have been converted into</w:t>
      </w:r>
      <w:r>
        <w:rPr>
          <w:color w:val="292425"/>
          <w:spacing w:val="-12"/>
          <w:w w:val="105"/>
          <w:sz w:val="12"/>
        </w:rPr>
        <w:t> </w:t>
      </w:r>
      <w:r>
        <w:rPr>
          <w:color w:val="292425"/>
          <w:w w:val="105"/>
          <w:sz w:val="12"/>
        </w:rPr>
        <w:t>sterling.</w:t>
      </w:r>
    </w:p>
    <w:p>
      <w:pPr>
        <w:pStyle w:val="BodyText"/>
        <w:spacing w:before="3"/>
        <w:rPr>
          <w:sz w:val="16"/>
        </w:rPr>
      </w:pPr>
    </w:p>
    <w:p>
      <w:pPr>
        <w:pStyle w:val="Heading7"/>
        <w:ind w:left="188"/>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1"/>
        </w:rPr>
        <w:t>1.6</w:t>
      </w:r>
    </w:p>
    <w:p>
      <w:pPr>
        <w:spacing w:line="247" w:lineRule="auto" w:before="8"/>
        <w:ind w:left="188" w:right="848" w:firstLine="0"/>
        <w:jc w:val="left"/>
        <w:rPr>
          <w:sz w:val="12"/>
        </w:rPr>
      </w:pPr>
      <w:r>
        <w:rPr>
          <w:rFonts w:ascii="Trebuchet MS"/>
          <w:b/>
          <w:color w:val="0092C0"/>
          <w:w w:val="95"/>
          <w:sz w:val="20"/>
        </w:rPr>
        <w:t>FTSE All-Share: ten-year trailing </w:t>
      </w:r>
      <w:r>
        <w:rPr>
          <w:rFonts w:ascii="Trebuchet MS"/>
          <w:b/>
          <w:color w:val="0092C0"/>
          <w:sz w:val="20"/>
        </w:rPr>
        <w:t>price to earnings ratio</w:t>
      </w:r>
      <w:r>
        <w:rPr>
          <w:color w:val="292425"/>
          <w:position w:val="4"/>
          <w:sz w:val="12"/>
        </w:rPr>
        <w:t>(a)</w:t>
      </w:r>
    </w:p>
    <w:p>
      <w:pPr>
        <w:spacing w:before="61"/>
        <w:ind w:left="3291" w:right="0" w:firstLine="0"/>
        <w:jc w:val="left"/>
        <w:rPr>
          <w:sz w:val="12"/>
        </w:rPr>
      </w:pPr>
      <w:r>
        <w:rPr>
          <w:color w:val="292425"/>
          <w:w w:val="105"/>
          <w:sz w:val="12"/>
        </w:rPr>
        <w:t>Ratio</w:t>
      </w:r>
    </w:p>
    <w:p>
      <w:pPr>
        <w:spacing w:before="14"/>
        <w:ind w:left="3609" w:right="0" w:firstLine="0"/>
        <w:jc w:val="left"/>
        <w:rPr>
          <w:sz w:val="12"/>
        </w:rPr>
      </w:pPr>
      <w:r>
        <w:rPr/>
        <w:drawing>
          <wp:anchor distT="0" distB="0" distL="0" distR="0" allowOverlap="1" layoutInCell="1" locked="0" behindDoc="0" simplePos="0" relativeHeight="15788032">
            <wp:simplePos x="0" y="0"/>
            <wp:positionH relativeFrom="page">
              <wp:posOffset>2571369</wp:posOffset>
            </wp:positionH>
            <wp:positionV relativeFrom="paragraph">
              <wp:posOffset>42745</wp:posOffset>
            </wp:positionV>
            <wp:extent cx="82550" cy="6350"/>
            <wp:effectExtent l="0" t="0" r="0" b="0"/>
            <wp:wrapNone/>
            <wp:docPr id="93" name="image2.png"/>
            <wp:cNvGraphicFramePr>
              <a:graphicFrameLocks noChangeAspect="1"/>
            </wp:cNvGraphicFramePr>
            <a:graphic>
              <a:graphicData uri="http://schemas.openxmlformats.org/drawingml/2006/picture">
                <pic:pic>
                  <pic:nvPicPr>
                    <pic:cNvPr id="94" name="image2.png"/>
                    <pic:cNvPicPr/>
                  </pic:nvPicPr>
                  <pic:blipFill>
                    <a:blip r:embed="rId21" cstate="print"/>
                    <a:stretch>
                      <a:fillRect/>
                    </a:stretch>
                  </pic:blipFill>
                  <pic:spPr>
                    <a:xfrm>
                      <a:off x="0" y="0"/>
                      <a:ext cx="82550" cy="6350"/>
                    </a:xfrm>
                    <a:prstGeom prst="rect">
                      <a:avLst/>
                    </a:prstGeom>
                  </pic:spPr>
                </pic:pic>
              </a:graphicData>
            </a:graphic>
          </wp:anchor>
        </w:drawing>
      </w:r>
      <w:r>
        <w:rPr/>
        <w:drawing>
          <wp:anchor distT="0" distB="0" distL="0" distR="0" allowOverlap="1" layoutInCell="1" locked="0" behindDoc="0" simplePos="0" relativeHeight="15791104">
            <wp:simplePos x="0" y="0"/>
            <wp:positionH relativeFrom="page">
              <wp:posOffset>513969</wp:posOffset>
            </wp:positionH>
            <wp:positionV relativeFrom="paragraph">
              <wp:posOffset>50682</wp:posOffset>
            </wp:positionV>
            <wp:extent cx="82550" cy="6350"/>
            <wp:effectExtent l="0" t="0" r="0" b="0"/>
            <wp:wrapNone/>
            <wp:docPr id="95" name="image1.png"/>
            <wp:cNvGraphicFramePr>
              <a:graphicFrameLocks noChangeAspect="1"/>
            </wp:cNvGraphicFramePr>
            <a:graphic>
              <a:graphicData uri="http://schemas.openxmlformats.org/drawingml/2006/picture">
                <pic:pic>
                  <pic:nvPicPr>
                    <pic:cNvPr id="96" name="image1.png"/>
                    <pic:cNvPicPr/>
                  </pic:nvPicPr>
                  <pic:blipFill>
                    <a:blip r:embed="rId20" cstate="print"/>
                    <a:stretch>
                      <a:fillRect/>
                    </a:stretch>
                  </pic:blipFill>
                  <pic:spPr>
                    <a:xfrm>
                      <a:off x="0" y="0"/>
                      <a:ext cx="82550" cy="6350"/>
                    </a:xfrm>
                    <a:prstGeom prst="rect">
                      <a:avLst/>
                    </a:prstGeom>
                  </pic:spPr>
                </pic:pic>
              </a:graphicData>
            </a:graphic>
          </wp:anchor>
        </w:drawing>
      </w:r>
      <w:r>
        <w:rPr>
          <w:color w:val="292425"/>
          <w:w w:val="120"/>
          <w:sz w:val="12"/>
        </w:rPr>
        <w:t>40</w:t>
      </w:r>
    </w:p>
    <w:p>
      <w:pPr>
        <w:pStyle w:val="BodyText"/>
        <w:rPr>
          <w:sz w:val="12"/>
        </w:rPr>
      </w:pPr>
    </w:p>
    <w:p>
      <w:pPr>
        <w:spacing w:before="90"/>
        <w:ind w:left="3609" w:right="0" w:firstLine="0"/>
        <w:jc w:val="left"/>
        <w:rPr>
          <w:sz w:val="12"/>
        </w:rPr>
      </w:pPr>
      <w:r>
        <w:rPr/>
        <w:drawing>
          <wp:anchor distT="0" distB="0" distL="0" distR="0" allowOverlap="1" layoutInCell="1" locked="0" behindDoc="0" simplePos="0" relativeHeight="15787520">
            <wp:simplePos x="0" y="0"/>
            <wp:positionH relativeFrom="page">
              <wp:posOffset>2571369</wp:posOffset>
            </wp:positionH>
            <wp:positionV relativeFrom="paragraph">
              <wp:posOffset>91002</wp:posOffset>
            </wp:positionV>
            <wp:extent cx="82550" cy="6350"/>
            <wp:effectExtent l="0" t="0" r="0" b="0"/>
            <wp:wrapNone/>
            <wp:docPr id="97" name="image1.png"/>
            <wp:cNvGraphicFramePr>
              <a:graphicFrameLocks noChangeAspect="1"/>
            </wp:cNvGraphicFramePr>
            <a:graphic>
              <a:graphicData uri="http://schemas.openxmlformats.org/drawingml/2006/picture">
                <pic:pic>
                  <pic:nvPicPr>
                    <pic:cNvPr id="98" name="image1.png"/>
                    <pic:cNvPicPr/>
                  </pic:nvPicPr>
                  <pic:blipFill>
                    <a:blip r:embed="rId20" cstate="print"/>
                    <a:stretch>
                      <a:fillRect/>
                    </a:stretch>
                  </pic:blipFill>
                  <pic:spPr>
                    <a:xfrm>
                      <a:off x="0" y="0"/>
                      <a:ext cx="82550" cy="6350"/>
                    </a:xfrm>
                    <a:prstGeom prst="rect">
                      <a:avLst/>
                    </a:prstGeom>
                  </pic:spPr>
                </pic:pic>
              </a:graphicData>
            </a:graphic>
          </wp:anchor>
        </w:drawing>
      </w:r>
      <w:r>
        <w:rPr/>
        <w:pict>
          <v:group style="position:absolute;margin-left:40.470001pt;margin-top:15.352567pt;width:157.8pt;height:96.4pt;mso-position-horizontal-relative:page;mso-position-vertical-relative:paragraph;z-index:15789568" coordorigin="809,307" coordsize="3156,1928">
            <v:shape style="position:absolute;left:809;top:307;width:3156;height:1928" type="#_x0000_t75" stroked="false">
              <v:imagedata r:id="rId33" o:title=""/>
            </v:shape>
            <v:shape style="position:absolute;left:809;top:1965;width:130;height:10" type="#_x0000_t75" stroked="false">
              <v:imagedata r:id="rId20" o:title=""/>
            </v:shape>
            <v:shape style="position:absolute;left:809;top:1235;width:130;height:10" type="#_x0000_t75" stroked="false">
              <v:imagedata r:id="rId20" o:title=""/>
            </v:shape>
            <v:shape style="position:absolute;left:809;top:870;width:130;height:10" type="#_x0000_t75" stroked="false">
              <v:imagedata r:id="rId20" o:title=""/>
            </v:shape>
            <v:shape style="position:absolute;left:809;top:520;width:130;height:10" type="#_x0000_t75" stroked="false">
              <v:imagedata r:id="rId21" o:title=""/>
            </v:shape>
            <v:shape style="position:absolute;left:1051;top:428;width:1668;height:120" type="#_x0000_t202" filled="false" stroked="false">
              <v:textbox inset="0,0,0,0">
                <w:txbxContent>
                  <w:p>
                    <w:pPr>
                      <w:spacing w:line="116" w:lineRule="exact" w:before="0"/>
                      <w:ind w:left="0" w:right="0" w:firstLine="0"/>
                      <w:jc w:val="left"/>
                      <w:rPr>
                        <w:sz w:val="12"/>
                      </w:rPr>
                    </w:pPr>
                    <w:r>
                      <w:rPr>
                        <w:color w:val="292425"/>
                        <w:w w:val="110"/>
                        <w:sz w:val="12"/>
                      </w:rPr>
                      <w:t>Average</w:t>
                    </w:r>
                    <w:r>
                      <w:rPr>
                        <w:color w:val="292425"/>
                        <w:spacing w:val="-10"/>
                        <w:w w:val="110"/>
                        <w:sz w:val="12"/>
                      </w:rPr>
                      <w:t> </w:t>
                    </w:r>
                    <w:r>
                      <w:rPr>
                        <w:color w:val="292425"/>
                        <w:w w:val="110"/>
                        <w:sz w:val="12"/>
                      </w:rPr>
                      <w:t>Jan.</w:t>
                    </w:r>
                    <w:r>
                      <w:rPr>
                        <w:color w:val="292425"/>
                        <w:spacing w:val="-9"/>
                        <w:w w:val="110"/>
                        <w:sz w:val="12"/>
                      </w:rPr>
                      <w:t> </w:t>
                    </w:r>
                    <w:r>
                      <w:rPr>
                        <w:color w:val="292425"/>
                        <w:w w:val="110"/>
                        <w:sz w:val="12"/>
                      </w:rPr>
                      <w:t>1937</w:t>
                    </w:r>
                    <w:r>
                      <w:rPr>
                        <w:color w:val="292425"/>
                        <w:spacing w:val="-8"/>
                        <w:w w:val="110"/>
                        <w:sz w:val="12"/>
                      </w:rPr>
                      <w:t> </w:t>
                    </w:r>
                    <w:r>
                      <w:rPr>
                        <w:color w:val="292425"/>
                        <w:w w:val="110"/>
                        <w:sz w:val="12"/>
                      </w:rPr>
                      <w:t>to</w:t>
                    </w:r>
                    <w:r>
                      <w:rPr>
                        <w:color w:val="292425"/>
                        <w:spacing w:val="-9"/>
                        <w:w w:val="110"/>
                        <w:sz w:val="12"/>
                      </w:rPr>
                      <w:t> </w:t>
                    </w:r>
                    <w:r>
                      <w:rPr>
                        <w:color w:val="292425"/>
                        <w:w w:val="110"/>
                        <w:sz w:val="12"/>
                      </w:rPr>
                      <w:t>Apr.</w:t>
                    </w:r>
                    <w:r>
                      <w:rPr>
                        <w:color w:val="292425"/>
                        <w:spacing w:val="-9"/>
                        <w:w w:val="110"/>
                        <w:sz w:val="12"/>
                      </w:rPr>
                      <w:t> </w:t>
                    </w:r>
                    <w:r>
                      <w:rPr>
                        <w:color w:val="292425"/>
                        <w:w w:val="110"/>
                        <w:sz w:val="12"/>
                      </w:rPr>
                      <w:t>2003</w:t>
                    </w:r>
                  </w:p>
                </w:txbxContent>
              </v:textbox>
              <w10:wrap type="none"/>
            </v:shape>
            <w10:wrap type="none"/>
          </v:group>
        </w:pict>
      </w:r>
      <w:r>
        <w:rPr/>
        <w:drawing>
          <wp:anchor distT="0" distB="0" distL="0" distR="0" allowOverlap="1" layoutInCell="1" locked="0" behindDoc="0" simplePos="0" relativeHeight="15790592">
            <wp:simplePos x="0" y="0"/>
            <wp:positionH relativeFrom="page">
              <wp:posOffset>513969</wp:posOffset>
            </wp:positionH>
            <wp:positionV relativeFrom="paragraph">
              <wp:posOffset>98940</wp:posOffset>
            </wp:positionV>
            <wp:extent cx="82550" cy="6350"/>
            <wp:effectExtent l="0" t="0" r="0" b="0"/>
            <wp:wrapNone/>
            <wp:docPr id="99" name="image1.png"/>
            <wp:cNvGraphicFramePr>
              <a:graphicFrameLocks noChangeAspect="1"/>
            </wp:cNvGraphicFramePr>
            <a:graphic>
              <a:graphicData uri="http://schemas.openxmlformats.org/drawingml/2006/picture">
                <pic:pic>
                  <pic:nvPicPr>
                    <pic:cNvPr id="100" name="image1.png"/>
                    <pic:cNvPicPr/>
                  </pic:nvPicPr>
                  <pic:blipFill>
                    <a:blip r:embed="rId20" cstate="print"/>
                    <a:stretch>
                      <a:fillRect/>
                    </a:stretch>
                  </pic:blipFill>
                  <pic:spPr>
                    <a:xfrm>
                      <a:off x="0" y="0"/>
                      <a:ext cx="82550" cy="6350"/>
                    </a:xfrm>
                    <a:prstGeom prst="rect">
                      <a:avLst/>
                    </a:prstGeom>
                  </pic:spPr>
                </pic:pic>
              </a:graphicData>
            </a:graphic>
          </wp:anchor>
        </w:drawing>
      </w:r>
      <w:r>
        <w:rPr>
          <w:color w:val="292425"/>
          <w:w w:val="120"/>
          <w:sz w:val="12"/>
        </w:rPr>
        <w:t>35</w:t>
      </w:r>
    </w:p>
    <w:p>
      <w:pPr>
        <w:pStyle w:val="BodyText"/>
        <w:rPr>
          <w:sz w:val="12"/>
        </w:rPr>
      </w:pPr>
    </w:p>
    <w:p>
      <w:pPr>
        <w:spacing w:before="89"/>
        <w:ind w:left="3609" w:right="0" w:firstLine="0"/>
        <w:jc w:val="left"/>
        <w:rPr>
          <w:sz w:val="12"/>
        </w:rPr>
      </w:pPr>
      <w:r>
        <w:rPr/>
        <w:drawing>
          <wp:anchor distT="0" distB="0" distL="0" distR="0" allowOverlap="1" layoutInCell="1" locked="0" behindDoc="0" simplePos="0" relativeHeight="15787008">
            <wp:simplePos x="0" y="0"/>
            <wp:positionH relativeFrom="page">
              <wp:posOffset>2571369</wp:posOffset>
            </wp:positionH>
            <wp:positionV relativeFrom="paragraph">
              <wp:posOffset>90365</wp:posOffset>
            </wp:positionV>
            <wp:extent cx="82550" cy="6350"/>
            <wp:effectExtent l="0" t="0" r="0" b="0"/>
            <wp:wrapNone/>
            <wp:docPr id="101" name="image1.png"/>
            <wp:cNvGraphicFramePr>
              <a:graphicFrameLocks noChangeAspect="1"/>
            </wp:cNvGraphicFramePr>
            <a:graphic>
              <a:graphicData uri="http://schemas.openxmlformats.org/drawingml/2006/picture">
                <pic:pic>
                  <pic:nvPicPr>
                    <pic:cNvPr id="102" name="image1.png"/>
                    <pic:cNvPicPr/>
                  </pic:nvPicPr>
                  <pic:blipFill>
                    <a:blip r:embed="rId20" cstate="print"/>
                    <a:stretch>
                      <a:fillRect/>
                    </a:stretch>
                  </pic:blipFill>
                  <pic:spPr>
                    <a:xfrm>
                      <a:off x="0" y="0"/>
                      <a:ext cx="82550" cy="6350"/>
                    </a:xfrm>
                    <a:prstGeom prst="rect">
                      <a:avLst/>
                    </a:prstGeom>
                  </pic:spPr>
                </pic:pic>
              </a:graphicData>
            </a:graphic>
          </wp:anchor>
        </w:drawing>
      </w:r>
      <w:r>
        <w:rPr>
          <w:color w:val="292425"/>
          <w:w w:val="120"/>
          <w:sz w:val="12"/>
        </w:rPr>
        <w:t>30</w:t>
      </w:r>
    </w:p>
    <w:p>
      <w:pPr>
        <w:pStyle w:val="BodyText"/>
        <w:rPr>
          <w:sz w:val="12"/>
        </w:rPr>
      </w:pPr>
    </w:p>
    <w:p>
      <w:pPr>
        <w:spacing w:before="71"/>
        <w:ind w:left="3609" w:right="0" w:firstLine="0"/>
        <w:jc w:val="left"/>
        <w:rPr>
          <w:sz w:val="12"/>
        </w:rPr>
      </w:pPr>
      <w:r>
        <w:rPr/>
        <w:drawing>
          <wp:anchor distT="0" distB="0" distL="0" distR="0" allowOverlap="1" layoutInCell="1" locked="0" behindDoc="0" simplePos="0" relativeHeight="15786496">
            <wp:simplePos x="0" y="0"/>
            <wp:positionH relativeFrom="page">
              <wp:posOffset>2571369</wp:posOffset>
            </wp:positionH>
            <wp:positionV relativeFrom="paragraph">
              <wp:posOffset>80525</wp:posOffset>
            </wp:positionV>
            <wp:extent cx="82550" cy="6350"/>
            <wp:effectExtent l="0" t="0" r="0" b="0"/>
            <wp:wrapNone/>
            <wp:docPr id="103" name="image2.png"/>
            <wp:cNvGraphicFramePr>
              <a:graphicFrameLocks noChangeAspect="1"/>
            </wp:cNvGraphicFramePr>
            <a:graphic>
              <a:graphicData uri="http://schemas.openxmlformats.org/drawingml/2006/picture">
                <pic:pic>
                  <pic:nvPicPr>
                    <pic:cNvPr id="104" name="image2.png"/>
                    <pic:cNvPicPr/>
                  </pic:nvPicPr>
                  <pic:blipFill>
                    <a:blip r:embed="rId21" cstate="print"/>
                    <a:stretch>
                      <a:fillRect/>
                    </a:stretch>
                  </pic:blipFill>
                  <pic:spPr>
                    <a:xfrm>
                      <a:off x="0" y="0"/>
                      <a:ext cx="82550" cy="6350"/>
                    </a:xfrm>
                    <a:prstGeom prst="rect">
                      <a:avLst/>
                    </a:prstGeom>
                  </pic:spPr>
                </pic:pic>
              </a:graphicData>
            </a:graphic>
          </wp:anchor>
        </w:drawing>
      </w:r>
      <w:r>
        <w:rPr>
          <w:color w:val="292425"/>
          <w:w w:val="120"/>
          <w:sz w:val="12"/>
        </w:rPr>
        <w:t>25</w:t>
      </w:r>
    </w:p>
    <w:p>
      <w:pPr>
        <w:pStyle w:val="BodyText"/>
        <w:rPr>
          <w:sz w:val="12"/>
        </w:rPr>
      </w:pPr>
    </w:p>
    <w:p>
      <w:pPr>
        <w:spacing w:before="89"/>
        <w:ind w:left="3609" w:right="0" w:firstLine="0"/>
        <w:jc w:val="left"/>
        <w:rPr>
          <w:sz w:val="12"/>
        </w:rPr>
      </w:pPr>
      <w:r>
        <w:rPr/>
        <w:drawing>
          <wp:anchor distT="0" distB="0" distL="0" distR="0" allowOverlap="1" layoutInCell="1" locked="0" behindDoc="0" simplePos="0" relativeHeight="15785984">
            <wp:simplePos x="0" y="0"/>
            <wp:positionH relativeFrom="page">
              <wp:posOffset>2571369</wp:posOffset>
            </wp:positionH>
            <wp:positionV relativeFrom="paragraph">
              <wp:posOffset>91952</wp:posOffset>
            </wp:positionV>
            <wp:extent cx="82550" cy="6350"/>
            <wp:effectExtent l="0" t="0" r="0" b="0"/>
            <wp:wrapNone/>
            <wp:docPr id="105" name="image1.png"/>
            <wp:cNvGraphicFramePr>
              <a:graphicFrameLocks noChangeAspect="1"/>
            </wp:cNvGraphicFramePr>
            <a:graphic>
              <a:graphicData uri="http://schemas.openxmlformats.org/drawingml/2006/picture">
                <pic:pic>
                  <pic:nvPicPr>
                    <pic:cNvPr id="106" name="image1.png"/>
                    <pic:cNvPicPr/>
                  </pic:nvPicPr>
                  <pic:blipFill>
                    <a:blip r:embed="rId20" cstate="print"/>
                    <a:stretch>
                      <a:fillRect/>
                    </a:stretch>
                  </pic:blipFill>
                  <pic:spPr>
                    <a:xfrm>
                      <a:off x="0" y="0"/>
                      <a:ext cx="82550" cy="6350"/>
                    </a:xfrm>
                    <a:prstGeom prst="rect">
                      <a:avLst/>
                    </a:prstGeom>
                  </pic:spPr>
                </pic:pic>
              </a:graphicData>
            </a:graphic>
          </wp:anchor>
        </w:drawing>
      </w:r>
      <w:r>
        <w:rPr>
          <w:color w:val="292425"/>
          <w:w w:val="120"/>
          <w:sz w:val="12"/>
        </w:rPr>
        <w:t>20</w:t>
      </w:r>
    </w:p>
    <w:p>
      <w:pPr>
        <w:pStyle w:val="BodyText"/>
        <w:rPr>
          <w:sz w:val="12"/>
        </w:rPr>
      </w:pPr>
    </w:p>
    <w:p>
      <w:pPr>
        <w:spacing w:before="89"/>
        <w:ind w:left="3609" w:right="0" w:firstLine="0"/>
        <w:jc w:val="left"/>
        <w:rPr>
          <w:sz w:val="12"/>
        </w:rPr>
      </w:pPr>
      <w:r>
        <w:rPr/>
        <w:drawing>
          <wp:anchor distT="0" distB="0" distL="0" distR="0" allowOverlap="1" layoutInCell="1" locked="0" behindDoc="0" simplePos="0" relativeHeight="15785472">
            <wp:simplePos x="0" y="0"/>
            <wp:positionH relativeFrom="page">
              <wp:posOffset>2571369</wp:posOffset>
            </wp:positionH>
            <wp:positionV relativeFrom="paragraph">
              <wp:posOffset>91950</wp:posOffset>
            </wp:positionV>
            <wp:extent cx="82550" cy="6350"/>
            <wp:effectExtent l="0" t="0" r="0" b="0"/>
            <wp:wrapNone/>
            <wp:docPr id="107" name="image1.png"/>
            <wp:cNvGraphicFramePr>
              <a:graphicFrameLocks noChangeAspect="1"/>
            </wp:cNvGraphicFramePr>
            <a:graphic>
              <a:graphicData uri="http://schemas.openxmlformats.org/drawingml/2006/picture">
                <pic:pic>
                  <pic:nvPicPr>
                    <pic:cNvPr id="108" name="image1.png"/>
                    <pic:cNvPicPr/>
                  </pic:nvPicPr>
                  <pic:blipFill>
                    <a:blip r:embed="rId20" cstate="print"/>
                    <a:stretch>
                      <a:fillRect/>
                    </a:stretch>
                  </pic:blipFill>
                  <pic:spPr>
                    <a:xfrm>
                      <a:off x="0" y="0"/>
                      <a:ext cx="82550" cy="6350"/>
                    </a:xfrm>
                    <a:prstGeom prst="rect">
                      <a:avLst/>
                    </a:prstGeom>
                  </pic:spPr>
                </pic:pic>
              </a:graphicData>
            </a:graphic>
          </wp:anchor>
        </w:drawing>
      </w:r>
      <w:r>
        <w:rPr>
          <w:color w:val="292425"/>
          <w:w w:val="120"/>
          <w:sz w:val="12"/>
        </w:rPr>
        <w:t>15</w:t>
      </w:r>
    </w:p>
    <w:p>
      <w:pPr>
        <w:pStyle w:val="BodyText"/>
        <w:rPr>
          <w:sz w:val="12"/>
        </w:rPr>
      </w:pPr>
    </w:p>
    <w:p>
      <w:pPr>
        <w:spacing w:before="89"/>
        <w:ind w:left="3609" w:right="0" w:firstLine="0"/>
        <w:jc w:val="left"/>
        <w:rPr>
          <w:sz w:val="12"/>
        </w:rPr>
      </w:pPr>
      <w:r>
        <w:rPr/>
        <w:drawing>
          <wp:anchor distT="0" distB="0" distL="0" distR="0" allowOverlap="1" layoutInCell="1" locked="0" behindDoc="0" simplePos="0" relativeHeight="15784960">
            <wp:simplePos x="0" y="0"/>
            <wp:positionH relativeFrom="page">
              <wp:posOffset>2571369</wp:posOffset>
            </wp:positionH>
            <wp:positionV relativeFrom="paragraph">
              <wp:posOffset>91947</wp:posOffset>
            </wp:positionV>
            <wp:extent cx="82550" cy="6350"/>
            <wp:effectExtent l="0" t="0" r="0" b="0"/>
            <wp:wrapNone/>
            <wp:docPr id="109" name="image2.png"/>
            <wp:cNvGraphicFramePr>
              <a:graphicFrameLocks noChangeAspect="1"/>
            </wp:cNvGraphicFramePr>
            <a:graphic>
              <a:graphicData uri="http://schemas.openxmlformats.org/drawingml/2006/picture">
                <pic:pic>
                  <pic:nvPicPr>
                    <pic:cNvPr id="110" name="image2.png"/>
                    <pic:cNvPicPr/>
                  </pic:nvPicPr>
                  <pic:blipFill>
                    <a:blip r:embed="rId21" cstate="print"/>
                    <a:stretch>
                      <a:fillRect/>
                    </a:stretch>
                  </pic:blipFill>
                  <pic:spPr>
                    <a:xfrm>
                      <a:off x="0" y="0"/>
                      <a:ext cx="82550" cy="6350"/>
                    </a:xfrm>
                    <a:prstGeom prst="rect">
                      <a:avLst/>
                    </a:prstGeom>
                  </pic:spPr>
                </pic:pic>
              </a:graphicData>
            </a:graphic>
          </wp:anchor>
        </w:drawing>
      </w:r>
      <w:r>
        <w:rPr>
          <w:color w:val="292425"/>
          <w:w w:val="120"/>
          <w:sz w:val="12"/>
        </w:rPr>
        <w:t>10</w:t>
      </w:r>
    </w:p>
    <w:p>
      <w:pPr>
        <w:pStyle w:val="BodyText"/>
        <w:rPr>
          <w:sz w:val="12"/>
        </w:rPr>
      </w:pPr>
    </w:p>
    <w:p>
      <w:pPr>
        <w:spacing w:before="74"/>
        <w:ind w:left="3682" w:right="0" w:firstLine="0"/>
        <w:jc w:val="left"/>
        <w:rPr>
          <w:sz w:val="12"/>
        </w:rPr>
      </w:pPr>
      <w:r>
        <w:rPr/>
        <w:drawing>
          <wp:anchor distT="0" distB="0" distL="0" distR="0" allowOverlap="1" layoutInCell="1" locked="0" behindDoc="0" simplePos="0" relativeHeight="15784448">
            <wp:simplePos x="0" y="0"/>
            <wp:positionH relativeFrom="page">
              <wp:posOffset>2571369</wp:posOffset>
            </wp:positionH>
            <wp:positionV relativeFrom="paragraph">
              <wp:posOffset>80832</wp:posOffset>
            </wp:positionV>
            <wp:extent cx="82550" cy="6350"/>
            <wp:effectExtent l="0" t="0" r="0" b="0"/>
            <wp:wrapNone/>
            <wp:docPr id="111" name="image1.png"/>
            <wp:cNvGraphicFramePr>
              <a:graphicFrameLocks noChangeAspect="1"/>
            </wp:cNvGraphicFramePr>
            <a:graphic>
              <a:graphicData uri="http://schemas.openxmlformats.org/drawingml/2006/picture">
                <pic:pic>
                  <pic:nvPicPr>
                    <pic:cNvPr id="112" name="image1.png"/>
                    <pic:cNvPicPr/>
                  </pic:nvPicPr>
                  <pic:blipFill>
                    <a:blip r:embed="rId20" cstate="print"/>
                    <a:stretch>
                      <a:fillRect/>
                    </a:stretch>
                  </pic:blipFill>
                  <pic:spPr>
                    <a:xfrm>
                      <a:off x="0" y="0"/>
                      <a:ext cx="82550" cy="6350"/>
                    </a:xfrm>
                    <a:prstGeom prst="rect">
                      <a:avLst/>
                    </a:prstGeom>
                  </pic:spPr>
                </pic:pic>
              </a:graphicData>
            </a:graphic>
          </wp:anchor>
        </w:drawing>
      </w:r>
      <w:r>
        <w:rPr/>
        <w:drawing>
          <wp:anchor distT="0" distB="0" distL="0" distR="0" allowOverlap="1" layoutInCell="1" locked="0" behindDoc="0" simplePos="0" relativeHeight="15790080">
            <wp:simplePos x="0" y="0"/>
            <wp:positionH relativeFrom="page">
              <wp:posOffset>513969</wp:posOffset>
            </wp:positionH>
            <wp:positionV relativeFrom="paragraph">
              <wp:posOffset>88769</wp:posOffset>
            </wp:positionV>
            <wp:extent cx="82550" cy="6350"/>
            <wp:effectExtent l="0" t="0" r="0" b="0"/>
            <wp:wrapNone/>
            <wp:docPr id="113" name="image2.png"/>
            <wp:cNvGraphicFramePr>
              <a:graphicFrameLocks noChangeAspect="1"/>
            </wp:cNvGraphicFramePr>
            <a:graphic>
              <a:graphicData uri="http://schemas.openxmlformats.org/drawingml/2006/picture">
                <pic:pic>
                  <pic:nvPicPr>
                    <pic:cNvPr id="114" name="image2.png"/>
                    <pic:cNvPicPr/>
                  </pic:nvPicPr>
                  <pic:blipFill>
                    <a:blip r:embed="rId21" cstate="print"/>
                    <a:stretch>
                      <a:fillRect/>
                    </a:stretch>
                  </pic:blipFill>
                  <pic:spPr>
                    <a:xfrm>
                      <a:off x="0" y="0"/>
                      <a:ext cx="82550" cy="6350"/>
                    </a:xfrm>
                    <a:prstGeom prst="rect">
                      <a:avLst/>
                    </a:prstGeom>
                  </pic:spPr>
                </pic:pic>
              </a:graphicData>
            </a:graphic>
          </wp:anchor>
        </w:drawing>
      </w:r>
      <w:r>
        <w:rPr>
          <w:color w:val="292425"/>
          <w:w w:val="121"/>
          <w:sz w:val="12"/>
        </w:rPr>
        <w:t>5</w:t>
      </w:r>
    </w:p>
    <w:p>
      <w:pPr>
        <w:pStyle w:val="BodyText"/>
        <w:spacing w:before="6"/>
        <w:rPr>
          <w:sz w:val="19"/>
        </w:rPr>
      </w:pPr>
      <w:r>
        <w:rPr/>
        <w:br w:type="column"/>
      </w:r>
      <w:r>
        <w:rPr>
          <w:sz w:val="19"/>
        </w:rPr>
      </w:r>
    </w:p>
    <w:p>
      <w:pPr>
        <w:pStyle w:val="BodyText"/>
        <w:spacing w:line="292" w:lineRule="auto" w:before="1"/>
        <w:ind w:left="289" w:right="171"/>
      </w:pPr>
      <w:r>
        <w:rPr>
          <w:color w:val="292425"/>
          <w:w w:val="110"/>
        </w:rPr>
        <w:t>and</w:t>
      </w:r>
      <w:r>
        <w:rPr>
          <w:color w:val="292425"/>
          <w:spacing w:val="-16"/>
          <w:w w:val="110"/>
        </w:rPr>
        <w:t> </w:t>
      </w:r>
      <w:r>
        <w:rPr>
          <w:color w:val="292425"/>
          <w:spacing w:val="-3"/>
          <w:w w:val="110"/>
        </w:rPr>
        <w:t>surveys</w:t>
      </w:r>
      <w:r>
        <w:rPr>
          <w:color w:val="292425"/>
          <w:spacing w:val="-16"/>
          <w:w w:val="110"/>
        </w:rPr>
        <w:t> </w:t>
      </w:r>
      <w:r>
        <w:rPr>
          <w:color w:val="292425"/>
          <w:w w:val="110"/>
        </w:rPr>
        <w:t>suggest</w:t>
      </w:r>
      <w:r>
        <w:rPr>
          <w:color w:val="292425"/>
          <w:spacing w:val="-16"/>
          <w:w w:val="110"/>
        </w:rPr>
        <w:t> </w:t>
      </w:r>
      <w:r>
        <w:rPr>
          <w:color w:val="292425"/>
          <w:w w:val="110"/>
        </w:rPr>
        <w:t>that</w:t>
      </w:r>
      <w:r>
        <w:rPr>
          <w:color w:val="292425"/>
          <w:spacing w:val="-15"/>
          <w:w w:val="110"/>
        </w:rPr>
        <w:t> </w:t>
      </w:r>
      <w:r>
        <w:rPr>
          <w:color w:val="292425"/>
          <w:w w:val="110"/>
        </w:rPr>
        <w:t>expectations</w:t>
      </w:r>
      <w:r>
        <w:rPr>
          <w:color w:val="292425"/>
          <w:spacing w:val="-16"/>
          <w:w w:val="110"/>
        </w:rPr>
        <w:t> </w:t>
      </w:r>
      <w:r>
        <w:rPr>
          <w:color w:val="292425"/>
          <w:w w:val="110"/>
        </w:rPr>
        <w:t>of</w:t>
      </w:r>
      <w:r>
        <w:rPr>
          <w:color w:val="292425"/>
          <w:spacing w:val="-16"/>
          <w:w w:val="110"/>
        </w:rPr>
        <w:t> </w:t>
      </w:r>
      <w:r>
        <w:rPr>
          <w:color w:val="292425"/>
          <w:w w:val="110"/>
        </w:rPr>
        <w:t>the</w:t>
      </w:r>
      <w:r>
        <w:rPr>
          <w:color w:val="292425"/>
          <w:spacing w:val="-15"/>
          <w:w w:val="110"/>
        </w:rPr>
        <w:t> </w:t>
      </w:r>
      <w:r>
        <w:rPr>
          <w:color w:val="292425"/>
          <w:w w:val="110"/>
        </w:rPr>
        <w:t>official</w:t>
      </w:r>
      <w:r>
        <w:rPr>
          <w:color w:val="292425"/>
          <w:spacing w:val="-16"/>
          <w:w w:val="110"/>
        </w:rPr>
        <w:t> </w:t>
      </w:r>
      <w:r>
        <w:rPr>
          <w:color w:val="292425"/>
          <w:w w:val="110"/>
        </w:rPr>
        <w:t>repo</w:t>
      </w:r>
      <w:r>
        <w:rPr>
          <w:color w:val="292425"/>
          <w:spacing w:val="-16"/>
          <w:w w:val="110"/>
        </w:rPr>
        <w:t> </w:t>
      </w:r>
      <w:r>
        <w:rPr>
          <w:color w:val="292425"/>
          <w:spacing w:val="-4"/>
          <w:w w:val="110"/>
        </w:rPr>
        <w:t>rate </w:t>
      </w:r>
      <w:r>
        <w:rPr>
          <w:color w:val="292425"/>
          <w:spacing w:val="-3"/>
          <w:w w:val="110"/>
        </w:rPr>
        <w:t>over</w:t>
      </w:r>
      <w:r>
        <w:rPr>
          <w:color w:val="292425"/>
          <w:spacing w:val="-18"/>
          <w:w w:val="110"/>
        </w:rPr>
        <w:t> </w:t>
      </w:r>
      <w:r>
        <w:rPr>
          <w:color w:val="292425"/>
          <w:w w:val="110"/>
        </w:rPr>
        <w:t>the</w:t>
      </w:r>
      <w:r>
        <w:rPr>
          <w:color w:val="292425"/>
          <w:spacing w:val="-18"/>
          <w:w w:val="110"/>
        </w:rPr>
        <w:t> </w:t>
      </w:r>
      <w:r>
        <w:rPr>
          <w:color w:val="292425"/>
          <w:w w:val="110"/>
        </w:rPr>
        <w:t>near</w:t>
      </w:r>
      <w:r>
        <w:rPr>
          <w:color w:val="292425"/>
          <w:spacing w:val="-18"/>
          <w:w w:val="110"/>
        </w:rPr>
        <w:t> </w:t>
      </w:r>
      <w:r>
        <w:rPr>
          <w:color w:val="292425"/>
          <w:w w:val="110"/>
        </w:rPr>
        <w:t>term</w:t>
      </w:r>
      <w:r>
        <w:rPr>
          <w:color w:val="292425"/>
          <w:spacing w:val="-18"/>
          <w:w w:val="110"/>
        </w:rPr>
        <w:t> </w:t>
      </w:r>
      <w:r>
        <w:rPr>
          <w:color w:val="292425"/>
          <w:w w:val="110"/>
        </w:rPr>
        <w:t>fell</w:t>
      </w:r>
      <w:r>
        <w:rPr>
          <w:color w:val="292425"/>
          <w:spacing w:val="-18"/>
          <w:w w:val="110"/>
        </w:rPr>
        <w:t> </w:t>
      </w:r>
      <w:r>
        <w:rPr>
          <w:color w:val="292425"/>
          <w:spacing w:val="-3"/>
          <w:w w:val="110"/>
        </w:rPr>
        <w:t>between</w:t>
      </w:r>
      <w:r>
        <w:rPr>
          <w:color w:val="292425"/>
          <w:spacing w:val="-18"/>
          <w:w w:val="110"/>
        </w:rPr>
        <w:t> </w:t>
      </w:r>
      <w:r>
        <w:rPr>
          <w:color w:val="292425"/>
          <w:w w:val="110"/>
        </w:rPr>
        <w:t>the</w:t>
      </w:r>
      <w:r>
        <w:rPr>
          <w:color w:val="292425"/>
          <w:spacing w:val="-18"/>
          <w:w w:val="110"/>
        </w:rPr>
        <w:t> </w:t>
      </w:r>
      <w:r>
        <w:rPr>
          <w:color w:val="292425"/>
          <w:w w:val="110"/>
        </w:rPr>
        <w:t>February</w:t>
      </w:r>
      <w:r>
        <w:rPr>
          <w:color w:val="292425"/>
          <w:spacing w:val="-17"/>
          <w:w w:val="110"/>
        </w:rPr>
        <w:t> </w:t>
      </w:r>
      <w:r>
        <w:rPr>
          <w:color w:val="292425"/>
          <w:w w:val="110"/>
        </w:rPr>
        <w:t>and</w:t>
      </w:r>
      <w:r>
        <w:rPr>
          <w:color w:val="292425"/>
          <w:spacing w:val="-18"/>
          <w:w w:val="110"/>
        </w:rPr>
        <w:t> </w:t>
      </w:r>
      <w:r>
        <w:rPr>
          <w:color w:val="292425"/>
          <w:spacing w:val="-3"/>
          <w:w w:val="110"/>
        </w:rPr>
        <w:t>May</w:t>
      </w:r>
      <w:r>
        <w:rPr>
          <w:color w:val="292425"/>
          <w:spacing w:val="-18"/>
          <w:w w:val="110"/>
        </w:rPr>
        <w:t> </w:t>
      </w:r>
      <w:r>
        <w:rPr>
          <w:i/>
          <w:color w:val="292425"/>
          <w:w w:val="110"/>
        </w:rPr>
        <w:t>Reports</w:t>
      </w:r>
      <w:r>
        <w:rPr>
          <w:color w:val="292425"/>
          <w:w w:val="110"/>
        </w:rPr>
        <w:t>.</w:t>
      </w:r>
    </w:p>
    <w:p>
      <w:pPr>
        <w:pStyle w:val="BodyText"/>
        <w:spacing w:before="7"/>
      </w:pPr>
    </w:p>
    <w:p>
      <w:pPr>
        <w:pStyle w:val="Heading7"/>
        <w:ind w:left="169"/>
      </w:pPr>
      <w:r>
        <w:rPr>
          <w:color w:val="0092C0"/>
        </w:rPr>
        <w:t>Government bond yields</w:t>
      </w:r>
    </w:p>
    <w:p>
      <w:pPr>
        <w:pStyle w:val="BodyText"/>
        <w:spacing w:line="292" w:lineRule="auto" w:before="169"/>
        <w:ind w:left="289" w:right="206" w:hanging="1"/>
      </w:pPr>
      <w:r>
        <w:rPr>
          <w:color w:val="292425"/>
          <w:w w:val="110"/>
        </w:rPr>
        <w:t>Compared</w:t>
      </w:r>
      <w:r>
        <w:rPr>
          <w:color w:val="292425"/>
          <w:spacing w:val="-19"/>
          <w:w w:val="110"/>
        </w:rPr>
        <w:t> </w:t>
      </w:r>
      <w:r>
        <w:rPr>
          <w:color w:val="292425"/>
          <w:w w:val="110"/>
        </w:rPr>
        <w:t>with</w:t>
      </w:r>
      <w:r>
        <w:rPr>
          <w:color w:val="292425"/>
          <w:spacing w:val="-19"/>
          <w:w w:val="110"/>
        </w:rPr>
        <w:t> </w:t>
      </w:r>
      <w:r>
        <w:rPr>
          <w:color w:val="292425"/>
          <w:w w:val="110"/>
        </w:rPr>
        <w:t>their</w:t>
      </w:r>
      <w:r>
        <w:rPr>
          <w:color w:val="292425"/>
          <w:spacing w:val="-18"/>
          <w:w w:val="110"/>
        </w:rPr>
        <w:t> </w:t>
      </w:r>
      <w:r>
        <w:rPr>
          <w:color w:val="292425"/>
          <w:spacing w:val="-2"/>
          <w:w w:val="110"/>
        </w:rPr>
        <w:t>levels</w:t>
      </w:r>
      <w:r>
        <w:rPr>
          <w:color w:val="292425"/>
          <w:spacing w:val="-19"/>
          <w:w w:val="110"/>
        </w:rPr>
        <w:t> </w:t>
      </w:r>
      <w:r>
        <w:rPr>
          <w:color w:val="292425"/>
          <w:w w:val="110"/>
        </w:rPr>
        <w:t>at</w:t>
      </w:r>
      <w:r>
        <w:rPr>
          <w:color w:val="292425"/>
          <w:spacing w:val="-18"/>
          <w:w w:val="110"/>
        </w:rPr>
        <w:t> </w:t>
      </w:r>
      <w:r>
        <w:rPr>
          <w:color w:val="292425"/>
          <w:w w:val="110"/>
        </w:rPr>
        <w:t>the</w:t>
      </w:r>
      <w:r>
        <w:rPr>
          <w:color w:val="292425"/>
          <w:spacing w:val="-19"/>
          <w:w w:val="110"/>
        </w:rPr>
        <w:t> </w:t>
      </w:r>
      <w:r>
        <w:rPr>
          <w:color w:val="292425"/>
          <w:w w:val="110"/>
        </w:rPr>
        <w:t>time</w:t>
      </w:r>
      <w:r>
        <w:rPr>
          <w:color w:val="292425"/>
          <w:spacing w:val="-19"/>
          <w:w w:val="110"/>
        </w:rPr>
        <w:t> </w:t>
      </w:r>
      <w:r>
        <w:rPr>
          <w:color w:val="292425"/>
          <w:w w:val="110"/>
        </w:rPr>
        <w:t>of</w:t>
      </w:r>
      <w:r>
        <w:rPr>
          <w:color w:val="292425"/>
          <w:spacing w:val="-18"/>
          <w:w w:val="110"/>
        </w:rPr>
        <w:t> </w:t>
      </w:r>
      <w:r>
        <w:rPr>
          <w:color w:val="292425"/>
          <w:w w:val="110"/>
        </w:rPr>
        <w:t>the</w:t>
      </w:r>
      <w:r>
        <w:rPr>
          <w:color w:val="292425"/>
          <w:spacing w:val="-19"/>
          <w:w w:val="110"/>
        </w:rPr>
        <w:t> </w:t>
      </w:r>
      <w:r>
        <w:rPr>
          <w:color w:val="292425"/>
          <w:w w:val="110"/>
        </w:rPr>
        <w:t>previous</w:t>
      </w:r>
      <w:r>
        <w:rPr>
          <w:color w:val="292425"/>
          <w:spacing w:val="-18"/>
          <w:w w:val="110"/>
        </w:rPr>
        <w:t> </w:t>
      </w:r>
      <w:r>
        <w:rPr>
          <w:i/>
          <w:color w:val="292425"/>
          <w:w w:val="110"/>
        </w:rPr>
        <w:t>Report</w:t>
      </w:r>
      <w:r>
        <w:rPr>
          <w:color w:val="292425"/>
          <w:w w:val="110"/>
        </w:rPr>
        <w:t>, medium-term and </w:t>
      </w:r>
      <w:r>
        <w:rPr>
          <w:color w:val="292425"/>
          <w:spacing w:val="-3"/>
          <w:w w:val="110"/>
        </w:rPr>
        <w:t>long-term </w:t>
      </w:r>
      <w:r>
        <w:rPr>
          <w:color w:val="292425"/>
          <w:w w:val="110"/>
        </w:rPr>
        <w:t>forward </w:t>
      </w:r>
      <w:r>
        <w:rPr>
          <w:color w:val="292425"/>
          <w:spacing w:val="-3"/>
          <w:w w:val="110"/>
        </w:rPr>
        <w:t>interest </w:t>
      </w:r>
      <w:r>
        <w:rPr>
          <w:color w:val="292425"/>
          <w:spacing w:val="-4"/>
          <w:w w:val="110"/>
        </w:rPr>
        <w:t>rates </w:t>
      </w:r>
      <w:r>
        <w:rPr>
          <w:color w:val="292425"/>
          <w:w w:val="110"/>
        </w:rPr>
        <w:t>are up </w:t>
      </w:r>
      <w:r>
        <w:rPr>
          <w:color w:val="292425"/>
          <w:spacing w:val="-4"/>
          <w:w w:val="110"/>
        </w:rPr>
        <w:t>to </w:t>
      </w:r>
      <w:r>
        <w:rPr>
          <w:color w:val="292425"/>
          <w:spacing w:val="-8"/>
          <w:w w:val="110"/>
        </w:rPr>
        <w:t>50</w:t>
      </w:r>
      <w:r>
        <w:rPr>
          <w:color w:val="292425"/>
          <w:spacing w:val="-16"/>
          <w:w w:val="110"/>
        </w:rPr>
        <w:t> </w:t>
      </w:r>
      <w:r>
        <w:rPr>
          <w:color w:val="292425"/>
          <w:w w:val="110"/>
        </w:rPr>
        <w:t>basis</w:t>
      </w:r>
      <w:r>
        <w:rPr>
          <w:color w:val="292425"/>
          <w:spacing w:val="-16"/>
          <w:w w:val="110"/>
        </w:rPr>
        <w:t> </w:t>
      </w:r>
      <w:r>
        <w:rPr>
          <w:color w:val="292425"/>
          <w:w w:val="110"/>
        </w:rPr>
        <w:t>points</w:t>
      </w:r>
      <w:r>
        <w:rPr>
          <w:color w:val="292425"/>
          <w:spacing w:val="-16"/>
          <w:w w:val="110"/>
        </w:rPr>
        <w:t> </w:t>
      </w:r>
      <w:r>
        <w:rPr>
          <w:color w:val="292425"/>
          <w:w w:val="110"/>
        </w:rPr>
        <w:t>higher</w:t>
      </w:r>
      <w:r>
        <w:rPr>
          <w:color w:val="292425"/>
          <w:spacing w:val="-16"/>
          <w:w w:val="110"/>
        </w:rPr>
        <w:t> </w:t>
      </w:r>
      <w:r>
        <w:rPr>
          <w:color w:val="292425"/>
          <w:w w:val="110"/>
        </w:rPr>
        <w:t>(see</w:t>
      </w:r>
      <w:r>
        <w:rPr>
          <w:color w:val="292425"/>
          <w:spacing w:val="-16"/>
          <w:w w:val="110"/>
        </w:rPr>
        <w:t> </w:t>
      </w:r>
      <w:r>
        <w:rPr>
          <w:color w:val="292425"/>
          <w:w w:val="110"/>
        </w:rPr>
        <w:t>Chart</w:t>
      </w:r>
      <w:r>
        <w:rPr>
          <w:color w:val="292425"/>
          <w:spacing w:val="-16"/>
          <w:w w:val="110"/>
        </w:rPr>
        <w:t> </w:t>
      </w:r>
      <w:r>
        <w:rPr>
          <w:color w:val="292425"/>
          <w:w w:val="110"/>
        </w:rPr>
        <w:t>1.4).</w:t>
      </w:r>
      <w:r>
        <w:rPr>
          <w:color w:val="292425"/>
          <w:spacing w:val="24"/>
          <w:w w:val="110"/>
        </w:rPr>
        <w:t> </w:t>
      </w:r>
      <w:r>
        <w:rPr>
          <w:color w:val="292425"/>
          <w:w w:val="110"/>
        </w:rPr>
        <w:t>Real</w:t>
      </w:r>
      <w:r>
        <w:rPr>
          <w:color w:val="292425"/>
          <w:spacing w:val="-15"/>
          <w:w w:val="110"/>
        </w:rPr>
        <w:t> </w:t>
      </w:r>
      <w:r>
        <w:rPr>
          <w:color w:val="292425"/>
          <w:w w:val="110"/>
        </w:rPr>
        <w:t>forward</w:t>
      </w:r>
      <w:r>
        <w:rPr>
          <w:color w:val="292425"/>
          <w:spacing w:val="-16"/>
          <w:w w:val="110"/>
        </w:rPr>
        <w:t> </w:t>
      </w:r>
      <w:r>
        <w:rPr>
          <w:color w:val="292425"/>
          <w:spacing w:val="-4"/>
          <w:w w:val="110"/>
        </w:rPr>
        <w:t>rates</w:t>
      </w:r>
      <w:r>
        <w:rPr>
          <w:color w:val="292425"/>
          <w:spacing w:val="-16"/>
          <w:w w:val="110"/>
        </w:rPr>
        <w:t> </w:t>
      </w:r>
      <w:r>
        <w:rPr>
          <w:color w:val="292425"/>
          <w:w w:val="110"/>
        </w:rPr>
        <w:t>also rose</w:t>
      </w:r>
      <w:r>
        <w:rPr>
          <w:color w:val="292425"/>
          <w:spacing w:val="-7"/>
          <w:w w:val="110"/>
        </w:rPr>
        <w:t> </w:t>
      </w:r>
      <w:r>
        <w:rPr>
          <w:color w:val="292425"/>
          <w:spacing w:val="-3"/>
          <w:w w:val="110"/>
        </w:rPr>
        <w:t>over</w:t>
      </w:r>
      <w:r>
        <w:rPr>
          <w:color w:val="292425"/>
          <w:spacing w:val="-7"/>
          <w:w w:val="110"/>
        </w:rPr>
        <w:t> </w:t>
      </w:r>
      <w:r>
        <w:rPr>
          <w:color w:val="292425"/>
          <w:w w:val="110"/>
        </w:rPr>
        <w:t>the</w:t>
      </w:r>
      <w:r>
        <w:rPr>
          <w:color w:val="292425"/>
          <w:spacing w:val="-7"/>
          <w:w w:val="110"/>
        </w:rPr>
        <w:t> </w:t>
      </w:r>
      <w:r>
        <w:rPr>
          <w:color w:val="292425"/>
          <w:w w:val="110"/>
        </w:rPr>
        <w:t>period,</w:t>
      </w:r>
      <w:r>
        <w:rPr>
          <w:color w:val="292425"/>
          <w:spacing w:val="-7"/>
          <w:w w:val="110"/>
        </w:rPr>
        <w:t> </w:t>
      </w:r>
      <w:r>
        <w:rPr>
          <w:color w:val="292425"/>
          <w:w w:val="110"/>
        </w:rPr>
        <w:t>but</w:t>
      </w:r>
      <w:r>
        <w:rPr>
          <w:color w:val="292425"/>
          <w:spacing w:val="-7"/>
          <w:w w:val="110"/>
        </w:rPr>
        <w:t> </w:t>
      </w:r>
      <w:r>
        <w:rPr>
          <w:color w:val="292425"/>
          <w:spacing w:val="-4"/>
          <w:w w:val="110"/>
        </w:rPr>
        <w:t>to</w:t>
      </w:r>
      <w:r>
        <w:rPr>
          <w:color w:val="292425"/>
          <w:spacing w:val="-7"/>
          <w:w w:val="110"/>
        </w:rPr>
        <w:t> </w:t>
      </w:r>
      <w:r>
        <w:rPr>
          <w:color w:val="292425"/>
          <w:w w:val="110"/>
        </w:rPr>
        <w:t>a</w:t>
      </w:r>
      <w:r>
        <w:rPr>
          <w:color w:val="292425"/>
          <w:spacing w:val="-7"/>
          <w:w w:val="110"/>
        </w:rPr>
        <w:t> </w:t>
      </w:r>
      <w:r>
        <w:rPr>
          <w:color w:val="292425"/>
          <w:w w:val="110"/>
        </w:rPr>
        <w:t>much</w:t>
      </w:r>
      <w:r>
        <w:rPr>
          <w:color w:val="292425"/>
          <w:spacing w:val="-7"/>
          <w:w w:val="110"/>
        </w:rPr>
        <w:t> </w:t>
      </w:r>
      <w:r>
        <w:rPr>
          <w:color w:val="292425"/>
          <w:w w:val="110"/>
        </w:rPr>
        <w:t>lesser</w:t>
      </w:r>
      <w:r>
        <w:rPr>
          <w:color w:val="292425"/>
          <w:spacing w:val="-6"/>
          <w:w w:val="110"/>
        </w:rPr>
        <w:t> </w:t>
      </w:r>
      <w:r>
        <w:rPr>
          <w:color w:val="292425"/>
          <w:w w:val="110"/>
        </w:rPr>
        <w:t>extent.</w:t>
      </w:r>
    </w:p>
    <w:p>
      <w:pPr>
        <w:pStyle w:val="BodyText"/>
        <w:spacing w:line="292" w:lineRule="auto"/>
        <w:ind w:left="289" w:right="171"/>
      </w:pPr>
      <w:r>
        <w:rPr>
          <w:color w:val="292425"/>
          <w:w w:val="110"/>
        </w:rPr>
        <w:t>Comparisons of yields on nominal and </w:t>
      </w:r>
      <w:r>
        <w:rPr>
          <w:color w:val="292425"/>
          <w:spacing w:val="-4"/>
          <w:w w:val="110"/>
        </w:rPr>
        <w:t>index-linked </w:t>
      </w:r>
      <w:r>
        <w:rPr>
          <w:color w:val="292425"/>
          <w:w w:val="110"/>
        </w:rPr>
        <w:t>government debt enable estimates </w:t>
      </w:r>
      <w:r>
        <w:rPr>
          <w:color w:val="292425"/>
          <w:spacing w:val="-4"/>
          <w:w w:val="110"/>
        </w:rPr>
        <w:t>to </w:t>
      </w:r>
      <w:r>
        <w:rPr>
          <w:color w:val="292425"/>
          <w:w w:val="110"/>
        </w:rPr>
        <w:t>be made of implied inflation</w:t>
      </w:r>
      <w:r>
        <w:rPr>
          <w:color w:val="292425"/>
          <w:spacing w:val="-22"/>
          <w:w w:val="110"/>
        </w:rPr>
        <w:t> </w:t>
      </w:r>
      <w:r>
        <w:rPr>
          <w:color w:val="292425"/>
          <w:w w:val="110"/>
        </w:rPr>
        <w:t>expectations.</w:t>
      </w:r>
      <w:r>
        <w:rPr>
          <w:color w:val="292425"/>
          <w:w w:val="110"/>
          <w:position w:val="5"/>
          <w:sz w:val="14"/>
        </w:rPr>
        <w:t>(1)</w:t>
      </w:r>
      <w:r>
        <w:rPr>
          <w:color w:val="292425"/>
          <w:spacing w:val="29"/>
          <w:w w:val="110"/>
          <w:position w:val="5"/>
          <w:sz w:val="14"/>
        </w:rPr>
        <w:t> </w:t>
      </w:r>
      <w:r>
        <w:rPr>
          <w:color w:val="292425"/>
          <w:w w:val="110"/>
        </w:rPr>
        <w:t>As</w:t>
      </w:r>
      <w:r>
        <w:rPr>
          <w:color w:val="292425"/>
          <w:spacing w:val="-21"/>
          <w:w w:val="110"/>
        </w:rPr>
        <w:t> </w:t>
      </w:r>
      <w:r>
        <w:rPr>
          <w:color w:val="292425"/>
          <w:w w:val="110"/>
        </w:rPr>
        <w:t>a</w:t>
      </w:r>
      <w:r>
        <w:rPr>
          <w:color w:val="292425"/>
          <w:spacing w:val="-21"/>
          <w:w w:val="110"/>
        </w:rPr>
        <w:t> </w:t>
      </w:r>
      <w:r>
        <w:rPr>
          <w:color w:val="292425"/>
          <w:w w:val="110"/>
        </w:rPr>
        <w:t>result</w:t>
      </w:r>
      <w:r>
        <w:rPr>
          <w:color w:val="292425"/>
          <w:spacing w:val="-22"/>
          <w:w w:val="110"/>
        </w:rPr>
        <w:t> </w:t>
      </w:r>
      <w:r>
        <w:rPr>
          <w:color w:val="292425"/>
          <w:w w:val="110"/>
        </w:rPr>
        <w:t>of</w:t>
      </w:r>
      <w:r>
        <w:rPr>
          <w:color w:val="292425"/>
          <w:spacing w:val="-21"/>
          <w:w w:val="110"/>
        </w:rPr>
        <w:t> </w:t>
      </w:r>
      <w:r>
        <w:rPr>
          <w:color w:val="292425"/>
          <w:w w:val="110"/>
        </w:rPr>
        <w:t>the</w:t>
      </w:r>
      <w:r>
        <w:rPr>
          <w:color w:val="292425"/>
          <w:spacing w:val="-22"/>
          <w:w w:val="110"/>
        </w:rPr>
        <w:t> </w:t>
      </w:r>
      <w:r>
        <w:rPr>
          <w:color w:val="292425"/>
          <w:w w:val="110"/>
        </w:rPr>
        <w:t>changes</w:t>
      </w:r>
      <w:r>
        <w:rPr>
          <w:color w:val="292425"/>
          <w:spacing w:val="-21"/>
          <w:w w:val="110"/>
        </w:rPr>
        <w:t> </w:t>
      </w:r>
      <w:r>
        <w:rPr>
          <w:color w:val="292425"/>
          <w:w w:val="110"/>
        </w:rPr>
        <w:t>in</w:t>
      </w:r>
      <w:r>
        <w:rPr>
          <w:color w:val="292425"/>
          <w:spacing w:val="-22"/>
          <w:w w:val="110"/>
        </w:rPr>
        <w:t> </w:t>
      </w:r>
      <w:r>
        <w:rPr>
          <w:color w:val="292425"/>
          <w:w w:val="110"/>
        </w:rPr>
        <w:t>nominal and</w:t>
      </w:r>
      <w:r>
        <w:rPr>
          <w:color w:val="292425"/>
          <w:spacing w:val="-15"/>
          <w:w w:val="110"/>
        </w:rPr>
        <w:t> </w:t>
      </w:r>
      <w:r>
        <w:rPr>
          <w:color w:val="292425"/>
          <w:w w:val="110"/>
        </w:rPr>
        <w:t>real</w:t>
      </w:r>
      <w:r>
        <w:rPr>
          <w:color w:val="292425"/>
          <w:spacing w:val="-14"/>
          <w:w w:val="110"/>
        </w:rPr>
        <w:t> </w:t>
      </w:r>
      <w:r>
        <w:rPr>
          <w:color w:val="292425"/>
          <w:spacing w:val="-3"/>
          <w:w w:val="110"/>
        </w:rPr>
        <w:t>interest</w:t>
      </w:r>
      <w:r>
        <w:rPr>
          <w:color w:val="292425"/>
          <w:spacing w:val="-14"/>
          <w:w w:val="110"/>
        </w:rPr>
        <w:t> </w:t>
      </w:r>
      <w:r>
        <w:rPr>
          <w:color w:val="292425"/>
          <w:spacing w:val="-4"/>
          <w:w w:val="110"/>
        </w:rPr>
        <w:t>rates,</w:t>
      </w:r>
      <w:r>
        <w:rPr>
          <w:color w:val="292425"/>
          <w:spacing w:val="-14"/>
          <w:w w:val="110"/>
        </w:rPr>
        <w:t> </w:t>
      </w:r>
      <w:r>
        <w:rPr>
          <w:color w:val="292425"/>
          <w:w w:val="110"/>
        </w:rPr>
        <w:t>implied</w:t>
      </w:r>
      <w:r>
        <w:rPr>
          <w:color w:val="292425"/>
          <w:spacing w:val="-15"/>
          <w:w w:val="110"/>
        </w:rPr>
        <w:t> </w:t>
      </w:r>
      <w:r>
        <w:rPr>
          <w:color w:val="292425"/>
          <w:w w:val="110"/>
        </w:rPr>
        <w:t>inflation</w:t>
      </w:r>
      <w:r>
        <w:rPr>
          <w:color w:val="292425"/>
          <w:spacing w:val="-14"/>
          <w:w w:val="110"/>
        </w:rPr>
        <w:t> </w:t>
      </w:r>
      <w:r>
        <w:rPr>
          <w:color w:val="292425"/>
          <w:w w:val="110"/>
        </w:rPr>
        <w:t>forward</w:t>
      </w:r>
      <w:r>
        <w:rPr>
          <w:color w:val="292425"/>
          <w:spacing w:val="-14"/>
          <w:w w:val="110"/>
        </w:rPr>
        <w:t> </w:t>
      </w:r>
      <w:r>
        <w:rPr>
          <w:color w:val="292425"/>
          <w:spacing w:val="-4"/>
          <w:w w:val="110"/>
        </w:rPr>
        <w:t>rates</w:t>
      </w:r>
      <w:r>
        <w:rPr>
          <w:color w:val="292425"/>
          <w:spacing w:val="-14"/>
          <w:w w:val="110"/>
        </w:rPr>
        <w:t> </w:t>
      </w:r>
      <w:r>
        <w:rPr>
          <w:color w:val="292425"/>
          <w:w w:val="110"/>
        </w:rPr>
        <w:t>rose,</w:t>
      </w:r>
      <w:r>
        <w:rPr>
          <w:color w:val="292425"/>
          <w:spacing w:val="-14"/>
          <w:w w:val="110"/>
        </w:rPr>
        <w:t> </w:t>
      </w:r>
      <w:r>
        <w:rPr>
          <w:color w:val="292425"/>
          <w:w w:val="110"/>
        </w:rPr>
        <w:t>on average, by some 0.2 percentage points </w:t>
      </w:r>
      <w:r>
        <w:rPr>
          <w:color w:val="292425"/>
          <w:spacing w:val="-3"/>
          <w:w w:val="110"/>
        </w:rPr>
        <w:t>over </w:t>
      </w:r>
      <w:r>
        <w:rPr>
          <w:color w:val="292425"/>
          <w:w w:val="110"/>
        </w:rPr>
        <w:t>the past three months. Nevertheless, </w:t>
      </w:r>
      <w:r>
        <w:rPr>
          <w:color w:val="292425"/>
          <w:spacing w:val="-3"/>
          <w:w w:val="110"/>
        </w:rPr>
        <w:t>market-based </w:t>
      </w:r>
      <w:r>
        <w:rPr>
          <w:color w:val="292425"/>
          <w:w w:val="110"/>
        </w:rPr>
        <w:t>implied inflation expectations</w:t>
      </w:r>
      <w:r>
        <w:rPr>
          <w:color w:val="292425"/>
          <w:spacing w:val="-9"/>
          <w:w w:val="110"/>
        </w:rPr>
        <w:t> </w:t>
      </w:r>
      <w:r>
        <w:rPr>
          <w:color w:val="292425"/>
          <w:w w:val="110"/>
        </w:rPr>
        <w:t>are</w:t>
      </w:r>
      <w:r>
        <w:rPr>
          <w:color w:val="292425"/>
          <w:spacing w:val="-9"/>
          <w:w w:val="110"/>
        </w:rPr>
        <w:t> </w:t>
      </w:r>
      <w:r>
        <w:rPr>
          <w:color w:val="292425"/>
          <w:w w:val="110"/>
        </w:rPr>
        <w:t>close</w:t>
      </w:r>
      <w:r>
        <w:rPr>
          <w:color w:val="292425"/>
          <w:spacing w:val="-9"/>
          <w:w w:val="110"/>
        </w:rPr>
        <w:t> </w:t>
      </w:r>
      <w:r>
        <w:rPr>
          <w:color w:val="292425"/>
          <w:spacing w:val="-4"/>
          <w:w w:val="110"/>
        </w:rPr>
        <w:t>to</w:t>
      </w:r>
      <w:r>
        <w:rPr>
          <w:color w:val="292425"/>
          <w:spacing w:val="-9"/>
          <w:w w:val="110"/>
        </w:rPr>
        <w:t> </w:t>
      </w:r>
      <w:r>
        <w:rPr>
          <w:color w:val="292425"/>
          <w:w w:val="110"/>
        </w:rPr>
        <w:t>the</w:t>
      </w:r>
      <w:r>
        <w:rPr>
          <w:color w:val="292425"/>
          <w:spacing w:val="-8"/>
          <w:w w:val="110"/>
        </w:rPr>
        <w:t> </w:t>
      </w:r>
      <w:r>
        <w:rPr>
          <w:color w:val="292425"/>
          <w:w w:val="110"/>
        </w:rPr>
        <w:t>inflation</w:t>
      </w:r>
      <w:r>
        <w:rPr>
          <w:color w:val="292425"/>
          <w:spacing w:val="-9"/>
          <w:w w:val="110"/>
        </w:rPr>
        <w:t> </w:t>
      </w:r>
      <w:r>
        <w:rPr>
          <w:color w:val="292425"/>
          <w:spacing w:val="-3"/>
          <w:w w:val="110"/>
        </w:rPr>
        <w:t>target</w:t>
      </w:r>
      <w:r>
        <w:rPr>
          <w:color w:val="292425"/>
          <w:spacing w:val="-9"/>
          <w:w w:val="110"/>
        </w:rPr>
        <w:t> </w:t>
      </w:r>
      <w:r>
        <w:rPr>
          <w:color w:val="292425"/>
          <w:w w:val="110"/>
        </w:rPr>
        <w:t>of</w:t>
      </w:r>
      <w:r>
        <w:rPr>
          <w:color w:val="292425"/>
          <w:spacing w:val="-9"/>
          <w:w w:val="110"/>
        </w:rPr>
        <w:t> </w:t>
      </w:r>
      <w:r>
        <w:rPr>
          <w:color w:val="292425"/>
          <w:w w:val="110"/>
        </w:rPr>
        <w:t>2.5%.</w:t>
      </w:r>
    </w:p>
    <w:p>
      <w:pPr>
        <w:pStyle w:val="BodyText"/>
        <w:spacing w:before="9"/>
        <w:rPr>
          <w:sz w:val="16"/>
        </w:rPr>
      </w:pPr>
    </w:p>
    <w:p>
      <w:pPr>
        <w:pStyle w:val="Heading7"/>
        <w:ind w:left="169"/>
      </w:pPr>
      <w:r>
        <w:rPr>
          <w:color w:val="0092C0"/>
        </w:rPr>
        <w:t>Equity prices</w:t>
      </w:r>
    </w:p>
    <w:p>
      <w:pPr>
        <w:pStyle w:val="BodyText"/>
        <w:spacing w:line="292" w:lineRule="auto" w:before="169"/>
        <w:ind w:left="289" w:right="287"/>
      </w:pPr>
      <w:r>
        <w:rPr>
          <w:color w:val="292425"/>
          <w:w w:val="110"/>
        </w:rPr>
        <w:t>UK</w:t>
      </w:r>
      <w:r>
        <w:rPr>
          <w:color w:val="292425"/>
          <w:spacing w:val="-29"/>
          <w:w w:val="110"/>
        </w:rPr>
        <w:t> </w:t>
      </w:r>
      <w:r>
        <w:rPr>
          <w:color w:val="292425"/>
          <w:spacing w:val="-3"/>
          <w:w w:val="110"/>
        </w:rPr>
        <w:t>equity</w:t>
      </w:r>
      <w:r>
        <w:rPr>
          <w:color w:val="292425"/>
          <w:spacing w:val="-29"/>
          <w:w w:val="110"/>
        </w:rPr>
        <w:t> </w:t>
      </w:r>
      <w:r>
        <w:rPr>
          <w:color w:val="292425"/>
          <w:w w:val="110"/>
        </w:rPr>
        <w:t>prices,</w:t>
      </w:r>
      <w:r>
        <w:rPr>
          <w:color w:val="292425"/>
          <w:spacing w:val="-29"/>
          <w:w w:val="110"/>
        </w:rPr>
        <w:t> </w:t>
      </w:r>
      <w:r>
        <w:rPr>
          <w:color w:val="292425"/>
          <w:w w:val="110"/>
        </w:rPr>
        <w:t>as</w:t>
      </w:r>
      <w:r>
        <w:rPr>
          <w:color w:val="292425"/>
          <w:spacing w:val="-29"/>
          <w:w w:val="110"/>
        </w:rPr>
        <w:t> </w:t>
      </w:r>
      <w:r>
        <w:rPr>
          <w:color w:val="292425"/>
          <w:w w:val="110"/>
        </w:rPr>
        <w:t>measured</w:t>
      </w:r>
      <w:r>
        <w:rPr>
          <w:color w:val="292425"/>
          <w:spacing w:val="-28"/>
          <w:w w:val="110"/>
        </w:rPr>
        <w:t> </w:t>
      </w:r>
      <w:r>
        <w:rPr>
          <w:color w:val="292425"/>
          <w:w w:val="110"/>
        </w:rPr>
        <w:t>by</w:t>
      </w:r>
      <w:r>
        <w:rPr>
          <w:color w:val="292425"/>
          <w:spacing w:val="-29"/>
          <w:w w:val="110"/>
        </w:rPr>
        <w:t> </w:t>
      </w:r>
      <w:r>
        <w:rPr>
          <w:color w:val="292425"/>
          <w:w w:val="110"/>
        </w:rPr>
        <w:t>the</w:t>
      </w:r>
      <w:r>
        <w:rPr>
          <w:color w:val="292425"/>
          <w:spacing w:val="-29"/>
          <w:w w:val="110"/>
        </w:rPr>
        <w:t> </w:t>
      </w:r>
      <w:r>
        <w:rPr>
          <w:color w:val="292425"/>
          <w:w w:val="110"/>
        </w:rPr>
        <w:t>FTSE</w:t>
      </w:r>
      <w:r>
        <w:rPr>
          <w:color w:val="292425"/>
          <w:spacing w:val="-29"/>
          <w:w w:val="110"/>
        </w:rPr>
        <w:t> </w:t>
      </w:r>
      <w:r>
        <w:rPr>
          <w:color w:val="292425"/>
          <w:w w:val="110"/>
        </w:rPr>
        <w:t>All-Share</w:t>
      </w:r>
      <w:r>
        <w:rPr>
          <w:color w:val="292425"/>
          <w:spacing w:val="-28"/>
          <w:w w:val="110"/>
        </w:rPr>
        <w:t> </w:t>
      </w:r>
      <w:r>
        <w:rPr>
          <w:color w:val="292425"/>
          <w:w w:val="110"/>
        </w:rPr>
        <w:t>index, increased </w:t>
      </w:r>
      <w:r>
        <w:rPr>
          <w:color w:val="292425"/>
          <w:spacing w:val="-3"/>
          <w:w w:val="110"/>
        </w:rPr>
        <w:t>by </w:t>
      </w:r>
      <w:r>
        <w:rPr>
          <w:color w:val="292425"/>
          <w:w w:val="110"/>
        </w:rPr>
        <w:t>8.9% </w:t>
      </w:r>
      <w:r>
        <w:rPr>
          <w:color w:val="292425"/>
          <w:spacing w:val="-3"/>
          <w:w w:val="110"/>
        </w:rPr>
        <w:t>between </w:t>
      </w:r>
      <w:r>
        <w:rPr>
          <w:color w:val="292425"/>
          <w:w w:val="110"/>
        </w:rPr>
        <w:t>5 February and 7 May</w:t>
      </w:r>
      <w:r>
        <w:rPr>
          <w:color w:val="292425"/>
          <w:w w:val="110"/>
          <w:position w:val="5"/>
          <w:sz w:val="14"/>
        </w:rPr>
        <w:t>(2) </w:t>
      </w:r>
      <w:r>
        <w:rPr>
          <w:color w:val="292425"/>
          <w:w w:val="110"/>
        </w:rPr>
        <w:t>(see Chart 1.5). But this considerable rise masks significant variation</w:t>
      </w:r>
      <w:r>
        <w:rPr>
          <w:color w:val="292425"/>
          <w:spacing w:val="-24"/>
          <w:w w:val="110"/>
        </w:rPr>
        <w:t> </w:t>
      </w:r>
      <w:r>
        <w:rPr>
          <w:color w:val="292425"/>
          <w:spacing w:val="-3"/>
          <w:w w:val="110"/>
        </w:rPr>
        <w:t>over</w:t>
      </w:r>
      <w:r>
        <w:rPr>
          <w:color w:val="292425"/>
          <w:spacing w:val="-24"/>
          <w:w w:val="110"/>
        </w:rPr>
        <w:t> </w:t>
      </w:r>
      <w:r>
        <w:rPr>
          <w:color w:val="292425"/>
          <w:w w:val="110"/>
        </w:rPr>
        <w:t>the</w:t>
      </w:r>
      <w:r>
        <w:rPr>
          <w:color w:val="292425"/>
          <w:spacing w:val="-23"/>
          <w:w w:val="110"/>
        </w:rPr>
        <w:t> </w:t>
      </w:r>
      <w:r>
        <w:rPr>
          <w:color w:val="292425"/>
          <w:w w:val="110"/>
        </w:rPr>
        <w:t>period.</w:t>
      </w:r>
      <w:r>
        <w:rPr>
          <w:color w:val="292425"/>
          <w:spacing w:val="8"/>
          <w:w w:val="110"/>
        </w:rPr>
        <w:t> </w:t>
      </w:r>
      <w:r>
        <w:rPr>
          <w:color w:val="292425"/>
          <w:w w:val="110"/>
        </w:rPr>
        <w:t>The</w:t>
      </w:r>
      <w:r>
        <w:rPr>
          <w:color w:val="292425"/>
          <w:spacing w:val="-23"/>
          <w:w w:val="110"/>
        </w:rPr>
        <w:t> </w:t>
      </w:r>
      <w:r>
        <w:rPr>
          <w:color w:val="292425"/>
          <w:w w:val="110"/>
        </w:rPr>
        <w:t>FTSE</w:t>
      </w:r>
      <w:r>
        <w:rPr>
          <w:color w:val="292425"/>
          <w:spacing w:val="-24"/>
          <w:w w:val="110"/>
        </w:rPr>
        <w:t> </w:t>
      </w:r>
      <w:r>
        <w:rPr>
          <w:color w:val="292425"/>
          <w:w w:val="110"/>
        </w:rPr>
        <w:t>All-Share</w:t>
      </w:r>
      <w:r>
        <w:rPr>
          <w:color w:val="292425"/>
          <w:spacing w:val="-23"/>
          <w:w w:val="110"/>
        </w:rPr>
        <w:t> </w:t>
      </w:r>
      <w:r>
        <w:rPr>
          <w:color w:val="292425"/>
          <w:w w:val="110"/>
        </w:rPr>
        <w:t>index</w:t>
      </w:r>
      <w:r>
        <w:rPr>
          <w:color w:val="292425"/>
          <w:spacing w:val="-24"/>
          <w:w w:val="110"/>
        </w:rPr>
        <w:t> </w:t>
      </w:r>
      <w:r>
        <w:rPr>
          <w:color w:val="292425"/>
          <w:w w:val="110"/>
        </w:rPr>
        <w:t>fell</w:t>
      </w:r>
      <w:r>
        <w:rPr>
          <w:color w:val="292425"/>
          <w:spacing w:val="-23"/>
          <w:w w:val="110"/>
        </w:rPr>
        <w:t> </w:t>
      </w:r>
      <w:r>
        <w:rPr>
          <w:color w:val="292425"/>
          <w:spacing w:val="-3"/>
          <w:w w:val="110"/>
        </w:rPr>
        <w:t>by </w:t>
      </w:r>
      <w:r>
        <w:rPr>
          <w:color w:val="292425"/>
          <w:w w:val="110"/>
        </w:rPr>
        <w:t>4.3%</w:t>
      </w:r>
      <w:r>
        <w:rPr>
          <w:color w:val="292425"/>
          <w:spacing w:val="-18"/>
          <w:w w:val="110"/>
        </w:rPr>
        <w:t> </w:t>
      </w:r>
      <w:r>
        <w:rPr>
          <w:color w:val="292425"/>
          <w:w w:val="110"/>
        </w:rPr>
        <w:t>on</w:t>
      </w:r>
      <w:r>
        <w:rPr>
          <w:color w:val="292425"/>
          <w:spacing w:val="-17"/>
          <w:w w:val="110"/>
        </w:rPr>
        <w:t> </w:t>
      </w:r>
      <w:r>
        <w:rPr>
          <w:color w:val="292425"/>
          <w:spacing w:val="-13"/>
          <w:w w:val="110"/>
        </w:rPr>
        <w:t>12</w:t>
      </w:r>
      <w:r>
        <w:rPr>
          <w:color w:val="292425"/>
          <w:spacing w:val="-18"/>
          <w:w w:val="110"/>
        </w:rPr>
        <w:t> </w:t>
      </w:r>
      <w:r>
        <w:rPr>
          <w:color w:val="292425"/>
          <w:w w:val="110"/>
        </w:rPr>
        <w:t>March</w:t>
      </w:r>
      <w:r>
        <w:rPr>
          <w:color w:val="292425"/>
          <w:spacing w:val="-17"/>
          <w:w w:val="110"/>
        </w:rPr>
        <w:t> </w:t>
      </w:r>
      <w:r>
        <w:rPr>
          <w:color w:val="292425"/>
          <w:w w:val="110"/>
        </w:rPr>
        <w:t>before</w:t>
      </w:r>
      <w:r>
        <w:rPr>
          <w:color w:val="292425"/>
          <w:spacing w:val="-18"/>
          <w:w w:val="110"/>
        </w:rPr>
        <w:t> </w:t>
      </w:r>
      <w:r>
        <w:rPr>
          <w:color w:val="292425"/>
          <w:w w:val="110"/>
        </w:rPr>
        <w:t>recovering</w:t>
      </w:r>
      <w:r>
        <w:rPr>
          <w:color w:val="292425"/>
          <w:spacing w:val="-17"/>
          <w:w w:val="110"/>
        </w:rPr>
        <w:t> </w:t>
      </w:r>
      <w:r>
        <w:rPr>
          <w:color w:val="292425"/>
          <w:spacing w:val="-3"/>
          <w:w w:val="110"/>
        </w:rPr>
        <w:t>by</w:t>
      </w:r>
      <w:r>
        <w:rPr>
          <w:color w:val="292425"/>
          <w:spacing w:val="-17"/>
          <w:w w:val="110"/>
        </w:rPr>
        <w:t> </w:t>
      </w:r>
      <w:r>
        <w:rPr>
          <w:color w:val="292425"/>
          <w:w w:val="110"/>
        </w:rPr>
        <w:t>5.2%</w:t>
      </w:r>
      <w:r>
        <w:rPr>
          <w:color w:val="292425"/>
          <w:spacing w:val="-18"/>
          <w:w w:val="110"/>
        </w:rPr>
        <w:t> </w:t>
      </w:r>
      <w:r>
        <w:rPr>
          <w:color w:val="292425"/>
          <w:w w:val="110"/>
        </w:rPr>
        <w:t>the</w:t>
      </w:r>
      <w:r>
        <w:rPr>
          <w:color w:val="292425"/>
          <w:spacing w:val="-17"/>
          <w:w w:val="110"/>
        </w:rPr>
        <w:t> </w:t>
      </w:r>
      <w:r>
        <w:rPr>
          <w:color w:val="292425"/>
          <w:w w:val="110"/>
        </w:rPr>
        <w:t>following day—the largest daily increase in almost </w:t>
      </w:r>
      <w:r>
        <w:rPr>
          <w:color w:val="292425"/>
          <w:spacing w:val="-3"/>
          <w:w w:val="110"/>
        </w:rPr>
        <w:t>eleven years. </w:t>
      </w:r>
      <w:r>
        <w:rPr>
          <w:color w:val="292425"/>
          <w:w w:val="110"/>
        </w:rPr>
        <w:t>The build-up</w:t>
      </w:r>
      <w:r>
        <w:rPr>
          <w:color w:val="292425"/>
          <w:spacing w:val="-13"/>
          <w:w w:val="110"/>
        </w:rPr>
        <w:t> </w:t>
      </w:r>
      <w:r>
        <w:rPr>
          <w:color w:val="292425"/>
          <w:spacing w:val="-3"/>
          <w:w w:val="110"/>
        </w:rPr>
        <w:t>to,</w:t>
      </w:r>
      <w:r>
        <w:rPr>
          <w:color w:val="292425"/>
          <w:spacing w:val="-13"/>
          <w:w w:val="110"/>
        </w:rPr>
        <w:t> </w:t>
      </w:r>
      <w:r>
        <w:rPr>
          <w:color w:val="292425"/>
          <w:w w:val="110"/>
        </w:rPr>
        <w:t>and</w:t>
      </w:r>
      <w:r>
        <w:rPr>
          <w:color w:val="292425"/>
          <w:spacing w:val="-13"/>
          <w:w w:val="110"/>
        </w:rPr>
        <w:t> </w:t>
      </w:r>
      <w:r>
        <w:rPr>
          <w:color w:val="292425"/>
          <w:w w:val="110"/>
        </w:rPr>
        <w:t>conduct</w:t>
      </w:r>
      <w:r>
        <w:rPr>
          <w:color w:val="292425"/>
          <w:spacing w:val="-12"/>
          <w:w w:val="110"/>
        </w:rPr>
        <w:t> </w:t>
      </w:r>
      <w:r>
        <w:rPr>
          <w:color w:val="292425"/>
          <w:w w:val="110"/>
        </w:rPr>
        <w:t>of,</w:t>
      </w:r>
      <w:r>
        <w:rPr>
          <w:color w:val="292425"/>
          <w:spacing w:val="-13"/>
          <w:w w:val="110"/>
        </w:rPr>
        <w:t> </w:t>
      </w:r>
      <w:r>
        <w:rPr>
          <w:color w:val="292425"/>
          <w:w w:val="110"/>
        </w:rPr>
        <w:t>the</w:t>
      </w:r>
      <w:r>
        <w:rPr>
          <w:color w:val="292425"/>
          <w:spacing w:val="-13"/>
          <w:w w:val="110"/>
        </w:rPr>
        <w:t> </w:t>
      </w:r>
      <w:r>
        <w:rPr>
          <w:color w:val="292425"/>
          <w:w w:val="110"/>
        </w:rPr>
        <w:t>war</w:t>
      </w:r>
      <w:r>
        <w:rPr>
          <w:color w:val="292425"/>
          <w:spacing w:val="-13"/>
          <w:w w:val="110"/>
        </w:rPr>
        <w:t> </w:t>
      </w:r>
      <w:r>
        <w:rPr>
          <w:color w:val="292425"/>
          <w:w w:val="110"/>
        </w:rPr>
        <w:t>in</w:t>
      </w:r>
      <w:r>
        <w:rPr>
          <w:color w:val="292425"/>
          <w:spacing w:val="-12"/>
          <w:w w:val="110"/>
        </w:rPr>
        <w:t> </w:t>
      </w:r>
      <w:r>
        <w:rPr>
          <w:color w:val="292425"/>
          <w:spacing w:val="-3"/>
          <w:w w:val="110"/>
        </w:rPr>
        <w:t>Iraq</w:t>
      </w:r>
      <w:r>
        <w:rPr>
          <w:color w:val="292425"/>
          <w:spacing w:val="-13"/>
          <w:w w:val="110"/>
        </w:rPr>
        <w:t> </w:t>
      </w:r>
      <w:r>
        <w:rPr>
          <w:color w:val="292425"/>
          <w:spacing w:val="-3"/>
          <w:w w:val="110"/>
        </w:rPr>
        <w:t>was</w:t>
      </w:r>
      <w:r>
        <w:rPr>
          <w:color w:val="292425"/>
          <w:spacing w:val="-13"/>
          <w:w w:val="110"/>
        </w:rPr>
        <w:t> </w:t>
      </w:r>
      <w:r>
        <w:rPr>
          <w:color w:val="292425"/>
          <w:w w:val="110"/>
        </w:rPr>
        <w:t>an</w:t>
      </w:r>
      <w:r>
        <w:rPr>
          <w:color w:val="292425"/>
          <w:spacing w:val="-13"/>
          <w:w w:val="110"/>
        </w:rPr>
        <w:t> </w:t>
      </w:r>
      <w:r>
        <w:rPr>
          <w:color w:val="292425"/>
          <w:w w:val="110"/>
        </w:rPr>
        <w:t>important influence on equity price movements </w:t>
      </w:r>
      <w:r>
        <w:rPr>
          <w:color w:val="292425"/>
          <w:spacing w:val="-3"/>
          <w:w w:val="110"/>
        </w:rPr>
        <w:t>over </w:t>
      </w:r>
      <w:r>
        <w:rPr>
          <w:color w:val="292425"/>
          <w:w w:val="110"/>
        </w:rPr>
        <w:t>much of the quarter,</w:t>
      </w:r>
      <w:r>
        <w:rPr>
          <w:color w:val="292425"/>
          <w:spacing w:val="-19"/>
          <w:w w:val="110"/>
        </w:rPr>
        <w:t> </w:t>
      </w:r>
      <w:r>
        <w:rPr>
          <w:color w:val="292425"/>
          <w:w w:val="110"/>
        </w:rPr>
        <w:t>and</w:t>
      </w:r>
      <w:r>
        <w:rPr>
          <w:color w:val="292425"/>
          <w:spacing w:val="-18"/>
          <w:w w:val="110"/>
        </w:rPr>
        <w:t> </w:t>
      </w:r>
      <w:r>
        <w:rPr>
          <w:color w:val="292425"/>
          <w:w w:val="110"/>
        </w:rPr>
        <w:t>appears</w:t>
      </w:r>
      <w:r>
        <w:rPr>
          <w:color w:val="292425"/>
          <w:spacing w:val="-19"/>
          <w:w w:val="110"/>
        </w:rPr>
        <w:t> </w:t>
      </w:r>
      <w:r>
        <w:rPr>
          <w:color w:val="292425"/>
          <w:spacing w:val="-4"/>
          <w:w w:val="110"/>
        </w:rPr>
        <w:t>to</w:t>
      </w:r>
      <w:r>
        <w:rPr>
          <w:color w:val="292425"/>
          <w:spacing w:val="-18"/>
          <w:w w:val="110"/>
        </w:rPr>
        <w:t> </w:t>
      </w:r>
      <w:r>
        <w:rPr>
          <w:color w:val="292425"/>
          <w:w w:val="110"/>
        </w:rPr>
        <w:t>have</w:t>
      </w:r>
      <w:r>
        <w:rPr>
          <w:color w:val="292425"/>
          <w:spacing w:val="-19"/>
          <w:w w:val="110"/>
        </w:rPr>
        <w:t> </w:t>
      </w:r>
      <w:r>
        <w:rPr>
          <w:color w:val="292425"/>
          <w:w w:val="110"/>
        </w:rPr>
        <w:t>affected</w:t>
      </w:r>
      <w:r>
        <w:rPr>
          <w:color w:val="292425"/>
          <w:spacing w:val="-18"/>
          <w:w w:val="110"/>
        </w:rPr>
        <w:t> </w:t>
      </w:r>
      <w:r>
        <w:rPr>
          <w:color w:val="292425"/>
          <w:w w:val="110"/>
        </w:rPr>
        <w:t>UK,</w:t>
      </w:r>
      <w:r>
        <w:rPr>
          <w:color w:val="292425"/>
          <w:spacing w:val="-18"/>
          <w:w w:val="110"/>
        </w:rPr>
        <w:t> </w:t>
      </w:r>
      <w:r>
        <w:rPr>
          <w:color w:val="292425"/>
          <w:w w:val="110"/>
        </w:rPr>
        <w:t>US</w:t>
      </w:r>
      <w:r>
        <w:rPr>
          <w:color w:val="292425"/>
          <w:spacing w:val="-19"/>
          <w:w w:val="110"/>
        </w:rPr>
        <w:t> </w:t>
      </w:r>
      <w:r>
        <w:rPr>
          <w:color w:val="292425"/>
          <w:w w:val="110"/>
        </w:rPr>
        <w:t>and</w:t>
      </w:r>
      <w:r>
        <w:rPr>
          <w:color w:val="292425"/>
          <w:spacing w:val="-18"/>
          <w:w w:val="110"/>
        </w:rPr>
        <w:t> </w:t>
      </w:r>
      <w:r>
        <w:rPr>
          <w:color w:val="292425"/>
          <w:w w:val="110"/>
        </w:rPr>
        <w:t>European markets</w:t>
      </w:r>
      <w:r>
        <w:rPr>
          <w:color w:val="292425"/>
          <w:spacing w:val="-23"/>
          <w:w w:val="110"/>
        </w:rPr>
        <w:t> </w:t>
      </w:r>
      <w:r>
        <w:rPr>
          <w:color w:val="292425"/>
          <w:w w:val="110"/>
        </w:rPr>
        <w:t>in</w:t>
      </w:r>
      <w:r>
        <w:rPr>
          <w:color w:val="292425"/>
          <w:spacing w:val="-24"/>
          <w:w w:val="110"/>
        </w:rPr>
        <w:t> </w:t>
      </w:r>
      <w:r>
        <w:rPr>
          <w:color w:val="292425"/>
          <w:w w:val="110"/>
        </w:rPr>
        <w:t>a</w:t>
      </w:r>
      <w:r>
        <w:rPr>
          <w:color w:val="292425"/>
          <w:spacing w:val="-23"/>
          <w:w w:val="110"/>
        </w:rPr>
        <w:t> </w:t>
      </w:r>
      <w:r>
        <w:rPr>
          <w:color w:val="292425"/>
          <w:w w:val="110"/>
        </w:rPr>
        <w:t>similar</w:t>
      </w:r>
      <w:r>
        <w:rPr>
          <w:color w:val="292425"/>
          <w:spacing w:val="-23"/>
          <w:w w:val="110"/>
        </w:rPr>
        <w:t> </w:t>
      </w:r>
      <w:r>
        <w:rPr>
          <w:color w:val="292425"/>
          <w:spacing w:val="-7"/>
          <w:w w:val="110"/>
        </w:rPr>
        <w:t>way.</w:t>
      </w:r>
      <w:r>
        <w:rPr>
          <w:color w:val="292425"/>
          <w:spacing w:val="10"/>
          <w:w w:val="110"/>
        </w:rPr>
        <w:t> </w:t>
      </w:r>
      <w:r>
        <w:rPr>
          <w:color w:val="292425"/>
          <w:w w:val="110"/>
        </w:rPr>
        <w:t>As</w:t>
      </w:r>
      <w:r>
        <w:rPr>
          <w:color w:val="292425"/>
          <w:spacing w:val="-23"/>
          <w:w w:val="110"/>
        </w:rPr>
        <w:t> </w:t>
      </w:r>
      <w:r>
        <w:rPr>
          <w:color w:val="292425"/>
          <w:w w:val="110"/>
        </w:rPr>
        <w:t>a</w:t>
      </w:r>
      <w:r>
        <w:rPr>
          <w:color w:val="292425"/>
          <w:spacing w:val="-23"/>
          <w:w w:val="110"/>
        </w:rPr>
        <w:t> </w:t>
      </w:r>
      <w:r>
        <w:rPr>
          <w:color w:val="292425"/>
          <w:w w:val="110"/>
        </w:rPr>
        <w:t>result,</w:t>
      </w:r>
      <w:r>
        <w:rPr>
          <w:color w:val="292425"/>
          <w:spacing w:val="-23"/>
          <w:w w:val="110"/>
        </w:rPr>
        <w:t> </w:t>
      </w:r>
      <w:r>
        <w:rPr>
          <w:color w:val="292425"/>
          <w:w w:val="110"/>
        </w:rPr>
        <w:t>price</w:t>
      </w:r>
      <w:r>
        <w:rPr>
          <w:color w:val="292425"/>
          <w:spacing w:val="-23"/>
          <w:w w:val="110"/>
        </w:rPr>
        <w:t> </w:t>
      </w:r>
      <w:r>
        <w:rPr>
          <w:color w:val="292425"/>
          <w:w w:val="110"/>
        </w:rPr>
        <w:t>movements</w:t>
      </w:r>
      <w:r>
        <w:rPr>
          <w:color w:val="292425"/>
          <w:spacing w:val="-23"/>
          <w:w w:val="110"/>
        </w:rPr>
        <w:t> </w:t>
      </w:r>
      <w:r>
        <w:rPr>
          <w:color w:val="292425"/>
          <w:spacing w:val="-3"/>
          <w:w w:val="110"/>
        </w:rPr>
        <w:t>have </w:t>
      </w:r>
      <w:r>
        <w:rPr>
          <w:color w:val="292425"/>
          <w:w w:val="110"/>
        </w:rPr>
        <w:t>been</w:t>
      </w:r>
      <w:r>
        <w:rPr>
          <w:color w:val="292425"/>
          <w:spacing w:val="-9"/>
          <w:w w:val="110"/>
        </w:rPr>
        <w:t> </w:t>
      </w:r>
      <w:r>
        <w:rPr>
          <w:color w:val="292425"/>
          <w:w w:val="110"/>
        </w:rPr>
        <w:t>highly</w:t>
      </w:r>
      <w:r>
        <w:rPr>
          <w:color w:val="292425"/>
          <w:spacing w:val="-8"/>
          <w:w w:val="110"/>
        </w:rPr>
        <w:t> </w:t>
      </w:r>
      <w:r>
        <w:rPr>
          <w:color w:val="292425"/>
          <w:w w:val="110"/>
        </w:rPr>
        <w:t>correlated</w:t>
      </w:r>
      <w:r>
        <w:rPr>
          <w:color w:val="292425"/>
          <w:spacing w:val="-8"/>
          <w:w w:val="110"/>
        </w:rPr>
        <w:t> </w:t>
      </w:r>
      <w:r>
        <w:rPr>
          <w:color w:val="292425"/>
          <w:w w:val="110"/>
        </w:rPr>
        <w:t>across</w:t>
      </w:r>
      <w:r>
        <w:rPr>
          <w:color w:val="292425"/>
          <w:spacing w:val="-9"/>
          <w:w w:val="110"/>
        </w:rPr>
        <w:t> </w:t>
      </w:r>
      <w:r>
        <w:rPr>
          <w:color w:val="292425"/>
          <w:w w:val="110"/>
        </w:rPr>
        <w:t>these</w:t>
      </w:r>
      <w:r>
        <w:rPr>
          <w:color w:val="292425"/>
          <w:spacing w:val="-8"/>
          <w:w w:val="110"/>
        </w:rPr>
        <w:t> </w:t>
      </w:r>
      <w:r>
        <w:rPr>
          <w:color w:val="292425"/>
          <w:w w:val="110"/>
        </w:rPr>
        <w:t>markets.</w:t>
      </w:r>
    </w:p>
    <w:p>
      <w:pPr>
        <w:pStyle w:val="BodyText"/>
        <w:spacing w:before="9"/>
        <w:rPr>
          <w:sz w:val="23"/>
        </w:rPr>
      </w:pPr>
    </w:p>
    <w:p>
      <w:pPr>
        <w:pStyle w:val="BodyText"/>
        <w:spacing w:line="292" w:lineRule="auto"/>
        <w:ind w:left="289" w:right="249"/>
      </w:pPr>
      <w:r>
        <w:rPr>
          <w:color w:val="292425"/>
          <w:w w:val="110"/>
        </w:rPr>
        <w:t>Despite</w:t>
      </w:r>
      <w:r>
        <w:rPr>
          <w:color w:val="292425"/>
          <w:spacing w:val="-31"/>
          <w:w w:val="110"/>
        </w:rPr>
        <w:t> </w:t>
      </w:r>
      <w:r>
        <w:rPr>
          <w:color w:val="292425"/>
          <w:w w:val="110"/>
        </w:rPr>
        <w:t>its</w:t>
      </w:r>
      <w:r>
        <w:rPr>
          <w:color w:val="292425"/>
          <w:spacing w:val="-30"/>
          <w:w w:val="110"/>
        </w:rPr>
        <w:t> </w:t>
      </w:r>
      <w:r>
        <w:rPr>
          <w:color w:val="292425"/>
          <w:w w:val="110"/>
        </w:rPr>
        <w:t>recent</w:t>
      </w:r>
      <w:r>
        <w:rPr>
          <w:color w:val="292425"/>
          <w:spacing w:val="-30"/>
          <w:w w:val="110"/>
        </w:rPr>
        <w:t> </w:t>
      </w:r>
      <w:r>
        <w:rPr>
          <w:color w:val="292425"/>
          <w:spacing w:val="-5"/>
          <w:w w:val="110"/>
        </w:rPr>
        <w:t>rally,</w:t>
      </w:r>
      <w:r>
        <w:rPr>
          <w:color w:val="292425"/>
          <w:spacing w:val="-30"/>
          <w:w w:val="110"/>
        </w:rPr>
        <w:t> </w:t>
      </w:r>
      <w:r>
        <w:rPr>
          <w:color w:val="292425"/>
          <w:w w:val="110"/>
        </w:rPr>
        <w:t>the</w:t>
      </w:r>
      <w:r>
        <w:rPr>
          <w:color w:val="292425"/>
          <w:spacing w:val="-30"/>
          <w:w w:val="110"/>
        </w:rPr>
        <w:t> </w:t>
      </w:r>
      <w:r>
        <w:rPr>
          <w:color w:val="292425"/>
          <w:w w:val="110"/>
        </w:rPr>
        <w:t>FTSE</w:t>
      </w:r>
      <w:r>
        <w:rPr>
          <w:color w:val="292425"/>
          <w:spacing w:val="-31"/>
          <w:w w:val="110"/>
        </w:rPr>
        <w:t> </w:t>
      </w:r>
      <w:r>
        <w:rPr>
          <w:color w:val="292425"/>
          <w:w w:val="110"/>
        </w:rPr>
        <w:t>All-Share</w:t>
      </w:r>
      <w:r>
        <w:rPr>
          <w:color w:val="292425"/>
          <w:spacing w:val="-30"/>
          <w:w w:val="110"/>
        </w:rPr>
        <w:t> </w:t>
      </w:r>
      <w:r>
        <w:rPr>
          <w:color w:val="292425"/>
          <w:w w:val="110"/>
        </w:rPr>
        <w:t>index</w:t>
      </w:r>
      <w:r>
        <w:rPr>
          <w:color w:val="292425"/>
          <w:spacing w:val="-30"/>
          <w:w w:val="110"/>
        </w:rPr>
        <w:t> </w:t>
      </w:r>
      <w:r>
        <w:rPr>
          <w:color w:val="292425"/>
          <w:w w:val="110"/>
        </w:rPr>
        <w:t>is</w:t>
      </w:r>
      <w:r>
        <w:rPr>
          <w:color w:val="292425"/>
          <w:spacing w:val="-30"/>
          <w:w w:val="110"/>
        </w:rPr>
        <w:t> </w:t>
      </w:r>
      <w:r>
        <w:rPr>
          <w:color w:val="292425"/>
          <w:w w:val="110"/>
        </w:rPr>
        <w:t>some</w:t>
      </w:r>
      <w:r>
        <w:rPr>
          <w:color w:val="292425"/>
          <w:spacing w:val="-30"/>
          <w:w w:val="110"/>
        </w:rPr>
        <w:t> </w:t>
      </w:r>
      <w:r>
        <w:rPr>
          <w:color w:val="292425"/>
          <w:spacing w:val="-4"/>
          <w:w w:val="110"/>
        </w:rPr>
        <w:t>40% </w:t>
      </w:r>
      <w:r>
        <w:rPr>
          <w:color w:val="292425"/>
          <w:spacing w:val="-3"/>
          <w:w w:val="110"/>
        </w:rPr>
        <w:t>lower </w:t>
      </w:r>
      <w:r>
        <w:rPr>
          <w:color w:val="292425"/>
          <w:w w:val="110"/>
        </w:rPr>
        <w:t>than its peak in September </w:t>
      </w:r>
      <w:r>
        <w:rPr>
          <w:color w:val="292425"/>
          <w:spacing w:val="-4"/>
          <w:w w:val="110"/>
        </w:rPr>
        <w:t>2000. </w:t>
      </w:r>
      <w:r>
        <w:rPr>
          <w:color w:val="292425"/>
          <w:w w:val="110"/>
        </w:rPr>
        <w:t>Chart 1.6 shows</w:t>
      </w:r>
      <w:r>
        <w:rPr>
          <w:color w:val="292425"/>
          <w:spacing w:val="-39"/>
          <w:w w:val="110"/>
        </w:rPr>
        <w:t> </w:t>
      </w:r>
      <w:r>
        <w:rPr>
          <w:color w:val="292425"/>
          <w:w w:val="110"/>
        </w:rPr>
        <w:t>that the</w:t>
      </w:r>
      <w:r>
        <w:rPr>
          <w:color w:val="292425"/>
          <w:spacing w:val="-21"/>
          <w:w w:val="110"/>
        </w:rPr>
        <w:t> </w:t>
      </w:r>
      <w:r>
        <w:rPr>
          <w:color w:val="292425"/>
          <w:w w:val="110"/>
        </w:rPr>
        <w:t>FTSE</w:t>
      </w:r>
      <w:r>
        <w:rPr>
          <w:color w:val="292425"/>
          <w:spacing w:val="-20"/>
          <w:w w:val="110"/>
        </w:rPr>
        <w:t> </w:t>
      </w:r>
      <w:r>
        <w:rPr>
          <w:color w:val="292425"/>
          <w:w w:val="110"/>
        </w:rPr>
        <w:t>All-Share</w:t>
      </w:r>
      <w:r>
        <w:rPr>
          <w:color w:val="292425"/>
          <w:spacing w:val="-20"/>
          <w:w w:val="110"/>
        </w:rPr>
        <w:t> </w:t>
      </w:r>
      <w:r>
        <w:rPr>
          <w:color w:val="292425"/>
          <w:w w:val="110"/>
        </w:rPr>
        <w:t>price</w:t>
      </w:r>
      <w:r>
        <w:rPr>
          <w:color w:val="292425"/>
          <w:spacing w:val="-21"/>
          <w:w w:val="110"/>
        </w:rPr>
        <w:t> </w:t>
      </w:r>
      <w:r>
        <w:rPr>
          <w:color w:val="292425"/>
          <w:spacing w:val="-4"/>
          <w:w w:val="110"/>
        </w:rPr>
        <w:t>to</w:t>
      </w:r>
      <w:r>
        <w:rPr>
          <w:color w:val="292425"/>
          <w:spacing w:val="-20"/>
          <w:w w:val="110"/>
        </w:rPr>
        <w:t> </w:t>
      </w:r>
      <w:r>
        <w:rPr>
          <w:color w:val="292425"/>
          <w:w w:val="110"/>
        </w:rPr>
        <w:t>earnings</w:t>
      </w:r>
      <w:r>
        <w:rPr>
          <w:color w:val="292425"/>
          <w:spacing w:val="-20"/>
          <w:w w:val="110"/>
        </w:rPr>
        <w:t> </w:t>
      </w:r>
      <w:r>
        <w:rPr>
          <w:color w:val="292425"/>
          <w:w w:val="110"/>
        </w:rPr>
        <w:t>ratio</w:t>
      </w:r>
      <w:r>
        <w:rPr>
          <w:color w:val="292425"/>
          <w:spacing w:val="-21"/>
          <w:w w:val="110"/>
        </w:rPr>
        <w:t> </w:t>
      </w:r>
      <w:r>
        <w:rPr>
          <w:color w:val="292425"/>
          <w:w w:val="110"/>
        </w:rPr>
        <w:t>is</w:t>
      </w:r>
      <w:r>
        <w:rPr>
          <w:color w:val="292425"/>
          <w:spacing w:val="-20"/>
          <w:w w:val="110"/>
        </w:rPr>
        <w:t> </w:t>
      </w:r>
      <w:r>
        <w:rPr>
          <w:color w:val="292425"/>
          <w:w w:val="110"/>
        </w:rPr>
        <w:t>now</w:t>
      </w:r>
      <w:r>
        <w:rPr>
          <w:color w:val="292425"/>
          <w:spacing w:val="-20"/>
          <w:w w:val="110"/>
        </w:rPr>
        <w:t> </w:t>
      </w:r>
      <w:r>
        <w:rPr>
          <w:color w:val="292425"/>
          <w:w w:val="110"/>
        </w:rPr>
        <w:t>close</w:t>
      </w:r>
      <w:r>
        <w:rPr>
          <w:color w:val="292425"/>
          <w:spacing w:val="-20"/>
          <w:w w:val="110"/>
        </w:rPr>
        <w:t> </w:t>
      </w:r>
      <w:r>
        <w:rPr>
          <w:color w:val="292425"/>
          <w:spacing w:val="-4"/>
          <w:w w:val="110"/>
        </w:rPr>
        <w:t>to</w:t>
      </w:r>
      <w:r>
        <w:rPr>
          <w:color w:val="292425"/>
          <w:spacing w:val="-21"/>
          <w:w w:val="110"/>
        </w:rPr>
        <w:t> </w:t>
      </w:r>
      <w:r>
        <w:rPr>
          <w:color w:val="292425"/>
          <w:w w:val="110"/>
        </w:rPr>
        <w:t>its </w:t>
      </w:r>
      <w:r>
        <w:rPr>
          <w:color w:val="292425"/>
          <w:spacing w:val="-3"/>
          <w:w w:val="110"/>
        </w:rPr>
        <w:t>long-term</w:t>
      </w:r>
      <w:r>
        <w:rPr>
          <w:color w:val="292425"/>
          <w:spacing w:val="-22"/>
          <w:w w:val="110"/>
        </w:rPr>
        <w:t> </w:t>
      </w:r>
      <w:r>
        <w:rPr>
          <w:color w:val="292425"/>
          <w:spacing w:val="-3"/>
          <w:w w:val="110"/>
        </w:rPr>
        <w:t>average,</w:t>
      </w:r>
      <w:r>
        <w:rPr>
          <w:color w:val="292425"/>
          <w:spacing w:val="-22"/>
          <w:w w:val="110"/>
        </w:rPr>
        <w:t> </w:t>
      </w:r>
      <w:r>
        <w:rPr>
          <w:color w:val="292425"/>
          <w:w w:val="110"/>
        </w:rPr>
        <w:t>having</w:t>
      </w:r>
      <w:r>
        <w:rPr>
          <w:color w:val="292425"/>
          <w:spacing w:val="-22"/>
          <w:w w:val="110"/>
        </w:rPr>
        <w:t> </w:t>
      </w:r>
      <w:r>
        <w:rPr>
          <w:color w:val="292425"/>
          <w:w w:val="110"/>
        </w:rPr>
        <w:t>fallen</w:t>
      </w:r>
      <w:r>
        <w:rPr>
          <w:color w:val="292425"/>
          <w:spacing w:val="-22"/>
          <w:w w:val="110"/>
        </w:rPr>
        <w:t> </w:t>
      </w:r>
      <w:r>
        <w:rPr>
          <w:color w:val="292425"/>
          <w:w w:val="110"/>
        </w:rPr>
        <w:t>well</w:t>
      </w:r>
      <w:r>
        <w:rPr>
          <w:color w:val="292425"/>
          <w:spacing w:val="-22"/>
          <w:w w:val="110"/>
        </w:rPr>
        <w:t> </w:t>
      </w:r>
      <w:r>
        <w:rPr>
          <w:color w:val="292425"/>
          <w:w w:val="110"/>
        </w:rPr>
        <w:t>below</w:t>
      </w:r>
      <w:r>
        <w:rPr>
          <w:color w:val="292425"/>
          <w:spacing w:val="-21"/>
          <w:w w:val="110"/>
        </w:rPr>
        <w:t> </w:t>
      </w:r>
      <w:r>
        <w:rPr>
          <w:color w:val="292425"/>
          <w:w w:val="110"/>
        </w:rPr>
        <w:t>the</w:t>
      </w:r>
      <w:r>
        <w:rPr>
          <w:color w:val="292425"/>
          <w:spacing w:val="-22"/>
          <w:w w:val="110"/>
        </w:rPr>
        <w:t> </w:t>
      </w:r>
      <w:r>
        <w:rPr>
          <w:color w:val="292425"/>
          <w:spacing w:val="-3"/>
          <w:w w:val="110"/>
        </w:rPr>
        <w:t>levels</w:t>
      </w:r>
      <w:r>
        <w:rPr>
          <w:color w:val="292425"/>
          <w:spacing w:val="-22"/>
          <w:w w:val="110"/>
        </w:rPr>
        <w:t> </w:t>
      </w:r>
      <w:r>
        <w:rPr>
          <w:color w:val="292425"/>
          <w:w w:val="110"/>
        </w:rPr>
        <w:t>of</w:t>
      </w:r>
      <w:r>
        <w:rPr>
          <w:color w:val="292425"/>
          <w:spacing w:val="-22"/>
          <w:w w:val="110"/>
        </w:rPr>
        <w:t> </w:t>
      </w:r>
      <w:r>
        <w:rPr>
          <w:color w:val="292425"/>
          <w:w w:val="110"/>
        </w:rPr>
        <w:t>the </w:t>
      </w:r>
      <w:r>
        <w:rPr>
          <w:color w:val="292425"/>
          <w:spacing w:val="-3"/>
          <w:w w:val="110"/>
        </w:rPr>
        <w:t>late</w:t>
      </w:r>
      <w:r>
        <w:rPr>
          <w:color w:val="292425"/>
          <w:spacing w:val="-5"/>
          <w:w w:val="110"/>
        </w:rPr>
        <w:t> </w:t>
      </w:r>
      <w:r>
        <w:rPr>
          <w:color w:val="292425"/>
          <w:spacing w:val="-10"/>
          <w:w w:val="110"/>
        </w:rPr>
        <w:t>1990s.</w:t>
      </w:r>
    </w:p>
    <w:p>
      <w:pPr>
        <w:pStyle w:val="BodyText"/>
        <w:rPr>
          <w:sz w:val="17"/>
        </w:rPr>
      </w:pPr>
    </w:p>
    <w:p>
      <w:pPr>
        <w:pStyle w:val="Heading7"/>
        <w:ind w:left="169"/>
      </w:pPr>
      <w:r>
        <w:rPr>
          <w:color w:val="0092C0"/>
        </w:rPr>
        <w:t>Property prices</w:t>
      </w:r>
    </w:p>
    <w:p>
      <w:pPr>
        <w:pStyle w:val="BodyText"/>
        <w:spacing w:line="292" w:lineRule="auto" w:before="149"/>
        <w:ind w:left="289" w:right="85"/>
      </w:pPr>
      <w:r>
        <w:rPr>
          <w:color w:val="292425"/>
          <w:w w:val="110"/>
        </w:rPr>
        <w:t>Measures of housing </w:t>
      </w:r>
      <w:r>
        <w:rPr>
          <w:color w:val="292425"/>
          <w:spacing w:val="-2"/>
          <w:w w:val="110"/>
        </w:rPr>
        <w:t>market </w:t>
      </w:r>
      <w:r>
        <w:rPr>
          <w:color w:val="292425"/>
          <w:w w:val="110"/>
        </w:rPr>
        <w:t>activity continued </w:t>
      </w:r>
      <w:r>
        <w:rPr>
          <w:color w:val="292425"/>
          <w:spacing w:val="-4"/>
          <w:w w:val="110"/>
        </w:rPr>
        <w:t>to </w:t>
      </w:r>
      <w:r>
        <w:rPr>
          <w:color w:val="292425"/>
          <w:w w:val="110"/>
        </w:rPr>
        <w:t>slow in </w:t>
      </w:r>
      <w:r>
        <w:rPr>
          <w:color w:val="292425"/>
          <w:spacing w:val="-7"/>
          <w:w w:val="110"/>
        </w:rPr>
        <w:t>2003 </w:t>
      </w:r>
      <w:r>
        <w:rPr>
          <w:color w:val="292425"/>
          <w:w w:val="110"/>
        </w:rPr>
        <w:t>Q1 (see </w:t>
      </w:r>
      <w:r>
        <w:rPr>
          <w:color w:val="292425"/>
          <w:spacing w:val="-5"/>
          <w:w w:val="110"/>
        </w:rPr>
        <w:t>Table </w:t>
      </w:r>
      <w:r>
        <w:rPr>
          <w:color w:val="292425"/>
          <w:w w:val="110"/>
        </w:rPr>
        <w:t>1.B). Indicators of activity early in the house purchase process eased the most,</w:t>
      </w:r>
      <w:r>
        <w:rPr>
          <w:color w:val="292425"/>
          <w:w w:val="110"/>
          <w:position w:val="5"/>
          <w:sz w:val="14"/>
        </w:rPr>
        <w:t>(3) </w:t>
      </w:r>
      <w:r>
        <w:rPr>
          <w:color w:val="292425"/>
          <w:w w:val="110"/>
        </w:rPr>
        <w:t>with </w:t>
      </w:r>
      <w:r>
        <w:rPr>
          <w:color w:val="292425"/>
          <w:spacing w:val="-3"/>
          <w:w w:val="110"/>
        </w:rPr>
        <w:t>survey </w:t>
      </w:r>
      <w:r>
        <w:rPr>
          <w:color w:val="292425"/>
          <w:w w:val="110"/>
        </w:rPr>
        <w:t>data from</w:t>
      </w:r>
      <w:r>
        <w:rPr>
          <w:color w:val="292425"/>
          <w:spacing w:val="-34"/>
          <w:w w:val="110"/>
        </w:rPr>
        <w:t> </w:t>
      </w:r>
      <w:r>
        <w:rPr>
          <w:color w:val="292425"/>
          <w:w w:val="110"/>
        </w:rPr>
        <w:t>the</w:t>
      </w:r>
      <w:r>
        <w:rPr>
          <w:color w:val="292425"/>
          <w:spacing w:val="-34"/>
          <w:w w:val="110"/>
        </w:rPr>
        <w:t> </w:t>
      </w:r>
      <w:r>
        <w:rPr>
          <w:color w:val="292425"/>
          <w:w w:val="110"/>
        </w:rPr>
        <w:t>House</w:t>
      </w:r>
      <w:r>
        <w:rPr>
          <w:color w:val="292425"/>
          <w:spacing w:val="-33"/>
          <w:w w:val="110"/>
        </w:rPr>
        <w:t> </w:t>
      </w:r>
      <w:r>
        <w:rPr>
          <w:color w:val="292425"/>
          <w:w w:val="110"/>
        </w:rPr>
        <w:t>Builders</w:t>
      </w:r>
      <w:r>
        <w:rPr>
          <w:color w:val="292425"/>
          <w:spacing w:val="-34"/>
          <w:w w:val="110"/>
        </w:rPr>
        <w:t> </w:t>
      </w:r>
      <w:r>
        <w:rPr>
          <w:color w:val="292425"/>
          <w:w w:val="110"/>
        </w:rPr>
        <w:t>Federation</w:t>
      </w:r>
      <w:r>
        <w:rPr>
          <w:color w:val="292425"/>
          <w:spacing w:val="-33"/>
          <w:w w:val="110"/>
        </w:rPr>
        <w:t> </w:t>
      </w:r>
      <w:r>
        <w:rPr>
          <w:color w:val="292425"/>
          <w:w w:val="110"/>
        </w:rPr>
        <w:t>(HBF)</w:t>
      </w:r>
      <w:r>
        <w:rPr>
          <w:color w:val="292425"/>
          <w:spacing w:val="-34"/>
          <w:w w:val="110"/>
        </w:rPr>
        <w:t> </w:t>
      </w:r>
      <w:r>
        <w:rPr>
          <w:color w:val="292425"/>
          <w:w w:val="110"/>
        </w:rPr>
        <w:t>showing</w:t>
      </w:r>
      <w:r>
        <w:rPr>
          <w:color w:val="292425"/>
          <w:spacing w:val="-33"/>
          <w:w w:val="110"/>
        </w:rPr>
        <w:t> </w:t>
      </w:r>
      <w:r>
        <w:rPr>
          <w:color w:val="292425"/>
          <w:w w:val="110"/>
        </w:rPr>
        <w:t>a</w:t>
      </w:r>
      <w:r>
        <w:rPr>
          <w:color w:val="292425"/>
          <w:spacing w:val="-34"/>
          <w:w w:val="110"/>
        </w:rPr>
        <w:t> </w:t>
      </w:r>
      <w:r>
        <w:rPr>
          <w:color w:val="292425"/>
          <w:w w:val="110"/>
        </w:rPr>
        <w:t>sharp</w:t>
      </w:r>
      <w:r>
        <w:rPr>
          <w:color w:val="292425"/>
          <w:spacing w:val="-33"/>
          <w:w w:val="110"/>
        </w:rPr>
        <w:t> </w:t>
      </w:r>
      <w:r>
        <w:rPr>
          <w:color w:val="292425"/>
          <w:w w:val="110"/>
        </w:rPr>
        <w:t>fall in</w:t>
      </w:r>
      <w:r>
        <w:rPr>
          <w:color w:val="292425"/>
          <w:spacing w:val="-17"/>
          <w:w w:val="110"/>
        </w:rPr>
        <w:t> </w:t>
      </w:r>
      <w:r>
        <w:rPr>
          <w:color w:val="292425"/>
          <w:spacing w:val="-3"/>
          <w:w w:val="110"/>
        </w:rPr>
        <w:t>site</w:t>
      </w:r>
      <w:r>
        <w:rPr>
          <w:color w:val="292425"/>
          <w:spacing w:val="-16"/>
          <w:w w:val="110"/>
        </w:rPr>
        <w:t> </w:t>
      </w:r>
      <w:r>
        <w:rPr>
          <w:color w:val="292425"/>
          <w:w w:val="110"/>
        </w:rPr>
        <w:t>visits</w:t>
      </w:r>
      <w:r>
        <w:rPr>
          <w:color w:val="292425"/>
          <w:spacing w:val="-16"/>
          <w:w w:val="110"/>
        </w:rPr>
        <w:t> </w:t>
      </w:r>
      <w:r>
        <w:rPr>
          <w:color w:val="292425"/>
          <w:w w:val="110"/>
        </w:rPr>
        <w:t>and</w:t>
      </w:r>
      <w:r>
        <w:rPr>
          <w:color w:val="292425"/>
          <w:spacing w:val="-16"/>
          <w:w w:val="110"/>
        </w:rPr>
        <w:t> </w:t>
      </w:r>
      <w:r>
        <w:rPr>
          <w:color w:val="292425"/>
          <w:w w:val="110"/>
        </w:rPr>
        <w:t>net</w:t>
      </w:r>
      <w:r>
        <w:rPr>
          <w:color w:val="292425"/>
          <w:spacing w:val="-16"/>
          <w:w w:val="110"/>
        </w:rPr>
        <w:t> </w:t>
      </w:r>
      <w:r>
        <w:rPr>
          <w:color w:val="292425"/>
          <w:w w:val="110"/>
        </w:rPr>
        <w:t>reservations</w:t>
      </w:r>
      <w:r>
        <w:rPr>
          <w:color w:val="292425"/>
          <w:spacing w:val="-16"/>
          <w:w w:val="110"/>
        </w:rPr>
        <w:t> </w:t>
      </w:r>
      <w:r>
        <w:rPr>
          <w:color w:val="292425"/>
          <w:w w:val="110"/>
        </w:rPr>
        <w:t>of</w:t>
      </w:r>
      <w:r>
        <w:rPr>
          <w:color w:val="292425"/>
          <w:spacing w:val="-16"/>
          <w:w w:val="110"/>
        </w:rPr>
        <w:t> </w:t>
      </w:r>
      <w:r>
        <w:rPr>
          <w:color w:val="292425"/>
          <w:w w:val="110"/>
        </w:rPr>
        <w:t>new</w:t>
      </w:r>
      <w:r>
        <w:rPr>
          <w:color w:val="292425"/>
          <w:spacing w:val="-17"/>
          <w:w w:val="110"/>
        </w:rPr>
        <w:t> </w:t>
      </w:r>
      <w:r>
        <w:rPr>
          <w:color w:val="292425"/>
          <w:w w:val="110"/>
        </w:rPr>
        <w:t>properties</w:t>
      </w:r>
      <w:r>
        <w:rPr>
          <w:color w:val="292425"/>
          <w:spacing w:val="-16"/>
          <w:w w:val="110"/>
        </w:rPr>
        <w:t> </w:t>
      </w:r>
      <w:r>
        <w:rPr>
          <w:color w:val="292425"/>
          <w:w w:val="110"/>
        </w:rPr>
        <w:t>compared with a year </w:t>
      </w:r>
      <w:r>
        <w:rPr>
          <w:color w:val="292425"/>
          <w:spacing w:val="-3"/>
          <w:w w:val="110"/>
        </w:rPr>
        <w:t>earlier. </w:t>
      </w:r>
      <w:r>
        <w:rPr>
          <w:color w:val="292425"/>
          <w:w w:val="110"/>
        </w:rPr>
        <w:t>Mortgage approvals and particulars delivered </w:t>
      </w:r>
      <w:r>
        <w:rPr>
          <w:color w:val="292425"/>
          <w:spacing w:val="-3"/>
          <w:w w:val="110"/>
        </w:rPr>
        <w:t>have </w:t>
      </w:r>
      <w:r>
        <w:rPr>
          <w:color w:val="292425"/>
          <w:w w:val="110"/>
        </w:rPr>
        <w:t>also declined </w:t>
      </w:r>
      <w:r>
        <w:rPr>
          <w:color w:val="292425"/>
          <w:spacing w:val="-3"/>
          <w:w w:val="110"/>
        </w:rPr>
        <w:t>over </w:t>
      </w:r>
      <w:r>
        <w:rPr>
          <w:color w:val="292425"/>
          <w:w w:val="110"/>
        </w:rPr>
        <w:t>the </w:t>
      </w:r>
      <w:r>
        <w:rPr>
          <w:color w:val="292425"/>
          <w:spacing w:val="-3"/>
          <w:w w:val="110"/>
        </w:rPr>
        <w:t>quarter, </w:t>
      </w:r>
      <w:r>
        <w:rPr>
          <w:color w:val="292425"/>
          <w:w w:val="110"/>
        </w:rPr>
        <w:t>though they remain at relatively high</w:t>
      </w:r>
      <w:r>
        <w:rPr>
          <w:color w:val="292425"/>
          <w:spacing w:val="-31"/>
          <w:w w:val="110"/>
        </w:rPr>
        <w:t> </w:t>
      </w:r>
      <w:r>
        <w:rPr>
          <w:color w:val="292425"/>
          <w:w w:val="110"/>
        </w:rPr>
        <w:t>levels.</w:t>
      </w:r>
    </w:p>
    <w:p>
      <w:pPr>
        <w:pStyle w:val="BodyText"/>
        <w:spacing w:before="2"/>
        <w:rPr>
          <w:sz w:val="22"/>
        </w:rPr>
      </w:pPr>
    </w:p>
    <w:p>
      <w:pPr>
        <w:pStyle w:val="BodyText"/>
        <w:spacing w:line="292" w:lineRule="auto" w:before="1"/>
        <w:ind w:left="289" w:right="315"/>
      </w:pPr>
      <w:r>
        <w:rPr>
          <w:color w:val="292425"/>
          <w:w w:val="110"/>
        </w:rPr>
        <w:t>Measures of house price inflation </w:t>
      </w:r>
      <w:r>
        <w:rPr>
          <w:color w:val="292425"/>
          <w:spacing w:val="-3"/>
          <w:w w:val="110"/>
        </w:rPr>
        <w:t>have moderated by </w:t>
      </w:r>
      <w:r>
        <w:rPr>
          <w:color w:val="292425"/>
          <w:w w:val="110"/>
        </w:rPr>
        <w:t>more than </w:t>
      </w:r>
      <w:r>
        <w:rPr>
          <w:color w:val="292425"/>
          <w:spacing w:val="-3"/>
          <w:w w:val="110"/>
        </w:rPr>
        <w:t>expected by </w:t>
      </w:r>
      <w:r>
        <w:rPr>
          <w:color w:val="292425"/>
          <w:w w:val="110"/>
        </w:rPr>
        <w:t>the </w:t>
      </w:r>
      <w:r>
        <w:rPr>
          <w:color w:val="292425"/>
          <w:spacing w:val="-3"/>
          <w:w w:val="110"/>
        </w:rPr>
        <w:t>Committee </w:t>
      </w:r>
      <w:r>
        <w:rPr>
          <w:color w:val="292425"/>
          <w:w w:val="110"/>
        </w:rPr>
        <w:t>at the time of the February</w:t>
      </w:r>
    </w:p>
    <w:p>
      <w:pPr>
        <w:spacing w:after="0" w:line="292" w:lineRule="auto"/>
        <w:sectPr>
          <w:type w:val="continuous"/>
          <w:pgSz w:w="11900" w:h="16840"/>
          <w:pgMar w:top="1260" w:bottom="280" w:left="640" w:right="640"/>
          <w:cols w:num="2" w:equalWidth="0">
            <w:col w:w="3928" w:space="892"/>
            <w:col w:w="5800"/>
          </w:cols>
        </w:sectPr>
      </w:pPr>
    </w:p>
    <w:p>
      <w:pPr>
        <w:tabs>
          <w:tab w:pos="3409" w:val="left" w:leader="none"/>
        </w:tabs>
        <w:spacing w:line="22" w:lineRule="exact"/>
        <w:ind w:left="169" w:right="-44" w:firstLine="0"/>
        <w:rPr>
          <w:sz w:val="2"/>
        </w:rPr>
      </w:pPr>
      <w:r>
        <w:rPr>
          <w:sz w:val="2"/>
        </w:rPr>
        <w:drawing>
          <wp:inline distT="0" distB="0" distL="0" distR="0">
            <wp:extent cx="81724" cy="6286"/>
            <wp:effectExtent l="0" t="0" r="0" b="0"/>
            <wp:docPr id="115" name="image2.png"/>
            <wp:cNvGraphicFramePr>
              <a:graphicFrameLocks noChangeAspect="1"/>
            </wp:cNvGraphicFramePr>
            <a:graphic>
              <a:graphicData uri="http://schemas.openxmlformats.org/drawingml/2006/picture">
                <pic:pic>
                  <pic:nvPicPr>
                    <pic:cNvPr id="116" name="image2.png"/>
                    <pic:cNvPicPr/>
                  </pic:nvPicPr>
                  <pic:blipFill>
                    <a:blip r:embed="rId21" cstate="print"/>
                    <a:stretch>
                      <a:fillRect/>
                    </a:stretch>
                  </pic:blipFill>
                  <pic:spPr>
                    <a:xfrm>
                      <a:off x="0" y="0"/>
                      <a:ext cx="81724" cy="6286"/>
                    </a:xfrm>
                    <a:prstGeom prst="rect">
                      <a:avLst/>
                    </a:prstGeom>
                  </pic:spPr>
                </pic:pic>
              </a:graphicData>
            </a:graphic>
          </wp:inline>
        </w:drawing>
      </w:r>
      <w:r>
        <w:rPr>
          <w:sz w:val="2"/>
        </w:rPr>
      </w:r>
      <w:r>
        <w:rPr>
          <w:sz w:val="2"/>
        </w:rPr>
        <w:tab/>
      </w:r>
      <w:r>
        <w:rPr>
          <w:position w:val="1"/>
          <w:sz w:val="2"/>
        </w:rPr>
        <w:drawing>
          <wp:inline distT="0" distB="0" distL="0" distR="0">
            <wp:extent cx="82962" cy="6381"/>
            <wp:effectExtent l="0" t="0" r="0" b="0"/>
            <wp:docPr id="117" name="image1.png"/>
            <wp:cNvGraphicFramePr>
              <a:graphicFrameLocks noChangeAspect="1"/>
            </wp:cNvGraphicFramePr>
            <a:graphic>
              <a:graphicData uri="http://schemas.openxmlformats.org/drawingml/2006/picture">
                <pic:pic>
                  <pic:nvPicPr>
                    <pic:cNvPr id="118" name="image1.png"/>
                    <pic:cNvPicPr/>
                  </pic:nvPicPr>
                  <pic:blipFill>
                    <a:blip r:embed="rId20" cstate="print"/>
                    <a:stretch>
                      <a:fillRect/>
                    </a:stretch>
                  </pic:blipFill>
                  <pic:spPr>
                    <a:xfrm>
                      <a:off x="0" y="0"/>
                      <a:ext cx="82962" cy="6381"/>
                    </a:xfrm>
                    <a:prstGeom prst="rect">
                      <a:avLst/>
                    </a:prstGeom>
                  </pic:spPr>
                </pic:pic>
              </a:graphicData>
            </a:graphic>
          </wp:inline>
        </w:drawing>
      </w:r>
      <w:r>
        <w:rPr>
          <w:position w:val="1"/>
          <w:sz w:val="2"/>
        </w:rPr>
      </w:r>
    </w:p>
    <w:p>
      <w:pPr>
        <w:tabs>
          <w:tab w:pos="1215" w:val="left" w:leader="none"/>
          <w:tab w:pos="1643" w:val="left" w:leader="none"/>
          <w:tab w:pos="2115" w:val="left" w:leader="none"/>
          <w:tab w:pos="2523" w:val="left" w:leader="none"/>
          <w:tab w:pos="2975" w:val="left" w:leader="none"/>
        </w:tabs>
        <w:spacing w:before="44"/>
        <w:ind w:left="297" w:right="0" w:firstLine="0"/>
        <w:jc w:val="left"/>
        <w:rPr>
          <w:sz w:val="12"/>
        </w:rPr>
      </w:pPr>
      <w:r>
        <w:rPr/>
        <w:drawing>
          <wp:anchor distT="0" distB="0" distL="0" distR="0" allowOverlap="1" layoutInCell="1" locked="0" behindDoc="0" simplePos="0" relativeHeight="15788544">
            <wp:simplePos x="0" y="0"/>
            <wp:positionH relativeFrom="page">
              <wp:posOffset>651281</wp:posOffset>
            </wp:positionH>
            <wp:positionV relativeFrom="paragraph">
              <wp:posOffset>-43774</wp:posOffset>
            </wp:positionV>
            <wp:extent cx="1853412" cy="35725"/>
            <wp:effectExtent l="0" t="0" r="0" b="0"/>
            <wp:wrapNone/>
            <wp:docPr id="119" name="image11.png"/>
            <wp:cNvGraphicFramePr>
              <a:graphicFrameLocks noChangeAspect="1"/>
            </wp:cNvGraphicFramePr>
            <a:graphic>
              <a:graphicData uri="http://schemas.openxmlformats.org/drawingml/2006/picture">
                <pic:pic>
                  <pic:nvPicPr>
                    <pic:cNvPr id="120" name="image11.png"/>
                    <pic:cNvPicPr/>
                  </pic:nvPicPr>
                  <pic:blipFill>
                    <a:blip r:embed="rId34" cstate="print"/>
                    <a:stretch>
                      <a:fillRect/>
                    </a:stretch>
                  </pic:blipFill>
                  <pic:spPr>
                    <a:xfrm>
                      <a:off x="0" y="0"/>
                      <a:ext cx="1853412" cy="35725"/>
                    </a:xfrm>
                    <a:prstGeom prst="rect">
                      <a:avLst/>
                    </a:prstGeom>
                  </pic:spPr>
                </pic:pic>
              </a:graphicData>
            </a:graphic>
          </wp:anchor>
        </w:drawing>
      </w:r>
      <w:r>
        <w:rPr>
          <w:color w:val="292425"/>
          <w:w w:val="120"/>
          <w:sz w:val="12"/>
        </w:rPr>
        <w:t>1937    </w:t>
      </w:r>
      <w:r>
        <w:rPr>
          <w:color w:val="292425"/>
          <w:spacing w:val="10"/>
          <w:w w:val="120"/>
          <w:sz w:val="12"/>
        </w:rPr>
        <w:t> </w:t>
      </w:r>
      <w:r>
        <w:rPr>
          <w:color w:val="292425"/>
          <w:w w:val="120"/>
          <w:sz w:val="12"/>
        </w:rPr>
        <w:t>47</w:t>
        <w:tab/>
        <w:t>57</w:t>
        <w:tab/>
        <w:t>67</w:t>
        <w:tab/>
        <w:t>77</w:t>
        <w:tab/>
        <w:t>87</w:t>
        <w:tab/>
        <w:t>97</w:t>
      </w:r>
    </w:p>
    <w:p>
      <w:pPr>
        <w:tabs>
          <w:tab w:pos="1380" w:val="left" w:leader="none"/>
          <w:tab w:pos="6920" w:val="left" w:leader="none"/>
        </w:tabs>
        <w:spacing w:line="79" w:lineRule="exact" w:before="0"/>
        <w:ind w:left="102" w:right="0" w:firstLine="0"/>
        <w:jc w:val="left"/>
        <w:rPr>
          <w:sz w:val="12"/>
        </w:rPr>
      </w:pPr>
      <w:r>
        <w:rPr/>
        <w:br w:type="column"/>
      </w:r>
      <w:r>
        <w:rPr>
          <w:color w:val="292425"/>
          <w:w w:val="120"/>
          <w:sz w:val="12"/>
        </w:rPr>
        <w:t>0</w:t>
      </w:r>
      <w:r>
        <w:rPr>
          <w:color w:val="292425"/>
          <w:sz w:val="12"/>
        </w:rPr>
        <w:tab/>
      </w:r>
      <w:r>
        <w:rPr>
          <w:color w:val="292425"/>
          <w:w w:val="101"/>
          <w:sz w:val="12"/>
          <w:u w:val="single" w:color="006BB6"/>
        </w:rPr>
        <w:t> </w:t>
      </w:r>
      <w:r>
        <w:rPr>
          <w:color w:val="292425"/>
          <w:sz w:val="12"/>
          <w:u w:val="single" w:color="006BB6"/>
        </w:rPr>
        <w:tab/>
      </w:r>
    </w:p>
    <w:p>
      <w:pPr>
        <w:pStyle w:val="ListParagraph"/>
        <w:numPr>
          <w:ilvl w:val="1"/>
          <w:numId w:val="4"/>
        </w:numPr>
        <w:tabs>
          <w:tab w:pos="1650" w:val="left" w:leader="none"/>
        </w:tabs>
        <w:spacing w:line="240" w:lineRule="auto" w:before="2" w:after="0"/>
        <w:ind w:left="1649" w:right="0" w:hanging="241"/>
        <w:jc w:val="left"/>
        <w:rPr>
          <w:sz w:val="14"/>
        </w:rPr>
      </w:pPr>
      <w:r>
        <w:rPr>
          <w:color w:val="292425"/>
          <w:w w:val="105"/>
          <w:sz w:val="14"/>
        </w:rPr>
        <w:t>See Scholtes, C </w:t>
      </w:r>
      <w:r>
        <w:rPr>
          <w:color w:val="292425"/>
          <w:spacing w:val="-3"/>
          <w:w w:val="105"/>
          <w:sz w:val="14"/>
        </w:rPr>
        <w:t>(2002), </w:t>
      </w:r>
      <w:r>
        <w:rPr>
          <w:color w:val="292425"/>
          <w:w w:val="105"/>
          <w:sz w:val="14"/>
        </w:rPr>
        <w:t>‘On </w:t>
      </w:r>
      <w:r>
        <w:rPr>
          <w:color w:val="292425"/>
          <w:spacing w:val="-3"/>
          <w:w w:val="105"/>
          <w:sz w:val="14"/>
        </w:rPr>
        <w:t>market-based </w:t>
      </w:r>
      <w:r>
        <w:rPr>
          <w:color w:val="292425"/>
          <w:w w:val="105"/>
          <w:sz w:val="14"/>
        </w:rPr>
        <w:t>measures of inflation</w:t>
      </w:r>
      <w:r>
        <w:rPr>
          <w:color w:val="292425"/>
          <w:spacing w:val="-2"/>
          <w:w w:val="105"/>
          <w:sz w:val="14"/>
        </w:rPr>
        <w:t> </w:t>
      </w:r>
      <w:r>
        <w:rPr>
          <w:color w:val="292425"/>
          <w:spacing w:val="-3"/>
          <w:w w:val="105"/>
          <w:sz w:val="14"/>
        </w:rPr>
        <w:t>expectations’,</w:t>
      </w:r>
    </w:p>
    <w:p>
      <w:pPr>
        <w:spacing w:after="0" w:line="240" w:lineRule="auto"/>
        <w:jc w:val="left"/>
        <w:rPr>
          <w:sz w:val="14"/>
        </w:rPr>
        <w:sectPr>
          <w:type w:val="continuous"/>
          <w:pgSz w:w="11900" w:h="16840"/>
          <w:pgMar w:top="1260" w:bottom="280" w:left="640" w:right="640"/>
          <w:cols w:num="2" w:equalWidth="0">
            <w:col w:w="3540" w:space="40"/>
            <w:col w:w="7040"/>
          </w:cols>
        </w:sectPr>
      </w:pPr>
    </w:p>
    <w:p>
      <w:pPr>
        <w:spacing w:before="89"/>
        <w:ind w:left="174" w:right="0" w:firstLine="0"/>
        <w:jc w:val="left"/>
        <w:rPr>
          <w:sz w:val="12"/>
        </w:rPr>
      </w:pPr>
      <w:r>
        <w:rPr>
          <w:color w:val="292425"/>
          <w:w w:val="105"/>
          <w:sz w:val="12"/>
        </w:rPr>
        <w:t>Sources: Global Financial Data, Inc. and Thomson Financial Datastream.</w:t>
      </w:r>
    </w:p>
    <w:p>
      <w:pPr>
        <w:spacing w:before="102"/>
        <w:ind w:left="174" w:right="0" w:firstLine="0"/>
        <w:jc w:val="left"/>
        <w:rPr>
          <w:sz w:val="12"/>
        </w:rPr>
      </w:pPr>
      <w:r>
        <w:rPr>
          <w:color w:val="292425"/>
          <w:w w:val="105"/>
          <w:sz w:val="12"/>
        </w:rPr>
        <w:t>(a) Using a ten-year moving average of net earnings.</w:t>
      </w:r>
    </w:p>
    <w:p>
      <w:pPr>
        <w:spacing w:line="160" w:lineRule="exact" w:before="0"/>
        <w:ind w:left="414" w:right="0" w:firstLine="0"/>
        <w:jc w:val="left"/>
        <w:rPr>
          <w:sz w:val="14"/>
        </w:rPr>
      </w:pPr>
      <w:r>
        <w:rPr/>
        <w:br w:type="column"/>
      </w:r>
      <w:r>
        <w:rPr>
          <w:i/>
          <w:color w:val="292425"/>
          <w:w w:val="105"/>
          <w:sz w:val="14"/>
        </w:rPr>
        <w:t>Bank of England Quarterly Bulletin</w:t>
      </w:r>
      <w:r>
        <w:rPr>
          <w:color w:val="292425"/>
          <w:w w:val="105"/>
          <w:sz w:val="14"/>
        </w:rPr>
        <w:t>, Spring, pages 67–77.</w:t>
      </w:r>
    </w:p>
    <w:p>
      <w:pPr>
        <w:pStyle w:val="ListParagraph"/>
        <w:numPr>
          <w:ilvl w:val="1"/>
          <w:numId w:val="4"/>
        </w:numPr>
        <w:tabs>
          <w:tab w:pos="414" w:val="left" w:leader="none"/>
        </w:tabs>
        <w:spacing w:line="160" w:lineRule="exact" w:before="0" w:after="0"/>
        <w:ind w:left="414" w:right="0" w:hanging="240"/>
        <w:jc w:val="left"/>
        <w:rPr>
          <w:i/>
          <w:sz w:val="14"/>
        </w:rPr>
      </w:pPr>
      <w:r>
        <w:rPr>
          <w:color w:val="292425"/>
          <w:w w:val="110"/>
          <w:sz w:val="14"/>
        </w:rPr>
        <w:t>The</w:t>
      </w:r>
      <w:r>
        <w:rPr>
          <w:color w:val="292425"/>
          <w:spacing w:val="-7"/>
          <w:w w:val="110"/>
          <w:sz w:val="14"/>
        </w:rPr>
        <w:t> </w:t>
      </w:r>
      <w:r>
        <w:rPr>
          <w:color w:val="292425"/>
          <w:spacing w:val="-3"/>
          <w:w w:val="110"/>
          <w:sz w:val="14"/>
        </w:rPr>
        <w:t>cut-off</w:t>
      </w:r>
      <w:r>
        <w:rPr>
          <w:color w:val="292425"/>
          <w:spacing w:val="-7"/>
          <w:w w:val="110"/>
          <w:sz w:val="14"/>
        </w:rPr>
        <w:t> </w:t>
      </w:r>
      <w:r>
        <w:rPr>
          <w:color w:val="292425"/>
          <w:w w:val="110"/>
          <w:sz w:val="14"/>
        </w:rPr>
        <w:t>dates</w:t>
      </w:r>
      <w:r>
        <w:rPr>
          <w:color w:val="292425"/>
          <w:spacing w:val="-7"/>
          <w:w w:val="110"/>
          <w:sz w:val="14"/>
        </w:rPr>
        <w:t> </w:t>
      </w:r>
      <w:r>
        <w:rPr>
          <w:color w:val="292425"/>
          <w:w w:val="110"/>
          <w:sz w:val="14"/>
        </w:rPr>
        <w:t>for</w:t>
      </w:r>
      <w:r>
        <w:rPr>
          <w:color w:val="292425"/>
          <w:spacing w:val="-6"/>
          <w:w w:val="110"/>
          <w:sz w:val="14"/>
        </w:rPr>
        <w:t> </w:t>
      </w:r>
      <w:r>
        <w:rPr>
          <w:color w:val="292425"/>
          <w:w w:val="110"/>
          <w:sz w:val="14"/>
        </w:rPr>
        <w:t>inclusion</w:t>
      </w:r>
      <w:r>
        <w:rPr>
          <w:color w:val="292425"/>
          <w:spacing w:val="-7"/>
          <w:w w:val="110"/>
          <w:sz w:val="14"/>
        </w:rPr>
        <w:t> </w:t>
      </w:r>
      <w:r>
        <w:rPr>
          <w:color w:val="292425"/>
          <w:w w:val="110"/>
          <w:sz w:val="14"/>
        </w:rPr>
        <w:t>of</w:t>
      </w:r>
      <w:r>
        <w:rPr>
          <w:color w:val="292425"/>
          <w:spacing w:val="-7"/>
          <w:w w:val="110"/>
          <w:sz w:val="14"/>
        </w:rPr>
        <w:t> </w:t>
      </w:r>
      <w:r>
        <w:rPr>
          <w:color w:val="292425"/>
          <w:w w:val="110"/>
          <w:sz w:val="14"/>
        </w:rPr>
        <w:t>data</w:t>
      </w:r>
      <w:r>
        <w:rPr>
          <w:color w:val="292425"/>
          <w:spacing w:val="-7"/>
          <w:w w:val="110"/>
          <w:sz w:val="14"/>
        </w:rPr>
        <w:t> </w:t>
      </w:r>
      <w:r>
        <w:rPr>
          <w:color w:val="292425"/>
          <w:w w:val="110"/>
          <w:sz w:val="14"/>
        </w:rPr>
        <w:t>in</w:t>
      </w:r>
      <w:r>
        <w:rPr>
          <w:color w:val="292425"/>
          <w:spacing w:val="-6"/>
          <w:w w:val="110"/>
          <w:sz w:val="14"/>
        </w:rPr>
        <w:t> </w:t>
      </w:r>
      <w:r>
        <w:rPr>
          <w:color w:val="292425"/>
          <w:w w:val="110"/>
          <w:sz w:val="14"/>
        </w:rPr>
        <w:t>the</w:t>
      </w:r>
      <w:r>
        <w:rPr>
          <w:color w:val="292425"/>
          <w:spacing w:val="-7"/>
          <w:w w:val="110"/>
          <w:sz w:val="14"/>
        </w:rPr>
        <w:t> </w:t>
      </w:r>
      <w:r>
        <w:rPr>
          <w:color w:val="292425"/>
          <w:w w:val="110"/>
          <w:sz w:val="14"/>
        </w:rPr>
        <w:t>February</w:t>
      </w:r>
      <w:r>
        <w:rPr>
          <w:color w:val="292425"/>
          <w:spacing w:val="-7"/>
          <w:w w:val="110"/>
          <w:sz w:val="14"/>
        </w:rPr>
        <w:t> </w:t>
      </w:r>
      <w:r>
        <w:rPr>
          <w:color w:val="292425"/>
          <w:w w:val="110"/>
          <w:sz w:val="14"/>
        </w:rPr>
        <w:t>and</w:t>
      </w:r>
      <w:r>
        <w:rPr>
          <w:color w:val="292425"/>
          <w:spacing w:val="-7"/>
          <w:w w:val="110"/>
          <w:sz w:val="14"/>
        </w:rPr>
        <w:t> </w:t>
      </w:r>
      <w:r>
        <w:rPr>
          <w:color w:val="292425"/>
          <w:w w:val="110"/>
          <w:sz w:val="14"/>
        </w:rPr>
        <w:t>May</w:t>
      </w:r>
      <w:r>
        <w:rPr>
          <w:color w:val="292425"/>
          <w:spacing w:val="-6"/>
          <w:w w:val="110"/>
          <w:sz w:val="14"/>
        </w:rPr>
        <w:t> </w:t>
      </w:r>
      <w:r>
        <w:rPr>
          <w:i/>
          <w:color w:val="292425"/>
          <w:w w:val="110"/>
          <w:sz w:val="14"/>
        </w:rPr>
        <w:t>Reports</w:t>
      </w:r>
    </w:p>
    <w:p>
      <w:pPr>
        <w:spacing w:line="160" w:lineRule="exact" w:before="0"/>
        <w:ind w:left="414" w:right="0" w:firstLine="0"/>
        <w:jc w:val="left"/>
        <w:rPr>
          <w:sz w:val="14"/>
        </w:rPr>
      </w:pPr>
      <w:r>
        <w:rPr>
          <w:color w:val="292425"/>
          <w:w w:val="105"/>
          <w:sz w:val="14"/>
        </w:rPr>
        <w:t>respectively.</w:t>
      </w:r>
    </w:p>
    <w:p>
      <w:pPr>
        <w:pStyle w:val="ListParagraph"/>
        <w:numPr>
          <w:ilvl w:val="1"/>
          <w:numId w:val="4"/>
        </w:numPr>
        <w:tabs>
          <w:tab w:pos="414" w:val="left" w:leader="none"/>
        </w:tabs>
        <w:spacing w:line="240" w:lineRule="auto" w:before="0" w:after="0"/>
        <w:ind w:left="414" w:right="921" w:hanging="240"/>
        <w:jc w:val="left"/>
        <w:rPr>
          <w:sz w:val="14"/>
        </w:rPr>
      </w:pPr>
      <w:r>
        <w:rPr>
          <w:color w:val="292425"/>
          <w:w w:val="110"/>
          <w:sz w:val="14"/>
        </w:rPr>
        <w:t>For a description of the process leading up </w:t>
      </w:r>
      <w:r>
        <w:rPr>
          <w:color w:val="292425"/>
          <w:spacing w:val="-3"/>
          <w:w w:val="110"/>
          <w:sz w:val="14"/>
        </w:rPr>
        <w:t>to </w:t>
      </w:r>
      <w:r>
        <w:rPr>
          <w:color w:val="292425"/>
          <w:w w:val="110"/>
          <w:sz w:val="14"/>
        </w:rPr>
        <w:t>a typical transaction in residential</w:t>
      </w:r>
      <w:r>
        <w:rPr>
          <w:color w:val="292425"/>
          <w:spacing w:val="-9"/>
          <w:w w:val="110"/>
          <w:sz w:val="14"/>
        </w:rPr>
        <w:t> </w:t>
      </w:r>
      <w:r>
        <w:rPr>
          <w:color w:val="292425"/>
          <w:spacing w:val="-3"/>
          <w:w w:val="110"/>
          <w:sz w:val="14"/>
        </w:rPr>
        <w:t>property,</w:t>
      </w:r>
      <w:r>
        <w:rPr>
          <w:color w:val="292425"/>
          <w:spacing w:val="-9"/>
          <w:w w:val="110"/>
          <w:sz w:val="14"/>
        </w:rPr>
        <w:t> </w:t>
      </w:r>
      <w:r>
        <w:rPr>
          <w:color w:val="292425"/>
          <w:w w:val="110"/>
          <w:sz w:val="14"/>
        </w:rPr>
        <w:t>see</w:t>
      </w:r>
      <w:r>
        <w:rPr>
          <w:color w:val="292425"/>
          <w:spacing w:val="-9"/>
          <w:w w:val="110"/>
          <w:sz w:val="14"/>
        </w:rPr>
        <w:t> </w:t>
      </w:r>
      <w:r>
        <w:rPr>
          <w:color w:val="292425"/>
          <w:w w:val="110"/>
          <w:sz w:val="14"/>
        </w:rPr>
        <w:t>Section</w:t>
      </w:r>
      <w:r>
        <w:rPr>
          <w:color w:val="292425"/>
          <w:spacing w:val="-9"/>
          <w:w w:val="110"/>
          <w:sz w:val="14"/>
        </w:rPr>
        <w:t> </w:t>
      </w:r>
      <w:r>
        <w:rPr>
          <w:color w:val="292425"/>
          <w:w w:val="110"/>
          <w:sz w:val="14"/>
        </w:rPr>
        <w:t>1</w:t>
      </w:r>
      <w:r>
        <w:rPr>
          <w:color w:val="292425"/>
          <w:spacing w:val="-9"/>
          <w:w w:val="110"/>
          <w:sz w:val="14"/>
        </w:rPr>
        <w:t> </w:t>
      </w:r>
      <w:r>
        <w:rPr>
          <w:color w:val="292425"/>
          <w:w w:val="110"/>
          <w:sz w:val="14"/>
        </w:rPr>
        <w:t>of</w:t>
      </w:r>
      <w:r>
        <w:rPr>
          <w:color w:val="292425"/>
          <w:spacing w:val="-9"/>
          <w:w w:val="110"/>
          <w:sz w:val="14"/>
        </w:rPr>
        <w:t> </w:t>
      </w:r>
      <w:r>
        <w:rPr>
          <w:color w:val="292425"/>
          <w:w w:val="110"/>
          <w:sz w:val="14"/>
        </w:rPr>
        <w:t>the</w:t>
      </w:r>
      <w:r>
        <w:rPr>
          <w:color w:val="292425"/>
          <w:spacing w:val="-9"/>
          <w:w w:val="110"/>
          <w:sz w:val="14"/>
        </w:rPr>
        <w:t> </w:t>
      </w:r>
      <w:r>
        <w:rPr>
          <w:color w:val="292425"/>
          <w:w w:val="110"/>
          <w:sz w:val="14"/>
        </w:rPr>
        <w:t>November</w:t>
      </w:r>
      <w:r>
        <w:rPr>
          <w:color w:val="292425"/>
          <w:spacing w:val="-8"/>
          <w:w w:val="110"/>
          <w:sz w:val="14"/>
        </w:rPr>
        <w:t> </w:t>
      </w:r>
      <w:r>
        <w:rPr>
          <w:color w:val="292425"/>
          <w:spacing w:val="-5"/>
          <w:w w:val="110"/>
          <w:sz w:val="14"/>
        </w:rPr>
        <w:t>2002</w:t>
      </w:r>
      <w:r>
        <w:rPr>
          <w:color w:val="292425"/>
          <w:spacing w:val="-9"/>
          <w:w w:val="110"/>
          <w:sz w:val="14"/>
        </w:rPr>
        <w:t> </w:t>
      </w:r>
      <w:r>
        <w:rPr>
          <w:i/>
          <w:color w:val="292425"/>
          <w:w w:val="110"/>
          <w:sz w:val="14"/>
        </w:rPr>
        <w:t>Inflation</w:t>
      </w:r>
      <w:r>
        <w:rPr>
          <w:i/>
          <w:color w:val="292425"/>
          <w:spacing w:val="-9"/>
          <w:w w:val="110"/>
          <w:sz w:val="14"/>
        </w:rPr>
        <w:t> </w:t>
      </w:r>
      <w:r>
        <w:rPr>
          <w:i/>
          <w:color w:val="292425"/>
          <w:w w:val="110"/>
          <w:sz w:val="14"/>
        </w:rPr>
        <w:t>Report</w:t>
      </w:r>
      <w:r>
        <w:rPr>
          <w:color w:val="292425"/>
          <w:w w:val="110"/>
          <w:sz w:val="14"/>
        </w:rPr>
        <w:t>.</w:t>
      </w:r>
    </w:p>
    <w:p>
      <w:pPr>
        <w:spacing w:after="0" w:line="240" w:lineRule="auto"/>
        <w:jc w:val="left"/>
        <w:rPr>
          <w:sz w:val="14"/>
        </w:rPr>
        <w:sectPr>
          <w:type w:val="continuous"/>
          <w:pgSz w:w="11900" w:h="16840"/>
          <w:pgMar w:top="1260" w:bottom="280" w:left="640" w:right="640"/>
          <w:cols w:num="2" w:equalWidth="0">
            <w:col w:w="3934" w:space="881"/>
            <w:col w:w="5805"/>
          </w:cols>
        </w:sectPr>
      </w:pPr>
    </w:p>
    <w:p>
      <w:pPr>
        <w:pStyle w:val="BodyText"/>
      </w:pPr>
    </w:p>
    <w:p>
      <w:pPr>
        <w:pStyle w:val="BodyText"/>
      </w:pPr>
    </w:p>
    <w:p>
      <w:pPr>
        <w:pStyle w:val="BodyText"/>
      </w:pPr>
    </w:p>
    <w:p>
      <w:pPr>
        <w:pStyle w:val="BodyText"/>
      </w:pPr>
    </w:p>
    <w:p>
      <w:pPr>
        <w:pStyle w:val="BodyText"/>
        <w:rPr>
          <w:sz w:val="27"/>
        </w:rPr>
      </w:pPr>
    </w:p>
    <w:p>
      <w:pPr>
        <w:spacing w:after="0"/>
        <w:rPr>
          <w:sz w:val="27"/>
        </w:rPr>
        <w:sectPr>
          <w:headerReference w:type="default" r:id="rId35"/>
          <w:headerReference w:type="even" r:id="rId36"/>
          <w:pgSz w:w="11900" w:h="16840"/>
          <w:pgMar w:header="601" w:footer="575" w:top="800" w:bottom="1220" w:left="640" w:right="640"/>
        </w:sectPr>
      </w:pPr>
    </w:p>
    <w:p>
      <w:pPr>
        <w:pStyle w:val="BodyText"/>
        <w:spacing w:before="6" w:after="1"/>
        <w:rPr>
          <w:sz w:val="13"/>
        </w:rPr>
      </w:pPr>
    </w:p>
    <w:p>
      <w:pPr>
        <w:pStyle w:val="BodyText"/>
        <w:spacing w:line="20" w:lineRule="exact"/>
        <w:ind w:left="2058" w:right="-15"/>
        <w:rPr>
          <w:sz w:val="2"/>
        </w:rPr>
      </w:pPr>
      <w:r>
        <w:rPr>
          <w:sz w:val="2"/>
        </w:rPr>
        <w:pict>
          <v:group style="width:17pt;height:.15pt;mso-position-horizontal-relative:char;mso-position-vertical-relative:line" coordorigin="0,0" coordsize="340,3">
            <v:line style="position:absolute" from="0,1" to="340,1" stroked="true" strokeweight=".125pt" strokecolor="#292425">
              <v:stroke dashstyle="solid"/>
            </v:line>
          </v:group>
        </w:pict>
      </w:r>
      <w:r>
        <w:rPr>
          <w:sz w:val="2"/>
        </w:rPr>
      </w:r>
      <w:r>
        <w:rPr>
          <w:spacing w:val="177"/>
          <w:sz w:val="2"/>
        </w:rPr>
        <w:t> </w:t>
      </w:r>
      <w:r>
        <w:rPr>
          <w:spacing w:val="177"/>
          <w:sz w:val="2"/>
        </w:rPr>
        <w:pict>
          <v:group style="width:15pt;height:.15pt;mso-position-horizontal-relative:char;mso-position-vertical-relative:line" coordorigin="0,0" coordsize="300,3">
            <v:line style="position:absolute" from="0,1" to="300,1" stroked="true" strokeweight=".125pt" strokecolor="#292425">
              <v:stroke dashstyle="solid"/>
            </v:line>
          </v:group>
        </w:pict>
      </w:r>
      <w:r>
        <w:rPr>
          <w:spacing w:val="177"/>
          <w:sz w:val="2"/>
        </w:rPr>
      </w:r>
      <w:r>
        <w:rPr>
          <w:spacing w:val="167"/>
          <w:sz w:val="2"/>
        </w:rPr>
        <w:t> </w:t>
      </w:r>
      <w:r>
        <w:rPr>
          <w:spacing w:val="167"/>
          <w:sz w:val="2"/>
        </w:rPr>
        <w:pict>
          <v:group style="width:17.5pt;height:.15pt;mso-position-horizontal-relative:char;mso-position-vertical-relative:line" coordorigin="0,0" coordsize="350,3">
            <v:line style="position:absolute" from="0,1" to="350,1" stroked="true" strokeweight=".125pt" strokecolor="#292425">
              <v:stroke dashstyle="solid"/>
            </v:line>
          </v:group>
        </w:pict>
      </w:r>
      <w:r>
        <w:rPr>
          <w:spacing w:val="167"/>
          <w:sz w:val="2"/>
        </w:rPr>
      </w:r>
      <w:r>
        <w:rPr>
          <w:spacing w:val="162"/>
          <w:sz w:val="2"/>
        </w:rPr>
        <w:t> </w:t>
      </w:r>
      <w:r>
        <w:rPr>
          <w:spacing w:val="162"/>
          <w:sz w:val="2"/>
        </w:rPr>
        <w:pict>
          <v:group style="width:15.5pt;height:.15pt;mso-position-horizontal-relative:char;mso-position-vertical-relative:line" coordorigin="0,0" coordsize="310,3">
            <v:line style="position:absolute" from="0,1" to="310,1" stroked="true" strokeweight=".125pt" strokecolor="#292425">
              <v:stroke dashstyle="solid"/>
            </v:line>
          </v:group>
        </w:pict>
      </w:r>
      <w:r>
        <w:rPr>
          <w:spacing w:val="162"/>
          <w:sz w:val="2"/>
        </w:rPr>
      </w:r>
      <w:r>
        <w:rPr>
          <w:spacing w:val="161"/>
          <w:sz w:val="2"/>
        </w:rPr>
        <w:t> </w:t>
      </w:r>
      <w:r>
        <w:rPr>
          <w:spacing w:val="161"/>
          <w:sz w:val="2"/>
        </w:rPr>
        <w:pict>
          <v:group style="width:15.3pt;height:.15pt;mso-position-horizontal-relative:char;mso-position-vertical-relative:line" coordorigin="0,0" coordsize="306,3">
            <v:line style="position:absolute" from="0,1" to="306,1" stroked="true" strokeweight=".125pt" strokecolor="#292425">
              <v:stroke dashstyle="solid"/>
            </v:line>
          </v:group>
        </w:pict>
      </w:r>
      <w:r>
        <w:rPr>
          <w:spacing w:val="161"/>
          <w:sz w:val="2"/>
        </w:rPr>
      </w:r>
    </w:p>
    <w:p>
      <w:pPr>
        <w:spacing w:line="150" w:lineRule="exact" w:before="68"/>
        <w:ind w:left="208" w:right="0" w:firstLine="0"/>
        <w:jc w:val="left"/>
        <w:rPr>
          <w:sz w:val="14"/>
        </w:rPr>
      </w:pPr>
      <w:bookmarkStart w:name="Money and credit" w:id="12"/>
      <w:bookmarkEnd w:id="12"/>
      <w:r>
        <w:rPr/>
      </w:r>
      <w:bookmarkStart w:name="Monetary aggregates" w:id="13"/>
      <w:bookmarkEnd w:id="13"/>
      <w:r>
        <w:rPr/>
      </w:r>
      <w:bookmarkStart w:name="_bookmark4" w:id="14"/>
      <w:bookmarkEnd w:id="14"/>
      <w:r>
        <w:rPr/>
      </w:r>
      <w:r>
        <w:rPr>
          <w:color w:val="292425"/>
          <w:sz w:val="14"/>
        </w:rPr>
        <w:t>HBF survey</w:t>
      </w:r>
    </w:p>
    <w:p>
      <w:pPr>
        <w:tabs>
          <w:tab w:pos="2111" w:val="left" w:leader="none"/>
          <w:tab w:pos="2641" w:val="left" w:leader="none"/>
          <w:tab w:pos="3183" w:val="left" w:leader="none"/>
          <w:tab w:pos="3620" w:val="left" w:leader="none"/>
          <w:tab w:pos="4130" w:val="left" w:leader="none"/>
        </w:tabs>
        <w:spacing w:line="140" w:lineRule="exact" w:before="0"/>
        <w:ind w:left="438" w:right="0" w:firstLine="0"/>
        <w:jc w:val="left"/>
        <w:rPr>
          <w:sz w:val="14"/>
        </w:rPr>
      </w:pPr>
      <w:r>
        <w:rPr>
          <w:color w:val="292425"/>
          <w:w w:val="115"/>
          <w:sz w:val="14"/>
        </w:rPr>
        <w:t>Site</w:t>
      </w:r>
      <w:r>
        <w:rPr>
          <w:color w:val="292425"/>
          <w:spacing w:val="-28"/>
          <w:w w:val="115"/>
          <w:sz w:val="14"/>
        </w:rPr>
        <w:t> </w:t>
      </w:r>
      <w:r>
        <w:rPr>
          <w:color w:val="292425"/>
          <w:w w:val="115"/>
          <w:sz w:val="14"/>
        </w:rPr>
        <w:t>visitors</w:t>
      </w:r>
      <w:r>
        <w:rPr>
          <w:color w:val="292425"/>
          <w:spacing w:val="-28"/>
          <w:w w:val="115"/>
          <w:sz w:val="14"/>
        </w:rPr>
        <w:t> </w:t>
      </w:r>
      <w:r>
        <w:rPr>
          <w:color w:val="292425"/>
          <w:w w:val="115"/>
          <w:sz w:val="12"/>
        </w:rPr>
        <w:t>(b)</w:t>
        <w:tab/>
      </w:r>
      <w:r>
        <w:rPr>
          <w:color w:val="292425"/>
          <w:spacing w:val="-12"/>
          <w:w w:val="115"/>
          <w:sz w:val="14"/>
        </w:rPr>
        <w:t>19</w:t>
        <w:tab/>
        <w:t>16</w:t>
        <w:tab/>
      </w:r>
      <w:r>
        <w:rPr>
          <w:color w:val="292425"/>
          <w:w w:val="115"/>
          <w:sz w:val="14"/>
        </w:rPr>
        <w:t>4</w:t>
        <w:tab/>
      </w:r>
      <w:r>
        <w:rPr>
          <w:color w:val="292425"/>
          <w:spacing w:val="-5"/>
          <w:w w:val="115"/>
          <w:sz w:val="14"/>
        </w:rPr>
        <w:t>-34</w:t>
        <w:tab/>
      </w:r>
      <w:r>
        <w:rPr>
          <w:color w:val="292425"/>
          <w:w w:val="115"/>
          <w:sz w:val="14"/>
        </w:rPr>
        <w:t>n.a.</w:t>
      </w:r>
    </w:p>
    <w:p>
      <w:pPr>
        <w:tabs>
          <w:tab w:pos="2105" w:val="left" w:leader="none"/>
          <w:tab w:pos="2641" w:val="left" w:leader="none"/>
          <w:tab w:pos="3183" w:val="left" w:leader="none"/>
          <w:tab w:pos="3625" w:val="left" w:leader="none"/>
          <w:tab w:pos="4130" w:val="left" w:leader="none"/>
        </w:tabs>
        <w:spacing w:line="150" w:lineRule="exact" w:before="0"/>
        <w:ind w:left="438" w:right="0" w:firstLine="0"/>
        <w:jc w:val="left"/>
        <w:rPr>
          <w:sz w:val="14"/>
        </w:rPr>
      </w:pPr>
      <w:r>
        <w:rPr>
          <w:color w:val="292425"/>
          <w:w w:val="115"/>
          <w:sz w:val="14"/>
        </w:rPr>
        <w:t>Net</w:t>
      </w:r>
      <w:r>
        <w:rPr>
          <w:color w:val="292425"/>
          <w:spacing w:val="-27"/>
          <w:w w:val="115"/>
          <w:sz w:val="14"/>
        </w:rPr>
        <w:t> </w:t>
      </w:r>
      <w:r>
        <w:rPr>
          <w:color w:val="292425"/>
          <w:w w:val="115"/>
          <w:sz w:val="14"/>
        </w:rPr>
        <w:t>reservations</w:t>
      </w:r>
      <w:r>
        <w:rPr>
          <w:color w:val="292425"/>
          <w:spacing w:val="-27"/>
          <w:w w:val="115"/>
          <w:sz w:val="14"/>
        </w:rPr>
        <w:t> </w:t>
      </w:r>
      <w:r>
        <w:rPr>
          <w:color w:val="292425"/>
          <w:w w:val="115"/>
          <w:sz w:val="12"/>
        </w:rPr>
        <w:t>(c)</w:t>
        <w:tab/>
      </w:r>
      <w:r>
        <w:rPr>
          <w:color w:val="292425"/>
          <w:spacing w:val="-9"/>
          <w:w w:val="115"/>
          <w:sz w:val="14"/>
        </w:rPr>
        <w:t>35</w:t>
        <w:tab/>
      </w:r>
      <w:r>
        <w:rPr>
          <w:color w:val="292425"/>
          <w:spacing w:val="-12"/>
          <w:w w:val="115"/>
          <w:sz w:val="14"/>
        </w:rPr>
        <w:t>18</w:t>
        <w:tab/>
      </w:r>
      <w:r>
        <w:rPr>
          <w:color w:val="292425"/>
          <w:w w:val="115"/>
          <w:sz w:val="14"/>
        </w:rPr>
        <w:t>9</w:t>
        <w:tab/>
      </w:r>
      <w:r>
        <w:rPr>
          <w:color w:val="292425"/>
          <w:spacing w:val="-6"/>
          <w:w w:val="115"/>
          <w:sz w:val="14"/>
        </w:rPr>
        <w:t>-33</w:t>
        <w:tab/>
      </w:r>
      <w:r>
        <w:rPr>
          <w:color w:val="292425"/>
          <w:w w:val="115"/>
          <w:sz w:val="14"/>
        </w:rPr>
        <w:t>n.a.</w:t>
      </w:r>
    </w:p>
    <w:p>
      <w:pPr>
        <w:tabs>
          <w:tab w:pos="2058" w:val="left" w:leader="none"/>
          <w:tab w:pos="2588" w:val="left" w:leader="none"/>
          <w:tab w:pos="3064" w:val="left" w:leader="none"/>
          <w:tab w:pos="3609" w:val="left" w:leader="none"/>
          <w:tab w:pos="4130" w:val="left" w:leader="none"/>
        </w:tabs>
        <w:spacing w:before="119"/>
        <w:ind w:left="208" w:right="0" w:firstLine="0"/>
        <w:jc w:val="left"/>
        <w:rPr>
          <w:sz w:val="14"/>
        </w:rPr>
      </w:pPr>
      <w:r>
        <w:rPr>
          <w:color w:val="292425"/>
          <w:w w:val="110"/>
          <w:sz w:val="14"/>
        </w:rPr>
        <w:t>Approvals</w:t>
      </w:r>
      <w:r>
        <w:rPr>
          <w:color w:val="292425"/>
          <w:spacing w:val="-26"/>
          <w:w w:val="110"/>
          <w:sz w:val="14"/>
        </w:rPr>
        <w:t> </w:t>
      </w:r>
      <w:r>
        <w:rPr>
          <w:color w:val="292425"/>
          <w:w w:val="110"/>
          <w:sz w:val="12"/>
        </w:rPr>
        <w:t>(d)</w:t>
        <w:tab/>
      </w:r>
      <w:r>
        <w:rPr>
          <w:color w:val="292425"/>
          <w:spacing w:val="-19"/>
          <w:w w:val="110"/>
          <w:sz w:val="14"/>
        </w:rPr>
        <w:t>118</w:t>
        <w:tab/>
        <w:t>114</w:t>
        <w:tab/>
      </w:r>
      <w:r>
        <w:rPr>
          <w:color w:val="292425"/>
          <w:spacing w:val="-18"/>
          <w:w w:val="110"/>
          <w:sz w:val="14"/>
        </w:rPr>
        <w:t>117</w:t>
        <w:tab/>
      </w:r>
      <w:r>
        <w:rPr>
          <w:color w:val="292425"/>
          <w:spacing w:val="-12"/>
          <w:w w:val="110"/>
          <w:sz w:val="14"/>
        </w:rPr>
        <w:t>101</w:t>
        <w:tab/>
      </w:r>
      <w:r>
        <w:rPr>
          <w:color w:val="292425"/>
          <w:w w:val="110"/>
          <w:sz w:val="14"/>
        </w:rPr>
        <w:t>n.a.</w:t>
      </w:r>
    </w:p>
    <w:p>
      <w:pPr>
        <w:pStyle w:val="BodyText"/>
        <w:spacing w:before="6"/>
        <w:rPr>
          <w:sz w:val="12"/>
        </w:rPr>
      </w:pPr>
    </w:p>
    <w:tbl>
      <w:tblPr>
        <w:tblW w:w="0" w:type="auto"/>
        <w:jc w:val="left"/>
        <w:tblInd w:w="1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4"/>
        <w:gridCol w:w="585"/>
        <w:gridCol w:w="503"/>
        <w:gridCol w:w="517"/>
        <w:gridCol w:w="543"/>
        <w:gridCol w:w="410"/>
      </w:tblGrid>
      <w:tr>
        <w:trPr>
          <w:trHeight w:val="280" w:hRule="atLeast"/>
        </w:trPr>
        <w:tc>
          <w:tcPr>
            <w:tcW w:w="1674" w:type="dxa"/>
          </w:tcPr>
          <w:p>
            <w:pPr>
              <w:pStyle w:val="TableParagraph"/>
              <w:spacing w:line="125" w:lineRule="exact"/>
              <w:ind w:left="50"/>
              <w:rPr>
                <w:sz w:val="14"/>
              </w:rPr>
            </w:pPr>
            <w:r>
              <w:rPr>
                <w:color w:val="292425"/>
                <w:w w:val="110"/>
                <w:sz w:val="14"/>
              </w:rPr>
              <w:t>Monthly change in</w:t>
            </w:r>
          </w:p>
          <w:p>
            <w:pPr>
              <w:pStyle w:val="TableParagraph"/>
              <w:spacing w:line="135" w:lineRule="exact"/>
              <w:ind w:left="120"/>
              <w:rPr>
                <w:sz w:val="12"/>
              </w:rPr>
            </w:pPr>
            <w:r>
              <w:rPr>
                <w:color w:val="292425"/>
                <w:w w:val="105"/>
                <w:sz w:val="14"/>
              </w:rPr>
              <w:t>house prices </w:t>
            </w:r>
            <w:r>
              <w:rPr>
                <w:color w:val="292425"/>
                <w:w w:val="105"/>
                <w:sz w:val="12"/>
              </w:rPr>
              <w:t>(e)</w:t>
            </w:r>
          </w:p>
        </w:tc>
        <w:tc>
          <w:tcPr>
            <w:tcW w:w="2558" w:type="dxa"/>
            <w:gridSpan w:val="5"/>
          </w:tcPr>
          <w:p>
            <w:pPr>
              <w:pStyle w:val="TableParagraph"/>
              <w:rPr>
                <w:sz w:val="16"/>
              </w:rPr>
            </w:pPr>
          </w:p>
        </w:tc>
      </w:tr>
      <w:tr>
        <w:trPr>
          <w:trHeight w:val="140" w:hRule="atLeast"/>
        </w:trPr>
        <w:tc>
          <w:tcPr>
            <w:tcW w:w="1674" w:type="dxa"/>
          </w:tcPr>
          <w:p>
            <w:pPr>
              <w:pStyle w:val="TableParagraph"/>
              <w:spacing w:line="120" w:lineRule="exact"/>
              <w:ind w:left="280"/>
              <w:rPr>
                <w:sz w:val="12"/>
              </w:rPr>
            </w:pPr>
            <w:r>
              <w:rPr>
                <w:color w:val="292425"/>
                <w:sz w:val="14"/>
              </w:rPr>
              <w:t>Halifax </w:t>
            </w:r>
            <w:r>
              <w:rPr>
                <w:color w:val="292425"/>
                <w:sz w:val="12"/>
              </w:rPr>
              <w:t>(f)</w:t>
            </w:r>
          </w:p>
        </w:tc>
        <w:tc>
          <w:tcPr>
            <w:tcW w:w="585" w:type="dxa"/>
          </w:tcPr>
          <w:p>
            <w:pPr>
              <w:pStyle w:val="TableParagraph"/>
              <w:spacing w:line="120" w:lineRule="exact"/>
              <w:ind w:right="157"/>
              <w:jc w:val="right"/>
              <w:rPr>
                <w:sz w:val="14"/>
              </w:rPr>
            </w:pPr>
            <w:r>
              <w:rPr>
                <w:color w:val="292425"/>
                <w:w w:val="110"/>
                <w:sz w:val="14"/>
              </w:rPr>
              <w:t>2.0</w:t>
            </w:r>
          </w:p>
        </w:tc>
        <w:tc>
          <w:tcPr>
            <w:tcW w:w="503" w:type="dxa"/>
          </w:tcPr>
          <w:p>
            <w:pPr>
              <w:pStyle w:val="TableParagraph"/>
              <w:spacing w:line="120" w:lineRule="exact"/>
              <w:ind w:left="110" w:right="72"/>
              <w:jc w:val="center"/>
              <w:rPr>
                <w:sz w:val="14"/>
              </w:rPr>
            </w:pPr>
            <w:r>
              <w:rPr>
                <w:color w:val="292425"/>
                <w:w w:val="115"/>
                <w:sz w:val="14"/>
              </w:rPr>
              <w:t>1.9</w:t>
            </w:r>
          </w:p>
        </w:tc>
        <w:tc>
          <w:tcPr>
            <w:tcW w:w="517" w:type="dxa"/>
          </w:tcPr>
          <w:p>
            <w:pPr>
              <w:pStyle w:val="TableParagraph"/>
              <w:spacing w:line="120" w:lineRule="exact"/>
              <w:ind w:left="147"/>
              <w:rPr>
                <w:sz w:val="14"/>
              </w:rPr>
            </w:pPr>
            <w:r>
              <w:rPr>
                <w:color w:val="292425"/>
                <w:w w:val="115"/>
                <w:sz w:val="14"/>
              </w:rPr>
              <w:t>2.2</w:t>
            </w:r>
          </w:p>
        </w:tc>
        <w:tc>
          <w:tcPr>
            <w:tcW w:w="543" w:type="dxa"/>
          </w:tcPr>
          <w:p>
            <w:pPr>
              <w:pStyle w:val="TableParagraph"/>
              <w:spacing w:line="120" w:lineRule="exact"/>
              <w:ind w:left="126" w:right="88"/>
              <w:jc w:val="center"/>
              <w:rPr>
                <w:sz w:val="14"/>
              </w:rPr>
            </w:pPr>
            <w:r>
              <w:rPr>
                <w:color w:val="292425"/>
                <w:w w:val="115"/>
                <w:sz w:val="14"/>
              </w:rPr>
              <w:t>1.5</w:t>
            </w:r>
          </w:p>
        </w:tc>
        <w:tc>
          <w:tcPr>
            <w:tcW w:w="410" w:type="dxa"/>
          </w:tcPr>
          <w:p>
            <w:pPr>
              <w:pStyle w:val="TableParagraph"/>
              <w:spacing w:line="120" w:lineRule="exact"/>
              <w:ind w:right="50"/>
              <w:jc w:val="right"/>
              <w:rPr>
                <w:sz w:val="14"/>
              </w:rPr>
            </w:pPr>
            <w:r>
              <w:rPr>
                <w:color w:val="292425"/>
                <w:w w:val="110"/>
                <w:sz w:val="14"/>
              </w:rPr>
              <w:t>0.4</w:t>
            </w:r>
          </w:p>
        </w:tc>
      </w:tr>
      <w:tr>
        <w:trPr>
          <w:trHeight w:val="140" w:hRule="atLeast"/>
        </w:trPr>
        <w:tc>
          <w:tcPr>
            <w:tcW w:w="1674" w:type="dxa"/>
          </w:tcPr>
          <w:p>
            <w:pPr>
              <w:pStyle w:val="TableParagraph"/>
              <w:spacing w:line="120" w:lineRule="exact"/>
              <w:ind w:left="280"/>
              <w:rPr>
                <w:sz w:val="14"/>
              </w:rPr>
            </w:pPr>
            <w:r>
              <w:rPr>
                <w:color w:val="292425"/>
                <w:w w:val="105"/>
                <w:sz w:val="14"/>
              </w:rPr>
              <w:t>Nationwide</w:t>
            </w:r>
          </w:p>
        </w:tc>
        <w:tc>
          <w:tcPr>
            <w:tcW w:w="585" w:type="dxa"/>
          </w:tcPr>
          <w:p>
            <w:pPr>
              <w:pStyle w:val="TableParagraph"/>
              <w:spacing w:line="120" w:lineRule="exact"/>
              <w:ind w:right="157"/>
              <w:jc w:val="right"/>
              <w:rPr>
                <w:sz w:val="14"/>
              </w:rPr>
            </w:pPr>
            <w:r>
              <w:rPr>
                <w:color w:val="292425"/>
                <w:w w:val="110"/>
                <w:sz w:val="14"/>
              </w:rPr>
              <w:t>2.7</w:t>
            </w:r>
          </w:p>
        </w:tc>
        <w:tc>
          <w:tcPr>
            <w:tcW w:w="503" w:type="dxa"/>
          </w:tcPr>
          <w:p>
            <w:pPr>
              <w:pStyle w:val="TableParagraph"/>
              <w:spacing w:line="120" w:lineRule="exact"/>
              <w:ind w:left="110" w:right="72"/>
              <w:jc w:val="center"/>
              <w:rPr>
                <w:sz w:val="14"/>
              </w:rPr>
            </w:pPr>
            <w:r>
              <w:rPr>
                <w:color w:val="292425"/>
                <w:w w:val="115"/>
                <w:sz w:val="14"/>
              </w:rPr>
              <w:t>2.2</w:t>
            </w:r>
          </w:p>
        </w:tc>
        <w:tc>
          <w:tcPr>
            <w:tcW w:w="517" w:type="dxa"/>
          </w:tcPr>
          <w:p>
            <w:pPr>
              <w:pStyle w:val="TableParagraph"/>
              <w:spacing w:line="120" w:lineRule="exact"/>
              <w:ind w:left="147"/>
              <w:rPr>
                <w:sz w:val="14"/>
              </w:rPr>
            </w:pPr>
            <w:r>
              <w:rPr>
                <w:color w:val="292425"/>
                <w:w w:val="115"/>
                <w:sz w:val="14"/>
              </w:rPr>
              <w:t>1.7</w:t>
            </w:r>
          </w:p>
        </w:tc>
        <w:tc>
          <w:tcPr>
            <w:tcW w:w="543" w:type="dxa"/>
          </w:tcPr>
          <w:p>
            <w:pPr>
              <w:pStyle w:val="TableParagraph"/>
              <w:spacing w:line="120" w:lineRule="exact"/>
              <w:ind w:left="126" w:right="88"/>
              <w:jc w:val="center"/>
              <w:rPr>
                <w:sz w:val="14"/>
              </w:rPr>
            </w:pPr>
            <w:r>
              <w:rPr>
                <w:color w:val="292425"/>
                <w:w w:val="115"/>
                <w:sz w:val="14"/>
              </w:rPr>
              <w:t>1.3</w:t>
            </w:r>
          </w:p>
        </w:tc>
        <w:tc>
          <w:tcPr>
            <w:tcW w:w="410" w:type="dxa"/>
          </w:tcPr>
          <w:p>
            <w:pPr>
              <w:pStyle w:val="TableParagraph"/>
              <w:spacing w:line="120" w:lineRule="exact"/>
              <w:ind w:right="50"/>
              <w:jc w:val="right"/>
              <w:rPr>
                <w:sz w:val="14"/>
              </w:rPr>
            </w:pPr>
            <w:r>
              <w:rPr>
                <w:color w:val="292425"/>
                <w:w w:val="110"/>
                <w:sz w:val="14"/>
              </w:rPr>
              <w:t>0.0</w:t>
            </w:r>
          </w:p>
        </w:tc>
      </w:tr>
      <w:tr>
        <w:trPr>
          <w:trHeight w:val="210" w:hRule="atLeast"/>
        </w:trPr>
        <w:tc>
          <w:tcPr>
            <w:tcW w:w="1674" w:type="dxa"/>
          </w:tcPr>
          <w:p>
            <w:pPr>
              <w:pStyle w:val="TableParagraph"/>
              <w:spacing w:line="136" w:lineRule="exact"/>
              <w:ind w:left="280"/>
              <w:rPr>
                <w:sz w:val="12"/>
              </w:rPr>
            </w:pPr>
            <w:r>
              <w:rPr>
                <w:color w:val="292425"/>
                <w:sz w:val="14"/>
              </w:rPr>
              <w:t>ODPM </w:t>
            </w:r>
            <w:r>
              <w:rPr>
                <w:color w:val="292425"/>
                <w:sz w:val="12"/>
              </w:rPr>
              <w:t>(g)</w:t>
            </w:r>
          </w:p>
        </w:tc>
        <w:tc>
          <w:tcPr>
            <w:tcW w:w="585" w:type="dxa"/>
          </w:tcPr>
          <w:p>
            <w:pPr>
              <w:pStyle w:val="TableParagraph"/>
              <w:spacing w:line="136" w:lineRule="exact"/>
              <w:ind w:right="156"/>
              <w:jc w:val="right"/>
              <w:rPr>
                <w:sz w:val="14"/>
              </w:rPr>
            </w:pPr>
            <w:r>
              <w:rPr>
                <w:color w:val="292425"/>
                <w:w w:val="110"/>
                <w:sz w:val="14"/>
              </w:rPr>
              <w:t>2.2</w:t>
            </w:r>
          </w:p>
        </w:tc>
        <w:tc>
          <w:tcPr>
            <w:tcW w:w="503" w:type="dxa"/>
          </w:tcPr>
          <w:p>
            <w:pPr>
              <w:pStyle w:val="TableParagraph"/>
              <w:spacing w:line="136" w:lineRule="exact"/>
              <w:ind w:left="110" w:right="72"/>
              <w:jc w:val="center"/>
              <w:rPr>
                <w:sz w:val="14"/>
              </w:rPr>
            </w:pPr>
            <w:r>
              <w:rPr>
                <w:color w:val="292425"/>
                <w:w w:val="115"/>
                <w:sz w:val="14"/>
              </w:rPr>
              <w:t>2.0</w:t>
            </w:r>
          </w:p>
        </w:tc>
        <w:tc>
          <w:tcPr>
            <w:tcW w:w="517" w:type="dxa"/>
          </w:tcPr>
          <w:p>
            <w:pPr>
              <w:pStyle w:val="TableParagraph"/>
              <w:spacing w:line="136" w:lineRule="exact"/>
              <w:ind w:left="147"/>
              <w:rPr>
                <w:sz w:val="14"/>
              </w:rPr>
            </w:pPr>
            <w:r>
              <w:rPr>
                <w:color w:val="292425"/>
                <w:w w:val="115"/>
                <w:sz w:val="14"/>
              </w:rPr>
              <w:t>1.5</w:t>
            </w:r>
          </w:p>
        </w:tc>
        <w:tc>
          <w:tcPr>
            <w:tcW w:w="543" w:type="dxa"/>
          </w:tcPr>
          <w:p>
            <w:pPr>
              <w:pStyle w:val="TableParagraph"/>
              <w:spacing w:line="136" w:lineRule="exact"/>
              <w:ind w:left="126" w:right="95"/>
              <w:jc w:val="center"/>
              <w:rPr>
                <w:sz w:val="14"/>
              </w:rPr>
            </w:pPr>
            <w:r>
              <w:rPr>
                <w:color w:val="292425"/>
                <w:w w:val="105"/>
                <w:sz w:val="14"/>
              </w:rPr>
              <w:t>n.a.</w:t>
            </w:r>
          </w:p>
        </w:tc>
        <w:tc>
          <w:tcPr>
            <w:tcW w:w="410" w:type="dxa"/>
          </w:tcPr>
          <w:p>
            <w:pPr>
              <w:pStyle w:val="TableParagraph"/>
              <w:spacing w:line="136" w:lineRule="exact"/>
              <w:ind w:right="51"/>
              <w:jc w:val="right"/>
              <w:rPr>
                <w:sz w:val="14"/>
              </w:rPr>
            </w:pPr>
            <w:r>
              <w:rPr>
                <w:color w:val="292425"/>
                <w:sz w:val="14"/>
              </w:rPr>
              <w:t>n.a.</w:t>
            </w:r>
          </w:p>
        </w:tc>
      </w:tr>
      <w:tr>
        <w:trPr>
          <w:trHeight w:val="280" w:hRule="atLeast"/>
        </w:trPr>
        <w:tc>
          <w:tcPr>
            <w:tcW w:w="1674" w:type="dxa"/>
          </w:tcPr>
          <w:p>
            <w:pPr>
              <w:pStyle w:val="TableParagraph"/>
              <w:spacing w:before="45"/>
              <w:ind w:left="50"/>
              <w:rPr>
                <w:sz w:val="12"/>
              </w:rPr>
            </w:pPr>
            <w:r>
              <w:rPr>
                <w:color w:val="292425"/>
                <w:w w:val="105"/>
                <w:sz w:val="14"/>
              </w:rPr>
              <w:t>Particulars delivered </w:t>
            </w:r>
            <w:r>
              <w:rPr>
                <w:color w:val="292425"/>
                <w:w w:val="105"/>
                <w:sz w:val="12"/>
              </w:rPr>
              <w:t>(h)</w:t>
            </w:r>
          </w:p>
        </w:tc>
        <w:tc>
          <w:tcPr>
            <w:tcW w:w="585" w:type="dxa"/>
          </w:tcPr>
          <w:p>
            <w:pPr>
              <w:pStyle w:val="TableParagraph"/>
              <w:spacing w:before="45"/>
              <w:ind w:right="156"/>
              <w:jc w:val="right"/>
              <w:rPr>
                <w:sz w:val="14"/>
              </w:rPr>
            </w:pPr>
            <w:r>
              <w:rPr>
                <w:color w:val="292425"/>
                <w:w w:val="120"/>
                <w:sz w:val="14"/>
              </w:rPr>
              <w:t>133</w:t>
            </w:r>
          </w:p>
        </w:tc>
        <w:tc>
          <w:tcPr>
            <w:tcW w:w="503" w:type="dxa"/>
          </w:tcPr>
          <w:p>
            <w:pPr>
              <w:pStyle w:val="TableParagraph"/>
              <w:spacing w:before="45"/>
              <w:ind w:left="110" w:right="100"/>
              <w:jc w:val="center"/>
              <w:rPr>
                <w:sz w:val="14"/>
              </w:rPr>
            </w:pPr>
            <w:r>
              <w:rPr>
                <w:color w:val="292425"/>
                <w:w w:val="120"/>
                <w:sz w:val="14"/>
              </w:rPr>
              <w:t>137</w:t>
            </w:r>
          </w:p>
        </w:tc>
        <w:tc>
          <w:tcPr>
            <w:tcW w:w="517" w:type="dxa"/>
          </w:tcPr>
          <w:p>
            <w:pPr>
              <w:pStyle w:val="TableParagraph"/>
              <w:spacing w:before="45"/>
              <w:ind w:left="132"/>
              <w:rPr>
                <w:sz w:val="14"/>
              </w:rPr>
            </w:pPr>
            <w:r>
              <w:rPr>
                <w:color w:val="292425"/>
                <w:w w:val="120"/>
                <w:sz w:val="14"/>
              </w:rPr>
              <w:t>130</w:t>
            </w:r>
          </w:p>
        </w:tc>
        <w:tc>
          <w:tcPr>
            <w:tcW w:w="543" w:type="dxa"/>
          </w:tcPr>
          <w:p>
            <w:pPr>
              <w:pStyle w:val="TableParagraph"/>
              <w:spacing w:before="45"/>
              <w:ind w:left="126" w:right="125"/>
              <w:jc w:val="center"/>
              <w:rPr>
                <w:sz w:val="14"/>
              </w:rPr>
            </w:pPr>
            <w:r>
              <w:rPr>
                <w:color w:val="292425"/>
                <w:w w:val="120"/>
                <w:sz w:val="14"/>
              </w:rPr>
              <w:t>125</w:t>
            </w:r>
          </w:p>
        </w:tc>
        <w:tc>
          <w:tcPr>
            <w:tcW w:w="410" w:type="dxa"/>
          </w:tcPr>
          <w:p>
            <w:pPr>
              <w:pStyle w:val="TableParagraph"/>
              <w:spacing w:before="45"/>
              <w:ind w:right="51"/>
              <w:jc w:val="right"/>
              <w:rPr>
                <w:sz w:val="14"/>
              </w:rPr>
            </w:pPr>
            <w:r>
              <w:rPr>
                <w:color w:val="292425"/>
                <w:sz w:val="14"/>
              </w:rPr>
              <w:t>n.a.</w:t>
            </w:r>
          </w:p>
        </w:tc>
      </w:tr>
      <w:tr>
        <w:trPr>
          <w:trHeight w:val="490" w:hRule="atLeast"/>
        </w:trPr>
        <w:tc>
          <w:tcPr>
            <w:tcW w:w="1674" w:type="dxa"/>
          </w:tcPr>
          <w:p>
            <w:pPr>
              <w:pStyle w:val="TableParagraph"/>
              <w:spacing w:line="208" w:lineRule="auto" w:before="62"/>
              <w:ind w:left="120" w:right="338" w:hanging="71"/>
              <w:rPr>
                <w:sz w:val="14"/>
              </w:rPr>
            </w:pPr>
            <w:r>
              <w:rPr>
                <w:color w:val="292425"/>
                <w:w w:val="105"/>
                <w:sz w:val="14"/>
              </w:rPr>
              <w:t>Surveys of house price expectations</w:t>
            </w:r>
          </w:p>
          <w:p>
            <w:pPr>
              <w:pStyle w:val="TableParagraph"/>
              <w:spacing w:line="128" w:lineRule="exact"/>
              <w:ind w:left="280"/>
              <w:rPr>
                <w:sz w:val="12"/>
              </w:rPr>
            </w:pPr>
            <w:r>
              <w:rPr>
                <w:color w:val="292425"/>
                <w:sz w:val="14"/>
              </w:rPr>
              <w:t>RICS </w:t>
            </w:r>
            <w:r>
              <w:rPr>
                <w:color w:val="292425"/>
                <w:sz w:val="12"/>
              </w:rPr>
              <w:t>(i)</w:t>
            </w:r>
          </w:p>
        </w:tc>
        <w:tc>
          <w:tcPr>
            <w:tcW w:w="585" w:type="dxa"/>
          </w:tcPr>
          <w:p>
            <w:pPr>
              <w:pStyle w:val="TableParagraph"/>
              <w:rPr>
                <w:sz w:val="14"/>
              </w:rPr>
            </w:pPr>
          </w:p>
          <w:p>
            <w:pPr>
              <w:pStyle w:val="TableParagraph"/>
              <w:spacing w:before="2"/>
              <w:rPr>
                <w:sz w:val="14"/>
              </w:rPr>
            </w:pPr>
          </w:p>
          <w:p>
            <w:pPr>
              <w:pStyle w:val="TableParagraph"/>
              <w:spacing w:line="145" w:lineRule="exact" w:before="1"/>
              <w:ind w:right="171"/>
              <w:jc w:val="right"/>
              <w:rPr>
                <w:sz w:val="14"/>
              </w:rPr>
            </w:pPr>
            <w:r>
              <w:rPr>
                <w:color w:val="292425"/>
                <w:w w:val="120"/>
                <w:sz w:val="14"/>
              </w:rPr>
              <w:t>45</w:t>
            </w:r>
          </w:p>
        </w:tc>
        <w:tc>
          <w:tcPr>
            <w:tcW w:w="503" w:type="dxa"/>
          </w:tcPr>
          <w:p>
            <w:pPr>
              <w:pStyle w:val="TableParagraph"/>
              <w:rPr>
                <w:sz w:val="14"/>
              </w:rPr>
            </w:pPr>
          </w:p>
          <w:p>
            <w:pPr>
              <w:pStyle w:val="TableParagraph"/>
              <w:spacing w:before="2"/>
              <w:rPr>
                <w:sz w:val="14"/>
              </w:rPr>
            </w:pPr>
          </w:p>
          <w:p>
            <w:pPr>
              <w:pStyle w:val="TableParagraph"/>
              <w:spacing w:line="145" w:lineRule="exact" w:before="1"/>
              <w:ind w:left="110" w:right="41"/>
              <w:jc w:val="center"/>
              <w:rPr>
                <w:sz w:val="14"/>
              </w:rPr>
            </w:pPr>
            <w:r>
              <w:rPr>
                <w:color w:val="292425"/>
                <w:w w:val="120"/>
                <w:sz w:val="14"/>
              </w:rPr>
              <w:t>33</w:t>
            </w:r>
          </w:p>
        </w:tc>
        <w:tc>
          <w:tcPr>
            <w:tcW w:w="517" w:type="dxa"/>
          </w:tcPr>
          <w:p>
            <w:pPr>
              <w:pStyle w:val="TableParagraph"/>
              <w:rPr>
                <w:sz w:val="14"/>
              </w:rPr>
            </w:pPr>
          </w:p>
          <w:p>
            <w:pPr>
              <w:pStyle w:val="TableParagraph"/>
              <w:spacing w:before="2"/>
              <w:rPr>
                <w:sz w:val="14"/>
              </w:rPr>
            </w:pPr>
          </w:p>
          <w:p>
            <w:pPr>
              <w:pStyle w:val="TableParagraph"/>
              <w:spacing w:line="145" w:lineRule="exact" w:before="1"/>
              <w:ind w:left="189"/>
              <w:rPr>
                <w:sz w:val="14"/>
              </w:rPr>
            </w:pPr>
            <w:r>
              <w:rPr>
                <w:color w:val="292425"/>
                <w:w w:val="120"/>
                <w:sz w:val="14"/>
              </w:rPr>
              <w:t>23</w:t>
            </w:r>
          </w:p>
        </w:tc>
        <w:tc>
          <w:tcPr>
            <w:tcW w:w="543" w:type="dxa"/>
          </w:tcPr>
          <w:p>
            <w:pPr>
              <w:pStyle w:val="TableParagraph"/>
              <w:rPr>
                <w:sz w:val="14"/>
              </w:rPr>
            </w:pPr>
          </w:p>
          <w:p>
            <w:pPr>
              <w:pStyle w:val="TableParagraph"/>
              <w:spacing w:before="2"/>
              <w:rPr>
                <w:sz w:val="14"/>
              </w:rPr>
            </w:pPr>
          </w:p>
          <w:p>
            <w:pPr>
              <w:pStyle w:val="TableParagraph"/>
              <w:spacing w:line="145" w:lineRule="exact" w:before="1"/>
              <w:ind w:left="126" w:right="90"/>
              <w:jc w:val="center"/>
              <w:rPr>
                <w:sz w:val="14"/>
              </w:rPr>
            </w:pPr>
            <w:r>
              <w:rPr>
                <w:color w:val="292425"/>
                <w:w w:val="115"/>
                <w:sz w:val="14"/>
              </w:rPr>
              <w:t>-35</w:t>
            </w:r>
          </w:p>
        </w:tc>
        <w:tc>
          <w:tcPr>
            <w:tcW w:w="410" w:type="dxa"/>
          </w:tcPr>
          <w:p>
            <w:pPr>
              <w:pStyle w:val="TableParagraph"/>
              <w:rPr>
                <w:sz w:val="14"/>
              </w:rPr>
            </w:pPr>
          </w:p>
          <w:p>
            <w:pPr>
              <w:pStyle w:val="TableParagraph"/>
              <w:spacing w:before="2"/>
              <w:rPr>
                <w:sz w:val="14"/>
              </w:rPr>
            </w:pPr>
          </w:p>
          <w:p>
            <w:pPr>
              <w:pStyle w:val="TableParagraph"/>
              <w:spacing w:line="145" w:lineRule="exact" w:before="1"/>
              <w:ind w:right="50"/>
              <w:jc w:val="right"/>
              <w:rPr>
                <w:sz w:val="14"/>
              </w:rPr>
            </w:pPr>
            <w:r>
              <w:rPr>
                <w:color w:val="292425"/>
                <w:sz w:val="14"/>
              </w:rPr>
              <w:t>n.a.</w:t>
            </w:r>
          </w:p>
        </w:tc>
      </w:tr>
      <w:tr>
        <w:trPr>
          <w:trHeight w:val="140" w:hRule="atLeast"/>
        </w:trPr>
        <w:tc>
          <w:tcPr>
            <w:tcW w:w="1674" w:type="dxa"/>
          </w:tcPr>
          <w:p>
            <w:pPr>
              <w:pStyle w:val="TableParagraph"/>
              <w:spacing w:line="120" w:lineRule="exact"/>
              <w:ind w:left="280"/>
              <w:rPr>
                <w:sz w:val="12"/>
              </w:rPr>
            </w:pPr>
            <w:r>
              <w:rPr>
                <w:color w:val="292425"/>
                <w:sz w:val="14"/>
              </w:rPr>
              <w:t>HBF </w:t>
            </w:r>
            <w:r>
              <w:rPr>
                <w:color w:val="292425"/>
                <w:sz w:val="12"/>
              </w:rPr>
              <w:t>(j)</w:t>
            </w:r>
          </w:p>
        </w:tc>
        <w:tc>
          <w:tcPr>
            <w:tcW w:w="585" w:type="dxa"/>
          </w:tcPr>
          <w:p>
            <w:pPr>
              <w:pStyle w:val="TableParagraph"/>
              <w:spacing w:line="120" w:lineRule="exact"/>
              <w:ind w:right="165"/>
              <w:jc w:val="right"/>
              <w:rPr>
                <w:sz w:val="14"/>
              </w:rPr>
            </w:pPr>
            <w:r>
              <w:rPr>
                <w:color w:val="292425"/>
                <w:w w:val="120"/>
                <w:sz w:val="14"/>
              </w:rPr>
              <w:t>84</w:t>
            </w:r>
          </w:p>
        </w:tc>
        <w:tc>
          <w:tcPr>
            <w:tcW w:w="503" w:type="dxa"/>
          </w:tcPr>
          <w:p>
            <w:pPr>
              <w:pStyle w:val="TableParagraph"/>
              <w:spacing w:line="120" w:lineRule="exact"/>
              <w:ind w:left="110" w:right="41"/>
              <w:jc w:val="center"/>
              <w:rPr>
                <w:sz w:val="14"/>
              </w:rPr>
            </w:pPr>
            <w:r>
              <w:rPr>
                <w:color w:val="292425"/>
                <w:w w:val="120"/>
                <w:sz w:val="14"/>
              </w:rPr>
              <w:t>90</w:t>
            </w:r>
          </w:p>
        </w:tc>
        <w:tc>
          <w:tcPr>
            <w:tcW w:w="517" w:type="dxa"/>
          </w:tcPr>
          <w:p>
            <w:pPr>
              <w:pStyle w:val="TableParagraph"/>
              <w:spacing w:line="120" w:lineRule="exact"/>
              <w:ind w:left="190"/>
              <w:rPr>
                <w:sz w:val="14"/>
              </w:rPr>
            </w:pPr>
            <w:r>
              <w:rPr>
                <w:color w:val="292425"/>
                <w:w w:val="120"/>
                <w:sz w:val="14"/>
              </w:rPr>
              <w:t>67</w:t>
            </w:r>
          </w:p>
        </w:tc>
        <w:tc>
          <w:tcPr>
            <w:tcW w:w="543" w:type="dxa"/>
          </w:tcPr>
          <w:p>
            <w:pPr>
              <w:pStyle w:val="TableParagraph"/>
              <w:spacing w:line="120" w:lineRule="exact"/>
              <w:ind w:left="126" w:right="57"/>
              <w:jc w:val="center"/>
              <w:rPr>
                <w:sz w:val="14"/>
              </w:rPr>
            </w:pPr>
            <w:r>
              <w:rPr>
                <w:color w:val="292425"/>
                <w:w w:val="120"/>
                <w:sz w:val="14"/>
              </w:rPr>
              <w:t>47</w:t>
            </w:r>
          </w:p>
        </w:tc>
        <w:tc>
          <w:tcPr>
            <w:tcW w:w="410" w:type="dxa"/>
          </w:tcPr>
          <w:p>
            <w:pPr>
              <w:pStyle w:val="TableParagraph"/>
              <w:spacing w:line="120" w:lineRule="exact"/>
              <w:ind w:right="51"/>
              <w:jc w:val="right"/>
              <w:rPr>
                <w:sz w:val="14"/>
              </w:rPr>
            </w:pPr>
            <w:r>
              <w:rPr>
                <w:color w:val="292425"/>
                <w:sz w:val="14"/>
              </w:rPr>
              <w:t>n.a.</w:t>
            </w:r>
          </w:p>
        </w:tc>
      </w:tr>
      <w:tr>
        <w:trPr>
          <w:trHeight w:val="140" w:hRule="atLeast"/>
        </w:trPr>
        <w:tc>
          <w:tcPr>
            <w:tcW w:w="1674" w:type="dxa"/>
          </w:tcPr>
          <w:p>
            <w:pPr>
              <w:pStyle w:val="TableParagraph"/>
              <w:spacing w:line="120" w:lineRule="exact"/>
              <w:ind w:left="280"/>
              <w:rPr>
                <w:sz w:val="12"/>
              </w:rPr>
            </w:pPr>
            <w:r>
              <w:rPr>
                <w:color w:val="292425"/>
                <w:sz w:val="14"/>
              </w:rPr>
              <w:t>Woolwich/NOP </w:t>
            </w:r>
            <w:r>
              <w:rPr>
                <w:color w:val="292425"/>
                <w:sz w:val="12"/>
              </w:rPr>
              <w:t>(k)</w:t>
            </w:r>
          </w:p>
        </w:tc>
        <w:tc>
          <w:tcPr>
            <w:tcW w:w="585" w:type="dxa"/>
          </w:tcPr>
          <w:p>
            <w:pPr>
              <w:pStyle w:val="TableParagraph"/>
              <w:spacing w:line="120" w:lineRule="exact"/>
              <w:ind w:right="172"/>
              <w:jc w:val="right"/>
              <w:rPr>
                <w:sz w:val="14"/>
              </w:rPr>
            </w:pPr>
            <w:r>
              <w:rPr>
                <w:color w:val="292425"/>
                <w:w w:val="120"/>
                <w:sz w:val="14"/>
              </w:rPr>
              <w:t>65</w:t>
            </w:r>
          </w:p>
        </w:tc>
        <w:tc>
          <w:tcPr>
            <w:tcW w:w="503" w:type="dxa"/>
          </w:tcPr>
          <w:p>
            <w:pPr>
              <w:pStyle w:val="TableParagraph"/>
              <w:spacing w:line="120" w:lineRule="exact"/>
              <w:ind w:left="110" w:right="41"/>
              <w:jc w:val="center"/>
              <w:rPr>
                <w:sz w:val="14"/>
              </w:rPr>
            </w:pPr>
            <w:r>
              <w:rPr>
                <w:color w:val="292425"/>
                <w:w w:val="120"/>
                <w:sz w:val="14"/>
              </w:rPr>
              <w:t>63</w:t>
            </w:r>
          </w:p>
        </w:tc>
        <w:tc>
          <w:tcPr>
            <w:tcW w:w="517" w:type="dxa"/>
          </w:tcPr>
          <w:p>
            <w:pPr>
              <w:pStyle w:val="TableParagraph"/>
              <w:spacing w:line="120" w:lineRule="exact"/>
              <w:ind w:left="193"/>
              <w:rPr>
                <w:sz w:val="14"/>
              </w:rPr>
            </w:pPr>
            <w:r>
              <w:rPr>
                <w:color w:val="292425"/>
                <w:w w:val="120"/>
                <w:sz w:val="14"/>
              </w:rPr>
              <w:t>59</w:t>
            </w:r>
          </w:p>
        </w:tc>
        <w:tc>
          <w:tcPr>
            <w:tcW w:w="543" w:type="dxa"/>
          </w:tcPr>
          <w:p>
            <w:pPr>
              <w:pStyle w:val="TableParagraph"/>
              <w:spacing w:line="120" w:lineRule="exact"/>
              <w:ind w:left="126" w:right="57"/>
              <w:jc w:val="center"/>
              <w:rPr>
                <w:sz w:val="14"/>
              </w:rPr>
            </w:pPr>
            <w:r>
              <w:rPr>
                <w:color w:val="292425"/>
                <w:w w:val="120"/>
                <w:sz w:val="14"/>
              </w:rPr>
              <w:t>50</w:t>
            </w:r>
          </w:p>
        </w:tc>
        <w:tc>
          <w:tcPr>
            <w:tcW w:w="410" w:type="dxa"/>
          </w:tcPr>
          <w:p>
            <w:pPr>
              <w:pStyle w:val="TableParagraph"/>
              <w:spacing w:line="120" w:lineRule="exact"/>
              <w:ind w:right="51"/>
              <w:jc w:val="right"/>
              <w:rPr>
                <w:sz w:val="14"/>
              </w:rPr>
            </w:pPr>
            <w:r>
              <w:rPr>
                <w:color w:val="292425"/>
                <w:sz w:val="14"/>
              </w:rPr>
              <w:t>n.a.</w:t>
            </w:r>
          </w:p>
        </w:tc>
      </w:tr>
    </w:tbl>
    <w:p>
      <w:pPr>
        <w:spacing w:line="208" w:lineRule="auto" w:before="108"/>
        <w:ind w:left="678" w:right="47" w:hanging="480"/>
        <w:jc w:val="left"/>
        <w:rPr>
          <w:sz w:val="12"/>
        </w:rPr>
      </w:pPr>
      <w:r>
        <w:rPr>
          <w:color w:val="292425"/>
          <w:w w:val="105"/>
          <w:sz w:val="12"/>
        </w:rPr>
        <w:t>Sources: Bank of England, Halifax, House Builders Federation, Inland Revenue, Nationwide, NOP, Office of the Deputy Prime Minister, Royal Institute of Chartered Surveyors and Woolwich.</w:t>
      </w:r>
    </w:p>
    <w:p>
      <w:pPr>
        <w:pStyle w:val="ListParagraph"/>
        <w:numPr>
          <w:ilvl w:val="0"/>
          <w:numId w:val="5"/>
        </w:numPr>
        <w:tabs>
          <w:tab w:pos="439" w:val="left" w:leader="none"/>
        </w:tabs>
        <w:spacing w:line="129" w:lineRule="exact" w:before="105" w:after="0"/>
        <w:ind w:left="438" w:right="0" w:hanging="241"/>
        <w:jc w:val="left"/>
        <w:rPr>
          <w:sz w:val="12"/>
        </w:rPr>
      </w:pPr>
      <w:r>
        <w:rPr>
          <w:color w:val="292425"/>
          <w:w w:val="110"/>
          <w:sz w:val="12"/>
        </w:rPr>
        <w:t>Quarterly</w:t>
      </w:r>
      <w:r>
        <w:rPr>
          <w:color w:val="292425"/>
          <w:spacing w:val="-6"/>
          <w:w w:val="110"/>
          <w:sz w:val="12"/>
        </w:rPr>
        <w:t> </w:t>
      </w:r>
      <w:r>
        <w:rPr>
          <w:color w:val="292425"/>
          <w:w w:val="110"/>
          <w:sz w:val="12"/>
        </w:rPr>
        <w:t>data</w:t>
      </w:r>
      <w:r>
        <w:rPr>
          <w:color w:val="292425"/>
          <w:spacing w:val="-6"/>
          <w:w w:val="110"/>
          <w:sz w:val="12"/>
        </w:rPr>
        <w:t> </w:t>
      </w:r>
      <w:r>
        <w:rPr>
          <w:color w:val="292425"/>
          <w:w w:val="110"/>
          <w:sz w:val="12"/>
        </w:rPr>
        <w:t>are</w:t>
      </w:r>
      <w:r>
        <w:rPr>
          <w:color w:val="292425"/>
          <w:spacing w:val="-6"/>
          <w:w w:val="110"/>
          <w:sz w:val="12"/>
        </w:rPr>
        <w:t> </w:t>
      </w:r>
      <w:r>
        <w:rPr>
          <w:color w:val="292425"/>
          <w:w w:val="110"/>
          <w:sz w:val="12"/>
        </w:rPr>
        <w:t>averages</w:t>
      </w:r>
      <w:r>
        <w:rPr>
          <w:color w:val="292425"/>
          <w:spacing w:val="-6"/>
          <w:w w:val="110"/>
          <w:sz w:val="12"/>
        </w:rPr>
        <w:t> </w:t>
      </w:r>
      <w:r>
        <w:rPr>
          <w:color w:val="292425"/>
          <w:w w:val="110"/>
          <w:sz w:val="12"/>
        </w:rPr>
        <w:t>of</w:t>
      </w:r>
      <w:r>
        <w:rPr>
          <w:color w:val="292425"/>
          <w:spacing w:val="-6"/>
          <w:w w:val="110"/>
          <w:sz w:val="12"/>
        </w:rPr>
        <w:t> </w:t>
      </w:r>
      <w:r>
        <w:rPr>
          <w:color w:val="292425"/>
          <w:w w:val="110"/>
          <w:sz w:val="12"/>
        </w:rPr>
        <w:t>the</w:t>
      </w:r>
      <w:r>
        <w:rPr>
          <w:color w:val="292425"/>
          <w:spacing w:val="-6"/>
          <w:w w:val="110"/>
          <w:sz w:val="12"/>
        </w:rPr>
        <w:t> </w:t>
      </w:r>
      <w:r>
        <w:rPr>
          <w:color w:val="292425"/>
          <w:w w:val="110"/>
          <w:sz w:val="12"/>
        </w:rPr>
        <w:t>three</w:t>
      </w:r>
      <w:r>
        <w:rPr>
          <w:color w:val="292425"/>
          <w:spacing w:val="-6"/>
          <w:w w:val="110"/>
          <w:sz w:val="12"/>
        </w:rPr>
        <w:t> </w:t>
      </w:r>
      <w:r>
        <w:rPr>
          <w:color w:val="292425"/>
          <w:w w:val="110"/>
          <w:sz w:val="12"/>
        </w:rPr>
        <w:t>monthly</w:t>
      </w:r>
      <w:r>
        <w:rPr>
          <w:color w:val="292425"/>
          <w:spacing w:val="-6"/>
          <w:w w:val="110"/>
          <w:sz w:val="12"/>
        </w:rPr>
        <w:t> </w:t>
      </w:r>
      <w:r>
        <w:rPr>
          <w:color w:val="292425"/>
          <w:w w:val="110"/>
          <w:sz w:val="12"/>
        </w:rPr>
        <w:t>observations.</w:t>
      </w:r>
    </w:p>
    <w:p>
      <w:pPr>
        <w:pStyle w:val="ListParagraph"/>
        <w:numPr>
          <w:ilvl w:val="0"/>
          <w:numId w:val="5"/>
        </w:numPr>
        <w:tabs>
          <w:tab w:pos="439" w:val="left" w:leader="none"/>
        </w:tabs>
        <w:spacing w:line="208" w:lineRule="auto" w:before="6" w:after="0"/>
        <w:ind w:left="438" w:right="205" w:hanging="240"/>
        <w:jc w:val="left"/>
        <w:rPr>
          <w:sz w:val="12"/>
        </w:rPr>
      </w:pPr>
      <w:r>
        <w:rPr>
          <w:color w:val="292425"/>
          <w:w w:val="110"/>
          <w:sz w:val="12"/>
        </w:rPr>
        <w:t>Percentage</w:t>
      </w:r>
      <w:r>
        <w:rPr>
          <w:color w:val="292425"/>
          <w:spacing w:val="-12"/>
          <w:w w:val="110"/>
          <w:sz w:val="12"/>
        </w:rPr>
        <w:t> </w:t>
      </w:r>
      <w:r>
        <w:rPr>
          <w:color w:val="292425"/>
          <w:w w:val="110"/>
          <w:sz w:val="12"/>
        </w:rPr>
        <w:t>balance</w:t>
      </w:r>
      <w:r>
        <w:rPr>
          <w:color w:val="292425"/>
          <w:spacing w:val="-12"/>
          <w:w w:val="110"/>
          <w:sz w:val="12"/>
        </w:rPr>
        <w:t> </w:t>
      </w:r>
      <w:r>
        <w:rPr>
          <w:color w:val="292425"/>
          <w:w w:val="110"/>
          <w:sz w:val="12"/>
        </w:rPr>
        <w:t>of</w:t>
      </w:r>
      <w:r>
        <w:rPr>
          <w:color w:val="292425"/>
          <w:spacing w:val="-12"/>
          <w:w w:val="110"/>
          <w:sz w:val="12"/>
        </w:rPr>
        <w:t> </w:t>
      </w:r>
      <w:r>
        <w:rPr>
          <w:color w:val="292425"/>
          <w:w w:val="110"/>
          <w:sz w:val="12"/>
        </w:rPr>
        <w:t>respondents</w:t>
      </w:r>
      <w:r>
        <w:rPr>
          <w:color w:val="292425"/>
          <w:spacing w:val="-12"/>
          <w:w w:val="110"/>
          <w:sz w:val="12"/>
        </w:rPr>
        <w:t> </w:t>
      </w:r>
      <w:r>
        <w:rPr>
          <w:color w:val="292425"/>
          <w:w w:val="110"/>
          <w:sz w:val="12"/>
        </w:rPr>
        <w:t>reporting</w:t>
      </w:r>
      <w:r>
        <w:rPr>
          <w:color w:val="292425"/>
          <w:spacing w:val="-12"/>
          <w:w w:val="110"/>
          <w:sz w:val="12"/>
        </w:rPr>
        <w:t> </w:t>
      </w:r>
      <w:r>
        <w:rPr>
          <w:color w:val="292425"/>
          <w:w w:val="110"/>
          <w:sz w:val="12"/>
        </w:rPr>
        <w:t>more</w:t>
      </w:r>
      <w:r>
        <w:rPr>
          <w:color w:val="292425"/>
          <w:spacing w:val="-11"/>
          <w:w w:val="110"/>
          <w:sz w:val="12"/>
        </w:rPr>
        <w:t> </w:t>
      </w:r>
      <w:r>
        <w:rPr>
          <w:color w:val="292425"/>
          <w:w w:val="110"/>
          <w:sz w:val="12"/>
        </w:rPr>
        <w:t>site</w:t>
      </w:r>
      <w:r>
        <w:rPr>
          <w:color w:val="292425"/>
          <w:spacing w:val="-12"/>
          <w:w w:val="110"/>
          <w:sz w:val="12"/>
        </w:rPr>
        <w:t> </w:t>
      </w:r>
      <w:r>
        <w:rPr>
          <w:color w:val="292425"/>
          <w:w w:val="110"/>
          <w:sz w:val="12"/>
        </w:rPr>
        <w:t>visitors</w:t>
      </w:r>
      <w:r>
        <w:rPr>
          <w:color w:val="292425"/>
          <w:spacing w:val="-12"/>
          <w:w w:val="110"/>
          <w:sz w:val="12"/>
        </w:rPr>
        <w:t> </w:t>
      </w:r>
      <w:r>
        <w:rPr>
          <w:color w:val="292425"/>
          <w:w w:val="110"/>
          <w:sz w:val="12"/>
        </w:rPr>
        <w:t>than</w:t>
      </w:r>
      <w:r>
        <w:rPr>
          <w:color w:val="292425"/>
          <w:spacing w:val="-12"/>
          <w:w w:val="110"/>
          <w:sz w:val="12"/>
        </w:rPr>
        <w:t> </w:t>
      </w:r>
      <w:r>
        <w:rPr>
          <w:color w:val="292425"/>
          <w:w w:val="110"/>
          <w:sz w:val="12"/>
        </w:rPr>
        <w:t>during the same month of the previous </w:t>
      </w:r>
      <w:r>
        <w:rPr>
          <w:color w:val="292425"/>
          <w:spacing w:val="-3"/>
          <w:w w:val="110"/>
          <w:sz w:val="12"/>
        </w:rPr>
        <w:t>year. </w:t>
      </w:r>
      <w:r>
        <w:rPr>
          <w:color w:val="292425"/>
          <w:w w:val="110"/>
          <w:sz w:val="12"/>
        </w:rPr>
        <w:t>Seasonally adjusted by the Bank of England.</w:t>
      </w:r>
    </w:p>
    <w:p>
      <w:pPr>
        <w:pStyle w:val="ListParagraph"/>
        <w:numPr>
          <w:ilvl w:val="0"/>
          <w:numId w:val="5"/>
        </w:numPr>
        <w:tabs>
          <w:tab w:pos="439" w:val="left" w:leader="none"/>
        </w:tabs>
        <w:spacing w:line="208" w:lineRule="auto" w:before="0" w:after="0"/>
        <w:ind w:left="438" w:right="89" w:hanging="240"/>
        <w:jc w:val="left"/>
        <w:rPr>
          <w:sz w:val="12"/>
        </w:rPr>
      </w:pPr>
      <w:r>
        <w:rPr>
          <w:color w:val="292425"/>
          <w:w w:val="110"/>
          <w:sz w:val="12"/>
        </w:rPr>
        <w:t>Percentage balance of respondents reporting more net reservations than during</w:t>
      </w:r>
      <w:r>
        <w:rPr>
          <w:color w:val="292425"/>
          <w:spacing w:val="-13"/>
          <w:w w:val="110"/>
          <w:sz w:val="12"/>
        </w:rPr>
        <w:t> </w:t>
      </w:r>
      <w:r>
        <w:rPr>
          <w:color w:val="292425"/>
          <w:w w:val="110"/>
          <w:sz w:val="12"/>
        </w:rPr>
        <w:t>the</w:t>
      </w:r>
      <w:r>
        <w:rPr>
          <w:color w:val="292425"/>
          <w:spacing w:val="-13"/>
          <w:w w:val="110"/>
          <w:sz w:val="12"/>
        </w:rPr>
        <w:t> </w:t>
      </w:r>
      <w:r>
        <w:rPr>
          <w:color w:val="292425"/>
          <w:w w:val="110"/>
          <w:sz w:val="12"/>
        </w:rPr>
        <w:t>same</w:t>
      </w:r>
      <w:r>
        <w:rPr>
          <w:color w:val="292425"/>
          <w:spacing w:val="-13"/>
          <w:w w:val="110"/>
          <w:sz w:val="12"/>
        </w:rPr>
        <w:t> </w:t>
      </w:r>
      <w:r>
        <w:rPr>
          <w:color w:val="292425"/>
          <w:w w:val="110"/>
          <w:sz w:val="12"/>
        </w:rPr>
        <w:t>month</w:t>
      </w:r>
      <w:r>
        <w:rPr>
          <w:color w:val="292425"/>
          <w:spacing w:val="-13"/>
          <w:w w:val="110"/>
          <w:sz w:val="12"/>
        </w:rPr>
        <w:t> </w:t>
      </w:r>
      <w:r>
        <w:rPr>
          <w:color w:val="292425"/>
          <w:w w:val="110"/>
          <w:sz w:val="12"/>
        </w:rPr>
        <w:t>of</w:t>
      </w:r>
      <w:r>
        <w:rPr>
          <w:color w:val="292425"/>
          <w:spacing w:val="-13"/>
          <w:w w:val="110"/>
          <w:sz w:val="12"/>
        </w:rPr>
        <w:t> </w:t>
      </w:r>
      <w:r>
        <w:rPr>
          <w:color w:val="292425"/>
          <w:w w:val="110"/>
          <w:sz w:val="12"/>
        </w:rPr>
        <w:t>the</w:t>
      </w:r>
      <w:r>
        <w:rPr>
          <w:color w:val="292425"/>
          <w:spacing w:val="-13"/>
          <w:w w:val="110"/>
          <w:sz w:val="12"/>
        </w:rPr>
        <w:t> </w:t>
      </w:r>
      <w:r>
        <w:rPr>
          <w:color w:val="292425"/>
          <w:w w:val="110"/>
          <w:sz w:val="12"/>
        </w:rPr>
        <w:t>previous</w:t>
      </w:r>
      <w:r>
        <w:rPr>
          <w:color w:val="292425"/>
          <w:spacing w:val="-13"/>
          <w:w w:val="110"/>
          <w:sz w:val="12"/>
        </w:rPr>
        <w:t> </w:t>
      </w:r>
      <w:r>
        <w:rPr>
          <w:color w:val="292425"/>
          <w:spacing w:val="-3"/>
          <w:w w:val="110"/>
          <w:sz w:val="12"/>
        </w:rPr>
        <w:t>year.</w:t>
      </w:r>
      <w:r>
        <w:rPr>
          <w:color w:val="292425"/>
          <w:spacing w:val="7"/>
          <w:w w:val="110"/>
          <w:sz w:val="12"/>
        </w:rPr>
        <w:t> </w:t>
      </w:r>
      <w:r>
        <w:rPr>
          <w:color w:val="292425"/>
          <w:w w:val="110"/>
          <w:sz w:val="12"/>
        </w:rPr>
        <w:t>Seasonally</w:t>
      </w:r>
      <w:r>
        <w:rPr>
          <w:color w:val="292425"/>
          <w:spacing w:val="-13"/>
          <w:w w:val="110"/>
          <w:sz w:val="12"/>
        </w:rPr>
        <w:t> </w:t>
      </w:r>
      <w:r>
        <w:rPr>
          <w:color w:val="292425"/>
          <w:w w:val="110"/>
          <w:sz w:val="12"/>
        </w:rPr>
        <w:t>adjusted</w:t>
      </w:r>
      <w:r>
        <w:rPr>
          <w:color w:val="292425"/>
          <w:spacing w:val="-12"/>
          <w:w w:val="110"/>
          <w:sz w:val="12"/>
        </w:rPr>
        <w:t> </w:t>
      </w:r>
      <w:r>
        <w:rPr>
          <w:color w:val="292425"/>
          <w:w w:val="110"/>
          <w:sz w:val="12"/>
        </w:rPr>
        <w:t>by</w:t>
      </w:r>
      <w:r>
        <w:rPr>
          <w:color w:val="292425"/>
          <w:spacing w:val="-13"/>
          <w:w w:val="110"/>
          <w:sz w:val="12"/>
        </w:rPr>
        <w:t> </w:t>
      </w:r>
      <w:r>
        <w:rPr>
          <w:color w:val="292425"/>
          <w:w w:val="110"/>
          <w:sz w:val="12"/>
        </w:rPr>
        <w:t>the</w:t>
      </w:r>
      <w:r>
        <w:rPr>
          <w:color w:val="292425"/>
          <w:spacing w:val="-13"/>
          <w:w w:val="110"/>
          <w:sz w:val="12"/>
        </w:rPr>
        <w:t> </w:t>
      </w:r>
      <w:r>
        <w:rPr>
          <w:color w:val="292425"/>
          <w:w w:val="110"/>
          <w:sz w:val="12"/>
        </w:rPr>
        <w:t>Bank of</w:t>
      </w:r>
      <w:r>
        <w:rPr>
          <w:color w:val="292425"/>
          <w:spacing w:val="-4"/>
          <w:w w:val="110"/>
          <w:sz w:val="12"/>
        </w:rPr>
        <w:t> </w:t>
      </w:r>
      <w:r>
        <w:rPr>
          <w:color w:val="292425"/>
          <w:w w:val="110"/>
          <w:sz w:val="12"/>
        </w:rPr>
        <w:t>England.</w:t>
      </w:r>
    </w:p>
    <w:p>
      <w:pPr>
        <w:pStyle w:val="ListParagraph"/>
        <w:numPr>
          <w:ilvl w:val="0"/>
          <w:numId w:val="5"/>
        </w:numPr>
        <w:tabs>
          <w:tab w:pos="439" w:val="left" w:leader="none"/>
        </w:tabs>
        <w:spacing w:line="114" w:lineRule="exact" w:before="0" w:after="0"/>
        <w:ind w:left="438" w:right="0" w:hanging="241"/>
        <w:jc w:val="left"/>
        <w:rPr>
          <w:sz w:val="12"/>
        </w:rPr>
      </w:pPr>
      <w:r>
        <w:rPr>
          <w:color w:val="292425"/>
          <w:w w:val="110"/>
          <w:sz w:val="12"/>
        </w:rPr>
        <w:t>Number</w:t>
      </w:r>
      <w:r>
        <w:rPr>
          <w:color w:val="292425"/>
          <w:spacing w:val="-6"/>
          <w:w w:val="110"/>
          <w:sz w:val="12"/>
        </w:rPr>
        <w:t> </w:t>
      </w:r>
      <w:r>
        <w:rPr>
          <w:color w:val="292425"/>
          <w:w w:val="110"/>
          <w:sz w:val="12"/>
        </w:rPr>
        <w:t>of</w:t>
      </w:r>
      <w:r>
        <w:rPr>
          <w:color w:val="292425"/>
          <w:spacing w:val="-6"/>
          <w:w w:val="110"/>
          <w:sz w:val="12"/>
        </w:rPr>
        <w:t> </w:t>
      </w:r>
      <w:r>
        <w:rPr>
          <w:color w:val="292425"/>
          <w:w w:val="110"/>
          <w:sz w:val="12"/>
        </w:rPr>
        <w:t>loans</w:t>
      </w:r>
      <w:r>
        <w:rPr>
          <w:color w:val="292425"/>
          <w:spacing w:val="-5"/>
          <w:w w:val="110"/>
          <w:sz w:val="12"/>
        </w:rPr>
        <w:t> </w:t>
      </w:r>
      <w:r>
        <w:rPr>
          <w:color w:val="292425"/>
          <w:w w:val="110"/>
          <w:sz w:val="12"/>
        </w:rPr>
        <w:t>approved</w:t>
      </w:r>
      <w:r>
        <w:rPr>
          <w:color w:val="292425"/>
          <w:spacing w:val="-6"/>
          <w:w w:val="110"/>
          <w:sz w:val="12"/>
        </w:rPr>
        <w:t> </w:t>
      </w:r>
      <w:r>
        <w:rPr>
          <w:color w:val="292425"/>
          <w:w w:val="110"/>
          <w:sz w:val="12"/>
        </w:rPr>
        <w:t>for</w:t>
      </w:r>
      <w:r>
        <w:rPr>
          <w:color w:val="292425"/>
          <w:spacing w:val="-5"/>
          <w:w w:val="110"/>
          <w:sz w:val="12"/>
        </w:rPr>
        <w:t> </w:t>
      </w:r>
      <w:r>
        <w:rPr>
          <w:color w:val="292425"/>
          <w:w w:val="110"/>
          <w:sz w:val="12"/>
        </w:rPr>
        <w:t>house</w:t>
      </w:r>
      <w:r>
        <w:rPr>
          <w:color w:val="292425"/>
          <w:spacing w:val="-6"/>
          <w:w w:val="110"/>
          <w:sz w:val="12"/>
        </w:rPr>
        <w:t> </w:t>
      </w:r>
      <w:r>
        <w:rPr>
          <w:color w:val="292425"/>
          <w:w w:val="110"/>
          <w:sz w:val="12"/>
        </w:rPr>
        <w:t>purchase</w:t>
      </w:r>
      <w:r>
        <w:rPr>
          <w:color w:val="292425"/>
          <w:spacing w:val="-5"/>
          <w:w w:val="110"/>
          <w:sz w:val="12"/>
        </w:rPr>
        <w:t> </w:t>
      </w:r>
      <w:r>
        <w:rPr>
          <w:color w:val="292425"/>
          <w:w w:val="110"/>
          <w:sz w:val="12"/>
        </w:rPr>
        <w:t>(thousands).</w:t>
      </w:r>
    </w:p>
    <w:p>
      <w:pPr>
        <w:pStyle w:val="ListParagraph"/>
        <w:numPr>
          <w:ilvl w:val="0"/>
          <w:numId w:val="5"/>
        </w:numPr>
        <w:tabs>
          <w:tab w:pos="439" w:val="left" w:leader="none"/>
        </w:tabs>
        <w:spacing w:line="120" w:lineRule="exact" w:before="0" w:after="0"/>
        <w:ind w:left="438" w:right="0" w:hanging="241"/>
        <w:jc w:val="left"/>
        <w:rPr>
          <w:sz w:val="12"/>
        </w:rPr>
      </w:pPr>
      <w:r>
        <w:rPr>
          <w:color w:val="292425"/>
          <w:w w:val="110"/>
          <w:sz w:val="12"/>
        </w:rPr>
        <w:t>Per</w:t>
      </w:r>
      <w:r>
        <w:rPr>
          <w:color w:val="292425"/>
          <w:spacing w:val="-13"/>
          <w:w w:val="110"/>
          <w:sz w:val="12"/>
        </w:rPr>
        <w:t> </w:t>
      </w:r>
      <w:r>
        <w:rPr>
          <w:color w:val="292425"/>
          <w:w w:val="110"/>
          <w:sz w:val="12"/>
        </w:rPr>
        <w:t>cent.</w:t>
      </w:r>
    </w:p>
    <w:p>
      <w:pPr>
        <w:pStyle w:val="ListParagraph"/>
        <w:numPr>
          <w:ilvl w:val="0"/>
          <w:numId w:val="5"/>
        </w:numPr>
        <w:tabs>
          <w:tab w:pos="439" w:val="left" w:leader="none"/>
        </w:tabs>
        <w:spacing w:line="208" w:lineRule="auto" w:before="5" w:after="0"/>
        <w:ind w:left="438" w:right="105" w:hanging="240"/>
        <w:jc w:val="both"/>
        <w:rPr>
          <w:sz w:val="12"/>
        </w:rPr>
      </w:pPr>
      <w:r>
        <w:rPr>
          <w:color w:val="292425"/>
          <w:w w:val="110"/>
          <w:sz w:val="12"/>
        </w:rPr>
        <w:t>The</w:t>
      </w:r>
      <w:r>
        <w:rPr>
          <w:color w:val="292425"/>
          <w:spacing w:val="-10"/>
          <w:w w:val="110"/>
          <w:sz w:val="12"/>
        </w:rPr>
        <w:t> </w:t>
      </w:r>
      <w:r>
        <w:rPr>
          <w:color w:val="292425"/>
          <w:w w:val="110"/>
          <w:sz w:val="12"/>
        </w:rPr>
        <w:t>published</w:t>
      </w:r>
      <w:r>
        <w:rPr>
          <w:color w:val="292425"/>
          <w:spacing w:val="-9"/>
          <w:w w:val="110"/>
          <w:sz w:val="12"/>
        </w:rPr>
        <w:t> </w:t>
      </w:r>
      <w:r>
        <w:rPr>
          <w:color w:val="292425"/>
          <w:w w:val="110"/>
          <w:sz w:val="12"/>
        </w:rPr>
        <w:t>indices</w:t>
      </w:r>
      <w:r>
        <w:rPr>
          <w:color w:val="292425"/>
          <w:spacing w:val="-10"/>
          <w:w w:val="110"/>
          <w:sz w:val="12"/>
        </w:rPr>
        <w:t> </w:t>
      </w:r>
      <w:r>
        <w:rPr>
          <w:color w:val="292425"/>
          <w:w w:val="110"/>
          <w:sz w:val="12"/>
        </w:rPr>
        <w:t>in</w:t>
      </w:r>
      <w:r>
        <w:rPr>
          <w:color w:val="292425"/>
          <w:spacing w:val="-9"/>
          <w:w w:val="110"/>
          <w:sz w:val="12"/>
        </w:rPr>
        <w:t> </w:t>
      </w:r>
      <w:r>
        <w:rPr>
          <w:color w:val="292425"/>
          <w:spacing w:val="-4"/>
          <w:w w:val="110"/>
          <w:sz w:val="12"/>
        </w:rPr>
        <w:t>2002</w:t>
      </w:r>
      <w:r>
        <w:rPr>
          <w:color w:val="292425"/>
          <w:spacing w:val="-10"/>
          <w:w w:val="110"/>
          <w:sz w:val="12"/>
        </w:rPr>
        <w:t> </w:t>
      </w:r>
      <w:r>
        <w:rPr>
          <w:color w:val="292425"/>
          <w:w w:val="110"/>
          <w:sz w:val="12"/>
        </w:rPr>
        <w:t>have</w:t>
      </w:r>
      <w:r>
        <w:rPr>
          <w:color w:val="292425"/>
          <w:spacing w:val="-9"/>
          <w:w w:val="110"/>
          <w:sz w:val="12"/>
        </w:rPr>
        <w:t> </w:t>
      </w:r>
      <w:r>
        <w:rPr>
          <w:color w:val="292425"/>
          <w:w w:val="110"/>
          <w:sz w:val="12"/>
        </w:rPr>
        <w:t>been</w:t>
      </w:r>
      <w:r>
        <w:rPr>
          <w:color w:val="292425"/>
          <w:spacing w:val="-10"/>
          <w:w w:val="110"/>
          <w:sz w:val="12"/>
        </w:rPr>
        <w:t> </w:t>
      </w:r>
      <w:r>
        <w:rPr>
          <w:color w:val="292425"/>
          <w:w w:val="110"/>
          <w:sz w:val="12"/>
        </w:rPr>
        <w:t>adjusted</w:t>
      </w:r>
      <w:r>
        <w:rPr>
          <w:color w:val="292425"/>
          <w:spacing w:val="-9"/>
          <w:w w:val="110"/>
          <w:sz w:val="12"/>
        </w:rPr>
        <w:t> </w:t>
      </w:r>
      <w:r>
        <w:rPr>
          <w:color w:val="292425"/>
          <w:w w:val="110"/>
          <w:sz w:val="12"/>
        </w:rPr>
        <w:t>by</w:t>
      </w:r>
      <w:r>
        <w:rPr>
          <w:color w:val="292425"/>
          <w:spacing w:val="-10"/>
          <w:w w:val="110"/>
          <w:sz w:val="12"/>
        </w:rPr>
        <w:t> </w:t>
      </w:r>
      <w:r>
        <w:rPr>
          <w:color w:val="292425"/>
          <w:w w:val="110"/>
          <w:sz w:val="12"/>
        </w:rPr>
        <w:t>the</w:t>
      </w:r>
      <w:r>
        <w:rPr>
          <w:color w:val="292425"/>
          <w:spacing w:val="-9"/>
          <w:w w:val="110"/>
          <w:sz w:val="12"/>
        </w:rPr>
        <w:t> </w:t>
      </w:r>
      <w:r>
        <w:rPr>
          <w:color w:val="292425"/>
          <w:w w:val="110"/>
          <w:sz w:val="12"/>
        </w:rPr>
        <w:t>Bank</w:t>
      </w:r>
      <w:r>
        <w:rPr>
          <w:color w:val="292425"/>
          <w:spacing w:val="-10"/>
          <w:w w:val="110"/>
          <w:sz w:val="12"/>
        </w:rPr>
        <w:t> </w:t>
      </w:r>
      <w:r>
        <w:rPr>
          <w:color w:val="292425"/>
          <w:w w:val="110"/>
          <w:sz w:val="12"/>
        </w:rPr>
        <w:t>of</w:t>
      </w:r>
      <w:r>
        <w:rPr>
          <w:color w:val="292425"/>
          <w:spacing w:val="-9"/>
          <w:w w:val="110"/>
          <w:sz w:val="12"/>
        </w:rPr>
        <w:t> </w:t>
      </w:r>
      <w:r>
        <w:rPr>
          <w:color w:val="292425"/>
          <w:w w:val="110"/>
          <w:sz w:val="12"/>
        </w:rPr>
        <w:t>England</w:t>
      </w:r>
      <w:r>
        <w:rPr>
          <w:color w:val="292425"/>
          <w:spacing w:val="-10"/>
          <w:w w:val="110"/>
          <w:sz w:val="12"/>
        </w:rPr>
        <w:t> </w:t>
      </w:r>
      <w:r>
        <w:rPr>
          <w:color w:val="292425"/>
          <w:w w:val="110"/>
          <w:sz w:val="12"/>
        </w:rPr>
        <w:t>to account</w:t>
      </w:r>
      <w:r>
        <w:rPr>
          <w:color w:val="292425"/>
          <w:spacing w:val="-11"/>
          <w:w w:val="110"/>
          <w:sz w:val="12"/>
        </w:rPr>
        <w:t> </w:t>
      </w:r>
      <w:r>
        <w:rPr>
          <w:color w:val="292425"/>
          <w:w w:val="110"/>
          <w:sz w:val="12"/>
        </w:rPr>
        <w:t>for</w:t>
      </w:r>
      <w:r>
        <w:rPr>
          <w:color w:val="292425"/>
          <w:spacing w:val="-11"/>
          <w:w w:val="110"/>
          <w:sz w:val="12"/>
        </w:rPr>
        <w:t> </w:t>
      </w:r>
      <w:r>
        <w:rPr>
          <w:color w:val="292425"/>
          <w:w w:val="110"/>
          <w:sz w:val="12"/>
        </w:rPr>
        <w:t>the</w:t>
      </w:r>
      <w:r>
        <w:rPr>
          <w:color w:val="292425"/>
          <w:spacing w:val="-11"/>
          <w:w w:val="110"/>
          <w:sz w:val="12"/>
        </w:rPr>
        <w:t> </w:t>
      </w:r>
      <w:r>
        <w:rPr>
          <w:color w:val="292425"/>
          <w:w w:val="110"/>
          <w:sz w:val="12"/>
        </w:rPr>
        <w:t>change</w:t>
      </w:r>
      <w:r>
        <w:rPr>
          <w:color w:val="292425"/>
          <w:spacing w:val="-11"/>
          <w:w w:val="110"/>
          <w:sz w:val="12"/>
        </w:rPr>
        <w:t> </w:t>
      </w:r>
      <w:r>
        <w:rPr>
          <w:color w:val="292425"/>
          <w:w w:val="110"/>
          <w:sz w:val="12"/>
        </w:rPr>
        <w:t>in</w:t>
      </w:r>
      <w:r>
        <w:rPr>
          <w:color w:val="292425"/>
          <w:spacing w:val="-10"/>
          <w:w w:val="110"/>
          <w:sz w:val="12"/>
        </w:rPr>
        <w:t> </w:t>
      </w:r>
      <w:r>
        <w:rPr>
          <w:color w:val="292425"/>
          <w:w w:val="110"/>
          <w:sz w:val="12"/>
        </w:rPr>
        <w:t>method</w:t>
      </w:r>
      <w:r>
        <w:rPr>
          <w:color w:val="292425"/>
          <w:spacing w:val="-11"/>
          <w:w w:val="110"/>
          <w:sz w:val="12"/>
        </w:rPr>
        <w:t> </w:t>
      </w:r>
      <w:r>
        <w:rPr>
          <w:color w:val="292425"/>
          <w:w w:val="110"/>
          <w:sz w:val="12"/>
        </w:rPr>
        <w:t>of</w:t>
      </w:r>
      <w:r>
        <w:rPr>
          <w:color w:val="292425"/>
          <w:spacing w:val="-11"/>
          <w:w w:val="110"/>
          <w:sz w:val="12"/>
        </w:rPr>
        <w:t> </w:t>
      </w:r>
      <w:r>
        <w:rPr>
          <w:color w:val="292425"/>
          <w:w w:val="110"/>
          <w:sz w:val="12"/>
        </w:rPr>
        <w:t>calculation</w:t>
      </w:r>
      <w:r>
        <w:rPr>
          <w:color w:val="292425"/>
          <w:spacing w:val="-11"/>
          <w:w w:val="110"/>
          <w:sz w:val="12"/>
        </w:rPr>
        <w:t> </w:t>
      </w:r>
      <w:r>
        <w:rPr>
          <w:color w:val="292425"/>
          <w:w w:val="110"/>
          <w:sz w:val="12"/>
        </w:rPr>
        <w:t>by</w:t>
      </w:r>
      <w:r>
        <w:rPr>
          <w:color w:val="292425"/>
          <w:spacing w:val="-10"/>
          <w:w w:val="110"/>
          <w:sz w:val="12"/>
        </w:rPr>
        <w:t> </w:t>
      </w:r>
      <w:r>
        <w:rPr>
          <w:color w:val="292425"/>
          <w:w w:val="110"/>
          <w:sz w:val="12"/>
        </w:rPr>
        <w:t>the</w:t>
      </w:r>
      <w:r>
        <w:rPr>
          <w:color w:val="292425"/>
          <w:spacing w:val="-11"/>
          <w:w w:val="110"/>
          <w:sz w:val="12"/>
        </w:rPr>
        <w:t> </w:t>
      </w:r>
      <w:r>
        <w:rPr>
          <w:color w:val="292425"/>
          <w:w w:val="110"/>
          <w:sz w:val="12"/>
        </w:rPr>
        <w:t>Halifax</w:t>
      </w:r>
      <w:r>
        <w:rPr>
          <w:color w:val="292425"/>
          <w:spacing w:val="-11"/>
          <w:w w:val="110"/>
          <w:sz w:val="12"/>
        </w:rPr>
        <w:t> </w:t>
      </w:r>
      <w:r>
        <w:rPr>
          <w:color w:val="292425"/>
          <w:w w:val="110"/>
          <w:sz w:val="12"/>
        </w:rPr>
        <w:t>in</w:t>
      </w:r>
      <w:r>
        <w:rPr>
          <w:color w:val="292425"/>
          <w:spacing w:val="-11"/>
          <w:w w:val="110"/>
          <w:sz w:val="12"/>
        </w:rPr>
        <w:t> </w:t>
      </w:r>
      <w:r>
        <w:rPr>
          <w:color w:val="292425"/>
          <w:w w:val="110"/>
          <w:sz w:val="12"/>
        </w:rPr>
        <w:t>December </w:t>
      </w:r>
      <w:r>
        <w:rPr>
          <w:color w:val="292425"/>
          <w:spacing w:val="-4"/>
          <w:w w:val="110"/>
          <w:sz w:val="12"/>
        </w:rPr>
        <w:t>2002.</w:t>
      </w:r>
    </w:p>
    <w:p>
      <w:pPr>
        <w:pStyle w:val="ListParagraph"/>
        <w:numPr>
          <w:ilvl w:val="0"/>
          <w:numId w:val="5"/>
        </w:numPr>
        <w:tabs>
          <w:tab w:pos="439" w:val="left" w:leader="none"/>
        </w:tabs>
        <w:spacing w:line="208" w:lineRule="auto" w:before="0" w:after="0"/>
        <w:ind w:left="438" w:right="236" w:hanging="240"/>
        <w:jc w:val="left"/>
        <w:rPr>
          <w:sz w:val="12"/>
        </w:rPr>
      </w:pPr>
      <w:r>
        <w:rPr>
          <w:color w:val="292425"/>
          <w:w w:val="105"/>
          <w:sz w:val="12"/>
        </w:rPr>
        <w:t>Index published by the Office of the Deputy Prime Minister based on a 5% sample of all mortgage completions over the</w:t>
      </w:r>
      <w:r>
        <w:rPr>
          <w:color w:val="292425"/>
          <w:spacing w:val="-4"/>
          <w:w w:val="105"/>
          <w:sz w:val="12"/>
        </w:rPr>
        <w:t> </w:t>
      </w:r>
      <w:r>
        <w:rPr>
          <w:color w:val="292425"/>
          <w:w w:val="105"/>
          <w:sz w:val="12"/>
        </w:rPr>
        <w:t>quarter.</w:t>
      </w:r>
    </w:p>
    <w:p>
      <w:pPr>
        <w:pStyle w:val="ListParagraph"/>
        <w:numPr>
          <w:ilvl w:val="0"/>
          <w:numId w:val="5"/>
        </w:numPr>
        <w:tabs>
          <w:tab w:pos="439" w:val="left" w:leader="none"/>
        </w:tabs>
        <w:spacing w:line="208" w:lineRule="auto" w:before="0" w:after="0"/>
        <w:ind w:left="438" w:right="196" w:hanging="240"/>
        <w:jc w:val="left"/>
        <w:rPr>
          <w:sz w:val="12"/>
        </w:rPr>
      </w:pPr>
      <w:r>
        <w:rPr>
          <w:color w:val="292425"/>
          <w:w w:val="105"/>
          <w:sz w:val="12"/>
        </w:rPr>
        <w:t>The number of transactions in England and </w:t>
      </w:r>
      <w:r>
        <w:rPr>
          <w:color w:val="292425"/>
          <w:spacing w:val="-4"/>
          <w:w w:val="105"/>
          <w:sz w:val="12"/>
        </w:rPr>
        <w:t>Wales </w:t>
      </w:r>
      <w:r>
        <w:rPr>
          <w:color w:val="292425"/>
          <w:w w:val="105"/>
          <w:sz w:val="12"/>
        </w:rPr>
        <w:t>registered with HM Land Registry</w:t>
      </w:r>
      <w:r>
        <w:rPr>
          <w:color w:val="292425"/>
          <w:spacing w:val="-2"/>
          <w:w w:val="105"/>
          <w:sz w:val="12"/>
        </w:rPr>
        <w:t> </w:t>
      </w:r>
      <w:r>
        <w:rPr>
          <w:color w:val="292425"/>
          <w:w w:val="105"/>
          <w:sz w:val="12"/>
        </w:rPr>
        <w:t>(thousands).</w:t>
      </w:r>
    </w:p>
    <w:p>
      <w:pPr>
        <w:pStyle w:val="ListParagraph"/>
        <w:numPr>
          <w:ilvl w:val="0"/>
          <w:numId w:val="5"/>
        </w:numPr>
        <w:tabs>
          <w:tab w:pos="439" w:val="left" w:leader="none"/>
        </w:tabs>
        <w:spacing w:line="208" w:lineRule="auto" w:before="0" w:after="0"/>
        <w:ind w:left="438" w:right="38" w:hanging="240"/>
        <w:jc w:val="left"/>
        <w:rPr>
          <w:sz w:val="12"/>
        </w:rPr>
      </w:pPr>
      <w:r>
        <w:rPr>
          <w:color w:val="292425"/>
          <w:w w:val="110"/>
          <w:sz w:val="12"/>
        </w:rPr>
        <w:t>Percentage</w:t>
      </w:r>
      <w:r>
        <w:rPr>
          <w:color w:val="292425"/>
          <w:spacing w:val="-7"/>
          <w:w w:val="110"/>
          <w:sz w:val="12"/>
        </w:rPr>
        <w:t> </w:t>
      </w:r>
      <w:r>
        <w:rPr>
          <w:color w:val="292425"/>
          <w:w w:val="110"/>
          <w:sz w:val="12"/>
        </w:rPr>
        <w:t>balance</w:t>
      </w:r>
      <w:r>
        <w:rPr>
          <w:color w:val="292425"/>
          <w:spacing w:val="-7"/>
          <w:w w:val="110"/>
          <w:sz w:val="12"/>
        </w:rPr>
        <w:t> </w:t>
      </w:r>
      <w:r>
        <w:rPr>
          <w:color w:val="292425"/>
          <w:w w:val="110"/>
          <w:sz w:val="12"/>
        </w:rPr>
        <w:t>of</w:t>
      </w:r>
      <w:r>
        <w:rPr>
          <w:color w:val="292425"/>
          <w:spacing w:val="-6"/>
          <w:w w:val="110"/>
          <w:sz w:val="12"/>
        </w:rPr>
        <w:t> </w:t>
      </w:r>
      <w:r>
        <w:rPr>
          <w:color w:val="292425"/>
          <w:w w:val="110"/>
          <w:sz w:val="12"/>
        </w:rPr>
        <w:t>respondents</w:t>
      </w:r>
      <w:r>
        <w:rPr>
          <w:color w:val="292425"/>
          <w:spacing w:val="-7"/>
          <w:w w:val="110"/>
          <w:sz w:val="12"/>
        </w:rPr>
        <w:t> </w:t>
      </w:r>
      <w:r>
        <w:rPr>
          <w:color w:val="292425"/>
          <w:w w:val="110"/>
          <w:sz w:val="12"/>
        </w:rPr>
        <w:t>expecting</w:t>
      </w:r>
      <w:r>
        <w:rPr>
          <w:color w:val="292425"/>
          <w:spacing w:val="-6"/>
          <w:w w:val="110"/>
          <w:sz w:val="12"/>
        </w:rPr>
        <w:t> </w:t>
      </w:r>
      <w:r>
        <w:rPr>
          <w:color w:val="292425"/>
          <w:w w:val="110"/>
          <w:sz w:val="12"/>
        </w:rPr>
        <w:t>to</w:t>
      </w:r>
      <w:r>
        <w:rPr>
          <w:color w:val="292425"/>
          <w:spacing w:val="-7"/>
          <w:w w:val="110"/>
          <w:sz w:val="12"/>
        </w:rPr>
        <w:t> </w:t>
      </w:r>
      <w:r>
        <w:rPr>
          <w:color w:val="292425"/>
          <w:w w:val="110"/>
          <w:sz w:val="12"/>
        </w:rPr>
        <w:t>see</w:t>
      </w:r>
      <w:r>
        <w:rPr>
          <w:color w:val="292425"/>
          <w:spacing w:val="-6"/>
          <w:w w:val="110"/>
          <w:sz w:val="12"/>
        </w:rPr>
        <w:t> </w:t>
      </w:r>
      <w:r>
        <w:rPr>
          <w:color w:val="292425"/>
          <w:w w:val="110"/>
          <w:sz w:val="12"/>
        </w:rPr>
        <w:t>an</w:t>
      </w:r>
      <w:r>
        <w:rPr>
          <w:color w:val="292425"/>
          <w:spacing w:val="-7"/>
          <w:w w:val="110"/>
          <w:sz w:val="12"/>
        </w:rPr>
        <w:t> </w:t>
      </w:r>
      <w:r>
        <w:rPr>
          <w:color w:val="292425"/>
          <w:w w:val="110"/>
          <w:sz w:val="12"/>
        </w:rPr>
        <w:t>increase</w:t>
      </w:r>
      <w:r>
        <w:rPr>
          <w:color w:val="292425"/>
          <w:spacing w:val="-6"/>
          <w:w w:val="110"/>
          <w:sz w:val="12"/>
        </w:rPr>
        <w:t> </w:t>
      </w:r>
      <w:r>
        <w:rPr>
          <w:color w:val="292425"/>
          <w:w w:val="110"/>
          <w:sz w:val="12"/>
        </w:rPr>
        <w:t>in</w:t>
      </w:r>
      <w:r>
        <w:rPr>
          <w:color w:val="292425"/>
          <w:spacing w:val="-7"/>
          <w:w w:val="110"/>
          <w:sz w:val="12"/>
        </w:rPr>
        <w:t> </w:t>
      </w:r>
      <w:r>
        <w:rPr>
          <w:color w:val="292425"/>
          <w:w w:val="110"/>
          <w:sz w:val="12"/>
        </w:rPr>
        <w:t>the</w:t>
      </w:r>
      <w:r>
        <w:rPr>
          <w:color w:val="292425"/>
          <w:spacing w:val="-6"/>
          <w:w w:val="110"/>
          <w:sz w:val="12"/>
        </w:rPr>
        <w:t> </w:t>
      </w:r>
      <w:r>
        <w:rPr>
          <w:color w:val="292425"/>
          <w:w w:val="110"/>
          <w:sz w:val="12"/>
        </w:rPr>
        <w:t>price</w:t>
      </w:r>
      <w:r>
        <w:rPr>
          <w:color w:val="292425"/>
          <w:spacing w:val="-7"/>
          <w:w w:val="110"/>
          <w:sz w:val="12"/>
        </w:rPr>
        <w:t> </w:t>
      </w:r>
      <w:r>
        <w:rPr>
          <w:color w:val="292425"/>
          <w:w w:val="110"/>
          <w:sz w:val="12"/>
        </w:rPr>
        <w:t>at which</w:t>
      </w:r>
      <w:r>
        <w:rPr>
          <w:color w:val="292425"/>
          <w:spacing w:val="-5"/>
          <w:w w:val="110"/>
          <w:sz w:val="12"/>
        </w:rPr>
        <w:t> </w:t>
      </w:r>
      <w:r>
        <w:rPr>
          <w:color w:val="292425"/>
          <w:w w:val="110"/>
          <w:sz w:val="12"/>
        </w:rPr>
        <w:t>sales</w:t>
      </w:r>
      <w:r>
        <w:rPr>
          <w:color w:val="292425"/>
          <w:spacing w:val="-5"/>
          <w:w w:val="110"/>
          <w:sz w:val="12"/>
        </w:rPr>
        <w:t> </w:t>
      </w:r>
      <w:r>
        <w:rPr>
          <w:color w:val="292425"/>
          <w:w w:val="110"/>
          <w:sz w:val="12"/>
        </w:rPr>
        <w:t>are</w:t>
      </w:r>
      <w:r>
        <w:rPr>
          <w:color w:val="292425"/>
          <w:spacing w:val="-4"/>
          <w:w w:val="110"/>
          <w:sz w:val="12"/>
        </w:rPr>
        <w:t> </w:t>
      </w:r>
      <w:r>
        <w:rPr>
          <w:color w:val="292425"/>
          <w:w w:val="110"/>
          <w:sz w:val="12"/>
        </w:rPr>
        <w:t>agreed</w:t>
      </w:r>
      <w:r>
        <w:rPr>
          <w:color w:val="292425"/>
          <w:spacing w:val="-5"/>
          <w:w w:val="110"/>
          <w:sz w:val="12"/>
        </w:rPr>
        <w:t> </w:t>
      </w:r>
      <w:r>
        <w:rPr>
          <w:color w:val="292425"/>
          <w:w w:val="110"/>
          <w:sz w:val="12"/>
        </w:rPr>
        <w:t>over</w:t>
      </w:r>
      <w:r>
        <w:rPr>
          <w:color w:val="292425"/>
          <w:spacing w:val="-4"/>
          <w:w w:val="110"/>
          <w:sz w:val="12"/>
        </w:rPr>
        <w:t> </w:t>
      </w:r>
      <w:r>
        <w:rPr>
          <w:color w:val="292425"/>
          <w:w w:val="110"/>
          <w:sz w:val="12"/>
        </w:rPr>
        <w:t>the</w:t>
      </w:r>
      <w:r>
        <w:rPr>
          <w:color w:val="292425"/>
          <w:spacing w:val="-5"/>
          <w:w w:val="110"/>
          <w:sz w:val="12"/>
        </w:rPr>
        <w:t> </w:t>
      </w:r>
      <w:r>
        <w:rPr>
          <w:color w:val="292425"/>
          <w:w w:val="110"/>
          <w:sz w:val="12"/>
        </w:rPr>
        <w:t>next</w:t>
      </w:r>
      <w:r>
        <w:rPr>
          <w:color w:val="292425"/>
          <w:spacing w:val="-4"/>
          <w:w w:val="110"/>
          <w:sz w:val="12"/>
        </w:rPr>
        <w:t> </w:t>
      </w:r>
      <w:r>
        <w:rPr>
          <w:color w:val="292425"/>
          <w:w w:val="110"/>
          <w:sz w:val="12"/>
        </w:rPr>
        <w:t>three</w:t>
      </w:r>
      <w:r>
        <w:rPr>
          <w:color w:val="292425"/>
          <w:spacing w:val="-5"/>
          <w:w w:val="110"/>
          <w:sz w:val="12"/>
        </w:rPr>
        <w:t> </w:t>
      </w:r>
      <w:r>
        <w:rPr>
          <w:color w:val="292425"/>
          <w:w w:val="110"/>
          <w:sz w:val="12"/>
        </w:rPr>
        <w:t>months.</w:t>
      </w:r>
    </w:p>
    <w:p>
      <w:pPr>
        <w:pStyle w:val="ListParagraph"/>
        <w:numPr>
          <w:ilvl w:val="0"/>
          <w:numId w:val="5"/>
        </w:numPr>
        <w:tabs>
          <w:tab w:pos="439" w:val="left" w:leader="none"/>
        </w:tabs>
        <w:spacing w:line="208" w:lineRule="auto" w:before="0" w:after="0"/>
        <w:ind w:left="438" w:right="44" w:hanging="240"/>
        <w:jc w:val="left"/>
        <w:rPr>
          <w:sz w:val="12"/>
        </w:rPr>
      </w:pPr>
      <w:r>
        <w:rPr>
          <w:color w:val="292425"/>
          <w:w w:val="110"/>
          <w:sz w:val="12"/>
        </w:rPr>
        <w:t>Percentage balance of respondents expecting to see an increase in the prices of</w:t>
      </w:r>
      <w:r>
        <w:rPr>
          <w:color w:val="292425"/>
          <w:spacing w:val="-15"/>
          <w:w w:val="110"/>
          <w:sz w:val="12"/>
        </w:rPr>
        <w:t> </w:t>
      </w:r>
      <w:r>
        <w:rPr>
          <w:color w:val="292425"/>
          <w:w w:val="110"/>
          <w:sz w:val="12"/>
        </w:rPr>
        <w:t>new</w:t>
      </w:r>
      <w:r>
        <w:rPr>
          <w:color w:val="292425"/>
          <w:spacing w:val="-15"/>
          <w:w w:val="110"/>
          <w:sz w:val="12"/>
        </w:rPr>
        <w:t> </w:t>
      </w:r>
      <w:r>
        <w:rPr>
          <w:color w:val="292425"/>
          <w:w w:val="110"/>
          <w:sz w:val="12"/>
        </w:rPr>
        <w:t>homes</w:t>
      </w:r>
      <w:r>
        <w:rPr>
          <w:color w:val="292425"/>
          <w:spacing w:val="-15"/>
          <w:w w:val="110"/>
          <w:sz w:val="12"/>
        </w:rPr>
        <w:t> </w:t>
      </w:r>
      <w:r>
        <w:rPr>
          <w:color w:val="292425"/>
          <w:w w:val="110"/>
          <w:sz w:val="12"/>
        </w:rPr>
        <w:t>over</w:t>
      </w:r>
      <w:r>
        <w:rPr>
          <w:color w:val="292425"/>
          <w:spacing w:val="-15"/>
          <w:w w:val="110"/>
          <w:sz w:val="12"/>
        </w:rPr>
        <w:t> </w:t>
      </w:r>
      <w:r>
        <w:rPr>
          <w:color w:val="292425"/>
          <w:w w:val="110"/>
          <w:sz w:val="12"/>
        </w:rPr>
        <w:t>the</w:t>
      </w:r>
      <w:r>
        <w:rPr>
          <w:color w:val="292425"/>
          <w:spacing w:val="-14"/>
          <w:w w:val="110"/>
          <w:sz w:val="12"/>
        </w:rPr>
        <w:t> </w:t>
      </w:r>
      <w:r>
        <w:rPr>
          <w:color w:val="292425"/>
          <w:w w:val="110"/>
          <w:sz w:val="12"/>
        </w:rPr>
        <w:t>next</w:t>
      </w:r>
      <w:r>
        <w:rPr>
          <w:color w:val="292425"/>
          <w:spacing w:val="-15"/>
          <w:w w:val="110"/>
          <w:sz w:val="12"/>
        </w:rPr>
        <w:t> </w:t>
      </w:r>
      <w:r>
        <w:rPr>
          <w:color w:val="292425"/>
          <w:spacing w:val="-3"/>
          <w:w w:val="110"/>
          <w:sz w:val="12"/>
        </w:rPr>
        <w:t>twelve</w:t>
      </w:r>
      <w:r>
        <w:rPr>
          <w:color w:val="292425"/>
          <w:spacing w:val="-15"/>
          <w:w w:val="110"/>
          <w:sz w:val="12"/>
        </w:rPr>
        <w:t> </w:t>
      </w:r>
      <w:r>
        <w:rPr>
          <w:color w:val="292425"/>
          <w:w w:val="110"/>
          <w:sz w:val="12"/>
        </w:rPr>
        <w:t>months.</w:t>
      </w:r>
      <w:r>
        <w:rPr>
          <w:color w:val="292425"/>
          <w:spacing w:val="4"/>
          <w:w w:val="110"/>
          <w:sz w:val="12"/>
        </w:rPr>
        <w:t> </w:t>
      </w:r>
      <w:r>
        <w:rPr>
          <w:color w:val="292425"/>
          <w:w w:val="110"/>
          <w:sz w:val="12"/>
        </w:rPr>
        <w:t>Seasonally</w:t>
      </w:r>
      <w:r>
        <w:rPr>
          <w:color w:val="292425"/>
          <w:spacing w:val="-15"/>
          <w:w w:val="110"/>
          <w:sz w:val="12"/>
        </w:rPr>
        <w:t> </w:t>
      </w:r>
      <w:r>
        <w:rPr>
          <w:color w:val="292425"/>
          <w:w w:val="110"/>
          <w:sz w:val="12"/>
        </w:rPr>
        <w:t>adjusted</w:t>
      </w:r>
      <w:r>
        <w:rPr>
          <w:color w:val="292425"/>
          <w:spacing w:val="-15"/>
          <w:w w:val="110"/>
          <w:sz w:val="12"/>
        </w:rPr>
        <w:t> </w:t>
      </w:r>
      <w:r>
        <w:rPr>
          <w:color w:val="292425"/>
          <w:w w:val="110"/>
          <w:sz w:val="12"/>
        </w:rPr>
        <w:t>by</w:t>
      </w:r>
      <w:r>
        <w:rPr>
          <w:color w:val="292425"/>
          <w:spacing w:val="-15"/>
          <w:w w:val="110"/>
          <w:sz w:val="12"/>
        </w:rPr>
        <w:t> </w:t>
      </w:r>
      <w:r>
        <w:rPr>
          <w:color w:val="292425"/>
          <w:w w:val="110"/>
          <w:sz w:val="12"/>
        </w:rPr>
        <w:t>the</w:t>
      </w:r>
      <w:r>
        <w:rPr>
          <w:color w:val="292425"/>
          <w:spacing w:val="-14"/>
          <w:w w:val="110"/>
          <w:sz w:val="12"/>
        </w:rPr>
        <w:t> </w:t>
      </w:r>
      <w:r>
        <w:rPr>
          <w:color w:val="292425"/>
          <w:w w:val="110"/>
          <w:sz w:val="12"/>
        </w:rPr>
        <w:t>Bank</w:t>
      </w:r>
      <w:r>
        <w:rPr>
          <w:color w:val="292425"/>
          <w:spacing w:val="-15"/>
          <w:w w:val="110"/>
          <w:sz w:val="12"/>
        </w:rPr>
        <w:t> </w:t>
      </w:r>
      <w:r>
        <w:rPr>
          <w:color w:val="292425"/>
          <w:w w:val="110"/>
          <w:sz w:val="12"/>
        </w:rPr>
        <w:t>of England.</w:t>
      </w:r>
    </w:p>
    <w:p>
      <w:pPr>
        <w:pStyle w:val="ListParagraph"/>
        <w:numPr>
          <w:ilvl w:val="0"/>
          <w:numId w:val="5"/>
        </w:numPr>
        <w:tabs>
          <w:tab w:pos="439" w:val="left" w:leader="none"/>
        </w:tabs>
        <w:spacing w:line="208" w:lineRule="auto" w:before="0" w:after="0"/>
        <w:ind w:left="438" w:right="184" w:hanging="240"/>
        <w:jc w:val="left"/>
        <w:rPr>
          <w:sz w:val="12"/>
        </w:rPr>
      </w:pPr>
      <w:r>
        <w:rPr>
          <w:color w:val="292425"/>
          <w:w w:val="110"/>
          <w:sz w:val="12"/>
        </w:rPr>
        <w:t>Proportion</w:t>
      </w:r>
      <w:r>
        <w:rPr>
          <w:color w:val="292425"/>
          <w:spacing w:val="-8"/>
          <w:w w:val="110"/>
          <w:sz w:val="12"/>
        </w:rPr>
        <w:t> </w:t>
      </w:r>
      <w:r>
        <w:rPr>
          <w:color w:val="292425"/>
          <w:w w:val="110"/>
          <w:sz w:val="12"/>
        </w:rPr>
        <w:t>of</w:t>
      </w:r>
      <w:r>
        <w:rPr>
          <w:color w:val="292425"/>
          <w:spacing w:val="-7"/>
          <w:w w:val="110"/>
          <w:sz w:val="12"/>
        </w:rPr>
        <w:t> </w:t>
      </w:r>
      <w:r>
        <w:rPr>
          <w:color w:val="292425"/>
          <w:w w:val="110"/>
          <w:sz w:val="12"/>
        </w:rPr>
        <w:t>respondents</w:t>
      </w:r>
      <w:r>
        <w:rPr>
          <w:color w:val="292425"/>
          <w:spacing w:val="-7"/>
          <w:w w:val="110"/>
          <w:sz w:val="12"/>
        </w:rPr>
        <w:t> </w:t>
      </w:r>
      <w:r>
        <w:rPr>
          <w:color w:val="292425"/>
          <w:w w:val="110"/>
          <w:sz w:val="12"/>
        </w:rPr>
        <w:t>expecting</w:t>
      </w:r>
      <w:r>
        <w:rPr>
          <w:color w:val="292425"/>
          <w:spacing w:val="-7"/>
          <w:w w:val="110"/>
          <w:sz w:val="12"/>
        </w:rPr>
        <w:t> </w:t>
      </w:r>
      <w:r>
        <w:rPr>
          <w:color w:val="292425"/>
          <w:w w:val="110"/>
          <w:sz w:val="12"/>
        </w:rPr>
        <w:t>to</w:t>
      </w:r>
      <w:r>
        <w:rPr>
          <w:color w:val="292425"/>
          <w:spacing w:val="-7"/>
          <w:w w:val="110"/>
          <w:sz w:val="12"/>
        </w:rPr>
        <w:t> </w:t>
      </w:r>
      <w:r>
        <w:rPr>
          <w:color w:val="292425"/>
          <w:w w:val="110"/>
          <w:sz w:val="12"/>
        </w:rPr>
        <w:t>see</w:t>
      </w:r>
      <w:r>
        <w:rPr>
          <w:color w:val="292425"/>
          <w:spacing w:val="-7"/>
          <w:w w:val="110"/>
          <w:sz w:val="12"/>
        </w:rPr>
        <w:t> </w:t>
      </w:r>
      <w:r>
        <w:rPr>
          <w:color w:val="292425"/>
          <w:w w:val="110"/>
          <w:sz w:val="12"/>
        </w:rPr>
        <w:t>an</w:t>
      </w:r>
      <w:r>
        <w:rPr>
          <w:color w:val="292425"/>
          <w:spacing w:val="-7"/>
          <w:w w:val="110"/>
          <w:sz w:val="12"/>
        </w:rPr>
        <w:t> </w:t>
      </w:r>
      <w:r>
        <w:rPr>
          <w:color w:val="292425"/>
          <w:w w:val="110"/>
          <w:sz w:val="12"/>
        </w:rPr>
        <w:t>increase</w:t>
      </w:r>
      <w:r>
        <w:rPr>
          <w:color w:val="292425"/>
          <w:spacing w:val="-7"/>
          <w:w w:val="110"/>
          <w:sz w:val="12"/>
        </w:rPr>
        <w:t> </w:t>
      </w:r>
      <w:r>
        <w:rPr>
          <w:color w:val="292425"/>
          <w:w w:val="110"/>
          <w:sz w:val="12"/>
        </w:rPr>
        <w:t>in</w:t>
      </w:r>
      <w:r>
        <w:rPr>
          <w:color w:val="292425"/>
          <w:spacing w:val="-7"/>
          <w:w w:val="110"/>
          <w:sz w:val="12"/>
        </w:rPr>
        <w:t> </w:t>
      </w:r>
      <w:r>
        <w:rPr>
          <w:color w:val="292425"/>
          <w:w w:val="110"/>
          <w:sz w:val="12"/>
        </w:rPr>
        <w:t>the</w:t>
      </w:r>
      <w:r>
        <w:rPr>
          <w:color w:val="292425"/>
          <w:spacing w:val="-7"/>
          <w:w w:val="110"/>
          <w:sz w:val="12"/>
        </w:rPr>
        <w:t> </w:t>
      </w:r>
      <w:r>
        <w:rPr>
          <w:color w:val="292425"/>
          <w:w w:val="110"/>
          <w:sz w:val="12"/>
        </w:rPr>
        <w:t>value</w:t>
      </w:r>
      <w:r>
        <w:rPr>
          <w:color w:val="292425"/>
          <w:spacing w:val="-7"/>
          <w:w w:val="110"/>
          <w:sz w:val="12"/>
        </w:rPr>
        <w:t> </w:t>
      </w:r>
      <w:r>
        <w:rPr>
          <w:color w:val="292425"/>
          <w:w w:val="110"/>
          <w:sz w:val="12"/>
        </w:rPr>
        <w:t>of</w:t>
      </w:r>
      <w:r>
        <w:rPr>
          <w:color w:val="292425"/>
          <w:spacing w:val="-7"/>
          <w:w w:val="110"/>
          <w:sz w:val="12"/>
        </w:rPr>
        <w:t> </w:t>
      </w:r>
      <w:r>
        <w:rPr>
          <w:color w:val="292425"/>
          <w:w w:val="110"/>
          <w:sz w:val="12"/>
        </w:rPr>
        <w:t>their property over the next </w:t>
      </w:r>
      <w:r>
        <w:rPr>
          <w:color w:val="292425"/>
          <w:spacing w:val="-3"/>
          <w:w w:val="110"/>
          <w:sz w:val="12"/>
        </w:rPr>
        <w:t>twelve</w:t>
      </w:r>
      <w:r>
        <w:rPr>
          <w:color w:val="292425"/>
          <w:spacing w:val="-20"/>
          <w:w w:val="110"/>
          <w:sz w:val="12"/>
        </w:rPr>
        <w:t> </w:t>
      </w:r>
      <w:r>
        <w:rPr>
          <w:color w:val="292425"/>
          <w:w w:val="110"/>
          <w:sz w:val="12"/>
        </w:rPr>
        <w:t>months.</w:t>
      </w:r>
    </w:p>
    <w:p>
      <w:pPr>
        <w:pStyle w:val="BodyText"/>
        <w:rPr>
          <w:sz w:val="12"/>
        </w:rPr>
      </w:pPr>
    </w:p>
    <w:p>
      <w:pPr>
        <w:pStyle w:val="BodyText"/>
        <w:rPr>
          <w:sz w:val="12"/>
        </w:rPr>
      </w:pPr>
    </w:p>
    <w:p>
      <w:pPr>
        <w:pStyle w:val="BodyText"/>
        <w:rPr>
          <w:sz w:val="12"/>
        </w:rPr>
      </w:pPr>
    </w:p>
    <w:p>
      <w:pPr>
        <w:pStyle w:val="BodyText"/>
        <w:rPr>
          <w:sz w:val="10"/>
        </w:rPr>
      </w:pPr>
    </w:p>
    <w:p>
      <w:pPr>
        <w:pStyle w:val="Heading7"/>
        <w:ind w:left="214"/>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1"/>
        </w:rPr>
        <w:t>1.7</w:t>
      </w:r>
    </w:p>
    <w:p>
      <w:pPr>
        <w:spacing w:before="8"/>
        <w:ind w:left="214" w:right="0" w:firstLine="0"/>
        <w:jc w:val="left"/>
        <w:rPr>
          <w:rFonts w:ascii="Trebuchet MS"/>
          <w:b/>
          <w:sz w:val="20"/>
        </w:rPr>
      </w:pPr>
      <w:r>
        <w:rPr>
          <w:rFonts w:ascii="Trebuchet MS"/>
          <w:b/>
          <w:color w:val="0092C0"/>
          <w:sz w:val="20"/>
        </w:rPr>
        <w:t>Rental yield</w:t>
      </w:r>
      <w:r>
        <w:rPr>
          <w:color w:val="292425"/>
          <w:position w:val="4"/>
          <w:sz w:val="12"/>
        </w:rPr>
        <w:t>(a) </w:t>
      </w:r>
      <w:r>
        <w:rPr>
          <w:rFonts w:ascii="Trebuchet MS"/>
          <w:b/>
          <w:color w:val="0092C0"/>
          <w:sz w:val="20"/>
        </w:rPr>
        <w:t>less ten-year real interest rate</w:t>
      </w:r>
    </w:p>
    <w:p>
      <w:pPr>
        <w:spacing w:before="134"/>
        <w:ind w:left="2702" w:right="0" w:firstLine="0"/>
        <w:jc w:val="left"/>
        <w:rPr>
          <w:sz w:val="12"/>
        </w:rPr>
      </w:pPr>
      <w:r>
        <w:rPr>
          <w:color w:val="292425"/>
          <w:w w:val="110"/>
          <w:sz w:val="12"/>
        </w:rPr>
        <w:t>Percentage points</w:t>
      </w:r>
    </w:p>
    <w:p>
      <w:pPr>
        <w:spacing w:before="15"/>
        <w:ind w:left="3704" w:right="0" w:firstLine="0"/>
        <w:jc w:val="left"/>
        <w:rPr>
          <w:sz w:val="12"/>
        </w:rPr>
      </w:pPr>
      <w:r>
        <w:rPr/>
        <w:pict>
          <v:line style="position:absolute;mso-position-horizontal-relative:page;mso-position-vertical-relative:paragraph;z-index:15797760" from="207.479996pt,4.038575pt" to="213.979996pt,4.038575pt" stroked="true" strokeweight=".5pt" strokecolor="#292425">
            <v:stroke dashstyle="solid"/>
            <w10:wrap type="none"/>
          </v:line>
        </w:pict>
      </w:r>
      <w:r>
        <w:rPr/>
        <w:pict>
          <v:group style="position:absolute;margin-left:57.73pt;margin-top:12.101575pt;width:144.65pt;height:114.5pt;mso-position-horizontal-relative:page;mso-position-vertical-relative:paragraph;z-index:15799296" coordorigin="1155,242" coordsize="2893,2290">
            <v:line style="position:absolute" from="2612,1411" to="2655,1411" stroked="true" strokeweight=".625pt" strokecolor="#292425">
              <v:stroke dashstyle="solid"/>
            </v:line>
            <v:shape style="position:absolute;left:1164;top:537;width:143;height:300" coordorigin="1165,537" coordsize="143,300" path="m1165,627l1197,762m1197,762l1230,837m1230,837l1265,717m1265,717l1307,537e" filled="false" stroked="true" strokeweight="1pt" strokecolor="#0067a3">
              <v:path arrowok="t"/>
              <v:stroke dashstyle="solid"/>
            </v:shape>
            <v:line style="position:absolute" from="1325,527" to="1325,892" stroked="true" strokeweight="2.75pt" strokecolor="#0067a3">
              <v:stroke dashstyle="solid"/>
            </v:line>
            <v:line style="position:absolute" from="1358,872" to="1358,1315" stroked="true" strokeweight="2.625pt" strokecolor="#0067a3">
              <v:stroke dashstyle="solid"/>
            </v:line>
            <v:shape style="position:absolute;left:1374;top:1244;width:100;height:405" coordorigin="1375,1245" coordsize="100,405" path="m1375,1305l1407,1245m1407,1245l1440,1455m1440,1455l1475,1650e" filled="false" stroked="true" strokeweight="1pt" strokecolor="#0067a3">
              <v:path arrowok="t"/>
              <v:stroke dashstyle="solid"/>
            </v:shape>
            <v:shape style="position:absolute;left:1490;top:1639;width:33;height:398" coordorigin="1491,1640" coordsize="33,398" path="m1491,1640l1491,2037m1523,1685l1523,2037e" filled="false" stroked="true" strokeweight="2.625pt" strokecolor="#0067a3">
              <v:path arrowok="t"/>
              <v:stroke dashstyle="solid"/>
            </v:shape>
            <v:shape style="position:absolute;left:1539;top:807;width:1565;height:1715" coordorigin="1540,807" coordsize="1565,1715" path="m1540,1695l1585,1620m1585,1620l1617,1800m1617,1800l1652,1890m1652,1890l1685,1905m1685,1905l1717,2117m1717,2117l1752,1815m1752,1815l1785,1905m1785,1905l1817,2192m1817,2192l1852,2027m1852,2027l1895,2042m1895,2042l1930,2252m1930,2252l1962,2327m1962,2327l1995,2312m1995,2312l2030,2177m2030,2177l2062,2402m2062,2402l2095,2447m2095,2447l2130,2462m2130,2462l2172,2492m2172,2492l2207,2342m2207,2342l2240,2372m2240,2372l2272,2477m2272,2477l2307,2507m2307,2507l2340,2522m2340,2522l2372,2387m2372,2387l2405,2342m2405,2342l2450,2177m2450,2177l2482,2237m2482,2237l2517,2147m2517,2147l2550,2042m2550,2042l2582,2012m2582,2012l2617,2057m2617,2057l2650,1410m2650,1410l2682,1200m2682,1200l2717,1080m2717,1080l2760,1017m2760,1017l2795,837m2795,837l2827,807m2827,807l2860,1095m2860,1095l2895,1245m2895,1245l2927,1215m2927,1215l2960,1140m2960,1140l2995,942m2995,942l3037,837m3037,837l3072,897m3072,897l3105,987e" filled="false" stroked="true" strokeweight="1pt" strokecolor="#0067a3">
              <v:path arrowok="t"/>
              <v:stroke dashstyle="solid"/>
            </v:shape>
            <v:line style="position:absolute" from="3095,988" to="3147,988" stroked="true" strokeweight="1.125pt" strokecolor="#0067a3">
              <v:stroke dashstyle="solid"/>
            </v:line>
            <v:shape style="position:absolute;left:3137;top:252;width:688;height:750" coordorigin="3137,252" coordsize="688,750" path="m3137,987l3172,942m3172,942l3205,897m3205,897l3237,987m3237,987l3270,1002m3270,1002l3305,987m3305,987l3350,807m3350,807l3382,747m3382,747l3447,627m3447,627l3482,507m3482,507l3515,252m3515,252l3547,267m3547,267l3582,492m3582,492l3625,552m3625,552l3660,582m3660,582l3725,672m3725,672l3760,777m3760,777l3792,792m3792,792l3825,957e" filled="false" stroked="true" strokeweight="1pt" strokecolor="#0067a3">
              <v:path arrowok="t"/>
              <v:stroke dashstyle="solid"/>
            </v:shape>
            <v:line style="position:absolute" from="3815,958" to="3870,958" stroked="true" strokeweight="1.125pt" strokecolor="#0067a3">
              <v:stroke dashstyle="solid"/>
            </v:line>
            <v:shape style="position:absolute;left:3859;top:957;width:178;height:348" coordorigin="3860,957" coordsize="178,348" path="m3860,957l3902,1002m3902,1002l3937,1125m3937,1125l3970,1185m3970,1185l4002,1215m4002,1215l4037,1305e" filled="false" stroked="true" strokeweight="1pt" strokecolor="#0067a3">
              <v:path arrowok="t"/>
              <v:stroke dashstyle="solid"/>
            </v:shape>
            <v:line style="position:absolute" from="1172,1410" to="4025,1410" stroked="true" strokeweight="1pt" strokecolor="#0067a3">
              <v:stroke dashstyle="dash"/>
            </v:line>
            <v:line style="position:absolute" from="2065,572" to="2065,1285" stroked="true" strokeweight=".5pt" strokecolor="#292425">
              <v:stroke dashstyle="solid"/>
            </v:line>
            <v:shape style="position:absolute;left:2040;top:1268;width:51;height:85" coordorigin="2040,1268" coordsize="51,85" path="m2091,1268l2040,1268,2047,1284,2051,1296,2065,1353,2067,1344,2069,1334,2072,1322,2076,1309,2079,1298,2091,1268xe" filled="true" fillcolor="#292425" stroked="false">
              <v:path arrowok="t"/>
              <v:fill type="solid"/>
            </v:shape>
            <v:shape style="position:absolute;left:1603;top:378;width:1108;height:120" type="#_x0000_t202" filled="false" stroked="false">
              <v:textbox inset="0,0,0,0">
                <w:txbxContent>
                  <w:p>
                    <w:pPr>
                      <w:spacing w:line="116" w:lineRule="exact" w:before="0"/>
                      <w:ind w:left="0" w:right="0" w:firstLine="0"/>
                      <w:jc w:val="left"/>
                      <w:rPr>
                        <w:sz w:val="12"/>
                      </w:rPr>
                    </w:pPr>
                    <w:r>
                      <w:rPr>
                        <w:color w:val="292425"/>
                        <w:w w:val="115"/>
                        <w:sz w:val="12"/>
                      </w:rPr>
                      <w:t>Average</w:t>
                    </w:r>
                    <w:r>
                      <w:rPr>
                        <w:color w:val="292425"/>
                        <w:spacing w:val="-24"/>
                        <w:w w:val="115"/>
                        <w:sz w:val="12"/>
                      </w:rPr>
                      <w:t> </w:t>
                    </w:r>
                    <w:r>
                      <w:rPr>
                        <w:color w:val="292425"/>
                        <w:w w:val="115"/>
                        <w:sz w:val="12"/>
                      </w:rPr>
                      <w:t>1982–2002</w:t>
                    </w:r>
                  </w:p>
                </w:txbxContent>
              </v:textbox>
              <w10:wrap type="none"/>
            </v:shape>
            <w10:wrap type="none"/>
          </v:group>
        </w:pict>
      </w:r>
      <w:r>
        <w:rPr/>
        <w:pict>
          <v:line style="position:absolute;mso-position-horizontal-relative:page;mso-position-vertical-relative:paragraph;z-index:15801344" from="44.98pt,4.288575pt" to="51.48pt,4.288575pt" stroked="true" strokeweight=".5pt" strokecolor="#292425">
            <v:stroke dashstyle="solid"/>
            <w10:wrap type="none"/>
          </v:line>
        </w:pict>
      </w:r>
      <w:r>
        <w:rPr>
          <w:color w:val="292425"/>
          <w:w w:val="121"/>
          <w:sz w:val="12"/>
        </w:rPr>
        <w:t>3</w:t>
      </w:r>
    </w:p>
    <w:p>
      <w:pPr>
        <w:pStyle w:val="BodyText"/>
        <w:rPr>
          <w:sz w:val="12"/>
        </w:rPr>
      </w:pPr>
    </w:p>
    <w:p>
      <w:pPr>
        <w:pStyle w:val="BodyText"/>
        <w:rPr>
          <w:sz w:val="12"/>
        </w:rPr>
      </w:pPr>
    </w:p>
    <w:p>
      <w:pPr>
        <w:pStyle w:val="BodyText"/>
        <w:spacing w:before="9"/>
        <w:rPr>
          <w:sz w:val="13"/>
        </w:rPr>
      </w:pPr>
    </w:p>
    <w:p>
      <w:pPr>
        <w:spacing w:before="0"/>
        <w:ind w:left="3704" w:right="0" w:firstLine="0"/>
        <w:jc w:val="left"/>
        <w:rPr>
          <w:sz w:val="12"/>
        </w:rPr>
      </w:pPr>
      <w:r>
        <w:rPr/>
        <w:pict>
          <v:line style="position:absolute;mso-position-horizontal-relative:page;mso-position-vertical-relative:paragraph;z-index:15797248" from="207.479996pt,3.163758pt" to="213.979996pt,3.163758pt" stroked="true" strokeweight=".5pt" strokecolor="#292425">
            <v:stroke dashstyle="solid"/>
            <w10:wrap type="none"/>
          </v:line>
        </w:pict>
      </w:r>
      <w:r>
        <w:rPr/>
        <w:pict>
          <v:line style="position:absolute;mso-position-horizontal-relative:page;mso-position-vertical-relative:paragraph;z-index:15800832" from="44.98pt,3.413758pt" to="51.48pt,3.413758pt" stroked="true" strokeweight=".5pt" strokecolor="#292425">
            <v:stroke dashstyle="solid"/>
            <w10:wrap type="none"/>
          </v:line>
        </w:pict>
      </w:r>
      <w:r>
        <w:rPr>
          <w:color w:val="292425"/>
          <w:w w:val="121"/>
          <w:sz w:val="12"/>
        </w:rPr>
        <w:t>2</w:t>
      </w:r>
    </w:p>
    <w:p>
      <w:pPr>
        <w:pStyle w:val="BodyText"/>
        <w:rPr>
          <w:sz w:val="12"/>
        </w:rPr>
      </w:pPr>
    </w:p>
    <w:p>
      <w:pPr>
        <w:pStyle w:val="BodyText"/>
        <w:rPr>
          <w:sz w:val="12"/>
        </w:rPr>
      </w:pPr>
    </w:p>
    <w:p>
      <w:pPr>
        <w:pStyle w:val="BodyText"/>
        <w:spacing w:before="9"/>
        <w:rPr>
          <w:sz w:val="13"/>
        </w:rPr>
      </w:pPr>
    </w:p>
    <w:p>
      <w:pPr>
        <w:spacing w:before="0"/>
        <w:ind w:left="3704" w:right="0" w:firstLine="0"/>
        <w:jc w:val="left"/>
        <w:rPr>
          <w:sz w:val="12"/>
        </w:rPr>
      </w:pPr>
      <w:r>
        <w:rPr/>
        <w:pict>
          <v:line style="position:absolute;mso-position-horizontal-relative:page;mso-position-vertical-relative:paragraph;z-index:15796736" from="207.479996pt,3.163971pt" to="213.979996pt,3.163971pt" stroked="true" strokeweight=".5pt" strokecolor="#292425">
            <v:stroke dashstyle="solid"/>
            <w10:wrap type="none"/>
          </v:line>
        </w:pict>
      </w:r>
      <w:r>
        <w:rPr/>
        <w:pict>
          <v:line style="position:absolute;mso-position-horizontal-relative:page;mso-position-vertical-relative:paragraph;z-index:15800320" from="44.98pt,3.413971pt" to="51.48pt,3.413971pt" stroked="true" strokeweight=".5pt" strokecolor="#292425">
            <v:stroke dashstyle="solid"/>
            <w10:wrap type="none"/>
          </v:line>
        </w:pict>
      </w:r>
      <w:r>
        <w:rPr>
          <w:color w:val="292425"/>
          <w:w w:val="121"/>
          <w:sz w:val="12"/>
        </w:rPr>
        <w:t>1</w:t>
      </w:r>
    </w:p>
    <w:p>
      <w:pPr>
        <w:pStyle w:val="BodyText"/>
        <w:spacing w:before="6"/>
        <w:rPr>
          <w:sz w:val="11"/>
        </w:rPr>
      </w:pPr>
    </w:p>
    <w:p>
      <w:pPr>
        <w:spacing w:before="0"/>
        <w:ind w:left="0" w:right="845" w:firstLine="0"/>
        <w:jc w:val="right"/>
        <w:rPr>
          <w:sz w:val="16"/>
        </w:rPr>
      </w:pPr>
      <w:r>
        <w:rPr>
          <w:color w:val="292425"/>
          <w:w w:val="107"/>
          <w:sz w:val="16"/>
        </w:rPr>
        <w:t>+</w:t>
      </w:r>
    </w:p>
    <w:p>
      <w:pPr>
        <w:spacing w:before="131"/>
        <w:ind w:left="3704" w:right="0" w:firstLine="0"/>
        <w:jc w:val="left"/>
        <w:rPr>
          <w:sz w:val="12"/>
        </w:rPr>
      </w:pPr>
      <w:r>
        <w:rPr/>
        <w:pict>
          <v:line style="position:absolute;mso-position-horizontal-relative:page;mso-position-vertical-relative:paragraph;z-index:15796224" from="207.479996pt,9.713971pt" to="213.979996pt,9.713971pt" stroked="true" strokeweight=".5pt" strokecolor="#292425">
            <v:stroke dashstyle="solid"/>
            <w10:wrap type="none"/>
          </v:line>
        </w:pict>
      </w:r>
      <w:r>
        <w:rPr/>
        <w:pict>
          <v:line style="position:absolute;mso-position-horizontal-relative:page;mso-position-vertical-relative:paragraph;z-index:15799808" from="44.98pt,9.963971pt" to="51.48pt,9.963971pt" stroked="true" strokeweight=".5pt" strokecolor="#292425">
            <v:stroke dashstyle="solid"/>
            <w10:wrap type="none"/>
          </v:line>
        </w:pict>
      </w:r>
      <w:r>
        <w:rPr>
          <w:color w:val="292425"/>
          <w:w w:val="121"/>
          <w:sz w:val="12"/>
        </w:rPr>
        <w:t>0</w:t>
      </w:r>
    </w:p>
    <w:p>
      <w:pPr>
        <w:pStyle w:val="BodyText"/>
        <w:spacing w:line="292" w:lineRule="auto" w:before="65"/>
        <w:ind w:left="198" w:right="643"/>
      </w:pPr>
      <w:r>
        <w:rPr/>
        <w:br w:type="column"/>
      </w:r>
      <w:r>
        <w:rPr>
          <w:color w:val="292425"/>
          <w:w w:val="110"/>
        </w:rPr>
        <w:t>expectations point </w:t>
      </w:r>
      <w:r>
        <w:rPr>
          <w:color w:val="292425"/>
          <w:spacing w:val="-4"/>
          <w:w w:val="110"/>
        </w:rPr>
        <w:t>to </w:t>
      </w:r>
      <w:r>
        <w:rPr>
          <w:color w:val="292425"/>
          <w:w w:val="110"/>
        </w:rPr>
        <w:t>a further </w:t>
      </w:r>
      <w:r>
        <w:rPr>
          <w:color w:val="292425"/>
          <w:spacing w:val="-3"/>
          <w:w w:val="110"/>
        </w:rPr>
        <w:t>slowdown </w:t>
      </w:r>
      <w:r>
        <w:rPr>
          <w:color w:val="292425"/>
          <w:w w:val="110"/>
        </w:rPr>
        <w:t>in house price inflation </w:t>
      </w:r>
      <w:r>
        <w:rPr>
          <w:color w:val="292425"/>
          <w:spacing w:val="-3"/>
          <w:w w:val="110"/>
        </w:rPr>
        <w:t>over </w:t>
      </w:r>
      <w:r>
        <w:rPr>
          <w:color w:val="292425"/>
          <w:w w:val="110"/>
        </w:rPr>
        <w:t>the near </w:t>
      </w:r>
      <w:r>
        <w:rPr>
          <w:color w:val="292425"/>
          <w:spacing w:val="-3"/>
          <w:w w:val="110"/>
        </w:rPr>
        <w:t>term </w:t>
      </w:r>
      <w:r>
        <w:rPr>
          <w:color w:val="292425"/>
          <w:w w:val="110"/>
        </w:rPr>
        <w:t>(see </w:t>
      </w:r>
      <w:r>
        <w:rPr>
          <w:color w:val="292425"/>
          <w:spacing w:val="-5"/>
          <w:w w:val="110"/>
        </w:rPr>
        <w:t>Table </w:t>
      </w:r>
      <w:r>
        <w:rPr>
          <w:color w:val="292425"/>
          <w:w w:val="110"/>
        </w:rPr>
        <w:t>1.B).</w:t>
      </w:r>
    </w:p>
    <w:p>
      <w:pPr>
        <w:pStyle w:val="BodyText"/>
        <w:spacing w:before="2"/>
        <w:rPr>
          <w:sz w:val="24"/>
        </w:rPr>
      </w:pPr>
    </w:p>
    <w:p>
      <w:pPr>
        <w:pStyle w:val="BodyText"/>
        <w:spacing w:line="292" w:lineRule="auto" w:before="1"/>
        <w:ind w:left="198" w:right="60"/>
      </w:pPr>
      <w:r>
        <w:rPr/>
        <w:pict>
          <v:shape style="position:absolute;margin-left:39.448799pt;margin-top:-82.671082pt;width:517.5pt;height:45.5pt;mso-position-horizontal-relative:page;mso-position-vertical-relative:paragraph;z-index:1580185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1"/>
                    <w:gridCol w:w="1225"/>
                    <w:gridCol w:w="5734"/>
                  </w:tblGrid>
                  <w:tr>
                    <w:trPr>
                      <w:trHeight w:val="530" w:hRule="atLeast"/>
                    </w:trPr>
                    <w:tc>
                      <w:tcPr>
                        <w:tcW w:w="3391" w:type="dxa"/>
                      </w:tcPr>
                      <w:p>
                        <w:pPr>
                          <w:pStyle w:val="TableParagraph"/>
                          <w:spacing w:line="229" w:lineRule="exact"/>
                          <w:ind w:left="50"/>
                          <w:rPr>
                            <w:rFonts w:ascii="Trebuchet MS"/>
                            <w:b/>
                            <w:sz w:val="20"/>
                          </w:rPr>
                        </w:pPr>
                        <w:r>
                          <w:rPr>
                            <w:rFonts w:ascii="Trebuchet MS"/>
                            <w:b/>
                            <w:color w:val="0092C0"/>
                            <w:spacing w:val="-15"/>
                            <w:w w:val="87"/>
                            <w:sz w:val="20"/>
                          </w:rPr>
                          <w:t>T</w:t>
                        </w:r>
                        <w:r>
                          <w:rPr>
                            <w:rFonts w:ascii="Trebuchet MS"/>
                            <w:b/>
                            <w:color w:val="0092C0"/>
                            <w:spacing w:val="-1"/>
                            <w:w w:val="87"/>
                            <w:sz w:val="20"/>
                          </w:rPr>
                          <w:t>a</w:t>
                        </w:r>
                        <w:r>
                          <w:rPr>
                            <w:rFonts w:ascii="Trebuchet MS"/>
                            <w:b/>
                            <w:color w:val="0092C0"/>
                            <w:spacing w:val="-1"/>
                            <w:w w:val="95"/>
                            <w:sz w:val="20"/>
                          </w:rPr>
                          <w:t>b</w:t>
                        </w:r>
                        <w:r>
                          <w:rPr>
                            <w:rFonts w:ascii="Trebuchet MS"/>
                            <w:b/>
                            <w:color w:val="0092C0"/>
                            <w:spacing w:val="-1"/>
                            <w:w w:val="91"/>
                            <w:sz w:val="20"/>
                          </w:rPr>
                          <w:t>l</w:t>
                        </w:r>
                        <w:r>
                          <w:rPr>
                            <w:rFonts w:ascii="Trebuchet MS"/>
                            <w:b/>
                            <w:color w:val="0092C0"/>
                            <w:w w:val="87"/>
                            <w:sz w:val="20"/>
                          </w:rPr>
                          <w:t>e</w:t>
                        </w:r>
                        <w:r>
                          <w:rPr>
                            <w:rFonts w:ascii="Trebuchet MS"/>
                            <w:b/>
                            <w:color w:val="0092C0"/>
                            <w:spacing w:val="6"/>
                            <w:sz w:val="20"/>
                          </w:rPr>
                          <w:t> </w:t>
                        </w:r>
                        <w:r>
                          <w:rPr>
                            <w:rFonts w:ascii="Trebuchet MS"/>
                            <w:b/>
                            <w:smallCaps/>
                            <w:color w:val="0092C0"/>
                            <w:spacing w:val="-1"/>
                            <w:w w:val="84"/>
                            <w:sz w:val="20"/>
                          </w:rPr>
                          <w:t>1.B</w:t>
                        </w:r>
                      </w:p>
                      <w:p>
                        <w:pPr>
                          <w:pStyle w:val="TableParagraph"/>
                          <w:spacing w:before="7"/>
                          <w:ind w:left="50"/>
                          <w:rPr>
                            <w:sz w:val="12"/>
                          </w:rPr>
                        </w:pPr>
                        <w:r>
                          <w:rPr>
                            <w:rFonts w:ascii="Trebuchet MS"/>
                            <w:b/>
                            <w:color w:val="0092C0"/>
                            <w:sz w:val="20"/>
                          </w:rPr>
                          <w:t>The housing market</w:t>
                        </w:r>
                        <w:r>
                          <w:rPr>
                            <w:color w:val="292425"/>
                            <w:position w:val="4"/>
                            <w:sz w:val="12"/>
                          </w:rPr>
                          <w:t>(a)</w:t>
                        </w:r>
                      </w:p>
                    </w:tc>
                    <w:tc>
                      <w:tcPr>
                        <w:tcW w:w="1225" w:type="dxa"/>
                      </w:tcPr>
                      <w:p>
                        <w:pPr>
                          <w:pStyle w:val="TableParagraph"/>
                          <w:rPr>
                            <w:sz w:val="16"/>
                          </w:rPr>
                        </w:pPr>
                      </w:p>
                    </w:tc>
                    <w:tc>
                      <w:tcPr>
                        <w:tcW w:w="5734" w:type="dxa"/>
                      </w:tcPr>
                      <w:p>
                        <w:pPr>
                          <w:pStyle w:val="TableParagraph"/>
                          <w:spacing w:line="204" w:lineRule="exact"/>
                          <w:ind w:left="344"/>
                          <w:rPr>
                            <w:sz w:val="20"/>
                          </w:rPr>
                        </w:pPr>
                        <w:r>
                          <w:rPr>
                            <w:i/>
                            <w:color w:val="292425"/>
                            <w:w w:val="110"/>
                            <w:sz w:val="20"/>
                          </w:rPr>
                          <w:t>Report</w:t>
                        </w:r>
                        <w:r>
                          <w:rPr>
                            <w:color w:val="292425"/>
                            <w:w w:val="110"/>
                            <w:sz w:val="20"/>
                          </w:rPr>
                          <w:t>. The three-month on three-month rate of increase in</w:t>
                        </w:r>
                      </w:p>
                      <w:p>
                        <w:pPr>
                          <w:pStyle w:val="TableParagraph"/>
                          <w:spacing w:before="50"/>
                          <w:ind w:left="344"/>
                          <w:rPr>
                            <w:sz w:val="20"/>
                          </w:rPr>
                        </w:pPr>
                        <w:r>
                          <w:rPr>
                            <w:color w:val="292425"/>
                            <w:w w:val="105"/>
                            <w:sz w:val="20"/>
                          </w:rPr>
                          <w:t>the average of the Halifax and Nationwide indices fell from</w:t>
                        </w:r>
                      </w:p>
                    </w:tc>
                  </w:tr>
                  <w:tr>
                    <w:trPr>
                      <w:trHeight w:val="378" w:hRule="atLeast"/>
                    </w:trPr>
                    <w:tc>
                      <w:tcPr>
                        <w:tcW w:w="3391" w:type="dxa"/>
                      </w:tcPr>
                      <w:p>
                        <w:pPr>
                          <w:pStyle w:val="TableParagraph"/>
                          <w:tabs>
                            <w:tab w:pos="3300" w:val="left" w:leader="none"/>
                          </w:tabs>
                          <w:spacing w:line="150" w:lineRule="exact" w:before="44"/>
                          <w:ind w:left="1890"/>
                          <w:rPr>
                            <w:sz w:val="14"/>
                          </w:rPr>
                        </w:pPr>
                        <w:r>
                          <w:rPr>
                            <w:color w:val="292425"/>
                            <w:spacing w:val="-5"/>
                            <w:w w:val="120"/>
                            <w:sz w:val="14"/>
                            <w:u w:val="single" w:color="292425"/>
                          </w:rPr>
                          <w:t>2002</w:t>
                        </w:r>
                        <w:r>
                          <w:rPr>
                            <w:color w:val="292425"/>
                            <w:spacing w:val="-5"/>
                            <w:sz w:val="14"/>
                            <w:u w:val="single" w:color="292425"/>
                          </w:rPr>
                          <w:tab/>
                        </w:r>
                      </w:p>
                      <w:p>
                        <w:pPr>
                          <w:pStyle w:val="TableParagraph"/>
                          <w:tabs>
                            <w:tab w:pos="2429" w:val="left" w:leader="none"/>
                            <w:tab w:pos="2929" w:val="left" w:leader="none"/>
                          </w:tabs>
                          <w:spacing w:line="150" w:lineRule="exact"/>
                          <w:ind w:left="1890"/>
                          <w:rPr>
                            <w:sz w:val="14"/>
                          </w:rPr>
                        </w:pPr>
                        <w:r>
                          <w:rPr>
                            <w:color w:val="292425"/>
                            <w:w w:val="110"/>
                            <w:sz w:val="14"/>
                          </w:rPr>
                          <w:t>Q2</w:t>
                          <w:tab/>
                          <w:t>Q3</w:t>
                          <w:tab/>
                          <w:t>Q4</w:t>
                        </w:r>
                      </w:p>
                    </w:tc>
                    <w:tc>
                      <w:tcPr>
                        <w:tcW w:w="1225" w:type="dxa"/>
                      </w:tcPr>
                      <w:p>
                        <w:pPr>
                          <w:pStyle w:val="TableParagraph"/>
                          <w:tabs>
                            <w:tab w:pos="879" w:val="left" w:leader="none"/>
                          </w:tabs>
                          <w:spacing w:line="150" w:lineRule="exact" w:before="44"/>
                          <w:ind w:left="89"/>
                          <w:rPr>
                            <w:sz w:val="14"/>
                          </w:rPr>
                        </w:pPr>
                        <w:r>
                          <w:rPr>
                            <w:color w:val="292425"/>
                            <w:spacing w:val="-5"/>
                            <w:w w:val="120"/>
                            <w:sz w:val="14"/>
                            <w:u w:val="single" w:color="292425"/>
                          </w:rPr>
                          <w:t>2003</w:t>
                        </w:r>
                        <w:r>
                          <w:rPr>
                            <w:color w:val="292425"/>
                            <w:spacing w:val="-5"/>
                            <w:sz w:val="14"/>
                            <w:u w:val="single" w:color="292425"/>
                          </w:rPr>
                          <w:tab/>
                        </w:r>
                      </w:p>
                      <w:p>
                        <w:pPr>
                          <w:pStyle w:val="TableParagraph"/>
                          <w:tabs>
                            <w:tab w:pos="589" w:val="left" w:leader="none"/>
                          </w:tabs>
                          <w:spacing w:line="150" w:lineRule="exact"/>
                          <w:ind w:left="89"/>
                          <w:rPr>
                            <w:sz w:val="14"/>
                          </w:rPr>
                        </w:pPr>
                        <w:r>
                          <w:rPr>
                            <w:color w:val="292425"/>
                            <w:w w:val="105"/>
                            <w:sz w:val="14"/>
                          </w:rPr>
                          <w:t>Q1</w:t>
                          <w:tab/>
                        </w:r>
                        <w:r>
                          <w:rPr>
                            <w:color w:val="292425"/>
                            <w:spacing w:val="-3"/>
                            <w:w w:val="105"/>
                            <w:sz w:val="14"/>
                          </w:rPr>
                          <w:t>Apr.</w:t>
                        </w:r>
                      </w:p>
                    </w:tc>
                    <w:tc>
                      <w:tcPr>
                        <w:tcW w:w="5734" w:type="dxa"/>
                      </w:tcPr>
                      <w:p>
                        <w:pPr>
                          <w:pStyle w:val="TableParagraph"/>
                          <w:spacing w:before="4"/>
                          <w:ind w:left="344"/>
                          <w:rPr>
                            <w:sz w:val="20"/>
                          </w:rPr>
                        </w:pPr>
                        <w:r>
                          <w:rPr>
                            <w:color w:val="292425"/>
                            <w:w w:val="105"/>
                            <w:sz w:val="20"/>
                          </w:rPr>
                          <w:t>6.0% in January to 3.6% in April 2003. Surveys of house price</w:t>
                        </w:r>
                      </w:p>
                    </w:tc>
                  </w:tr>
                </w:tbl>
                <w:p>
                  <w:pPr>
                    <w:pStyle w:val="BodyText"/>
                  </w:pPr>
                </w:p>
              </w:txbxContent>
            </v:textbox>
            <w10:wrap type="none"/>
          </v:shape>
        </w:pict>
      </w:r>
      <w:r>
        <w:rPr>
          <w:color w:val="292425"/>
          <w:w w:val="110"/>
        </w:rPr>
        <w:t>The strength of the housing </w:t>
      </w:r>
      <w:r>
        <w:rPr>
          <w:color w:val="292425"/>
          <w:spacing w:val="-2"/>
          <w:w w:val="110"/>
        </w:rPr>
        <w:t>market </w:t>
      </w:r>
      <w:r>
        <w:rPr>
          <w:color w:val="292425"/>
          <w:spacing w:val="-3"/>
          <w:w w:val="110"/>
        </w:rPr>
        <w:t>over </w:t>
      </w:r>
      <w:r>
        <w:rPr>
          <w:color w:val="292425"/>
          <w:w w:val="110"/>
        </w:rPr>
        <w:t>recent </w:t>
      </w:r>
      <w:r>
        <w:rPr>
          <w:color w:val="292425"/>
          <w:spacing w:val="-3"/>
          <w:w w:val="110"/>
        </w:rPr>
        <w:t>years </w:t>
      </w:r>
      <w:r>
        <w:rPr>
          <w:color w:val="292425"/>
          <w:w w:val="110"/>
        </w:rPr>
        <w:t>has </w:t>
      </w:r>
      <w:r>
        <w:rPr>
          <w:color w:val="292425"/>
          <w:spacing w:val="-3"/>
          <w:w w:val="110"/>
        </w:rPr>
        <w:t>elevated</w:t>
      </w:r>
      <w:r>
        <w:rPr>
          <w:color w:val="292425"/>
          <w:spacing w:val="-26"/>
          <w:w w:val="110"/>
        </w:rPr>
        <w:t> </w:t>
      </w:r>
      <w:r>
        <w:rPr>
          <w:color w:val="292425"/>
          <w:w w:val="110"/>
        </w:rPr>
        <w:t>house</w:t>
      </w:r>
      <w:r>
        <w:rPr>
          <w:color w:val="292425"/>
          <w:spacing w:val="-25"/>
          <w:w w:val="110"/>
        </w:rPr>
        <w:t> </w:t>
      </w:r>
      <w:r>
        <w:rPr>
          <w:color w:val="292425"/>
          <w:w w:val="110"/>
        </w:rPr>
        <w:t>prices—when</w:t>
      </w:r>
      <w:r>
        <w:rPr>
          <w:color w:val="292425"/>
          <w:spacing w:val="-26"/>
          <w:w w:val="110"/>
        </w:rPr>
        <w:t> </w:t>
      </w:r>
      <w:r>
        <w:rPr>
          <w:color w:val="292425"/>
          <w:w w:val="110"/>
        </w:rPr>
        <w:t>measured</w:t>
      </w:r>
      <w:r>
        <w:rPr>
          <w:color w:val="292425"/>
          <w:spacing w:val="-25"/>
          <w:w w:val="110"/>
        </w:rPr>
        <w:t> </w:t>
      </w:r>
      <w:r>
        <w:rPr>
          <w:color w:val="292425"/>
          <w:w w:val="110"/>
        </w:rPr>
        <w:t>using</w:t>
      </w:r>
      <w:r>
        <w:rPr>
          <w:color w:val="292425"/>
          <w:spacing w:val="-26"/>
          <w:w w:val="110"/>
        </w:rPr>
        <w:t> </w:t>
      </w:r>
      <w:r>
        <w:rPr>
          <w:color w:val="292425"/>
          <w:w w:val="110"/>
        </w:rPr>
        <w:t>the</w:t>
      </w:r>
      <w:r>
        <w:rPr>
          <w:color w:val="292425"/>
          <w:spacing w:val="-25"/>
          <w:w w:val="110"/>
        </w:rPr>
        <w:t> </w:t>
      </w:r>
      <w:r>
        <w:rPr>
          <w:color w:val="292425"/>
          <w:w w:val="110"/>
        </w:rPr>
        <w:t>ODPM</w:t>
      </w:r>
      <w:r>
        <w:rPr>
          <w:color w:val="292425"/>
          <w:spacing w:val="-26"/>
          <w:w w:val="110"/>
        </w:rPr>
        <w:t> </w:t>
      </w:r>
      <w:r>
        <w:rPr>
          <w:color w:val="292425"/>
          <w:w w:val="110"/>
        </w:rPr>
        <w:t>price </w:t>
      </w:r>
      <w:r>
        <w:rPr>
          <w:color w:val="292425"/>
          <w:spacing w:val="-3"/>
          <w:w w:val="110"/>
        </w:rPr>
        <w:t>index—to</w:t>
      </w:r>
      <w:r>
        <w:rPr>
          <w:color w:val="292425"/>
          <w:spacing w:val="-15"/>
          <w:w w:val="110"/>
        </w:rPr>
        <w:t> </w:t>
      </w:r>
      <w:r>
        <w:rPr>
          <w:color w:val="292425"/>
          <w:w w:val="110"/>
        </w:rPr>
        <w:t>nearly</w:t>
      </w:r>
      <w:r>
        <w:rPr>
          <w:color w:val="292425"/>
          <w:spacing w:val="-14"/>
          <w:w w:val="110"/>
        </w:rPr>
        <w:t> </w:t>
      </w:r>
      <w:r>
        <w:rPr>
          <w:color w:val="292425"/>
          <w:w w:val="110"/>
        </w:rPr>
        <w:t>six</w:t>
      </w:r>
      <w:r>
        <w:rPr>
          <w:color w:val="292425"/>
          <w:spacing w:val="-14"/>
          <w:w w:val="110"/>
        </w:rPr>
        <w:t> </w:t>
      </w:r>
      <w:r>
        <w:rPr>
          <w:color w:val="292425"/>
          <w:w w:val="110"/>
        </w:rPr>
        <w:t>times</w:t>
      </w:r>
      <w:r>
        <w:rPr>
          <w:color w:val="292425"/>
          <w:spacing w:val="-15"/>
          <w:w w:val="110"/>
        </w:rPr>
        <w:t> </w:t>
      </w:r>
      <w:r>
        <w:rPr>
          <w:color w:val="292425"/>
          <w:spacing w:val="-3"/>
          <w:w w:val="110"/>
        </w:rPr>
        <w:t>average</w:t>
      </w:r>
      <w:r>
        <w:rPr>
          <w:color w:val="292425"/>
          <w:spacing w:val="-14"/>
          <w:w w:val="110"/>
        </w:rPr>
        <w:t> </w:t>
      </w:r>
      <w:r>
        <w:rPr>
          <w:color w:val="292425"/>
          <w:w w:val="110"/>
        </w:rPr>
        <w:t>earnings,</w:t>
      </w:r>
      <w:r>
        <w:rPr>
          <w:color w:val="292425"/>
          <w:spacing w:val="-14"/>
          <w:w w:val="110"/>
        </w:rPr>
        <w:t> </w:t>
      </w:r>
      <w:r>
        <w:rPr>
          <w:color w:val="292425"/>
          <w:w w:val="110"/>
        </w:rPr>
        <w:t>a</w:t>
      </w:r>
      <w:r>
        <w:rPr>
          <w:color w:val="292425"/>
          <w:spacing w:val="-14"/>
          <w:w w:val="110"/>
        </w:rPr>
        <w:t> </w:t>
      </w:r>
      <w:r>
        <w:rPr>
          <w:color w:val="292425"/>
          <w:spacing w:val="-3"/>
          <w:w w:val="110"/>
        </w:rPr>
        <w:t>record</w:t>
      </w:r>
      <w:r>
        <w:rPr>
          <w:color w:val="292425"/>
          <w:spacing w:val="-15"/>
          <w:w w:val="110"/>
        </w:rPr>
        <w:t> </w:t>
      </w:r>
      <w:r>
        <w:rPr>
          <w:color w:val="292425"/>
          <w:w w:val="110"/>
        </w:rPr>
        <w:t>high.</w:t>
      </w:r>
    </w:p>
    <w:p>
      <w:pPr>
        <w:pStyle w:val="BodyText"/>
        <w:spacing w:line="292" w:lineRule="auto"/>
        <w:ind w:left="198" w:right="60"/>
      </w:pPr>
      <w:r>
        <w:rPr>
          <w:color w:val="292425"/>
          <w:w w:val="110"/>
        </w:rPr>
        <w:t>But</w:t>
      </w:r>
      <w:r>
        <w:rPr>
          <w:color w:val="292425"/>
          <w:spacing w:val="-12"/>
          <w:w w:val="110"/>
        </w:rPr>
        <w:t> </w:t>
      </w:r>
      <w:r>
        <w:rPr>
          <w:color w:val="292425"/>
          <w:w w:val="110"/>
        </w:rPr>
        <w:t>in</w:t>
      </w:r>
      <w:r>
        <w:rPr>
          <w:color w:val="292425"/>
          <w:spacing w:val="-12"/>
          <w:w w:val="110"/>
        </w:rPr>
        <w:t> </w:t>
      </w:r>
      <w:r>
        <w:rPr>
          <w:color w:val="292425"/>
          <w:w w:val="110"/>
        </w:rPr>
        <w:t>a</w:t>
      </w:r>
      <w:r>
        <w:rPr>
          <w:color w:val="292425"/>
          <w:spacing w:val="-12"/>
          <w:w w:val="110"/>
        </w:rPr>
        <w:t> </w:t>
      </w:r>
      <w:r>
        <w:rPr>
          <w:color w:val="292425"/>
          <w:w w:val="110"/>
        </w:rPr>
        <w:t>previous</w:t>
      </w:r>
      <w:r>
        <w:rPr>
          <w:color w:val="292425"/>
          <w:spacing w:val="-12"/>
          <w:w w:val="110"/>
        </w:rPr>
        <w:t> </w:t>
      </w:r>
      <w:r>
        <w:rPr>
          <w:i/>
          <w:color w:val="292425"/>
          <w:w w:val="110"/>
        </w:rPr>
        <w:t>Report</w:t>
      </w:r>
      <w:r>
        <w:rPr>
          <w:i/>
          <w:color w:val="292425"/>
          <w:spacing w:val="-12"/>
          <w:w w:val="110"/>
        </w:rPr>
        <w:t> </w:t>
      </w:r>
      <w:r>
        <w:rPr>
          <w:color w:val="292425"/>
          <w:w w:val="110"/>
        </w:rPr>
        <w:t>it</w:t>
      </w:r>
      <w:r>
        <w:rPr>
          <w:color w:val="292425"/>
          <w:spacing w:val="-12"/>
          <w:w w:val="110"/>
        </w:rPr>
        <w:t> </w:t>
      </w:r>
      <w:r>
        <w:rPr>
          <w:color w:val="292425"/>
          <w:spacing w:val="-3"/>
          <w:w w:val="110"/>
        </w:rPr>
        <w:t>was</w:t>
      </w:r>
      <w:r>
        <w:rPr>
          <w:color w:val="292425"/>
          <w:spacing w:val="-12"/>
          <w:w w:val="110"/>
        </w:rPr>
        <w:t> </w:t>
      </w:r>
      <w:r>
        <w:rPr>
          <w:color w:val="292425"/>
          <w:w w:val="110"/>
        </w:rPr>
        <w:t>argued</w:t>
      </w:r>
      <w:r>
        <w:rPr>
          <w:color w:val="292425"/>
          <w:spacing w:val="-12"/>
          <w:w w:val="110"/>
        </w:rPr>
        <w:t> </w:t>
      </w:r>
      <w:r>
        <w:rPr>
          <w:color w:val="292425"/>
          <w:w w:val="110"/>
        </w:rPr>
        <w:t>that</w:t>
      </w:r>
      <w:r>
        <w:rPr>
          <w:color w:val="292425"/>
          <w:spacing w:val="-12"/>
          <w:w w:val="110"/>
        </w:rPr>
        <w:t> </w:t>
      </w:r>
      <w:r>
        <w:rPr>
          <w:color w:val="292425"/>
          <w:w w:val="110"/>
        </w:rPr>
        <w:t>the</w:t>
      </w:r>
      <w:r>
        <w:rPr>
          <w:color w:val="292425"/>
          <w:spacing w:val="-12"/>
          <w:w w:val="110"/>
        </w:rPr>
        <w:t> </w:t>
      </w:r>
      <w:r>
        <w:rPr>
          <w:color w:val="292425"/>
          <w:w w:val="110"/>
        </w:rPr>
        <w:t>house</w:t>
      </w:r>
      <w:r>
        <w:rPr>
          <w:color w:val="292425"/>
          <w:spacing w:val="-12"/>
          <w:w w:val="110"/>
        </w:rPr>
        <w:t> </w:t>
      </w:r>
      <w:r>
        <w:rPr>
          <w:color w:val="292425"/>
          <w:w w:val="110"/>
        </w:rPr>
        <w:t>price</w:t>
      </w:r>
      <w:r>
        <w:rPr>
          <w:color w:val="292425"/>
          <w:spacing w:val="-12"/>
          <w:w w:val="110"/>
        </w:rPr>
        <w:t> </w:t>
      </w:r>
      <w:r>
        <w:rPr>
          <w:color w:val="292425"/>
          <w:spacing w:val="-4"/>
          <w:w w:val="110"/>
        </w:rPr>
        <w:t>to </w:t>
      </w:r>
      <w:r>
        <w:rPr>
          <w:color w:val="292425"/>
          <w:w w:val="110"/>
        </w:rPr>
        <w:t>earnings ratio could persist at a higher </w:t>
      </w:r>
      <w:r>
        <w:rPr>
          <w:color w:val="292425"/>
          <w:spacing w:val="-3"/>
          <w:w w:val="110"/>
        </w:rPr>
        <w:t>level </w:t>
      </w:r>
      <w:r>
        <w:rPr>
          <w:color w:val="292425"/>
          <w:w w:val="110"/>
        </w:rPr>
        <w:t>than its historic average.</w:t>
      </w:r>
      <w:r>
        <w:rPr>
          <w:color w:val="292425"/>
          <w:w w:val="110"/>
          <w:position w:val="5"/>
          <w:sz w:val="14"/>
        </w:rPr>
        <w:t>(1) </w:t>
      </w:r>
      <w:r>
        <w:rPr>
          <w:color w:val="292425"/>
          <w:w w:val="110"/>
        </w:rPr>
        <w:t>And measures of </w:t>
      </w:r>
      <w:r>
        <w:rPr>
          <w:color w:val="292425"/>
          <w:spacing w:val="-3"/>
          <w:w w:val="110"/>
        </w:rPr>
        <w:t>debt-servicing </w:t>
      </w:r>
      <w:r>
        <w:rPr>
          <w:color w:val="292425"/>
          <w:w w:val="110"/>
        </w:rPr>
        <w:t>costs remain at relatively</w:t>
      </w:r>
      <w:r>
        <w:rPr>
          <w:color w:val="292425"/>
          <w:spacing w:val="-9"/>
          <w:w w:val="110"/>
        </w:rPr>
        <w:t> </w:t>
      </w:r>
      <w:r>
        <w:rPr>
          <w:color w:val="292425"/>
          <w:w w:val="110"/>
        </w:rPr>
        <w:t>low</w:t>
      </w:r>
      <w:r>
        <w:rPr>
          <w:color w:val="292425"/>
          <w:spacing w:val="-9"/>
          <w:w w:val="110"/>
        </w:rPr>
        <w:t> </w:t>
      </w:r>
      <w:r>
        <w:rPr>
          <w:color w:val="292425"/>
          <w:w w:val="110"/>
        </w:rPr>
        <w:t>levels</w:t>
      </w:r>
      <w:r>
        <w:rPr>
          <w:color w:val="292425"/>
          <w:spacing w:val="-9"/>
          <w:w w:val="110"/>
        </w:rPr>
        <w:t> </w:t>
      </w:r>
      <w:r>
        <w:rPr>
          <w:color w:val="292425"/>
          <w:w w:val="110"/>
        </w:rPr>
        <w:t>(see</w:t>
      </w:r>
      <w:r>
        <w:rPr>
          <w:color w:val="292425"/>
          <w:spacing w:val="-9"/>
          <w:w w:val="110"/>
        </w:rPr>
        <w:t> </w:t>
      </w:r>
      <w:r>
        <w:rPr>
          <w:color w:val="292425"/>
          <w:w w:val="110"/>
        </w:rPr>
        <w:t>Section</w:t>
      </w:r>
      <w:r>
        <w:rPr>
          <w:color w:val="292425"/>
          <w:spacing w:val="-9"/>
          <w:w w:val="110"/>
        </w:rPr>
        <w:t> </w:t>
      </w:r>
      <w:r>
        <w:rPr>
          <w:color w:val="292425"/>
          <w:w w:val="110"/>
        </w:rPr>
        <w:t>1.2).</w:t>
      </w:r>
    </w:p>
    <w:p>
      <w:pPr>
        <w:pStyle w:val="BodyText"/>
        <w:spacing w:before="11"/>
        <w:rPr>
          <w:sz w:val="23"/>
        </w:rPr>
      </w:pPr>
    </w:p>
    <w:p>
      <w:pPr>
        <w:pStyle w:val="BodyText"/>
        <w:spacing w:line="292" w:lineRule="auto"/>
        <w:ind w:left="198" w:right="60"/>
      </w:pPr>
      <w:r>
        <w:rPr>
          <w:color w:val="292425"/>
          <w:w w:val="110"/>
        </w:rPr>
        <w:t>One approach to assessing whether the current level of house prices is sustainable is to use valuation techniques commonly applied to equity markets. Such techniques suggest that rental yields from housing will reflect the return available on a riskless asset together with an extra return to compensate agents for the uncertainty inherent in future rental flows.</w:t>
      </w:r>
    </w:p>
    <w:p>
      <w:pPr>
        <w:pStyle w:val="BodyText"/>
        <w:spacing w:line="292" w:lineRule="auto"/>
        <w:ind w:left="198" w:right="342"/>
      </w:pPr>
      <w:r>
        <w:rPr>
          <w:color w:val="292425"/>
          <w:w w:val="110"/>
        </w:rPr>
        <w:t>Chart</w:t>
      </w:r>
      <w:r>
        <w:rPr>
          <w:color w:val="292425"/>
          <w:spacing w:val="-10"/>
          <w:w w:val="110"/>
        </w:rPr>
        <w:t> </w:t>
      </w:r>
      <w:r>
        <w:rPr>
          <w:color w:val="292425"/>
          <w:w w:val="110"/>
        </w:rPr>
        <w:t>1.7</w:t>
      </w:r>
      <w:r>
        <w:rPr>
          <w:color w:val="292425"/>
          <w:spacing w:val="-9"/>
          <w:w w:val="110"/>
        </w:rPr>
        <w:t> </w:t>
      </w:r>
      <w:r>
        <w:rPr>
          <w:color w:val="292425"/>
          <w:w w:val="110"/>
        </w:rPr>
        <w:t>plots</w:t>
      </w:r>
      <w:r>
        <w:rPr>
          <w:color w:val="292425"/>
          <w:spacing w:val="-10"/>
          <w:w w:val="110"/>
        </w:rPr>
        <w:t> </w:t>
      </w:r>
      <w:r>
        <w:rPr>
          <w:color w:val="292425"/>
          <w:w w:val="110"/>
        </w:rPr>
        <w:t>one</w:t>
      </w:r>
      <w:r>
        <w:rPr>
          <w:color w:val="292425"/>
          <w:spacing w:val="-9"/>
          <w:w w:val="110"/>
        </w:rPr>
        <w:t> </w:t>
      </w:r>
      <w:r>
        <w:rPr>
          <w:color w:val="292425"/>
          <w:w w:val="110"/>
        </w:rPr>
        <w:t>measure</w:t>
      </w:r>
      <w:r>
        <w:rPr>
          <w:color w:val="292425"/>
          <w:spacing w:val="-10"/>
          <w:w w:val="110"/>
        </w:rPr>
        <w:t> </w:t>
      </w:r>
      <w:r>
        <w:rPr>
          <w:color w:val="292425"/>
          <w:w w:val="110"/>
        </w:rPr>
        <w:t>of</w:t>
      </w:r>
      <w:r>
        <w:rPr>
          <w:color w:val="292425"/>
          <w:spacing w:val="-9"/>
          <w:w w:val="110"/>
        </w:rPr>
        <w:t> </w:t>
      </w:r>
      <w:r>
        <w:rPr>
          <w:color w:val="292425"/>
          <w:w w:val="110"/>
        </w:rPr>
        <w:t>the</w:t>
      </w:r>
      <w:r>
        <w:rPr>
          <w:color w:val="292425"/>
          <w:spacing w:val="-10"/>
          <w:w w:val="110"/>
        </w:rPr>
        <w:t> </w:t>
      </w:r>
      <w:r>
        <w:rPr>
          <w:color w:val="292425"/>
          <w:spacing w:val="-2"/>
          <w:w w:val="110"/>
        </w:rPr>
        <w:t>rental</w:t>
      </w:r>
      <w:r>
        <w:rPr>
          <w:color w:val="292425"/>
          <w:spacing w:val="-9"/>
          <w:w w:val="110"/>
        </w:rPr>
        <w:t> </w:t>
      </w:r>
      <w:r>
        <w:rPr>
          <w:color w:val="292425"/>
          <w:w w:val="110"/>
        </w:rPr>
        <w:t>yield</w:t>
      </w:r>
      <w:r>
        <w:rPr>
          <w:color w:val="292425"/>
          <w:spacing w:val="-9"/>
          <w:w w:val="110"/>
        </w:rPr>
        <w:t> </w:t>
      </w:r>
      <w:r>
        <w:rPr>
          <w:color w:val="292425"/>
          <w:w w:val="110"/>
        </w:rPr>
        <w:t>in</w:t>
      </w:r>
      <w:r>
        <w:rPr>
          <w:color w:val="292425"/>
          <w:spacing w:val="-10"/>
          <w:w w:val="110"/>
        </w:rPr>
        <w:t> </w:t>
      </w:r>
      <w:r>
        <w:rPr>
          <w:color w:val="292425"/>
          <w:w w:val="110"/>
        </w:rPr>
        <w:t>relation</w:t>
      </w:r>
      <w:r>
        <w:rPr>
          <w:color w:val="292425"/>
          <w:spacing w:val="-9"/>
          <w:w w:val="110"/>
        </w:rPr>
        <w:t> </w:t>
      </w:r>
      <w:r>
        <w:rPr>
          <w:color w:val="292425"/>
          <w:spacing w:val="-4"/>
          <w:w w:val="110"/>
        </w:rPr>
        <w:t>to </w:t>
      </w:r>
      <w:r>
        <w:rPr>
          <w:color w:val="292425"/>
          <w:w w:val="110"/>
        </w:rPr>
        <w:t>the </w:t>
      </w:r>
      <w:r>
        <w:rPr>
          <w:color w:val="292425"/>
          <w:spacing w:val="-4"/>
          <w:w w:val="110"/>
        </w:rPr>
        <w:t>risk-free </w:t>
      </w:r>
      <w:r>
        <w:rPr>
          <w:color w:val="292425"/>
          <w:spacing w:val="-3"/>
          <w:w w:val="110"/>
        </w:rPr>
        <w:t>rate. </w:t>
      </w:r>
      <w:r>
        <w:rPr>
          <w:color w:val="292425"/>
          <w:w w:val="110"/>
        </w:rPr>
        <w:t>By contrast </w:t>
      </w:r>
      <w:r>
        <w:rPr>
          <w:color w:val="292425"/>
          <w:spacing w:val="-4"/>
          <w:w w:val="110"/>
        </w:rPr>
        <w:t>to </w:t>
      </w:r>
      <w:r>
        <w:rPr>
          <w:color w:val="292425"/>
          <w:w w:val="110"/>
        </w:rPr>
        <w:t>the previous peak in house prices in </w:t>
      </w:r>
      <w:r>
        <w:rPr>
          <w:color w:val="292425"/>
          <w:spacing w:val="-16"/>
          <w:w w:val="110"/>
        </w:rPr>
        <w:t>1989, </w:t>
      </w:r>
      <w:r>
        <w:rPr>
          <w:color w:val="292425"/>
          <w:w w:val="110"/>
        </w:rPr>
        <w:t>the difference </w:t>
      </w:r>
      <w:r>
        <w:rPr>
          <w:color w:val="292425"/>
          <w:spacing w:val="-3"/>
          <w:w w:val="110"/>
        </w:rPr>
        <w:t>between </w:t>
      </w:r>
      <w:r>
        <w:rPr>
          <w:color w:val="292425"/>
          <w:spacing w:val="-2"/>
          <w:w w:val="110"/>
        </w:rPr>
        <w:t>rental </w:t>
      </w:r>
      <w:r>
        <w:rPr>
          <w:color w:val="292425"/>
          <w:w w:val="110"/>
        </w:rPr>
        <w:t>yields and the </w:t>
      </w:r>
      <w:r>
        <w:rPr>
          <w:color w:val="292425"/>
          <w:spacing w:val="-4"/>
          <w:w w:val="110"/>
        </w:rPr>
        <w:t>risk-free</w:t>
      </w:r>
      <w:r>
        <w:rPr>
          <w:color w:val="292425"/>
          <w:spacing w:val="-17"/>
          <w:w w:val="110"/>
        </w:rPr>
        <w:t> </w:t>
      </w:r>
      <w:r>
        <w:rPr>
          <w:color w:val="292425"/>
          <w:spacing w:val="-4"/>
          <w:w w:val="110"/>
        </w:rPr>
        <w:t>rate</w:t>
      </w:r>
      <w:r>
        <w:rPr>
          <w:color w:val="292425"/>
          <w:spacing w:val="-16"/>
          <w:w w:val="110"/>
        </w:rPr>
        <w:t> </w:t>
      </w:r>
      <w:r>
        <w:rPr>
          <w:color w:val="292425"/>
          <w:w w:val="110"/>
        </w:rPr>
        <w:t>is</w:t>
      </w:r>
      <w:r>
        <w:rPr>
          <w:color w:val="292425"/>
          <w:spacing w:val="-16"/>
          <w:w w:val="110"/>
        </w:rPr>
        <w:t> </w:t>
      </w:r>
      <w:r>
        <w:rPr>
          <w:color w:val="292425"/>
          <w:w w:val="110"/>
        </w:rPr>
        <w:t>actually</w:t>
      </w:r>
      <w:r>
        <w:rPr>
          <w:color w:val="292425"/>
          <w:spacing w:val="-16"/>
          <w:w w:val="110"/>
        </w:rPr>
        <w:t> </w:t>
      </w:r>
      <w:r>
        <w:rPr>
          <w:color w:val="292425"/>
          <w:w w:val="110"/>
        </w:rPr>
        <w:t>a</w:t>
      </w:r>
      <w:r>
        <w:rPr>
          <w:color w:val="292425"/>
          <w:spacing w:val="-16"/>
          <w:w w:val="110"/>
        </w:rPr>
        <w:t> </w:t>
      </w:r>
      <w:r>
        <w:rPr>
          <w:color w:val="292425"/>
          <w:w w:val="110"/>
        </w:rPr>
        <w:t>little</w:t>
      </w:r>
      <w:r>
        <w:rPr>
          <w:color w:val="292425"/>
          <w:spacing w:val="-17"/>
          <w:w w:val="110"/>
        </w:rPr>
        <w:t> </w:t>
      </w:r>
      <w:r>
        <w:rPr>
          <w:color w:val="292425"/>
          <w:spacing w:val="-3"/>
          <w:w w:val="110"/>
        </w:rPr>
        <w:t>above,</w:t>
      </w:r>
      <w:r>
        <w:rPr>
          <w:color w:val="292425"/>
          <w:spacing w:val="-16"/>
          <w:w w:val="110"/>
        </w:rPr>
        <w:t> </w:t>
      </w:r>
      <w:r>
        <w:rPr>
          <w:color w:val="292425"/>
          <w:w w:val="110"/>
        </w:rPr>
        <w:t>rather</w:t>
      </w:r>
      <w:r>
        <w:rPr>
          <w:color w:val="292425"/>
          <w:spacing w:val="-16"/>
          <w:w w:val="110"/>
        </w:rPr>
        <w:t> </w:t>
      </w:r>
      <w:r>
        <w:rPr>
          <w:color w:val="292425"/>
          <w:w w:val="110"/>
        </w:rPr>
        <w:t>than</w:t>
      </w:r>
      <w:r>
        <w:rPr>
          <w:color w:val="292425"/>
          <w:spacing w:val="-16"/>
          <w:w w:val="110"/>
        </w:rPr>
        <w:t> </w:t>
      </w:r>
      <w:r>
        <w:rPr>
          <w:color w:val="292425"/>
          <w:w w:val="110"/>
        </w:rPr>
        <w:t>a</w:t>
      </w:r>
      <w:r>
        <w:rPr>
          <w:color w:val="292425"/>
          <w:spacing w:val="-16"/>
          <w:w w:val="110"/>
        </w:rPr>
        <w:t> </w:t>
      </w:r>
      <w:r>
        <w:rPr>
          <w:color w:val="292425"/>
          <w:w w:val="110"/>
        </w:rPr>
        <w:t>long</w:t>
      </w:r>
      <w:r>
        <w:rPr>
          <w:color w:val="292425"/>
          <w:spacing w:val="-16"/>
          <w:w w:val="110"/>
        </w:rPr>
        <w:t> </w:t>
      </w:r>
      <w:r>
        <w:rPr>
          <w:color w:val="292425"/>
          <w:spacing w:val="-4"/>
          <w:w w:val="110"/>
        </w:rPr>
        <w:t>way below, </w:t>
      </w:r>
      <w:r>
        <w:rPr>
          <w:color w:val="292425"/>
          <w:w w:val="110"/>
        </w:rPr>
        <w:t>its </w:t>
      </w:r>
      <w:r>
        <w:rPr>
          <w:color w:val="292425"/>
          <w:spacing w:val="-3"/>
          <w:w w:val="110"/>
        </w:rPr>
        <w:t>long-run average. </w:t>
      </w:r>
      <w:r>
        <w:rPr>
          <w:color w:val="292425"/>
          <w:w w:val="110"/>
        </w:rPr>
        <w:t>This would suggest that house prices</w:t>
      </w:r>
      <w:r>
        <w:rPr>
          <w:color w:val="292425"/>
          <w:spacing w:val="-11"/>
          <w:w w:val="110"/>
        </w:rPr>
        <w:t> </w:t>
      </w:r>
      <w:r>
        <w:rPr>
          <w:color w:val="292425"/>
          <w:w w:val="110"/>
        </w:rPr>
        <w:t>are</w:t>
      </w:r>
      <w:r>
        <w:rPr>
          <w:color w:val="292425"/>
          <w:spacing w:val="-11"/>
          <w:w w:val="110"/>
        </w:rPr>
        <w:t> </w:t>
      </w:r>
      <w:r>
        <w:rPr>
          <w:color w:val="292425"/>
          <w:w w:val="110"/>
        </w:rPr>
        <w:t>not</w:t>
      </w:r>
      <w:r>
        <w:rPr>
          <w:color w:val="292425"/>
          <w:spacing w:val="-11"/>
          <w:w w:val="110"/>
        </w:rPr>
        <w:t> </w:t>
      </w:r>
      <w:r>
        <w:rPr>
          <w:color w:val="292425"/>
          <w:spacing w:val="-3"/>
          <w:w w:val="110"/>
        </w:rPr>
        <w:t>too</w:t>
      </w:r>
      <w:r>
        <w:rPr>
          <w:color w:val="292425"/>
          <w:spacing w:val="-11"/>
          <w:w w:val="110"/>
        </w:rPr>
        <w:t> </w:t>
      </w:r>
      <w:r>
        <w:rPr>
          <w:color w:val="292425"/>
          <w:w w:val="110"/>
        </w:rPr>
        <w:t>far</w:t>
      </w:r>
      <w:r>
        <w:rPr>
          <w:color w:val="292425"/>
          <w:spacing w:val="-11"/>
          <w:w w:val="110"/>
        </w:rPr>
        <w:t> </w:t>
      </w:r>
      <w:r>
        <w:rPr>
          <w:color w:val="292425"/>
          <w:spacing w:val="-4"/>
          <w:w w:val="110"/>
        </w:rPr>
        <w:t>away</w:t>
      </w:r>
      <w:r>
        <w:rPr>
          <w:color w:val="292425"/>
          <w:spacing w:val="-11"/>
          <w:w w:val="110"/>
        </w:rPr>
        <w:t> </w:t>
      </w:r>
      <w:r>
        <w:rPr>
          <w:color w:val="292425"/>
          <w:w w:val="110"/>
        </w:rPr>
        <w:t>from</w:t>
      </w:r>
      <w:r>
        <w:rPr>
          <w:color w:val="292425"/>
          <w:spacing w:val="-11"/>
          <w:w w:val="110"/>
        </w:rPr>
        <w:t> </w:t>
      </w:r>
      <w:r>
        <w:rPr>
          <w:color w:val="292425"/>
          <w:w w:val="110"/>
        </w:rPr>
        <w:t>a</w:t>
      </w:r>
      <w:r>
        <w:rPr>
          <w:color w:val="292425"/>
          <w:spacing w:val="-11"/>
          <w:w w:val="110"/>
        </w:rPr>
        <w:t> </w:t>
      </w:r>
      <w:r>
        <w:rPr>
          <w:color w:val="292425"/>
          <w:w w:val="110"/>
        </w:rPr>
        <w:t>sustainable</w:t>
      </w:r>
      <w:r>
        <w:rPr>
          <w:color w:val="292425"/>
          <w:spacing w:val="-11"/>
          <w:w w:val="110"/>
        </w:rPr>
        <w:t> </w:t>
      </w:r>
      <w:r>
        <w:rPr>
          <w:color w:val="292425"/>
          <w:spacing w:val="-3"/>
          <w:w w:val="110"/>
        </w:rPr>
        <w:t>level.</w:t>
      </w:r>
    </w:p>
    <w:p>
      <w:pPr>
        <w:pStyle w:val="BodyText"/>
        <w:spacing w:line="292" w:lineRule="auto"/>
        <w:ind w:left="198" w:right="208"/>
      </w:pPr>
      <w:r>
        <w:rPr>
          <w:color w:val="292425"/>
          <w:spacing w:val="-4"/>
          <w:w w:val="105"/>
        </w:rPr>
        <w:t>Admittedly, </w:t>
      </w:r>
      <w:r>
        <w:rPr>
          <w:color w:val="292425"/>
          <w:w w:val="105"/>
        </w:rPr>
        <w:t>this technique is somewhat imprecise. The line shown in Chart 1.7 is </w:t>
      </w:r>
      <w:r>
        <w:rPr>
          <w:color w:val="292425"/>
          <w:spacing w:val="-3"/>
          <w:w w:val="105"/>
        </w:rPr>
        <w:t>related </w:t>
      </w:r>
      <w:r>
        <w:rPr>
          <w:color w:val="292425"/>
          <w:spacing w:val="-4"/>
          <w:w w:val="105"/>
        </w:rPr>
        <w:t>to </w:t>
      </w:r>
      <w:r>
        <w:rPr>
          <w:color w:val="292425"/>
          <w:w w:val="105"/>
        </w:rPr>
        <w:t>the housing </w:t>
      </w:r>
      <w:r>
        <w:rPr>
          <w:color w:val="292425"/>
          <w:spacing w:val="-2"/>
          <w:w w:val="105"/>
        </w:rPr>
        <w:t>market </w:t>
      </w:r>
      <w:r>
        <w:rPr>
          <w:color w:val="292425"/>
          <w:w w:val="105"/>
        </w:rPr>
        <w:t>risk premium.  So </w:t>
      </w:r>
      <w:r>
        <w:rPr>
          <w:color w:val="292425"/>
          <w:spacing w:val="-3"/>
          <w:w w:val="105"/>
        </w:rPr>
        <w:t>any </w:t>
      </w:r>
      <w:r>
        <w:rPr>
          <w:color w:val="292425"/>
          <w:w w:val="105"/>
        </w:rPr>
        <w:t>permanent change in agents’ risk preferences will mean a different equilibrium </w:t>
      </w:r>
      <w:r>
        <w:rPr>
          <w:color w:val="292425"/>
          <w:spacing w:val="-2"/>
          <w:w w:val="105"/>
        </w:rPr>
        <w:t>rental </w:t>
      </w:r>
      <w:r>
        <w:rPr>
          <w:color w:val="292425"/>
          <w:w w:val="105"/>
        </w:rPr>
        <w:t>yield could be supported. </w:t>
      </w:r>
      <w:r>
        <w:rPr>
          <w:color w:val="292425"/>
          <w:spacing w:val="-3"/>
          <w:w w:val="105"/>
        </w:rPr>
        <w:t>Rents </w:t>
      </w:r>
      <w:r>
        <w:rPr>
          <w:color w:val="292425"/>
          <w:w w:val="105"/>
        </w:rPr>
        <w:t>are also likely </w:t>
      </w:r>
      <w:r>
        <w:rPr>
          <w:color w:val="292425"/>
          <w:spacing w:val="-4"/>
          <w:w w:val="105"/>
        </w:rPr>
        <w:t>to </w:t>
      </w:r>
      <w:r>
        <w:rPr>
          <w:color w:val="292425"/>
          <w:w w:val="105"/>
        </w:rPr>
        <w:t>be measured </w:t>
      </w:r>
      <w:r>
        <w:rPr>
          <w:color w:val="292425"/>
          <w:spacing w:val="-3"/>
          <w:w w:val="105"/>
        </w:rPr>
        <w:t>imperfectly, </w:t>
      </w:r>
      <w:r>
        <w:rPr>
          <w:color w:val="292425"/>
          <w:w w:val="105"/>
        </w:rPr>
        <w:t>not least because the imputed rents paid </w:t>
      </w:r>
      <w:r>
        <w:rPr>
          <w:color w:val="292425"/>
          <w:spacing w:val="-3"/>
          <w:w w:val="105"/>
        </w:rPr>
        <w:t>by </w:t>
      </w:r>
      <w:r>
        <w:rPr>
          <w:color w:val="292425"/>
          <w:spacing w:val="-4"/>
          <w:w w:val="105"/>
        </w:rPr>
        <w:t>owner-occupiers </w:t>
      </w:r>
      <w:r>
        <w:rPr>
          <w:color w:val="292425"/>
          <w:spacing w:val="-3"/>
          <w:w w:val="105"/>
        </w:rPr>
        <w:t>have </w:t>
      </w:r>
      <w:r>
        <w:rPr>
          <w:color w:val="292425"/>
          <w:spacing w:val="-4"/>
          <w:w w:val="105"/>
        </w:rPr>
        <w:t>to </w:t>
      </w:r>
      <w:r>
        <w:rPr>
          <w:color w:val="292425"/>
          <w:w w:val="105"/>
        </w:rPr>
        <w:t>be estimated. A further complication arises from the fact that actual rents paid will include those from non-marketable properties such as council houses. For example, </w:t>
      </w:r>
      <w:r>
        <w:rPr>
          <w:color w:val="292425"/>
          <w:spacing w:val="-3"/>
          <w:w w:val="105"/>
        </w:rPr>
        <w:t>any </w:t>
      </w:r>
      <w:r>
        <w:rPr>
          <w:color w:val="292425"/>
          <w:w w:val="105"/>
        </w:rPr>
        <w:t>change </w:t>
      </w:r>
      <w:r>
        <w:rPr>
          <w:color w:val="292425"/>
          <w:spacing w:val="-3"/>
          <w:w w:val="105"/>
        </w:rPr>
        <w:t>over </w:t>
      </w:r>
      <w:r>
        <w:rPr>
          <w:color w:val="292425"/>
          <w:w w:val="105"/>
        </w:rPr>
        <w:t>time in the proportion of</w:t>
      </w:r>
      <w:r>
        <w:rPr>
          <w:color w:val="292425"/>
          <w:spacing w:val="43"/>
          <w:w w:val="105"/>
        </w:rPr>
        <w:t> </w:t>
      </w:r>
      <w:r>
        <w:rPr>
          <w:color w:val="292425"/>
          <w:w w:val="105"/>
        </w:rPr>
        <w:t>these</w:t>
      </w:r>
    </w:p>
    <w:p>
      <w:pPr>
        <w:pStyle w:val="BodyText"/>
        <w:spacing w:line="180" w:lineRule="exact"/>
        <w:ind w:left="198"/>
      </w:pPr>
      <w:r>
        <w:rPr>
          <w:color w:val="292425"/>
          <w:w w:val="110"/>
        </w:rPr>
        <w:t>properties</w:t>
      </w:r>
      <w:r>
        <w:rPr>
          <w:color w:val="292425"/>
          <w:spacing w:val="-14"/>
          <w:w w:val="110"/>
        </w:rPr>
        <w:t> </w:t>
      </w:r>
      <w:r>
        <w:rPr>
          <w:color w:val="292425"/>
          <w:w w:val="110"/>
        </w:rPr>
        <w:t>in</w:t>
      </w:r>
      <w:r>
        <w:rPr>
          <w:color w:val="292425"/>
          <w:spacing w:val="-13"/>
          <w:w w:val="110"/>
        </w:rPr>
        <w:t> </w:t>
      </w:r>
      <w:r>
        <w:rPr>
          <w:color w:val="292425"/>
          <w:w w:val="110"/>
        </w:rPr>
        <w:t>the</w:t>
      </w:r>
      <w:r>
        <w:rPr>
          <w:color w:val="292425"/>
          <w:spacing w:val="-13"/>
          <w:w w:val="110"/>
        </w:rPr>
        <w:t> </w:t>
      </w:r>
      <w:r>
        <w:rPr>
          <w:color w:val="292425"/>
          <w:spacing w:val="-3"/>
          <w:w w:val="110"/>
        </w:rPr>
        <w:t>total</w:t>
      </w:r>
      <w:r>
        <w:rPr>
          <w:color w:val="292425"/>
          <w:spacing w:val="-13"/>
          <w:w w:val="110"/>
        </w:rPr>
        <w:t> </w:t>
      </w:r>
      <w:r>
        <w:rPr>
          <w:color w:val="292425"/>
          <w:w w:val="110"/>
        </w:rPr>
        <w:t>housing</w:t>
      </w:r>
      <w:r>
        <w:rPr>
          <w:color w:val="292425"/>
          <w:spacing w:val="-13"/>
          <w:w w:val="110"/>
        </w:rPr>
        <w:t> </w:t>
      </w:r>
      <w:r>
        <w:rPr>
          <w:color w:val="292425"/>
          <w:w w:val="110"/>
        </w:rPr>
        <w:t>stock</w:t>
      </w:r>
      <w:r>
        <w:rPr>
          <w:color w:val="292425"/>
          <w:spacing w:val="-13"/>
          <w:w w:val="110"/>
        </w:rPr>
        <w:t> </w:t>
      </w:r>
      <w:r>
        <w:rPr>
          <w:color w:val="292425"/>
          <w:w w:val="110"/>
        </w:rPr>
        <w:t>could</w:t>
      </w:r>
      <w:r>
        <w:rPr>
          <w:color w:val="292425"/>
          <w:spacing w:val="-13"/>
          <w:w w:val="110"/>
        </w:rPr>
        <w:t> </w:t>
      </w:r>
      <w:r>
        <w:rPr>
          <w:color w:val="292425"/>
          <w:w w:val="110"/>
        </w:rPr>
        <w:t>affect</w:t>
      </w:r>
      <w:r>
        <w:rPr>
          <w:color w:val="292425"/>
          <w:spacing w:val="-13"/>
          <w:w w:val="110"/>
        </w:rPr>
        <w:t> </w:t>
      </w:r>
      <w:r>
        <w:rPr>
          <w:color w:val="292425"/>
          <w:w w:val="110"/>
        </w:rPr>
        <w:t>the</w:t>
      </w:r>
      <w:r>
        <w:rPr>
          <w:color w:val="292425"/>
          <w:spacing w:val="-13"/>
          <w:w w:val="110"/>
        </w:rPr>
        <w:t> </w:t>
      </w:r>
      <w:r>
        <w:rPr>
          <w:color w:val="292425"/>
          <w:w w:val="110"/>
        </w:rPr>
        <w:t>link</w:t>
      </w:r>
    </w:p>
    <w:p>
      <w:pPr>
        <w:spacing w:after="0" w:line="180" w:lineRule="exact"/>
        <w:sectPr>
          <w:type w:val="continuous"/>
          <w:pgSz w:w="11900" w:h="16840"/>
          <w:pgMar w:top="1260" w:bottom="280" w:left="640" w:right="640"/>
          <w:cols w:num="2" w:equalWidth="0">
            <w:col w:w="4493" w:space="417"/>
            <w:col w:w="5710"/>
          </w:cols>
        </w:sectPr>
      </w:pPr>
    </w:p>
    <w:p>
      <w:pPr>
        <w:pStyle w:val="BodyText"/>
      </w:pPr>
    </w:p>
    <w:p>
      <w:pPr>
        <w:pStyle w:val="BodyText"/>
        <w:spacing w:before="9" w:after="1"/>
        <w:rPr>
          <w:sz w:val="17"/>
        </w:rPr>
      </w:pPr>
    </w:p>
    <w:p>
      <w:pPr>
        <w:pStyle w:val="BodyText"/>
        <w:spacing w:line="20" w:lineRule="exact"/>
        <w:ind w:left="254"/>
        <w:rPr>
          <w:sz w:val="2"/>
        </w:rPr>
      </w:pPr>
      <w:r>
        <w:rPr>
          <w:sz w:val="2"/>
        </w:rPr>
        <w:pict>
          <v:group style="width:6.5pt;height:.5pt;mso-position-horizontal-relative:char;mso-position-vertical-relative:line" coordorigin="0,0" coordsize="130,10">
            <v:line style="position:absolute" from="0,5" to="130,5" stroked="true" strokeweight=".5pt" strokecolor="#292425">
              <v:stroke dashstyle="solid"/>
            </v:line>
          </v:group>
        </w:pict>
      </w:r>
      <w:r>
        <w:rPr>
          <w:sz w:val="2"/>
        </w:rPr>
      </w:r>
    </w:p>
    <w:p>
      <w:pPr>
        <w:pStyle w:val="BodyText"/>
      </w:pPr>
    </w:p>
    <w:p>
      <w:pPr>
        <w:pStyle w:val="BodyText"/>
        <w:spacing w:before="7"/>
        <w:rPr>
          <w:sz w:val="24"/>
        </w:rPr>
      </w:pPr>
      <w:r>
        <w:rPr/>
        <w:pict>
          <v:shape style="position:absolute;margin-left:44.98pt;margin-top:16.375977pt;width:6.5pt;height:.1pt;mso-position-horizontal-relative:page;mso-position-vertical-relative:paragraph;z-index:-15662592;mso-wrap-distance-left:0;mso-wrap-distance-right:0" coordorigin="900,328" coordsize="130,0" path="m900,328l1030,328e" filled="false" stroked="true" strokeweight=".5pt" strokecolor="#292425">
            <v:path arrowok="t"/>
            <v:stroke dashstyle="solid"/>
            <w10:wrap type="topAndBottom"/>
          </v:shape>
        </w:pict>
      </w:r>
    </w:p>
    <w:p>
      <w:pPr>
        <w:spacing w:before="37"/>
        <w:ind w:left="387" w:right="0" w:firstLine="0"/>
        <w:jc w:val="left"/>
        <w:rPr>
          <w:sz w:val="12"/>
        </w:rPr>
      </w:pPr>
      <w:r>
        <w:rPr>
          <w:color w:val="292425"/>
          <w:w w:val="120"/>
          <w:sz w:val="12"/>
        </w:rPr>
        <w:t>1982</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3"/>
        <w:rPr>
          <w:sz w:val="10"/>
        </w:rPr>
      </w:pPr>
    </w:p>
    <w:p>
      <w:pPr>
        <w:tabs>
          <w:tab w:pos="1104" w:val="left" w:leader="none"/>
        </w:tabs>
        <w:spacing w:before="0"/>
        <w:ind w:left="387" w:right="0" w:firstLine="0"/>
        <w:jc w:val="left"/>
        <w:rPr>
          <w:sz w:val="12"/>
        </w:rPr>
      </w:pPr>
      <w:r>
        <w:rPr>
          <w:color w:val="292425"/>
          <w:w w:val="120"/>
          <w:sz w:val="12"/>
        </w:rPr>
        <w:t>87</w:t>
        <w:tab/>
        <w:t>92</w:t>
      </w:r>
    </w:p>
    <w:p>
      <w:pPr>
        <w:spacing w:line="149" w:lineRule="exact" w:before="0"/>
        <w:ind w:left="0" w:right="197" w:firstLine="0"/>
        <w:jc w:val="right"/>
        <w:rPr>
          <w:sz w:val="16"/>
        </w:rPr>
      </w:pPr>
      <w:r>
        <w:rPr/>
        <w:br w:type="column"/>
      </w:r>
      <w:r>
        <w:rPr>
          <w:color w:val="292425"/>
          <w:w w:val="85"/>
          <w:sz w:val="16"/>
        </w:rPr>
        <w:t>_</w:t>
      </w:r>
    </w:p>
    <w:p>
      <w:pPr>
        <w:pStyle w:val="BodyText"/>
        <w:spacing w:before="4"/>
        <w:rPr>
          <w:sz w:val="19"/>
        </w:rPr>
      </w:pPr>
    </w:p>
    <w:p>
      <w:pPr>
        <w:spacing w:before="1"/>
        <w:ind w:left="1569" w:right="0" w:firstLine="0"/>
        <w:jc w:val="left"/>
        <w:rPr>
          <w:sz w:val="12"/>
        </w:rPr>
      </w:pPr>
      <w:r>
        <w:rPr/>
        <w:pict>
          <v:line style="position:absolute;mso-position-horizontal-relative:page;mso-position-vertical-relative:paragraph;z-index:15795712" from="207.479996pt,3.213559pt" to="213.979996pt,3.213559pt" stroked="true" strokeweight=".5pt" strokecolor="#292425">
            <v:stroke dashstyle="solid"/>
            <w10:wrap type="none"/>
          </v:line>
        </w:pict>
      </w:r>
      <w:r>
        <w:rPr>
          <w:color w:val="292425"/>
          <w:w w:val="121"/>
          <w:sz w:val="12"/>
        </w:rPr>
        <w:t>1</w:t>
      </w:r>
    </w:p>
    <w:p>
      <w:pPr>
        <w:pStyle w:val="BodyText"/>
        <w:rPr>
          <w:sz w:val="12"/>
        </w:rPr>
      </w:pPr>
    </w:p>
    <w:p>
      <w:pPr>
        <w:pStyle w:val="BodyText"/>
        <w:rPr>
          <w:sz w:val="12"/>
        </w:rPr>
      </w:pPr>
    </w:p>
    <w:p>
      <w:pPr>
        <w:pStyle w:val="BodyText"/>
        <w:spacing w:before="6"/>
        <w:rPr>
          <w:sz w:val="13"/>
        </w:rPr>
      </w:pPr>
    </w:p>
    <w:p>
      <w:pPr>
        <w:spacing w:before="0"/>
        <w:ind w:left="1569" w:right="0" w:firstLine="0"/>
        <w:jc w:val="left"/>
        <w:rPr>
          <w:sz w:val="12"/>
        </w:rPr>
      </w:pPr>
      <w:r>
        <w:rPr/>
        <w:pict>
          <v:line style="position:absolute;mso-position-horizontal-relative:page;mso-position-vertical-relative:paragraph;z-index:15795200" from="207.479996pt,3.288559pt" to="213.979996pt,3.288559pt" stroked="true" strokeweight=".5pt" strokecolor="#292425">
            <v:stroke dashstyle="solid"/>
            <w10:wrap type="none"/>
          </v:line>
        </w:pict>
      </w:r>
      <w:r>
        <w:rPr/>
        <w:pict>
          <v:shape style="position:absolute;margin-left:57.105pt;margin-top:1.226559pt;width:144.75pt;height:2.450pt;mso-position-horizontal-relative:page;mso-position-vertical-relative:paragraph;z-index:15798272" coordorigin="1142,25" coordsize="2895,49" path="m1142,73l4037,73m1143,72l1143,25m1831,72l1831,25m2528,72l2528,25m3216,72l3216,25m3916,72l3916,25e" filled="false" stroked="true" strokeweight=".5pt" strokecolor="#292425">
            <v:path arrowok="t"/>
            <v:stroke dashstyle="solid"/>
            <w10:wrap type="none"/>
          </v:shape>
        </w:pict>
      </w:r>
      <w:r>
        <w:rPr>
          <w:color w:val="292425"/>
          <w:w w:val="121"/>
          <w:sz w:val="12"/>
        </w:rPr>
        <w:t>2</w:t>
      </w:r>
    </w:p>
    <w:p>
      <w:pPr>
        <w:tabs>
          <w:tab w:pos="1027" w:val="left" w:leader="none"/>
        </w:tabs>
        <w:spacing w:before="5"/>
        <w:ind w:left="387" w:right="0" w:firstLine="0"/>
        <w:jc w:val="left"/>
        <w:rPr>
          <w:sz w:val="12"/>
        </w:rPr>
      </w:pPr>
      <w:r>
        <w:rPr>
          <w:color w:val="292425"/>
          <w:w w:val="120"/>
          <w:sz w:val="12"/>
        </w:rPr>
        <w:t>97</w:t>
        <w:tab/>
        <w:t>2002</w:t>
      </w:r>
    </w:p>
    <w:p>
      <w:pPr>
        <w:pStyle w:val="BodyText"/>
        <w:spacing w:before="87"/>
        <w:ind w:left="387"/>
      </w:pPr>
      <w:r>
        <w:rPr/>
        <w:br w:type="column"/>
      </w:r>
      <w:r>
        <w:rPr>
          <w:color w:val="292425"/>
          <w:w w:val="110"/>
        </w:rPr>
        <w:t>between house prices and rents paid.</w:t>
      </w:r>
    </w:p>
    <w:p>
      <w:pPr>
        <w:pStyle w:val="BodyText"/>
        <w:spacing w:before="8"/>
        <w:rPr>
          <w:sz w:val="28"/>
        </w:rPr>
      </w:pPr>
    </w:p>
    <w:p>
      <w:pPr>
        <w:pStyle w:val="BodyText"/>
        <w:spacing w:line="292" w:lineRule="auto"/>
        <w:ind w:left="387"/>
      </w:pPr>
      <w:r>
        <w:rPr>
          <w:color w:val="292425"/>
          <w:w w:val="110"/>
        </w:rPr>
        <w:t>The</w:t>
      </w:r>
      <w:r>
        <w:rPr>
          <w:color w:val="292425"/>
          <w:spacing w:val="-24"/>
          <w:w w:val="110"/>
        </w:rPr>
        <w:t> </w:t>
      </w:r>
      <w:r>
        <w:rPr>
          <w:color w:val="292425"/>
          <w:w w:val="110"/>
        </w:rPr>
        <w:t>MPC</w:t>
      </w:r>
      <w:r>
        <w:rPr>
          <w:color w:val="292425"/>
          <w:spacing w:val="-24"/>
          <w:w w:val="110"/>
        </w:rPr>
        <w:t> </w:t>
      </w:r>
      <w:r>
        <w:rPr>
          <w:color w:val="292425"/>
          <w:w w:val="110"/>
        </w:rPr>
        <w:t>assumes</w:t>
      </w:r>
      <w:r>
        <w:rPr>
          <w:color w:val="292425"/>
          <w:spacing w:val="-23"/>
          <w:w w:val="110"/>
        </w:rPr>
        <w:t> </w:t>
      </w:r>
      <w:r>
        <w:rPr>
          <w:color w:val="292425"/>
          <w:w w:val="110"/>
        </w:rPr>
        <w:t>that</w:t>
      </w:r>
      <w:r>
        <w:rPr>
          <w:color w:val="292425"/>
          <w:spacing w:val="-24"/>
          <w:w w:val="110"/>
        </w:rPr>
        <w:t> </w:t>
      </w:r>
      <w:r>
        <w:rPr>
          <w:color w:val="292425"/>
          <w:w w:val="110"/>
        </w:rPr>
        <w:t>house</w:t>
      </w:r>
      <w:r>
        <w:rPr>
          <w:color w:val="292425"/>
          <w:spacing w:val="-23"/>
          <w:w w:val="110"/>
        </w:rPr>
        <w:t> </w:t>
      </w:r>
      <w:r>
        <w:rPr>
          <w:color w:val="292425"/>
          <w:w w:val="110"/>
        </w:rPr>
        <w:t>price</w:t>
      </w:r>
      <w:r>
        <w:rPr>
          <w:color w:val="292425"/>
          <w:spacing w:val="-24"/>
          <w:w w:val="110"/>
        </w:rPr>
        <w:t> </w:t>
      </w:r>
      <w:r>
        <w:rPr>
          <w:color w:val="292425"/>
          <w:w w:val="110"/>
        </w:rPr>
        <w:t>inflation</w:t>
      </w:r>
      <w:r>
        <w:rPr>
          <w:color w:val="292425"/>
          <w:spacing w:val="-24"/>
          <w:w w:val="110"/>
        </w:rPr>
        <w:t> </w:t>
      </w:r>
      <w:r>
        <w:rPr>
          <w:color w:val="292425"/>
          <w:w w:val="110"/>
        </w:rPr>
        <w:t>will</w:t>
      </w:r>
      <w:r>
        <w:rPr>
          <w:color w:val="292425"/>
          <w:spacing w:val="-23"/>
          <w:w w:val="110"/>
        </w:rPr>
        <w:t> </w:t>
      </w:r>
      <w:r>
        <w:rPr>
          <w:color w:val="292425"/>
          <w:w w:val="110"/>
        </w:rPr>
        <w:t>slow</w:t>
      </w:r>
      <w:r>
        <w:rPr>
          <w:color w:val="292425"/>
          <w:spacing w:val="-24"/>
          <w:w w:val="110"/>
        </w:rPr>
        <w:t> </w:t>
      </w:r>
      <w:r>
        <w:rPr>
          <w:color w:val="292425"/>
          <w:spacing w:val="-4"/>
          <w:w w:val="110"/>
        </w:rPr>
        <w:t>to</w:t>
      </w:r>
      <w:r>
        <w:rPr>
          <w:color w:val="292425"/>
          <w:spacing w:val="-23"/>
          <w:w w:val="110"/>
        </w:rPr>
        <w:t> </w:t>
      </w:r>
      <w:r>
        <w:rPr>
          <w:color w:val="292425"/>
          <w:w w:val="110"/>
        </w:rPr>
        <w:t>a</w:t>
      </w:r>
      <w:r>
        <w:rPr>
          <w:color w:val="292425"/>
          <w:spacing w:val="-24"/>
          <w:w w:val="110"/>
        </w:rPr>
        <w:t> </w:t>
      </w:r>
      <w:r>
        <w:rPr>
          <w:color w:val="292425"/>
          <w:w w:val="110"/>
        </w:rPr>
        <w:t>halt </w:t>
      </w:r>
      <w:r>
        <w:rPr>
          <w:color w:val="292425"/>
          <w:spacing w:val="-3"/>
          <w:w w:val="110"/>
        </w:rPr>
        <w:t>over</w:t>
      </w:r>
      <w:r>
        <w:rPr>
          <w:color w:val="292425"/>
          <w:spacing w:val="-12"/>
          <w:w w:val="110"/>
        </w:rPr>
        <w:t> </w:t>
      </w:r>
      <w:r>
        <w:rPr>
          <w:color w:val="292425"/>
          <w:w w:val="110"/>
        </w:rPr>
        <w:t>the</w:t>
      </w:r>
      <w:r>
        <w:rPr>
          <w:color w:val="292425"/>
          <w:spacing w:val="-11"/>
          <w:w w:val="110"/>
        </w:rPr>
        <w:t> </w:t>
      </w:r>
      <w:r>
        <w:rPr>
          <w:color w:val="292425"/>
          <w:w w:val="110"/>
        </w:rPr>
        <w:t>next</w:t>
      </w:r>
      <w:r>
        <w:rPr>
          <w:color w:val="292425"/>
          <w:spacing w:val="-12"/>
          <w:w w:val="110"/>
        </w:rPr>
        <w:t> </w:t>
      </w:r>
      <w:r>
        <w:rPr>
          <w:color w:val="292425"/>
          <w:w w:val="110"/>
        </w:rPr>
        <w:t>year</w:t>
      </w:r>
      <w:r>
        <w:rPr>
          <w:color w:val="292425"/>
          <w:spacing w:val="-11"/>
          <w:w w:val="110"/>
        </w:rPr>
        <w:t> </w:t>
      </w:r>
      <w:r>
        <w:rPr>
          <w:color w:val="292425"/>
          <w:w w:val="110"/>
        </w:rPr>
        <w:t>or</w:t>
      </w:r>
      <w:r>
        <w:rPr>
          <w:color w:val="292425"/>
          <w:spacing w:val="-12"/>
          <w:w w:val="110"/>
        </w:rPr>
        <w:t> </w:t>
      </w:r>
      <w:r>
        <w:rPr>
          <w:color w:val="292425"/>
          <w:w w:val="110"/>
        </w:rPr>
        <w:t>so,</w:t>
      </w:r>
      <w:r>
        <w:rPr>
          <w:color w:val="292425"/>
          <w:spacing w:val="-11"/>
          <w:w w:val="110"/>
        </w:rPr>
        <w:t> </w:t>
      </w:r>
      <w:r>
        <w:rPr>
          <w:color w:val="292425"/>
          <w:w w:val="110"/>
        </w:rPr>
        <w:t>earlier</w:t>
      </w:r>
      <w:r>
        <w:rPr>
          <w:color w:val="292425"/>
          <w:spacing w:val="-12"/>
          <w:w w:val="110"/>
        </w:rPr>
        <w:t> </w:t>
      </w:r>
      <w:r>
        <w:rPr>
          <w:color w:val="292425"/>
          <w:w w:val="110"/>
        </w:rPr>
        <w:t>than</w:t>
      </w:r>
      <w:r>
        <w:rPr>
          <w:color w:val="292425"/>
          <w:spacing w:val="-11"/>
          <w:w w:val="110"/>
        </w:rPr>
        <w:t> </w:t>
      </w:r>
      <w:r>
        <w:rPr>
          <w:color w:val="292425"/>
          <w:w w:val="110"/>
        </w:rPr>
        <w:t>had</w:t>
      </w:r>
      <w:r>
        <w:rPr>
          <w:color w:val="292425"/>
          <w:spacing w:val="-12"/>
          <w:w w:val="110"/>
        </w:rPr>
        <w:t> </w:t>
      </w:r>
      <w:r>
        <w:rPr>
          <w:color w:val="292425"/>
          <w:w w:val="110"/>
        </w:rPr>
        <w:t>been</w:t>
      </w:r>
      <w:r>
        <w:rPr>
          <w:color w:val="292425"/>
          <w:spacing w:val="-11"/>
          <w:w w:val="110"/>
        </w:rPr>
        <w:t> </w:t>
      </w:r>
      <w:r>
        <w:rPr>
          <w:color w:val="292425"/>
          <w:w w:val="110"/>
        </w:rPr>
        <w:t>assumed</w:t>
      </w:r>
      <w:r>
        <w:rPr>
          <w:color w:val="292425"/>
          <w:spacing w:val="-12"/>
          <w:w w:val="110"/>
        </w:rPr>
        <w:t> </w:t>
      </w:r>
      <w:r>
        <w:rPr>
          <w:color w:val="292425"/>
          <w:w w:val="110"/>
        </w:rPr>
        <w:t>in</w:t>
      </w:r>
      <w:r>
        <w:rPr>
          <w:color w:val="292425"/>
          <w:spacing w:val="-11"/>
          <w:w w:val="110"/>
        </w:rPr>
        <w:t> </w:t>
      </w:r>
      <w:r>
        <w:rPr>
          <w:color w:val="292425"/>
          <w:w w:val="110"/>
        </w:rPr>
        <w:t>its February</w:t>
      </w:r>
      <w:r>
        <w:rPr>
          <w:color w:val="292425"/>
          <w:spacing w:val="-6"/>
          <w:w w:val="110"/>
        </w:rPr>
        <w:t> </w:t>
      </w:r>
      <w:r>
        <w:rPr>
          <w:color w:val="292425"/>
          <w:w w:val="110"/>
        </w:rPr>
        <w:t>projection.</w:t>
      </w:r>
    </w:p>
    <w:p>
      <w:pPr>
        <w:spacing w:after="0" w:line="292" w:lineRule="auto"/>
        <w:sectPr>
          <w:type w:val="continuous"/>
          <w:pgSz w:w="11900" w:h="16840"/>
          <w:pgMar w:top="1260" w:bottom="280" w:left="640" w:right="640"/>
          <w:cols w:num="4" w:equalWidth="0">
            <w:col w:w="679" w:space="51"/>
            <w:col w:w="1291" w:space="114"/>
            <w:col w:w="1683" w:space="904"/>
            <w:col w:w="5898"/>
          </w:cols>
        </w:sectPr>
      </w:pPr>
    </w:p>
    <w:p>
      <w:pPr>
        <w:spacing w:line="94" w:lineRule="exact" w:before="0"/>
        <w:ind w:left="214" w:right="0" w:firstLine="0"/>
        <w:jc w:val="left"/>
        <w:rPr>
          <w:sz w:val="12"/>
        </w:rPr>
      </w:pPr>
      <w:r>
        <w:rPr>
          <w:color w:val="292425"/>
          <w:w w:val="105"/>
          <w:sz w:val="12"/>
        </w:rPr>
        <w:t>Sources: Bank of England and ONS.</w:t>
      </w:r>
    </w:p>
    <w:p>
      <w:pPr>
        <w:pStyle w:val="BodyText"/>
        <w:spacing w:before="1"/>
        <w:rPr>
          <w:sz w:val="10"/>
        </w:rPr>
      </w:pPr>
    </w:p>
    <w:p>
      <w:pPr>
        <w:spacing w:line="208" w:lineRule="auto" w:before="0"/>
        <w:ind w:left="454" w:right="12" w:hanging="240"/>
        <w:jc w:val="left"/>
        <w:rPr>
          <w:sz w:val="12"/>
        </w:rPr>
      </w:pPr>
      <w:r>
        <w:rPr>
          <w:color w:val="292425"/>
          <w:w w:val="110"/>
          <w:sz w:val="12"/>
        </w:rPr>
        <w:t>(a) Ratio of annualised actual rents paid plus imputed rents to household sector’s housing wealth.</w:t>
      </w:r>
    </w:p>
    <w:p>
      <w:pPr>
        <w:pStyle w:val="Heading4"/>
        <w:numPr>
          <w:ilvl w:val="1"/>
          <w:numId w:val="1"/>
        </w:numPr>
        <w:tabs>
          <w:tab w:pos="695" w:val="left" w:leader="none"/>
          <w:tab w:pos="5714" w:val="left" w:leader="none"/>
        </w:tabs>
        <w:spacing w:line="240" w:lineRule="auto" w:before="202" w:after="0"/>
        <w:ind w:left="694" w:right="0" w:hanging="481"/>
        <w:jc w:val="left"/>
        <w:rPr>
          <w:u w:val="none"/>
        </w:rPr>
      </w:pPr>
      <w:r>
        <w:rPr>
          <w:smallCaps w:val="0"/>
          <w:color w:val="0092C0"/>
          <w:spacing w:val="-7"/>
          <w:w w:val="107"/>
          <w:u w:val="single" w:color="006BB6"/>
        </w:rPr>
        <w:br w:type="column"/>
      </w:r>
      <w:r>
        <w:rPr>
          <w:smallCaps w:val="0"/>
          <w:color w:val="0092C0"/>
          <w:w w:val="95"/>
          <w:u w:val="single" w:color="006BB6"/>
        </w:rPr>
        <w:t>Money</w:t>
      </w:r>
      <w:r>
        <w:rPr>
          <w:smallCaps w:val="0"/>
          <w:color w:val="0092C0"/>
          <w:spacing w:val="-43"/>
          <w:w w:val="95"/>
          <w:u w:val="single" w:color="006BB6"/>
        </w:rPr>
        <w:t> </w:t>
      </w:r>
      <w:r>
        <w:rPr>
          <w:smallCaps w:val="0"/>
          <w:color w:val="0092C0"/>
          <w:w w:val="95"/>
          <w:u w:val="single" w:color="006BB6"/>
        </w:rPr>
        <w:t>and</w:t>
      </w:r>
      <w:r>
        <w:rPr>
          <w:smallCaps w:val="0"/>
          <w:color w:val="0092C0"/>
          <w:spacing w:val="-42"/>
          <w:w w:val="95"/>
          <w:u w:val="single" w:color="006BB6"/>
        </w:rPr>
        <w:t> </w:t>
      </w:r>
      <w:r>
        <w:rPr>
          <w:smallCaps w:val="0"/>
          <w:color w:val="0092C0"/>
          <w:w w:val="95"/>
          <w:u w:val="single" w:color="006BB6"/>
        </w:rPr>
        <w:t>credit</w:t>
      </w:r>
      <w:r>
        <w:rPr>
          <w:smallCaps w:val="0"/>
          <w:color w:val="0092C0"/>
          <w:u w:val="single" w:color="006BB6"/>
        </w:rPr>
        <w:tab/>
      </w:r>
    </w:p>
    <w:p>
      <w:pPr>
        <w:pStyle w:val="Heading7"/>
        <w:spacing w:before="270"/>
        <w:ind w:left="214"/>
      </w:pPr>
      <w:r>
        <w:rPr>
          <w:color w:val="0092C0"/>
        </w:rPr>
        <w:t>Monetary aggregates</w:t>
      </w:r>
    </w:p>
    <w:p>
      <w:pPr>
        <w:pStyle w:val="BodyText"/>
        <w:rPr>
          <w:rFonts w:ascii="Trebuchet MS"/>
          <w:b/>
          <w:sz w:val="18"/>
        </w:rPr>
      </w:pPr>
    </w:p>
    <w:p>
      <w:pPr>
        <w:pStyle w:val="BodyText"/>
        <w:spacing w:line="292" w:lineRule="auto"/>
        <w:ind w:left="334" w:right="176"/>
      </w:pPr>
      <w:r>
        <w:rPr>
          <w:color w:val="292425"/>
          <w:w w:val="110"/>
        </w:rPr>
        <w:t>The</w:t>
      </w:r>
      <w:r>
        <w:rPr>
          <w:color w:val="292425"/>
          <w:spacing w:val="-23"/>
          <w:w w:val="110"/>
        </w:rPr>
        <w:t> </w:t>
      </w:r>
      <w:r>
        <w:rPr>
          <w:color w:val="292425"/>
          <w:w w:val="110"/>
        </w:rPr>
        <w:t>annual</w:t>
      </w:r>
      <w:r>
        <w:rPr>
          <w:color w:val="292425"/>
          <w:spacing w:val="-23"/>
          <w:w w:val="110"/>
        </w:rPr>
        <w:t> </w:t>
      </w:r>
      <w:r>
        <w:rPr>
          <w:color w:val="292425"/>
          <w:spacing w:val="-4"/>
          <w:w w:val="110"/>
        </w:rPr>
        <w:t>rate</w:t>
      </w:r>
      <w:r>
        <w:rPr>
          <w:color w:val="292425"/>
          <w:spacing w:val="-23"/>
          <w:w w:val="110"/>
        </w:rPr>
        <w:t> </w:t>
      </w:r>
      <w:r>
        <w:rPr>
          <w:color w:val="292425"/>
          <w:w w:val="110"/>
        </w:rPr>
        <w:t>of</w:t>
      </w:r>
      <w:r>
        <w:rPr>
          <w:color w:val="292425"/>
          <w:spacing w:val="-23"/>
          <w:w w:val="110"/>
        </w:rPr>
        <w:t> </w:t>
      </w:r>
      <w:r>
        <w:rPr>
          <w:color w:val="292425"/>
          <w:w w:val="110"/>
        </w:rPr>
        <w:t>growth</w:t>
      </w:r>
      <w:r>
        <w:rPr>
          <w:color w:val="292425"/>
          <w:spacing w:val="-23"/>
          <w:w w:val="110"/>
        </w:rPr>
        <w:t> </w:t>
      </w:r>
      <w:r>
        <w:rPr>
          <w:color w:val="292425"/>
          <w:w w:val="110"/>
        </w:rPr>
        <w:t>of</w:t>
      </w:r>
      <w:r>
        <w:rPr>
          <w:color w:val="292425"/>
          <w:spacing w:val="-23"/>
          <w:w w:val="110"/>
        </w:rPr>
        <w:t> </w:t>
      </w:r>
      <w:r>
        <w:rPr>
          <w:color w:val="292425"/>
          <w:w w:val="110"/>
        </w:rPr>
        <w:t>M0—a</w:t>
      </w:r>
      <w:r>
        <w:rPr>
          <w:color w:val="292425"/>
          <w:spacing w:val="-22"/>
          <w:w w:val="110"/>
        </w:rPr>
        <w:t> </w:t>
      </w:r>
      <w:r>
        <w:rPr>
          <w:color w:val="292425"/>
          <w:w w:val="110"/>
        </w:rPr>
        <w:t>narrow</w:t>
      </w:r>
      <w:r>
        <w:rPr>
          <w:color w:val="292425"/>
          <w:spacing w:val="-23"/>
          <w:w w:val="110"/>
        </w:rPr>
        <w:t> </w:t>
      </w:r>
      <w:r>
        <w:rPr>
          <w:color w:val="292425"/>
          <w:w w:val="110"/>
        </w:rPr>
        <w:t>measure</w:t>
      </w:r>
      <w:r>
        <w:rPr>
          <w:color w:val="292425"/>
          <w:spacing w:val="-23"/>
          <w:w w:val="110"/>
        </w:rPr>
        <w:t> </w:t>
      </w:r>
      <w:r>
        <w:rPr>
          <w:color w:val="292425"/>
          <w:w w:val="110"/>
        </w:rPr>
        <w:t>of</w:t>
      </w:r>
      <w:r>
        <w:rPr>
          <w:color w:val="292425"/>
          <w:spacing w:val="-23"/>
          <w:w w:val="110"/>
        </w:rPr>
        <w:t> </w:t>
      </w:r>
      <w:r>
        <w:rPr>
          <w:color w:val="292425"/>
          <w:w w:val="110"/>
        </w:rPr>
        <w:t>money consisting of </w:t>
      </w:r>
      <w:r>
        <w:rPr>
          <w:color w:val="292425"/>
          <w:spacing w:val="-3"/>
          <w:w w:val="110"/>
        </w:rPr>
        <w:t>notes </w:t>
      </w:r>
      <w:r>
        <w:rPr>
          <w:color w:val="292425"/>
          <w:w w:val="110"/>
        </w:rPr>
        <w:t>and coin, and </w:t>
      </w:r>
      <w:r>
        <w:rPr>
          <w:color w:val="292425"/>
          <w:spacing w:val="-3"/>
          <w:w w:val="110"/>
        </w:rPr>
        <w:t>bankers’ </w:t>
      </w:r>
      <w:r>
        <w:rPr>
          <w:color w:val="292425"/>
          <w:w w:val="110"/>
        </w:rPr>
        <w:t>operational balances</w:t>
      </w:r>
      <w:r>
        <w:rPr>
          <w:color w:val="292425"/>
          <w:spacing w:val="-18"/>
          <w:w w:val="110"/>
        </w:rPr>
        <w:t> </w:t>
      </w:r>
      <w:r>
        <w:rPr>
          <w:color w:val="292425"/>
          <w:w w:val="110"/>
        </w:rPr>
        <w:t>held</w:t>
      </w:r>
      <w:r>
        <w:rPr>
          <w:color w:val="292425"/>
          <w:spacing w:val="-17"/>
          <w:w w:val="110"/>
        </w:rPr>
        <w:t> </w:t>
      </w:r>
      <w:r>
        <w:rPr>
          <w:color w:val="292425"/>
          <w:w w:val="110"/>
        </w:rPr>
        <w:t>at</w:t>
      </w:r>
      <w:r>
        <w:rPr>
          <w:color w:val="292425"/>
          <w:spacing w:val="-17"/>
          <w:w w:val="110"/>
        </w:rPr>
        <w:t> </w:t>
      </w:r>
      <w:r>
        <w:rPr>
          <w:color w:val="292425"/>
          <w:w w:val="110"/>
        </w:rPr>
        <w:t>the</w:t>
      </w:r>
      <w:r>
        <w:rPr>
          <w:color w:val="292425"/>
          <w:spacing w:val="-17"/>
          <w:w w:val="110"/>
        </w:rPr>
        <w:t> </w:t>
      </w:r>
      <w:r>
        <w:rPr>
          <w:color w:val="292425"/>
          <w:w w:val="110"/>
        </w:rPr>
        <w:t>Bank</w:t>
      </w:r>
      <w:r>
        <w:rPr>
          <w:color w:val="292425"/>
          <w:spacing w:val="-17"/>
          <w:w w:val="110"/>
        </w:rPr>
        <w:t> </w:t>
      </w:r>
      <w:r>
        <w:rPr>
          <w:color w:val="292425"/>
          <w:w w:val="110"/>
        </w:rPr>
        <w:t>of</w:t>
      </w:r>
      <w:r>
        <w:rPr>
          <w:color w:val="292425"/>
          <w:spacing w:val="-17"/>
          <w:w w:val="110"/>
        </w:rPr>
        <w:t> </w:t>
      </w:r>
      <w:r>
        <w:rPr>
          <w:color w:val="292425"/>
          <w:w w:val="110"/>
        </w:rPr>
        <w:t>England—rose</w:t>
      </w:r>
      <w:r>
        <w:rPr>
          <w:color w:val="292425"/>
          <w:spacing w:val="-17"/>
          <w:w w:val="110"/>
        </w:rPr>
        <w:t> </w:t>
      </w:r>
      <w:r>
        <w:rPr>
          <w:color w:val="292425"/>
          <w:spacing w:val="-4"/>
          <w:w w:val="110"/>
        </w:rPr>
        <w:t>to</w:t>
      </w:r>
      <w:r>
        <w:rPr>
          <w:color w:val="292425"/>
          <w:spacing w:val="-18"/>
          <w:w w:val="110"/>
        </w:rPr>
        <w:t> </w:t>
      </w:r>
      <w:r>
        <w:rPr>
          <w:color w:val="292425"/>
          <w:w w:val="110"/>
        </w:rPr>
        <w:t>8.5%</w:t>
      </w:r>
      <w:r>
        <w:rPr>
          <w:color w:val="292425"/>
          <w:spacing w:val="-17"/>
          <w:w w:val="110"/>
        </w:rPr>
        <w:t> </w:t>
      </w:r>
      <w:r>
        <w:rPr>
          <w:color w:val="292425"/>
          <w:w w:val="110"/>
        </w:rPr>
        <w:t>in</w:t>
      </w:r>
      <w:r>
        <w:rPr>
          <w:color w:val="292425"/>
          <w:spacing w:val="-17"/>
          <w:w w:val="110"/>
        </w:rPr>
        <w:t> </w:t>
      </w:r>
      <w:r>
        <w:rPr>
          <w:color w:val="292425"/>
          <w:w w:val="110"/>
        </w:rPr>
        <w:t>April</w:t>
      </w:r>
    </w:p>
    <w:p>
      <w:pPr>
        <w:spacing w:after="0" w:line="292" w:lineRule="auto"/>
        <w:sectPr>
          <w:type w:val="continuous"/>
          <w:pgSz w:w="11900" w:h="16840"/>
          <w:pgMar w:top="1260" w:bottom="280" w:left="640" w:right="640"/>
          <w:cols w:num="2" w:equalWidth="0">
            <w:col w:w="4070" w:space="705"/>
            <w:col w:w="5845"/>
          </w:cols>
        </w:sectPr>
      </w:pPr>
    </w:p>
    <w:p>
      <w:pPr>
        <w:pStyle w:val="ListParagraph"/>
        <w:numPr>
          <w:ilvl w:val="2"/>
          <w:numId w:val="1"/>
        </w:numPr>
        <w:tabs>
          <w:tab w:pos="5219" w:val="left" w:leader="none"/>
        </w:tabs>
        <w:spacing w:line="240" w:lineRule="auto" w:before="111" w:after="0"/>
        <w:ind w:left="5218" w:right="710" w:hanging="240"/>
        <w:jc w:val="left"/>
        <w:rPr>
          <w:sz w:val="14"/>
        </w:rPr>
      </w:pPr>
      <w:r>
        <w:rPr>
          <w:color w:val="292425"/>
          <w:w w:val="105"/>
          <w:sz w:val="14"/>
        </w:rPr>
        <w:t>See ‘Structural economic factors affecting house </w:t>
      </w:r>
      <w:r>
        <w:rPr>
          <w:color w:val="292425"/>
          <w:spacing w:val="-3"/>
          <w:w w:val="105"/>
          <w:sz w:val="14"/>
        </w:rPr>
        <w:t>prices’, </w:t>
      </w:r>
      <w:r>
        <w:rPr>
          <w:color w:val="292425"/>
          <w:w w:val="105"/>
          <w:sz w:val="14"/>
        </w:rPr>
        <w:t>August </w:t>
      </w:r>
      <w:r>
        <w:rPr>
          <w:color w:val="292425"/>
          <w:spacing w:val="-5"/>
          <w:w w:val="105"/>
          <w:sz w:val="14"/>
        </w:rPr>
        <w:t>2002 </w:t>
      </w:r>
      <w:r>
        <w:rPr>
          <w:i/>
          <w:color w:val="292425"/>
          <w:w w:val="105"/>
          <w:sz w:val="14"/>
        </w:rPr>
        <w:t>Inflation </w:t>
      </w:r>
      <w:r>
        <w:rPr>
          <w:i/>
          <w:color w:val="292425"/>
          <w:w w:val="105"/>
          <w:sz w:val="14"/>
        </w:rPr>
        <w:t>Report</w:t>
      </w:r>
      <w:r>
        <w:rPr>
          <w:color w:val="292425"/>
          <w:w w:val="105"/>
          <w:sz w:val="14"/>
        </w:rPr>
        <w:t>, pages</w:t>
      </w:r>
      <w:r>
        <w:rPr>
          <w:color w:val="292425"/>
          <w:spacing w:val="-3"/>
          <w:w w:val="105"/>
          <w:sz w:val="14"/>
        </w:rPr>
        <w:t> </w:t>
      </w:r>
      <w:r>
        <w:rPr>
          <w:color w:val="292425"/>
          <w:w w:val="105"/>
          <w:sz w:val="14"/>
        </w:rPr>
        <w:t>8–9.</w:t>
      </w:r>
    </w:p>
    <w:p>
      <w:pPr>
        <w:spacing w:after="0" w:line="240" w:lineRule="auto"/>
        <w:jc w:val="left"/>
        <w:rPr>
          <w:sz w:val="14"/>
        </w:rPr>
        <w:sectPr>
          <w:type w:val="continuous"/>
          <w:pgSz w:w="11900" w:h="16840"/>
          <w:pgMar w:top="1260" w:bottom="280" w:left="640" w:right="640"/>
        </w:sectPr>
      </w:pPr>
    </w:p>
    <w:p>
      <w:pPr>
        <w:pStyle w:val="BodyText"/>
      </w:pPr>
    </w:p>
    <w:p>
      <w:pPr>
        <w:spacing w:after="0"/>
        <w:sectPr>
          <w:pgSz w:w="11900" w:h="16840"/>
          <w:pgMar w:header="601" w:footer="1025" w:top="800" w:bottom="760" w:left="640" w:right="640"/>
        </w:sectPr>
      </w:pPr>
    </w:p>
    <w:p>
      <w:pPr>
        <w:pStyle w:val="BodyText"/>
        <w:spacing w:before="6"/>
        <w:rPr>
          <w:sz w:val="21"/>
        </w:rPr>
      </w:pPr>
    </w:p>
    <w:p>
      <w:pPr>
        <w:pStyle w:val="Heading7"/>
        <w:ind w:left="178"/>
      </w:pPr>
      <w:bookmarkStart w:name="Households" w:id="15"/>
      <w:bookmarkEnd w:id="15"/>
      <w:r>
        <w:rPr>
          <w:b w:val="0"/>
        </w:rPr>
      </w:r>
      <w:bookmarkStart w:name="_bookmark5" w:id="16"/>
      <w:bookmarkEnd w:id="16"/>
      <w:r>
        <w:rPr>
          <w:b w:val="0"/>
        </w:rPr>
      </w:r>
      <w:r>
        <w:rPr>
          <w:color w:val="0092C0"/>
          <w:spacing w:val="-15"/>
          <w:w w:val="81"/>
        </w:rPr>
        <w:t>T</w:t>
      </w:r>
      <w:r>
        <w:rPr>
          <w:color w:val="0092C0"/>
          <w:spacing w:val="-1"/>
          <w:w w:val="91"/>
        </w:rPr>
        <w:t>abl</w:t>
      </w:r>
      <w:r>
        <w:rPr>
          <w:color w:val="0092C0"/>
          <w:w w:val="91"/>
        </w:rPr>
        <w:t>e</w:t>
      </w:r>
      <w:r>
        <w:rPr>
          <w:color w:val="0092C0"/>
          <w:spacing w:val="6"/>
        </w:rPr>
        <w:t> </w:t>
      </w:r>
      <w:r>
        <w:rPr>
          <w:smallCaps/>
          <w:color w:val="0092C0"/>
          <w:spacing w:val="-1"/>
          <w:w w:val="79"/>
        </w:rPr>
        <w:t>1.C</w:t>
      </w:r>
    </w:p>
    <w:p>
      <w:pPr>
        <w:spacing w:before="8"/>
        <w:ind w:left="178" w:right="0" w:firstLine="0"/>
        <w:jc w:val="left"/>
        <w:rPr>
          <w:rFonts w:ascii="Trebuchet MS"/>
          <w:b/>
          <w:sz w:val="20"/>
        </w:rPr>
      </w:pPr>
      <w:r>
        <w:rPr>
          <w:rFonts w:ascii="Trebuchet MS"/>
          <w:b/>
          <w:color w:val="0092C0"/>
          <w:sz w:val="20"/>
        </w:rPr>
        <w:t>Monetary aggregates</w:t>
      </w:r>
    </w:p>
    <w:p>
      <w:pPr>
        <w:spacing w:before="105"/>
        <w:ind w:left="178" w:right="0" w:firstLine="0"/>
        <w:jc w:val="left"/>
        <w:rPr>
          <w:sz w:val="14"/>
        </w:rPr>
      </w:pPr>
      <w:r>
        <w:rPr>
          <w:color w:val="292425"/>
          <w:w w:val="110"/>
          <w:sz w:val="14"/>
        </w:rPr>
        <w:t>Percentage changes on a year earlier</w:t>
      </w:r>
    </w:p>
    <w:p>
      <w:pPr>
        <w:pStyle w:val="BodyText"/>
        <w:spacing w:before="6"/>
        <w:rPr>
          <w:sz w:val="12"/>
        </w:rPr>
      </w:pPr>
    </w:p>
    <w:tbl>
      <w:tblPr>
        <w:tblW w:w="0" w:type="auto"/>
        <w:jc w:val="left"/>
        <w:tblInd w:w="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4"/>
        <w:gridCol w:w="731"/>
        <w:gridCol w:w="567"/>
        <w:gridCol w:w="746"/>
        <w:gridCol w:w="682"/>
        <w:gridCol w:w="737"/>
      </w:tblGrid>
      <w:tr>
        <w:trPr>
          <w:trHeight w:val="280" w:hRule="atLeast"/>
        </w:trPr>
        <w:tc>
          <w:tcPr>
            <w:tcW w:w="2828" w:type="dxa"/>
            <w:gridSpan w:val="4"/>
          </w:tcPr>
          <w:p>
            <w:pPr>
              <w:pStyle w:val="TableParagraph"/>
              <w:tabs>
                <w:tab w:pos="2710" w:val="left" w:leader="none"/>
              </w:tabs>
              <w:spacing w:line="125" w:lineRule="exact"/>
              <w:ind w:left="891"/>
              <w:rPr>
                <w:sz w:val="14"/>
              </w:rPr>
            </w:pPr>
            <w:r>
              <w:rPr>
                <w:color w:val="292425"/>
                <w:spacing w:val="3"/>
                <w:w w:val="101"/>
                <w:sz w:val="14"/>
                <w:u w:val="single" w:color="292425"/>
              </w:rPr>
              <w:t> </w:t>
            </w:r>
            <w:r>
              <w:rPr>
                <w:color w:val="292425"/>
                <w:spacing w:val="-5"/>
                <w:w w:val="120"/>
                <w:sz w:val="14"/>
                <w:u w:val="single" w:color="292425"/>
              </w:rPr>
              <w:t>2002</w:t>
            </w:r>
            <w:r>
              <w:rPr>
                <w:color w:val="292425"/>
                <w:spacing w:val="-5"/>
                <w:sz w:val="14"/>
                <w:u w:val="single" w:color="292425"/>
              </w:rPr>
              <w:tab/>
            </w:r>
          </w:p>
          <w:p>
            <w:pPr>
              <w:pStyle w:val="TableParagraph"/>
              <w:tabs>
                <w:tab w:pos="1589" w:val="left" w:leader="none"/>
                <w:tab w:pos="2290" w:val="left" w:leader="none"/>
                <w:tab w:pos="2700" w:val="left" w:leader="none"/>
              </w:tabs>
              <w:spacing w:line="135" w:lineRule="exact"/>
              <w:ind w:left="901"/>
              <w:rPr>
                <w:sz w:val="14"/>
              </w:rPr>
            </w:pPr>
            <w:r>
              <w:rPr>
                <w:color w:val="292425"/>
                <w:spacing w:val="-7"/>
                <w:w w:val="101"/>
                <w:sz w:val="14"/>
                <w:u w:val="single" w:color="292425"/>
              </w:rPr>
              <w:t> </w:t>
            </w:r>
            <w:r>
              <w:rPr>
                <w:color w:val="292425"/>
                <w:w w:val="115"/>
                <w:sz w:val="14"/>
                <w:u w:val="single" w:color="292425"/>
              </w:rPr>
              <w:t>Q2</w:t>
            </w:r>
            <w:r>
              <w:rPr>
                <w:color w:val="292425"/>
                <w:w w:val="115"/>
                <w:sz w:val="14"/>
              </w:rPr>
              <w:tab/>
            </w:r>
            <w:r>
              <w:rPr>
                <w:color w:val="292425"/>
                <w:w w:val="115"/>
                <w:sz w:val="14"/>
                <w:u w:val="single" w:color="292425"/>
              </w:rPr>
              <w:t> Q3</w:t>
            </w:r>
            <w:r>
              <w:rPr>
                <w:color w:val="292425"/>
                <w:w w:val="115"/>
                <w:sz w:val="14"/>
              </w:rPr>
              <w:tab/>
            </w:r>
            <w:r>
              <w:rPr>
                <w:color w:val="292425"/>
                <w:w w:val="115"/>
                <w:sz w:val="14"/>
                <w:u w:val="single" w:color="292425"/>
              </w:rPr>
              <w:t>Q4</w:t>
            </w:r>
            <w:r>
              <w:rPr>
                <w:color w:val="292425"/>
                <w:sz w:val="14"/>
                <w:u w:val="single" w:color="292425"/>
              </w:rPr>
              <w:tab/>
            </w:r>
          </w:p>
        </w:tc>
        <w:tc>
          <w:tcPr>
            <w:tcW w:w="1419" w:type="dxa"/>
            <w:gridSpan w:val="2"/>
          </w:tcPr>
          <w:p>
            <w:pPr>
              <w:pStyle w:val="TableParagraph"/>
              <w:tabs>
                <w:tab w:pos="1362" w:val="left" w:leader="none"/>
              </w:tabs>
              <w:spacing w:line="125" w:lineRule="exact"/>
              <w:ind w:left="112"/>
              <w:rPr>
                <w:sz w:val="14"/>
              </w:rPr>
            </w:pPr>
            <w:r>
              <w:rPr>
                <w:color w:val="292425"/>
                <w:spacing w:val="4"/>
                <w:w w:val="101"/>
                <w:sz w:val="14"/>
                <w:u w:val="single" w:color="292425"/>
              </w:rPr>
              <w:t> </w:t>
            </w:r>
            <w:r>
              <w:rPr>
                <w:color w:val="292425"/>
                <w:spacing w:val="-5"/>
                <w:w w:val="120"/>
                <w:sz w:val="14"/>
                <w:u w:val="single" w:color="292425"/>
              </w:rPr>
              <w:t>2003</w:t>
            </w:r>
            <w:r>
              <w:rPr>
                <w:color w:val="292425"/>
                <w:spacing w:val="-5"/>
                <w:sz w:val="14"/>
                <w:u w:val="single" w:color="292425"/>
              </w:rPr>
              <w:tab/>
            </w:r>
          </w:p>
          <w:p>
            <w:pPr>
              <w:pStyle w:val="TableParagraph"/>
              <w:tabs>
                <w:tab w:pos="862" w:val="left" w:leader="none"/>
              </w:tabs>
              <w:spacing w:line="135" w:lineRule="exact"/>
              <w:ind w:left="112"/>
              <w:rPr>
                <w:sz w:val="12"/>
              </w:rPr>
            </w:pPr>
            <w:r>
              <w:rPr>
                <w:color w:val="292425"/>
                <w:spacing w:val="4"/>
                <w:w w:val="101"/>
                <w:sz w:val="14"/>
                <w:u w:val="single" w:color="292425"/>
              </w:rPr>
              <w:t> </w:t>
            </w:r>
            <w:r>
              <w:rPr>
                <w:color w:val="292425"/>
                <w:w w:val="105"/>
                <w:sz w:val="14"/>
                <w:u w:val="single" w:color="292425"/>
              </w:rPr>
              <w:t>Q1</w:t>
            </w:r>
            <w:r>
              <w:rPr>
                <w:color w:val="292425"/>
                <w:w w:val="105"/>
                <w:sz w:val="14"/>
              </w:rPr>
              <w:tab/>
            </w:r>
            <w:r>
              <w:rPr>
                <w:color w:val="292425"/>
                <w:spacing w:val="-3"/>
                <w:w w:val="105"/>
                <w:sz w:val="14"/>
                <w:u w:val="single" w:color="292425"/>
              </w:rPr>
              <w:t>Apr.</w:t>
            </w:r>
            <w:r>
              <w:rPr>
                <w:color w:val="292425"/>
                <w:spacing w:val="-6"/>
                <w:w w:val="105"/>
                <w:sz w:val="14"/>
                <w:u w:val="single" w:color="292425"/>
              </w:rPr>
              <w:t> </w:t>
            </w:r>
            <w:r>
              <w:rPr>
                <w:color w:val="292425"/>
                <w:w w:val="105"/>
                <w:sz w:val="12"/>
                <w:u w:val="single" w:color="292425"/>
              </w:rPr>
              <w:t>(a)</w:t>
            </w:r>
            <w:r>
              <w:rPr>
                <w:color w:val="292425"/>
                <w:spacing w:val="-10"/>
                <w:w w:val="105"/>
                <w:sz w:val="12"/>
                <w:u w:val="single" w:color="292425"/>
              </w:rPr>
              <w:t> </w:t>
            </w:r>
          </w:p>
        </w:tc>
      </w:tr>
      <w:tr>
        <w:trPr>
          <w:trHeight w:val="280" w:hRule="atLeast"/>
        </w:trPr>
        <w:tc>
          <w:tcPr>
            <w:tcW w:w="784" w:type="dxa"/>
          </w:tcPr>
          <w:p>
            <w:pPr>
              <w:pStyle w:val="TableParagraph"/>
              <w:spacing w:line="145" w:lineRule="exact" w:before="115"/>
              <w:ind w:left="50"/>
              <w:rPr>
                <w:sz w:val="14"/>
              </w:rPr>
            </w:pPr>
            <w:r>
              <w:rPr>
                <w:color w:val="292425"/>
                <w:w w:val="105"/>
                <w:sz w:val="14"/>
              </w:rPr>
              <w:t>M0</w:t>
            </w:r>
          </w:p>
        </w:tc>
        <w:tc>
          <w:tcPr>
            <w:tcW w:w="731" w:type="dxa"/>
          </w:tcPr>
          <w:p>
            <w:pPr>
              <w:pStyle w:val="TableParagraph"/>
              <w:spacing w:line="145" w:lineRule="exact" w:before="115"/>
              <w:ind w:left="195"/>
              <w:rPr>
                <w:sz w:val="14"/>
              </w:rPr>
            </w:pPr>
            <w:r>
              <w:rPr>
                <w:color w:val="292425"/>
                <w:w w:val="115"/>
                <w:sz w:val="14"/>
              </w:rPr>
              <w:t>9.5</w:t>
            </w:r>
          </w:p>
        </w:tc>
        <w:tc>
          <w:tcPr>
            <w:tcW w:w="567" w:type="dxa"/>
          </w:tcPr>
          <w:p>
            <w:pPr>
              <w:pStyle w:val="TableParagraph"/>
              <w:spacing w:line="145" w:lineRule="exact" w:before="115"/>
              <w:ind w:left="154"/>
              <w:rPr>
                <w:sz w:val="14"/>
              </w:rPr>
            </w:pPr>
            <w:r>
              <w:rPr>
                <w:color w:val="292425"/>
                <w:w w:val="115"/>
                <w:sz w:val="14"/>
              </w:rPr>
              <w:t>8.1</w:t>
            </w:r>
          </w:p>
        </w:tc>
        <w:tc>
          <w:tcPr>
            <w:tcW w:w="746" w:type="dxa"/>
          </w:tcPr>
          <w:p>
            <w:pPr>
              <w:pStyle w:val="TableParagraph"/>
              <w:spacing w:line="145" w:lineRule="exact" w:before="115"/>
              <w:ind w:right="266"/>
              <w:jc w:val="right"/>
              <w:rPr>
                <w:sz w:val="14"/>
              </w:rPr>
            </w:pPr>
            <w:r>
              <w:rPr>
                <w:color w:val="292425"/>
                <w:w w:val="110"/>
                <w:sz w:val="14"/>
              </w:rPr>
              <w:t>5.5</w:t>
            </w:r>
          </w:p>
        </w:tc>
        <w:tc>
          <w:tcPr>
            <w:tcW w:w="682" w:type="dxa"/>
          </w:tcPr>
          <w:p>
            <w:pPr>
              <w:pStyle w:val="TableParagraph"/>
              <w:spacing w:line="145" w:lineRule="exact" w:before="115"/>
              <w:ind w:right="268"/>
              <w:jc w:val="right"/>
              <w:rPr>
                <w:sz w:val="14"/>
              </w:rPr>
            </w:pPr>
            <w:r>
              <w:rPr>
                <w:color w:val="292425"/>
                <w:w w:val="110"/>
                <w:sz w:val="14"/>
              </w:rPr>
              <w:t>6.3</w:t>
            </w:r>
          </w:p>
        </w:tc>
        <w:tc>
          <w:tcPr>
            <w:tcW w:w="737" w:type="dxa"/>
          </w:tcPr>
          <w:p>
            <w:pPr>
              <w:pStyle w:val="TableParagraph"/>
              <w:spacing w:line="145" w:lineRule="exact" w:before="115"/>
              <w:ind w:left="240" w:right="238"/>
              <w:jc w:val="center"/>
              <w:rPr>
                <w:sz w:val="14"/>
              </w:rPr>
            </w:pPr>
            <w:r>
              <w:rPr>
                <w:color w:val="292425"/>
                <w:w w:val="115"/>
                <w:sz w:val="14"/>
              </w:rPr>
              <w:t>8.5</w:t>
            </w:r>
          </w:p>
        </w:tc>
      </w:tr>
      <w:tr>
        <w:trPr>
          <w:trHeight w:val="140" w:hRule="atLeast"/>
        </w:trPr>
        <w:tc>
          <w:tcPr>
            <w:tcW w:w="784" w:type="dxa"/>
          </w:tcPr>
          <w:p>
            <w:pPr>
              <w:pStyle w:val="TableParagraph"/>
              <w:spacing w:line="120" w:lineRule="exact"/>
              <w:ind w:left="50"/>
              <w:rPr>
                <w:sz w:val="14"/>
              </w:rPr>
            </w:pPr>
            <w:r>
              <w:rPr>
                <w:color w:val="292425"/>
                <w:w w:val="105"/>
                <w:sz w:val="14"/>
              </w:rPr>
              <w:t>M4</w:t>
            </w:r>
          </w:p>
        </w:tc>
        <w:tc>
          <w:tcPr>
            <w:tcW w:w="731" w:type="dxa"/>
          </w:tcPr>
          <w:p>
            <w:pPr>
              <w:pStyle w:val="TableParagraph"/>
              <w:spacing w:line="120" w:lineRule="exact"/>
              <w:ind w:left="195"/>
              <w:rPr>
                <w:sz w:val="14"/>
              </w:rPr>
            </w:pPr>
            <w:r>
              <w:rPr>
                <w:color w:val="292425"/>
                <w:w w:val="115"/>
                <w:sz w:val="14"/>
              </w:rPr>
              <w:t>5.8</w:t>
            </w:r>
          </w:p>
        </w:tc>
        <w:tc>
          <w:tcPr>
            <w:tcW w:w="567" w:type="dxa"/>
          </w:tcPr>
          <w:p>
            <w:pPr>
              <w:pStyle w:val="TableParagraph"/>
              <w:spacing w:line="120" w:lineRule="exact"/>
              <w:ind w:left="154"/>
              <w:rPr>
                <w:sz w:val="14"/>
              </w:rPr>
            </w:pPr>
            <w:r>
              <w:rPr>
                <w:color w:val="292425"/>
                <w:w w:val="115"/>
                <w:sz w:val="14"/>
              </w:rPr>
              <w:t>5.3</w:t>
            </w:r>
          </w:p>
        </w:tc>
        <w:tc>
          <w:tcPr>
            <w:tcW w:w="746" w:type="dxa"/>
          </w:tcPr>
          <w:p>
            <w:pPr>
              <w:pStyle w:val="TableParagraph"/>
              <w:spacing w:line="120" w:lineRule="exact"/>
              <w:ind w:right="266"/>
              <w:jc w:val="right"/>
              <w:rPr>
                <w:sz w:val="14"/>
              </w:rPr>
            </w:pPr>
            <w:r>
              <w:rPr>
                <w:color w:val="292425"/>
                <w:w w:val="110"/>
                <w:sz w:val="14"/>
              </w:rPr>
              <w:t>7.0</w:t>
            </w:r>
          </w:p>
        </w:tc>
        <w:tc>
          <w:tcPr>
            <w:tcW w:w="682" w:type="dxa"/>
          </w:tcPr>
          <w:p>
            <w:pPr>
              <w:pStyle w:val="TableParagraph"/>
              <w:spacing w:line="120" w:lineRule="exact"/>
              <w:ind w:right="268"/>
              <w:jc w:val="right"/>
              <w:rPr>
                <w:sz w:val="14"/>
              </w:rPr>
            </w:pPr>
            <w:r>
              <w:rPr>
                <w:color w:val="292425"/>
                <w:w w:val="115"/>
                <w:sz w:val="14"/>
              </w:rPr>
              <w:t>7.2</w:t>
            </w:r>
          </w:p>
        </w:tc>
        <w:tc>
          <w:tcPr>
            <w:tcW w:w="737" w:type="dxa"/>
          </w:tcPr>
          <w:p>
            <w:pPr>
              <w:pStyle w:val="TableParagraph"/>
              <w:spacing w:line="120" w:lineRule="exact"/>
              <w:ind w:left="240" w:right="243"/>
              <w:jc w:val="center"/>
              <w:rPr>
                <w:sz w:val="14"/>
              </w:rPr>
            </w:pPr>
            <w:r>
              <w:rPr>
                <w:color w:val="292425"/>
                <w:w w:val="105"/>
                <w:sz w:val="14"/>
              </w:rPr>
              <w:t>n.a.</w:t>
            </w:r>
          </w:p>
        </w:tc>
      </w:tr>
      <w:tr>
        <w:trPr>
          <w:trHeight w:val="207" w:hRule="atLeast"/>
        </w:trPr>
        <w:tc>
          <w:tcPr>
            <w:tcW w:w="784" w:type="dxa"/>
          </w:tcPr>
          <w:p>
            <w:pPr>
              <w:pStyle w:val="TableParagraph"/>
              <w:spacing w:line="136" w:lineRule="exact"/>
              <w:ind w:left="50"/>
              <w:rPr>
                <w:sz w:val="14"/>
              </w:rPr>
            </w:pPr>
            <w:r>
              <w:rPr>
                <w:color w:val="292425"/>
                <w:w w:val="105"/>
                <w:sz w:val="14"/>
              </w:rPr>
              <w:t>M4 lending</w:t>
            </w:r>
          </w:p>
        </w:tc>
        <w:tc>
          <w:tcPr>
            <w:tcW w:w="731" w:type="dxa"/>
          </w:tcPr>
          <w:p>
            <w:pPr>
              <w:pStyle w:val="TableParagraph"/>
              <w:spacing w:line="136" w:lineRule="exact"/>
              <w:ind w:left="-5"/>
              <w:rPr>
                <w:sz w:val="14"/>
              </w:rPr>
            </w:pPr>
            <w:r>
              <w:rPr>
                <w:color w:val="292425"/>
                <w:w w:val="110"/>
                <w:sz w:val="12"/>
              </w:rPr>
              <w:t>(b) </w:t>
            </w:r>
            <w:r>
              <w:rPr>
                <w:color w:val="292425"/>
                <w:w w:val="110"/>
                <w:sz w:val="14"/>
              </w:rPr>
              <w:t>8.3</w:t>
            </w:r>
          </w:p>
        </w:tc>
        <w:tc>
          <w:tcPr>
            <w:tcW w:w="567" w:type="dxa"/>
          </w:tcPr>
          <w:p>
            <w:pPr>
              <w:pStyle w:val="TableParagraph"/>
              <w:spacing w:line="136" w:lineRule="exact"/>
              <w:ind w:left="154"/>
              <w:rPr>
                <w:sz w:val="14"/>
              </w:rPr>
            </w:pPr>
            <w:r>
              <w:rPr>
                <w:color w:val="292425"/>
                <w:w w:val="115"/>
                <w:sz w:val="14"/>
              </w:rPr>
              <w:t>9.4</w:t>
            </w:r>
          </w:p>
        </w:tc>
        <w:tc>
          <w:tcPr>
            <w:tcW w:w="746" w:type="dxa"/>
          </w:tcPr>
          <w:p>
            <w:pPr>
              <w:pStyle w:val="TableParagraph"/>
              <w:spacing w:line="136" w:lineRule="exact"/>
              <w:ind w:right="265"/>
              <w:jc w:val="right"/>
              <w:rPr>
                <w:sz w:val="14"/>
              </w:rPr>
            </w:pPr>
            <w:r>
              <w:rPr>
                <w:color w:val="292425"/>
                <w:w w:val="115"/>
                <w:sz w:val="14"/>
              </w:rPr>
              <w:t>10.5</w:t>
            </w:r>
          </w:p>
        </w:tc>
        <w:tc>
          <w:tcPr>
            <w:tcW w:w="682" w:type="dxa"/>
          </w:tcPr>
          <w:p>
            <w:pPr>
              <w:pStyle w:val="TableParagraph"/>
              <w:spacing w:line="136" w:lineRule="exact"/>
              <w:ind w:right="267"/>
              <w:jc w:val="right"/>
              <w:rPr>
                <w:sz w:val="14"/>
              </w:rPr>
            </w:pPr>
            <w:r>
              <w:rPr>
                <w:color w:val="292425"/>
                <w:w w:val="115"/>
                <w:sz w:val="14"/>
              </w:rPr>
              <w:t>11.0</w:t>
            </w:r>
          </w:p>
        </w:tc>
        <w:tc>
          <w:tcPr>
            <w:tcW w:w="737" w:type="dxa"/>
          </w:tcPr>
          <w:p>
            <w:pPr>
              <w:pStyle w:val="TableParagraph"/>
              <w:spacing w:line="136" w:lineRule="exact"/>
              <w:ind w:left="240" w:right="243"/>
              <w:jc w:val="center"/>
              <w:rPr>
                <w:sz w:val="14"/>
              </w:rPr>
            </w:pPr>
            <w:r>
              <w:rPr>
                <w:color w:val="292425"/>
                <w:w w:val="105"/>
                <w:sz w:val="14"/>
              </w:rPr>
              <w:t>n.a.</w:t>
            </w:r>
          </w:p>
        </w:tc>
      </w:tr>
      <w:tr>
        <w:trPr>
          <w:trHeight w:val="187" w:hRule="atLeast"/>
        </w:trPr>
        <w:tc>
          <w:tcPr>
            <w:tcW w:w="784" w:type="dxa"/>
          </w:tcPr>
          <w:p>
            <w:pPr>
              <w:pStyle w:val="TableParagraph"/>
              <w:spacing w:line="122" w:lineRule="exact" w:before="46"/>
              <w:ind w:left="50"/>
              <w:rPr>
                <w:sz w:val="12"/>
              </w:rPr>
            </w:pPr>
            <w:r>
              <w:rPr>
                <w:color w:val="292425"/>
                <w:w w:val="105"/>
                <w:sz w:val="12"/>
              </w:rPr>
              <w:t>Source: Bank</w:t>
            </w:r>
          </w:p>
        </w:tc>
        <w:tc>
          <w:tcPr>
            <w:tcW w:w="731" w:type="dxa"/>
          </w:tcPr>
          <w:p>
            <w:pPr>
              <w:pStyle w:val="TableParagraph"/>
              <w:spacing w:line="122" w:lineRule="exact" w:before="46"/>
              <w:ind w:left="-8"/>
              <w:rPr>
                <w:sz w:val="12"/>
              </w:rPr>
            </w:pPr>
            <w:r>
              <w:rPr>
                <w:color w:val="292425"/>
                <w:w w:val="105"/>
                <w:sz w:val="12"/>
              </w:rPr>
              <w:t>of England.</w:t>
            </w:r>
          </w:p>
        </w:tc>
        <w:tc>
          <w:tcPr>
            <w:tcW w:w="567" w:type="dxa"/>
          </w:tcPr>
          <w:p>
            <w:pPr>
              <w:pStyle w:val="TableParagraph"/>
              <w:rPr>
                <w:sz w:val="12"/>
              </w:rPr>
            </w:pPr>
          </w:p>
        </w:tc>
        <w:tc>
          <w:tcPr>
            <w:tcW w:w="746" w:type="dxa"/>
          </w:tcPr>
          <w:p>
            <w:pPr>
              <w:pStyle w:val="TableParagraph"/>
              <w:rPr>
                <w:sz w:val="12"/>
              </w:rPr>
            </w:pPr>
          </w:p>
        </w:tc>
        <w:tc>
          <w:tcPr>
            <w:tcW w:w="682" w:type="dxa"/>
          </w:tcPr>
          <w:p>
            <w:pPr>
              <w:pStyle w:val="TableParagraph"/>
              <w:rPr>
                <w:sz w:val="12"/>
              </w:rPr>
            </w:pPr>
          </w:p>
        </w:tc>
        <w:tc>
          <w:tcPr>
            <w:tcW w:w="737" w:type="dxa"/>
          </w:tcPr>
          <w:p>
            <w:pPr>
              <w:pStyle w:val="TableParagraph"/>
              <w:rPr>
                <w:sz w:val="12"/>
              </w:rPr>
            </w:pPr>
          </w:p>
        </w:tc>
      </w:tr>
    </w:tbl>
    <w:p>
      <w:pPr>
        <w:pStyle w:val="ListParagraph"/>
        <w:numPr>
          <w:ilvl w:val="0"/>
          <w:numId w:val="6"/>
        </w:numPr>
        <w:tabs>
          <w:tab w:pos="419" w:val="left" w:leader="none"/>
        </w:tabs>
        <w:spacing w:line="129" w:lineRule="exact" w:before="98" w:after="0"/>
        <w:ind w:left="418" w:right="0" w:hanging="241"/>
        <w:jc w:val="left"/>
        <w:rPr>
          <w:sz w:val="12"/>
        </w:rPr>
      </w:pPr>
      <w:r>
        <w:rPr>
          <w:color w:val="292425"/>
          <w:w w:val="105"/>
          <w:sz w:val="12"/>
        </w:rPr>
        <w:t>Provisional</w:t>
      </w:r>
      <w:r>
        <w:rPr>
          <w:color w:val="292425"/>
          <w:spacing w:val="-2"/>
          <w:w w:val="105"/>
          <w:sz w:val="12"/>
        </w:rPr>
        <w:t> </w:t>
      </w:r>
      <w:r>
        <w:rPr>
          <w:color w:val="292425"/>
          <w:w w:val="105"/>
          <w:sz w:val="12"/>
        </w:rPr>
        <w:t>estimate.</w:t>
      </w:r>
    </w:p>
    <w:p>
      <w:pPr>
        <w:pStyle w:val="ListParagraph"/>
        <w:numPr>
          <w:ilvl w:val="0"/>
          <w:numId w:val="6"/>
        </w:numPr>
        <w:tabs>
          <w:tab w:pos="419" w:val="left" w:leader="none"/>
        </w:tabs>
        <w:spacing w:line="129" w:lineRule="exact" w:before="0" w:after="0"/>
        <w:ind w:left="418" w:right="0" w:hanging="241"/>
        <w:jc w:val="left"/>
        <w:rPr>
          <w:sz w:val="12"/>
        </w:rPr>
      </w:pPr>
      <w:r>
        <w:rPr>
          <w:color w:val="292425"/>
          <w:w w:val="110"/>
          <w:sz w:val="12"/>
        </w:rPr>
        <w:t>Excluding the effects of</w:t>
      </w:r>
      <w:r>
        <w:rPr>
          <w:color w:val="292425"/>
          <w:spacing w:val="-19"/>
          <w:w w:val="110"/>
          <w:sz w:val="12"/>
        </w:rPr>
        <w:t> </w:t>
      </w:r>
      <w:r>
        <w:rPr>
          <w:color w:val="292425"/>
          <w:w w:val="110"/>
          <w:sz w:val="12"/>
        </w:rPr>
        <w:t>securitisations.</w:t>
      </w:r>
    </w:p>
    <w:p>
      <w:pPr>
        <w:pStyle w:val="BodyText"/>
        <w:rPr>
          <w:sz w:val="12"/>
        </w:rPr>
      </w:pPr>
    </w:p>
    <w:p>
      <w:pPr>
        <w:pStyle w:val="BodyText"/>
        <w:rPr>
          <w:sz w:val="12"/>
        </w:rPr>
      </w:pPr>
    </w:p>
    <w:p>
      <w:pPr>
        <w:pStyle w:val="BodyText"/>
        <w:rPr>
          <w:sz w:val="12"/>
        </w:rPr>
      </w:pPr>
    </w:p>
    <w:p>
      <w:pPr>
        <w:pStyle w:val="BodyText"/>
        <w:rPr>
          <w:sz w:val="12"/>
        </w:rPr>
      </w:pPr>
    </w:p>
    <w:p>
      <w:pPr>
        <w:pStyle w:val="Heading7"/>
        <w:spacing w:before="74"/>
        <w:ind w:left="193"/>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1"/>
        </w:rPr>
        <w:t>1.8</w:t>
      </w:r>
    </w:p>
    <w:p>
      <w:pPr>
        <w:spacing w:before="8"/>
        <w:ind w:left="193" w:right="0" w:firstLine="0"/>
        <w:jc w:val="left"/>
        <w:rPr>
          <w:rFonts w:ascii="Trebuchet MS"/>
          <w:b/>
          <w:sz w:val="20"/>
        </w:rPr>
      </w:pPr>
      <w:r>
        <w:rPr>
          <w:rFonts w:ascii="Trebuchet MS"/>
          <w:b/>
          <w:color w:val="0092C0"/>
          <w:sz w:val="20"/>
        </w:rPr>
        <w:t>Notes and coin and retail sales values</w:t>
      </w:r>
    </w:p>
    <w:p>
      <w:pPr>
        <w:spacing w:before="99"/>
        <w:ind w:left="1758" w:right="0" w:firstLine="0"/>
        <w:jc w:val="left"/>
        <w:rPr>
          <w:sz w:val="12"/>
        </w:rPr>
      </w:pPr>
      <w:r>
        <w:rPr>
          <w:color w:val="292425"/>
          <w:w w:val="110"/>
          <w:sz w:val="12"/>
        </w:rPr>
        <w:t>Percentage changes on a year earlier</w:t>
      </w:r>
    </w:p>
    <w:p>
      <w:pPr>
        <w:spacing w:before="8"/>
        <w:ind w:left="3695" w:right="0" w:firstLine="0"/>
        <w:jc w:val="left"/>
        <w:rPr>
          <w:sz w:val="12"/>
        </w:rPr>
      </w:pPr>
      <w:r>
        <w:rPr/>
        <w:drawing>
          <wp:anchor distT="0" distB="0" distL="0" distR="0" allowOverlap="1" layoutInCell="1" locked="0" behindDoc="0" simplePos="0" relativeHeight="15808512">
            <wp:simplePos x="0" y="0"/>
            <wp:positionH relativeFrom="page">
              <wp:posOffset>2625979</wp:posOffset>
            </wp:positionH>
            <wp:positionV relativeFrom="paragraph">
              <wp:posOffset>40512</wp:posOffset>
            </wp:positionV>
            <wp:extent cx="82550" cy="6350"/>
            <wp:effectExtent l="0" t="0" r="0" b="0"/>
            <wp:wrapNone/>
            <wp:docPr id="121" name="image12.png"/>
            <wp:cNvGraphicFramePr>
              <a:graphicFrameLocks noChangeAspect="1"/>
            </wp:cNvGraphicFramePr>
            <a:graphic>
              <a:graphicData uri="http://schemas.openxmlformats.org/drawingml/2006/picture">
                <pic:pic>
                  <pic:nvPicPr>
                    <pic:cNvPr id="122" name="image12.png"/>
                    <pic:cNvPicPr/>
                  </pic:nvPicPr>
                  <pic:blipFill>
                    <a:blip r:embed="rId37" cstate="print"/>
                    <a:stretch>
                      <a:fillRect/>
                    </a:stretch>
                  </pic:blipFill>
                  <pic:spPr>
                    <a:xfrm>
                      <a:off x="0" y="0"/>
                      <a:ext cx="82550" cy="6350"/>
                    </a:xfrm>
                    <a:prstGeom prst="rect">
                      <a:avLst/>
                    </a:prstGeom>
                  </pic:spPr>
                </pic:pic>
              </a:graphicData>
            </a:graphic>
          </wp:anchor>
        </w:drawing>
      </w:r>
      <w:r>
        <w:rPr/>
        <w:drawing>
          <wp:anchor distT="0" distB="0" distL="0" distR="0" allowOverlap="1" layoutInCell="1" locked="0" behindDoc="0" simplePos="0" relativeHeight="15813632">
            <wp:simplePos x="0" y="0"/>
            <wp:positionH relativeFrom="page">
              <wp:posOffset>562229</wp:posOffset>
            </wp:positionH>
            <wp:positionV relativeFrom="paragraph">
              <wp:posOffset>40512</wp:posOffset>
            </wp:positionV>
            <wp:extent cx="82550" cy="6350"/>
            <wp:effectExtent l="0" t="0" r="0" b="0"/>
            <wp:wrapNone/>
            <wp:docPr id="123" name="image1.png"/>
            <wp:cNvGraphicFramePr>
              <a:graphicFrameLocks noChangeAspect="1"/>
            </wp:cNvGraphicFramePr>
            <a:graphic>
              <a:graphicData uri="http://schemas.openxmlformats.org/drawingml/2006/picture">
                <pic:pic>
                  <pic:nvPicPr>
                    <pic:cNvPr id="124" name="image1.png"/>
                    <pic:cNvPicPr/>
                  </pic:nvPicPr>
                  <pic:blipFill>
                    <a:blip r:embed="rId20" cstate="print"/>
                    <a:stretch>
                      <a:fillRect/>
                    </a:stretch>
                  </pic:blipFill>
                  <pic:spPr>
                    <a:xfrm>
                      <a:off x="0" y="0"/>
                      <a:ext cx="82550" cy="6350"/>
                    </a:xfrm>
                    <a:prstGeom prst="rect">
                      <a:avLst/>
                    </a:prstGeom>
                  </pic:spPr>
                </pic:pic>
              </a:graphicData>
            </a:graphic>
          </wp:anchor>
        </w:drawing>
      </w:r>
      <w:r>
        <w:rPr>
          <w:color w:val="292425"/>
          <w:w w:val="120"/>
          <w:sz w:val="12"/>
        </w:rPr>
        <w:t>21</w:t>
      </w:r>
    </w:p>
    <w:p>
      <w:pPr>
        <w:pStyle w:val="BodyText"/>
        <w:rPr>
          <w:sz w:val="12"/>
        </w:rPr>
      </w:pPr>
    </w:p>
    <w:p>
      <w:pPr>
        <w:pStyle w:val="BodyText"/>
        <w:spacing w:before="7"/>
        <w:rPr>
          <w:sz w:val="11"/>
        </w:rPr>
      </w:pPr>
    </w:p>
    <w:p>
      <w:pPr>
        <w:spacing w:before="0"/>
        <w:ind w:left="3695" w:right="0" w:firstLine="0"/>
        <w:jc w:val="left"/>
        <w:rPr>
          <w:sz w:val="12"/>
        </w:rPr>
      </w:pPr>
      <w:r>
        <w:rPr/>
        <w:drawing>
          <wp:anchor distT="0" distB="0" distL="0" distR="0" allowOverlap="1" layoutInCell="1" locked="0" behindDoc="0" simplePos="0" relativeHeight="15808000">
            <wp:simplePos x="0" y="0"/>
            <wp:positionH relativeFrom="page">
              <wp:posOffset>2625979</wp:posOffset>
            </wp:positionH>
            <wp:positionV relativeFrom="paragraph">
              <wp:posOffset>35429</wp:posOffset>
            </wp:positionV>
            <wp:extent cx="82550" cy="6350"/>
            <wp:effectExtent l="0" t="0" r="0" b="0"/>
            <wp:wrapNone/>
            <wp:docPr id="125" name="image12.png"/>
            <wp:cNvGraphicFramePr>
              <a:graphicFrameLocks noChangeAspect="1"/>
            </wp:cNvGraphicFramePr>
            <a:graphic>
              <a:graphicData uri="http://schemas.openxmlformats.org/drawingml/2006/picture">
                <pic:pic>
                  <pic:nvPicPr>
                    <pic:cNvPr id="126" name="image12.png"/>
                    <pic:cNvPicPr/>
                  </pic:nvPicPr>
                  <pic:blipFill>
                    <a:blip r:embed="rId37" cstate="print"/>
                    <a:stretch>
                      <a:fillRect/>
                    </a:stretch>
                  </pic:blipFill>
                  <pic:spPr>
                    <a:xfrm>
                      <a:off x="0" y="0"/>
                      <a:ext cx="82550" cy="6350"/>
                    </a:xfrm>
                    <a:prstGeom prst="rect">
                      <a:avLst/>
                    </a:prstGeom>
                  </pic:spPr>
                </pic:pic>
              </a:graphicData>
            </a:graphic>
          </wp:anchor>
        </w:drawing>
      </w:r>
      <w:r>
        <w:rPr/>
        <w:pict>
          <v:group style="position:absolute;margin-left:56.395pt;margin-top:-5.772256pt;width:144.65pt;height:123.25pt;mso-position-horizontal-relative:page;mso-position-vertical-relative:paragraph;z-index:15810048" coordorigin="1128,-115" coordsize="2893,2465">
            <v:shape style="position:absolute;left:1127;top:-116;width:2893;height:2465" type="#_x0000_t75" stroked="false">
              <v:imagedata r:id="rId38" o:title=""/>
            </v:shape>
            <v:shape style="position:absolute;left:1371;top:136;width:1591;height:270" type="#_x0000_t202" filled="false" stroked="false">
              <v:textbox inset="0,0,0,0">
                <w:txbxContent>
                  <w:p>
                    <w:pPr>
                      <w:spacing w:line="116" w:lineRule="exact" w:before="0"/>
                      <w:ind w:left="0" w:right="0" w:firstLine="0"/>
                      <w:jc w:val="left"/>
                      <w:rPr>
                        <w:sz w:val="12"/>
                      </w:rPr>
                    </w:pPr>
                    <w:r>
                      <w:rPr>
                        <w:color w:val="292425"/>
                        <w:w w:val="105"/>
                        <w:sz w:val="12"/>
                      </w:rPr>
                      <w:t>Retail sales values</w:t>
                    </w:r>
                  </w:p>
                  <w:p>
                    <w:pPr>
                      <w:spacing w:before="12"/>
                      <w:ind w:left="14" w:right="0" w:firstLine="0"/>
                      <w:jc w:val="left"/>
                      <w:rPr>
                        <w:sz w:val="12"/>
                      </w:rPr>
                    </w:pPr>
                    <w:r>
                      <w:rPr>
                        <w:color w:val="292425"/>
                        <w:w w:val="110"/>
                        <w:sz w:val="12"/>
                      </w:rPr>
                      <w:t>(three-month</w:t>
                    </w:r>
                    <w:r>
                      <w:rPr>
                        <w:color w:val="292425"/>
                        <w:spacing w:val="-23"/>
                        <w:w w:val="110"/>
                        <w:sz w:val="12"/>
                      </w:rPr>
                      <w:t> </w:t>
                    </w:r>
                    <w:r>
                      <w:rPr>
                        <w:color w:val="292425"/>
                        <w:w w:val="110"/>
                        <w:sz w:val="12"/>
                      </w:rPr>
                      <w:t>moving</w:t>
                    </w:r>
                    <w:r>
                      <w:rPr>
                        <w:color w:val="292425"/>
                        <w:spacing w:val="-22"/>
                        <w:w w:val="110"/>
                        <w:sz w:val="12"/>
                      </w:rPr>
                      <w:t> </w:t>
                    </w:r>
                    <w:r>
                      <w:rPr>
                        <w:color w:val="292425"/>
                        <w:w w:val="110"/>
                        <w:sz w:val="12"/>
                      </w:rPr>
                      <w:t>average)</w:t>
                    </w:r>
                  </w:p>
                </w:txbxContent>
              </v:textbox>
              <w10:wrap type="none"/>
            </v:shape>
            <v:shape style="position:absolute;left:2770;top:1120;width:800;height:120" type="#_x0000_t202" filled="false" stroked="false">
              <v:textbox inset="0,0,0,0">
                <w:txbxContent>
                  <w:p>
                    <w:pPr>
                      <w:spacing w:line="116" w:lineRule="exact" w:before="0"/>
                      <w:ind w:left="0" w:right="0" w:firstLine="0"/>
                      <w:jc w:val="left"/>
                      <w:rPr>
                        <w:sz w:val="12"/>
                      </w:rPr>
                    </w:pPr>
                    <w:r>
                      <w:rPr>
                        <w:color w:val="292425"/>
                        <w:w w:val="110"/>
                        <w:sz w:val="12"/>
                      </w:rPr>
                      <w:t>Notes and coin</w:t>
                    </w:r>
                  </w:p>
                </w:txbxContent>
              </v:textbox>
              <w10:wrap type="none"/>
            </v:shape>
            <w10:wrap type="none"/>
          </v:group>
        </w:pict>
      </w:r>
      <w:r>
        <w:rPr/>
        <w:drawing>
          <wp:anchor distT="0" distB="0" distL="0" distR="0" allowOverlap="1" layoutInCell="1" locked="0" behindDoc="0" simplePos="0" relativeHeight="15813120">
            <wp:simplePos x="0" y="0"/>
            <wp:positionH relativeFrom="page">
              <wp:posOffset>562229</wp:posOffset>
            </wp:positionH>
            <wp:positionV relativeFrom="paragraph">
              <wp:posOffset>35429</wp:posOffset>
            </wp:positionV>
            <wp:extent cx="82550" cy="6350"/>
            <wp:effectExtent l="0" t="0" r="0" b="0"/>
            <wp:wrapNone/>
            <wp:docPr id="127" name="image1.png"/>
            <wp:cNvGraphicFramePr>
              <a:graphicFrameLocks noChangeAspect="1"/>
            </wp:cNvGraphicFramePr>
            <a:graphic>
              <a:graphicData uri="http://schemas.openxmlformats.org/drawingml/2006/picture">
                <pic:pic>
                  <pic:nvPicPr>
                    <pic:cNvPr id="128" name="image1.png"/>
                    <pic:cNvPicPr/>
                  </pic:nvPicPr>
                  <pic:blipFill>
                    <a:blip r:embed="rId20" cstate="print"/>
                    <a:stretch>
                      <a:fillRect/>
                    </a:stretch>
                  </pic:blipFill>
                  <pic:spPr>
                    <a:xfrm>
                      <a:off x="0" y="0"/>
                      <a:ext cx="82550" cy="6350"/>
                    </a:xfrm>
                    <a:prstGeom prst="rect">
                      <a:avLst/>
                    </a:prstGeom>
                  </pic:spPr>
                </pic:pic>
              </a:graphicData>
            </a:graphic>
          </wp:anchor>
        </w:drawing>
      </w:r>
      <w:r>
        <w:rPr>
          <w:color w:val="292425"/>
          <w:w w:val="120"/>
          <w:sz w:val="12"/>
        </w:rPr>
        <w:t>18</w:t>
      </w:r>
    </w:p>
    <w:p>
      <w:pPr>
        <w:pStyle w:val="BodyText"/>
        <w:rPr>
          <w:sz w:val="12"/>
        </w:rPr>
      </w:pPr>
    </w:p>
    <w:p>
      <w:pPr>
        <w:pStyle w:val="BodyText"/>
        <w:spacing w:before="8"/>
        <w:rPr>
          <w:sz w:val="11"/>
        </w:rPr>
      </w:pPr>
    </w:p>
    <w:p>
      <w:pPr>
        <w:spacing w:before="0"/>
        <w:ind w:left="3695" w:right="0" w:firstLine="0"/>
        <w:jc w:val="left"/>
        <w:rPr>
          <w:sz w:val="12"/>
        </w:rPr>
      </w:pPr>
      <w:r>
        <w:rPr/>
        <w:drawing>
          <wp:anchor distT="0" distB="0" distL="0" distR="0" allowOverlap="1" layoutInCell="1" locked="0" behindDoc="0" simplePos="0" relativeHeight="15807488">
            <wp:simplePos x="0" y="0"/>
            <wp:positionH relativeFrom="page">
              <wp:posOffset>2625979</wp:posOffset>
            </wp:positionH>
            <wp:positionV relativeFrom="paragraph">
              <wp:posOffset>35427</wp:posOffset>
            </wp:positionV>
            <wp:extent cx="82550" cy="6350"/>
            <wp:effectExtent l="0" t="0" r="0" b="0"/>
            <wp:wrapNone/>
            <wp:docPr id="129" name="image14.png"/>
            <wp:cNvGraphicFramePr>
              <a:graphicFrameLocks noChangeAspect="1"/>
            </wp:cNvGraphicFramePr>
            <a:graphic>
              <a:graphicData uri="http://schemas.openxmlformats.org/drawingml/2006/picture">
                <pic:pic>
                  <pic:nvPicPr>
                    <pic:cNvPr id="130" name="image14.png"/>
                    <pic:cNvPicPr/>
                  </pic:nvPicPr>
                  <pic:blipFill>
                    <a:blip r:embed="rId39" cstate="print"/>
                    <a:stretch>
                      <a:fillRect/>
                    </a:stretch>
                  </pic:blipFill>
                  <pic:spPr>
                    <a:xfrm>
                      <a:off x="0" y="0"/>
                      <a:ext cx="82550" cy="6350"/>
                    </a:xfrm>
                    <a:prstGeom prst="rect">
                      <a:avLst/>
                    </a:prstGeom>
                  </pic:spPr>
                </pic:pic>
              </a:graphicData>
            </a:graphic>
          </wp:anchor>
        </w:drawing>
      </w:r>
      <w:r>
        <w:rPr/>
        <w:drawing>
          <wp:anchor distT="0" distB="0" distL="0" distR="0" allowOverlap="1" layoutInCell="1" locked="0" behindDoc="0" simplePos="0" relativeHeight="15812608">
            <wp:simplePos x="0" y="0"/>
            <wp:positionH relativeFrom="page">
              <wp:posOffset>562229</wp:posOffset>
            </wp:positionH>
            <wp:positionV relativeFrom="paragraph">
              <wp:posOffset>35427</wp:posOffset>
            </wp:positionV>
            <wp:extent cx="82550" cy="6350"/>
            <wp:effectExtent l="0" t="0" r="0" b="0"/>
            <wp:wrapNone/>
            <wp:docPr id="131" name="image2.png"/>
            <wp:cNvGraphicFramePr>
              <a:graphicFrameLocks noChangeAspect="1"/>
            </wp:cNvGraphicFramePr>
            <a:graphic>
              <a:graphicData uri="http://schemas.openxmlformats.org/drawingml/2006/picture">
                <pic:pic>
                  <pic:nvPicPr>
                    <pic:cNvPr id="132" name="image2.png"/>
                    <pic:cNvPicPr/>
                  </pic:nvPicPr>
                  <pic:blipFill>
                    <a:blip r:embed="rId21" cstate="print"/>
                    <a:stretch>
                      <a:fillRect/>
                    </a:stretch>
                  </pic:blipFill>
                  <pic:spPr>
                    <a:xfrm>
                      <a:off x="0" y="0"/>
                      <a:ext cx="82550" cy="6350"/>
                    </a:xfrm>
                    <a:prstGeom prst="rect">
                      <a:avLst/>
                    </a:prstGeom>
                  </pic:spPr>
                </pic:pic>
              </a:graphicData>
            </a:graphic>
          </wp:anchor>
        </w:drawing>
      </w:r>
      <w:r>
        <w:rPr>
          <w:color w:val="292425"/>
          <w:w w:val="120"/>
          <w:sz w:val="12"/>
        </w:rPr>
        <w:t>15</w:t>
      </w:r>
    </w:p>
    <w:p>
      <w:pPr>
        <w:pStyle w:val="BodyText"/>
        <w:rPr>
          <w:sz w:val="12"/>
        </w:rPr>
      </w:pPr>
    </w:p>
    <w:p>
      <w:pPr>
        <w:pStyle w:val="BodyText"/>
        <w:spacing w:before="7"/>
        <w:rPr>
          <w:sz w:val="11"/>
        </w:rPr>
      </w:pPr>
    </w:p>
    <w:p>
      <w:pPr>
        <w:spacing w:before="1"/>
        <w:ind w:left="3695" w:right="0" w:firstLine="0"/>
        <w:jc w:val="left"/>
        <w:rPr>
          <w:sz w:val="12"/>
        </w:rPr>
      </w:pPr>
      <w:r>
        <w:rPr/>
        <w:drawing>
          <wp:anchor distT="0" distB="0" distL="0" distR="0" allowOverlap="1" layoutInCell="1" locked="0" behindDoc="0" simplePos="0" relativeHeight="15806976">
            <wp:simplePos x="0" y="0"/>
            <wp:positionH relativeFrom="page">
              <wp:posOffset>2625979</wp:posOffset>
            </wp:positionH>
            <wp:positionV relativeFrom="paragraph">
              <wp:posOffset>36060</wp:posOffset>
            </wp:positionV>
            <wp:extent cx="82550" cy="6350"/>
            <wp:effectExtent l="0" t="0" r="0" b="0"/>
            <wp:wrapNone/>
            <wp:docPr id="133" name="image12.png"/>
            <wp:cNvGraphicFramePr>
              <a:graphicFrameLocks noChangeAspect="1"/>
            </wp:cNvGraphicFramePr>
            <a:graphic>
              <a:graphicData uri="http://schemas.openxmlformats.org/drawingml/2006/picture">
                <pic:pic>
                  <pic:nvPicPr>
                    <pic:cNvPr id="134" name="image12.png"/>
                    <pic:cNvPicPr/>
                  </pic:nvPicPr>
                  <pic:blipFill>
                    <a:blip r:embed="rId37" cstate="print"/>
                    <a:stretch>
                      <a:fillRect/>
                    </a:stretch>
                  </pic:blipFill>
                  <pic:spPr>
                    <a:xfrm>
                      <a:off x="0" y="0"/>
                      <a:ext cx="82550" cy="6350"/>
                    </a:xfrm>
                    <a:prstGeom prst="rect">
                      <a:avLst/>
                    </a:prstGeom>
                  </pic:spPr>
                </pic:pic>
              </a:graphicData>
            </a:graphic>
          </wp:anchor>
        </w:drawing>
      </w:r>
      <w:r>
        <w:rPr/>
        <w:drawing>
          <wp:anchor distT="0" distB="0" distL="0" distR="0" allowOverlap="1" layoutInCell="1" locked="0" behindDoc="0" simplePos="0" relativeHeight="15812096">
            <wp:simplePos x="0" y="0"/>
            <wp:positionH relativeFrom="page">
              <wp:posOffset>562229</wp:posOffset>
            </wp:positionH>
            <wp:positionV relativeFrom="paragraph">
              <wp:posOffset>36060</wp:posOffset>
            </wp:positionV>
            <wp:extent cx="82550" cy="6350"/>
            <wp:effectExtent l="0" t="0" r="0" b="0"/>
            <wp:wrapNone/>
            <wp:docPr id="135" name="image1.png"/>
            <wp:cNvGraphicFramePr>
              <a:graphicFrameLocks noChangeAspect="1"/>
            </wp:cNvGraphicFramePr>
            <a:graphic>
              <a:graphicData uri="http://schemas.openxmlformats.org/drawingml/2006/picture">
                <pic:pic>
                  <pic:nvPicPr>
                    <pic:cNvPr id="136" name="image1.png"/>
                    <pic:cNvPicPr/>
                  </pic:nvPicPr>
                  <pic:blipFill>
                    <a:blip r:embed="rId20" cstate="print"/>
                    <a:stretch>
                      <a:fillRect/>
                    </a:stretch>
                  </pic:blipFill>
                  <pic:spPr>
                    <a:xfrm>
                      <a:off x="0" y="0"/>
                      <a:ext cx="82550" cy="6350"/>
                    </a:xfrm>
                    <a:prstGeom prst="rect">
                      <a:avLst/>
                    </a:prstGeom>
                  </pic:spPr>
                </pic:pic>
              </a:graphicData>
            </a:graphic>
          </wp:anchor>
        </w:drawing>
      </w:r>
      <w:r>
        <w:rPr>
          <w:color w:val="292425"/>
          <w:w w:val="120"/>
          <w:sz w:val="12"/>
        </w:rPr>
        <w:t>12</w:t>
      </w:r>
    </w:p>
    <w:p>
      <w:pPr>
        <w:pStyle w:val="BodyText"/>
        <w:rPr>
          <w:sz w:val="12"/>
        </w:rPr>
      </w:pPr>
    </w:p>
    <w:p>
      <w:pPr>
        <w:pStyle w:val="BodyText"/>
        <w:spacing w:before="7"/>
        <w:rPr>
          <w:sz w:val="11"/>
        </w:rPr>
      </w:pPr>
    </w:p>
    <w:p>
      <w:pPr>
        <w:spacing w:before="0"/>
        <w:ind w:left="3768" w:right="0" w:firstLine="0"/>
        <w:jc w:val="left"/>
        <w:rPr>
          <w:sz w:val="12"/>
        </w:rPr>
      </w:pPr>
      <w:r>
        <w:rPr/>
        <w:drawing>
          <wp:anchor distT="0" distB="0" distL="0" distR="0" allowOverlap="1" layoutInCell="1" locked="0" behindDoc="0" simplePos="0" relativeHeight="15806464">
            <wp:simplePos x="0" y="0"/>
            <wp:positionH relativeFrom="page">
              <wp:posOffset>2625979</wp:posOffset>
            </wp:positionH>
            <wp:positionV relativeFrom="paragraph">
              <wp:posOffset>35422</wp:posOffset>
            </wp:positionV>
            <wp:extent cx="82550" cy="6350"/>
            <wp:effectExtent l="0" t="0" r="0" b="0"/>
            <wp:wrapNone/>
            <wp:docPr id="137" name="image12.png"/>
            <wp:cNvGraphicFramePr>
              <a:graphicFrameLocks noChangeAspect="1"/>
            </wp:cNvGraphicFramePr>
            <a:graphic>
              <a:graphicData uri="http://schemas.openxmlformats.org/drawingml/2006/picture">
                <pic:pic>
                  <pic:nvPicPr>
                    <pic:cNvPr id="138" name="image12.png"/>
                    <pic:cNvPicPr/>
                  </pic:nvPicPr>
                  <pic:blipFill>
                    <a:blip r:embed="rId37" cstate="print"/>
                    <a:stretch>
                      <a:fillRect/>
                    </a:stretch>
                  </pic:blipFill>
                  <pic:spPr>
                    <a:xfrm>
                      <a:off x="0" y="0"/>
                      <a:ext cx="82550" cy="6350"/>
                    </a:xfrm>
                    <a:prstGeom prst="rect">
                      <a:avLst/>
                    </a:prstGeom>
                  </pic:spPr>
                </pic:pic>
              </a:graphicData>
            </a:graphic>
          </wp:anchor>
        </w:drawing>
      </w:r>
      <w:r>
        <w:rPr/>
        <w:drawing>
          <wp:anchor distT="0" distB="0" distL="0" distR="0" allowOverlap="1" layoutInCell="1" locked="0" behindDoc="0" simplePos="0" relativeHeight="15811584">
            <wp:simplePos x="0" y="0"/>
            <wp:positionH relativeFrom="page">
              <wp:posOffset>562229</wp:posOffset>
            </wp:positionH>
            <wp:positionV relativeFrom="paragraph">
              <wp:posOffset>35422</wp:posOffset>
            </wp:positionV>
            <wp:extent cx="82550" cy="6350"/>
            <wp:effectExtent l="0" t="0" r="0" b="0"/>
            <wp:wrapNone/>
            <wp:docPr id="139" name="image1.png"/>
            <wp:cNvGraphicFramePr>
              <a:graphicFrameLocks noChangeAspect="1"/>
            </wp:cNvGraphicFramePr>
            <a:graphic>
              <a:graphicData uri="http://schemas.openxmlformats.org/drawingml/2006/picture">
                <pic:pic>
                  <pic:nvPicPr>
                    <pic:cNvPr id="140" name="image1.png"/>
                    <pic:cNvPicPr/>
                  </pic:nvPicPr>
                  <pic:blipFill>
                    <a:blip r:embed="rId20" cstate="print"/>
                    <a:stretch>
                      <a:fillRect/>
                    </a:stretch>
                  </pic:blipFill>
                  <pic:spPr>
                    <a:xfrm>
                      <a:off x="0" y="0"/>
                      <a:ext cx="82550" cy="6350"/>
                    </a:xfrm>
                    <a:prstGeom prst="rect">
                      <a:avLst/>
                    </a:prstGeom>
                  </pic:spPr>
                </pic:pic>
              </a:graphicData>
            </a:graphic>
          </wp:anchor>
        </w:drawing>
      </w:r>
      <w:r>
        <w:rPr>
          <w:color w:val="292425"/>
          <w:w w:val="121"/>
          <w:sz w:val="12"/>
        </w:rPr>
        <w:t>9</w:t>
      </w:r>
    </w:p>
    <w:p>
      <w:pPr>
        <w:pStyle w:val="BodyText"/>
        <w:rPr>
          <w:sz w:val="12"/>
        </w:rPr>
      </w:pPr>
    </w:p>
    <w:p>
      <w:pPr>
        <w:pStyle w:val="BodyText"/>
        <w:spacing w:before="7"/>
        <w:rPr>
          <w:sz w:val="11"/>
        </w:rPr>
      </w:pPr>
    </w:p>
    <w:p>
      <w:pPr>
        <w:spacing w:before="1"/>
        <w:ind w:left="3768" w:right="0" w:firstLine="0"/>
        <w:jc w:val="left"/>
        <w:rPr>
          <w:sz w:val="12"/>
        </w:rPr>
      </w:pPr>
      <w:r>
        <w:rPr/>
        <w:drawing>
          <wp:anchor distT="0" distB="0" distL="0" distR="0" allowOverlap="1" layoutInCell="1" locked="0" behindDoc="0" simplePos="0" relativeHeight="15805952">
            <wp:simplePos x="0" y="0"/>
            <wp:positionH relativeFrom="page">
              <wp:posOffset>2625979</wp:posOffset>
            </wp:positionH>
            <wp:positionV relativeFrom="paragraph">
              <wp:posOffset>36054</wp:posOffset>
            </wp:positionV>
            <wp:extent cx="82550" cy="6350"/>
            <wp:effectExtent l="0" t="0" r="0" b="0"/>
            <wp:wrapNone/>
            <wp:docPr id="141" name="image14.png"/>
            <wp:cNvGraphicFramePr>
              <a:graphicFrameLocks noChangeAspect="1"/>
            </wp:cNvGraphicFramePr>
            <a:graphic>
              <a:graphicData uri="http://schemas.openxmlformats.org/drawingml/2006/picture">
                <pic:pic>
                  <pic:nvPicPr>
                    <pic:cNvPr id="142" name="image14.png"/>
                    <pic:cNvPicPr/>
                  </pic:nvPicPr>
                  <pic:blipFill>
                    <a:blip r:embed="rId39" cstate="print"/>
                    <a:stretch>
                      <a:fillRect/>
                    </a:stretch>
                  </pic:blipFill>
                  <pic:spPr>
                    <a:xfrm>
                      <a:off x="0" y="0"/>
                      <a:ext cx="82550" cy="6350"/>
                    </a:xfrm>
                    <a:prstGeom prst="rect">
                      <a:avLst/>
                    </a:prstGeom>
                  </pic:spPr>
                </pic:pic>
              </a:graphicData>
            </a:graphic>
          </wp:anchor>
        </w:drawing>
      </w:r>
      <w:r>
        <w:rPr/>
        <w:drawing>
          <wp:anchor distT="0" distB="0" distL="0" distR="0" allowOverlap="1" layoutInCell="1" locked="0" behindDoc="0" simplePos="0" relativeHeight="15811072">
            <wp:simplePos x="0" y="0"/>
            <wp:positionH relativeFrom="page">
              <wp:posOffset>562229</wp:posOffset>
            </wp:positionH>
            <wp:positionV relativeFrom="paragraph">
              <wp:posOffset>36054</wp:posOffset>
            </wp:positionV>
            <wp:extent cx="82550" cy="6350"/>
            <wp:effectExtent l="0" t="0" r="0" b="0"/>
            <wp:wrapNone/>
            <wp:docPr id="143" name="image2.png"/>
            <wp:cNvGraphicFramePr>
              <a:graphicFrameLocks noChangeAspect="1"/>
            </wp:cNvGraphicFramePr>
            <a:graphic>
              <a:graphicData uri="http://schemas.openxmlformats.org/drawingml/2006/picture">
                <pic:pic>
                  <pic:nvPicPr>
                    <pic:cNvPr id="144" name="image2.png"/>
                    <pic:cNvPicPr/>
                  </pic:nvPicPr>
                  <pic:blipFill>
                    <a:blip r:embed="rId21" cstate="print"/>
                    <a:stretch>
                      <a:fillRect/>
                    </a:stretch>
                  </pic:blipFill>
                  <pic:spPr>
                    <a:xfrm>
                      <a:off x="0" y="0"/>
                      <a:ext cx="82550" cy="6350"/>
                    </a:xfrm>
                    <a:prstGeom prst="rect">
                      <a:avLst/>
                    </a:prstGeom>
                  </pic:spPr>
                </pic:pic>
              </a:graphicData>
            </a:graphic>
          </wp:anchor>
        </w:drawing>
      </w:r>
      <w:r>
        <w:rPr>
          <w:color w:val="292425"/>
          <w:w w:val="121"/>
          <w:sz w:val="12"/>
        </w:rPr>
        <w:t>6</w:t>
      </w:r>
    </w:p>
    <w:p>
      <w:pPr>
        <w:pStyle w:val="BodyText"/>
        <w:rPr>
          <w:sz w:val="12"/>
        </w:rPr>
      </w:pPr>
    </w:p>
    <w:p>
      <w:pPr>
        <w:pStyle w:val="BodyText"/>
        <w:spacing w:before="7"/>
        <w:rPr>
          <w:sz w:val="11"/>
        </w:rPr>
      </w:pPr>
    </w:p>
    <w:p>
      <w:pPr>
        <w:spacing w:before="0"/>
        <w:ind w:left="3768" w:right="0" w:firstLine="0"/>
        <w:jc w:val="left"/>
        <w:rPr>
          <w:sz w:val="12"/>
        </w:rPr>
      </w:pPr>
      <w:r>
        <w:rPr/>
        <w:drawing>
          <wp:anchor distT="0" distB="0" distL="0" distR="0" allowOverlap="1" layoutInCell="1" locked="0" behindDoc="0" simplePos="0" relativeHeight="15805440">
            <wp:simplePos x="0" y="0"/>
            <wp:positionH relativeFrom="page">
              <wp:posOffset>2625979</wp:posOffset>
            </wp:positionH>
            <wp:positionV relativeFrom="paragraph">
              <wp:posOffset>35417</wp:posOffset>
            </wp:positionV>
            <wp:extent cx="82550" cy="6350"/>
            <wp:effectExtent l="0" t="0" r="0" b="0"/>
            <wp:wrapNone/>
            <wp:docPr id="145" name="image12.png"/>
            <wp:cNvGraphicFramePr>
              <a:graphicFrameLocks noChangeAspect="1"/>
            </wp:cNvGraphicFramePr>
            <a:graphic>
              <a:graphicData uri="http://schemas.openxmlformats.org/drawingml/2006/picture">
                <pic:pic>
                  <pic:nvPicPr>
                    <pic:cNvPr id="146" name="image12.png"/>
                    <pic:cNvPicPr/>
                  </pic:nvPicPr>
                  <pic:blipFill>
                    <a:blip r:embed="rId37" cstate="print"/>
                    <a:stretch>
                      <a:fillRect/>
                    </a:stretch>
                  </pic:blipFill>
                  <pic:spPr>
                    <a:xfrm>
                      <a:off x="0" y="0"/>
                      <a:ext cx="82550" cy="6350"/>
                    </a:xfrm>
                    <a:prstGeom prst="rect">
                      <a:avLst/>
                    </a:prstGeom>
                  </pic:spPr>
                </pic:pic>
              </a:graphicData>
            </a:graphic>
          </wp:anchor>
        </w:drawing>
      </w:r>
      <w:r>
        <w:rPr/>
        <w:drawing>
          <wp:anchor distT="0" distB="0" distL="0" distR="0" allowOverlap="1" layoutInCell="1" locked="0" behindDoc="0" simplePos="0" relativeHeight="15810560">
            <wp:simplePos x="0" y="0"/>
            <wp:positionH relativeFrom="page">
              <wp:posOffset>562229</wp:posOffset>
            </wp:positionH>
            <wp:positionV relativeFrom="paragraph">
              <wp:posOffset>35417</wp:posOffset>
            </wp:positionV>
            <wp:extent cx="82550" cy="6350"/>
            <wp:effectExtent l="0" t="0" r="0" b="0"/>
            <wp:wrapNone/>
            <wp:docPr id="147" name="image1.png"/>
            <wp:cNvGraphicFramePr>
              <a:graphicFrameLocks noChangeAspect="1"/>
            </wp:cNvGraphicFramePr>
            <a:graphic>
              <a:graphicData uri="http://schemas.openxmlformats.org/drawingml/2006/picture">
                <pic:pic>
                  <pic:nvPicPr>
                    <pic:cNvPr id="148" name="image1.png"/>
                    <pic:cNvPicPr/>
                  </pic:nvPicPr>
                  <pic:blipFill>
                    <a:blip r:embed="rId20" cstate="print"/>
                    <a:stretch>
                      <a:fillRect/>
                    </a:stretch>
                  </pic:blipFill>
                  <pic:spPr>
                    <a:xfrm>
                      <a:off x="0" y="0"/>
                      <a:ext cx="82550" cy="6350"/>
                    </a:xfrm>
                    <a:prstGeom prst="rect">
                      <a:avLst/>
                    </a:prstGeom>
                  </pic:spPr>
                </pic:pic>
              </a:graphicData>
            </a:graphic>
          </wp:anchor>
        </w:drawing>
      </w:r>
      <w:r>
        <w:rPr>
          <w:color w:val="292425"/>
          <w:w w:val="121"/>
          <w:sz w:val="12"/>
        </w:rPr>
        <w:t>3</w:t>
      </w:r>
    </w:p>
    <w:p>
      <w:pPr>
        <w:pStyle w:val="BodyText"/>
        <w:rPr>
          <w:sz w:val="12"/>
        </w:rPr>
      </w:pPr>
    </w:p>
    <w:p>
      <w:pPr>
        <w:pStyle w:val="BodyText"/>
        <w:spacing w:before="7"/>
        <w:rPr>
          <w:sz w:val="11"/>
        </w:rPr>
      </w:pPr>
    </w:p>
    <w:p>
      <w:pPr>
        <w:spacing w:line="123" w:lineRule="exact" w:before="1"/>
        <w:ind w:left="3768" w:right="0" w:firstLine="0"/>
        <w:jc w:val="left"/>
        <w:rPr>
          <w:sz w:val="12"/>
        </w:rPr>
      </w:pPr>
      <w:r>
        <w:rPr/>
        <w:drawing>
          <wp:anchor distT="0" distB="0" distL="0" distR="0" allowOverlap="1" layoutInCell="1" locked="0" behindDoc="0" simplePos="0" relativeHeight="15804928">
            <wp:simplePos x="0" y="0"/>
            <wp:positionH relativeFrom="page">
              <wp:posOffset>734466</wp:posOffset>
            </wp:positionH>
            <wp:positionV relativeFrom="paragraph">
              <wp:posOffset>17799</wp:posOffset>
            </wp:positionV>
            <wp:extent cx="1819281" cy="32537"/>
            <wp:effectExtent l="0" t="0" r="0" b="0"/>
            <wp:wrapNone/>
            <wp:docPr id="149" name="image15.png"/>
            <wp:cNvGraphicFramePr>
              <a:graphicFrameLocks noChangeAspect="1"/>
            </wp:cNvGraphicFramePr>
            <a:graphic>
              <a:graphicData uri="http://schemas.openxmlformats.org/drawingml/2006/picture">
                <pic:pic>
                  <pic:nvPicPr>
                    <pic:cNvPr id="150" name="image15.png"/>
                    <pic:cNvPicPr/>
                  </pic:nvPicPr>
                  <pic:blipFill>
                    <a:blip r:embed="rId40" cstate="print"/>
                    <a:stretch>
                      <a:fillRect/>
                    </a:stretch>
                  </pic:blipFill>
                  <pic:spPr>
                    <a:xfrm>
                      <a:off x="0" y="0"/>
                      <a:ext cx="1819281" cy="32537"/>
                    </a:xfrm>
                    <a:prstGeom prst="rect">
                      <a:avLst/>
                    </a:prstGeom>
                  </pic:spPr>
                </pic:pic>
              </a:graphicData>
            </a:graphic>
          </wp:anchor>
        </w:drawing>
      </w:r>
      <w:r>
        <w:rPr/>
        <w:drawing>
          <wp:anchor distT="0" distB="0" distL="0" distR="0" allowOverlap="1" layoutInCell="1" locked="0" behindDoc="0" simplePos="0" relativeHeight="15814144">
            <wp:simplePos x="0" y="0"/>
            <wp:positionH relativeFrom="page">
              <wp:posOffset>562229</wp:posOffset>
            </wp:positionH>
            <wp:positionV relativeFrom="paragraph">
              <wp:posOffset>40812</wp:posOffset>
            </wp:positionV>
            <wp:extent cx="82550" cy="6350"/>
            <wp:effectExtent l="0" t="0" r="0" b="0"/>
            <wp:wrapNone/>
            <wp:docPr id="151" name="image1.png"/>
            <wp:cNvGraphicFramePr>
              <a:graphicFrameLocks noChangeAspect="1"/>
            </wp:cNvGraphicFramePr>
            <a:graphic>
              <a:graphicData uri="http://schemas.openxmlformats.org/drawingml/2006/picture">
                <pic:pic>
                  <pic:nvPicPr>
                    <pic:cNvPr id="152" name="image1.png"/>
                    <pic:cNvPicPr/>
                  </pic:nvPicPr>
                  <pic:blipFill>
                    <a:blip r:embed="rId20" cstate="print"/>
                    <a:stretch>
                      <a:fillRect/>
                    </a:stretch>
                  </pic:blipFill>
                  <pic:spPr>
                    <a:xfrm>
                      <a:off x="0" y="0"/>
                      <a:ext cx="82550" cy="6350"/>
                    </a:xfrm>
                    <a:prstGeom prst="rect">
                      <a:avLst/>
                    </a:prstGeom>
                  </pic:spPr>
                </pic:pic>
              </a:graphicData>
            </a:graphic>
          </wp:anchor>
        </w:drawing>
      </w:r>
      <w:r>
        <w:rPr/>
        <w:drawing>
          <wp:anchor distT="0" distB="0" distL="0" distR="0" allowOverlap="1" layoutInCell="1" locked="0" behindDoc="0" simplePos="0" relativeHeight="15814656">
            <wp:simplePos x="0" y="0"/>
            <wp:positionH relativeFrom="page">
              <wp:posOffset>2632329</wp:posOffset>
            </wp:positionH>
            <wp:positionV relativeFrom="paragraph">
              <wp:posOffset>40812</wp:posOffset>
            </wp:positionV>
            <wp:extent cx="82550" cy="6350"/>
            <wp:effectExtent l="0" t="0" r="0" b="0"/>
            <wp:wrapNone/>
            <wp:docPr id="153" name="image1.png"/>
            <wp:cNvGraphicFramePr>
              <a:graphicFrameLocks noChangeAspect="1"/>
            </wp:cNvGraphicFramePr>
            <a:graphic>
              <a:graphicData uri="http://schemas.openxmlformats.org/drawingml/2006/picture">
                <pic:pic>
                  <pic:nvPicPr>
                    <pic:cNvPr id="154" name="image1.png"/>
                    <pic:cNvPicPr/>
                  </pic:nvPicPr>
                  <pic:blipFill>
                    <a:blip r:embed="rId20" cstate="print"/>
                    <a:stretch>
                      <a:fillRect/>
                    </a:stretch>
                  </pic:blipFill>
                  <pic:spPr>
                    <a:xfrm>
                      <a:off x="0" y="0"/>
                      <a:ext cx="82550" cy="6350"/>
                    </a:xfrm>
                    <a:prstGeom prst="rect">
                      <a:avLst/>
                    </a:prstGeom>
                  </pic:spPr>
                </pic:pic>
              </a:graphicData>
            </a:graphic>
          </wp:anchor>
        </w:drawing>
      </w:r>
      <w:r>
        <w:rPr>
          <w:color w:val="292425"/>
          <w:w w:val="121"/>
          <w:sz w:val="12"/>
        </w:rPr>
        <w:t>0</w:t>
      </w:r>
    </w:p>
    <w:p>
      <w:pPr>
        <w:tabs>
          <w:tab w:pos="932" w:val="left" w:leader="none"/>
          <w:tab w:pos="1414" w:val="left" w:leader="none"/>
          <w:tab w:pos="1880" w:val="left" w:leader="none"/>
          <w:tab w:pos="2359" w:val="left" w:leader="none"/>
          <w:tab w:pos="2847" w:val="left" w:leader="none"/>
          <w:tab w:pos="3246" w:val="left" w:leader="none"/>
        </w:tabs>
        <w:spacing w:line="143" w:lineRule="exact" w:before="0"/>
        <w:ind w:left="427" w:right="0" w:firstLine="0"/>
        <w:jc w:val="left"/>
        <w:rPr>
          <w:sz w:val="12"/>
        </w:rPr>
      </w:pPr>
      <w:r>
        <w:rPr>
          <w:color w:val="292425"/>
          <w:w w:val="120"/>
          <w:position w:val="1"/>
          <w:sz w:val="12"/>
        </w:rPr>
        <w:t>1979</w:t>
        <w:tab/>
      </w:r>
      <w:r>
        <w:rPr>
          <w:color w:val="292425"/>
          <w:w w:val="120"/>
          <w:sz w:val="12"/>
        </w:rPr>
        <w:t>83</w:t>
        <w:tab/>
      </w:r>
      <w:r>
        <w:rPr>
          <w:color w:val="292425"/>
          <w:w w:val="120"/>
          <w:position w:val="1"/>
          <w:sz w:val="12"/>
        </w:rPr>
        <w:t>87</w:t>
        <w:tab/>
        <w:t>91</w:t>
        <w:tab/>
        <w:t>95</w:t>
        <w:tab/>
      </w:r>
      <w:r>
        <w:rPr>
          <w:color w:val="292425"/>
          <w:w w:val="120"/>
          <w:sz w:val="12"/>
        </w:rPr>
        <w:t>99</w:t>
        <w:tab/>
      </w:r>
      <w:r>
        <w:rPr>
          <w:color w:val="292425"/>
          <w:w w:val="120"/>
          <w:position w:val="2"/>
          <w:sz w:val="12"/>
        </w:rPr>
        <w:t>2003</w:t>
      </w:r>
    </w:p>
    <w:p>
      <w:pPr>
        <w:pStyle w:val="BodyText"/>
        <w:spacing w:before="8"/>
        <w:rPr>
          <w:sz w:val="16"/>
        </w:rPr>
      </w:pPr>
    </w:p>
    <w:p>
      <w:pPr>
        <w:spacing w:before="0"/>
        <w:ind w:left="194" w:right="0" w:firstLine="0"/>
        <w:jc w:val="left"/>
        <w:rPr>
          <w:sz w:val="12"/>
        </w:rPr>
      </w:pPr>
      <w:r>
        <w:rPr>
          <w:color w:val="292425"/>
          <w:w w:val="105"/>
          <w:sz w:val="12"/>
        </w:rPr>
        <w:t>Sources: Bank of England and ONS.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17"/>
        </w:rPr>
      </w:pPr>
    </w:p>
    <w:p>
      <w:pPr>
        <w:pStyle w:val="Heading7"/>
        <w:ind w:left="181"/>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1"/>
        </w:rPr>
        <w:t>1.9</w:t>
      </w:r>
    </w:p>
    <w:p>
      <w:pPr>
        <w:spacing w:line="247" w:lineRule="auto" w:before="8"/>
        <w:ind w:left="181" w:right="31" w:hanging="1"/>
        <w:jc w:val="left"/>
        <w:rPr>
          <w:rFonts w:ascii="Trebuchet MS"/>
          <w:b/>
          <w:sz w:val="20"/>
        </w:rPr>
      </w:pPr>
      <w:r>
        <w:rPr>
          <w:rFonts w:ascii="Trebuchet MS"/>
          <w:b/>
          <w:color w:val="0092C0"/>
          <w:sz w:val="20"/>
        </w:rPr>
        <w:t>M4</w:t>
      </w:r>
      <w:r>
        <w:rPr>
          <w:rFonts w:ascii="Trebuchet MS"/>
          <w:b/>
          <w:color w:val="0092C0"/>
          <w:spacing w:val="-36"/>
          <w:sz w:val="20"/>
        </w:rPr>
        <w:t> </w:t>
      </w:r>
      <w:r>
        <w:rPr>
          <w:rFonts w:ascii="Trebuchet MS"/>
          <w:b/>
          <w:color w:val="0092C0"/>
          <w:sz w:val="20"/>
        </w:rPr>
        <w:t>and</w:t>
      </w:r>
      <w:r>
        <w:rPr>
          <w:rFonts w:ascii="Trebuchet MS"/>
          <w:b/>
          <w:color w:val="0092C0"/>
          <w:spacing w:val="-35"/>
          <w:sz w:val="20"/>
        </w:rPr>
        <w:t> </w:t>
      </w:r>
      <w:r>
        <w:rPr>
          <w:rFonts w:ascii="Trebuchet MS"/>
          <w:b/>
          <w:color w:val="0092C0"/>
          <w:sz w:val="20"/>
        </w:rPr>
        <w:t>M4</w:t>
      </w:r>
      <w:r>
        <w:rPr>
          <w:rFonts w:ascii="Trebuchet MS"/>
          <w:b/>
          <w:color w:val="0092C0"/>
          <w:spacing w:val="-35"/>
          <w:sz w:val="20"/>
        </w:rPr>
        <w:t> </w:t>
      </w:r>
      <w:r>
        <w:rPr>
          <w:rFonts w:ascii="Trebuchet MS"/>
          <w:b/>
          <w:color w:val="0092C0"/>
          <w:sz w:val="20"/>
        </w:rPr>
        <w:t>lending</w:t>
      </w:r>
      <w:r>
        <w:rPr>
          <w:color w:val="292425"/>
          <w:position w:val="4"/>
          <w:sz w:val="12"/>
        </w:rPr>
        <w:t>(a)</w:t>
      </w:r>
      <w:r>
        <w:rPr>
          <w:color w:val="292425"/>
          <w:spacing w:val="-5"/>
          <w:position w:val="4"/>
          <w:sz w:val="12"/>
        </w:rPr>
        <w:t> </w:t>
      </w:r>
      <w:r>
        <w:rPr>
          <w:rFonts w:ascii="Trebuchet MS"/>
          <w:b/>
          <w:color w:val="0092C0"/>
          <w:sz w:val="20"/>
        </w:rPr>
        <w:t>including</w:t>
      </w:r>
      <w:r>
        <w:rPr>
          <w:rFonts w:ascii="Trebuchet MS"/>
          <w:b/>
          <w:color w:val="0092C0"/>
          <w:spacing w:val="-35"/>
          <w:sz w:val="20"/>
        </w:rPr>
        <w:t> </w:t>
      </w:r>
      <w:r>
        <w:rPr>
          <w:rFonts w:ascii="Trebuchet MS"/>
          <w:b/>
          <w:color w:val="0092C0"/>
          <w:sz w:val="20"/>
        </w:rPr>
        <w:t>and</w:t>
      </w:r>
      <w:r>
        <w:rPr>
          <w:rFonts w:ascii="Trebuchet MS"/>
          <w:b/>
          <w:color w:val="0092C0"/>
          <w:spacing w:val="-35"/>
          <w:sz w:val="20"/>
        </w:rPr>
        <w:t> </w:t>
      </w:r>
      <w:r>
        <w:rPr>
          <w:rFonts w:ascii="Trebuchet MS"/>
          <w:b/>
          <w:color w:val="0092C0"/>
          <w:sz w:val="20"/>
        </w:rPr>
        <w:t>excluding OFCs</w:t>
      </w:r>
    </w:p>
    <w:p>
      <w:pPr>
        <w:pStyle w:val="BodyText"/>
        <w:spacing w:before="4"/>
        <w:rPr>
          <w:rFonts w:ascii="Trebuchet MS"/>
          <w:b/>
          <w:sz w:val="19"/>
        </w:rPr>
      </w:pPr>
      <w:r>
        <w:rPr/>
        <w:br w:type="column"/>
      </w:r>
      <w:r>
        <w:rPr>
          <w:rFonts w:ascii="Trebuchet MS"/>
          <w:b/>
          <w:sz w:val="19"/>
        </w:rPr>
      </w:r>
    </w:p>
    <w:p>
      <w:pPr>
        <w:pStyle w:val="BodyText"/>
        <w:spacing w:line="292" w:lineRule="auto"/>
        <w:ind w:left="178" w:right="148"/>
      </w:pPr>
      <w:r>
        <w:rPr>
          <w:color w:val="292425"/>
          <w:w w:val="110"/>
        </w:rPr>
        <w:t>(see </w:t>
      </w:r>
      <w:r>
        <w:rPr>
          <w:color w:val="292425"/>
          <w:spacing w:val="-5"/>
          <w:w w:val="110"/>
        </w:rPr>
        <w:t>Table </w:t>
      </w:r>
      <w:r>
        <w:rPr>
          <w:color w:val="292425"/>
          <w:w w:val="110"/>
        </w:rPr>
        <w:t>1.C). But a number of </w:t>
      </w:r>
      <w:r>
        <w:rPr>
          <w:color w:val="292425"/>
          <w:spacing w:val="-3"/>
          <w:w w:val="110"/>
        </w:rPr>
        <w:t>temporary </w:t>
      </w:r>
      <w:r>
        <w:rPr>
          <w:color w:val="292425"/>
          <w:w w:val="110"/>
        </w:rPr>
        <w:t>distortions, such as changes in the number of reporting weeks that fell in December</w:t>
      </w:r>
      <w:r>
        <w:rPr>
          <w:color w:val="292425"/>
          <w:spacing w:val="-17"/>
          <w:w w:val="110"/>
        </w:rPr>
        <w:t> </w:t>
      </w:r>
      <w:r>
        <w:rPr>
          <w:color w:val="292425"/>
          <w:w w:val="110"/>
        </w:rPr>
        <w:t>and</w:t>
      </w:r>
      <w:r>
        <w:rPr>
          <w:color w:val="292425"/>
          <w:spacing w:val="-16"/>
          <w:w w:val="110"/>
        </w:rPr>
        <w:t> </w:t>
      </w:r>
      <w:r>
        <w:rPr>
          <w:color w:val="292425"/>
          <w:w w:val="110"/>
        </w:rPr>
        <w:t>January</w:t>
      </w:r>
      <w:r>
        <w:rPr>
          <w:color w:val="292425"/>
          <w:spacing w:val="-16"/>
          <w:w w:val="110"/>
        </w:rPr>
        <w:t> </w:t>
      </w:r>
      <w:r>
        <w:rPr>
          <w:color w:val="292425"/>
          <w:w w:val="110"/>
        </w:rPr>
        <w:t>compared</w:t>
      </w:r>
      <w:r>
        <w:rPr>
          <w:color w:val="292425"/>
          <w:spacing w:val="-16"/>
          <w:w w:val="110"/>
        </w:rPr>
        <w:t> </w:t>
      </w:r>
      <w:r>
        <w:rPr>
          <w:color w:val="292425"/>
          <w:w w:val="110"/>
        </w:rPr>
        <w:t>with</w:t>
      </w:r>
      <w:r>
        <w:rPr>
          <w:color w:val="292425"/>
          <w:spacing w:val="-16"/>
          <w:w w:val="110"/>
        </w:rPr>
        <w:t> </w:t>
      </w:r>
      <w:r>
        <w:rPr>
          <w:color w:val="292425"/>
          <w:w w:val="110"/>
        </w:rPr>
        <w:t>the</w:t>
      </w:r>
      <w:r>
        <w:rPr>
          <w:color w:val="292425"/>
          <w:spacing w:val="-16"/>
          <w:w w:val="110"/>
        </w:rPr>
        <w:t> </w:t>
      </w:r>
      <w:r>
        <w:rPr>
          <w:color w:val="292425"/>
          <w:w w:val="110"/>
        </w:rPr>
        <w:t>year</w:t>
      </w:r>
      <w:r>
        <w:rPr>
          <w:color w:val="292425"/>
          <w:spacing w:val="-16"/>
          <w:w w:val="110"/>
        </w:rPr>
        <w:t> </w:t>
      </w:r>
      <w:r>
        <w:rPr>
          <w:color w:val="292425"/>
          <w:w w:val="110"/>
        </w:rPr>
        <w:t>before,</w:t>
      </w:r>
      <w:r>
        <w:rPr>
          <w:color w:val="292425"/>
          <w:spacing w:val="-16"/>
          <w:w w:val="110"/>
        </w:rPr>
        <w:t> </w:t>
      </w:r>
      <w:r>
        <w:rPr>
          <w:color w:val="292425"/>
          <w:w w:val="110"/>
        </w:rPr>
        <w:t>and</w:t>
      </w:r>
      <w:r>
        <w:rPr>
          <w:color w:val="292425"/>
          <w:spacing w:val="-17"/>
          <w:w w:val="110"/>
        </w:rPr>
        <w:t> </w:t>
      </w:r>
      <w:r>
        <w:rPr>
          <w:color w:val="292425"/>
          <w:w w:val="110"/>
        </w:rPr>
        <w:t>the recent boost </w:t>
      </w:r>
      <w:r>
        <w:rPr>
          <w:color w:val="292425"/>
          <w:spacing w:val="-4"/>
          <w:w w:val="110"/>
        </w:rPr>
        <w:t>to </w:t>
      </w:r>
      <w:r>
        <w:rPr>
          <w:color w:val="292425"/>
          <w:w w:val="110"/>
        </w:rPr>
        <w:t>the </w:t>
      </w:r>
      <w:r>
        <w:rPr>
          <w:color w:val="292425"/>
          <w:spacing w:val="-3"/>
          <w:w w:val="110"/>
        </w:rPr>
        <w:t>note </w:t>
      </w:r>
      <w:r>
        <w:rPr>
          <w:color w:val="292425"/>
          <w:w w:val="110"/>
        </w:rPr>
        <w:t>circulation caused </w:t>
      </w:r>
      <w:r>
        <w:rPr>
          <w:color w:val="292425"/>
          <w:spacing w:val="-3"/>
          <w:w w:val="110"/>
        </w:rPr>
        <w:t>by </w:t>
      </w:r>
      <w:r>
        <w:rPr>
          <w:color w:val="292425"/>
          <w:w w:val="110"/>
        </w:rPr>
        <w:t>the threat of industrial</w:t>
      </w:r>
      <w:r>
        <w:rPr>
          <w:color w:val="292425"/>
          <w:spacing w:val="-8"/>
          <w:w w:val="110"/>
        </w:rPr>
        <w:t> </w:t>
      </w:r>
      <w:r>
        <w:rPr>
          <w:color w:val="292425"/>
          <w:w w:val="110"/>
        </w:rPr>
        <w:t>action</w:t>
      </w:r>
      <w:r>
        <w:rPr>
          <w:color w:val="292425"/>
          <w:spacing w:val="-7"/>
          <w:w w:val="110"/>
        </w:rPr>
        <w:t> </w:t>
      </w:r>
      <w:r>
        <w:rPr>
          <w:color w:val="292425"/>
          <w:w w:val="110"/>
        </w:rPr>
        <w:t>at</w:t>
      </w:r>
      <w:r>
        <w:rPr>
          <w:color w:val="292425"/>
          <w:spacing w:val="-7"/>
          <w:w w:val="110"/>
        </w:rPr>
        <w:t> </w:t>
      </w:r>
      <w:r>
        <w:rPr>
          <w:color w:val="292425"/>
          <w:w w:val="110"/>
        </w:rPr>
        <w:t>a</w:t>
      </w:r>
      <w:r>
        <w:rPr>
          <w:color w:val="292425"/>
          <w:spacing w:val="-7"/>
          <w:w w:val="110"/>
        </w:rPr>
        <w:t> </w:t>
      </w:r>
      <w:r>
        <w:rPr>
          <w:color w:val="292425"/>
          <w:w w:val="110"/>
        </w:rPr>
        <w:t>security</w:t>
      </w:r>
      <w:r>
        <w:rPr>
          <w:color w:val="292425"/>
          <w:spacing w:val="-7"/>
          <w:w w:val="110"/>
        </w:rPr>
        <w:t> </w:t>
      </w:r>
      <w:r>
        <w:rPr>
          <w:color w:val="292425"/>
          <w:spacing w:val="-3"/>
          <w:w w:val="110"/>
        </w:rPr>
        <w:t>carrier,</w:t>
      </w:r>
      <w:r>
        <w:rPr>
          <w:color w:val="292425"/>
          <w:spacing w:val="-7"/>
          <w:w w:val="110"/>
        </w:rPr>
        <w:t> </w:t>
      </w:r>
      <w:r>
        <w:rPr>
          <w:color w:val="292425"/>
          <w:w w:val="110"/>
        </w:rPr>
        <w:t>make</w:t>
      </w:r>
      <w:r>
        <w:rPr>
          <w:color w:val="292425"/>
          <w:spacing w:val="-7"/>
          <w:w w:val="110"/>
        </w:rPr>
        <w:t> </w:t>
      </w:r>
      <w:r>
        <w:rPr>
          <w:color w:val="292425"/>
          <w:w w:val="110"/>
        </w:rPr>
        <w:t>recent</w:t>
      </w:r>
    </w:p>
    <w:p>
      <w:pPr>
        <w:pStyle w:val="BodyText"/>
        <w:spacing w:line="227" w:lineRule="exact"/>
        <w:ind w:left="178"/>
      </w:pPr>
      <w:r>
        <w:rPr>
          <w:color w:val="292425"/>
          <w:w w:val="110"/>
        </w:rPr>
        <w:t>month-to-month changes in growth rates difficult to interpret.</w:t>
      </w:r>
    </w:p>
    <w:p>
      <w:pPr>
        <w:pStyle w:val="BodyText"/>
        <w:spacing w:before="8"/>
        <w:rPr>
          <w:sz w:val="28"/>
        </w:rPr>
      </w:pPr>
    </w:p>
    <w:p>
      <w:pPr>
        <w:pStyle w:val="BodyText"/>
        <w:spacing w:line="292" w:lineRule="auto" w:before="1"/>
        <w:ind w:left="178" w:right="342"/>
      </w:pPr>
      <w:r>
        <w:rPr>
          <w:color w:val="292425"/>
          <w:w w:val="110"/>
        </w:rPr>
        <w:t>There has been a reasonably close relationship </w:t>
      </w:r>
      <w:r>
        <w:rPr>
          <w:color w:val="292425"/>
          <w:spacing w:val="-3"/>
          <w:w w:val="110"/>
        </w:rPr>
        <w:t>between </w:t>
      </w:r>
      <w:r>
        <w:rPr>
          <w:color w:val="292425"/>
          <w:spacing w:val="-2"/>
          <w:w w:val="110"/>
        </w:rPr>
        <w:t>narrow</w:t>
      </w:r>
      <w:r>
        <w:rPr>
          <w:color w:val="292425"/>
          <w:spacing w:val="-20"/>
          <w:w w:val="110"/>
        </w:rPr>
        <w:t> </w:t>
      </w:r>
      <w:r>
        <w:rPr>
          <w:color w:val="292425"/>
          <w:w w:val="110"/>
        </w:rPr>
        <w:t>money</w:t>
      </w:r>
      <w:r>
        <w:rPr>
          <w:color w:val="292425"/>
          <w:spacing w:val="-20"/>
          <w:w w:val="110"/>
        </w:rPr>
        <w:t> </w:t>
      </w:r>
      <w:r>
        <w:rPr>
          <w:color w:val="292425"/>
          <w:spacing w:val="-2"/>
          <w:w w:val="110"/>
        </w:rPr>
        <w:t>growth</w:t>
      </w:r>
      <w:r>
        <w:rPr>
          <w:color w:val="292425"/>
          <w:spacing w:val="-20"/>
          <w:w w:val="110"/>
        </w:rPr>
        <w:t> </w:t>
      </w:r>
      <w:r>
        <w:rPr>
          <w:color w:val="292425"/>
          <w:w w:val="110"/>
        </w:rPr>
        <w:t>and</w:t>
      </w:r>
      <w:r>
        <w:rPr>
          <w:color w:val="292425"/>
          <w:spacing w:val="-20"/>
          <w:w w:val="110"/>
        </w:rPr>
        <w:t> </w:t>
      </w:r>
      <w:r>
        <w:rPr>
          <w:color w:val="292425"/>
          <w:w w:val="110"/>
        </w:rPr>
        <w:t>growth</w:t>
      </w:r>
      <w:r>
        <w:rPr>
          <w:color w:val="292425"/>
          <w:spacing w:val="-19"/>
          <w:w w:val="110"/>
        </w:rPr>
        <w:t> </w:t>
      </w:r>
      <w:r>
        <w:rPr>
          <w:color w:val="292425"/>
          <w:w w:val="110"/>
        </w:rPr>
        <w:t>in</w:t>
      </w:r>
      <w:r>
        <w:rPr>
          <w:color w:val="292425"/>
          <w:spacing w:val="-20"/>
          <w:w w:val="110"/>
        </w:rPr>
        <w:t> </w:t>
      </w:r>
      <w:r>
        <w:rPr>
          <w:color w:val="292425"/>
          <w:w w:val="110"/>
        </w:rPr>
        <w:t>the</w:t>
      </w:r>
      <w:r>
        <w:rPr>
          <w:color w:val="292425"/>
          <w:spacing w:val="-20"/>
          <w:w w:val="110"/>
        </w:rPr>
        <w:t> </w:t>
      </w:r>
      <w:r>
        <w:rPr>
          <w:color w:val="292425"/>
          <w:w w:val="110"/>
        </w:rPr>
        <w:t>value</w:t>
      </w:r>
      <w:r>
        <w:rPr>
          <w:color w:val="292425"/>
          <w:spacing w:val="-20"/>
          <w:w w:val="110"/>
        </w:rPr>
        <w:t> </w:t>
      </w:r>
      <w:r>
        <w:rPr>
          <w:color w:val="292425"/>
          <w:w w:val="110"/>
        </w:rPr>
        <w:t>of</w:t>
      </w:r>
      <w:r>
        <w:rPr>
          <w:color w:val="292425"/>
          <w:spacing w:val="-20"/>
          <w:w w:val="110"/>
        </w:rPr>
        <w:t> </w:t>
      </w:r>
      <w:r>
        <w:rPr>
          <w:color w:val="292425"/>
          <w:w w:val="110"/>
        </w:rPr>
        <w:t>retail</w:t>
      </w:r>
      <w:r>
        <w:rPr>
          <w:color w:val="292425"/>
          <w:spacing w:val="-19"/>
          <w:w w:val="110"/>
        </w:rPr>
        <w:t> </w:t>
      </w:r>
      <w:r>
        <w:rPr>
          <w:color w:val="292425"/>
          <w:w w:val="110"/>
        </w:rPr>
        <w:t>sales </w:t>
      </w:r>
      <w:r>
        <w:rPr>
          <w:color w:val="292425"/>
          <w:spacing w:val="-3"/>
          <w:w w:val="110"/>
        </w:rPr>
        <w:t>over</w:t>
      </w:r>
      <w:r>
        <w:rPr>
          <w:color w:val="292425"/>
          <w:spacing w:val="-12"/>
          <w:w w:val="110"/>
        </w:rPr>
        <w:t> </w:t>
      </w:r>
      <w:r>
        <w:rPr>
          <w:color w:val="292425"/>
          <w:w w:val="110"/>
        </w:rPr>
        <w:t>the</w:t>
      </w:r>
      <w:r>
        <w:rPr>
          <w:color w:val="292425"/>
          <w:spacing w:val="-12"/>
          <w:w w:val="110"/>
        </w:rPr>
        <w:t> </w:t>
      </w:r>
      <w:r>
        <w:rPr>
          <w:color w:val="292425"/>
          <w:w w:val="110"/>
        </w:rPr>
        <w:t>long</w:t>
      </w:r>
      <w:r>
        <w:rPr>
          <w:color w:val="292425"/>
          <w:spacing w:val="-11"/>
          <w:w w:val="110"/>
        </w:rPr>
        <w:t> </w:t>
      </w:r>
      <w:r>
        <w:rPr>
          <w:color w:val="292425"/>
          <w:w w:val="110"/>
        </w:rPr>
        <w:t>run.</w:t>
      </w:r>
      <w:r>
        <w:rPr>
          <w:color w:val="292425"/>
          <w:spacing w:val="33"/>
          <w:w w:val="110"/>
        </w:rPr>
        <w:t> </w:t>
      </w:r>
      <w:r>
        <w:rPr>
          <w:color w:val="292425"/>
          <w:w w:val="110"/>
        </w:rPr>
        <w:t>But</w:t>
      </w:r>
      <w:r>
        <w:rPr>
          <w:color w:val="292425"/>
          <w:spacing w:val="-12"/>
          <w:w w:val="110"/>
        </w:rPr>
        <w:t> </w:t>
      </w:r>
      <w:r>
        <w:rPr>
          <w:color w:val="292425"/>
          <w:w w:val="110"/>
        </w:rPr>
        <w:t>recently</w:t>
      </w:r>
      <w:r>
        <w:rPr>
          <w:color w:val="292425"/>
          <w:spacing w:val="-11"/>
          <w:w w:val="110"/>
        </w:rPr>
        <w:t> </w:t>
      </w:r>
      <w:r>
        <w:rPr>
          <w:color w:val="292425"/>
          <w:w w:val="110"/>
        </w:rPr>
        <w:t>the</w:t>
      </w:r>
      <w:r>
        <w:rPr>
          <w:color w:val="292425"/>
          <w:spacing w:val="-12"/>
          <w:w w:val="110"/>
        </w:rPr>
        <w:t> </w:t>
      </w:r>
      <w:r>
        <w:rPr>
          <w:color w:val="292425"/>
          <w:w w:val="110"/>
        </w:rPr>
        <w:t>growth</w:t>
      </w:r>
      <w:r>
        <w:rPr>
          <w:color w:val="292425"/>
          <w:spacing w:val="-11"/>
          <w:w w:val="110"/>
        </w:rPr>
        <w:t> </w:t>
      </w:r>
      <w:r>
        <w:rPr>
          <w:color w:val="292425"/>
          <w:w w:val="110"/>
        </w:rPr>
        <w:t>in</w:t>
      </w:r>
      <w:r>
        <w:rPr>
          <w:color w:val="292425"/>
          <w:spacing w:val="-12"/>
          <w:w w:val="110"/>
        </w:rPr>
        <w:t> </w:t>
      </w:r>
      <w:r>
        <w:rPr>
          <w:color w:val="292425"/>
          <w:spacing w:val="-3"/>
          <w:w w:val="110"/>
        </w:rPr>
        <w:t>notes</w:t>
      </w:r>
      <w:r>
        <w:rPr>
          <w:color w:val="292425"/>
          <w:spacing w:val="-11"/>
          <w:w w:val="110"/>
        </w:rPr>
        <w:t> </w:t>
      </w:r>
      <w:r>
        <w:rPr>
          <w:color w:val="292425"/>
          <w:w w:val="110"/>
        </w:rPr>
        <w:t>and</w:t>
      </w:r>
      <w:r>
        <w:rPr>
          <w:color w:val="292425"/>
          <w:spacing w:val="-12"/>
          <w:w w:val="110"/>
        </w:rPr>
        <w:t> </w:t>
      </w:r>
      <w:r>
        <w:rPr>
          <w:color w:val="292425"/>
          <w:w w:val="110"/>
        </w:rPr>
        <w:t>coin has</w:t>
      </w:r>
      <w:r>
        <w:rPr>
          <w:color w:val="292425"/>
          <w:spacing w:val="-10"/>
          <w:w w:val="110"/>
        </w:rPr>
        <w:t> </w:t>
      </w:r>
      <w:r>
        <w:rPr>
          <w:color w:val="292425"/>
          <w:w w:val="110"/>
        </w:rPr>
        <w:t>outpaced</w:t>
      </w:r>
      <w:r>
        <w:rPr>
          <w:color w:val="292425"/>
          <w:spacing w:val="-10"/>
          <w:w w:val="110"/>
        </w:rPr>
        <w:t> </w:t>
      </w:r>
      <w:r>
        <w:rPr>
          <w:color w:val="292425"/>
          <w:w w:val="110"/>
        </w:rPr>
        <w:t>that</w:t>
      </w:r>
      <w:r>
        <w:rPr>
          <w:color w:val="292425"/>
          <w:spacing w:val="-10"/>
          <w:w w:val="110"/>
        </w:rPr>
        <w:t> </w:t>
      </w:r>
      <w:r>
        <w:rPr>
          <w:color w:val="292425"/>
          <w:w w:val="110"/>
        </w:rPr>
        <w:t>in</w:t>
      </w:r>
      <w:r>
        <w:rPr>
          <w:color w:val="292425"/>
          <w:spacing w:val="-9"/>
          <w:w w:val="110"/>
        </w:rPr>
        <w:t> </w:t>
      </w:r>
      <w:r>
        <w:rPr>
          <w:color w:val="292425"/>
          <w:w w:val="110"/>
        </w:rPr>
        <w:t>retail</w:t>
      </w:r>
      <w:r>
        <w:rPr>
          <w:color w:val="292425"/>
          <w:spacing w:val="-10"/>
          <w:w w:val="110"/>
        </w:rPr>
        <w:t> </w:t>
      </w:r>
      <w:r>
        <w:rPr>
          <w:color w:val="292425"/>
          <w:w w:val="110"/>
        </w:rPr>
        <w:t>sales</w:t>
      </w:r>
      <w:r>
        <w:rPr>
          <w:color w:val="292425"/>
          <w:spacing w:val="-10"/>
          <w:w w:val="110"/>
        </w:rPr>
        <w:t> </w:t>
      </w:r>
      <w:r>
        <w:rPr>
          <w:color w:val="292425"/>
          <w:spacing w:val="-3"/>
          <w:w w:val="110"/>
        </w:rPr>
        <w:t>by</w:t>
      </w:r>
      <w:r>
        <w:rPr>
          <w:color w:val="292425"/>
          <w:spacing w:val="-10"/>
          <w:w w:val="110"/>
        </w:rPr>
        <w:t> </w:t>
      </w:r>
      <w:r>
        <w:rPr>
          <w:color w:val="292425"/>
          <w:w w:val="110"/>
        </w:rPr>
        <w:t>some</w:t>
      </w:r>
      <w:r>
        <w:rPr>
          <w:color w:val="292425"/>
          <w:spacing w:val="-9"/>
          <w:w w:val="110"/>
        </w:rPr>
        <w:t> </w:t>
      </w:r>
      <w:r>
        <w:rPr>
          <w:color w:val="292425"/>
          <w:w w:val="110"/>
        </w:rPr>
        <w:t>margin</w:t>
      </w:r>
      <w:r>
        <w:rPr>
          <w:color w:val="292425"/>
          <w:spacing w:val="-10"/>
          <w:w w:val="110"/>
        </w:rPr>
        <w:t> </w:t>
      </w:r>
      <w:r>
        <w:rPr>
          <w:color w:val="292425"/>
          <w:w w:val="110"/>
        </w:rPr>
        <w:t>(see</w:t>
      </w:r>
    </w:p>
    <w:p>
      <w:pPr>
        <w:pStyle w:val="BodyText"/>
        <w:spacing w:line="292" w:lineRule="auto"/>
        <w:ind w:left="178" w:right="272"/>
      </w:pPr>
      <w:r>
        <w:rPr>
          <w:color w:val="292425"/>
          <w:w w:val="110"/>
        </w:rPr>
        <w:t>Chart 1.8). Previous </w:t>
      </w:r>
      <w:r>
        <w:rPr>
          <w:i/>
          <w:color w:val="292425"/>
          <w:w w:val="110"/>
        </w:rPr>
        <w:t>Reports </w:t>
      </w:r>
      <w:r>
        <w:rPr>
          <w:color w:val="292425"/>
          <w:spacing w:val="-3"/>
          <w:w w:val="110"/>
        </w:rPr>
        <w:t>have </w:t>
      </w:r>
      <w:r>
        <w:rPr>
          <w:color w:val="292425"/>
          <w:w w:val="110"/>
        </w:rPr>
        <w:t>suggested that, due </w:t>
      </w:r>
      <w:r>
        <w:rPr>
          <w:color w:val="292425"/>
          <w:spacing w:val="-4"/>
          <w:w w:val="110"/>
        </w:rPr>
        <w:t>to </w:t>
      </w:r>
      <w:r>
        <w:rPr>
          <w:color w:val="292425"/>
          <w:w w:val="110"/>
        </w:rPr>
        <w:t>the reduced</w:t>
      </w:r>
      <w:r>
        <w:rPr>
          <w:color w:val="292425"/>
          <w:spacing w:val="-18"/>
          <w:w w:val="110"/>
        </w:rPr>
        <w:t> </w:t>
      </w:r>
      <w:r>
        <w:rPr>
          <w:color w:val="292425"/>
          <w:w w:val="110"/>
        </w:rPr>
        <w:t>opportunity</w:t>
      </w:r>
      <w:r>
        <w:rPr>
          <w:color w:val="292425"/>
          <w:spacing w:val="-17"/>
          <w:w w:val="110"/>
        </w:rPr>
        <w:t> </w:t>
      </w:r>
      <w:r>
        <w:rPr>
          <w:color w:val="292425"/>
          <w:w w:val="110"/>
        </w:rPr>
        <w:t>cost</w:t>
      </w:r>
      <w:r>
        <w:rPr>
          <w:color w:val="292425"/>
          <w:spacing w:val="-17"/>
          <w:w w:val="110"/>
        </w:rPr>
        <w:t> </w:t>
      </w:r>
      <w:r>
        <w:rPr>
          <w:color w:val="292425"/>
          <w:w w:val="110"/>
        </w:rPr>
        <w:t>of</w:t>
      </w:r>
      <w:r>
        <w:rPr>
          <w:color w:val="292425"/>
          <w:spacing w:val="-17"/>
          <w:w w:val="110"/>
        </w:rPr>
        <w:t> </w:t>
      </w:r>
      <w:r>
        <w:rPr>
          <w:color w:val="292425"/>
          <w:w w:val="110"/>
        </w:rPr>
        <w:t>holding</w:t>
      </w:r>
      <w:r>
        <w:rPr>
          <w:color w:val="292425"/>
          <w:spacing w:val="-17"/>
          <w:w w:val="110"/>
        </w:rPr>
        <w:t> </w:t>
      </w:r>
      <w:r>
        <w:rPr>
          <w:color w:val="292425"/>
          <w:w w:val="110"/>
        </w:rPr>
        <w:t>cash</w:t>
      </w:r>
      <w:r>
        <w:rPr>
          <w:color w:val="292425"/>
          <w:spacing w:val="-17"/>
          <w:w w:val="110"/>
        </w:rPr>
        <w:t> </w:t>
      </w:r>
      <w:r>
        <w:rPr>
          <w:color w:val="292425"/>
          <w:w w:val="110"/>
        </w:rPr>
        <w:t>(as</w:t>
      </w:r>
      <w:r>
        <w:rPr>
          <w:color w:val="292425"/>
          <w:spacing w:val="-18"/>
          <w:w w:val="110"/>
        </w:rPr>
        <w:t> </w:t>
      </w:r>
      <w:r>
        <w:rPr>
          <w:color w:val="292425"/>
          <w:w w:val="110"/>
        </w:rPr>
        <w:t>a</w:t>
      </w:r>
      <w:r>
        <w:rPr>
          <w:color w:val="292425"/>
          <w:spacing w:val="-17"/>
          <w:w w:val="110"/>
        </w:rPr>
        <w:t> </w:t>
      </w:r>
      <w:r>
        <w:rPr>
          <w:color w:val="292425"/>
          <w:w w:val="110"/>
        </w:rPr>
        <w:t>result</w:t>
      </w:r>
      <w:r>
        <w:rPr>
          <w:color w:val="292425"/>
          <w:spacing w:val="-17"/>
          <w:w w:val="110"/>
        </w:rPr>
        <w:t> </w:t>
      </w:r>
      <w:r>
        <w:rPr>
          <w:color w:val="292425"/>
          <w:w w:val="110"/>
        </w:rPr>
        <w:t>of</w:t>
      </w:r>
      <w:r>
        <w:rPr>
          <w:color w:val="292425"/>
          <w:spacing w:val="-17"/>
          <w:w w:val="110"/>
        </w:rPr>
        <w:t> </w:t>
      </w:r>
      <w:r>
        <w:rPr>
          <w:color w:val="292425"/>
          <w:spacing w:val="-3"/>
          <w:w w:val="110"/>
        </w:rPr>
        <w:t>lower </w:t>
      </w:r>
      <w:r>
        <w:rPr>
          <w:color w:val="292425"/>
          <w:w w:val="110"/>
        </w:rPr>
        <w:t>nominal </w:t>
      </w:r>
      <w:r>
        <w:rPr>
          <w:color w:val="292425"/>
          <w:spacing w:val="-3"/>
          <w:w w:val="110"/>
        </w:rPr>
        <w:t>interest rates), </w:t>
      </w:r>
      <w:r>
        <w:rPr>
          <w:color w:val="292425"/>
          <w:spacing w:val="-2"/>
          <w:w w:val="110"/>
        </w:rPr>
        <w:t>narrow </w:t>
      </w:r>
      <w:r>
        <w:rPr>
          <w:color w:val="292425"/>
          <w:w w:val="110"/>
        </w:rPr>
        <w:t>money might plausibly continue</w:t>
      </w:r>
      <w:r>
        <w:rPr>
          <w:color w:val="292425"/>
          <w:spacing w:val="-17"/>
          <w:w w:val="110"/>
        </w:rPr>
        <w:t> </w:t>
      </w:r>
      <w:r>
        <w:rPr>
          <w:color w:val="292425"/>
          <w:spacing w:val="-4"/>
          <w:w w:val="110"/>
        </w:rPr>
        <w:t>to</w:t>
      </w:r>
      <w:r>
        <w:rPr>
          <w:color w:val="292425"/>
          <w:spacing w:val="-17"/>
          <w:w w:val="110"/>
        </w:rPr>
        <w:t> </w:t>
      </w:r>
      <w:r>
        <w:rPr>
          <w:color w:val="292425"/>
          <w:spacing w:val="-3"/>
          <w:w w:val="110"/>
        </w:rPr>
        <w:t>grow</w:t>
      </w:r>
      <w:r>
        <w:rPr>
          <w:color w:val="292425"/>
          <w:spacing w:val="-16"/>
          <w:w w:val="110"/>
        </w:rPr>
        <w:t> </w:t>
      </w:r>
      <w:r>
        <w:rPr>
          <w:color w:val="292425"/>
          <w:w w:val="110"/>
        </w:rPr>
        <w:t>in</w:t>
      </w:r>
      <w:r>
        <w:rPr>
          <w:color w:val="292425"/>
          <w:spacing w:val="-17"/>
          <w:w w:val="110"/>
        </w:rPr>
        <w:t> </w:t>
      </w:r>
      <w:r>
        <w:rPr>
          <w:color w:val="292425"/>
          <w:spacing w:val="-3"/>
          <w:w w:val="110"/>
        </w:rPr>
        <w:t>excess</w:t>
      </w:r>
      <w:r>
        <w:rPr>
          <w:color w:val="292425"/>
          <w:spacing w:val="-16"/>
          <w:w w:val="110"/>
        </w:rPr>
        <w:t> </w:t>
      </w:r>
      <w:r>
        <w:rPr>
          <w:color w:val="292425"/>
          <w:w w:val="110"/>
        </w:rPr>
        <w:t>of</w:t>
      </w:r>
      <w:r>
        <w:rPr>
          <w:color w:val="292425"/>
          <w:spacing w:val="-17"/>
          <w:w w:val="110"/>
        </w:rPr>
        <w:t> </w:t>
      </w:r>
      <w:r>
        <w:rPr>
          <w:color w:val="292425"/>
          <w:w w:val="110"/>
        </w:rPr>
        <w:t>nominal</w:t>
      </w:r>
      <w:r>
        <w:rPr>
          <w:color w:val="292425"/>
          <w:spacing w:val="-17"/>
          <w:w w:val="110"/>
        </w:rPr>
        <w:t> </w:t>
      </w:r>
      <w:r>
        <w:rPr>
          <w:color w:val="292425"/>
          <w:w w:val="110"/>
        </w:rPr>
        <w:t>consumption</w:t>
      </w:r>
      <w:r>
        <w:rPr>
          <w:color w:val="292425"/>
          <w:spacing w:val="-16"/>
          <w:w w:val="110"/>
        </w:rPr>
        <w:t> </w:t>
      </w:r>
      <w:r>
        <w:rPr>
          <w:color w:val="292425"/>
          <w:w w:val="110"/>
        </w:rPr>
        <w:t>for</w:t>
      </w:r>
      <w:r>
        <w:rPr>
          <w:color w:val="292425"/>
          <w:spacing w:val="-17"/>
          <w:w w:val="110"/>
        </w:rPr>
        <w:t> </w:t>
      </w:r>
      <w:r>
        <w:rPr>
          <w:color w:val="292425"/>
          <w:w w:val="110"/>
        </w:rPr>
        <w:t>some time </w:t>
      </w:r>
      <w:r>
        <w:rPr>
          <w:color w:val="292425"/>
          <w:spacing w:val="-4"/>
          <w:w w:val="110"/>
        </w:rPr>
        <w:t>to</w:t>
      </w:r>
      <w:r>
        <w:rPr>
          <w:color w:val="292425"/>
          <w:spacing w:val="-11"/>
          <w:w w:val="110"/>
        </w:rPr>
        <w:t> </w:t>
      </w:r>
      <w:r>
        <w:rPr>
          <w:color w:val="292425"/>
          <w:w w:val="110"/>
        </w:rPr>
        <w:t>come.</w:t>
      </w:r>
    </w:p>
    <w:p>
      <w:pPr>
        <w:pStyle w:val="BodyText"/>
        <w:spacing w:before="10"/>
        <w:rPr>
          <w:sz w:val="23"/>
        </w:rPr>
      </w:pPr>
    </w:p>
    <w:p>
      <w:pPr>
        <w:pStyle w:val="BodyText"/>
        <w:spacing w:line="292" w:lineRule="auto"/>
        <w:ind w:left="178" w:right="208"/>
      </w:pPr>
      <w:r>
        <w:rPr>
          <w:color w:val="292425"/>
          <w:w w:val="110"/>
        </w:rPr>
        <w:t>Aggregate M4—the sum of notes and coin and sterling deposits with UK banks and building societies held </w:t>
      </w:r>
      <w:r>
        <w:rPr>
          <w:color w:val="292425"/>
          <w:spacing w:val="-3"/>
          <w:w w:val="110"/>
        </w:rPr>
        <w:t>by </w:t>
      </w:r>
      <w:r>
        <w:rPr>
          <w:color w:val="292425"/>
          <w:w w:val="110"/>
        </w:rPr>
        <w:t>households, </w:t>
      </w:r>
      <w:r>
        <w:rPr>
          <w:color w:val="292425"/>
          <w:spacing w:val="-3"/>
          <w:w w:val="110"/>
        </w:rPr>
        <w:t>private </w:t>
      </w:r>
      <w:r>
        <w:rPr>
          <w:color w:val="292425"/>
          <w:w w:val="110"/>
        </w:rPr>
        <w:t>non-financial corporations (PNFCs) and other</w:t>
      </w:r>
      <w:r>
        <w:rPr>
          <w:color w:val="292425"/>
          <w:spacing w:val="-23"/>
          <w:w w:val="110"/>
        </w:rPr>
        <w:t> </w:t>
      </w:r>
      <w:r>
        <w:rPr>
          <w:color w:val="292425"/>
          <w:w w:val="110"/>
        </w:rPr>
        <w:t>financial</w:t>
      </w:r>
      <w:r>
        <w:rPr>
          <w:color w:val="292425"/>
          <w:spacing w:val="-22"/>
          <w:w w:val="110"/>
        </w:rPr>
        <w:t> </w:t>
      </w:r>
      <w:r>
        <w:rPr>
          <w:color w:val="292425"/>
          <w:w w:val="110"/>
        </w:rPr>
        <w:t>corporations</w:t>
      </w:r>
      <w:r>
        <w:rPr>
          <w:color w:val="292425"/>
          <w:spacing w:val="-22"/>
          <w:w w:val="110"/>
        </w:rPr>
        <w:t> </w:t>
      </w:r>
      <w:r>
        <w:rPr>
          <w:color w:val="292425"/>
          <w:w w:val="110"/>
        </w:rPr>
        <w:t>(OFCs)—rose</w:t>
      </w:r>
      <w:r>
        <w:rPr>
          <w:color w:val="292425"/>
          <w:spacing w:val="-22"/>
          <w:w w:val="110"/>
        </w:rPr>
        <w:t> </w:t>
      </w:r>
      <w:r>
        <w:rPr>
          <w:color w:val="292425"/>
          <w:spacing w:val="-3"/>
          <w:w w:val="110"/>
        </w:rPr>
        <w:t>by</w:t>
      </w:r>
      <w:r>
        <w:rPr>
          <w:color w:val="292425"/>
          <w:spacing w:val="-22"/>
          <w:w w:val="110"/>
        </w:rPr>
        <w:t> </w:t>
      </w:r>
      <w:r>
        <w:rPr>
          <w:color w:val="292425"/>
          <w:spacing w:val="-10"/>
          <w:w w:val="110"/>
        </w:rPr>
        <w:t>7.2%</w:t>
      </w:r>
      <w:r>
        <w:rPr>
          <w:color w:val="292425"/>
          <w:spacing w:val="-22"/>
          <w:w w:val="110"/>
        </w:rPr>
        <w:t> </w:t>
      </w:r>
      <w:r>
        <w:rPr>
          <w:color w:val="292425"/>
          <w:w w:val="110"/>
        </w:rPr>
        <w:t>in</w:t>
      </w:r>
      <w:r>
        <w:rPr>
          <w:color w:val="292425"/>
          <w:spacing w:val="-22"/>
          <w:w w:val="110"/>
        </w:rPr>
        <w:t> </w:t>
      </w:r>
      <w:r>
        <w:rPr>
          <w:color w:val="292425"/>
          <w:w w:val="110"/>
        </w:rPr>
        <w:t>the</w:t>
      </w:r>
      <w:r>
        <w:rPr>
          <w:color w:val="292425"/>
          <w:spacing w:val="-22"/>
          <w:w w:val="110"/>
        </w:rPr>
        <w:t> </w:t>
      </w:r>
      <w:r>
        <w:rPr>
          <w:color w:val="292425"/>
          <w:w w:val="110"/>
        </w:rPr>
        <w:t>year </w:t>
      </w:r>
      <w:r>
        <w:rPr>
          <w:color w:val="292425"/>
          <w:spacing w:val="-4"/>
          <w:w w:val="110"/>
        </w:rPr>
        <w:t>to </w:t>
      </w:r>
      <w:r>
        <w:rPr>
          <w:color w:val="292425"/>
          <w:spacing w:val="-7"/>
          <w:w w:val="110"/>
        </w:rPr>
        <w:t>2003 </w:t>
      </w:r>
      <w:r>
        <w:rPr>
          <w:color w:val="292425"/>
          <w:w w:val="110"/>
        </w:rPr>
        <w:t>Q1 (see </w:t>
      </w:r>
      <w:r>
        <w:rPr>
          <w:color w:val="292425"/>
          <w:spacing w:val="-5"/>
          <w:w w:val="110"/>
        </w:rPr>
        <w:t>Table </w:t>
      </w:r>
      <w:r>
        <w:rPr>
          <w:color w:val="292425"/>
          <w:w w:val="110"/>
        </w:rPr>
        <w:t>1.C). Much of the recent </w:t>
      </w:r>
      <w:r>
        <w:rPr>
          <w:color w:val="292425"/>
          <w:spacing w:val="-3"/>
          <w:w w:val="110"/>
        </w:rPr>
        <w:t>volatility </w:t>
      </w:r>
      <w:r>
        <w:rPr>
          <w:color w:val="292425"/>
          <w:w w:val="110"/>
        </w:rPr>
        <w:t>in M4</w:t>
      </w:r>
      <w:r>
        <w:rPr>
          <w:color w:val="292425"/>
          <w:spacing w:val="-20"/>
          <w:w w:val="110"/>
        </w:rPr>
        <w:t> </w:t>
      </w:r>
      <w:r>
        <w:rPr>
          <w:color w:val="292425"/>
          <w:w w:val="110"/>
        </w:rPr>
        <w:t>growth</w:t>
      </w:r>
      <w:r>
        <w:rPr>
          <w:color w:val="292425"/>
          <w:spacing w:val="-19"/>
          <w:w w:val="110"/>
        </w:rPr>
        <w:t> </w:t>
      </w:r>
      <w:r>
        <w:rPr>
          <w:color w:val="292425"/>
          <w:w w:val="110"/>
        </w:rPr>
        <w:t>can</w:t>
      </w:r>
      <w:r>
        <w:rPr>
          <w:color w:val="292425"/>
          <w:spacing w:val="-19"/>
          <w:w w:val="110"/>
        </w:rPr>
        <w:t> </w:t>
      </w:r>
      <w:r>
        <w:rPr>
          <w:color w:val="292425"/>
          <w:w w:val="110"/>
        </w:rPr>
        <w:t>be</w:t>
      </w:r>
      <w:r>
        <w:rPr>
          <w:color w:val="292425"/>
          <w:spacing w:val="-20"/>
          <w:w w:val="110"/>
        </w:rPr>
        <w:t> </w:t>
      </w:r>
      <w:r>
        <w:rPr>
          <w:color w:val="292425"/>
          <w:w w:val="110"/>
        </w:rPr>
        <w:t>accounted</w:t>
      </w:r>
      <w:r>
        <w:rPr>
          <w:color w:val="292425"/>
          <w:spacing w:val="-19"/>
          <w:w w:val="110"/>
        </w:rPr>
        <w:t> </w:t>
      </w:r>
      <w:r>
        <w:rPr>
          <w:color w:val="292425"/>
          <w:w w:val="110"/>
        </w:rPr>
        <w:t>for</w:t>
      </w:r>
      <w:r>
        <w:rPr>
          <w:color w:val="292425"/>
          <w:spacing w:val="-19"/>
          <w:w w:val="110"/>
        </w:rPr>
        <w:t> </w:t>
      </w:r>
      <w:r>
        <w:rPr>
          <w:color w:val="292425"/>
          <w:spacing w:val="-3"/>
          <w:w w:val="110"/>
        </w:rPr>
        <w:t>by</w:t>
      </w:r>
      <w:r>
        <w:rPr>
          <w:color w:val="292425"/>
          <w:spacing w:val="-20"/>
          <w:w w:val="110"/>
        </w:rPr>
        <w:t> </w:t>
      </w:r>
      <w:r>
        <w:rPr>
          <w:color w:val="292425"/>
          <w:w w:val="110"/>
        </w:rPr>
        <w:t>OFCs’</w:t>
      </w:r>
      <w:r>
        <w:rPr>
          <w:color w:val="292425"/>
          <w:spacing w:val="-19"/>
          <w:w w:val="110"/>
        </w:rPr>
        <w:t> </w:t>
      </w:r>
      <w:r>
        <w:rPr>
          <w:color w:val="292425"/>
          <w:w w:val="110"/>
        </w:rPr>
        <w:t>money</w:t>
      </w:r>
      <w:r>
        <w:rPr>
          <w:color w:val="292425"/>
          <w:spacing w:val="-19"/>
          <w:w w:val="110"/>
        </w:rPr>
        <w:t> </w:t>
      </w:r>
      <w:r>
        <w:rPr>
          <w:color w:val="292425"/>
          <w:w w:val="110"/>
        </w:rPr>
        <w:t>holdings.</w:t>
      </w:r>
    </w:p>
    <w:p>
      <w:pPr>
        <w:pStyle w:val="BodyText"/>
        <w:spacing w:line="292" w:lineRule="auto"/>
        <w:ind w:left="178" w:right="342"/>
      </w:pPr>
      <w:r>
        <w:rPr>
          <w:color w:val="292425"/>
          <w:w w:val="110"/>
        </w:rPr>
        <w:t>Excluding</w:t>
      </w:r>
      <w:r>
        <w:rPr>
          <w:color w:val="292425"/>
          <w:spacing w:val="-29"/>
          <w:w w:val="110"/>
        </w:rPr>
        <w:t> </w:t>
      </w:r>
      <w:r>
        <w:rPr>
          <w:color w:val="292425"/>
          <w:w w:val="110"/>
        </w:rPr>
        <w:t>the</w:t>
      </w:r>
      <w:r>
        <w:rPr>
          <w:color w:val="292425"/>
          <w:spacing w:val="-29"/>
          <w:w w:val="110"/>
        </w:rPr>
        <w:t> </w:t>
      </w:r>
      <w:r>
        <w:rPr>
          <w:color w:val="292425"/>
          <w:w w:val="110"/>
        </w:rPr>
        <w:t>OFCs</w:t>
      </w:r>
      <w:r>
        <w:rPr>
          <w:color w:val="292425"/>
          <w:spacing w:val="-29"/>
          <w:w w:val="110"/>
        </w:rPr>
        <w:t> </w:t>
      </w:r>
      <w:r>
        <w:rPr>
          <w:color w:val="292425"/>
          <w:w w:val="110"/>
        </w:rPr>
        <w:t>component,</w:t>
      </w:r>
      <w:r>
        <w:rPr>
          <w:color w:val="292425"/>
          <w:spacing w:val="-29"/>
          <w:w w:val="110"/>
        </w:rPr>
        <w:t> </w:t>
      </w:r>
      <w:r>
        <w:rPr>
          <w:color w:val="292425"/>
          <w:w w:val="110"/>
        </w:rPr>
        <w:t>annual</w:t>
      </w:r>
      <w:r>
        <w:rPr>
          <w:color w:val="292425"/>
          <w:spacing w:val="-29"/>
          <w:w w:val="110"/>
        </w:rPr>
        <w:t> </w:t>
      </w:r>
      <w:r>
        <w:rPr>
          <w:color w:val="292425"/>
          <w:w w:val="110"/>
        </w:rPr>
        <w:t>growth</w:t>
      </w:r>
      <w:r>
        <w:rPr>
          <w:color w:val="292425"/>
          <w:spacing w:val="-29"/>
          <w:w w:val="110"/>
        </w:rPr>
        <w:t> </w:t>
      </w:r>
      <w:r>
        <w:rPr>
          <w:color w:val="292425"/>
          <w:w w:val="110"/>
        </w:rPr>
        <w:t>of</w:t>
      </w:r>
      <w:r>
        <w:rPr>
          <w:color w:val="292425"/>
          <w:spacing w:val="-29"/>
          <w:w w:val="110"/>
        </w:rPr>
        <w:t> </w:t>
      </w:r>
      <w:r>
        <w:rPr>
          <w:color w:val="292425"/>
          <w:w w:val="110"/>
        </w:rPr>
        <w:t>M4</w:t>
      </w:r>
      <w:r>
        <w:rPr>
          <w:color w:val="292425"/>
          <w:spacing w:val="-29"/>
          <w:w w:val="110"/>
        </w:rPr>
        <w:t> </w:t>
      </w:r>
      <w:r>
        <w:rPr>
          <w:color w:val="292425"/>
          <w:w w:val="110"/>
        </w:rPr>
        <w:t>has been</w:t>
      </w:r>
      <w:r>
        <w:rPr>
          <w:color w:val="292425"/>
          <w:spacing w:val="-10"/>
          <w:w w:val="110"/>
        </w:rPr>
        <w:t> </w:t>
      </w:r>
      <w:r>
        <w:rPr>
          <w:color w:val="292425"/>
          <w:w w:val="110"/>
        </w:rPr>
        <w:t>stable</w:t>
      </w:r>
      <w:r>
        <w:rPr>
          <w:color w:val="292425"/>
          <w:spacing w:val="-10"/>
          <w:w w:val="110"/>
        </w:rPr>
        <w:t> </w:t>
      </w:r>
      <w:r>
        <w:rPr>
          <w:color w:val="292425"/>
          <w:spacing w:val="-3"/>
          <w:w w:val="110"/>
        </w:rPr>
        <w:t>over</w:t>
      </w:r>
      <w:r>
        <w:rPr>
          <w:color w:val="292425"/>
          <w:spacing w:val="-10"/>
          <w:w w:val="110"/>
        </w:rPr>
        <w:t> </w:t>
      </w:r>
      <w:r>
        <w:rPr>
          <w:color w:val="292425"/>
          <w:w w:val="110"/>
        </w:rPr>
        <w:t>the</w:t>
      </w:r>
      <w:r>
        <w:rPr>
          <w:color w:val="292425"/>
          <w:spacing w:val="-9"/>
          <w:w w:val="110"/>
        </w:rPr>
        <w:t> </w:t>
      </w:r>
      <w:r>
        <w:rPr>
          <w:color w:val="292425"/>
          <w:w w:val="110"/>
        </w:rPr>
        <w:t>past</w:t>
      </w:r>
      <w:r>
        <w:rPr>
          <w:color w:val="292425"/>
          <w:spacing w:val="-10"/>
          <w:w w:val="110"/>
        </w:rPr>
        <w:t> </w:t>
      </w:r>
      <w:r>
        <w:rPr>
          <w:color w:val="292425"/>
          <w:spacing w:val="-5"/>
          <w:w w:val="110"/>
        </w:rPr>
        <w:t>two</w:t>
      </w:r>
      <w:r>
        <w:rPr>
          <w:color w:val="292425"/>
          <w:spacing w:val="-10"/>
          <w:w w:val="110"/>
        </w:rPr>
        <w:t> </w:t>
      </w:r>
      <w:r>
        <w:rPr>
          <w:color w:val="292425"/>
          <w:spacing w:val="-3"/>
          <w:w w:val="110"/>
        </w:rPr>
        <w:t>years</w:t>
      </w:r>
      <w:r>
        <w:rPr>
          <w:color w:val="292425"/>
          <w:spacing w:val="-9"/>
          <w:w w:val="110"/>
        </w:rPr>
        <w:t> </w:t>
      </w:r>
      <w:r>
        <w:rPr>
          <w:color w:val="292425"/>
          <w:w w:val="110"/>
        </w:rPr>
        <w:t>at</w:t>
      </w:r>
      <w:r>
        <w:rPr>
          <w:color w:val="292425"/>
          <w:spacing w:val="-10"/>
          <w:w w:val="110"/>
        </w:rPr>
        <w:t> </w:t>
      </w:r>
      <w:r>
        <w:rPr>
          <w:color w:val="292425"/>
          <w:w w:val="110"/>
        </w:rPr>
        <w:t>around</w:t>
      </w:r>
      <w:r>
        <w:rPr>
          <w:color w:val="292425"/>
          <w:spacing w:val="-10"/>
          <w:w w:val="110"/>
        </w:rPr>
        <w:t> </w:t>
      </w:r>
      <w:r>
        <w:rPr>
          <w:color w:val="292425"/>
          <w:w w:val="110"/>
        </w:rPr>
        <w:t>8%</w:t>
      </w:r>
      <w:r>
        <w:rPr>
          <w:color w:val="292425"/>
          <w:spacing w:val="-9"/>
          <w:w w:val="110"/>
        </w:rPr>
        <w:t> </w:t>
      </w:r>
      <w:r>
        <w:rPr>
          <w:color w:val="292425"/>
          <w:w w:val="110"/>
        </w:rPr>
        <w:t>(see</w:t>
      </w:r>
    </w:p>
    <w:p>
      <w:pPr>
        <w:pStyle w:val="BodyText"/>
        <w:spacing w:line="292" w:lineRule="auto"/>
        <w:ind w:left="178" w:right="275"/>
      </w:pPr>
      <w:r>
        <w:rPr>
          <w:color w:val="292425"/>
          <w:w w:val="110"/>
        </w:rPr>
        <w:t>Chart 1.9). A box on pages 8–9 of this </w:t>
      </w:r>
      <w:r>
        <w:rPr>
          <w:i/>
          <w:color w:val="292425"/>
          <w:w w:val="110"/>
        </w:rPr>
        <w:t>Report </w:t>
      </w:r>
      <w:r>
        <w:rPr>
          <w:color w:val="292425"/>
          <w:w w:val="110"/>
        </w:rPr>
        <w:t>considers the relationship between broad money, output and inflation in different countries.</w:t>
      </w:r>
    </w:p>
    <w:p>
      <w:pPr>
        <w:pStyle w:val="BodyText"/>
        <w:spacing w:before="9"/>
        <w:rPr>
          <w:sz w:val="23"/>
        </w:rPr>
      </w:pPr>
    </w:p>
    <w:p>
      <w:pPr>
        <w:pStyle w:val="BodyText"/>
        <w:spacing w:line="292" w:lineRule="auto"/>
        <w:ind w:left="178" w:right="360"/>
      </w:pPr>
      <w:r>
        <w:rPr>
          <w:color w:val="292425"/>
          <w:w w:val="110"/>
        </w:rPr>
        <w:t>M4 lending (excluding the effects of securitisations) has continued </w:t>
      </w:r>
      <w:r>
        <w:rPr>
          <w:color w:val="292425"/>
          <w:spacing w:val="-4"/>
          <w:w w:val="110"/>
        </w:rPr>
        <w:t>to </w:t>
      </w:r>
      <w:r>
        <w:rPr>
          <w:color w:val="292425"/>
          <w:spacing w:val="-3"/>
          <w:w w:val="110"/>
        </w:rPr>
        <w:t>grow </w:t>
      </w:r>
      <w:r>
        <w:rPr>
          <w:color w:val="292425"/>
          <w:w w:val="110"/>
        </w:rPr>
        <w:t>strongly </w:t>
      </w:r>
      <w:r>
        <w:rPr>
          <w:color w:val="292425"/>
          <w:spacing w:val="-3"/>
          <w:w w:val="110"/>
        </w:rPr>
        <w:t>over </w:t>
      </w:r>
      <w:r>
        <w:rPr>
          <w:color w:val="292425"/>
          <w:w w:val="110"/>
        </w:rPr>
        <w:t>the past </w:t>
      </w:r>
      <w:r>
        <w:rPr>
          <w:color w:val="292425"/>
          <w:spacing w:val="-4"/>
          <w:w w:val="110"/>
        </w:rPr>
        <w:t>year. </w:t>
      </w:r>
      <w:r>
        <w:rPr>
          <w:color w:val="292425"/>
          <w:w w:val="110"/>
        </w:rPr>
        <w:t>The ongoing strength</w:t>
      </w:r>
      <w:r>
        <w:rPr>
          <w:color w:val="292425"/>
          <w:spacing w:val="-13"/>
          <w:w w:val="110"/>
        </w:rPr>
        <w:t> </w:t>
      </w:r>
      <w:r>
        <w:rPr>
          <w:color w:val="292425"/>
          <w:w w:val="110"/>
        </w:rPr>
        <w:t>of</w:t>
      </w:r>
      <w:r>
        <w:rPr>
          <w:color w:val="292425"/>
          <w:spacing w:val="-12"/>
          <w:w w:val="110"/>
        </w:rPr>
        <w:t> </w:t>
      </w:r>
      <w:r>
        <w:rPr>
          <w:color w:val="292425"/>
          <w:w w:val="110"/>
        </w:rPr>
        <w:t>M4</w:t>
      </w:r>
      <w:r>
        <w:rPr>
          <w:color w:val="292425"/>
          <w:spacing w:val="-12"/>
          <w:w w:val="110"/>
        </w:rPr>
        <w:t> </w:t>
      </w:r>
      <w:r>
        <w:rPr>
          <w:color w:val="292425"/>
          <w:w w:val="110"/>
        </w:rPr>
        <w:t>lending</w:t>
      </w:r>
      <w:r>
        <w:rPr>
          <w:color w:val="292425"/>
          <w:spacing w:val="-12"/>
          <w:w w:val="110"/>
        </w:rPr>
        <w:t> </w:t>
      </w:r>
      <w:r>
        <w:rPr>
          <w:color w:val="292425"/>
          <w:w w:val="110"/>
        </w:rPr>
        <w:t>is</w:t>
      </w:r>
      <w:r>
        <w:rPr>
          <w:color w:val="292425"/>
          <w:spacing w:val="-12"/>
          <w:w w:val="110"/>
        </w:rPr>
        <w:t> </w:t>
      </w:r>
      <w:r>
        <w:rPr>
          <w:color w:val="292425"/>
          <w:w w:val="110"/>
        </w:rPr>
        <w:t>a</w:t>
      </w:r>
      <w:r>
        <w:rPr>
          <w:color w:val="292425"/>
          <w:spacing w:val="-13"/>
          <w:w w:val="110"/>
        </w:rPr>
        <w:t> </w:t>
      </w:r>
      <w:r>
        <w:rPr>
          <w:color w:val="292425"/>
          <w:w w:val="110"/>
        </w:rPr>
        <w:t>direct</w:t>
      </w:r>
      <w:r>
        <w:rPr>
          <w:color w:val="292425"/>
          <w:spacing w:val="-12"/>
          <w:w w:val="110"/>
        </w:rPr>
        <w:t> </w:t>
      </w:r>
      <w:r>
        <w:rPr>
          <w:color w:val="292425"/>
          <w:w w:val="110"/>
        </w:rPr>
        <w:t>result</w:t>
      </w:r>
      <w:r>
        <w:rPr>
          <w:color w:val="292425"/>
          <w:spacing w:val="-12"/>
          <w:w w:val="110"/>
        </w:rPr>
        <w:t> </w:t>
      </w:r>
      <w:r>
        <w:rPr>
          <w:color w:val="292425"/>
          <w:w w:val="110"/>
        </w:rPr>
        <w:t>of</w:t>
      </w:r>
      <w:r>
        <w:rPr>
          <w:color w:val="292425"/>
          <w:spacing w:val="-12"/>
          <w:w w:val="110"/>
        </w:rPr>
        <w:t> </w:t>
      </w:r>
      <w:r>
        <w:rPr>
          <w:color w:val="292425"/>
          <w:w w:val="110"/>
        </w:rPr>
        <w:t>robust</w:t>
      </w:r>
      <w:r>
        <w:rPr>
          <w:color w:val="292425"/>
          <w:spacing w:val="-12"/>
          <w:w w:val="110"/>
        </w:rPr>
        <w:t> </w:t>
      </w:r>
      <w:r>
        <w:rPr>
          <w:color w:val="292425"/>
          <w:w w:val="110"/>
        </w:rPr>
        <w:t>lending</w:t>
      </w:r>
      <w:r>
        <w:rPr>
          <w:color w:val="292425"/>
          <w:spacing w:val="-12"/>
          <w:w w:val="110"/>
        </w:rPr>
        <w:t> </w:t>
      </w:r>
      <w:r>
        <w:rPr>
          <w:color w:val="292425"/>
          <w:spacing w:val="-4"/>
          <w:w w:val="110"/>
        </w:rPr>
        <w:t>to</w:t>
      </w:r>
    </w:p>
    <w:p>
      <w:pPr>
        <w:spacing w:after="0" w:line="292" w:lineRule="auto"/>
        <w:sectPr>
          <w:type w:val="continuous"/>
          <w:pgSz w:w="11900" w:h="16840"/>
          <w:pgMar w:top="1260" w:bottom="280" w:left="640" w:right="640"/>
          <w:cols w:num="2" w:equalWidth="0">
            <w:col w:w="4166" w:space="744"/>
            <w:col w:w="5710"/>
          </w:cols>
        </w:sectPr>
      </w:pPr>
    </w:p>
    <w:p>
      <w:pPr>
        <w:pStyle w:val="BodyText"/>
        <w:spacing w:after="1"/>
        <w:rPr>
          <w:sz w:val="23"/>
        </w:rPr>
      </w:pPr>
    </w:p>
    <w:p>
      <w:pPr>
        <w:pStyle w:val="BodyText"/>
        <w:spacing w:line="20" w:lineRule="exact"/>
        <w:ind w:left="201"/>
        <w:rPr>
          <w:sz w:val="2"/>
        </w:rPr>
      </w:pPr>
      <w:r>
        <w:rPr>
          <w:sz w:val="2"/>
        </w:rPr>
        <w:drawing>
          <wp:inline distT="0" distB="0" distL="0" distR="0">
            <wp:extent cx="81724" cy="6286"/>
            <wp:effectExtent l="0" t="0" r="0" b="0"/>
            <wp:docPr id="155" name="image14.png"/>
            <wp:cNvGraphicFramePr>
              <a:graphicFrameLocks noChangeAspect="1"/>
            </wp:cNvGraphicFramePr>
            <a:graphic>
              <a:graphicData uri="http://schemas.openxmlformats.org/drawingml/2006/picture">
                <pic:pic>
                  <pic:nvPicPr>
                    <pic:cNvPr id="156" name="image14.png"/>
                    <pic:cNvPicPr/>
                  </pic:nvPicPr>
                  <pic:blipFill>
                    <a:blip r:embed="rId39" cstate="print"/>
                    <a:stretch>
                      <a:fillRect/>
                    </a:stretch>
                  </pic:blipFill>
                  <pic:spPr>
                    <a:xfrm>
                      <a:off x="0" y="0"/>
                      <a:ext cx="81724" cy="6286"/>
                    </a:xfrm>
                    <a:prstGeom prst="rect">
                      <a:avLst/>
                    </a:prstGeom>
                  </pic:spPr>
                </pic:pic>
              </a:graphicData>
            </a:graphic>
          </wp:inline>
        </w:drawing>
      </w:r>
      <w:r>
        <w:rPr>
          <w:sz w:val="2"/>
        </w:rPr>
      </w:r>
    </w:p>
    <w:p>
      <w:pPr>
        <w:pStyle w:val="BodyText"/>
      </w:pPr>
    </w:p>
    <w:p>
      <w:pPr>
        <w:pStyle w:val="BodyText"/>
        <w:spacing w:before="6"/>
        <w:rPr>
          <w:sz w:val="10"/>
        </w:rPr>
      </w:pPr>
      <w:r>
        <w:rPr/>
        <w:drawing>
          <wp:anchor distT="0" distB="0" distL="0" distR="0" allowOverlap="1" layoutInCell="1" locked="0" behindDoc="0" simplePos="0" relativeHeight="144">
            <wp:simplePos x="0" y="0"/>
            <wp:positionH relativeFrom="page">
              <wp:posOffset>534543</wp:posOffset>
            </wp:positionH>
            <wp:positionV relativeFrom="paragraph">
              <wp:posOffset>101612</wp:posOffset>
            </wp:positionV>
            <wp:extent cx="82962" cy="6381"/>
            <wp:effectExtent l="0" t="0" r="0" b="0"/>
            <wp:wrapTopAndBottom/>
            <wp:docPr id="157" name="image12.png"/>
            <wp:cNvGraphicFramePr>
              <a:graphicFrameLocks noChangeAspect="1"/>
            </wp:cNvGraphicFramePr>
            <a:graphic>
              <a:graphicData uri="http://schemas.openxmlformats.org/drawingml/2006/picture">
                <pic:pic>
                  <pic:nvPicPr>
                    <pic:cNvPr id="158" name="image12.png"/>
                    <pic:cNvPicPr/>
                  </pic:nvPicPr>
                  <pic:blipFill>
                    <a:blip r:embed="rId37" cstate="print"/>
                    <a:stretch>
                      <a:fillRect/>
                    </a:stretch>
                  </pic:blipFill>
                  <pic:spPr>
                    <a:xfrm>
                      <a:off x="0" y="0"/>
                      <a:ext cx="82962" cy="6381"/>
                    </a:xfrm>
                    <a:prstGeom prst="rect">
                      <a:avLst/>
                    </a:prstGeom>
                  </pic:spPr>
                </pic:pic>
              </a:graphicData>
            </a:graphic>
          </wp:anchor>
        </w:drawing>
      </w:r>
      <w:r>
        <w:rPr/>
        <w:drawing>
          <wp:anchor distT="0" distB="0" distL="0" distR="0" allowOverlap="1" layoutInCell="1" locked="0" behindDoc="0" simplePos="0" relativeHeight="145">
            <wp:simplePos x="0" y="0"/>
            <wp:positionH relativeFrom="page">
              <wp:posOffset>534543</wp:posOffset>
            </wp:positionH>
            <wp:positionV relativeFrom="paragraph">
              <wp:posOffset>363549</wp:posOffset>
            </wp:positionV>
            <wp:extent cx="82962" cy="6381"/>
            <wp:effectExtent l="0" t="0" r="0" b="0"/>
            <wp:wrapTopAndBottom/>
            <wp:docPr id="159" name="image12.png"/>
            <wp:cNvGraphicFramePr>
              <a:graphicFrameLocks noChangeAspect="1"/>
            </wp:cNvGraphicFramePr>
            <a:graphic>
              <a:graphicData uri="http://schemas.openxmlformats.org/drawingml/2006/picture">
                <pic:pic>
                  <pic:nvPicPr>
                    <pic:cNvPr id="160" name="image12.png"/>
                    <pic:cNvPicPr/>
                  </pic:nvPicPr>
                  <pic:blipFill>
                    <a:blip r:embed="rId37" cstate="print"/>
                    <a:stretch>
                      <a:fillRect/>
                    </a:stretch>
                  </pic:blipFill>
                  <pic:spPr>
                    <a:xfrm>
                      <a:off x="0" y="0"/>
                      <a:ext cx="82962" cy="6381"/>
                    </a:xfrm>
                    <a:prstGeom prst="rect">
                      <a:avLst/>
                    </a:prstGeom>
                  </pic:spPr>
                </pic:pic>
              </a:graphicData>
            </a:graphic>
          </wp:anchor>
        </w:drawing>
      </w:r>
      <w:r>
        <w:rPr/>
        <w:drawing>
          <wp:anchor distT="0" distB="0" distL="0" distR="0" allowOverlap="1" layoutInCell="1" locked="0" behindDoc="0" simplePos="0" relativeHeight="146">
            <wp:simplePos x="0" y="0"/>
            <wp:positionH relativeFrom="page">
              <wp:posOffset>534543</wp:posOffset>
            </wp:positionH>
            <wp:positionV relativeFrom="paragraph">
              <wp:posOffset>623899</wp:posOffset>
            </wp:positionV>
            <wp:extent cx="82962" cy="6381"/>
            <wp:effectExtent l="0" t="0" r="0" b="0"/>
            <wp:wrapTopAndBottom/>
            <wp:docPr id="161" name="image12.png"/>
            <wp:cNvGraphicFramePr>
              <a:graphicFrameLocks noChangeAspect="1"/>
            </wp:cNvGraphicFramePr>
            <a:graphic>
              <a:graphicData uri="http://schemas.openxmlformats.org/drawingml/2006/picture">
                <pic:pic>
                  <pic:nvPicPr>
                    <pic:cNvPr id="162" name="image12.png"/>
                    <pic:cNvPicPr/>
                  </pic:nvPicPr>
                  <pic:blipFill>
                    <a:blip r:embed="rId37" cstate="print"/>
                    <a:stretch>
                      <a:fillRect/>
                    </a:stretch>
                  </pic:blipFill>
                  <pic:spPr>
                    <a:xfrm>
                      <a:off x="0" y="0"/>
                      <a:ext cx="82962" cy="6381"/>
                    </a:xfrm>
                    <a:prstGeom prst="rect">
                      <a:avLst/>
                    </a:prstGeom>
                  </pic:spPr>
                </pic:pic>
              </a:graphicData>
            </a:graphic>
          </wp:anchor>
        </w:drawing>
      </w:r>
      <w:r>
        <w:rPr/>
        <w:drawing>
          <wp:anchor distT="0" distB="0" distL="0" distR="0" allowOverlap="1" layoutInCell="1" locked="0" behindDoc="0" simplePos="0" relativeHeight="147">
            <wp:simplePos x="0" y="0"/>
            <wp:positionH relativeFrom="page">
              <wp:posOffset>534543</wp:posOffset>
            </wp:positionH>
            <wp:positionV relativeFrom="paragraph">
              <wp:posOffset>885837</wp:posOffset>
            </wp:positionV>
            <wp:extent cx="82962" cy="6381"/>
            <wp:effectExtent l="0" t="0" r="0" b="0"/>
            <wp:wrapTopAndBottom/>
            <wp:docPr id="163" name="image12.png"/>
            <wp:cNvGraphicFramePr>
              <a:graphicFrameLocks noChangeAspect="1"/>
            </wp:cNvGraphicFramePr>
            <a:graphic>
              <a:graphicData uri="http://schemas.openxmlformats.org/drawingml/2006/picture">
                <pic:pic>
                  <pic:nvPicPr>
                    <pic:cNvPr id="164" name="image12.png"/>
                    <pic:cNvPicPr/>
                  </pic:nvPicPr>
                  <pic:blipFill>
                    <a:blip r:embed="rId37" cstate="print"/>
                    <a:stretch>
                      <a:fillRect/>
                    </a:stretch>
                  </pic:blipFill>
                  <pic:spPr>
                    <a:xfrm>
                      <a:off x="0" y="0"/>
                      <a:ext cx="82962" cy="6381"/>
                    </a:xfrm>
                    <a:prstGeom prst="rect">
                      <a:avLst/>
                    </a:prstGeom>
                  </pic:spPr>
                </pic:pic>
              </a:graphicData>
            </a:graphic>
          </wp:anchor>
        </w:drawing>
      </w:r>
      <w:r>
        <w:rPr/>
        <w:drawing>
          <wp:anchor distT="0" distB="0" distL="0" distR="0" allowOverlap="1" layoutInCell="1" locked="0" behindDoc="0" simplePos="0" relativeHeight="148">
            <wp:simplePos x="0" y="0"/>
            <wp:positionH relativeFrom="page">
              <wp:posOffset>534543</wp:posOffset>
            </wp:positionH>
            <wp:positionV relativeFrom="paragraph">
              <wp:posOffset>1147774</wp:posOffset>
            </wp:positionV>
            <wp:extent cx="82962" cy="6381"/>
            <wp:effectExtent l="0" t="0" r="0" b="0"/>
            <wp:wrapTopAndBottom/>
            <wp:docPr id="165" name="image12.png"/>
            <wp:cNvGraphicFramePr>
              <a:graphicFrameLocks noChangeAspect="1"/>
            </wp:cNvGraphicFramePr>
            <a:graphic>
              <a:graphicData uri="http://schemas.openxmlformats.org/drawingml/2006/picture">
                <pic:pic>
                  <pic:nvPicPr>
                    <pic:cNvPr id="166" name="image12.png"/>
                    <pic:cNvPicPr/>
                  </pic:nvPicPr>
                  <pic:blipFill>
                    <a:blip r:embed="rId37" cstate="print"/>
                    <a:stretch>
                      <a:fillRect/>
                    </a:stretch>
                  </pic:blipFill>
                  <pic:spPr>
                    <a:xfrm>
                      <a:off x="0" y="0"/>
                      <a:ext cx="82962" cy="6381"/>
                    </a:xfrm>
                    <a:prstGeom prst="rect">
                      <a:avLst/>
                    </a:prstGeom>
                  </pic:spPr>
                </pic:pic>
              </a:graphicData>
            </a:graphic>
          </wp:anchor>
        </w:drawing>
      </w:r>
    </w:p>
    <w:p>
      <w:pPr>
        <w:pStyle w:val="BodyText"/>
        <w:rPr>
          <w:sz w:val="29"/>
        </w:rPr>
      </w:pPr>
    </w:p>
    <w:p>
      <w:pPr>
        <w:pStyle w:val="BodyText"/>
        <w:spacing w:before="9"/>
        <w:rPr>
          <w:sz w:val="28"/>
        </w:rPr>
      </w:pPr>
    </w:p>
    <w:p>
      <w:pPr>
        <w:pStyle w:val="BodyText"/>
        <w:rPr>
          <w:sz w:val="29"/>
        </w:rPr>
      </w:pPr>
    </w:p>
    <w:p>
      <w:pPr>
        <w:pStyle w:val="BodyText"/>
        <w:rPr>
          <w:sz w:val="29"/>
        </w:rPr>
      </w:pPr>
    </w:p>
    <w:p>
      <w:pPr>
        <w:pStyle w:val="BodyText"/>
        <w:spacing w:before="7"/>
        <w:rPr>
          <w:sz w:val="9"/>
        </w:rPr>
      </w:pPr>
    </w:p>
    <w:p>
      <w:pPr>
        <w:spacing w:line="136" w:lineRule="exact" w:before="0"/>
        <w:ind w:left="525" w:right="0" w:firstLine="0"/>
        <w:jc w:val="left"/>
        <w:rPr>
          <w:sz w:val="12"/>
        </w:rPr>
      </w:pPr>
      <w:r>
        <w:rPr>
          <w:color w:val="292425"/>
          <w:w w:val="105"/>
          <w:sz w:val="12"/>
        </w:rPr>
        <w:t>M4</w:t>
      </w:r>
    </w:p>
    <w:p>
      <w:pPr>
        <w:spacing w:line="136" w:lineRule="exact" w:before="0"/>
        <w:ind w:left="545" w:right="0" w:firstLine="0"/>
        <w:jc w:val="left"/>
        <w:rPr>
          <w:sz w:val="12"/>
        </w:rPr>
      </w:pPr>
      <w:r>
        <w:rPr>
          <w:color w:val="292425"/>
          <w:sz w:val="12"/>
        </w:rPr>
        <w:t>(excluding OFCs)</w:t>
      </w:r>
    </w:p>
    <w:p>
      <w:pPr>
        <w:pStyle w:val="BodyText"/>
        <w:spacing w:line="20" w:lineRule="exact"/>
        <w:ind w:left="201"/>
        <w:rPr>
          <w:sz w:val="2"/>
        </w:rPr>
      </w:pPr>
      <w:r>
        <w:rPr>
          <w:sz w:val="2"/>
        </w:rPr>
        <w:drawing>
          <wp:inline distT="0" distB="0" distL="0" distR="0">
            <wp:extent cx="81724" cy="6286"/>
            <wp:effectExtent l="0" t="0" r="0" b="0"/>
            <wp:docPr id="167" name="image14.png"/>
            <wp:cNvGraphicFramePr>
              <a:graphicFrameLocks noChangeAspect="1"/>
            </wp:cNvGraphicFramePr>
            <a:graphic>
              <a:graphicData uri="http://schemas.openxmlformats.org/drawingml/2006/picture">
                <pic:pic>
                  <pic:nvPicPr>
                    <pic:cNvPr id="168" name="image14.png"/>
                    <pic:cNvPicPr/>
                  </pic:nvPicPr>
                  <pic:blipFill>
                    <a:blip r:embed="rId39" cstate="print"/>
                    <a:stretch>
                      <a:fillRect/>
                    </a:stretch>
                  </pic:blipFill>
                  <pic:spPr>
                    <a:xfrm>
                      <a:off x="0" y="0"/>
                      <a:ext cx="81724" cy="6286"/>
                    </a:xfrm>
                    <a:prstGeom prst="rect">
                      <a:avLst/>
                    </a:prstGeom>
                  </pic:spPr>
                </pic:pic>
              </a:graphicData>
            </a:graphic>
          </wp:inline>
        </w:drawing>
      </w:r>
      <w:r>
        <w:rPr>
          <w:sz w:val="2"/>
        </w:rPr>
      </w:r>
    </w:p>
    <w:p>
      <w:pPr>
        <w:spacing w:before="46"/>
        <w:ind w:left="224" w:right="0" w:firstLine="0"/>
        <w:jc w:val="left"/>
        <w:rPr>
          <w:sz w:val="12"/>
        </w:rPr>
      </w:pPr>
      <w:r>
        <w:rPr/>
        <w:br w:type="column"/>
      </w:r>
      <w:r>
        <w:rPr>
          <w:color w:val="292425"/>
          <w:w w:val="110"/>
          <w:sz w:val="12"/>
        </w:rPr>
        <w:t>Percentage changes on a year earlier</w:t>
      </w:r>
    </w:p>
    <w:p>
      <w:pPr>
        <w:spacing w:line="126" w:lineRule="exact" w:before="30"/>
        <w:ind w:left="2182" w:right="0" w:firstLine="0"/>
        <w:jc w:val="left"/>
        <w:rPr>
          <w:sz w:val="12"/>
        </w:rPr>
      </w:pPr>
      <w:r>
        <w:rPr/>
        <w:drawing>
          <wp:anchor distT="0" distB="0" distL="0" distR="0" allowOverlap="1" layoutInCell="1" locked="0" behindDoc="0" simplePos="0" relativeHeight="15818752">
            <wp:simplePos x="0" y="0"/>
            <wp:positionH relativeFrom="page">
              <wp:posOffset>2598292</wp:posOffset>
            </wp:positionH>
            <wp:positionV relativeFrom="paragraph">
              <wp:posOffset>49714</wp:posOffset>
            </wp:positionV>
            <wp:extent cx="82550" cy="6350"/>
            <wp:effectExtent l="0" t="0" r="0" b="0"/>
            <wp:wrapNone/>
            <wp:docPr id="169" name="image1.png"/>
            <wp:cNvGraphicFramePr>
              <a:graphicFrameLocks noChangeAspect="1"/>
            </wp:cNvGraphicFramePr>
            <a:graphic>
              <a:graphicData uri="http://schemas.openxmlformats.org/drawingml/2006/picture">
                <pic:pic>
                  <pic:nvPicPr>
                    <pic:cNvPr id="170" name="image1.png"/>
                    <pic:cNvPicPr/>
                  </pic:nvPicPr>
                  <pic:blipFill>
                    <a:blip r:embed="rId20" cstate="print"/>
                    <a:stretch>
                      <a:fillRect/>
                    </a:stretch>
                  </pic:blipFill>
                  <pic:spPr>
                    <a:xfrm>
                      <a:off x="0" y="0"/>
                      <a:ext cx="82550" cy="6350"/>
                    </a:xfrm>
                    <a:prstGeom prst="rect">
                      <a:avLst/>
                    </a:prstGeom>
                  </pic:spPr>
                </pic:pic>
              </a:graphicData>
            </a:graphic>
          </wp:anchor>
        </w:drawing>
      </w:r>
      <w:r>
        <w:rPr>
          <w:color w:val="292425"/>
          <w:w w:val="120"/>
          <w:sz w:val="12"/>
        </w:rPr>
        <w:t>14</w:t>
      </w:r>
    </w:p>
    <w:p>
      <w:pPr>
        <w:tabs>
          <w:tab w:pos="828" w:val="left" w:leader="none"/>
        </w:tabs>
        <w:spacing w:line="132" w:lineRule="exact" w:before="0"/>
        <w:ind w:left="201" w:right="0" w:firstLine="0"/>
        <w:jc w:val="left"/>
        <w:rPr>
          <w:sz w:val="12"/>
        </w:rPr>
      </w:pPr>
      <w:r>
        <w:rPr/>
        <w:drawing>
          <wp:anchor distT="0" distB="0" distL="0" distR="0" allowOverlap="1" layoutInCell="1" locked="0" behindDoc="1" simplePos="0" relativeHeight="479910400">
            <wp:simplePos x="0" y="0"/>
            <wp:positionH relativeFrom="page">
              <wp:posOffset>680593</wp:posOffset>
            </wp:positionH>
            <wp:positionV relativeFrom="paragraph">
              <wp:posOffset>81834</wp:posOffset>
            </wp:positionV>
            <wp:extent cx="1854200" cy="1301750"/>
            <wp:effectExtent l="0" t="0" r="0" b="0"/>
            <wp:wrapNone/>
            <wp:docPr id="171" name="image16.png"/>
            <wp:cNvGraphicFramePr>
              <a:graphicFrameLocks noChangeAspect="1"/>
            </wp:cNvGraphicFramePr>
            <a:graphic>
              <a:graphicData uri="http://schemas.openxmlformats.org/drawingml/2006/picture">
                <pic:pic>
                  <pic:nvPicPr>
                    <pic:cNvPr id="172" name="image16.png"/>
                    <pic:cNvPicPr/>
                  </pic:nvPicPr>
                  <pic:blipFill>
                    <a:blip r:embed="rId41" cstate="print"/>
                    <a:stretch>
                      <a:fillRect/>
                    </a:stretch>
                  </pic:blipFill>
                  <pic:spPr>
                    <a:xfrm>
                      <a:off x="0" y="0"/>
                      <a:ext cx="1854200" cy="1301750"/>
                    </a:xfrm>
                    <a:prstGeom prst="rect">
                      <a:avLst/>
                    </a:prstGeom>
                  </pic:spPr>
                </pic:pic>
              </a:graphicData>
            </a:graphic>
          </wp:anchor>
        </w:drawing>
      </w:r>
      <w:r>
        <w:rPr>
          <w:color w:val="292425"/>
          <w:sz w:val="12"/>
        </w:rPr>
        <w:t>M4L</w:t>
        <w:tab/>
      </w:r>
      <w:r>
        <w:rPr>
          <w:color w:val="292425"/>
          <w:position w:val="-1"/>
          <w:sz w:val="12"/>
        </w:rPr>
        <w:t>M4L</w:t>
      </w:r>
    </w:p>
    <w:p>
      <w:pPr>
        <w:spacing w:line="124" w:lineRule="exact" w:before="0"/>
        <w:ind w:left="851" w:right="0" w:firstLine="0"/>
        <w:jc w:val="left"/>
        <w:rPr>
          <w:sz w:val="12"/>
        </w:rPr>
      </w:pPr>
      <w:r>
        <w:rPr>
          <w:color w:val="292425"/>
          <w:sz w:val="12"/>
        </w:rPr>
        <w:t>(excluding OFCs)</w:t>
      </w:r>
    </w:p>
    <w:p>
      <w:pPr>
        <w:spacing w:before="28"/>
        <w:ind w:left="2182" w:right="0" w:firstLine="0"/>
        <w:jc w:val="left"/>
        <w:rPr>
          <w:sz w:val="12"/>
        </w:rPr>
      </w:pPr>
      <w:r>
        <w:rPr/>
        <w:drawing>
          <wp:anchor distT="0" distB="0" distL="0" distR="0" allowOverlap="1" layoutInCell="1" locked="0" behindDoc="0" simplePos="0" relativeHeight="15818240">
            <wp:simplePos x="0" y="0"/>
            <wp:positionH relativeFrom="page">
              <wp:posOffset>2598292</wp:posOffset>
            </wp:positionH>
            <wp:positionV relativeFrom="paragraph">
              <wp:posOffset>48442</wp:posOffset>
            </wp:positionV>
            <wp:extent cx="82550" cy="6350"/>
            <wp:effectExtent l="0" t="0" r="0" b="0"/>
            <wp:wrapNone/>
            <wp:docPr id="173" name="image1.png"/>
            <wp:cNvGraphicFramePr>
              <a:graphicFrameLocks noChangeAspect="1"/>
            </wp:cNvGraphicFramePr>
            <a:graphic>
              <a:graphicData uri="http://schemas.openxmlformats.org/drawingml/2006/picture">
                <pic:pic>
                  <pic:nvPicPr>
                    <pic:cNvPr id="174" name="image1.png"/>
                    <pic:cNvPicPr/>
                  </pic:nvPicPr>
                  <pic:blipFill>
                    <a:blip r:embed="rId20" cstate="print"/>
                    <a:stretch>
                      <a:fillRect/>
                    </a:stretch>
                  </pic:blipFill>
                  <pic:spPr>
                    <a:xfrm>
                      <a:off x="0" y="0"/>
                      <a:ext cx="82550" cy="6350"/>
                    </a:xfrm>
                    <a:prstGeom prst="rect">
                      <a:avLst/>
                    </a:prstGeom>
                  </pic:spPr>
                </pic:pic>
              </a:graphicData>
            </a:graphic>
          </wp:anchor>
        </w:drawing>
      </w:r>
      <w:r>
        <w:rPr>
          <w:color w:val="292425"/>
          <w:w w:val="120"/>
          <w:sz w:val="12"/>
        </w:rPr>
        <w:t>12</w:t>
      </w:r>
    </w:p>
    <w:p>
      <w:pPr>
        <w:pStyle w:val="BodyText"/>
        <w:rPr>
          <w:sz w:val="12"/>
        </w:rPr>
      </w:pPr>
    </w:p>
    <w:p>
      <w:pPr>
        <w:pStyle w:val="BodyText"/>
        <w:spacing w:before="10"/>
        <w:rPr>
          <w:sz w:val="11"/>
        </w:rPr>
      </w:pPr>
    </w:p>
    <w:p>
      <w:pPr>
        <w:spacing w:before="0"/>
        <w:ind w:left="2182" w:right="0" w:firstLine="0"/>
        <w:jc w:val="left"/>
        <w:rPr>
          <w:sz w:val="12"/>
        </w:rPr>
      </w:pPr>
      <w:r>
        <w:rPr/>
        <w:drawing>
          <wp:anchor distT="0" distB="0" distL="0" distR="0" allowOverlap="1" layoutInCell="1" locked="0" behindDoc="0" simplePos="0" relativeHeight="15817728">
            <wp:simplePos x="0" y="0"/>
            <wp:positionH relativeFrom="page">
              <wp:posOffset>2598292</wp:posOffset>
            </wp:positionH>
            <wp:positionV relativeFrom="paragraph">
              <wp:posOffset>30662</wp:posOffset>
            </wp:positionV>
            <wp:extent cx="82550" cy="6350"/>
            <wp:effectExtent l="0" t="0" r="0" b="0"/>
            <wp:wrapNone/>
            <wp:docPr id="175" name="image1.png"/>
            <wp:cNvGraphicFramePr>
              <a:graphicFrameLocks noChangeAspect="1"/>
            </wp:cNvGraphicFramePr>
            <a:graphic>
              <a:graphicData uri="http://schemas.openxmlformats.org/drawingml/2006/picture">
                <pic:pic>
                  <pic:nvPicPr>
                    <pic:cNvPr id="176" name="image1.png"/>
                    <pic:cNvPicPr/>
                  </pic:nvPicPr>
                  <pic:blipFill>
                    <a:blip r:embed="rId20" cstate="print"/>
                    <a:stretch>
                      <a:fillRect/>
                    </a:stretch>
                  </pic:blipFill>
                  <pic:spPr>
                    <a:xfrm>
                      <a:off x="0" y="0"/>
                      <a:ext cx="82550" cy="6350"/>
                    </a:xfrm>
                    <a:prstGeom prst="rect">
                      <a:avLst/>
                    </a:prstGeom>
                  </pic:spPr>
                </pic:pic>
              </a:graphicData>
            </a:graphic>
          </wp:anchor>
        </w:drawing>
      </w:r>
      <w:r>
        <w:rPr>
          <w:color w:val="292425"/>
          <w:w w:val="120"/>
          <w:sz w:val="12"/>
        </w:rPr>
        <w:t>10</w:t>
      </w:r>
    </w:p>
    <w:p>
      <w:pPr>
        <w:pStyle w:val="BodyText"/>
        <w:rPr>
          <w:sz w:val="12"/>
        </w:rPr>
      </w:pPr>
    </w:p>
    <w:p>
      <w:pPr>
        <w:pStyle w:val="BodyText"/>
        <w:spacing w:before="7"/>
        <w:rPr>
          <w:sz w:val="11"/>
        </w:rPr>
      </w:pPr>
    </w:p>
    <w:p>
      <w:pPr>
        <w:spacing w:before="1"/>
        <w:ind w:left="2255" w:right="0" w:firstLine="0"/>
        <w:jc w:val="left"/>
        <w:rPr>
          <w:sz w:val="12"/>
        </w:rPr>
      </w:pPr>
      <w:r>
        <w:rPr/>
        <w:drawing>
          <wp:anchor distT="0" distB="0" distL="0" distR="0" allowOverlap="1" layoutInCell="1" locked="0" behindDoc="0" simplePos="0" relativeHeight="15817216">
            <wp:simplePos x="0" y="0"/>
            <wp:positionH relativeFrom="page">
              <wp:posOffset>2598292</wp:posOffset>
            </wp:positionH>
            <wp:positionV relativeFrom="paragraph">
              <wp:posOffset>31294</wp:posOffset>
            </wp:positionV>
            <wp:extent cx="82550" cy="6350"/>
            <wp:effectExtent l="0" t="0" r="0" b="0"/>
            <wp:wrapNone/>
            <wp:docPr id="177" name="image2.png"/>
            <wp:cNvGraphicFramePr>
              <a:graphicFrameLocks noChangeAspect="1"/>
            </wp:cNvGraphicFramePr>
            <a:graphic>
              <a:graphicData uri="http://schemas.openxmlformats.org/drawingml/2006/picture">
                <pic:pic>
                  <pic:nvPicPr>
                    <pic:cNvPr id="178" name="image2.png"/>
                    <pic:cNvPicPr/>
                  </pic:nvPicPr>
                  <pic:blipFill>
                    <a:blip r:embed="rId21" cstate="print"/>
                    <a:stretch>
                      <a:fillRect/>
                    </a:stretch>
                  </pic:blipFill>
                  <pic:spPr>
                    <a:xfrm>
                      <a:off x="0" y="0"/>
                      <a:ext cx="82550" cy="6350"/>
                    </a:xfrm>
                    <a:prstGeom prst="rect">
                      <a:avLst/>
                    </a:prstGeom>
                  </pic:spPr>
                </pic:pic>
              </a:graphicData>
            </a:graphic>
          </wp:anchor>
        </w:drawing>
      </w:r>
      <w:r>
        <w:rPr>
          <w:color w:val="292425"/>
          <w:w w:val="121"/>
          <w:sz w:val="12"/>
        </w:rPr>
        <w:t>8</w:t>
      </w:r>
    </w:p>
    <w:p>
      <w:pPr>
        <w:pStyle w:val="BodyText"/>
        <w:rPr>
          <w:sz w:val="12"/>
        </w:rPr>
      </w:pPr>
    </w:p>
    <w:p>
      <w:pPr>
        <w:pStyle w:val="BodyText"/>
        <w:spacing w:before="10"/>
        <w:rPr>
          <w:sz w:val="11"/>
        </w:rPr>
      </w:pPr>
    </w:p>
    <w:p>
      <w:pPr>
        <w:spacing w:before="0"/>
        <w:ind w:left="2255" w:right="0" w:firstLine="0"/>
        <w:jc w:val="left"/>
        <w:rPr>
          <w:sz w:val="12"/>
        </w:rPr>
      </w:pPr>
      <w:r>
        <w:rPr/>
        <w:drawing>
          <wp:anchor distT="0" distB="0" distL="0" distR="0" allowOverlap="1" layoutInCell="1" locked="0" behindDoc="0" simplePos="0" relativeHeight="15816704">
            <wp:simplePos x="0" y="0"/>
            <wp:positionH relativeFrom="page">
              <wp:posOffset>2598292</wp:posOffset>
            </wp:positionH>
            <wp:positionV relativeFrom="paragraph">
              <wp:posOffset>30659</wp:posOffset>
            </wp:positionV>
            <wp:extent cx="82550" cy="6350"/>
            <wp:effectExtent l="0" t="0" r="0" b="0"/>
            <wp:wrapNone/>
            <wp:docPr id="179" name="image2.png"/>
            <wp:cNvGraphicFramePr>
              <a:graphicFrameLocks noChangeAspect="1"/>
            </wp:cNvGraphicFramePr>
            <a:graphic>
              <a:graphicData uri="http://schemas.openxmlformats.org/drawingml/2006/picture">
                <pic:pic>
                  <pic:nvPicPr>
                    <pic:cNvPr id="180" name="image2.png"/>
                    <pic:cNvPicPr/>
                  </pic:nvPicPr>
                  <pic:blipFill>
                    <a:blip r:embed="rId21" cstate="print"/>
                    <a:stretch>
                      <a:fillRect/>
                    </a:stretch>
                  </pic:blipFill>
                  <pic:spPr>
                    <a:xfrm>
                      <a:off x="0" y="0"/>
                      <a:ext cx="82550" cy="6350"/>
                    </a:xfrm>
                    <a:prstGeom prst="rect">
                      <a:avLst/>
                    </a:prstGeom>
                  </pic:spPr>
                </pic:pic>
              </a:graphicData>
            </a:graphic>
          </wp:anchor>
        </w:drawing>
      </w:r>
      <w:r>
        <w:rPr>
          <w:color w:val="292425"/>
          <w:w w:val="121"/>
          <w:sz w:val="12"/>
        </w:rPr>
        <w:t>6</w:t>
      </w:r>
    </w:p>
    <w:p>
      <w:pPr>
        <w:spacing w:before="19"/>
        <w:ind w:left="1305" w:right="848" w:firstLine="0"/>
        <w:jc w:val="center"/>
        <w:rPr>
          <w:sz w:val="12"/>
        </w:rPr>
      </w:pPr>
      <w:r>
        <w:rPr>
          <w:color w:val="292425"/>
          <w:w w:val="105"/>
          <w:sz w:val="12"/>
        </w:rPr>
        <w:t>M4</w:t>
      </w:r>
    </w:p>
    <w:p>
      <w:pPr>
        <w:pStyle w:val="BodyText"/>
        <w:rPr>
          <w:sz w:val="10"/>
        </w:rPr>
      </w:pPr>
    </w:p>
    <w:p>
      <w:pPr>
        <w:spacing w:before="0"/>
        <w:ind w:left="2255" w:right="0" w:firstLine="0"/>
        <w:jc w:val="left"/>
        <w:rPr>
          <w:sz w:val="12"/>
        </w:rPr>
      </w:pPr>
      <w:r>
        <w:rPr/>
        <w:drawing>
          <wp:anchor distT="0" distB="0" distL="0" distR="0" allowOverlap="1" layoutInCell="1" locked="0" behindDoc="0" simplePos="0" relativeHeight="15816192">
            <wp:simplePos x="0" y="0"/>
            <wp:positionH relativeFrom="page">
              <wp:posOffset>2598292</wp:posOffset>
            </wp:positionH>
            <wp:positionV relativeFrom="paragraph">
              <wp:posOffset>32252</wp:posOffset>
            </wp:positionV>
            <wp:extent cx="82550" cy="6350"/>
            <wp:effectExtent l="0" t="0" r="0" b="0"/>
            <wp:wrapNone/>
            <wp:docPr id="181" name="image2.png"/>
            <wp:cNvGraphicFramePr>
              <a:graphicFrameLocks noChangeAspect="1"/>
            </wp:cNvGraphicFramePr>
            <a:graphic>
              <a:graphicData uri="http://schemas.openxmlformats.org/drawingml/2006/picture">
                <pic:pic>
                  <pic:nvPicPr>
                    <pic:cNvPr id="182" name="image2.png"/>
                    <pic:cNvPicPr/>
                  </pic:nvPicPr>
                  <pic:blipFill>
                    <a:blip r:embed="rId21" cstate="print"/>
                    <a:stretch>
                      <a:fillRect/>
                    </a:stretch>
                  </pic:blipFill>
                  <pic:spPr>
                    <a:xfrm>
                      <a:off x="0" y="0"/>
                      <a:ext cx="82550" cy="6350"/>
                    </a:xfrm>
                    <a:prstGeom prst="rect">
                      <a:avLst/>
                    </a:prstGeom>
                  </pic:spPr>
                </pic:pic>
              </a:graphicData>
            </a:graphic>
          </wp:anchor>
        </w:drawing>
      </w:r>
      <w:r>
        <w:rPr>
          <w:color w:val="292425"/>
          <w:w w:val="121"/>
          <w:sz w:val="12"/>
        </w:rPr>
        <w:t>4</w:t>
      </w:r>
    </w:p>
    <w:p>
      <w:pPr>
        <w:pStyle w:val="BodyText"/>
        <w:rPr>
          <w:sz w:val="12"/>
        </w:rPr>
      </w:pPr>
    </w:p>
    <w:p>
      <w:pPr>
        <w:pStyle w:val="BodyText"/>
        <w:spacing w:before="10"/>
        <w:rPr>
          <w:sz w:val="11"/>
        </w:rPr>
      </w:pPr>
    </w:p>
    <w:p>
      <w:pPr>
        <w:spacing w:before="0"/>
        <w:ind w:left="2255" w:right="0" w:firstLine="0"/>
        <w:jc w:val="left"/>
        <w:rPr>
          <w:sz w:val="12"/>
        </w:rPr>
      </w:pPr>
      <w:r>
        <w:rPr/>
        <w:drawing>
          <wp:anchor distT="0" distB="0" distL="0" distR="0" allowOverlap="1" layoutInCell="1" locked="0" behindDoc="0" simplePos="0" relativeHeight="15815680">
            <wp:simplePos x="0" y="0"/>
            <wp:positionH relativeFrom="page">
              <wp:posOffset>2598292</wp:posOffset>
            </wp:positionH>
            <wp:positionV relativeFrom="paragraph">
              <wp:posOffset>30664</wp:posOffset>
            </wp:positionV>
            <wp:extent cx="82550" cy="6350"/>
            <wp:effectExtent l="0" t="0" r="0" b="0"/>
            <wp:wrapNone/>
            <wp:docPr id="183" name="image1.png"/>
            <wp:cNvGraphicFramePr>
              <a:graphicFrameLocks noChangeAspect="1"/>
            </wp:cNvGraphicFramePr>
            <a:graphic>
              <a:graphicData uri="http://schemas.openxmlformats.org/drawingml/2006/picture">
                <pic:pic>
                  <pic:nvPicPr>
                    <pic:cNvPr id="184" name="image1.png"/>
                    <pic:cNvPicPr/>
                  </pic:nvPicPr>
                  <pic:blipFill>
                    <a:blip r:embed="rId20" cstate="print"/>
                    <a:stretch>
                      <a:fillRect/>
                    </a:stretch>
                  </pic:blipFill>
                  <pic:spPr>
                    <a:xfrm>
                      <a:off x="0" y="0"/>
                      <a:ext cx="82550" cy="6350"/>
                    </a:xfrm>
                    <a:prstGeom prst="rect">
                      <a:avLst/>
                    </a:prstGeom>
                  </pic:spPr>
                </pic:pic>
              </a:graphicData>
            </a:graphic>
          </wp:anchor>
        </w:drawing>
      </w:r>
      <w:r>
        <w:rPr>
          <w:color w:val="292425"/>
          <w:w w:val="121"/>
          <w:sz w:val="12"/>
        </w:rPr>
        <w:t>2</w:t>
      </w:r>
    </w:p>
    <w:p>
      <w:pPr>
        <w:pStyle w:val="BodyText"/>
        <w:spacing w:line="139" w:lineRule="exact"/>
        <w:ind w:left="321"/>
      </w:pPr>
      <w:r>
        <w:rPr/>
        <w:br w:type="column"/>
      </w:r>
      <w:r>
        <w:rPr>
          <w:color w:val="292425"/>
          <w:w w:val="105"/>
        </w:rPr>
        <w:t>both households and PNFCs (see below). Excluding OFCs,</w:t>
      </w:r>
    </w:p>
    <w:p>
      <w:pPr>
        <w:pStyle w:val="BodyText"/>
        <w:spacing w:line="292" w:lineRule="auto" w:before="50"/>
        <w:ind w:left="321" w:right="343"/>
      </w:pPr>
      <w:r>
        <w:rPr>
          <w:color w:val="292425"/>
          <w:w w:val="110"/>
        </w:rPr>
        <w:t>M4 lending </w:t>
      </w:r>
      <w:r>
        <w:rPr>
          <w:color w:val="292425"/>
          <w:spacing w:val="-3"/>
          <w:w w:val="110"/>
        </w:rPr>
        <w:t>grew by</w:t>
      </w:r>
      <w:r>
        <w:rPr>
          <w:color w:val="292425"/>
          <w:spacing w:val="-9"/>
          <w:w w:val="110"/>
        </w:rPr>
        <w:t> 13.0% </w:t>
      </w:r>
      <w:r>
        <w:rPr>
          <w:color w:val="292425"/>
          <w:w w:val="110"/>
        </w:rPr>
        <w:t>in the year </w:t>
      </w:r>
      <w:r>
        <w:rPr>
          <w:color w:val="292425"/>
          <w:spacing w:val="-4"/>
          <w:w w:val="110"/>
        </w:rPr>
        <w:t>to </w:t>
      </w:r>
      <w:r>
        <w:rPr>
          <w:color w:val="292425"/>
          <w:spacing w:val="-7"/>
          <w:w w:val="110"/>
        </w:rPr>
        <w:t>2003 </w:t>
      </w:r>
      <w:r>
        <w:rPr>
          <w:color w:val="292425"/>
          <w:w w:val="110"/>
        </w:rPr>
        <w:t>Q1 (see Chart 1.9).</w:t>
      </w:r>
    </w:p>
    <w:p>
      <w:pPr>
        <w:pStyle w:val="BodyText"/>
        <w:spacing w:before="7"/>
      </w:pPr>
    </w:p>
    <w:p>
      <w:pPr>
        <w:pStyle w:val="Heading7"/>
        <w:spacing w:before="1"/>
        <w:ind w:left="201"/>
      </w:pPr>
      <w:r>
        <w:rPr>
          <w:color w:val="0092C0"/>
        </w:rPr>
        <w:t>Households</w:t>
      </w:r>
    </w:p>
    <w:p>
      <w:pPr>
        <w:pStyle w:val="BodyText"/>
        <w:spacing w:before="11"/>
        <w:rPr>
          <w:rFonts w:ascii="Trebuchet MS"/>
          <w:b/>
          <w:sz w:val="17"/>
        </w:rPr>
      </w:pPr>
    </w:p>
    <w:p>
      <w:pPr>
        <w:pStyle w:val="BodyText"/>
        <w:ind w:left="321"/>
      </w:pPr>
      <w:r>
        <w:rPr>
          <w:color w:val="292425"/>
          <w:w w:val="105"/>
        </w:rPr>
        <w:t>Households’ M4 deposits grew by 8.0% in the year to</w:t>
      </w:r>
    </w:p>
    <w:p>
      <w:pPr>
        <w:pStyle w:val="BodyText"/>
        <w:spacing w:line="292" w:lineRule="auto" w:before="50"/>
        <w:ind w:left="321" w:right="245"/>
      </w:pPr>
      <w:r>
        <w:rPr>
          <w:color w:val="292425"/>
          <w:spacing w:val="-7"/>
          <w:w w:val="105"/>
        </w:rPr>
        <w:t>2003 </w:t>
      </w:r>
      <w:r>
        <w:rPr>
          <w:color w:val="292425"/>
          <w:w w:val="105"/>
        </w:rPr>
        <w:t>Q1. Since the middle of </w:t>
      </w:r>
      <w:r>
        <w:rPr>
          <w:color w:val="292425"/>
          <w:spacing w:val="-9"/>
          <w:w w:val="105"/>
        </w:rPr>
        <w:t>2001, </w:t>
      </w:r>
      <w:r>
        <w:rPr>
          <w:color w:val="292425"/>
          <w:w w:val="105"/>
        </w:rPr>
        <w:t>households’ M4 deposits </w:t>
      </w:r>
      <w:r>
        <w:rPr>
          <w:color w:val="292425"/>
          <w:spacing w:val="-3"/>
          <w:w w:val="105"/>
        </w:rPr>
        <w:t>have </w:t>
      </w:r>
      <w:r>
        <w:rPr>
          <w:color w:val="292425"/>
          <w:w w:val="105"/>
        </w:rPr>
        <w:t>been relatively buoyant, often growing at an annual </w:t>
      </w:r>
      <w:r>
        <w:rPr>
          <w:color w:val="292425"/>
          <w:spacing w:val="-4"/>
          <w:w w:val="105"/>
        </w:rPr>
        <w:t>rate </w:t>
      </w:r>
      <w:r>
        <w:rPr>
          <w:color w:val="292425"/>
          <w:w w:val="105"/>
        </w:rPr>
        <w:t>of 8% or more (see Chart </w:t>
      </w:r>
      <w:r>
        <w:rPr>
          <w:color w:val="292425"/>
          <w:spacing w:val="-4"/>
          <w:w w:val="105"/>
        </w:rPr>
        <w:t>1.10). </w:t>
      </w:r>
      <w:r>
        <w:rPr>
          <w:color w:val="292425"/>
          <w:w w:val="105"/>
        </w:rPr>
        <w:t>The falls in equity prices </w:t>
      </w:r>
      <w:r>
        <w:rPr>
          <w:color w:val="292425"/>
          <w:spacing w:val="-3"/>
          <w:w w:val="105"/>
        </w:rPr>
        <w:t>over </w:t>
      </w:r>
      <w:r>
        <w:rPr>
          <w:color w:val="292425"/>
          <w:w w:val="105"/>
        </w:rPr>
        <w:t>this period are likely </w:t>
      </w:r>
      <w:r>
        <w:rPr>
          <w:color w:val="292425"/>
          <w:spacing w:val="-4"/>
          <w:w w:val="105"/>
        </w:rPr>
        <w:t>to </w:t>
      </w:r>
      <w:r>
        <w:rPr>
          <w:color w:val="292425"/>
          <w:spacing w:val="-3"/>
          <w:w w:val="105"/>
        </w:rPr>
        <w:t>have </w:t>
      </w:r>
      <w:r>
        <w:rPr>
          <w:color w:val="292425"/>
          <w:w w:val="105"/>
        </w:rPr>
        <w:t>been one factor behind the strength in deposit growth, as this </w:t>
      </w:r>
      <w:r>
        <w:rPr>
          <w:color w:val="292425"/>
          <w:spacing w:val="-3"/>
          <w:w w:val="105"/>
        </w:rPr>
        <w:t>may have</w:t>
      </w:r>
      <w:r>
        <w:rPr>
          <w:color w:val="292425"/>
          <w:spacing w:val="9"/>
          <w:w w:val="105"/>
        </w:rPr>
        <w:t> </w:t>
      </w:r>
      <w:r>
        <w:rPr>
          <w:color w:val="292425"/>
          <w:w w:val="105"/>
        </w:rPr>
        <w:t>induced</w:t>
      </w:r>
    </w:p>
    <w:p>
      <w:pPr>
        <w:spacing w:after="0" w:line="292" w:lineRule="auto"/>
        <w:sectPr>
          <w:type w:val="continuous"/>
          <w:pgSz w:w="11900" w:h="16840"/>
          <w:pgMar w:top="1260" w:bottom="280" w:left="640" w:right="640"/>
          <w:cols w:num="3" w:equalWidth="0">
            <w:col w:w="1430" w:space="40"/>
            <w:col w:w="2369" w:space="928"/>
            <w:col w:w="5853"/>
          </w:cols>
        </w:sectPr>
      </w:pPr>
    </w:p>
    <w:p>
      <w:pPr>
        <w:spacing w:line="103" w:lineRule="exact" w:before="0"/>
        <w:ind w:left="3724" w:right="0" w:firstLine="0"/>
        <w:jc w:val="left"/>
        <w:rPr>
          <w:sz w:val="12"/>
        </w:rPr>
      </w:pPr>
      <w:r>
        <w:rPr/>
        <w:drawing>
          <wp:anchor distT="0" distB="0" distL="0" distR="0" allowOverlap="1" layoutInCell="1" locked="0" behindDoc="0" simplePos="0" relativeHeight="15815168">
            <wp:simplePos x="0" y="0"/>
            <wp:positionH relativeFrom="page">
              <wp:posOffset>2598292</wp:posOffset>
            </wp:positionH>
            <wp:positionV relativeFrom="paragraph">
              <wp:posOffset>19929</wp:posOffset>
            </wp:positionV>
            <wp:extent cx="82550" cy="6350"/>
            <wp:effectExtent l="0" t="0" r="0" b="0"/>
            <wp:wrapNone/>
            <wp:docPr id="185" name="image1.png"/>
            <wp:cNvGraphicFramePr>
              <a:graphicFrameLocks noChangeAspect="1"/>
            </wp:cNvGraphicFramePr>
            <a:graphic>
              <a:graphicData uri="http://schemas.openxmlformats.org/drawingml/2006/picture">
                <pic:pic>
                  <pic:nvPicPr>
                    <pic:cNvPr id="186" name="image1.png"/>
                    <pic:cNvPicPr/>
                  </pic:nvPicPr>
                  <pic:blipFill>
                    <a:blip r:embed="rId20" cstate="print"/>
                    <a:stretch>
                      <a:fillRect/>
                    </a:stretch>
                  </pic:blipFill>
                  <pic:spPr>
                    <a:xfrm>
                      <a:off x="0" y="0"/>
                      <a:ext cx="82550" cy="6350"/>
                    </a:xfrm>
                    <a:prstGeom prst="rect">
                      <a:avLst/>
                    </a:prstGeom>
                  </pic:spPr>
                </pic:pic>
              </a:graphicData>
            </a:graphic>
          </wp:anchor>
        </w:drawing>
      </w:r>
      <w:r>
        <w:rPr/>
        <w:drawing>
          <wp:anchor distT="0" distB="0" distL="0" distR="0" allowOverlap="1" layoutInCell="1" locked="0" behindDoc="0" simplePos="0" relativeHeight="15819264">
            <wp:simplePos x="0" y="0"/>
            <wp:positionH relativeFrom="page">
              <wp:posOffset>684555</wp:posOffset>
            </wp:positionH>
            <wp:positionV relativeFrom="paragraph">
              <wp:posOffset>-3095</wp:posOffset>
            </wp:positionV>
            <wp:extent cx="1843887" cy="29375"/>
            <wp:effectExtent l="0" t="0" r="0" b="0"/>
            <wp:wrapNone/>
            <wp:docPr id="187" name="image17.png"/>
            <wp:cNvGraphicFramePr>
              <a:graphicFrameLocks noChangeAspect="1"/>
            </wp:cNvGraphicFramePr>
            <a:graphic>
              <a:graphicData uri="http://schemas.openxmlformats.org/drawingml/2006/picture">
                <pic:pic>
                  <pic:nvPicPr>
                    <pic:cNvPr id="188" name="image17.png"/>
                    <pic:cNvPicPr/>
                  </pic:nvPicPr>
                  <pic:blipFill>
                    <a:blip r:embed="rId42" cstate="print"/>
                    <a:stretch>
                      <a:fillRect/>
                    </a:stretch>
                  </pic:blipFill>
                  <pic:spPr>
                    <a:xfrm>
                      <a:off x="0" y="0"/>
                      <a:ext cx="1843887" cy="29375"/>
                    </a:xfrm>
                    <a:prstGeom prst="rect">
                      <a:avLst/>
                    </a:prstGeom>
                  </pic:spPr>
                </pic:pic>
              </a:graphicData>
            </a:graphic>
          </wp:anchor>
        </w:drawing>
      </w:r>
      <w:r>
        <w:rPr/>
        <w:drawing>
          <wp:anchor distT="0" distB="0" distL="0" distR="0" allowOverlap="1" layoutInCell="1" locked="0" behindDoc="0" simplePos="0" relativeHeight="15820288">
            <wp:simplePos x="0" y="0"/>
            <wp:positionH relativeFrom="page">
              <wp:posOffset>534543</wp:posOffset>
            </wp:positionH>
            <wp:positionV relativeFrom="paragraph">
              <wp:posOffset>21517</wp:posOffset>
            </wp:positionV>
            <wp:extent cx="82550" cy="6350"/>
            <wp:effectExtent l="0" t="0" r="0" b="0"/>
            <wp:wrapNone/>
            <wp:docPr id="189" name="image14.png"/>
            <wp:cNvGraphicFramePr>
              <a:graphicFrameLocks noChangeAspect="1"/>
            </wp:cNvGraphicFramePr>
            <a:graphic>
              <a:graphicData uri="http://schemas.openxmlformats.org/drawingml/2006/picture">
                <pic:pic>
                  <pic:nvPicPr>
                    <pic:cNvPr id="190" name="image14.png"/>
                    <pic:cNvPicPr/>
                  </pic:nvPicPr>
                  <pic:blipFill>
                    <a:blip r:embed="rId39" cstate="print"/>
                    <a:stretch>
                      <a:fillRect/>
                    </a:stretch>
                  </pic:blipFill>
                  <pic:spPr>
                    <a:xfrm>
                      <a:off x="0" y="0"/>
                      <a:ext cx="82550" cy="6350"/>
                    </a:xfrm>
                    <a:prstGeom prst="rect">
                      <a:avLst/>
                    </a:prstGeom>
                  </pic:spPr>
                </pic:pic>
              </a:graphicData>
            </a:graphic>
          </wp:anchor>
        </w:drawing>
      </w:r>
      <w:r>
        <w:rPr>
          <w:color w:val="292425"/>
          <w:w w:val="121"/>
          <w:sz w:val="12"/>
        </w:rPr>
        <w:t>0</w:t>
      </w:r>
    </w:p>
    <w:p>
      <w:pPr>
        <w:tabs>
          <w:tab w:pos="1139" w:val="left" w:leader="none"/>
          <w:tab w:pos="1639" w:val="left" w:leader="none"/>
          <w:tab w:pos="2286" w:val="left" w:leader="none"/>
          <w:tab w:pos="2877" w:val="left" w:leader="none"/>
          <w:tab w:pos="3234" w:val="left" w:leader="none"/>
        </w:tabs>
        <w:spacing w:line="120" w:lineRule="exact" w:before="0"/>
        <w:ind w:left="505" w:right="0" w:firstLine="0"/>
        <w:jc w:val="left"/>
        <w:rPr>
          <w:sz w:val="12"/>
        </w:rPr>
      </w:pPr>
      <w:r>
        <w:rPr>
          <w:color w:val="292425"/>
          <w:w w:val="120"/>
          <w:sz w:val="12"/>
        </w:rPr>
        <w:t>1998</w:t>
        <w:tab/>
        <w:t>99</w:t>
        <w:tab/>
        <w:t>2000</w:t>
        <w:tab/>
        <w:t>01</w:t>
        <w:tab/>
        <w:t>02</w:t>
        <w:tab/>
        <w:t>03</w:t>
      </w:r>
    </w:p>
    <w:p>
      <w:pPr>
        <w:spacing w:before="102"/>
        <w:ind w:left="180" w:right="0" w:firstLine="0"/>
        <w:jc w:val="left"/>
        <w:rPr>
          <w:sz w:val="12"/>
        </w:rPr>
      </w:pPr>
      <w:r>
        <w:rPr>
          <w:color w:val="292425"/>
          <w:w w:val="105"/>
          <w:sz w:val="12"/>
        </w:rPr>
        <w:t>Source: Bank of England.</w:t>
      </w:r>
    </w:p>
    <w:p>
      <w:pPr>
        <w:pStyle w:val="ListParagraph"/>
        <w:numPr>
          <w:ilvl w:val="0"/>
          <w:numId w:val="7"/>
        </w:numPr>
        <w:tabs>
          <w:tab w:pos="421" w:val="left" w:leader="none"/>
        </w:tabs>
        <w:spacing w:line="240" w:lineRule="auto" w:before="102" w:after="0"/>
        <w:ind w:left="420" w:right="0" w:hanging="241"/>
        <w:jc w:val="left"/>
        <w:rPr>
          <w:sz w:val="12"/>
        </w:rPr>
      </w:pPr>
      <w:r>
        <w:rPr>
          <w:color w:val="292425"/>
          <w:w w:val="110"/>
          <w:sz w:val="12"/>
        </w:rPr>
        <w:t>M4</w:t>
      </w:r>
      <w:r>
        <w:rPr>
          <w:color w:val="292425"/>
          <w:spacing w:val="-7"/>
          <w:w w:val="110"/>
          <w:sz w:val="12"/>
        </w:rPr>
        <w:t> </w:t>
      </w:r>
      <w:r>
        <w:rPr>
          <w:color w:val="292425"/>
          <w:w w:val="110"/>
          <w:sz w:val="12"/>
        </w:rPr>
        <w:t>lending</w:t>
      </w:r>
      <w:r>
        <w:rPr>
          <w:color w:val="292425"/>
          <w:spacing w:val="-6"/>
          <w:w w:val="110"/>
          <w:sz w:val="12"/>
        </w:rPr>
        <w:t> </w:t>
      </w:r>
      <w:r>
        <w:rPr>
          <w:color w:val="292425"/>
          <w:w w:val="110"/>
          <w:sz w:val="12"/>
        </w:rPr>
        <w:t>excluding</w:t>
      </w:r>
      <w:r>
        <w:rPr>
          <w:color w:val="292425"/>
          <w:spacing w:val="-6"/>
          <w:w w:val="110"/>
          <w:sz w:val="12"/>
        </w:rPr>
        <w:t> </w:t>
      </w:r>
      <w:r>
        <w:rPr>
          <w:color w:val="292425"/>
          <w:w w:val="110"/>
          <w:sz w:val="12"/>
        </w:rPr>
        <w:t>the</w:t>
      </w:r>
      <w:r>
        <w:rPr>
          <w:color w:val="292425"/>
          <w:spacing w:val="-6"/>
          <w:w w:val="110"/>
          <w:sz w:val="12"/>
        </w:rPr>
        <w:t> </w:t>
      </w:r>
      <w:r>
        <w:rPr>
          <w:color w:val="292425"/>
          <w:w w:val="110"/>
          <w:sz w:val="12"/>
        </w:rPr>
        <w:t>effects</w:t>
      </w:r>
      <w:r>
        <w:rPr>
          <w:color w:val="292425"/>
          <w:spacing w:val="-7"/>
          <w:w w:val="110"/>
          <w:sz w:val="12"/>
        </w:rPr>
        <w:t> </w:t>
      </w:r>
      <w:r>
        <w:rPr>
          <w:color w:val="292425"/>
          <w:w w:val="110"/>
          <w:sz w:val="12"/>
        </w:rPr>
        <w:t>of</w:t>
      </w:r>
      <w:r>
        <w:rPr>
          <w:color w:val="292425"/>
          <w:spacing w:val="-6"/>
          <w:w w:val="110"/>
          <w:sz w:val="12"/>
        </w:rPr>
        <w:t> </w:t>
      </w:r>
      <w:r>
        <w:rPr>
          <w:color w:val="292425"/>
          <w:w w:val="110"/>
          <w:sz w:val="12"/>
        </w:rPr>
        <w:t>securitisations.</w:t>
      </w:r>
    </w:p>
    <w:p>
      <w:pPr>
        <w:pStyle w:val="BodyText"/>
        <w:spacing w:line="292" w:lineRule="auto"/>
        <w:ind w:left="180" w:right="194"/>
      </w:pPr>
      <w:r>
        <w:rPr/>
        <w:br w:type="column"/>
      </w:r>
      <w:r>
        <w:rPr>
          <w:color w:val="292425"/>
          <w:w w:val="110"/>
        </w:rPr>
        <w:t>households </w:t>
      </w:r>
      <w:r>
        <w:rPr>
          <w:color w:val="292425"/>
          <w:spacing w:val="-4"/>
          <w:w w:val="110"/>
        </w:rPr>
        <w:t>to </w:t>
      </w:r>
      <w:r>
        <w:rPr>
          <w:color w:val="292425"/>
          <w:w w:val="110"/>
        </w:rPr>
        <w:t>add </w:t>
      </w:r>
      <w:r>
        <w:rPr>
          <w:color w:val="292425"/>
          <w:spacing w:val="-4"/>
          <w:w w:val="110"/>
        </w:rPr>
        <w:t>to </w:t>
      </w:r>
      <w:r>
        <w:rPr>
          <w:color w:val="292425"/>
          <w:w w:val="110"/>
        </w:rPr>
        <w:t>their stock of deposits in preference </w:t>
      </w:r>
      <w:r>
        <w:rPr>
          <w:color w:val="292425"/>
          <w:spacing w:val="-4"/>
          <w:w w:val="110"/>
        </w:rPr>
        <w:t>to </w:t>
      </w:r>
      <w:r>
        <w:rPr>
          <w:color w:val="292425"/>
          <w:w w:val="110"/>
        </w:rPr>
        <w:t>further</w:t>
      </w:r>
      <w:r>
        <w:rPr>
          <w:color w:val="292425"/>
          <w:spacing w:val="-20"/>
          <w:w w:val="110"/>
        </w:rPr>
        <w:t> </w:t>
      </w:r>
      <w:r>
        <w:rPr>
          <w:color w:val="292425"/>
          <w:w w:val="110"/>
        </w:rPr>
        <w:t>purchases</w:t>
      </w:r>
      <w:r>
        <w:rPr>
          <w:color w:val="292425"/>
          <w:spacing w:val="-19"/>
          <w:w w:val="110"/>
        </w:rPr>
        <w:t> </w:t>
      </w:r>
      <w:r>
        <w:rPr>
          <w:color w:val="292425"/>
          <w:w w:val="110"/>
        </w:rPr>
        <w:t>of</w:t>
      </w:r>
      <w:r>
        <w:rPr>
          <w:color w:val="292425"/>
          <w:spacing w:val="-19"/>
          <w:w w:val="110"/>
        </w:rPr>
        <w:t> </w:t>
      </w:r>
      <w:r>
        <w:rPr>
          <w:color w:val="292425"/>
          <w:w w:val="110"/>
        </w:rPr>
        <w:t>equities.</w:t>
      </w:r>
      <w:r>
        <w:rPr>
          <w:color w:val="292425"/>
          <w:spacing w:val="18"/>
          <w:w w:val="110"/>
        </w:rPr>
        <w:t> </w:t>
      </w:r>
      <w:r>
        <w:rPr>
          <w:color w:val="292425"/>
          <w:w w:val="110"/>
        </w:rPr>
        <w:t>Deposit</w:t>
      </w:r>
      <w:r>
        <w:rPr>
          <w:color w:val="292425"/>
          <w:spacing w:val="-19"/>
          <w:w w:val="110"/>
        </w:rPr>
        <w:t> </w:t>
      </w:r>
      <w:r>
        <w:rPr>
          <w:color w:val="292425"/>
          <w:spacing w:val="-4"/>
          <w:w w:val="110"/>
        </w:rPr>
        <w:t>rates</w:t>
      </w:r>
      <w:r>
        <w:rPr>
          <w:color w:val="292425"/>
          <w:spacing w:val="-20"/>
          <w:w w:val="110"/>
        </w:rPr>
        <w:t> </w:t>
      </w:r>
      <w:r>
        <w:rPr>
          <w:color w:val="292425"/>
          <w:spacing w:val="-3"/>
          <w:w w:val="110"/>
        </w:rPr>
        <w:t>have</w:t>
      </w:r>
      <w:r>
        <w:rPr>
          <w:color w:val="292425"/>
          <w:spacing w:val="-19"/>
          <w:w w:val="110"/>
        </w:rPr>
        <w:t> </w:t>
      </w:r>
      <w:r>
        <w:rPr>
          <w:color w:val="292425"/>
          <w:w w:val="110"/>
        </w:rPr>
        <w:t>fallen</w:t>
      </w:r>
      <w:r>
        <w:rPr>
          <w:color w:val="292425"/>
          <w:spacing w:val="-19"/>
          <w:w w:val="110"/>
        </w:rPr>
        <w:t> </w:t>
      </w:r>
      <w:r>
        <w:rPr>
          <w:color w:val="292425"/>
          <w:spacing w:val="-3"/>
          <w:w w:val="110"/>
        </w:rPr>
        <w:t>by</w:t>
      </w:r>
      <w:r>
        <w:rPr>
          <w:color w:val="292425"/>
          <w:spacing w:val="-19"/>
          <w:w w:val="110"/>
        </w:rPr>
        <w:t> </w:t>
      </w:r>
      <w:r>
        <w:rPr>
          <w:color w:val="292425"/>
          <w:w w:val="110"/>
        </w:rPr>
        <w:t>less than returns on other </w:t>
      </w:r>
      <w:r>
        <w:rPr>
          <w:color w:val="292425"/>
          <w:spacing w:val="-3"/>
          <w:w w:val="110"/>
        </w:rPr>
        <w:t>interest-bearing </w:t>
      </w:r>
      <w:r>
        <w:rPr>
          <w:color w:val="292425"/>
          <w:w w:val="110"/>
        </w:rPr>
        <w:t>assets </w:t>
      </w:r>
      <w:r>
        <w:rPr>
          <w:color w:val="292425"/>
          <w:spacing w:val="-3"/>
          <w:w w:val="110"/>
        </w:rPr>
        <w:t>over </w:t>
      </w:r>
      <w:r>
        <w:rPr>
          <w:color w:val="292425"/>
          <w:w w:val="110"/>
        </w:rPr>
        <w:t>the past </w:t>
      </w:r>
      <w:r>
        <w:rPr>
          <w:color w:val="292425"/>
          <w:spacing w:val="-4"/>
          <w:w w:val="110"/>
        </w:rPr>
        <w:t>year,</w:t>
      </w:r>
      <w:r>
        <w:rPr>
          <w:color w:val="292425"/>
          <w:spacing w:val="-20"/>
          <w:w w:val="110"/>
        </w:rPr>
        <w:t> </w:t>
      </w:r>
      <w:r>
        <w:rPr>
          <w:color w:val="292425"/>
          <w:w w:val="110"/>
        </w:rPr>
        <w:t>so</w:t>
      </w:r>
      <w:r>
        <w:rPr>
          <w:color w:val="292425"/>
          <w:spacing w:val="-20"/>
          <w:w w:val="110"/>
        </w:rPr>
        <w:t> </w:t>
      </w:r>
      <w:r>
        <w:rPr>
          <w:color w:val="292425"/>
          <w:w w:val="110"/>
        </w:rPr>
        <w:t>this</w:t>
      </w:r>
      <w:r>
        <w:rPr>
          <w:color w:val="292425"/>
          <w:spacing w:val="-20"/>
          <w:w w:val="110"/>
        </w:rPr>
        <w:t> </w:t>
      </w:r>
      <w:r>
        <w:rPr>
          <w:color w:val="292425"/>
          <w:w w:val="110"/>
        </w:rPr>
        <w:t>will</w:t>
      </w:r>
      <w:r>
        <w:rPr>
          <w:color w:val="292425"/>
          <w:spacing w:val="-20"/>
          <w:w w:val="110"/>
        </w:rPr>
        <w:t> </w:t>
      </w:r>
      <w:r>
        <w:rPr>
          <w:color w:val="292425"/>
          <w:w w:val="110"/>
        </w:rPr>
        <w:t>also</w:t>
      </w:r>
      <w:r>
        <w:rPr>
          <w:color w:val="292425"/>
          <w:spacing w:val="-20"/>
          <w:w w:val="110"/>
        </w:rPr>
        <w:t> </w:t>
      </w:r>
      <w:r>
        <w:rPr>
          <w:color w:val="292425"/>
          <w:spacing w:val="-3"/>
          <w:w w:val="110"/>
        </w:rPr>
        <w:t>have</w:t>
      </w:r>
      <w:r>
        <w:rPr>
          <w:color w:val="292425"/>
          <w:spacing w:val="-20"/>
          <w:w w:val="110"/>
        </w:rPr>
        <w:t> </w:t>
      </w:r>
      <w:r>
        <w:rPr>
          <w:color w:val="292425"/>
          <w:w w:val="110"/>
        </w:rPr>
        <w:t>increased</w:t>
      </w:r>
      <w:r>
        <w:rPr>
          <w:color w:val="292425"/>
          <w:spacing w:val="-20"/>
          <w:w w:val="110"/>
        </w:rPr>
        <w:t> </w:t>
      </w:r>
      <w:r>
        <w:rPr>
          <w:color w:val="292425"/>
          <w:w w:val="110"/>
        </w:rPr>
        <w:t>the</w:t>
      </w:r>
      <w:r>
        <w:rPr>
          <w:color w:val="292425"/>
          <w:spacing w:val="-20"/>
          <w:w w:val="110"/>
        </w:rPr>
        <w:t> </w:t>
      </w:r>
      <w:r>
        <w:rPr>
          <w:color w:val="292425"/>
          <w:w w:val="110"/>
        </w:rPr>
        <w:t>relative</w:t>
      </w:r>
      <w:r>
        <w:rPr>
          <w:color w:val="292425"/>
          <w:spacing w:val="-20"/>
          <w:w w:val="110"/>
        </w:rPr>
        <w:t> </w:t>
      </w:r>
      <w:r>
        <w:rPr>
          <w:color w:val="292425"/>
          <w:spacing w:val="-3"/>
          <w:w w:val="110"/>
        </w:rPr>
        <w:t>attractiveness </w:t>
      </w:r>
      <w:r>
        <w:rPr>
          <w:color w:val="292425"/>
          <w:w w:val="110"/>
        </w:rPr>
        <w:t>of deposit savings (see Chart</w:t>
      </w:r>
      <w:r>
        <w:rPr>
          <w:color w:val="292425"/>
          <w:spacing w:val="-33"/>
          <w:w w:val="110"/>
        </w:rPr>
        <w:t> </w:t>
      </w:r>
      <w:r>
        <w:rPr>
          <w:color w:val="292425"/>
          <w:spacing w:val="-5"/>
          <w:w w:val="110"/>
        </w:rPr>
        <w:t>1.10).</w:t>
      </w:r>
    </w:p>
    <w:p>
      <w:pPr>
        <w:pStyle w:val="BodyText"/>
        <w:spacing w:before="10"/>
        <w:rPr>
          <w:sz w:val="23"/>
        </w:rPr>
      </w:pPr>
    </w:p>
    <w:p>
      <w:pPr>
        <w:pStyle w:val="BodyText"/>
        <w:spacing w:line="292" w:lineRule="auto"/>
        <w:ind w:left="180" w:right="194"/>
      </w:pPr>
      <w:r>
        <w:rPr>
          <w:color w:val="292425"/>
          <w:w w:val="110"/>
        </w:rPr>
        <w:t>The annual growth </w:t>
      </w:r>
      <w:r>
        <w:rPr>
          <w:color w:val="292425"/>
          <w:spacing w:val="-4"/>
          <w:w w:val="110"/>
        </w:rPr>
        <w:t>rate </w:t>
      </w:r>
      <w:r>
        <w:rPr>
          <w:color w:val="292425"/>
          <w:w w:val="110"/>
        </w:rPr>
        <w:t>of households’ M4 borrowing (excluding</w:t>
      </w:r>
      <w:r>
        <w:rPr>
          <w:color w:val="292425"/>
          <w:spacing w:val="-20"/>
          <w:w w:val="110"/>
        </w:rPr>
        <w:t> </w:t>
      </w:r>
      <w:r>
        <w:rPr>
          <w:color w:val="292425"/>
          <w:w w:val="110"/>
        </w:rPr>
        <w:t>the</w:t>
      </w:r>
      <w:r>
        <w:rPr>
          <w:color w:val="292425"/>
          <w:spacing w:val="-19"/>
          <w:w w:val="110"/>
        </w:rPr>
        <w:t> </w:t>
      </w:r>
      <w:r>
        <w:rPr>
          <w:color w:val="292425"/>
          <w:w w:val="110"/>
        </w:rPr>
        <w:t>effects</w:t>
      </w:r>
      <w:r>
        <w:rPr>
          <w:color w:val="292425"/>
          <w:spacing w:val="-19"/>
          <w:w w:val="110"/>
        </w:rPr>
        <w:t> </w:t>
      </w:r>
      <w:r>
        <w:rPr>
          <w:color w:val="292425"/>
          <w:w w:val="110"/>
        </w:rPr>
        <w:t>of</w:t>
      </w:r>
      <w:r>
        <w:rPr>
          <w:color w:val="292425"/>
          <w:spacing w:val="-19"/>
          <w:w w:val="110"/>
        </w:rPr>
        <w:t> </w:t>
      </w:r>
      <w:r>
        <w:rPr>
          <w:color w:val="292425"/>
          <w:w w:val="110"/>
        </w:rPr>
        <w:t>securitisations)</w:t>
      </w:r>
      <w:r>
        <w:rPr>
          <w:color w:val="292425"/>
          <w:spacing w:val="-19"/>
          <w:w w:val="110"/>
        </w:rPr>
        <w:t> </w:t>
      </w:r>
      <w:r>
        <w:rPr>
          <w:color w:val="292425"/>
          <w:w w:val="110"/>
        </w:rPr>
        <w:t>rose</w:t>
      </w:r>
      <w:r>
        <w:rPr>
          <w:color w:val="292425"/>
          <w:spacing w:val="-19"/>
          <w:w w:val="110"/>
        </w:rPr>
        <w:t> </w:t>
      </w:r>
      <w:r>
        <w:rPr>
          <w:color w:val="292425"/>
          <w:w w:val="110"/>
        </w:rPr>
        <w:t>in</w:t>
      </w:r>
      <w:r>
        <w:rPr>
          <w:color w:val="292425"/>
          <w:spacing w:val="-19"/>
          <w:w w:val="110"/>
        </w:rPr>
        <w:t> </w:t>
      </w:r>
      <w:r>
        <w:rPr>
          <w:color w:val="292425"/>
          <w:w w:val="110"/>
        </w:rPr>
        <w:t>Q1</w:t>
      </w:r>
      <w:r>
        <w:rPr>
          <w:color w:val="292425"/>
          <w:spacing w:val="-19"/>
          <w:w w:val="110"/>
        </w:rPr>
        <w:t> </w:t>
      </w:r>
      <w:r>
        <w:rPr>
          <w:color w:val="292425"/>
          <w:spacing w:val="-4"/>
          <w:w w:val="110"/>
        </w:rPr>
        <w:t>to</w:t>
      </w:r>
      <w:r>
        <w:rPr>
          <w:color w:val="292425"/>
          <w:spacing w:val="-19"/>
          <w:w w:val="110"/>
        </w:rPr>
        <w:t> </w:t>
      </w:r>
      <w:r>
        <w:rPr>
          <w:color w:val="292425"/>
          <w:spacing w:val="-7"/>
          <w:w w:val="110"/>
        </w:rPr>
        <w:t>14.5%.</w:t>
      </w:r>
    </w:p>
    <w:p>
      <w:pPr>
        <w:spacing w:after="0" w:line="292" w:lineRule="auto"/>
        <w:sectPr>
          <w:type w:val="continuous"/>
          <w:pgSz w:w="11900" w:h="16840"/>
          <w:pgMar w:top="1260" w:bottom="280" w:left="640" w:right="640"/>
          <w:cols w:num="2" w:equalWidth="0">
            <w:col w:w="3838" w:space="1070"/>
            <w:col w:w="5712"/>
          </w:cols>
        </w:sectPr>
      </w:pPr>
    </w:p>
    <w:p>
      <w:pPr>
        <w:pStyle w:val="BodyText"/>
      </w:pPr>
    </w:p>
    <w:p>
      <w:pPr>
        <w:pStyle w:val="Heading4"/>
        <w:spacing w:before="238"/>
        <w:ind w:right="880"/>
        <w:jc w:val="center"/>
        <w:rPr>
          <w:u w:val="none"/>
        </w:rPr>
      </w:pPr>
      <w:bookmarkStart w:name="International broad money" w:id="17"/>
      <w:bookmarkEnd w:id="17"/>
      <w:r>
        <w:rPr>
          <w:b w:val="0"/>
          <w:u w:val="none"/>
        </w:rPr>
      </w:r>
      <w:bookmarkStart w:name="_bookmark6" w:id="18"/>
      <w:bookmarkEnd w:id="18"/>
      <w:r>
        <w:rPr>
          <w:b w:val="0"/>
          <w:u w:val="none"/>
        </w:rPr>
      </w:r>
      <w:r>
        <w:rPr>
          <w:color w:val="0092C0"/>
          <w:u w:val="none"/>
        </w:rPr>
        <w:t>International broad money</w:t>
      </w:r>
    </w:p>
    <w:p>
      <w:pPr>
        <w:pStyle w:val="BodyText"/>
        <w:rPr>
          <w:rFonts w:ascii="Trebuchet MS"/>
          <w:b/>
        </w:rPr>
      </w:pPr>
    </w:p>
    <w:p>
      <w:pPr>
        <w:spacing w:after="0"/>
        <w:rPr>
          <w:rFonts w:ascii="Trebuchet MS"/>
        </w:rPr>
        <w:sectPr>
          <w:headerReference w:type="even" r:id="rId43"/>
          <w:headerReference w:type="default" r:id="rId44"/>
          <w:footerReference w:type="even" r:id="rId45"/>
          <w:footerReference w:type="default" r:id="rId46"/>
          <w:pgSz w:w="11900" w:h="16840"/>
          <w:pgMar w:header="579" w:footer="575" w:top="760" w:bottom="760" w:left="640" w:right="640"/>
          <w:pgNumType w:start="8"/>
        </w:sectPr>
      </w:pPr>
    </w:p>
    <w:p>
      <w:pPr>
        <w:pStyle w:val="BodyText"/>
        <w:spacing w:before="1"/>
        <w:rPr>
          <w:rFonts w:ascii="Trebuchet MS"/>
          <w:b/>
          <w:sz w:val="19"/>
        </w:rPr>
      </w:pPr>
    </w:p>
    <w:p>
      <w:pPr>
        <w:pStyle w:val="BodyText"/>
        <w:spacing w:line="249" w:lineRule="auto"/>
        <w:ind w:left="474"/>
      </w:pPr>
      <w:r>
        <w:rPr>
          <w:color w:val="292425"/>
          <w:w w:val="110"/>
        </w:rPr>
        <w:t>Since</w:t>
      </w:r>
      <w:r>
        <w:rPr>
          <w:color w:val="292425"/>
          <w:spacing w:val="-10"/>
          <w:w w:val="110"/>
        </w:rPr>
        <w:t> </w:t>
      </w:r>
      <w:r>
        <w:rPr>
          <w:color w:val="292425"/>
          <w:spacing w:val="-3"/>
          <w:w w:val="110"/>
        </w:rPr>
        <w:t>end-2000</w:t>
      </w:r>
      <w:r>
        <w:rPr>
          <w:color w:val="292425"/>
          <w:spacing w:val="-10"/>
          <w:w w:val="110"/>
        </w:rPr>
        <w:t> </w:t>
      </w:r>
      <w:r>
        <w:rPr>
          <w:color w:val="292425"/>
          <w:w w:val="110"/>
        </w:rPr>
        <w:t>broad</w:t>
      </w:r>
      <w:r>
        <w:rPr>
          <w:color w:val="292425"/>
          <w:spacing w:val="-10"/>
          <w:w w:val="110"/>
        </w:rPr>
        <w:t> </w:t>
      </w:r>
      <w:r>
        <w:rPr>
          <w:color w:val="292425"/>
          <w:w w:val="110"/>
        </w:rPr>
        <w:t>money</w:t>
      </w:r>
      <w:r>
        <w:rPr>
          <w:color w:val="292425"/>
          <w:spacing w:val="-10"/>
          <w:w w:val="110"/>
        </w:rPr>
        <w:t> </w:t>
      </w:r>
      <w:r>
        <w:rPr>
          <w:color w:val="292425"/>
          <w:w w:val="110"/>
        </w:rPr>
        <w:t>has</w:t>
      </w:r>
      <w:r>
        <w:rPr>
          <w:color w:val="292425"/>
          <w:spacing w:val="-9"/>
          <w:w w:val="110"/>
        </w:rPr>
        <w:t> </w:t>
      </w:r>
      <w:r>
        <w:rPr>
          <w:color w:val="292425"/>
          <w:spacing w:val="-3"/>
          <w:w w:val="110"/>
        </w:rPr>
        <w:t>grown</w:t>
      </w:r>
      <w:r>
        <w:rPr>
          <w:color w:val="292425"/>
          <w:spacing w:val="-10"/>
          <w:w w:val="110"/>
        </w:rPr>
        <w:t> </w:t>
      </w:r>
      <w:r>
        <w:rPr>
          <w:color w:val="292425"/>
          <w:w w:val="110"/>
        </w:rPr>
        <w:t>at</w:t>
      </w:r>
      <w:r>
        <w:rPr>
          <w:color w:val="292425"/>
          <w:spacing w:val="-10"/>
          <w:w w:val="110"/>
        </w:rPr>
        <w:t> </w:t>
      </w:r>
      <w:r>
        <w:rPr>
          <w:color w:val="292425"/>
          <w:w w:val="110"/>
        </w:rPr>
        <w:t>a</w:t>
      </w:r>
      <w:r>
        <w:rPr>
          <w:color w:val="292425"/>
          <w:spacing w:val="-10"/>
          <w:w w:val="110"/>
        </w:rPr>
        <w:t> </w:t>
      </w:r>
      <w:r>
        <w:rPr>
          <w:color w:val="292425"/>
          <w:spacing w:val="-3"/>
          <w:w w:val="110"/>
        </w:rPr>
        <w:t>faster </w:t>
      </w:r>
      <w:r>
        <w:rPr>
          <w:color w:val="292425"/>
          <w:spacing w:val="-4"/>
          <w:w w:val="110"/>
        </w:rPr>
        <w:t>rate</w:t>
      </w:r>
      <w:r>
        <w:rPr>
          <w:color w:val="292425"/>
          <w:spacing w:val="-21"/>
          <w:w w:val="110"/>
        </w:rPr>
        <w:t> </w:t>
      </w:r>
      <w:r>
        <w:rPr>
          <w:color w:val="292425"/>
          <w:w w:val="110"/>
        </w:rPr>
        <w:t>than</w:t>
      </w:r>
      <w:r>
        <w:rPr>
          <w:color w:val="292425"/>
          <w:spacing w:val="-20"/>
          <w:w w:val="110"/>
        </w:rPr>
        <w:t> </w:t>
      </w:r>
      <w:r>
        <w:rPr>
          <w:color w:val="292425"/>
          <w:w w:val="110"/>
        </w:rPr>
        <w:t>nominal</w:t>
      </w:r>
      <w:r>
        <w:rPr>
          <w:color w:val="292425"/>
          <w:spacing w:val="-21"/>
          <w:w w:val="110"/>
        </w:rPr>
        <w:t> </w:t>
      </w:r>
      <w:r>
        <w:rPr>
          <w:color w:val="292425"/>
          <w:w w:val="110"/>
        </w:rPr>
        <w:t>GDP</w:t>
      </w:r>
      <w:r>
        <w:rPr>
          <w:color w:val="292425"/>
          <w:spacing w:val="-20"/>
          <w:w w:val="110"/>
        </w:rPr>
        <w:t> </w:t>
      </w:r>
      <w:r>
        <w:rPr>
          <w:color w:val="292425"/>
          <w:w w:val="110"/>
        </w:rPr>
        <w:t>in</w:t>
      </w:r>
      <w:r>
        <w:rPr>
          <w:color w:val="292425"/>
          <w:spacing w:val="-20"/>
          <w:w w:val="110"/>
        </w:rPr>
        <w:t> </w:t>
      </w:r>
      <w:r>
        <w:rPr>
          <w:color w:val="292425"/>
          <w:spacing w:val="-3"/>
          <w:w w:val="110"/>
        </w:rPr>
        <w:t>several</w:t>
      </w:r>
      <w:r>
        <w:rPr>
          <w:color w:val="292425"/>
          <w:spacing w:val="-21"/>
          <w:w w:val="110"/>
        </w:rPr>
        <w:t> </w:t>
      </w:r>
      <w:r>
        <w:rPr>
          <w:color w:val="292425"/>
          <w:w w:val="110"/>
        </w:rPr>
        <w:t>major</w:t>
      </w:r>
      <w:r>
        <w:rPr>
          <w:color w:val="292425"/>
          <w:spacing w:val="-20"/>
          <w:w w:val="110"/>
        </w:rPr>
        <w:t> </w:t>
      </w:r>
      <w:r>
        <w:rPr>
          <w:color w:val="292425"/>
          <w:w w:val="110"/>
        </w:rPr>
        <w:t>economies (see the table). This </w:t>
      </w:r>
      <w:r>
        <w:rPr>
          <w:color w:val="292425"/>
          <w:spacing w:val="-3"/>
          <w:w w:val="110"/>
        </w:rPr>
        <w:t>box </w:t>
      </w:r>
      <w:r>
        <w:rPr>
          <w:color w:val="292425"/>
          <w:w w:val="110"/>
        </w:rPr>
        <w:t>considers whether there might be implications for future global economic activity or</w:t>
      </w:r>
      <w:r>
        <w:rPr>
          <w:color w:val="292425"/>
          <w:spacing w:val="-13"/>
          <w:w w:val="110"/>
        </w:rPr>
        <w:t> </w:t>
      </w:r>
      <w:r>
        <w:rPr>
          <w:color w:val="292425"/>
          <w:w w:val="110"/>
        </w:rPr>
        <w:t>inflation.</w:t>
      </w:r>
    </w:p>
    <w:p>
      <w:pPr>
        <w:pStyle w:val="BodyText"/>
        <w:spacing w:before="3"/>
        <w:rPr>
          <w:sz w:val="21"/>
        </w:rPr>
      </w:pPr>
      <w:r>
        <w:rPr/>
        <w:br w:type="column"/>
      </w:r>
      <w:r>
        <w:rPr>
          <w:sz w:val="21"/>
        </w:rPr>
      </w:r>
    </w:p>
    <w:p>
      <w:pPr>
        <w:pStyle w:val="Heading7"/>
        <w:ind w:left="474"/>
      </w:pPr>
      <w:r>
        <w:rPr>
          <w:color w:val="0092C0"/>
        </w:rPr>
        <w:t>Chart A</w:t>
      </w:r>
    </w:p>
    <w:p>
      <w:pPr>
        <w:spacing w:before="8"/>
        <w:ind w:left="474" w:right="0" w:firstLine="0"/>
        <w:jc w:val="left"/>
        <w:rPr>
          <w:rFonts w:ascii="Trebuchet MS"/>
          <w:b/>
          <w:sz w:val="20"/>
        </w:rPr>
      </w:pPr>
      <w:r>
        <w:rPr>
          <w:rFonts w:ascii="Trebuchet MS"/>
          <w:b/>
          <w:color w:val="0092C0"/>
          <w:sz w:val="20"/>
        </w:rPr>
        <w:t>Broad money relative to real GDP and the</w:t>
      </w:r>
    </w:p>
    <w:p>
      <w:pPr>
        <w:spacing w:before="8"/>
        <w:ind w:left="474" w:right="0" w:firstLine="0"/>
        <w:jc w:val="left"/>
        <w:rPr>
          <w:sz w:val="12"/>
        </w:rPr>
      </w:pPr>
      <w:r>
        <w:rPr>
          <w:rFonts w:ascii="Trebuchet MS"/>
          <w:b/>
          <w:color w:val="0092C0"/>
          <w:sz w:val="20"/>
        </w:rPr>
        <w:t>price level in three moderate-inflation economies</w:t>
      </w:r>
      <w:r>
        <w:rPr>
          <w:color w:val="292425"/>
          <w:position w:val="4"/>
          <w:sz w:val="12"/>
        </w:rPr>
        <w:t>(a)</w:t>
      </w:r>
    </w:p>
    <w:p>
      <w:pPr>
        <w:spacing w:line="138" w:lineRule="exact" w:before="59"/>
        <w:ind w:left="4046" w:right="0" w:firstLine="0"/>
        <w:jc w:val="left"/>
        <w:rPr>
          <w:sz w:val="12"/>
        </w:rPr>
      </w:pPr>
      <w:r>
        <w:rPr>
          <w:color w:val="292425"/>
          <w:sz w:val="12"/>
        </w:rPr>
        <w:t>Log scale</w:t>
      </w:r>
    </w:p>
    <w:p>
      <w:pPr>
        <w:spacing w:line="138" w:lineRule="exact" w:before="0"/>
        <w:ind w:left="4581" w:right="0" w:firstLine="0"/>
        <w:jc w:val="left"/>
        <w:rPr>
          <w:sz w:val="12"/>
        </w:rPr>
      </w:pPr>
      <w:r>
        <w:rPr>
          <w:color w:val="292425"/>
          <w:w w:val="121"/>
          <w:sz w:val="12"/>
        </w:rPr>
        <w:t>6</w:t>
      </w:r>
    </w:p>
    <w:p>
      <w:pPr>
        <w:pStyle w:val="BodyText"/>
        <w:spacing w:before="3"/>
        <w:rPr>
          <w:sz w:val="13"/>
        </w:rPr>
      </w:pPr>
    </w:p>
    <w:p>
      <w:pPr>
        <w:spacing w:before="0"/>
        <w:ind w:left="2936" w:right="0" w:firstLine="0"/>
        <w:jc w:val="left"/>
        <w:rPr>
          <w:sz w:val="12"/>
        </w:rPr>
      </w:pPr>
      <w:r>
        <w:rPr>
          <w:color w:val="292425"/>
          <w:w w:val="105"/>
          <w:sz w:val="12"/>
        </w:rPr>
        <w:t>United Kingdom</w:t>
      </w:r>
    </w:p>
    <w:p>
      <w:pPr>
        <w:spacing w:after="0"/>
        <w:jc w:val="left"/>
        <w:rPr>
          <w:sz w:val="12"/>
        </w:rPr>
        <w:sectPr>
          <w:type w:val="continuous"/>
          <w:pgSz w:w="11900" w:h="16840"/>
          <w:pgMar w:top="1260" w:bottom="280" w:left="640" w:right="640"/>
          <w:cols w:num="2" w:equalWidth="0">
            <w:col w:w="4868" w:space="223"/>
            <w:col w:w="5529"/>
          </w:cols>
        </w:sectPr>
      </w:pPr>
    </w:p>
    <w:p>
      <w:pPr>
        <w:pStyle w:val="Heading7"/>
        <w:spacing w:line="247" w:lineRule="auto" w:before="67"/>
        <w:ind w:left="484"/>
      </w:pPr>
      <w:r>
        <w:rPr>
          <w:color w:val="0092C0"/>
          <w:w w:val="95"/>
        </w:rPr>
        <w:t>Broad</w:t>
      </w:r>
      <w:r>
        <w:rPr>
          <w:color w:val="0092C0"/>
          <w:spacing w:val="-20"/>
          <w:w w:val="95"/>
        </w:rPr>
        <w:t> </w:t>
      </w:r>
      <w:r>
        <w:rPr>
          <w:color w:val="0092C0"/>
          <w:w w:val="95"/>
        </w:rPr>
        <w:t>money</w:t>
      </w:r>
      <w:r>
        <w:rPr>
          <w:color w:val="0092C0"/>
          <w:spacing w:val="-19"/>
          <w:w w:val="95"/>
        </w:rPr>
        <w:t> </w:t>
      </w:r>
      <w:r>
        <w:rPr>
          <w:color w:val="0092C0"/>
          <w:w w:val="95"/>
        </w:rPr>
        <w:t>and</w:t>
      </w:r>
      <w:r>
        <w:rPr>
          <w:color w:val="0092C0"/>
          <w:spacing w:val="-19"/>
          <w:w w:val="95"/>
        </w:rPr>
        <w:t> </w:t>
      </w:r>
      <w:r>
        <w:rPr>
          <w:color w:val="0092C0"/>
          <w:w w:val="95"/>
        </w:rPr>
        <w:t>nominal</w:t>
      </w:r>
      <w:r>
        <w:rPr>
          <w:color w:val="0092C0"/>
          <w:spacing w:val="-19"/>
          <w:w w:val="95"/>
        </w:rPr>
        <w:t> </w:t>
      </w:r>
      <w:r>
        <w:rPr>
          <w:color w:val="0092C0"/>
          <w:w w:val="95"/>
        </w:rPr>
        <w:t>GDP</w:t>
      </w:r>
      <w:r>
        <w:rPr>
          <w:color w:val="0092C0"/>
          <w:spacing w:val="-21"/>
          <w:w w:val="95"/>
        </w:rPr>
        <w:t> </w:t>
      </w:r>
      <w:r>
        <w:rPr>
          <w:color w:val="0092C0"/>
          <w:w w:val="95"/>
        </w:rPr>
        <w:t>growth</w:t>
      </w:r>
      <w:r>
        <w:rPr>
          <w:color w:val="0092C0"/>
          <w:spacing w:val="-19"/>
          <w:w w:val="95"/>
        </w:rPr>
        <w:t> </w:t>
      </w:r>
      <w:r>
        <w:rPr>
          <w:color w:val="0092C0"/>
          <w:w w:val="95"/>
        </w:rPr>
        <w:t>in</w:t>
      </w:r>
      <w:r>
        <w:rPr>
          <w:color w:val="0092C0"/>
          <w:spacing w:val="-19"/>
          <w:w w:val="95"/>
        </w:rPr>
        <w:t> </w:t>
      </w:r>
      <w:r>
        <w:rPr>
          <w:color w:val="0092C0"/>
          <w:w w:val="95"/>
        </w:rPr>
        <w:t>four</w:t>
      </w:r>
      <w:r>
        <w:rPr>
          <w:color w:val="0092C0"/>
          <w:spacing w:val="-19"/>
          <w:w w:val="95"/>
        </w:rPr>
        <w:t> </w:t>
      </w:r>
      <w:r>
        <w:rPr>
          <w:color w:val="0092C0"/>
          <w:w w:val="95"/>
        </w:rPr>
        <w:t>major </w:t>
      </w:r>
      <w:r>
        <w:rPr>
          <w:color w:val="0092C0"/>
        </w:rPr>
        <w:t>economies</w:t>
      </w:r>
    </w:p>
    <w:p>
      <w:pPr>
        <w:spacing w:before="59"/>
        <w:ind w:left="484" w:right="0" w:firstLine="0"/>
        <w:jc w:val="left"/>
        <w:rPr>
          <w:sz w:val="14"/>
        </w:rPr>
      </w:pPr>
      <w:r>
        <w:rPr>
          <w:color w:val="292425"/>
          <w:w w:val="110"/>
          <w:sz w:val="14"/>
        </w:rPr>
        <w:t>Percentage changes on a year earlier</w:t>
      </w:r>
    </w:p>
    <w:p>
      <w:pPr>
        <w:tabs>
          <w:tab w:pos="1809" w:val="left" w:leader="none"/>
          <w:tab w:pos="2019" w:val="left" w:leader="none"/>
        </w:tabs>
        <w:spacing w:line="150" w:lineRule="exact" w:before="79"/>
        <w:ind w:left="0" w:right="513" w:firstLine="0"/>
        <w:jc w:val="right"/>
        <w:rPr>
          <w:sz w:val="14"/>
        </w:rPr>
      </w:pPr>
      <w:r>
        <w:rPr>
          <w:color w:val="292425"/>
          <w:spacing w:val="-5"/>
          <w:w w:val="120"/>
          <w:sz w:val="14"/>
          <w:u w:val="single" w:color="292425"/>
        </w:rPr>
        <w:t>2002</w:t>
        <w:tab/>
      </w:r>
      <w:r>
        <w:rPr>
          <w:color w:val="292425"/>
          <w:spacing w:val="-5"/>
          <w:w w:val="120"/>
          <w:sz w:val="14"/>
        </w:rPr>
        <w:tab/>
      </w:r>
      <w:r>
        <w:rPr>
          <w:color w:val="292425"/>
          <w:spacing w:val="-5"/>
          <w:w w:val="120"/>
          <w:sz w:val="14"/>
          <w:u w:val="single" w:color="292425"/>
        </w:rPr>
        <w:t>2003</w:t>
      </w:r>
      <w:r>
        <w:rPr>
          <w:color w:val="292425"/>
          <w:spacing w:val="11"/>
          <w:sz w:val="14"/>
          <w:u w:val="single" w:color="292425"/>
        </w:rPr>
        <w:t> </w:t>
      </w:r>
    </w:p>
    <w:p>
      <w:pPr>
        <w:tabs>
          <w:tab w:pos="1637" w:val="left" w:leader="none"/>
          <w:tab w:pos="2197" w:val="left" w:leader="none"/>
          <w:tab w:pos="2697" w:val="left" w:leader="none"/>
          <w:tab w:pos="3657" w:val="left" w:leader="none"/>
        </w:tabs>
        <w:spacing w:line="150" w:lineRule="exact" w:before="0"/>
        <w:ind w:left="0" w:right="583" w:firstLine="0"/>
        <w:jc w:val="right"/>
        <w:rPr>
          <w:sz w:val="14"/>
        </w:rPr>
      </w:pPr>
      <w:r>
        <w:rPr>
          <w:color w:val="292425"/>
          <w:spacing w:val="9"/>
          <w:w w:val="110"/>
          <w:sz w:val="14"/>
        </w:rPr>
        <w:t>Broad</w:t>
      </w:r>
      <w:r>
        <w:rPr>
          <w:color w:val="292425"/>
          <w:spacing w:val="8"/>
          <w:w w:val="110"/>
          <w:sz w:val="14"/>
        </w:rPr>
        <w:t> </w:t>
      </w:r>
      <w:r>
        <w:rPr>
          <w:color w:val="292425"/>
          <w:spacing w:val="9"/>
          <w:w w:val="110"/>
          <w:sz w:val="14"/>
        </w:rPr>
        <w:t>money</w:t>
        <w:tab/>
      </w:r>
      <w:r>
        <w:rPr>
          <w:color w:val="292425"/>
          <w:w w:val="110"/>
          <w:sz w:val="14"/>
          <w:u w:val="single" w:color="292425"/>
        </w:rPr>
        <w:t>Q1</w:t>
      </w:r>
      <w:r>
        <w:rPr>
          <w:color w:val="292425"/>
          <w:w w:val="110"/>
          <w:sz w:val="14"/>
        </w:rPr>
        <w:tab/>
      </w:r>
      <w:r>
        <w:rPr>
          <w:color w:val="292425"/>
          <w:w w:val="110"/>
          <w:sz w:val="14"/>
          <w:u w:val="single" w:color="292425"/>
        </w:rPr>
        <w:t>Q2</w:t>
      </w:r>
      <w:r>
        <w:rPr>
          <w:color w:val="292425"/>
          <w:w w:val="110"/>
          <w:sz w:val="14"/>
        </w:rPr>
        <w:tab/>
      </w:r>
      <w:r>
        <w:rPr>
          <w:color w:val="292425"/>
          <w:w w:val="110"/>
          <w:sz w:val="14"/>
          <w:u w:val="single" w:color="292425"/>
        </w:rPr>
        <w:t>Q3  </w:t>
      </w:r>
      <w:r>
        <w:rPr>
          <w:color w:val="292425"/>
          <w:w w:val="110"/>
          <w:sz w:val="14"/>
        </w:rPr>
        <w:t>    </w:t>
      </w:r>
      <w:r>
        <w:rPr>
          <w:color w:val="292425"/>
          <w:spacing w:val="21"/>
          <w:w w:val="110"/>
          <w:sz w:val="14"/>
          <w:u w:val="single" w:color="292425"/>
        </w:rPr>
        <w:t> </w:t>
      </w:r>
      <w:r>
        <w:rPr>
          <w:color w:val="292425"/>
          <w:w w:val="110"/>
          <w:sz w:val="14"/>
          <w:u w:val="single" w:color="292425"/>
        </w:rPr>
        <w:t>Q4</w:t>
      </w:r>
      <w:r>
        <w:rPr>
          <w:color w:val="292425"/>
          <w:w w:val="110"/>
          <w:sz w:val="14"/>
        </w:rPr>
        <w:tab/>
      </w:r>
      <w:r>
        <w:rPr>
          <w:color w:val="292425"/>
          <w:spacing w:val="-2"/>
          <w:w w:val="110"/>
          <w:sz w:val="14"/>
          <w:u w:val="single" w:color="292425"/>
        </w:rPr>
        <w:t>Q1</w:t>
      </w:r>
      <w:r>
        <w:rPr>
          <w:color w:val="292425"/>
          <w:spacing w:val="4"/>
          <w:sz w:val="14"/>
          <w:u w:val="single" w:color="292425"/>
        </w:rPr>
        <w:t> </w:t>
      </w:r>
    </w:p>
    <w:p>
      <w:pPr>
        <w:pStyle w:val="BodyText"/>
        <w:spacing w:after="1"/>
        <w:rPr>
          <w:sz w:val="9"/>
        </w:rPr>
      </w:pPr>
    </w:p>
    <w:tbl>
      <w:tblPr>
        <w:tblW w:w="0" w:type="auto"/>
        <w:jc w:val="left"/>
        <w:tblInd w:w="4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88"/>
        <w:gridCol w:w="553"/>
        <w:gridCol w:w="521"/>
        <w:gridCol w:w="511"/>
        <w:gridCol w:w="456"/>
        <w:gridCol w:w="376"/>
      </w:tblGrid>
      <w:tr>
        <w:trPr>
          <w:trHeight w:val="140" w:hRule="atLeast"/>
        </w:trPr>
        <w:tc>
          <w:tcPr>
            <w:tcW w:w="1588" w:type="dxa"/>
            <w:shd w:val="clear" w:color="auto" w:fill="CDE6F0"/>
          </w:tcPr>
          <w:p>
            <w:pPr>
              <w:pStyle w:val="TableParagraph"/>
              <w:spacing w:line="120" w:lineRule="exact"/>
              <w:ind w:left="50"/>
              <w:rPr>
                <w:sz w:val="14"/>
              </w:rPr>
            </w:pPr>
            <w:r>
              <w:rPr>
                <w:color w:val="292425"/>
                <w:w w:val="105"/>
                <w:sz w:val="14"/>
              </w:rPr>
              <w:t>Euro area (M3)</w:t>
            </w:r>
          </w:p>
        </w:tc>
        <w:tc>
          <w:tcPr>
            <w:tcW w:w="553" w:type="dxa"/>
            <w:shd w:val="clear" w:color="auto" w:fill="CDE6F0"/>
          </w:tcPr>
          <w:p>
            <w:pPr>
              <w:pStyle w:val="TableParagraph"/>
              <w:spacing w:line="120" w:lineRule="exact"/>
              <w:ind w:right="139"/>
              <w:jc w:val="right"/>
              <w:rPr>
                <w:sz w:val="14"/>
              </w:rPr>
            </w:pPr>
            <w:r>
              <w:rPr>
                <w:color w:val="292425"/>
                <w:w w:val="110"/>
                <w:sz w:val="14"/>
              </w:rPr>
              <w:t>7.2</w:t>
            </w:r>
          </w:p>
        </w:tc>
        <w:tc>
          <w:tcPr>
            <w:tcW w:w="521" w:type="dxa"/>
            <w:shd w:val="clear" w:color="auto" w:fill="CDE6F0"/>
          </w:tcPr>
          <w:p>
            <w:pPr>
              <w:pStyle w:val="TableParagraph"/>
              <w:spacing w:line="120" w:lineRule="exact"/>
              <w:ind w:left="163"/>
              <w:rPr>
                <w:sz w:val="14"/>
              </w:rPr>
            </w:pPr>
            <w:r>
              <w:rPr>
                <w:color w:val="292425"/>
                <w:w w:val="115"/>
                <w:sz w:val="14"/>
              </w:rPr>
              <w:t>7.1</w:t>
            </w:r>
          </w:p>
        </w:tc>
        <w:tc>
          <w:tcPr>
            <w:tcW w:w="511" w:type="dxa"/>
            <w:shd w:val="clear" w:color="auto" w:fill="CDE6F0"/>
          </w:tcPr>
          <w:p>
            <w:pPr>
              <w:pStyle w:val="TableParagraph"/>
              <w:spacing w:line="120" w:lineRule="exact"/>
              <w:ind w:left="156" w:right="87"/>
              <w:jc w:val="center"/>
              <w:rPr>
                <w:sz w:val="14"/>
              </w:rPr>
            </w:pPr>
            <w:r>
              <w:rPr>
                <w:color w:val="292425"/>
                <w:w w:val="110"/>
                <w:sz w:val="14"/>
              </w:rPr>
              <w:t>7.1</w:t>
            </w:r>
          </w:p>
        </w:tc>
        <w:tc>
          <w:tcPr>
            <w:tcW w:w="456" w:type="dxa"/>
            <w:shd w:val="clear" w:color="auto" w:fill="CDE6F0"/>
          </w:tcPr>
          <w:p>
            <w:pPr>
              <w:pStyle w:val="TableParagraph"/>
              <w:spacing w:line="120" w:lineRule="exact"/>
              <w:ind w:left="100" w:right="100"/>
              <w:jc w:val="center"/>
              <w:rPr>
                <w:sz w:val="14"/>
              </w:rPr>
            </w:pPr>
            <w:r>
              <w:rPr>
                <w:color w:val="292425"/>
                <w:w w:val="115"/>
                <w:sz w:val="14"/>
              </w:rPr>
              <w:t>6.9</w:t>
            </w:r>
          </w:p>
        </w:tc>
        <w:tc>
          <w:tcPr>
            <w:tcW w:w="376" w:type="dxa"/>
            <w:shd w:val="clear" w:color="auto" w:fill="CDE6F0"/>
          </w:tcPr>
          <w:p>
            <w:pPr>
              <w:pStyle w:val="TableParagraph"/>
              <w:spacing w:line="120" w:lineRule="exact"/>
              <w:ind w:right="53"/>
              <w:jc w:val="right"/>
              <w:rPr>
                <w:sz w:val="14"/>
              </w:rPr>
            </w:pPr>
            <w:r>
              <w:rPr>
                <w:color w:val="292425"/>
                <w:w w:val="110"/>
                <w:sz w:val="14"/>
              </w:rPr>
              <w:t>7.9</w:t>
            </w:r>
          </w:p>
        </w:tc>
      </w:tr>
      <w:tr>
        <w:trPr>
          <w:trHeight w:val="140" w:hRule="atLeast"/>
        </w:trPr>
        <w:tc>
          <w:tcPr>
            <w:tcW w:w="1588" w:type="dxa"/>
            <w:shd w:val="clear" w:color="auto" w:fill="CDE6F0"/>
          </w:tcPr>
          <w:p>
            <w:pPr>
              <w:pStyle w:val="TableParagraph"/>
              <w:spacing w:line="120" w:lineRule="exact"/>
              <w:ind w:left="50"/>
              <w:rPr>
                <w:sz w:val="14"/>
              </w:rPr>
            </w:pPr>
            <w:r>
              <w:rPr>
                <w:color w:val="292425"/>
                <w:w w:val="105"/>
                <w:sz w:val="14"/>
              </w:rPr>
              <w:t>Japan (M2 + CDs)</w:t>
            </w:r>
          </w:p>
        </w:tc>
        <w:tc>
          <w:tcPr>
            <w:tcW w:w="553" w:type="dxa"/>
            <w:shd w:val="clear" w:color="auto" w:fill="CDE6F0"/>
          </w:tcPr>
          <w:p>
            <w:pPr>
              <w:pStyle w:val="TableParagraph"/>
              <w:spacing w:line="120" w:lineRule="exact"/>
              <w:ind w:right="139"/>
              <w:jc w:val="right"/>
              <w:rPr>
                <w:sz w:val="14"/>
              </w:rPr>
            </w:pPr>
            <w:r>
              <w:rPr>
                <w:color w:val="292425"/>
                <w:w w:val="110"/>
                <w:sz w:val="14"/>
              </w:rPr>
              <w:t>3.6</w:t>
            </w:r>
          </w:p>
        </w:tc>
        <w:tc>
          <w:tcPr>
            <w:tcW w:w="521" w:type="dxa"/>
            <w:shd w:val="clear" w:color="auto" w:fill="CDE6F0"/>
          </w:tcPr>
          <w:p>
            <w:pPr>
              <w:pStyle w:val="TableParagraph"/>
              <w:spacing w:line="120" w:lineRule="exact"/>
              <w:ind w:left="138"/>
              <w:rPr>
                <w:sz w:val="14"/>
              </w:rPr>
            </w:pPr>
            <w:r>
              <w:rPr>
                <w:color w:val="292425"/>
                <w:w w:val="115"/>
                <w:sz w:val="14"/>
              </w:rPr>
              <w:t>3.5</w:t>
            </w:r>
          </w:p>
        </w:tc>
        <w:tc>
          <w:tcPr>
            <w:tcW w:w="511" w:type="dxa"/>
            <w:shd w:val="clear" w:color="auto" w:fill="CDE6F0"/>
          </w:tcPr>
          <w:p>
            <w:pPr>
              <w:pStyle w:val="TableParagraph"/>
              <w:spacing w:line="120" w:lineRule="exact"/>
              <w:ind w:left="148" w:right="104"/>
              <w:jc w:val="center"/>
              <w:rPr>
                <w:sz w:val="14"/>
              </w:rPr>
            </w:pPr>
            <w:r>
              <w:rPr>
                <w:color w:val="292425"/>
                <w:w w:val="115"/>
                <w:sz w:val="14"/>
              </w:rPr>
              <w:t>3.3</w:t>
            </w:r>
          </w:p>
        </w:tc>
        <w:tc>
          <w:tcPr>
            <w:tcW w:w="456" w:type="dxa"/>
            <w:shd w:val="clear" w:color="auto" w:fill="CDE6F0"/>
          </w:tcPr>
          <w:p>
            <w:pPr>
              <w:pStyle w:val="TableParagraph"/>
              <w:spacing w:line="120" w:lineRule="exact"/>
              <w:ind w:left="100" w:right="100"/>
              <w:jc w:val="center"/>
              <w:rPr>
                <w:sz w:val="14"/>
              </w:rPr>
            </w:pPr>
            <w:r>
              <w:rPr>
                <w:color w:val="292425"/>
                <w:w w:val="115"/>
                <w:sz w:val="14"/>
              </w:rPr>
              <w:t>2.9</w:t>
            </w:r>
          </w:p>
        </w:tc>
        <w:tc>
          <w:tcPr>
            <w:tcW w:w="376" w:type="dxa"/>
            <w:shd w:val="clear" w:color="auto" w:fill="CDE6F0"/>
          </w:tcPr>
          <w:p>
            <w:pPr>
              <w:pStyle w:val="TableParagraph"/>
              <w:spacing w:line="120" w:lineRule="exact"/>
              <w:ind w:right="52"/>
              <w:jc w:val="right"/>
              <w:rPr>
                <w:sz w:val="14"/>
              </w:rPr>
            </w:pPr>
            <w:r>
              <w:rPr>
                <w:color w:val="292425"/>
                <w:w w:val="110"/>
                <w:sz w:val="14"/>
              </w:rPr>
              <w:t>1.9</w:t>
            </w:r>
          </w:p>
        </w:tc>
      </w:tr>
      <w:tr>
        <w:trPr>
          <w:trHeight w:val="140" w:hRule="atLeast"/>
        </w:trPr>
        <w:tc>
          <w:tcPr>
            <w:tcW w:w="1588" w:type="dxa"/>
            <w:shd w:val="clear" w:color="auto" w:fill="CDE6F0"/>
          </w:tcPr>
          <w:p>
            <w:pPr>
              <w:pStyle w:val="TableParagraph"/>
              <w:spacing w:line="120" w:lineRule="exact"/>
              <w:ind w:left="50"/>
              <w:rPr>
                <w:sz w:val="14"/>
              </w:rPr>
            </w:pPr>
            <w:r>
              <w:rPr>
                <w:color w:val="292425"/>
                <w:w w:val="105"/>
                <w:sz w:val="14"/>
              </w:rPr>
              <w:t>United Kingdom (M4)</w:t>
            </w:r>
          </w:p>
        </w:tc>
        <w:tc>
          <w:tcPr>
            <w:tcW w:w="553" w:type="dxa"/>
            <w:shd w:val="clear" w:color="auto" w:fill="CDE6F0"/>
          </w:tcPr>
          <w:p>
            <w:pPr>
              <w:pStyle w:val="TableParagraph"/>
              <w:spacing w:line="120" w:lineRule="exact"/>
              <w:ind w:right="139"/>
              <w:jc w:val="right"/>
              <w:rPr>
                <w:sz w:val="14"/>
              </w:rPr>
            </w:pPr>
            <w:r>
              <w:rPr>
                <w:color w:val="292425"/>
                <w:w w:val="110"/>
                <w:sz w:val="14"/>
              </w:rPr>
              <w:t>5.7</w:t>
            </w:r>
          </w:p>
        </w:tc>
        <w:tc>
          <w:tcPr>
            <w:tcW w:w="521" w:type="dxa"/>
            <w:shd w:val="clear" w:color="auto" w:fill="CDE6F0"/>
          </w:tcPr>
          <w:p>
            <w:pPr>
              <w:pStyle w:val="TableParagraph"/>
              <w:spacing w:line="120" w:lineRule="exact"/>
              <w:ind w:left="138"/>
              <w:rPr>
                <w:sz w:val="14"/>
              </w:rPr>
            </w:pPr>
            <w:r>
              <w:rPr>
                <w:color w:val="292425"/>
                <w:w w:val="115"/>
                <w:sz w:val="14"/>
              </w:rPr>
              <w:t>5.8</w:t>
            </w:r>
          </w:p>
        </w:tc>
        <w:tc>
          <w:tcPr>
            <w:tcW w:w="511" w:type="dxa"/>
            <w:shd w:val="clear" w:color="auto" w:fill="CDE6F0"/>
          </w:tcPr>
          <w:p>
            <w:pPr>
              <w:pStyle w:val="TableParagraph"/>
              <w:spacing w:line="120" w:lineRule="exact"/>
              <w:ind w:left="148" w:right="104"/>
              <w:jc w:val="center"/>
              <w:rPr>
                <w:sz w:val="14"/>
              </w:rPr>
            </w:pPr>
            <w:r>
              <w:rPr>
                <w:color w:val="292425"/>
                <w:w w:val="115"/>
                <w:sz w:val="14"/>
              </w:rPr>
              <w:t>5.3</w:t>
            </w:r>
          </w:p>
        </w:tc>
        <w:tc>
          <w:tcPr>
            <w:tcW w:w="456" w:type="dxa"/>
            <w:shd w:val="clear" w:color="auto" w:fill="CDE6F0"/>
          </w:tcPr>
          <w:p>
            <w:pPr>
              <w:pStyle w:val="TableParagraph"/>
              <w:spacing w:line="120" w:lineRule="exact"/>
              <w:ind w:left="107" w:right="85"/>
              <w:jc w:val="center"/>
              <w:rPr>
                <w:sz w:val="14"/>
              </w:rPr>
            </w:pPr>
            <w:r>
              <w:rPr>
                <w:color w:val="292425"/>
                <w:w w:val="110"/>
                <w:sz w:val="14"/>
              </w:rPr>
              <w:t>7.0</w:t>
            </w:r>
          </w:p>
        </w:tc>
        <w:tc>
          <w:tcPr>
            <w:tcW w:w="376" w:type="dxa"/>
            <w:shd w:val="clear" w:color="auto" w:fill="CDE6F0"/>
          </w:tcPr>
          <w:p>
            <w:pPr>
              <w:pStyle w:val="TableParagraph"/>
              <w:spacing w:line="120" w:lineRule="exact"/>
              <w:ind w:right="53"/>
              <w:jc w:val="right"/>
              <w:rPr>
                <w:sz w:val="14"/>
              </w:rPr>
            </w:pPr>
            <w:r>
              <w:rPr>
                <w:color w:val="292425"/>
                <w:w w:val="115"/>
                <w:sz w:val="14"/>
              </w:rPr>
              <w:t>7.2</w:t>
            </w:r>
          </w:p>
        </w:tc>
      </w:tr>
      <w:tr>
        <w:trPr>
          <w:trHeight w:val="140" w:hRule="atLeast"/>
        </w:trPr>
        <w:tc>
          <w:tcPr>
            <w:tcW w:w="1588" w:type="dxa"/>
            <w:shd w:val="clear" w:color="auto" w:fill="CDE6F0"/>
          </w:tcPr>
          <w:p>
            <w:pPr>
              <w:pStyle w:val="TableParagraph"/>
              <w:spacing w:line="120" w:lineRule="exact"/>
              <w:ind w:left="50"/>
              <w:rPr>
                <w:sz w:val="14"/>
              </w:rPr>
            </w:pPr>
            <w:r>
              <w:rPr>
                <w:color w:val="292425"/>
                <w:w w:val="105"/>
                <w:sz w:val="14"/>
              </w:rPr>
              <w:t>United States (M2)</w:t>
            </w:r>
          </w:p>
        </w:tc>
        <w:tc>
          <w:tcPr>
            <w:tcW w:w="553" w:type="dxa"/>
            <w:shd w:val="clear" w:color="auto" w:fill="CDE6F0"/>
          </w:tcPr>
          <w:p>
            <w:pPr>
              <w:pStyle w:val="TableParagraph"/>
              <w:spacing w:line="120" w:lineRule="exact"/>
              <w:ind w:right="139"/>
              <w:jc w:val="right"/>
              <w:rPr>
                <w:sz w:val="14"/>
              </w:rPr>
            </w:pPr>
            <w:r>
              <w:rPr>
                <w:color w:val="292425"/>
                <w:w w:val="110"/>
                <w:sz w:val="14"/>
              </w:rPr>
              <w:t>8.4</w:t>
            </w:r>
          </w:p>
        </w:tc>
        <w:tc>
          <w:tcPr>
            <w:tcW w:w="521" w:type="dxa"/>
            <w:shd w:val="clear" w:color="auto" w:fill="CDE6F0"/>
          </w:tcPr>
          <w:p>
            <w:pPr>
              <w:pStyle w:val="TableParagraph"/>
              <w:spacing w:line="120" w:lineRule="exact"/>
              <w:ind w:left="163"/>
              <w:rPr>
                <w:sz w:val="14"/>
              </w:rPr>
            </w:pPr>
            <w:r>
              <w:rPr>
                <w:color w:val="292425"/>
                <w:w w:val="110"/>
                <w:sz w:val="14"/>
              </w:rPr>
              <w:t>7.6</w:t>
            </w:r>
          </w:p>
        </w:tc>
        <w:tc>
          <w:tcPr>
            <w:tcW w:w="511" w:type="dxa"/>
            <w:shd w:val="clear" w:color="auto" w:fill="CDE6F0"/>
          </w:tcPr>
          <w:p>
            <w:pPr>
              <w:pStyle w:val="TableParagraph"/>
              <w:spacing w:line="120" w:lineRule="exact"/>
              <w:ind w:left="148" w:right="104"/>
              <w:jc w:val="center"/>
              <w:rPr>
                <w:sz w:val="14"/>
              </w:rPr>
            </w:pPr>
            <w:r>
              <w:rPr>
                <w:color w:val="292425"/>
                <w:w w:val="115"/>
                <w:sz w:val="14"/>
              </w:rPr>
              <w:t>6.1</w:t>
            </w:r>
          </w:p>
        </w:tc>
        <w:tc>
          <w:tcPr>
            <w:tcW w:w="456" w:type="dxa"/>
            <w:shd w:val="clear" w:color="auto" w:fill="CDE6F0"/>
          </w:tcPr>
          <w:p>
            <w:pPr>
              <w:pStyle w:val="TableParagraph"/>
              <w:spacing w:line="120" w:lineRule="exact"/>
              <w:ind w:left="100" w:right="100"/>
              <w:jc w:val="center"/>
              <w:rPr>
                <w:sz w:val="14"/>
              </w:rPr>
            </w:pPr>
            <w:r>
              <w:rPr>
                <w:color w:val="292425"/>
                <w:w w:val="115"/>
                <w:sz w:val="14"/>
              </w:rPr>
              <w:t>6.5</w:t>
            </w:r>
          </w:p>
        </w:tc>
        <w:tc>
          <w:tcPr>
            <w:tcW w:w="376" w:type="dxa"/>
            <w:shd w:val="clear" w:color="auto" w:fill="CDE6F0"/>
          </w:tcPr>
          <w:p>
            <w:pPr>
              <w:pStyle w:val="TableParagraph"/>
              <w:spacing w:line="120" w:lineRule="exact"/>
              <w:ind w:right="53"/>
              <w:jc w:val="right"/>
              <w:rPr>
                <w:sz w:val="14"/>
              </w:rPr>
            </w:pPr>
            <w:r>
              <w:rPr>
                <w:color w:val="292425"/>
                <w:w w:val="110"/>
                <w:sz w:val="14"/>
              </w:rPr>
              <w:t>7.2</w:t>
            </w:r>
          </w:p>
        </w:tc>
      </w:tr>
    </w:tbl>
    <w:p>
      <w:pPr>
        <w:tabs>
          <w:tab w:pos="1824" w:val="left" w:leader="none"/>
        </w:tabs>
        <w:spacing w:line="150" w:lineRule="exact" w:before="115"/>
        <w:ind w:left="0" w:right="513" w:firstLine="0"/>
        <w:jc w:val="right"/>
        <w:rPr>
          <w:sz w:val="14"/>
        </w:rPr>
      </w:pPr>
      <w:r>
        <w:rPr>
          <w:color w:val="292425"/>
          <w:spacing w:val="-5"/>
          <w:w w:val="120"/>
          <w:sz w:val="14"/>
          <w:u w:val="single" w:color="292425"/>
        </w:rPr>
        <w:t>2002</w:t>
        <w:tab/>
        <w:t>2003</w:t>
      </w:r>
      <w:r>
        <w:rPr>
          <w:color w:val="292425"/>
          <w:spacing w:val="12"/>
          <w:sz w:val="14"/>
          <w:u w:val="single" w:color="292425"/>
        </w:rPr>
        <w:t> </w:t>
      </w:r>
    </w:p>
    <w:p>
      <w:pPr>
        <w:tabs>
          <w:tab w:pos="2124" w:val="left" w:leader="none"/>
          <w:tab w:pos="2684" w:val="left" w:leader="none"/>
          <w:tab w:pos="3184" w:val="left" w:leader="none"/>
          <w:tab w:pos="4144" w:val="left" w:leader="none"/>
        </w:tabs>
        <w:spacing w:line="150" w:lineRule="exact" w:before="0"/>
        <w:ind w:left="486" w:right="0" w:firstLine="0"/>
        <w:jc w:val="left"/>
        <w:rPr>
          <w:sz w:val="14"/>
        </w:rPr>
      </w:pPr>
      <w:r>
        <w:rPr/>
        <w:pict>
          <v:group style="position:absolute;margin-left:310.470001pt;margin-top:20.326317pt;width:189.4pt;height:2.4pt;mso-position-horizontal-relative:page;mso-position-vertical-relative:paragraph;z-index:-23404032" coordorigin="6209,407" coordsize="3788,48">
            <v:shape style="position:absolute;left:6394;top:406;width:3603;height:48" coordorigin="6394,407" coordsize="3603,48" path="m6394,448l9997,448m6396,454l6396,407m7111,454l7111,407m7826,454l7826,407m8541,454l8541,407m9256,454l9256,407m9958,454l9958,407e" filled="false" stroked="true" strokeweight=".5pt" strokecolor="#292425">
              <v:path arrowok="t"/>
              <v:stroke dashstyle="solid"/>
            </v:shape>
            <v:line style="position:absolute" from="6209,445" to="6329,445" stroked="true" strokeweight=".5pt" strokecolor="#292425">
              <v:stroke dashstyle="solid"/>
            </v:line>
            <w10:wrap type="none"/>
          </v:group>
        </w:pict>
      </w:r>
      <w:r>
        <w:rPr>
          <w:color w:val="292425"/>
          <w:spacing w:val="10"/>
          <w:w w:val="105"/>
          <w:sz w:val="14"/>
        </w:rPr>
        <w:t>Nominal</w:t>
      </w:r>
      <w:r>
        <w:rPr>
          <w:color w:val="292425"/>
          <w:spacing w:val="20"/>
          <w:w w:val="105"/>
          <w:sz w:val="14"/>
        </w:rPr>
        <w:t> </w:t>
      </w:r>
      <w:r>
        <w:rPr>
          <w:color w:val="292425"/>
          <w:spacing w:val="8"/>
          <w:w w:val="105"/>
          <w:sz w:val="14"/>
        </w:rPr>
        <w:t>GDP</w:t>
        <w:tab/>
      </w:r>
      <w:r>
        <w:rPr>
          <w:color w:val="292425"/>
          <w:w w:val="105"/>
          <w:sz w:val="14"/>
          <w:u w:val="single" w:color="292425"/>
        </w:rPr>
        <w:t>Q1</w:t>
      </w:r>
      <w:r>
        <w:rPr>
          <w:color w:val="292425"/>
          <w:w w:val="105"/>
          <w:sz w:val="14"/>
        </w:rPr>
        <w:tab/>
      </w:r>
      <w:r>
        <w:rPr>
          <w:color w:val="292425"/>
          <w:w w:val="105"/>
          <w:sz w:val="14"/>
          <w:u w:val="single" w:color="292425"/>
        </w:rPr>
        <w:t>Q2</w:t>
      </w:r>
      <w:r>
        <w:rPr>
          <w:color w:val="292425"/>
          <w:w w:val="105"/>
          <w:sz w:val="14"/>
        </w:rPr>
        <w:tab/>
      </w:r>
      <w:r>
        <w:rPr>
          <w:color w:val="292425"/>
          <w:w w:val="105"/>
          <w:sz w:val="14"/>
          <w:u w:val="single" w:color="292425"/>
        </w:rPr>
        <w:t>Q3   </w:t>
      </w:r>
      <w:r>
        <w:rPr>
          <w:color w:val="292425"/>
          <w:w w:val="105"/>
          <w:sz w:val="14"/>
        </w:rPr>
        <w:t>    </w:t>
      </w:r>
      <w:r>
        <w:rPr>
          <w:color w:val="292425"/>
          <w:spacing w:val="9"/>
          <w:w w:val="105"/>
          <w:sz w:val="14"/>
        </w:rPr>
        <w:t> </w:t>
      </w:r>
      <w:r>
        <w:rPr>
          <w:color w:val="292425"/>
          <w:w w:val="105"/>
          <w:sz w:val="14"/>
        </w:rPr>
        <w:t>Q4</w:t>
        <w:tab/>
        <w:t>Q1</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5"/>
        <w:rPr>
          <w:sz w:val="16"/>
        </w:rPr>
      </w:pPr>
    </w:p>
    <w:p>
      <w:pPr>
        <w:spacing w:line="235" w:lineRule="auto" w:before="0"/>
        <w:ind w:left="506" w:right="-12" w:hanging="73"/>
        <w:jc w:val="left"/>
        <w:rPr>
          <w:sz w:val="12"/>
        </w:rPr>
      </w:pPr>
      <w:r>
        <w:rPr>
          <w:color w:val="292425"/>
          <w:w w:val="110"/>
          <w:sz w:val="12"/>
        </w:rPr>
        <w:t>United </w:t>
      </w:r>
      <w:r>
        <w:rPr>
          <w:color w:val="292425"/>
          <w:spacing w:val="-4"/>
          <w:w w:val="110"/>
          <w:sz w:val="12"/>
        </w:rPr>
        <w:t>States </w:t>
      </w:r>
      <w:r>
        <w:rPr>
          <w:color w:val="292425"/>
          <w:w w:val="110"/>
          <w:sz w:val="12"/>
        </w:rPr>
        <w:t>(1900 = 1)</w:t>
      </w:r>
    </w:p>
    <w:p>
      <w:pPr>
        <w:pStyle w:val="BodyText"/>
        <w:rPr>
          <w:sz w:val="12"/>
        </w:rPr>
      </w:pPr>
      <w:r>
        <w:rPr/>
        <w:br w:type="column"/>
      </w:r>
      <w:r>
        <w:rPr>
          <w:sz w:val="12"/>
        </w:rPr>
      </w:r>
    </w:p>
    <w:p>
      <w:pPr>
        <w:pStyle w:val="BodyText"/>
        <w:rPr>
          <w:sz w:val="12"/>
        </w:rPr>
      </w:pPr>
    </w:p>
    <w:p>
      <w:pPr>
        <w:pStyle w:val="BodyText"/>
        <w:spacing w:before="9"/>
        <w:rPr>
          <w:sz w:val="14"/>
        </w:rPr>
      </w:pPr>
    </w:p>
    <w:p>
      <w:pPr>
        <w:spacing w:line="235" w:lineRule="auto" w:before="1"/>
        <w:ind w:left="367" w:right="0" w:hanging="43"/>
        <w:jc w:val="left"/>
        <w:rPr>
          <w:sz w:val="12"/>
        </w:rPr>
      </w:pPr>
      <w:r>
        <w:rPr>
          <w:color w:val="292425"/>
          <w:w w:val="110"/>
          <w:sz w:val="12"/>
        </w:rPr>
        <w:t>France (1950 = 1)</w:t>
      </w:r>
    </w:p>
    <w:p>
      <w:pPr>
        <w:tabs>
          <w:tab w:pos="1899" w:val="left" w:leader="none"/>
        </w:tabs>
        <w:spacing w:before="17"/>
        <w:ind w:left="342" w:right="0" w:firstLine="0"/>
        <w:jc w:val="left"/>
        <w:rPr>
          <w:sz w:val="12"/>
        </w:rPr>
      </w:pPr>
      <w:r>
        <w:rPr/>
        <w:br w:type="column"/>
      </w:r>
      <w:r>
        <w:rPr>
          <w:color w:val="292425"/>
          <w:w w:val="115"/>
          <w:sz w:val="12"/>
        </w:rPr>
        <w:t>(1900</w:t>
      </w:r>
      <w:r>
        <w:rPr>
          <w:color w:val="292425"/>
          <w:spacing w:val="-6"/>
          <w:w w:val="115"/>
          <w:sz w:val="12"/>
        </w:rPr>
        <w:t> </w:t>
      </w:r>
      <w:r>
        <w:rPr>
          <w:color w:val="292425"/>
          <w:w w:val="115"/>
          <w:sz w:val="12"/>
        </w:rPr>
        <w:t>=</w:t>
      </w:r>
      <w:r>
        <w:rPr>
          <w:color w:val="292425"/>
          <w:spacing w:val="-5"/>
          <w:w w:val="115"/>
          <w:sz w:val="12"/>
        </w:rPr>
        <w:t> </w:t>
      </w:r>
      <w:r>
        <w:rPr>
          <w:color w:val="292425"/>
          <w:w w:val="115"/>
          <w:sz w:val="12"/>
        </w:rPr>
        <w:t>1)</w:t>
        <w:tab/>
      </w:r>
      <w:r>
        <w:rPr>
          <w:color w:val="292425"/>
          <w:w w:val="115"/>
          <w:position w:val="-3"/>
          <w:sz w:val="12"/>
        </w:rPr>
        <w:t>5</w:t>
      </w:r>
    </w:p>
    <w:p>
      <w:pPr>
        <w:pStyle w:val="BodyText"/>
        <w:rPr>
          <w:sz w:val="16"/>
        </w:rPr>
      </w:pPr>
    </w:p>
    <w:p>
      <w:pPr>
        <w:pStyle w:val="BodyText"/>
        <w:spacing w:before="1"/>
        <w:rPr>
          <w:sz w:val="13"/>
        </w:rPr>
      </w:pPr>
    </w:p>
    <w:p>
      <w:pPr>
        <w:tabs>
          <w:tab w:pos="502" w:val="left" w:leader="none"/>
        </w:tabs>
        <w:spacing w:before="0"/>
        <w:ind w:left="0" w:right="873" w:firstLine="0"/>
        <w:jc w:val="right"/>
        <w:rPr>
          <w:sz w:val="12"/>
        </w:rPr>
      </w:pPr>
      <w:r>
        <w:rPr>
          <w:color w:val="292425"/>
          <w:w w:val="101"/>
          <w:sz w:val="12"/>
          <w:u w:val="thick" w:color="F37A7C"/>
        </w:rPr>
        <w:t> </w:t>
      </w:r>
      <w:r>
        <w:rPr>
          <w:color w:val="292425"/>
          <w:sz w:val="12"/>
          <w:u w:val="thick" w:color="F37A7C"/>
        </w:rPr>
        <w:t>     </w:t>
      </w:r>
      <w:r>
        <w:rPr>
          <w:color w:val="292425"/>
          <w:spacing w:val="-13"/>
          <w:sz w:val="12"/>
          <w:u w:val="thick" w:color="F37A7C"/>
        </w:rPr>
        <w:t> </w:t>
      </w:r>
      <w:r>
        <w:rPr>
          <w:color w:val="292425"/>
          <w:sz w:val="12"/>
        </w:rPr>
        <w:tab/>
      </w:r>
      <w:r>
        <w:rPr>
          <w:color w:val="292425"/>
          <w:w w:val="120"/>
          <w:sz w:val="12"/>
        </w:rPr>
        <w:t>4</w:t>
      </w:r>
    </w:p>
    <w:p>
      <w:pPr>
        <w:pStyle w:val="BodyText"/>
        <w:rPr>
          <w:sz w:val="12"/>
        </w:rPr>
      </w:pPr>
    </w:p>
    <w:p>
      <w:pPr>
        <w:pStyle w:val="BodyText"/>
        <w:rPr>
          <w:sz w:val="12"/>
        </w:rPr>
      </w:pPr>
    </w:p>
    <w:p>
      <w:pPr>
        <w:spacing w:before="73"/>
        <w:ind w:left="0" w:right="873" w:firstLine="0"/>
        <w:jc w:val="right"/>
        <w:rPr>
          <w:sz w:val="12"/>
        </w:rPr>
      </w:pPr>
      <w:r>
        <w:rPr>
          <w:color w:val="292425"/>
          <w:w w:val="121"/>
          <w:sz w:val="12"/>
        </w:rPr>
        <w:t>3</w:t>
      </w:r>
    </w:p>
    <w:p>
      <w:pPr>
        <w:pStyle w:val="BodyText"/>
        <w:rPr>
          <w:sz w:val="12"/>
        </w:rPr>
      </w:pPr>
    </w:p>
    <w:p>
      <w:pPr>
        <w:pStyle w:val="BodyText"/>
        <w:spacing w:before="10"/>
        <w:rPr>
          <w:sz w:val="16"/>
        </w:rPr>
      </w:pPr>
    </w:p>
    <w:p>
      <w:pPr>
        <w:spacing w:before="0"/>
        <w:ind w:left="0" w:right="873" w:firstLine="0"/>
        <w:jc w:val="right"/>
        <w:rPr>
          <w:sz w:val="12"/>
        </w:rPr>
      </w:pPr>
      <w:r>
        <w:rPr>
          <w:color w:val="292425"/>
          <w:w w:val="121"/>
          <w:sz w:val="12"/>
        </w:rPr>
        <w:t>2</w:t>
      </w:r>
    </w:p>
    <w:p>
      <w:pPr>
        <w:pStyle w:val="BodyText"/>
        <w:rPr>
          <w:sz w:val="12"/>
        </w:rPr>
      </w:pPr>
    </w:p>
    <w:p>
      <w:pPr>
        <w:pStyle w:val="BodyText"/>
        <w:rPr>
          <w:sz w:val="12"/>
        </w:rPr>
      </w:pPr>
    </w:p>
    <w:p>
      <w:pPr>
        <w:spacing w:before="74"/>
        <w:ind w:left="0" w:right="873" w:firstLine="0"/>
        <w:jc w:val="right"/>
        <w:rPr>
          <w:sz w:val="12"/>
        </w:rPr>
      </w:pPr>
      <w:r>
        <w:rPr>
          <w:color w:val="292425"/>
          <w:w w:val="121"/>
          <w:sz w:val="12"/>
        </w:rPr>
        <w:t>1</w:t>
      </w:r>
    </w:p>
    <w:p>
      <w:pPr>
        <w:spacing w:after="0"/>
        <w:jc w:val="right"/>
        <w:rPr>
          <w:sz w:val="12"/>
        </w:rPr>
        <w:sectPr>
          <w:type w:val="continuous"/>
          <w:pgSz w:w="11900" w:h="16840"/>
          <w:pgMar w:top="1260" w:bottom="280" w:left="640" w:right="640"/>
          <w:cols w:num="4" w:equalWidth="0">
            <w:col w:w="5031" w:space="592"/>
            <w:col w:w="1125" w:space="39"/>
            <w:col w:w="946" w:space="39"/>
            <w:col w:w="2848"/>
          </w:cols>
        </w:sectPr>
      </w:pPr>
    </w:p>
    <w:tbl>
      <w:tblPr>
        <w:tblW w:w="0" w:type="auto"/>
        <w:jc w:val="left"/>
        <w:tblInd w:w="4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7"/>
        <w:gridCol w:w="1238"/>
        <w:gridCol w:w="615"/>
        <w:gridCol w:w="280"/>
        <w:gridCol w:w="210"/>
        <w:gridCol w:w="290"/>
        <w:gridCol w:w="1713"/>
        <w:gridCol w:w="657"/>
        <w:gridCol w:w="715"/>
        <w:gridCol w:w="715"/>
        <w:gridCol w:w="679"/>
        <w:gridCol w:w="634"/>
        <w:gridCol w:w="217"/>
      </w:tblGrid>
      <w:tr>
        <w:trPr>
          <w:trHeight w:val="213" w:hRule="atLeast"/>
        </w:trPr>
        <w:tc>
          <w:tcPr>
            <w:tcW w:w="1397" w:type="dxa"/>
            <w:shd w:val="clear" w:color="auto" w:fill="CDE6F0"/>
          </w:tcPr>
          <w:p>
            <w:pPr>
              <w:pStyle w:val="TableParagraph"/>
              <w:spacing w:line="110" w:lineRule="exact" w:before="83"/>
              <w:ind w:left="50"/>
              <w:rPr>
                <w:sz w:val="14"/>
              </w:rPr>
            </w:pPr>
            <w:r>
              <w:rPr>
                <w:color w:val="292425"/>
                <w:w w:val="110"/>
                <w:sz w:val="14"/>
              </w:rPr>
              <w:t>Euro area</w:t>
            </w:r>
          </w:p>
        </w:tc>
        <w:tc>
          <w:tcPr>
            <w:tcW w:w="1238" w:type="dxa"/>
            <w:shd w:val="clear" w:color="auto" w:fill="CDE6F0"/>
          </w:tcPr>
          <w:p>
            <w:pPr>
              <w:pStyle w:val="TableParagraph"/>
              <w:tabs>
                <w:tab w:pos="479" w:val="left" w:leader="none"/>
              </w:tabs>
              <w:spacing w:line="110" w:lineRule="exact" w:before="83"/>
              <w:ind w:right="153"/>
              <w:jc w:val="right"/>
              <w:rPr>
                <w:sz w:val="14"/>
              </w:rPr>
            </w:pPr>
            <w:r>
              <w:rPr>
                <w:color w:val="292425"/>
                <w:w w:val="115"/>
                <w:sz w:val="14"/>
              </w:rPr>
              <w:t>3.0</w:t>
              <w:tab/>
            </w:r>
            <w:r>
              <w:rPr>
                <w:color w:val="292425"/>
                <w:spacing w:val="-1"/>
                <w:w w:val="110"/>
                <w:sz w:val="14"/>
              </w:rPr>
              <w:t>3.1</w:t>
            </w:r>
          </w:p>
        </w:tc>
        <w:tc>
          <w:tcPr>
            <w:tcW w:w="615" w:type="dxa"/>
            <w:shd w:val="clear" w:color="auto" w:fill="CDE6F0"/>
          </w:tcPr>
          <w:p>
            <w:pPr>
              <w:pStyle w:val="TableParagraph"/>
              <w:spacing w:line="110" w:lineRule="exact" w:before="83"/>
              <w:ind w:left="204"/>
              <w:rPr>
                <w:sz w:val="14"/>
              </w:rPr>
            </w:pPr>
            <w:r>
              <w:rPr>
                <w:color w:val="292425"/>
                <w:w w:val="115"/>
                <w:sz w:val="14"/>
              </w:rPr>
              <w:t>3.5</w:t>
            </w:r>
          </w:p>
        </w:tc>
        <w:tc>
          <w:tcPr>
            <w:tcW w:w="280" w:type="dxa"/>
            <w:tcBorders>
              <w:top w:val="single" w:sz="2" w:space="0" w:color="292425"/>
            </w:tcBorders>
            <w:shd w:val="clear" w:color="auto" w:fill="CDE6F0"/>
          </w:tcPr>
          <w:p>
            <w:pPr>
              <w:pStyle w:val="TableParagraph"/>
              <w:spacing w:line="110" w:lineRule="exact" w:before="93"/>
              <w:ind w:left="28" w:right="9"/>
              <w:jc w:val="center"/>
              <w:rPr>
                <w:sz w:val="14"/>
              </w:rPr>
            </w:pPr>
            <w:r>
              <w:rPr>
                <w:color w:val="292425"/>
                <w:w w:val="115"/>
                <w:sz w:val="14"/>
              </w:rPr>
              <w:t>3.4</w:t>
            </w:r>
          </w:p>
        </w:tc>
        <w:tc>
          <w:tcPr>
            <w:tcW w:w="210" w:type="dxa"/>
            <w:shd w:val="clear" w:color="auto" w:fill="CDE6F0"/>
          </w:tcPr>
          <w:p>
            <w:pPr>
              <w:pStyle w:val="TableParagraph"/>
              <w:rPr>
                <w:sz w:val="14"/>
              </w:rPr>
            </w:pPr>
          </w:p>
        </w:tc>
        <w:tc>
          <w:tcPr>
            <w:tcW w:w="290" w:type="dxa"/>
            <w:tcBorders>
              <w:top w:val="single" w:sz="2" w:space="0" w:color="292425"/>
            </w:tcBorders>
            <w:shd w:val="clear" w:color="auto" w:fill="CDE6F0"/>
          </w:tcPr>
          <w:p>
            <w:pPr>
              <w:pStyle w:val="TableParagraph"/>
              <w:spacing w:line="110" w:lineRule="exact" w:before="83"/>
              <w:ind w:left="1"/>
              <w:rPr>
                <w:sz w:val="14"/>
              </w:rPr>
            </w:pPr>
            <w:r>
              <w:rPr>
                <w:color w:val="292425"/>
                <w:w w:val="105"/>
                <w:sz w:val="14"/>
              </w:rPr>
              <w:t>n.a.</w:t>
            </w:r>
          </w:p>
        </w:tc>
        <w:tc>
          <w:tcPr>
            <w:tcW w:w="5330" w:type="dxa"/>
            <w:gridSpan w:val="7"/>
            <w:shd w:val="clear" w:color="auto" w:fill="CDE6F0"/>
          </w:tcPr>
          <w:p>
            <w:pPr>
              <w:pStyle w:val="TableParagraph"/>
              <w:rPr>
                <w:sz w:val="14"/>
              </w:rPr>
            </w:pPr>
          </w:p>
        </w:tc>
      </w:tr>
      <w:tr>
        <w:trPr>
          <w:trHeight w:val="141" w:hRule="atLeast"/>
        </w:trPr>
        <w:tc>
          <w:tcPr>
            <w:tcW w:w="1397" w:type="dxa"/>
            <w:shd w:val="clear" w:color="auto" w:fill="CDE6F0"/>
          </w:tcPr>
          <w:p>
            <w:pPr>
              <w:pStyle w:val="TableParagraph"/>
              <w:spacing w:line="112" w:lineRule="exact" w:before="9"/>
              <w:ind w:left="50"/>
              <w:rPr>
                <w:sz w:val="14"/>
              </w:rPr>
            </w:pPr>
            <w:r>
              <w:rPr>
                <w:color w:val="292425"/>
                <w:w w:val="105"/>
                <w:sz w:val="14"/>
              </w:rPr>
              <w:t>Japan</w:t>
            </w:r>
          </w:p>
        </w:tc>
        <w:tc>
          <w:tcPr>
            <w:tcW w:w="1238" w:type="dxa"/>
            <w:shd w:val="clear" w:color="auto" w:fill="CDE6F0"/>
          </w:tcPr>
          <w:p>
            <w:pPr>
              <w:pStyle w:val="TableParagraph"/>
              <w:tabs>
                <w:tab w:pos="479" w:val="left" w:leader="none"/>
              </w:tabs>
              <w:spacing w:line="112" w:lineRule="exact" w:before="9"/>
              <w:ind w:right="153"/>
              <w:jc w:val="right"/>
              <w:rPr>
                <w:sz w:val="14"/>
              </w:rPr>
            </w:pPr>
            <w:r>
              <w:rPr>
                <w:color w:val="292425"/>
                <w:w w:val="115"/>
                <w:sz w:val="14"/>
              </w:rPr>
              <w:t>-3.7</w:t>
              <w:tab/>
            </w:r>
            <w:r>
              <w:rPr>
                <w:color w:val="292425"/>
                <w:spacing w:val="-1"/>
                <w:w w:val="110"/>
                <w:sz w:val="14"/>
              </w:rPr>
              <w:t>-1.8</w:t>
            </w:r>
          </w:p>
        </w:tc>
        <w:tc>
          <w:tcPr>
            <w:tcW w:w="615" w:type="dxa"/>
            <w:shd w:val="clear" w:color="auto" w:fill="CDE6F0"/>
          </w:tcPr>
          <w:p>
            <w:pPr>
              <w:pStyle w:val="TableParagraph"/>
              <w:spacing w:line="112" w:lineRule="exact" w:before="9"/>
              <w:ind w:left="155"/>
              <w:rPr>
                <w:sz w:val="14"/>
              </w:rPr>
            </w:pPr>
            <w:r>
              <w:rPr>
                <w:color w:val="292425"/>
                <w:w w:val="115"/>
                <w:sz w:val="14"/>
              </w:rPr>
              <w:t>-0.3</w:t>
            </w:r>
          </w:p>
        </w:tc>
        <w:tc>
          <w:tcPr>
            <w:tcW w:w="280" w:type="dxa"/>
            <w:shd w:val="clear" w:color="auto" w:fill="CDE6F0"/>
          </w:tcPr>
          <w:p>
            <w:pPr>
              <w:pStyle w:val="TableParagraph"/>
              <w:spacing w:line="112" w:lineRule="exact" w:before="9"/>
              <w:ind w:left="28" w:right="9"/>
              <w:jc w:val="center"/>
              <w:rPr>
                <w:sz w:val="14"/>
              </w:rPr>
            </w:pPr>
            <w:r>
              <w:rPr>
                <w:color w:val="292425"/>
                <w:w w:val="115"/>
                <w:sz w:val="14"/>
              </w:rPr>
              <w:t>0.4</w:t>
            </w:r>
          </w:p>
        </w:tc>
        <w:tc>
          <w:tcPr>
            <w:tcW w:w="210" w:type="dxa"/>
            <w:shd w:val="clear" w:color="auto" w:fill="CDE6F0"/>
          </w:tcPr>
          <w:p>
            <w:pPr>
              <w:pStyle w:val="TableParagraph"/>
              <w:rPr>
                <w:sz w:val="8"/>
              </w:rPr>
            </w:pPr>
          </w:p>
        </w:tc>
        <w:tc>
          <w:tcPr>
            <w:tcW w:w="290" w:type="dxa"/>
            <w:shd w:val="clear" w:color="auto" w:fill="CDE6F0"/>
          </w:tcPr>
          <w:p>
            <w:pPr>
              <w:pStyle w:val="TableParagraph"/>
              <w:spacing w:line="112" w:lineRule="exact" w:before="9"/>
              <w:ind w:left="1"/>
              <w:rPr>
                <w:sz w:val="14"/>
              </w:rPr>
            </w:pPr>
            <w:r>
              <w:rPr>
                <w:color w:val="292425"/>
                <w:w w:val="105"/>
                <w:sz w:val="14"/>
              </w:rPr>
              <w:t>n.a.</w:t>
            </w:r>
          </w:p>
        </w:tc>
        <w:tc>
          <w:tcPr>
            <w:tcW w:w="1713" w:type="dxa"/>
            <w:shd w:val="clear" w:color="auto" w:fill="CDE6F0"/>
          </w:tcPr>
          <w:p>
            <w:pPr>
              <w:pStyle w:val="TableParagraph"/>
              <w:rPr>
                <w:sz w:val="8"/>
              </w:rPr>
            </w:pPr>
          </w:p>
        </w:tc>
        <w:tc>
          <w:tcPr>
            <w:tcW w:w="657" w:type="dxa"/>
            <w:shd w:val="clear" w:color="auto" w:fill="CDE6F0"/>
          </w:tcPr>
          <w:p>
            <w:pPr>
              <w:pStyle w:val="TableParagraph"/>
              <w:rPr>
                <w:sz w:val="8"/>
              </w:rPr>
            </w:pPr>
          </w:p>
        </w:tc>
        <w:tc>
          <w:tcPr>
            <w:tcW w:w="715" w:type="dxa"/>
            <w:shd w:val="clear" w:color="auto" w:fill="CDE6F0"/>
          </w:tcPr>
          <w:p>
            <w:pPr>
              <w:pStyle w:val="TableParagraph"/>
              <w:rPr>
                <w:sz w:val="8"/>
              </w:rPr>
            </w:pPr>
          </w:p>
        </w:tc>
        <w:tc>
          <w:tcPr>
            <w:tcW w:w="715" w:type="dxa"/>
            <w:shd w:val="clear" w:color="auto" w:fill="CDE6F0"/>
          </w:tcPr>
          <w:p>
            <w:pPr>
              <w:pStyle w:val="TableParagraph"/>
              <w:rPr>
                <w:sz w:val="8"/>
              </w:rPr>
            </w:pPr>
          </w:p>
        </w:tc>
        <w:tc>
          <w:tcPr>
            <w:tcW w:w="679" w:type="dxa"/>
            <w:shd w:val="clear" w:color="auto" w:fill="CDE6F0"/>
          </w:tcPr>
          <w:p>
            <w:pPr>
              <w:pStyle w:val="TableParagraph"/>
              <w:rPr>
                <w:sz w:val="8"/>
              </w:rPr>
            </w:pPr>
          </w:p>
        </w:tc>
        <w:tc>
          <w:tcPr>
            <w:tcW w:w="634" w:type="dxa"/>
            <w:shd w:val="clear" w:color="auto" w:fill="CDE6F0"/>
          </w:tcPr>
          <w:p>
            <w:pPr>
              <w:pStyle w:val="TableParagraph"/>
              <w:rPr>
                <w:sz w:val="7"/>
              </w:rPr>
            </w:pPr>
          </w:p>
          <w:p>
            <w:pPr>
              <w:pStyle w:val="TableParagraph"/>
              <w:spacing w:line="20" w:lineRule="exact"/>
              <w:ind w:left="528" w:right="-87"/>
              <w:rPr>
                <w:sz w:val="2"/>
              </w:rPr>
            </w:pPr>
            <w:r>
              <w:rPr>
                <w:sz w:val="2"/>
              </w:rPr>
              <w:pict>
                <v:group style="width:6pt;height:.5pt;mso-position-horizontal-relative:char;mso-position-vertical-relative:line" coordorigin="0,0" coordsize="120,10">
                  <v:line style="position:absolute" from="0,5" to="120,5" stroked="true" strokeweight=".5pt" strokecolor="#292425">
                    <v:stroke dashstyle="solid"/>
                  </v:line>
                </v:group>
              </w:pict>
            </w:r>
            <w:r>
              <w:rPr>
                <w:sz w:val="2"/>
              </w:rPr>
            </w:r>
          </w:p>
        </w:tc>
        <w:tc>
          <w:tcPr>
            <w:tcW w:w="217" w:type="dxa"/>
            <w:shd w:val="clear" w:color="auto" w:fill="CDE6F0"/>
          </w:tcPr>
          <w:p>
            <w:pPr>
              <w:pStyle w:val="TableParagraph"/>
              <w:spacing w:line="112" w:lineRule="exact" w:before="9"/>
              <w:ind w:left="94"/>
              <w:rPr>
                <w:sz w:val="12"/>
              </w:rPr>
            </w:pPr>
            <w:r>
              <w:rPr>
                <w:color w:val="292425"/>
                <w:w w:val="121"/>
                <w:sz w:val="12"/>
              </w:rPr>
              <w:t>0</w:t>
            </w:r>
          </w:p>
        </w:tc>
      </w:tr>
      <w:tr>
        <w:trPr>
          <w:trHeight w:val="140" w:hRule="atLeast"/>
        </w:trPr>
        <w:tc>
          <w:tcPr>
            <w:tcW w:w="1397" w:type="dxa"/>
            <w:shd w:val="clear" w:color="auto" w:fill="CDE6F0"/>
          </w:tcPr>
          <w:p>
            <w:pPr>
              <w:pStyle w:val="TableParagraph"/>
              <w:spacing w:line="112" w:lineRule="exact" w:before="8"/>
              <w:ind w:left="50"/>
              <w:rPr>
                <w:sz w:val="14"/>
              </w:rPr>
            </w:pPr>
            <w:r>
              <w:rPr>
                <w:color w:val="292425"/>
                <w:w w:val="105"/>
                <w:sz w:val="14"/>
              </w:rPr>
              <w:t>United Kingdom</w:t>
            </w:r>
          </w:p>
        </w:tc>
        <w:tc>
          <w:tcPr>
            <w:tcW w:w="1238" w:type="dxa"/>
            <w:shd w:val="clear" w:color="auto" w:fill="CDE6F0"/>
          </w:tcPr>
          <w:p>
            <w:pPr>
              <w:pStyle w:val="TableParagraph"/>
              <w:tabs>
                <w:tab w:pos="479" w:val="left" w:leader="none"/>
              </w:tabs>
              <w:spacing w:line="112" w:lineRule="exact" w:before="8"/>
              <w:ind w:right="153"/>
              <w:jc w:val="right"/>
              <w:rPr>
                <w:sz w:val="14"/>
              </w:rPr>
            </w:pPr>
            <w:r>
              <w:rPr>
                <w:color w:val="292425"/>
                <w:w w:val="115"/>
                <w:sz w:val="14"/>
              </w:rPr>
              <w:t>4.4</w:t>
              <w:tab/>
            </w:r>
            <w:r>
              <w:rPr>
                <w:color w:val="292425"/>
                <w:spacing w:val="-1"/>
                <w:w w:val="110"/>
                <w:sz w:val="14"/>
              </w:rPr>
              <w:t>4.6</w:t>
            </w:r>
          </w:p>
        </w:tc>
        <w:tc>
          <w:tcPr>
            <w:tcW w:w="615" w:type="dxa"/>
            <w:shd w:val="clear" w:color="auto" w:fill="CDE6F0"/>
          </w:tcPr>
          <w:p>
            <w:pPr>
              <w:pStyle w:val="TableParagraph"/>
              <w:spacing w:line="112" w:lineRule="exact" w:before="8"/>
              <w:ind w:left="204"/>
              <w:rPr>
                <w:sz w:val="14"/>
              </w:rPr>
            </w:pPr>
            <w:r>
              <w:rPr>
                <w:color w:val="292425"/>
                <w:w w:val="115"/>
                <w:sz w:val="14"/>
              </w:rPr>
              <w:t>5.8</w:t>
            </w:r>
          </w:p>
        </w:tc>
        <w:tc>
          <w:tcPr>
            <w:tcW w:w="280" w:type="dxa"/>
            <w:shd w:val="clear" w:color="auto" w:fill="CDE6F0"/>
          </w:tcPr>
          <w:p>
            <w:pPr>
              <w:pStyle w:val="TableParagraph"/>
              <w:spacing w:line="112" w:lineRule="exact" w:before="8"/>
              <w:ind w:left="28" w:right="9"/>
              <w:jc w:val="center"/>
              <w:rPr>
                <w:sz w:val="14"/>
              </w:rPr>
            </w:pPr>
            <w:r>
              <w:rPr>
                <w:color w:val="292425"/>
                <w:w w:val="115"/>
                <w:sz w:val="14"/>
              </w:rPr>
              <w:t>5.3</w:t>
            </w:r>
          </w:p>
        </w:tc>
        <w:tc>
          <w:tcPr>
            <w:tcW w:w="210" w:type="dxa"/>
            <w:shd w:val="clear" w:color="auto" w:fill="CDE6F0"/>
          </w:tcPr>
          <w:p>
            <w:pPr>
              <w:pStyle w:val="TableParagraph"/>
              <w:rPr>
                <w:sz w:val="8"/>
              </w:rPr>
            </w:pPr>
          </w:p>
        </w:tc>
        <w:tc>
          <w:tcPr>
            <w:tcW w:w="290" w:type="dxa"/>
            <w:shd w:val="clear" w:color="auto" w:fill="CDE6F0"/>
          </w:tcPr>
          <w:p>
            <w:pPr>
              <w:pStyle w:val="TableParagraph"/>
              <w:spacing w:line="112" w:lineRule="exact" w:before="8"/>
              <w:ind w:left="1"/>
              <w:rPr>
                <w:sz w:val="14"/>
              </w:rPr>
            </w:pPr>
            <w:r>
              <w:rPr>
                <w:color w:val="292425"/>
                <w:w w:val="105"/>
                <w:sz w:val="14"/>
              </w:rPr>
              <w:t>n.a.</w:t>
            </w:r>
          </w:p>
        </w:tc>
        <w:tc>
          <w:tcPr>
            <w:tcW w:w="1713" w:type="dxa"/>
            <w:shd w:val="clear" w:color="auto" w:fill="CDE6F0"/>
          </w:tcPr>
          <w:p>
            <w:pPr>
              <w:pStyle w:val="TableParagraph"/>
              <w:spacing w:line="100" w:lineRule="exact" w:before="20"/>
              <w:ind w:right="224"/>
              <w:jc w:val="right"/>
              <w:rPr>
                <w:sz w:val="12"/>
              </w:rPr>
            </w:pPr>
            <w:r>
              <w:rPr>
                <w:color w:val="292425"/>
                <w:w w:val="120"/>
                <w:sz w:val="12"/>
              </w:rPr>
              <w:t>1900</w:t>
            </w:r>
          </w:p>
        </w:tc>
        <w:tc>
          <w:tcPr>
            <w:tcW w:w="657" w:type="dxa"/>
            <w:shd w:val="clear" w:color="auto" w:fill="CDE6F0"/>
          </w:tcPr>
          <w:p>
            <w:pPr>
              <w:pStyle w:val="TableParagraph"/>
              <w:spacing w:line="100" w:lineRule="exact" w:before="20"/>
              <w:ind w:left="209" w:right="264"/>
              <w:jc w:val="center"/>
              <w:rPr>
                <w:sz w:val="12"/>
              </w:rPr>
            </w:pPr>
            <w:r>
              <w:rPr>
                <w:color w:val="292425"/>
                <w:w w:val="120"/>
                <w:sz w:val="12"/>
              </w:rPr>
              <w:t>20</w:t>
            </w:r>
          </w:p>
        </w:tc>
        <w:tc>
          <w:tcPr>
            <w:tcW w:w="715" w:type="dxa"/>
            <w:shd w:val="clear" w:color="auto" w:fill="CDE6F0"/>
          </w:tcPr>
          <w:p>
            <w:pPr>
              <w:pStyle w:val="TableParagraph"/>
              <w:spacing w:line="100" w:lineRule="exact" w:before="20"/>
              <w:ind w:left="265" w:right="265"/>
              <w:jc w:val="center"/>
              <w:rPr>
                <w:sz w:val="12"/>
              </w:rPr>
            </w:pPr>
            <w:r>
              <w:rPr>
                <w:color w:val="292425"/>
                <w:w w:val="120"/>
                <w:sz w:val="12"/>
              </w:rPr>
              <w:t>40</w:t>
            </w:r>
          </w:p>
        </w:tc>
        <w:tc>
          <w:tcPr>
            <w:tcW w:w="715" w:type="dxa"/>
            <w:shd w:val="clear" w:color="auto" w:fill="CDE6F0"/>
          </w:tcPr>
          <w:p>
            <w:pPr>
              <w:pStyle w:val="TableParagraph"/>
              <w:spacing w:line="100" w:lineRule="exact" w:before="20"/>
              <w:ind w:left="265" w:right="265"/>
              <w:jc w:val="center"/>
              <w:rPr>
                <w:sz w:val="12"/>
              </w:rPr>
            </w:pPr>
            <w:r>
              <w:rPr>
                <w:color w:val="292425"/>
                <w:w w:val="120"/>
                <w:sz w:val="12"/>
              </w:rPr>
              <w:t>60</w:t>
            </w:r>
          </w:p>
        </w:tc>
        <w:tc>
          <w:tcPr>
            <w:tcW w:w="679" w:type="dxa"/>
            <w:shd w:val="clear" w:color="auto" w:fill="CDE6F0"/>
          </w:tcPr>
          <w:p>
            <w:pPr>
              <w:pStyle w:val="TableParagraph"/>
              <w:spacing w:line="100" w:lineRule="exact" w:before="20"/>
              <w:ind w:left="265" w:right="229"/>
              <w:jc w:val="center"/>
              <w:rPr>
                <w:sz w:val="12"/>
              </w:rPr>
            </w:pPr>
            <w:r>
              <w:rPr>
                <w:color w:val="292425"/>
                <w:w w:val="120"/>
                <w:sz w:val="12"/>
              </w:rPr>
              <w:t>80</w:t>
            </w:r>
          </w:p>
        </w:tc>
        <w:tc>
          <w:tcPr>
            <w:tcW w:w="634" w:type="dxa"/>
            <w:shd w:val="clear" w:color="auto" w:fill="CDE6F0"/>
          </w:tcPr>
          <w:p>
            <w:pPr>
              <w:pStyle w:val="TableParagraph"/>
              <w:spacing w:line="100" w:lineRule="exact" w:before="20"/>
              <w:ind w:left="248"/>
              <w:rPr>
                <w:sz w:val="12"/>
              </w:rPr>
            </w:pPr>
            <w:r>
              <w:rPr>
                <w:color w:val="292425"/>
                <w:w w:val="120"/>
                <w:sz w:val="12"/>
              </w:rPr>
              <w:t>2000</w:t>
            </w:r>
          </w:p>
        </w:tc>
        <w:tc>
          <w:tcPr>
            <w:tcW w:w="217" w:type="dxa"/>
            <w:shd w:val="clear" w:color="auto" w:fill="CDE6F0"/>
          </w:tcPr>
          <w:p>
            <w:pPr>
              <w:pStyle w:val="TableParagraph"/>
              <w:rPr>
                <w:sz w:val="8"/>
              </w:rPr>
            </w:pPr>
          </w:p>
        </w:tc>
      </w:tr>
      <w:tr>
        <w:trPr>
          <w:trHeight w:val="140" w:hRule="atLeast"/>
        </w:trPr>
        <w:tc>
          <w:tcPr>
            <w:tcW w:w="1397" w:type="dxa"/>
            <w:shd w:val="clear" w:color="auto" w:fill="CDE6F0"/>
          </w:tcPr>
          <w:p>
            <w:pPr>
              <w:pStyle w:val="TableParagraph"/>
              <w:spacing w:line="112" w:lineRule="exact" w:before="8"/>
              <w:ind w:left="50"/>
              <w:rPr>
                <w:sz w:val="14"/>
              </w:rPr>
            </w:pPr>
            <w:r>
              <w:rPr>
                <w:color w:val="292425"/>
                <w:w w:val="110"/>
                <w:sz w:val="14"/>
              </w:rPr>
              <w:t>United States</w:t>
            </w:r>
          </w:p>
        </w:tc>
        <w:tc>
          <w:tcPr>
            <w:tcW w:w="1238" w:type="dxa"/>
            <w:shd w:val="clear" w:color="auto" w:fill="CDE6F0"/>
          </w:tcPr>
          <w:p>
            <w:pPr>
              <w:pStyle w:val="TableParagraph"/>
              <w:tabs>
                <w:tab w:pos="479" w:val="left" w:leader="none"/>
              </w:tabs>
              <w:spacing w:line="112" w:lineRule="exact" w:before="8"/>
              <w:ind w:right="153"/>
              <w:jc w:val="right"/>
              <w:rPr>
                <w:sz w:val="14"/>
              </w:rPr>
            </w:pPr>
            <w:r>
              <w:rPr>
                <w:color w:val="292425"/>
                <w:w w:val="115"/>
                <w:sz w:val="14"/>
              </w:rPr>
              <w:t>2.8</w:t>
              <w:tab/>
            </w:r>
            <w:r>
              <w:rPr>
                <w:color w:val="292425"/>
                <w:spacing w:val="-1"/>
                <w:w w:val="110"/>
                <w:sz w:val="14"/>
              </w:rPr>
              <w:t>3.3</w:t>
            </w:r>
          </w:p>
        </w:tc>
        <w:tc>
          <w:tcPr>
            <w:tcW w:w="615" w:type="dxa"/>
            <w:shd w:val="clear" w:color="auto" w:fill="CDE6F0"/>
          </w:tcPr>
          <w:p>
            <w:pPr>
              <w:pStyle w:val="TableParagraph"/>
              <w:spacing w:line="112" w:lineRule="exact" w:before="8"/>
              <w:ind w:left="204"/>
              <w:rPr>
                <w:sz w:val="14"/>
              </w:rPr>
            </w:pPr>
            <w:r>
              <w:rPr>
                <w:color w:val="292425"/>
                <w:w w:val="115"/>
                <w:sz w:val="14"/>
              </w:rPr>
              <w:t>4.0</w:t>
            </w:r>
          </w:p>
        </w:tc>
        <w:tc>
          <w:tcPr>
            <w:tcW w:w="280" w:type="dxa"/>
            <w:shd w:val="clear" w:color="auto" w:fill="CDE6F0"/>
          </w:tcPr>
          <w:p>
            <w:pPr>
              <w:pStyle w:val="TableParagraph"/>
              <w:spacing w:line="112" w:lineRule="exact" w:before="8"/>
              <w:ind w:left="28" w:right="9"/>
              <w:jc w:val="center"/>
              <w:rPr>
                <w:sz w:val="14"/>
              </w:rPr>
            </w:pPr>
            <w:r>
              <w:rPr>
                <w:color w:val="292425"/>
                <w:w w:val="115"/>
                <w:sz w:val="14"/>
              </w:rPr>
              <w:t>4.3</w:t>
            </w:r>
          </w:p>
        </w:tc>
        <w:tc>
          <w:tcPr>
            <w:tcW w:w="210" w:type="dxa"/>
            <w:shd w:val="clear" w:color="auto" w:fill="CDE6F0"/>
          </w:tcPr>
          <w:p>
            <w:pPr>
              <w:pStyle w:val="TableParagraph"/>
              <w:rPr>
                <w:sz w:val="8"/>
              </w:rPr>
            </w:pPr>
          </w:p>
        </w:tc>
        <w:tc>
          <w:tcPr>
            <w:tcW w:w="290" w:type="dxa"/>
            <w:shd w:val="clear" w:color="auto" w:fill="CDE6F0"/>
          </w:tcPr>
          <w:p>
            <w:pPr>
              <w:pStyle w:val="TableParagraph"/>
              <w:spacing w:line="112" w:lineRule="exact" w:before="8"/>
              <w:ind w:left="9"/>
              <w:rPr>
                <w:sz w:val="14"/>
              </w:rPr>
            </w:pPr>
            <w:r>
              <w:rPr>
                <w:color w:val="292425"/>
                <w:w w:val="115"/>
                <w:sz w:val="14"/>
              </w:rPr>
              <w:t>3.7</w:t>
            </w:r>
          </w:p>
        </w:tc>
        <w:tc>
          <w:tcPr>
            <w:tcW w:w="1713" w:type="dxa"/>
            <w:shd w:val="clear" w:color="auto" w:fill="CDE6F0"/>
          </w:tcPr>
          <w:p>
            <w:pPr>
              <w:pStyle w:val="TableParagraph"/>
              <w:rPr>
                <w:sz w:val="8"/>
              </w:rPr>
            </w:pPr>
          </w:p>
        </w:tc>
        <w:tc>
          <w:tcPr>
            <w:tcW w:w="657" w:type="dxa"/>
            <w:shd w:val="clear" w:color="auto" w:fill="CDE6F0"/>
          </w:tcPr>
          <w:p>
            <w:pPr>
              <w:pStyle w:val="TableParagraph"/>
              <w:rPr>
                <w:sz w:val="8"/>
              </w:rPr>
            </w:pPr>
          </w:p>
        </w:tc>
        <w:tc>
          <w:tcPr>
            <w:tcW w:w="715" w:type="dxa"/>
            <w:shd w:val="clear" w:color="auto" w:fill="CDE6F0"/>
          </w:tcPr>
          <w:p>
            <w:pPr>
              <w:pStyle w:val="TableParagraph"/>
              <w:rPr>
                <w:sz w:val="8"/>
              </w:rPr>
            </w:pPr>
          </w:p>
        </w:tc>
        <w:tc>
          <w:tcPr>
            <w:tcW w:w="715" w:type="dxa"/>
            <w:shd w:val="clear" w:color="auto" w:fill="CDE6F0"/>
          </w:tcPr>
          <w:p>
            <w:pPr>
              <w:pStyle w:val="TableParagraph"/>
              <w:rPr>
                <w:sz w:val="8"/>
              </w:rPr>
            </w:pPr>
          </w:p>
        </w:tc>
        <w:tc>
          <w:tcPr>
            <w:tcW w:w="679" w:type="dxa"/>
            <w:shd w:val="clear" w:color="auto" w:fill="CDE6F0"/>
          </w:tcPr>
          <w:p>
            <w:pPr>
              <w:pStyle w:val="TableParagraph"/>
              <w:rPr>
                <w:sz w:val="8"/>
              </w:rPr>
            </w:pPr>
          </w:p>
        </w:tc>
        <w:tc>
          <w:tcPr>
            <w:tcW w:w="634" w:type="dxa"/>
            <w:shd w:val="clear" w:color="auto" w:fill="CDE6F0"/>
          </w:tcPr>
          <w:p>
            <w:pPr>
              <w:pStyle w:val="TableParagraph"/>
              <w:rPr>
                <w:sz w:val="8"/>
              </w:rPr>
            </w:pPr>
          </w:p>
        </w:tc>
        <w:tc>
          <w:tcPr>
            <w:tcW w:w="217" w:type="dxa"/>
            <w:shd w:val="clear" w:color="auto" w:fill="CDE6F0"/>
          </w:tcPr>
          <w:p>
            <w:pPr>
              <w:pStyle w:val="TableParagraph"/>
              <w:rPr>
                <w:sz w:val="8"/>
              </w:rPr>
            </w:pPr>
          </w:p>
        </w:tc>
      </w:tr>
    </w:tbl>
    <w:p>
      <w:pPr>
        <w:spacing w:after="0"/>
        <w:rPr>
          <w:sz w:val="8"/>
        </w:rPr>
        <w:sectPr>
          <w:type w:val="continuous"/>
          <w:pgSz w:w="11900" w:h="16840"/>
          <w:pgMar w:top="1260" w:bottom="280" w:left="640" w:right="640"/>
        </w:sectPr>
      </w:pPr>
    </w:p>
    <w:p>
      <w:pPr>
        <w:pStyle w:val="BodyText"/>
        <w:spacing w:before="5"/>
        <w:rPr>
          <w:sz w:val="13"/>
        </w:rPr>
      </w:pPr>
    </w:p>
    <w:p>
      <w:pPr>
        <w:spacing w:line="208" w:lineRule="auto" w:before="0"/>
        <w:ind w:left="964" w:right="285" w:hanging="480"/>
        <w:jc w:val="left"/>
        <w:rPr>
          <w:sz w:val="12"/>
        </w:rPr>
      </w:pPr>
      <w:r>
        <w:rPr>
          <w:color w:val="292425"/>
          <w:w w:val="105"/>
          <w:sz w:val="12"/>
        </w:rPr>
        <w:t>Sources: Bank of England, Bank of Japan, ECB, Eurostat, Federal Reserve System, ONS and Thomson Financial Datastream.</w:t>
      </w:r>
    </w:p>
    <w:p>
      <w:pPr>
        <w:pStyle w:val="BodyText"/>
        <w:spacing w:before="9"/>
        <w:rPr>
          <w:sz w:val="15"/>
        </w:rPr>
      </w:pPr>
    </w:p>
    <w:p>
      <w:pPr>
        <w:pStyle w:val="BodyText"/>
        <w:spacing w:line="249" w:lineRule="auto"/>
        <w:ind w:left="474" w:right="285"/>
      </w:pPr>
      <w:r>
        <w:rPr>
          <w:color w:val="292425"/>
          <w:w w:val="105"/>
        </w:rPr>
        <w:t>Measures of broad money include notes and coin, as well as various classes of interest and</w:t>
      </w:r>
    </w:p>
    <w:p>
      <w:pPr>
        <w:pStyle w:val="BodyText"/>
        <w:spacing w:line="249" w:lineRule="auto" w:before="2"/>
        <w:ind w:left="474"/>
      </w:pPr>
      <w:r>
        <w:rPr>
          <w:color w:val="292425"/>
          <w:spacing w:val="-3"/>
          <w:w w:val="110"/>
        </w:rPr>
        <w:t>non-interest-bearing </w:t>
      </w:r>
      <w:r>
        <w:rPr>
          <w:color w:val="292425"/>
          <w:w w:val="110"/>
        </w:rPr>
        <w:t>deposits held at banks and similar</w:t>
      </w:r>
      <w:r>
        <w:rPr>
          <w:color w:val="292425"/>
          <w:spacing w:val="-17"/>
          <w:w w:val="110"/>
        </w:rPr>
        <w:t> </w:t>
      </w:r>
      <w:r>
        <w:rPr>
          <w:color w:val="292425"/>
          <w:w w:val="110"/>
        </w:rPr>
        <w:t>institutions</w:t>
      </w:r>
      <w:r>
        <w:rPr>
          <w:color w:val="292425"/>
          <w:spacing w:val="-16"/>
          <w:w w:val="110"/>
        </w:rPr>
        <w:t> </w:t>
      </w:r>
      <w:r>
        <w:rPr>
          <w:color w:val="292425"/>
          <w:w w:val="110"/>
        </w:rPr>
        <w:t>(such</w:t>
      </w:r>
      <w:r>
        <w:rPr>
          <w:color w:val="292425"/>
          <w:spacing w:val="-17"/>
          <w:w w:val="110"/>
        </w:rPr>
        <w:t> </w:t>
      </w:r>
      <w:r>
        <w:rPr>
          <w:color w:val="292425"/>
          <w:w w:val="110"/>
        </w:rPr>
        <w:t>as</w:t>
      </w:r>
      <w:r>
        <w:rPr>
          <w:color w:val="292425"/>
          <w:spacing w:val="-16"/>
          <w:w w:val="110"/>
        </w:rPr>
        <w:t> </w:t>
      </w:r>
      <w:r>
        <w:rPr>
          <w:color w:val="292425"/>
          <w:w w:val="110"/>
        </w:rPr>
        <w:t>building</w:t>
      </w:r>
      <w:r>
        <w:rPr>
          <w:color w:val="292425"/>
          <w:spacing w:val="-16"/>
          <w:w w:val="110"/>
        </w:rPr>
        <w:t> </w:t>
      </w:r>
      <w:r>
        <w:rPr>
          <w:color w:val="292425"/>
          <w:w w:val="110"/>
        </w:rPr>
        <w:t>societies</w:t>
      </w:r>
      <w:r>
        <w:rPr>
          <w:color w:val="292425"/>
          <w:spacing w:val="-17"/>
          <w:w w:val="110"/>
        </w:rPr>
        <w:t> </w:t>
      </w:r>
      <w:r>
        <w:rPr>
          <w:color w:val="292425"/>
          <w:w w:val="110"/>
        </w:rPr>
        <w:t>in</w:t>
      </w:r>
      <w:r>
        <w:rPr>
          <w:color w:val="292425"/>
          <w:spacing w:val="-16"/>
          <w:w w:val="110"/>
        </w:rPr>
        <w:t> </w:t>
      </w:r>
      <w:r>
        <w:rPr>
          <w:color w:val="292425"/>
          <w:w w:val="110"/>
        </w:rPr>
        <w:t>the United Kingdom). In the United Kingdom, more </w:t>
      </w:r>
      <w:r>
        <w:rPr>
          <w:color w:val="292425"/>
          <w:spacing w:val="-3"/>
          <w:w w:val="110"/>
        </w:rPr>
        <w:t>attention </w:t>
      </w:r>
      <w:r>
        <w:rPr>
          <w:color w:val="292425"/>
          <w:w w:val="110"/>
        </w:rPr>
        <w:t>is paid </w:t>
      </w:r>
      <w:r>
        <w:rPr>
          <w:color w:val="292425"/>
          <w:spacing w:val="-4"/>
          <w:w w:val="110"/>
        </w:rPr>
        <w:t>to </w:t>
      </w:r>
      <w:r>
        <w:rPr>
          <w:color w:val="292425"/>
          <w:w w:val="110"/>
        </w:rPr>
        <w:t>M4 than </w:t>
      </w:r>
      <w:r>
        <w:rPr>
          <w:color w:val="292425"/>
          <w:spacing w:val="-4"/>
          <w:w w:val="110"/>
        </w:rPr>
        <w:t>to </w:t>
      </w:r>
      <w:r>
        <w:rPr>
          <w:color w:val="292425"/>
          <w:spacing w:val="-3"/>
          <w:w w:val="110"/>
        </w:rPr>
        <w:t>any </w:t>
      </w:r>
      <w:r>
        <w:rPr>
          <w:color w:val="292425"/>
          <w:w w:val="110"/>
        </w:rPr>
        <w:t>other broad money</w:t>
      </w:r>
      <w:r>
        <w:rPr>
          <w:color w:val="292425"/>
          <w:spacing w:val="-14"/>
          <w:w w:val="110"/>
        </w:rPr>
        <w:t> </w:t>
      </w:r>
      <w:r>
        <w:rPr>
          <w:color w:val="292425"/>
          <w:w w:val="110"/>
        </w:rPr>
        <w:t>aggregate,</w:t>
      </w:r>
      <w:r>
        <w:rPr>
          <w:color w:val="292425"/>
          <w:spacing w:val="-14"/>
          <w:w w:val="110"/>
        </w:rPr>
        <w:t> </w:t>
      </w:r>
      <w:r>
        <w:rPr>
          <w:color w:val="292425"/>
          <w:w w:val="110"/>
        </w:rPr>
        <w:t>though</w:t>
      </w:r>
      <w:r>
        <w:rPr>
          <w:color w:val="292425"/>
          <w:spacing w:val="-13"/>
          <w:w w:val="110"/>
        </w:rPr>
        <w:t> </w:t>
      </w:r>
      <w:r>
        <w:rPr>
          <w:color w:val="292425"/>
          <w:w w:val="110"/>
        </w:rPr>
        <w:t>other</w:t>
      </w:r>
      <w:r>
        <w:rPr>
          <w:color w:val="292425"/>
          <w:spacing w:val="-14"/>
          <w:w w:val="110"/>
        </w:rPr>
        <w:t> </w:t>
      </w:r>
      <w:r>
        <w:rPr>
          <w:color w:val="292425"/>
          <w:w w:val="110"/>
        </w:rPr>
        <w:t>central</w:t>
      </w:r>
      <w:r>
        <w:rPr>
          <w:color w:val="292425"/>
          <w:spacing w:val="-14"/>
          <w:w w:val="110"/>
        </w:rPr>
        <w:t> </w:t>
      </w:r>
      <w:r>
        <w:rPr>
          <w:color w:val="292425"/>
          <w:w w:val="110"/>
        </w:rPr>
        <w:t>banks</w:t>
      </w:r>
      <w:r>
        <w:rPr>
          <w:color w:val="292425"/>
          <w:spacing w:val="-13"/>
          <w:w w:val="110"/>
        </w:rPr>
        <w:t> </w:t>
      </w:r>
      <w:r>
        <w:rPr>
          <w:color w:val="292425"/>
          <w:spacing w:val="-3"/>
          <w:w w:val="110"/>
        </w:rPr>
        <w:t>may</w:t>
      </w:r>
    </w:p>
    <w:p>
      <w:pPr>
        <w:spacing w:line="103" w:lineRule="exact" w:before="0"/>
        <w:ind w:left="484" w:right="0" w:firstLine="0"/>
        <w:jc w:val="left"/>
        <w:rPr>
          <w:i/>
          <w:sz w:val="12"/>
        </w:rPr>
      </w:pPr>
      <w:r>
        <w:rPr/>
        <w:br w:type="column"/>
      </w:r>
      <w:r>
        <w:rPr>
          <w:color w:val="292425"/>
          <w:w w:val="105"/>
          <w:sz w:val="12"/>
        </w:rPr>
        <w:t>Sources: Capie, F and Webber, A (1985), </w:t>
      </w:r>
      <w:r>
        <w:rPr>
          <w:i/>
          <w:color w:val="292425"/>
          <w:w w:val="105"/>
          <w:sz w:val="12"/>
        </w:rPr>
        <w:t>A monetary history of the United Kingdom,</w:t>
      </w:r>
    </w:p>
    <w:p>
      <w:pPr>
        <w:spacing w:line="208" w:lineRule="auto" w:before="5"/>
        <w:ind w:left="964" w:right="574" w:firstLine="0"/>
        <w:jc w:val="left"/>
        <w:rPr>
          <w:sz w:val="12"/>
        </w:rPr>
      </w:pPr>
      <w:r>
        <w:rPr>
          <w:i/>
          <w:color w:val="292425"/>
          <w:w w:val="105"/>
          <w:sz w:val="12"/>
        </w:rPr>
        <w:t>1870–1982, Volume 1: data, sources, methods</w:t>
      </w:r>
      <w:r>
        <w:rPr>
          <w:color w:val="292425"/>
          <w:w w:val="105"/>
          <w:sz w:val="12"/>
        </w:rPr>
        <w:t>, Allen and Unwin, London. Bank of England, Federal Reserve System, IMF and Mitchell, B R (1988), </w:t>
      </w:r>
      <w:r>
        <w:rPr>
          <w:i/>
          <w:color w:val="292425"/>
          <w:w w:val="105"/>
          <w:sz w:val="12"/>
        </w:rPr>
        <w:t>British historical statistics</w:t>
      </w:r>
      <w:r>
        <w:rPr>
          <w:color w:val="292425"/>
          <w:w w:val="105"/>
          <w:sz w:val="12"/>
        </w:rPr>
        <w:t>, Cambridge University Press.</w:t>
      </w:r>
    </w:p>
    <w:p>
      <w:pPr>
        <w:pStyle w:val="BodyText"/>
        <w:spacing w:before="5"/>
        <w:rPr>
          <w:sz w:val="10"/>
        </w:rPr>
      </w:pPr>
    </w:p>
    <w:p>
      <w:pPr>
        <w:pStyle w:val="ListParagraph"/>
        <w:numPr>
          <w:ilvl w:val="1"/>
          <w:numId w:val="7"/>
        </w:numPr>
        <w:tabs>
          <w:tab w:pos="724" w:val="left" w:leader="none"/>
        </w:tabs>
        <w:spacing w:line="208" w:lineRule="auto" w:before="0" w:after="0"/>
        <w:ind w:left="724" w:right="880" w:hanging="240"/>
        <w:jc w:val="left"/>
        <w:rPr>
          <w:sz w:val="12"/>
        </w:rPr>
      </w:pPr>
      <w:r>
        <w:rPr>
          <w:color w:val="292425"/>
          <w:w w:val="110"/>
          <w:sz w:val="12"/>
        </w:rPr>
        <w:t>Dark</w:t>
      </w:r>
      <w:r>
        <w:rPr>
          <w:color w:val="292425"/>
          <w:spacing w:val="-12"/>
          <w:w w:val="110"/>
          <w:sz w:val="12"/>
        </w:rPr>
        <w:t> </w:t>
      </w:r>
      <w:r>
        <w:rPr>
          <w:color w:val="292425"/>
          <w:w w:val="110"/>
          <w:sz w:val="12"/>
        </w:rPr>
        <w:t>colours</w:t>
      </w:r>
      <w:r>
        <w:rPr>
          <w:color w:val="292425"/>
          <w:spacing w:val="-12"/>
          <w:w w:val="110"/>
          <w:sz w:val="12"/>
        </w:rPr>
        <w:t> </w:t>
      </w:r>
      <w:r>
        <w:rPr>
          <w:color w:val="292425"/>
          <w:w w:val="110"/>
          <w:sz w:val="12"/>
        </w:rPr>
        <w:t>represent</w:t>
      </w:r>
      <w:r>
        <w:rPr>
          <w:color w:val="292425"/>
          <w:spacing w:val="-12"/>
          <w:w w:val="110"/>
          <w:sz w:val="12"/>
        </w:rPr>
        <w:t> </w:t>
      </w:r>
      <w:r>
        <w:rPr>
          <w:color w:val="292425"/>
          <w:w w:val="110"/>
          <w:sz w:val="12"/>
        </w:rPr>
        <w:t>the</w:t>
      </w:r>
      <w:r>
        <w:rPr>
          <w:color w:val="292425"/>
          <w:spacing w:val="-12"/>
          <w:w w:val="110"/>
          <w:sz w:val="12"/>
        </w:rPr>
        <w:t> </w:t>
      </w:r>
      <w:r>
        <w:rPr>
          <w:color w:val="292425"/>
          <w:w w:val="110"/>
          <w:sz w:val="12"/>
        </w:rPr>
        <w:t>broad</w:t>
      </w:r>
      <w:r>
        <w:rPr>
          <w:color w:val="292425"/>
          <w:spacing w:val="-12"/>
          <w:w w:val="110"/>
          <w:sz w:val="12"/>
        </w:rPr>
        <w:t> </w:t>
      </w:r>
      <w:r>
        <w:rPr>
          <w:color w:val="292425"/>
          <w:w w:val="110"/>
          <w:sz w:val="12"/>
        </w:rPr>
        <w:t>money</w:t>
      </w:r>
      <w:r>
        <w:rPr>
          <w:color w:val="292425"/>
          <w:spacing w:val="-12"/>
          <w:w w:val="110"/>
          <w:sz w:val="12"/>
        </w:rPr>
        <w:t> </w:t>
      </w:r>
      <w:r>
        <w:rPr>
          <w:color w:val="292425"/>
          <w:w w:val="110"/>
          <w:sz w:val="12"/>
        </w:rPr>
        <w:t>to</w:t>
      </w:r>
      <w:r>
        <w:rPr>
          <w:color w:val="292425"/>
          <w:spacing w:val="-12"/>
          <w:w w:val="110"/>
          <w:sz w:val="12"/>
        </w:rPr>
        <w:t> </w:t>
      </w:r>
      <w:r>
        <w:rPr>
          <w:color w:val="292425"/>
          <w:w w:val="110"/>
          <w:sz w:val="12"/>
        </w:rPr>
        <w:t>real</w:t>
      </w:r>
      <w:r>
        <w:rPr>
          <w:color w:val="292425"/>
          <w:spacing w:val="-12"/>
          <w:w w:val="110"/>
          <w:sz w:val="12"/>
        </w:rPr>
        <w:t> </w:t>
      </w:r>
      <w:r>
        <w:rPr>
          <w:color w:val="292425"/>
          <w:w w:val="110"/>
          <w:sz w:val="12"/>
        </w:rPr>
        <w:t>GDP</w:t>
      </w:r>
      <w:r>
        <w:rPr>
          <w:color w:val="292425"/>
          <w:spacing w:val="-12"/>
          <w:w w:val="110"/>
          <w:sz w:val="12"/>
        </w:rPr>
        <w:t> </w:t>
      </w:r>
      <w:r>
        <w:rPr>
          <w:color w:val="292425"/>
          <w:w w:val="110"/>
          <w:sz w:val="12"/>
        </w:rPr>
        <w:t>ratio</w:t>
      </w:r>
      <w:r>
        <w:rPr>
          <w:color w:val="292425"/>
          <w:spacing w:val="-12"/>
          <w:w w:val="110"/>
          <w:sz w:val="12"/>
        </w:rPr>
        <w:t> </w:t>
      </w:r>
      <w:r>
        <w:rPr>
          <w:color w:val="292425"/>
          <w:w w:val="110"/>
          <w:sz w:val="12"/>
        </w:rPr>
        <w:t>for</w:t>
      </w:r>
      <w:r>
        <w:rPr>
          <w:color w:val="292425"/>
          <w:spacing w:val="-12"/>
          <w:w w:val="110"/>
          <w:sz w:val="12"/>
        </w:rPr>
        <w:t> </w:t>
      </w:r>
      <w:r>
        <w:rPr>
          <w:color w:val="292425"/>
          <w:w w:val="110"/>
          <w:sz w:val="12"/>
        </w:rPr>
        <w:t>each</w:t>
      </w:r>
      <w:r>
        <w:rPr>
          <w:color w:val="292425"/>
          <w:spacing w:val="-12"/>
          <w:w w:val="110"/>
          <w:sz w:val="12"/>
        </w:rPr>
        <w:t> </w:t>
      </w:r>
      <w:r>
        <w:rPr>
          <w:color w:val="292425"/>
          <w:w w:val="110"/>
          <w:sz w:val="12"/>
        </w:rPr>
        <w:t>economy, and light colours the GDP</w:t>
      </w:r>
      <w:r>
        <w:rPr>
          <w:color w:val="292425"/>
          <w:spacing w:val="-20"/>
          <w:w w:val="110"/>
          <w:sz w:val="12"/>
        </w:rPr>
        <w:t> </w:t>
      </w:r>
      <w:r>
        <w:rPr>
          <w:color w:val="292425"/>
          <w:w w:val="110"/>
          <w:sz w:val="12"/>
        </w:rPr>
        <w:t>deflator.</w:t>
      </w:r>
    </w:p>
    <w:p>
      <w:pPr>
        <w:pStyle w:val="Heading7"/>
        <w:spacing w:before="101"/>
        <w:ind w:left="484"/>
      </w:pPr>
      <w:r>
        <w:rPr>
          <w:color w:val="0092C0"/>
        </w:rPr>
        <w:t>Chart B</w:t>
      </w:r>
    </w:p>
    <w:p>
      <w:pPr>
        <w:spacing w:line="247" w:lineRule="auto" w:before="8"/>
        <w:ind w:left="484" w:right="1261" w:firstLine="0"/>
        <w:jc w:val="left"/>
        <w:rPr>
          <w:sz w:val="12"/>
        </w:rPr>
      </w:pPr>
      <w:r>
        <w:rPr>
          <w:rFonts w:ascii="Trebuchet MS"/>
          <w:b/>
          <w:color w:val="0092C0"/>
          <w:sz w:val="20"/>
        </w:rPr>
        <w:t>Broad</w:t>
      </w:r>
      <w:r>
        <w:rPr>
          <w:rFonts w:ascii="Trebuchet MS"/>
          <w:b/>
          <w:color w:val="0092C0"/>
          <w:spacing w:val="-32"/>
          <w:sz w:val="20"/>
        </w:rPr>
        <w:t> </w:t>
      </w:r>
      <w:r>
        <w:rPr>
          <w:rFonts w:ascii="Trebuchet MS"/>
          <w:b/>
          <w:color w:val="0092C0"/>
          <w:sz w:val="20"/>
        </w:rPr>
        <w:t>money</w:t>
      </w:r>
      <w:r>
        <w:rPr>
          <w:rFonts w:ascii="Trebuchet MS"/>
          <w:b/>
          <w:color w:val="0092C0"/>
          <w:spacing w:val="-31"/>
          <w:sz w:val="20"/>
        </w:rPr>
        <w:t> </w:t>
      </w:r>
      <w:r>
        <w:rPr>
          <w:rFonts w:ascii="Trebuchet MS"/>
          <w:b/>
          <w:color w:val="0092C0"/>
          <w:sz w:val="20"/>
        </w:rPr>
        <w:t>relative</w:t>
      </w:r>
      <w:r>
        <w:rPr>
          <w:rFonts w:ascii="Trebuchet MS"/>
          <w:b/>
          <w:color w:val="0092C0"/>
          <w:spacing w:val="-31"/>
          <w:sz w:val="20"/>
        </w:rPr>
        <w:t> </w:t>
      </w:r>
      <w:r>
        <w:rPr>
          <w:rFonts w:ascii="Trebuchet MS"/>
          <w:b/>
          <w:color w:val="0092C0"/>
          <w:sz w:val="20"/>
        </w:rPr>
        <w:t>to</w:t>
      </w:r>
      <w:r>
        <w:rPr>
          <w:rFonts w:ascii="Trebuchet MS"/>
          <w:b/>
          <w:color w:val="0092C0"/>
          <w:spacing w:val="-31"/>
          <w:sz w:val="20"/>
        </w:rPr>
        <w:t> </w:t>
      </w:r>
      <w:r>
        <w:rPr>
          <w:rFonts w:ascii="Trebuchet MS"/>
          <w:b/>
          <w:color w:val="0092C0"/>
          <w:sz w:val="20"/>
        </w:rPr>
        <w:t>real</w:t>
      </w:r>
      <w:r>
        <w:rPr>
          <w:rFonts w:ascii="Trebuchet MS"/>
          <w:b/>
          <w:color w:val="0092C0"/>
          <w:spacing w:val="-31"/>
          <w:sz w:val="20"/>
        </w:rPr>
        <w:t> </w:t>
      </w:r>
      <w:r>
        <w:rPr>
          <w:rFonts w:ascii="Trebuchet MS"/>
          <w:b/>
          <w:color w:val="0092C0"/>
          <w:sz w:val="20"/>
        </w:rPr>
        <w:t>GDP</w:t>
      </w:r>
      <w:r>
        <w:rPr>
          <w:rFonts w:ascii="Trebuchet MS"/>
          <w:b/>
          <w:color w:val="0092C0"/>
          <w:spacing w:val="-33"/>
          <w:sz w:val="20"/>
        </w:rPr>
        <w:t> </w:t>
      </w:r>
      <w:r>
        <w:rPr>
          <w:rFonts w:ascii="Trebuchet MS"/>
          <w:b/>
          <w:color w:val="0092C0"/>
          <w:sz w:val="20"/>
        </w:rPr>
        <w:t>and</w:t>
      </w:r>
      <w:r>
        <w:rPr>
          <w:rFonts w:ascii="Trebuchet MS"/>
          <w:b/>
          <w:color w:val="0092C0"/>
          <w:spacing w:val="-32"/>
          <w:sz w:val="20"/>
        </w:rPr>
        <w:t> </w:t>
      </w:r>
      <w:r>
        <w:rPr>
          <w:rFonts w:ascii="Trebuchet MS"/>
          <w:b/>
          <w:color w:val="0092C0"/>
          <w:sz w:val="20"/>
        </w:rPr>
        <w:t>the </w:t>
      </w:r>
      <w:r>
        <w:rPr>
          <w:rFonts w:ascii="Trebuchet MS"/>
          <w:b/>
          <w:color w:val="0092C0"/>
          <w:w w:val="95"/>
          <w:sz w:val="20"/>
        </w:rPr>
        <w:t>price</w:t>
      </w:r>
      <w:r>
        <w:rPr>
          <w:rFonts w:ascii="Trebuchet MS"/>
          <w:b/>
          <w:color w:val="0092C0"/>
          <w:spacing w:val="-33"/>
          <w:w w:val="95"/>
          <w:sz w:val="20"/>
        </w:rPr>
        <w:t> </w:t>
      </w:r>
      <w:r>
        <w:rPr>
          <w:rFonts w:ascii="Trebuchet MS"/>
          <w:b/>
          <w:color w:val="0092C0"/>
          <w:w w:val="95"/>
          <w:sz w:val="20"/>
        </w:rPr>
        <w:t>level</w:t>
      </w:r>
      <w:r>
        <w:rPr>
          <w:rFonts w:ascii="Trebuchet MS"/>
          <w:b/>
          <w:color w:val="0092C0"/>
          <w:spacing w:val="-33"/>
          <w:w w:val="95"/>
          <w:sz w:val="20"/>
        </w:rPr>
        <w:t> </w:t>
      </w:r>
      <w:r>
        <w:rPr>
          <w:rFonts w:ascii="Trebuchet MS"/>
          <w:b/>
          <w:color w:val="0092C0"/>
          <w:w w:val="95"/>
          <w:sz w:val="20"/>
        </w:rPr>
        <w:t>in</w:t>
      </w:r>
      <w:r>
        <w:rPr>
          <w:rFonts w:ascii="Trebuchet MS"/>
          <w:b/>
          <w:color w:val="0092C0"/>
          <w:spacing w:val="-32"/>
          <w:w w:val="95"/>
          <w:sz w:val="20"/>
        </w:rPr>
        <w:t> </w:t>
      </w:r>
      <w:r>
        <w:rPr>
          <w:rFonts w:ascii="Trebuchet MS"/>
          <w:b/>
          <w:color w:val="0092C0"/>
          <w:w w:val="95"/>
          <w:sz w:val="20"/>
        </w:rPr>
        <w:t>two</w:t>
      </w:r>
      <w:r>
        <w:rPr>
          <w:rFonts w:ascii="Trebuchet MS"/>
          <w:b/>
          <w:color w:val="0092C0"/>
          <w:spacing w:val="-33"/>
          <w:w w:val="95"/>
          <w:sz w:val="20"/>
        </w:rPr>
        <w:t> </w:t>
      </w:r>
      <w:r>
        <w:rPr>
          <w:rFonts w:ascii="Trebuchet MS"/>
          <w:b/>
          <w:color w:val="0092C0"/>
          <w:w w:val="95"/>
          <w:sz w:val="20"/>
        </w:rPr>
        <w:t>high-inflation</w:t>
      </w:r>
      <w:r>
        <w:rPr>
          <w:rFonts w:ascii="Trebuchet MS"/>
          <w:b/>
          <w:color w:val="0092C0"/>
          <w:spacing w:val="-33"/>
          <w:w w:val="95"/>
          <w:sz w:val="20"/>
        </w:rPr>
        <w:t> </w:t>
      </w:r>
      <w:r>
        <w:rPr>
          <w:rFonts w:ascii="Trebuchet MS"/>
          <w:b/>
          <w:color w:val="0092C0"/>
          <w:w w:val="95"/>
          <w:sz w:val="20"/>
        </w:rPr>
        <w:t>economies</w:t>
      </w:r>
      <w:r>
        <w:rPr>
          <w:color w:val="292425"/>
          <w:w w:val="95"/>
          <w:position w:val="4"/>
          <w:sz w:val="12"/>
        </w:rPr>
        <w:t>(a)</w:t>
      </w:r>
    </w:p>
    <w:p>
      <w:pPr>
        <w:tabs>
          <w:tab w:pos="3629" w:val="left" w:leader="none"/>
        </w:tabs>
        <w:spacing w:line="136" w:lineRule="exact" w:before="166"/>
        <w:ind w:left="0" w:right="94" w:firstLine="0"/>
        <w:jc w:val="center"/>
        <w:rPr>
          <w:sz w:val="12"/>
        </w:rPr>
      </w:pPr>
      <w:r>
        <w:rPr>
          <w:color w:val="292425"/>
          <w:sz w:val="12"/>
        </w:rPr>
        <w:t>Log</w:t>
      </w:r>
      <w:r>
        <w:rPr>
          <w:color w:val="292425"/>
          <w:spacing w:val="1"/>
          <w:sz w:val="12"/>
        </w:rPr>
        <w:t> </w:t>
      </w:r>
      <w:r>
        <w:rPr>
          <w:color w:val="292425"/>
          <w:sz w:val="12"/>
        </w:rPr>
        <w:t>scale</w:t>
        <w:tab/>
        <w:t>Log scale</w:t>
      </w:r>
    </w:p>
    <w:p>
      <w:pPr>
        <w:tabs>
          <w:tab w:pos="4342" w:val="left" w:leader="none"/>
        </w:tabs>
        <w:spacing w:line="146" w:lineRule="exact" w:before="0"/>
        <w:ind w:left="0" w:right="101" w:firstLine="0"/>
        <w:jc w:val="center"/>
        <w:rPr>
          <w:sz w:val="12"/>
        </w:rPr>
      </w:pPr>
      <w:r>
        <w:rPr>
          <w:color w:val="292425"/>
          <w:w w:val="120"/>
          <w:sz w:val="12"/>
        </w:rPr>
        <w:t>14</w:t>
        <w:tab/>
      </w:r>
      <w:r>
        <w:rPr>
          <w:color w:val="292425"/>
          <w:w w:val="120"/>
          <w:position w:val="1"/>
          <w:sz w:val="12"/>
        </w:rPr>
        <w:t>35</w:t>
      </w:r>
    </w:p>
    <w:p>
      <w:pPr>
        <w:spacing w:after="0" w:line="146" w:lineRule="exact"/>
        <w:jc w:val="center"/>
        <w:rPr>
          <w:sz w:val="12"/>
        </w:rPr>
        <w:sectPr>
          <w:type w:val="continuous"/>
          <w:pgSz w:w="11900" w:h="16840"/>
          <w:pgMar w:top="1260" w:bottom="280" w:left="640" w:right="640"/>
          <w:cols w:num="2" w:equalWidth="0">
            <w:col w:w="4996" w:space="84"/>
            <w:col w:w="5540"/>
          </w:cols>
        </w:sectPr>
      </w:pPr>
    </w:p>
    <w:p>
      <w:pPr>
        <w:pStyle w:val="BodyText"/>
        <w:tabs>
          <w:tab w:pos="5699" w:val="right" w:leader="none"/>
        </w:tabs>
        <w:spacing w:before="4"/>
        <w:ind w:left="474"/>
      </w:pPr>
      <w:r>
        <w:rPr>
          <w:color w:val="292425"/>
          <w:w w:val="110"/>
        </w:rPr>
        <w:t>use a slightly different definition. In</w:t>
      </w:r>
      <w:r>
        <w:rPr>
          <w:color w:val="292425"/>
          <w:spacing w:val="2"/>
          <w:w w:val="110"/>
        </w:rPr>
        <w:t> </w:t>
      </w:r>
      <w:r>
        <w:rPr>
          <w:color w:val="292425"/>
          <w:w w:val="110"/>
        </w:rPr>
        <w:t>contrast</w:t>
      </w:r>
      <w:r>
        <w:rPr>
          <w:color w:val="292425"/>
          <w:spacing w:val="-7"/>
          <w:w w:val="110"/>
        </w:rPr>
        <w:t> </w:t>
      </w:r>
      <w:r>
        <w:rPr>
          <w:color w:val="292425"/>
          <w:spacing w:val="-4"/>
          <w:w w:val="110"/>
        </w:rPr>
        <w:t>to</w:t>
        <w:tab/>
      </w:r>
      <w:r>
        <w:rPr>
          <w:color w:val="292425"/>
          <w:w w:val="110"/>
          <w:vertAlign w:val="subscript"/>
        </w:rPr>
        <w:t>12</w:t>
      </w:r>
    </w:p>
    <w:p>
      <w:pPr>
        <w:pStyle w:val="BodyText"/>
        <w:spacing w:before="10"/>
        <w:ind w:left="474"/>
      </w:pPr>
      <w:r>
        <w:rPr>
          <w:color w:val="292425"/>
          <w:w w:val="110"/>
        </w:rPr>
        <w:t>notes and coin, broad measures of money include</w:t>
      </w:r>
    </w:p>
    <w:p>
      <w:pPr>
        <w:pStyle w:val="BodyText"/>
        <w:tabs>
          <w:tab w:pos="5699" w:val="right" w:leader="none"/>
        </w:tabs>
        <w:spacing w:before="10"/>
        <w:ind w:left="474"/>
        <w:rPr>
          <w:sz w:val="12"/>
        </w:rPr>
      </w:pPr>
      <w:r>
        <w:rPr>
          <w:color w:val="292425"/>
          <w:w w:val="110"/>
        </w:rPr>
        <w:t>assets that earn a positive </w:t>
      </w:r>
      <w:r>
        <w:rPr>
          <w:color w:val="292425"/>
          <w:spacing w:val="-4"/>
          <w:w w:val="110"/>
        </w:rPr>
        <w:t>rate </w:t>
      </w:r>
      <w:r>
        <w:rPr>
          <w:color w:val="292425"/>
          <w:w w:val="110"/>
        </w:rPr>
        <w:t>of </w:t>
      </w:r>
      <w:r>
        <w:rPr>
          <w:color w:val="292425"/>
          <w:spacing w:val="-3"/>
          <w:w w:val="110"/>
        </w:rPr>
        <w:t>interest.</w:t>
      </w:r>
      <w:r>
        <w:rPr>
          <w:color w:val="292425"/>
          <w:spacing w:val="-2"/>
          <w:w w:val="110"/>
        </w:rPr>
        <w:t> </w:t>
      </w:r>
      <w:r>
        <w:rPr>
          <w:color w:val="292425"/>
          <w:w w:val="110"/>
        </w:rPr>
        <w:t>So</w:t>
      </w:r>
      <w:r>
        <w:rPr>
          <w:color w:val="292425"/>
          <w:spacing w:val="-6"/>
          <w:w w:val="110"/>
        </w:rPr>
        <w:t> </w:t>
      </w:r>
      <w:r>
        <w:rPr>
          <w:color w:val="292425"/>
          <w:w w:val="110"/>
        </w:rPr>
        <w:t>broad</w:t>
        <w:tab/>
      </w:r>
      <w:r>
        <w:rPr>
          <w:color w:val="292425"/>
          <w:w w:val="110"/>
          <w:position w:val="3"/>
          <w:sz w:val="12"/>
        </w:rPr>
        <w:t>10</w:t>
      </w:r>
    </w:p>
    <w:p>
      <w:pPr>
        <w:pStyle w:val="BodyText"/>
        <w:spacing w:before="10"/>
        <w:ind w:left="474"/>
      </w:pPr>
      <w:r>
        <w:rPr>
          <w:color w:val="292425"/>
          <w:w w:val="105"/>
        </w:rPr>
        <w:t>money serves not only as a medium of exchange and a</w:t>
      </w:r>
    </w:p>
    <w:p>
      <w:pPr>
        <w:pStyle w:val="BodyText"/>
        <w:tabs>
          <w:tab w:pos="5699" w:val="right" w:leader="none"/>
        </w:tabs>
        <w:spacing w:before="10"/>
        <w:ind w:left="474"/>
      </w:pPr>
      <w:r>
        <w:rPr>
          <w:color w:val="292425"/>
          <w:w w:val="110"/>
        </w:rPr>
        <w:t>unit</w:t>
      </w:r>
      <w:r>
        <w:rPr>
          <w:color w:val="292425"/>
          <w:spacing w:val="-9"/>
          <w:w w:val="110"/>
        </w:rPr>
        <w:t> </w:t>
      </w:r>
      <w:r>
        <w:rPr>
          <w:color w:val="292425"/>
          <w:w w:val="110"/>
        </w:rPr>
        <w:t>of</w:t>
      </w:r>
      <w:r>
        <w:rPr>
          <w:color w:val="292425"/>
          <w:spacing w:val="-9"/>
          <w:w w:val="110"/>
        </w:rPr>
        <w:t> </w:t>
      </w:r>
      <w:r>
        <w:rPr>
          <w:color w:val="292425"/>
          <w:w w:val="110"/>
        </w:rPr>
        <w:t>account,</w:t>
      </w:r>
      <w:r>
        <w:rPr>
          <w:color w:val="292425"/>
          <w:spacing w:val="-8"/>
          <w:w w:val="110"/>
        </w:rPr>
        <w:t> </w:t>
      </w:r>
      <w:r>
        <w:rPr>
          <w:color w:val="292425"/>
          <w:w w:val="110"/>
        </w:rPr>
        <w:t>but</w:t>
      </w:r>
      <w:r>
        <w:rPr>
          <w:color w:val="292425"/>
          <w:spacing w:val="-9"/>
          <w:w w:val="110"/>
        </w:rPr>
        <w:t> </w:t>
      </w:r>
      <w:r>
        <w:rPr>
          <w:color w:val="292425"/>
          <w:w w:val="110"/>
        </w:rPr>
        <w:t>also</w:t>
      </w:r>
      <w:r>
        <w:rPr>
          <w:color w:val="292425"/>
          <w:spacing w:val="-8"/>
          <w:w w:val="110"/>
        </w:rPr>
        <w:t> </w:t>
      </w:r>
      <w:r>
        <w:rPr>
          <w:color w:val="292425"/>
          <w:w w:val="110"/>
        </w:rPr>
        <w:t>as</w:t>
      </w:r>
      <w:r>
        <w:rPr>
          <w:color w:val="292425"/>
          <w:spacing w:val="-9"/>
          <w:w w:val="110"/>
        </w:rPr>
        <w:t> </w:t>
      </w:r>
      <w:r>
        <w:rPr>
          <w:color w:val="292425"/>
          <w:w w:val="110"/>
        </w:rPr>
        <w:t>a</w:t>
      </w:r>
      <w:r>
        <w:rPr>
          <w:color w:val="292425"/>
          <w:spacing w:val="-9"/>
          <w:w w:val="110"/>
        </w:rPr>
        <w:t> </w:t>
      </w:r>
      <w:r>
        <w:rPr>
          <w:color w:val="292425"/>
          <w:spacing w:val="-3"/>
          <w:w w:val="110"/>
        </w:rPr>
        <w:t>store</w:t>
      </w:r>
      <w:r>
        <w:rPr>
          <w:color w:val="292425"/>
          <w:spacing w:val="-8"/>
          <w:w w:val="110"/>
        </w:rPr>
        <w:t> </w:t>
      </w:r>
      <w:r>
        <w:rPr>
          <w:color w:val="292425"/>
          <w:w w:val="110"/>
        </w:rPr>
        <w:t>of</w:t>
      </w:r>
      <w:r>
        <w:rPr>
          <w:color w:val="292425"/>
          <w:spacing w:val="-9"/>
          <w:w w:val="110"/>
        </w:rPr>
        <w:t> </w:t>
      </w:r>
      <w:r>
        <w:rPr>
          <w:color w:val="292425"/>
          <w:w w:val="110"/>
        </w:rPr>
        <w:t>value.</w:t>
      </w:r>
      <w:r>
        <w:rPr>
          <w:color w:val="292425"/>
          <w:spacing w:val="39"/>
          <w:w w:val="110"/>
        </w:rPr>
        <w:t> </w:t>
      </w:r>
      <w:r>
        <w:rPr>
          <w:color w:val="292425"/>
          <w:w w:val="110"/>
        </w:rPr>
        <w:t>This</w:t>
        <w:tab/>
      </w:r>
      <w:r>
        <w:rPr>
          <w:color w:val="292425"/>
          <w:w w:val="110"/>
          <w:vertAlign w:val="superscript"/>
        </w:rPr>
        <w:t>8</w:t>
      </w:r>
    </w:p>
    <w:p>
      <w:pPr>
        <w:pStyle w:val="BodyText"/>
        <w:spacing w:line="192" w:lineRule="exact" w:before="10"/>
        <w:ind w:left="474"/>
      </w:pPr>
      <w:r>
        <w:rPr>
          <w:color w:val="292425"/>
          <w:w w:val="110"/>
        </w:rPr>
        <w:t>means that the demand for broad money balances is</w:t>
      </w:r>
    </w:p>
    <w:p>
      <w:pPr>
        <w:spacing w:line="74" w:lineRule="exact" w:before="0"/>
        <w:ind w:left="0" w:right="38" w:firstLine="0"/>
        <w:jc w:val="right"/>
        <w:rPr>
          <w:sz w:val="12"/>
        </w:rPr>
      </w:pPr>
      <w:r>
        <w:rPr>
          <w:color w:val="292425"/>
          <w:w w:val="121"/>
          <w:sz w:val="12"/>
        </w:rPr>
        <w:t>6</w:t>
      </w:r>
    </w:p>
    <w:p>
      <w:pPr>
        <w:pStyle w:val="BodyText"/>
        <w:spacing w:line="204" w:lineRule="exact"/>
        <w:ind w:left="474"/>
      </w:pPr>
      <w:r>
        <w:rPr>
          <w:color w:val="292425"/>
          <w:w w:val="110"/>
        </w:rPr>
        <w:t>likely to depend not only on the value and number of</w:t>
      </w:r>
    </w:p>
    <w:p>
      <w:pPr>
        <w:pStyle w:val="BodyText"/>
        <w:tabs>
          <w:tab w:pos="5699" w:val="right" w:leader="none"/>
        </w:tabs>
        <w:spacing w:before="7"/>
        <w:ind w:left="474"/>
      </w:pPr>
      <w:r>
        <w:rPr>
          <w:color w:val="292425"/>
          <w:w w:val="110"/>
          <w:position w:val="1"/>
        </w:rPr>
        <w:t>transactions</w:t>
      </w:r>
      <w:r>
        <w:rPr>
          <w:color w:val="292425"/>
          <w:spacing w:val="-8"/>
          <w:w w:val="110"/>
          <w:position w:val="1"/>
        </w:rPr>
        <w:t> </w:t>
      </w:r>
      <w:r>
        <w:rPr>
          <w:color w:val="292425"/>
          <w:w w:val="110"/>
          <w:position w:val="1"/>
        </w:rPr>
        <w:t>in</w:t>
      </w:r>
      <w:r>
        <w:rPr>
          <w:color w:val="292425"/>
          <w:spacing w:val="-8"/>
          <w:w w:val="110"/>
          <w:position w:val="1"/>
        </w:rPr>
        <w:t> </w:t>
      </w:r>
      <w:r>
        <w:rPr>
          <w:color w:val="292425"/>
          <w:w w:val="110"/>
          <w:position w:val="1"/>
        </w:rPr>
        <w:t>the</w:t>
      </w:r>
      <w:r>
        <w:rPr>
          <w:color w:val="292425"/>
          <w:spacing w:val="-7"/>
          <w:w w:val="110"/>
          <w:position w:val="1"/>
        </w:rPr>
        <w:t> </w:t>
      </w:r>
      <w:r>
        <w:rPr>
          <w:color w:val="292425"/>
          <w:spacing w:val="-4"/>
          <w:w w:val="110"/>
          <w:position w:val="1"/>
        </w:rPr>
        <w:t>economy,</w:t>
      </w:r>
      <w:r>
        <w:rPr>
          <w:color w:val="292425"/>
          <w:spacing w:val="-8"/>
          <w:w w:val="110"/>
          <w:position w:val="1"/>
        </w:rPr>
        <w:t> </w:t>
      </w:r>
      <w:r>
        <w:rPr>
          <w:color w:val="292425"/>
          <w:w w:val="110"/>
          <w:position w:val="1"/>
        </w:rPr>
        <w:t>but</w:t>
      </w:r>
      <w:r>
        <w:rPr>
          <w:color w:val="292425"/>
          <w:spacing w:val="-7"/>
          <w:w w:val="110"/>
          <w:position w:val="1"/>
        </w:rPr>
        <w:t> </w:t>
      </w:r>
      <w:r>
        <w:rPr>
          <w:color w:val="292425"/>
          <w:w w:val="110"/>
          <w:position w:val="1"/>
        </w:rPr>
        <w:t>also</w:t>
      </w:r>
      <w:r>
        <w:rPr>
          <w:color w:val="292425"/>
          <w:spacing w:val="-8"/>
          <w:w w:val="110"/>
          <w:position w:val="1"/>
        </w:rPr>
        <w:t> </w:t>
      </w:r>
      <w:r>
        <w:rPr>
          <w:color w:val="292425"/>
          <w:w w:val="110"/>
          <w:position w:val="1"/>
        </w:rPr>
        <w:t>on</w:t>
      </w:r>
      <w:r>
        <w:rPr>
          <w:color w:val="292425"/>
          <w:spacing w:val="-8"/>
          <w:w w:val="110"/>
          <w:position w:val="1"/>
        </w:rPr>
        <w:t> </w:t>
      </w:r>
      <w:r>
        <w:rPr>
          <w:color w:val="292425"/>
          <w:w w:val="110"/>
          <w:position w:val="1"/>
        </w:rPr>
        <w:t>the</w:t>
      </w:r>
      <w:r>
        <w:rPr>
          <w:color w:val="292425"/>
          <w:spacing w:val="-7"/>
          <w:w w:val="110"/>
          <w:position w:val="1"/>
        </w:rPr>
        <w:t> </w:t>
      </w:r>
      <w:r>
        <w:rPr>
          <w:color w:val="292425"/>
          <w:w w:val="110"/>
          <w:position w:val="1"/>
        </w:rPr>
        <w:t>stock</w:t>
      </w:r>
      <w:r>
        <w:rPr>
          <w:color w:val="292425"/>
          <w:spacing w:val="-8"/>
          <w:w w:val="110"/>
          <w:position w:val="1"/>
        </w:rPr>
        <w:t> </w:t>
      </w:r>
      <w:r>
        <w:rPr>
          <w:color w:val="292425"/>
          <w:w w:val="110"/>
          <w:position w:val="1"/>
        </w:rPr>
        <w:t>of</w:t>
        <w:tab/>
      </w:r>
      <w:r>
        <w:rPr>
          <w:color w:val="292425"/>
          <w:w w:val="110"/>
          <w:position w:val="1"/>
          <w:vertAlign w:val="subscript"/>
        </w:rPr>
        <w:t>4</w:t>
      </w:r>
    </w:p>
    <w:p>
      <w:pPr>
        <w:pStyle w:val="BodyText"/>
        <w:tabs>
          <w:tab w:pos="5699" w:val="right" w:leader="none"/>
        </w:tabs>
        <w:spacing w:line="249" w:lineRule="auto" w:before="3"/>
        <w:ind w:left="474" w:right="38"/>
      </w:pPr>
      <w:r>
        <w:rPr>
          <w:color w:val="292425"/>
          <w:w w:val="110"/>
        </w:rPr>
        <w:t>wealth and </w:t>
      </w:r>
      <w:r>
        <w:rPr>
          <w:color w:val="292425"/>
          <w:spacing w:val="-4"/>
          <w:w w:val="110"/>
        </w:rPr>
        <w:t>risk-adjusted </w:t>
      </w:r>
      <w:r>
        <w:rPr>
          <w:color w:val="292425"/>
          <w:w w:val="110"/>
        </w:rPr>
        <w:t>relative </w:t>
      </w:r>
      <w:r>
        <w:rPr>
          <w:color w:val="292425"/>
          <w:spacing w:val="-4"/>
          <w:w w:val="110"/>
        </w:rPr>
        <w:t>rates </w:t>
      </w:r>
      <w:r>
        <w:rPr>
          <w:color w:val="292425"/>
          <w:w w:val="110"/>
        </w:rPr>
        <w:t>of return on alternative</w:t>
      </w:r>
      <w:r>
        <w:rPr>
          <w:color w:val="292425"/>
          <w:spacing w:val="-6"/>
          <w:w w:val="110"/>
        </w:rPr>
        <w:t> </w:t>
      </w:r>
      <w:r>
        <w:rPr>
          <w:color w:val="292425"/>
          <w:w w:val="110"/>
        </w:rPr>
        <w:t>assets.</w:t>
        <w:tab/>
      </w:r>
      <w:r>
        <w:rPr>
          <w:color w:val="292425"/>
          <w:w w:val="110"/>
          <w:vertAlign w:val="superscript"/>
        </w:rPr>
        <w:t>2</w:t>
      </w:r>
    </w:p>
    <w:p>
      <w:pPr>
        <w:spacing w:before="531"/>
        <w:ind w:left="504" w:right="-19" w:hanging="30"/>
        <w:jc w:val="left"/>
        <w:rPr>
          <w:sz w:val="12"/>
        </w:rPr>
      </w:pPr>
      <w:r>
        <w:rPr/>
        <w:br w:type="column"/>
      </w:r>
      <w:r>
        <w:rPr>
          <w:color w:val="292425"/>
          <w:w w:val="110"/>
          <w:sz w:val="12"/>
        </w:rPr>
        <w:t>Israel (left-hand scale, 1968 = 1)</w:t>
      </w:r>
    </w:p>
    <w:p>
      <w:pPr>
        <w:spacing w:before="99"/>
        <w:ind w:left="0" w:right="0" w:firstLine="0"/>
        <w:jc w:val="right"/>
        <w:rPr>
          <w:sz w:val="12"/>
        </w:rPr>
      </w:pPr>
      <w:r>
        <w:rPr/>
        <w:br w:type="column"/>
      </w:r>
      <w:r>
        <w:rPr>
          <w:color w:val="292425"/>
          <w:w w:val="101"/>
          <w:sz w:val="12"/>
          <w:u w:val="thick" w:color="0097D6"/>
        </w:rPr>
        <w:t> </w:t>
      </w:r>
      <w:r>
        <w:rPr>
          <w:color w:val="292425"/>
          <w:spacing w:val="14"/>
          <w:sz w:val="12"/>
          <w:u w:val="thick" w:color="0097D6"/>
        </w:rPr>
        <w:t> </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84"/>
        <w:ind w:left="489" w:right="57" w:hanging="38"/>
        <w:jc w:val="left"/>
        <w:rPr>
          <w:sz w:val="12"/>
        </w:rPr>
      </w:pPr>
      <w:r>
        <w:rPr>
          <w:color w:val="292425"/>
          <w:w w:val="110"/>
          <w:sz w:val="12"/>
        </w:rPr>
        <w:t>Brazil (right-hand scale, 1967 = 1)</w:t>
      </w:r>
    </w:p>
    <w:p>
      <w:pPr>
        <w:spacing w:before="99"/>
        <w:ind w:left="0" w:right="575" w:firstLine="0"/>
        <w:jc w:val="right"/>
        <w:rPr>
          <w:sz w:val="12"/>
        </w:rPr>
      </w:pPr>
      <w:r>
        <w:rPr/>
        <w:br w:type="column"/>
      </w:r>
      <w:r>
        <w:rPr>
          <w:color w:val="292425"/>
          <w:w w:val="101"/>
          <w:sz w:val="12"/>
          <w:u w:val="single" w:color="292425"/>
        </w:rPr>
        <w:t> </w:t>
      </w:r>
      <w:r>
        <w:rPr>
          <w:color w:val="292425"/>
          <w:sz w:val="12"/>
          <w:u w:val="single" w:color="292425"/>
        </w:rPr>
        <w:t>  </w:t>
      </w:r>
      <w:r>
        <w:rPr>
          <w:color w:val="292425"/>
          <w:spacing w:val="-1"/>
          <w:sz w:val="12"/>
          <w:u w:val="single" w:color="292425"/>
        </w:rPr>
        <w:t> </w:t>
      </w:r>
      <w:r>
        <w:rPr>
          <w:color w:val="292425"/>
          <w:sz w:val="12"/>
        </w:rPr>
        <w:t> </w:t>
      </w:r>
      <w:r>
        <w:rPr>
          <w:color w:val="292425"/>
          <w:spacing w:val="5"/>
          <w:sz w:val="12"/>
        </w:rPr>
        <w:t> </w:t>
      </w:r>
      <w:r>
        <w:rPr>
          <w:color w:val="292425"/>
          <w:w w:val="120"/>
          <w:sz w:val="12"/>
        </w:rPr>
        <w:t>30</w:t>
      </w:r>
    </w:p>
    <w:p>
      <w:pPr>
        <w:pStyle w:val="BodyText"/>
        <w:rPr>
          <w:sz w:val="12"/>
        </w:rPr>
      </w:pPr>
    </w:p>
    <w:p>
      <w:pPr>
        <w:pStyle w:val="BodyText"/>
        <w:spacing w:before="7"/>
        <w:rPr>
          <w:sz w:val="11"/>
        </w:rPr>
      </w:pPr>
    </w:p>
    <w:p>
      <w:pPr>
        <w:spacing w:before="0"/>
        <w:ind w:left="0" w:right="575" w:firstLine="0"/>
        <w:jc w:val="right"/>
        <w:rPr>
          <w:sz w:val="12"/>
        </w:rPr>
      </w:pPr>
      <w:r>
        <w:rPr>
          <w:color w:val="292425"/>
          <w:w w:val="120"/>
          <w:sz w:val="12"/>
        </w:rPr>
        <w:t>25</w:t>
      </w:r>
    </w:p>
    <w:p>
      <w:pPr>
        <w:pStyle w:val="BodyText"/>
        <w:rPr>
          <w:sz w:val="12"/>
        </w:rPr>
      </w:pPr>
    </w:p>
    <w:p>
      <w:pPr>
        <w:pStyle w:val="BodyText"/>
        <w:spacing w:before="5"/>
        <w:rPr>
          <w:sz w:val="11"/>
        </w:rPr>
      </w:pPr>
    </w:p>
    <w:p>
      <w:pPr>
        <w:spacing w:before="0"/>
        <w:ind w:left="0" w:right="575" w:firstLine="0"/>
        <w:jc w:val="right"/>
        <w:rPr>
          <w:sz w:val="12"/>
        </w:rPr>
      </w:pPr>
      <w:r>
        <w:rPr>
          <w:color w:val="292425"/>
          <w:w w:val="120"/>
          <w:sz w:val="12"/>
        </w:rPr>
        <w:t>20</w:t>
      </w:r>
    </w:p>
    <w:p>
      <w:pPr>
        <w:pStyle w:val="BodyText"/>
        <w:rPr>
          <w:sz w:val="12"/>
        </w:rPr>
      </w:pPr>
    </w:p>
    <w:p>
      <w:pPr>
        <w:pStyle w:val="BodyText"/>
        <w:spacing w:before="2"/>
        <w:rPr>
          <w:sz w:val="13"/>
        </w:rPr>
      </w:pPr>
    </w:p>
    <w:p>
      <w:pPr>
        <w:spacing w:before="0"/>
        <w:ind w:left="0" w:right="575" w:firstLine="0"/>
        <w:jc w:val="right"/>
        <w:rPr>
          <w:sz w:val="12"/>
        </w:rPr>
      </w:pPr>
      <w:r>
        <w:rPr>
          <w:color w:val="292425"/>
          <w:w w:val="120"/>
          <w:sz w:val="12"/>
        </w:rPr>
        <w:t>15</w:t>
      </w:r>
    </w:p>
    <w:p>
      <w:pPr>
        <w:pStyle w:val="BodyText"/>
        <w:rPr>
          <w:sz w:val="12"/>
        </w:rPr>
      </w:pPr>
    </w:p>
    <w:p>
      <w:pPr>
        <w:pStyle w:val="BodyText"/>
        <w:spacing w:before="5"/>
        <w:rPr>
          <w:sz w:val="11"/>
        </w:rPr>
      </w:pPr>
    </w:p>
    <w:p>
      <w:pPr>
        <w:spacing w:before="0"/>
        <w:ind w:left="0" w:right="575" w:firstLine="0"/>
        <w:jc w:val="right"/>
        <w:rPr>
          <w:sz w:val="12"/>
        </w:rPr>
      </w:pPr>
      <w:r>
        <w:rPr>
          <w:color w:val="292425"/>
          <w:w w:val="120"/>
          <w:sz w:val="12"/>
        </w:rPr>
        <w:t>10</w:t>
      </w:r>
    </w:p>
    <w:p>
      <w:pPr>
        <w:pStyle w:val="BodyText"/>
        <w:rPr>
          <w:sz w:val="12"/>
        </w:rPr>
      </w:pPr>
    </w:p>
    <w:p>
      <w:pPr>
        <w:pStyle w:val="BodyText"/>
        <w:spacing w:before="8"/>
        <w:rPr>
          <w:sz w:val="11"/>
        </w:rPr>
      </w:pPr>
    </w:p>
    <w:p>
      <w:pPr>
        <w:spacing w:before="0"/>
        <w:ind w:left="0" w:right="575" w:firstLine="0"/>
        <w:jc w:val="right"/>
        <w:rPr>
          <w:sz w:val="12"/>
        </w:rPr>
      </w:pPr>
      <w:r>
        <w:rPr>
          <w:color w:val="292425"/>
          <w:w w:val="121"/>
          <w:sz w:val="12"/>
        </w:rPr>
        <w:t>5</w:t>
      </w:r>
    </w:p>
    <w:p>
      <w:pPr>
        <w:spacing w:after="0"/>
        <w:jc w:val="right"/>
        <w:rPr>
          <w:sz w:val="12"/>
        </w:rPr>
        <w:sectPr>
          <w:type w:val="continuous"/>
          <w:pgSz w:w="11900" w:h="16840"/>
          <w:pgMar w:top="1260" w:bottom="280" w:left="640" w:right="640"/>
          <w:cols w:num="4" w:equalWidth="0">
            <w:col w:w="5741" w:space="529"/>
            <w:col w:w="1350" w:space="40"/>
            <w:col w:w="1735" w:space="39"/>
            <w:col w:w="1186"/>
          </w:cols>
        </w:sectPr>
      </w:pPr>
    </w:p>
    <w:p>
      <w:pPr>
        <w:pStyle w:val="BodyText"/>
        <w:spacing w:before="6"/>
        <w:rPr>
          <w:sz w:val="17"/>
        </w:rPr>
      </w:pPr>
      <w:r>
        <w:rPr/>
        <w:pict>
          <v:group style="position:absolute;margin-left:40.209999pt;margin-top:40.509998pt;width:517pt;height:739.5pt;mso-position-horizontal-relative:page;mso-position-vertical-relative:page;z-index:-23404544" coordorigin="804,810" coordsize="10340,14790">
            <v:rect style="position:absolute;left:814;top:820;width:10320;height:14770" filled="true" fillcolor="#cde6f0" stroked="false">
              <v:fill type="solid"/>
            </v:rect>
            <v:rect style="position:absolute;left:814;top:820;width:10320;height:14770" filled="false" stroked="true" strokeweight="1pt" strokecolor="#006bb6">
              <v:stroke dashstyle="solid"/>
            </v:rect>
            <v:shape style="position:absolute;left:10116;top:3034;width:120;height:2403" coordorigin="10117,3035" coordsize="120,2403" path="m10117,5437l10237,5437m10117,4950l10237,4950m10117,4480l10237,4480m10117,3992l10237,3992m10117,3522l10237,3522m10117,3035l10237,3035e" filled="false" stroked="true" strokeweight=".5pt" strokecolor="#292425">
              <v:path arrowok="t"/>
              <v:stroke dashstyle="solid"/>
            </v:shape>
            <v:shape style="position:absolute;left:6394;top:5438;width:68;height:30" coordorigin="6394,5438" coordsize="68,30" path="m6394,5438l6434,5468m6434,5468l6462,5453e" filled="false" stroked="true" strokeweight="1pt" strokecolor="#008357">
              <v:path arrowok="t"/>
              <v:stroke dashstyle="solid"/>
            </v:shape>
            <v:rect style="position:absolute;left:6451;top:5443;width:63;height:23" filled="true" fillcolor="#008357" stroked="false">
              <v:fill type="solid"/>
            </v:rect>
            <v:line style="position:absolute" from="6504,5453" to="6532,5468" stroked="true" strokeweight="1pt" strokecolor="#008357">
              <v:stroke dashstyle="solid"/>
            </v:line>
            <v:shape style="position:absolute;left:6521;top:5458;width:103;height:23" coordorigin="6522,5458" coordsize="103,23" path="m6624,5458l6582,5458,6562,5458,6522,5458,6522,5481,6562,5481,6582,5481,6624,5481,6624,5458xe" filled="true" fillcolor="#008357" stroked="false">
              <v:path arrowok="t"/>
              <v:fill type="solid"/>
            </v:shape>
            <v:shape style="position:absolute;left:6614;top:5438;width:68;height:30" coordorigin="6614,5438" coordsize="68,30" path="m6614,5468l6642,5453m6642,5453l6682,5438e" filled="false" stroked="true" strokeweight="1pt" strokecolor="#008357">
              <v:path arrowok="t"/>
              <v:stroke dashstyle="solid"/>
            </v:shape>
            <v:shape style="position:absolute;left:6671;top:5428;width:90;height:23" coordorigin="6672,5428" coordsize="90,23" path="m6762,5428l6719,5428,6699,5428,6672,5428,6672,5451,6699,5451,6719,5451,6762,5451,6762,5428xe" filled="true" fillcolor="#008357" stroked="false">
              <v:path arrowok="t"/>
              <v:fill type="solid"/>
            </v:shape>
            <v:shape style="position:absolute;left:6751;top:4888;width:605;height:565" coordorigin="6752,4888" coordsize="605,565" path="m6752,5438l6792,5453m6792,5453l6819,5421m6819,5421l6862,5438m6862,5438l6889,5406m6889,5406l6929,5391m6929,5391l6972,5343m6972,5343l6999,5281m6999,5281l7039,5186m7039,5186l7067,5061m7067,5061l7109,4918m7109,4918l7137,4888m7137,4888l7177,4951m7177,4951l7219,4998m7219,4998l7247,5013m7247,5013l7287,5046m7287,5046l7314,5028m7314,5028l7357,5046e" filled="false" stroked="true" strokeweight="1pt" strokecolor="#008357">
              <v:path arrowok="t"/>
              <v:stroke dashstyle="solid"/>
            </v:shape>
            <v:line style="position:absolute" from="7347,5047" to="7407,5047" stroked="true" strokeweight="1.125pt" strokecolor="#008357">
              <v:stroke dashstyle="solid"/>
            </v:line>
            <v:rect style="position:absolute;left:7386;top:5035;width:48;height:23" filled="true" fillcolor="#008357" stroked="false">
              <v:fill type="solid"/>
            </v:rect>
            <v:line style="position:absolute" from="7414,5047" to="7477,5047" stroked="true" strokeweight="1.125pt" strokecolor="#008357">
              <v:stroke dashstyle="solid"/>
            </v:line>
            <v:line style="position:absolute" from="7467,5046" to="7494,5028" stroked="true" strokeweight="1pt" strokecolor="#008357">
              <v:stroke dashstyle="solid"/>
            </v:line>
            <v:line style="position:absolute" from="7484,5030" to="7544,5030" stroked="true" strokeweight="1.125pt" strokecolor="#008357">
              <v:stroke dashstyle="solid"/>
            </v:line>
            <v:shape style="position:absolute;left:7534;top:4998;width:70;height:30" coordorigin="7534,4998" coordsize="70,30" path="m7534,5028l7577,4998m7577,4998l7604,5028e" filled="false" stroked="true" strokeweight="1pt" strokecolor="#008357">
              <v:path arrowok="t"/>
              <v:stroke dashstyle="solid"/>
            </v:shape>
            <v:line style="position:absolute" from="7594,5030" to="7654,5030" stroked="true" strokeweight="1.125pt" strokecolor="#008357">
              <v:stroke dashstyle="solid"/>
            </v:line>
            <v:shape style="position:absolute;left:7644;top:4998;width:70;height:30" coordorigin="7644,4998" coordsize="70,30" path="m7644,5028l7672,4998m7672,4998l7714,5013e" filled="false" stroked="true" strokeweight="1pt" strokecolor="#008357">
              <v:path arrowok="t"/>
              <v:stroke dashstyle="solid"/>
            </v:shape>
            <v:line style="position:absolute" from="7704,5015" to="7764,5015" stroked="true" strokeweight="1.125pt" strokecolor="#008357">
              <v:stroke dashstyle="solid"/>
            </v:line>
            <v:shape style="position:absolute;left:7754;top:4635;width:318;height:425" coordorigin="7754,4636" coordsize="318,425" path="m7754,5013l7782,5046m7782,5046l7824,5061m7824,5061l7852,5013m7852,5013l7892,4966m7892,4966l7934,4903m7934,4903l7962,4826m7962,4826l8002,4731m8002,4731l8029,4698m8029,4698l8072,4636e" filled="false" stroked="true" strokeweight="1pt" strokecolor="#008357">
              <v:path arrowok="t"/>
              <v:stroke dashstyle="solid"/>
            </v:shape>
            <v:line style="position:absolute" from="8062,4637" to="8122,4637" stroked="true" strokeweight="1.125pt" strokecolor="#008357">
              <v:stroke dashstyle="solid"/>
            </v:line>
            <v:shape style="position:absolute;left:8111;top:4635;width:70;height:33" coordorigin="8112,4636" coordsize="70,33" path="m8112,4636l8139,4653m8139,4653l8182,4668e" filled="false" stroked="true" strokeweight="1pt" strokecolor="#008357">
              <v:path arrowok="t"/>
              <v:stroke dashstyle="solid"/>
            </v:shape>
            <v:shape style="position:absolute;left:8171;top:4669;width:90;height:2" coordorigin="8172,4670" coordsize="90,0" path="m8172,4670l8219,4670m8199,4670l8262,4670e" filled="false" stroked="true" strokeweight="1.125pt" strokecolor="#008357">
              <v:path arrowok="t"/>
              <v:stroke dashstyle="solid"/>
            </v:shape>
            <v:line style="position:absolute" from="8252,4668" to="8279,4683" stroked="true" strokeweight="1pt" strokecolor="#008357">
              <v:stroke dashstyle="solid"/>
            </v:line>
            <v:line style="position:absolute" from="8269,4685" to="8329,4685" stroked="true" strokeweight="1.125pt" strokecolor="#008357">
              <v:stroke dashstyle="solid"/>
            </v:line>
            <v:line style="position:absolute" from="8319,4683" to="8362,4698" stroked="true" strokeweight="1pt" strokecolor="#008357">
              <v:stroke dashstyle="solid"/>
            </v:line>
            <v:shape style="position:absolute;left:8351;top:4699;width:158;height:2" coordorigin="8352,4700" coordsize="158,0" path="m8352,4700l8399,4700m8379,4700l8439,4700m8419,4700l8467,4700m8447,4700l8509,4700e" filled="false" stroked="true" strokeweight="1.125pt" strokecolor="#008357">
              <v:path arrowok="t"/>
              <v:stroke dashstyle="solid"/>
            </v:shape>
            <v:rect style="position:absolute;left:8489;top:4688;width:60;height:23" filled="true" fillcolor="#008357" stroked="false">
              <v:fill type="solid"/>
            </v:rect>
            <v:line style="position:absolute" from="8529,4700" to="8577,4700" stroked="true" strokeweight="1.125pt" strokecolor="#008357">
              <v:stroke dashstyle="solid"/>
            </v:line>
            <v:shape style="position:absolute;left:8556;top:4688;width:90;height:23" coordorigin="8557,4688" coordsize="90,23" path="m8647,4688l8619,4688,8599,4688,8557,4688,8557,4711,8599,4711,8619,4711,8647,4711,8647,4688xe" filled="true" fillcolor="#008357" stroked="false">
              <v:path arrowok="t"/>
              <v:fill type="solid"/>
            </v:shape>
            <v:shape style="position:absolute;left:8636;top:4558;width:178;height:140" coordorigin="8637,4558" coordsize="178,140" path="m8637,4698l8677,4683m8677,4683l8719,4653m8719,4653l8747,4621m8747,4621l8787,4591m8787,4591l8814,4558e" filled="false" stroked="true" strokeweight="1pt" strokecolor="#008357">
              <v:path arrowok="t"/>
              <v:stroke dashstyle="solid"/>
            </v:shape>
            <v:line style="position:absolute" from="8804,4560" to="8867,4560" stroked="true" strokeweight="1.125pt" strokecolor="#008357">
              <v:stroke dashstyle="solid"/>
            </v:line>
            <v:shape style="position:absolute;left:8856;top:3193;width:1030;height:1365" coordorigin="8857,3193" coordsize="1030,1365" path="m8857,4558l8897,4511m8897,4511l8924,4448m8924,4448l8967,4371m8967,4371l8994,4291m8994,4291l9034,4243m9034,4243l9077,4198m9077,4198l9104,4151m9104,4151l9144,4103m9144,4103l9172,4041m9172,4041l9214,3993m9214,3993l9254,3898m9254,3898l9282,3836m9282,3836l9324,3788m9324,3788l9352,3758m9352,3758l9392,3696m9392,3696l9419,3663m9419,3663l9462,3616m9462,3616l9502,3553m9502,3553l9529,3506m9529,3506l9572,3428m9572,3428l9599,3381m9599,3381l9639,3348m9639,3348l9682,3333m9682,3333l9709,3318m9709,3318l9749,3333m9749,3333l9777,3286m9777,3286l9819,3256m9819,3256l9859,3223m9859,3223l9887,3193e" filled="false" stroked="true" strokeweight="1pt" strokecolor="#008357">
              <v:path arrowok="t"/>
              <v:stroke dashstyle="solid"/>
            </v:shape>
            <v:line style="position:absolute" from="9877,3195" to="9939,3195" stroked="true" strokeweight="1.125pt" strokecolor="#008357">
              <v:stroke dashstyle="solid"/>
            </v:line>
            <v:shape style="position:absolute;left:9929;top:3140;width:83;height:53" coordorigin="9929,3141" coordsize="83,53" path="m9929,3193l9957,3161m9957,3161l9997,3146m9997,3146l10012,3141e" filled="false" stroked="true" strokeweight="1pt" strokecolor="#008357">
              <v:path arrowok="t"/>
              <v:stroke dashstyle="solid"/>
            </v:shape>
            <v:rect style="position:absolute;left:6384;top:5428;width:60;height:23" filled="true" fillcolor="#9ad2ac" stroked="false">
              <v:fill type="solid"/>
            </v:rect>
            <v:line style="position:absolute" from="6424,5440" to="6472,5440" stroked="true" strokeweight="1.125pt" strokecolor="#9ad2ac">
              <v:stroke dashstyle="solid"/>
            </v:line>
            <v:rect style="position:absolute;left:6451;top:5428;width:63;height:23" filled="true" fillcolor="#9ad2ac" stroked="false">
              <v:fill type="solid"/>
            </v:rect>
            <v:line style="position:absolute" from="6494,5440" to="6542,5440" stroked="true" strokeweight="1.125pt" strokecolor="#9ad2ac">
              <v:stroke dashstyle="solid"/>
            </v:line>
            <v:shape style="position:absolute;left:6521;top:5428;width:103;height:23" coordorigin="6522,5428" coordsize="103,23" path="m6624,5428l6582,5428,6562,5428,6522,5428,6522,5451,6562,5451,6582,5451,6624,5451,6624,5428xe" filled="true" fillcolor="#9ad2ac" stroked="false">
              <v:path arrowok="t"/>
              <v:fill type="solid"/>
            </v:shape>
            <v:line style="position:absolute" from="6614,5438" to="6642,5421" stroked="true" strokeweight="1pt" strokecolor="#9ad2ac">
              <v:stroke dashstyle="solid"/>
            </v:line>
            <v:line style="position:absolute" from="6632,5422" to="6692,5422" stroked="true" strokeweight="1.125pt" strokecolor="#9ad2ac">
              <v:stroke dashstyle="solid"/>
            </v:line>
            <v:shape style="position:absolute;left:6671;top:5410;width:90;height:23" coordorigin="6672,5411" coordsize="90,23" path="m6762,5411l6719,5411,6699,5411,6672,5411,6672,5433,6699,5433,6719,5433,6762,5433,6762,5411xe" filled="true" fillcolor="#9ad2ac" stroked="false">
              <v:path arrowok="t"/>
              <v:fill type="solid"/>
            </v:shape>
            <v:line style="position:absolute" from="6742,5422" to="6802,5422" stroked="true" strokeweight="1.125pt" strokecolor="#9ad2ac">
              <v:stroke dashstyle="solid"/>
            </v:line>
            <v:line style="position:absolute" from="6792,5421" to="6819,5406" stroked="true" strokeweight="1pt" strokecolor="#9ad2ac">
              <v:stroke dashstyle="solid"/>
            </v:line>
            <v:shape style="position:absolute;left:6809;top:5407;width:90;height:2" coordorigin="6809,5407" coordsize="90,0" path="m6809,5407l6872,5407m6852,5407l6899,5407e" filled="false" stroked="true" strokeweight="1.125pt" strokecolor="#9ad2ac">
              <v:path arrowok="t"/>
              <v:stroke dashstyle="solid"/>
            </v:shape>
            <v:shape style="position:absolute;left:6889;top:4935;width:358;height:470" coordorigin="6889,4936" coordsize="358,470" path="m6889,5406l6929,5343m6929,5343l6972,5281m6972,5281l6999,5171m6999,5171l7039,5091m7039,5091l7067,5013m7067,5013l7109,4936m7109,4936l7137,4966m7137,4966l7177,5046m7177,5046l7219,5076m7219,5076l7247,5091e" filled="false" stroked="true" strokeweight="1pt" strokecolor="#9ad2ac">
              <v:path arrowok="t"/>
              <v:stroke dashstyle="solid"/>
            </v:shape>
            <v:shape style="position:absolute;left:7236;top:5092;width:88;height:2" coordorigin="7237,5092" coordsize="88,0" path="m7237,5092l7297,5092m7277,5092l7324,5092e" filled="false" stroked="true" strokeweight="1.125pt" strokecolor="#9ad2ac">
              <v:path arrowok="t"/>
              <v:stroke dashstyle="solid"/>
            </v:shape>
            <v:line style="position:absolute" from="7314,5091" to="7357,5108" stroked="true" strokeweight="1pt" strokecolor="#9ad2ac">
              <v:stroke dashstyle="solid"/>
            </v:line>
            <v:shape style="position:absolute;left:7346;top:5109;width:130;height:2" coordorigin="7347,5110" coordsize="130,0" path="m7347,5110l7407,5110m7387,5110l7434,5110m7414,5110l7477,5110e" filled="false" stroked="true" strokeweight="1.125pt" strokecolor="#9ad2ac">
              <v:path arrowok="t"/>
              <v:stroke dashstyle="solid"/>
            </v:shape>
            <v:shape style="position:absolute;left:7466;top:5108;width:68;height:30" coordorigin="7467,5108" coordsize="68,30" path="m7467,5108l7494,5123m7494,5123l7534,5138e" filled="false" stroked="true" strokeweight="1pt" strokecolor="#9ad2ac">
              <v:path arrowok="t"/>
              <v:stroke dashstyle="solid"/>
            </v:shape>
            <v:shape style="position:absolute;left:7524;top:5139;width:90;height:2" coordorigin="7524,5140" coordsize="90,0" path="m7524,5140l7587,5140m7567,5140l7614,5140e" filled="false" stroked="true" strokeweight="1.125pt" strokecolor="#9ad2ac">
              <v:path arrowok="t"/>
              <v:stroke dashstyle="solid"/>
            </v:shape>
            <v:shape style="position:absolute;left:7594;top:5128;width:88;height:23" coordorigin="7594,5128" coordsize="88,23" path="m7682,5128l7654,5128,7634,5128,7594,5128,7594,5151,7634,5151,7654,5151,7682,5151,7682,5128xe" filled="true" fillcolor="#9ad2ac" stroked="false">
              <v:path arrowok="t"/>
              <v:fill type="solid"/>
            </v:shape>
            <v:shape style="position:absolute;left:7671;top:4903;width:330;height:235" coordorigin="7672,4903" coordsize="330,235" path="m7672,5138l7714,5123m7714,5123l7754,5108m7754,5108l7782,5091m7782,5091l7824,5046m7824,5046l7852,4998m7852,4998l7892,4966m7892,4966l7934,4951m7934,4951l7962,4918m7962,4918l8002,4903e" filled="false" stroked="true" strokeweight="1pt" strokecolor="#9ad2ac">
              <v:path arrowok="t"/>
              <v:stroke dashstyle="solid"/>
            </v:shape>
            <v:line style="position:absolute" from="7992,4905" to="8039,4905" stroked="true" strokeweight="1.125pt" strokecolor="#9ad2ac">
              <v:stroke dashstyle="solid"/>
            </v:line>
            <v:shape style="position:absolute;left:8029;top:4808;width:110;height:95" coordorigin="8029,4808" coordsize="110,95" path="m8029,4903l8072,4856m8072,4856l8112,4826m8112,4826l8139,4808e" filled="false" stroked="true" strokeweight="1pt" strokecolor="#9ad2ac">
              <v:path arrowok="t"/>
              <v:stroke dashstyle="solid"/>
            </v:shape>
            <v:line style="position:absolute" from="8129,4810" to="8192,4810" stroked="true" strokeweight="1.125pt" strokecolor="#9ad2ac">
              <v:stroke dashstyle="solid"/>
            </v:line>
            <v:shape style="position:absolute;left:8181;top:4715;width:98;height:93" coordorigin="8182,4716" coordsize="98,93" path="m8182,4808l8209,4778m8209,4778l8252,4731m8252,4731l8279,4716e" filled="false" stroked="true" strokeweight="1pt" strokecolor="#9ad2ac">
              <v:path arrowok="t"/>
              <v:stroke dashstyle="solid"/>
            </v:shape>
            <v:line style="position:absolute" from="8269,4717" to="8329,4717" stroked="true" strokeweight="1.125pt" strokecolor="#9ad2ac">
              <v:stroke dashstyle="solid"/>
            </v:line>
            <v:shape style="position:absolute;left:8319;top:4620;width:138;height:95" coordorigin="8319,4621" coordsize="138,95" path="m8319,4716l8362,4683m8362,4683l8389,4653m8389,4653l8429,4636m8429,4636l8457,4621e" filled="false" stroked="true" strokeweight="1pt" strokecolor="#9ad2ac">
              <v:path arrowok="t"/>
              <v:stroke dashstyle="solid"/>
            </v:shape>
            <v:shape style="position:absolute;left:8446;top:4610;width:103;height:23" coordorigin="8447,4611" coordsize="103,23" path="m8549,4611l8509,4611,8489,4611,8447,4611,8447,4633,8489,4633,8509,4633,8549,4633,8549,4611xe" filled="true" fillcolor="#9ad2ac" stroked="false">
              <v:path arrowok="t"/>
              <v:fill type="solid"/>
            </v:shape>
            <v:shape style="position:absolute;left:8539;top:3428;width:1170;height:1193" coordorigin="8539,3428" coordsize="1170,1193" path="m8539,4621l8567,4606m8567,4606l8609,4591m8609,4591l8637,4573m8637,4573l8677,4558m8677,4558l8719,4526m8719,4526l8747,4511m8747,4511l8787,4496m8787,4496l8814,4463m8814,4463l8857,4448m8857,4448l8897,4401m8897,4401l8924,4371m8924,4371l8967,4323m8967,4323l8994,4291m8994,4291l9034,4198m9034,4198l9077,4103m9077,4103l9104,4041m9104,4041l9144,3978m9144,3978l9172,3931m9172,3931l9214,3851m9214,3851l9254,3773m9254,3773l9282,3726m9282,3726l9324,3696m9324,3696l9352,3678m9352,3678l9392,3648m9392,3648l9419,3631m9419,3631l9462,3616m9462,3616l9502,3586m9502,3586l9529,3553m9529,3553l9572,3523m9572,3523l9599,3491m9599,3491l9639,3458m9639,3458l9682,3443m9682,3443l9709,3428e" filled="false" stroked="true" strokeweight="1pt" strokecolor="#9ad2ac">
              <v:path arrowok="t"/>
              <v:stroke dashstyle="solid"/>
            </v:shape>
            <v:line style="position:absolute" from="9699,3430" to="9759,3430" stroked="true" strokeweight="1.125pt" strokecolor="#9ad2ac">
              <v:stroke dashstyle="solid"/>
            </v:line>
            <v:shape style="position:absolute;left:9749;top:3365;width:138;height:63" coordorigin="9749,3366" coordsize="138,63" path="m9749,3428l9777,3413m9777,3413l9819,3396m9819,3396l9859,3381m9859,3381l9887,3366e" filled="false" stroked="true" strokeweight="1pt" strokecolor="#9ad2ac">
              <v:path arrowok="t"/>
              <v:stroke dashstyle="solid"/>
            </v:shape>
            <v:line style="position:absolute" from="9877,3367" to="9939,3367" stroked="true" strokeweight="1.125pt" strokecolor="#9ad2ac">
              <v:stroke dashstyle="solid"/>
            </v:line>
            <v:shape style="position:absolute;left:9929;top:3328;width:83;height:38" coordorigin="9929,3328" coordsize="83,38" path="m9929,3366l9957,3348m9957,3348l9997,3333m9997,3333l10012,3328e" filled="false" stroked="true" strokeweight="1pt" strokecolor="#9ad2ac">
              <v:path arrowok="t"/>
              <v:stroke dashstyle="solid"/>
            </v:shape>
            <v:shape style="position:absolute;left:6394;top:5328;width:220;height:110" coordorigin="6394,5328" coordsize="220,110" path="m6394,5438l6434,5421m6434,5421l6462,5391m6462,5391l6504,5373m6504,5373l6532,5343m6532,5343l6572,5328m6572,5328l6614,5343e" filled="false" stroked="true" strokeweight="1pt" strokecolor="#0067a3">
              <v:path arrowok="t"/>
              <v:stroke dashstyle="solid"/>
            </v:shape>
            <v:line style="position:absolute" from="6604,5345" to="6652,5345" stroked="true" strokeweight="1.125pt" strokecolor="#0067a3">
              <v:stroke dashstyle="solid"/>
            </v:line>
            <v:shape style="position:absolute;left:6641;top:5295;width:68;height:48" coordorigin="6642,5296" coordsize="68,48" path="m6642,5343l6682,5296m6682,5296l6709,5311e" filled="false" stroked="true" strokeweight="1pt" strokecolor="#0067a3">
              <v:path arrowok="t"/>
              <v:stroke dashstyle="solid"/>
            </v:shape>
            <v:line style="position:absolute" from="6699,5312" to="6762,5312" stroked="true" strokeweight="1.125pt" strokecolor="#0067a3">
              <v:stroke dashstyle="solid"/>
            </v:line>
            <v:shape style="position:absolute;left:6751;top:4903;width:495;height:408" coordorigin="6752,4903" coordsize="495,408" path="m6752,5311l6792,5296m6792,5296l6819,5281m6819,5281l6862,5266m6862,5266l6889,5233m6889,5233l6929,5186m6929,5186l6972,5138m6972,5138l6999,5076m6999,5076l7039,5091m7039,5091l7067,4998m7067,4998l7109,4918m7109,4918l7137,4903m7137,4903l7177,4966m7177,4966l7219,4981m7219,4981l7247,4951e" filled="false" stroked="true" strokeweight="1pt" strokecolor="#0067a3">
              <v:path arrowok="t"/>
              <v:stroke dashstyle="solid"/>
            </v:shape>
            <v:shape style="position:absolute;left:7236;top:4952;width:130;height:2" coordorigin="7237,4952" coordsize="130,0" path="m7237,4952l7297,4952m7277,4952l7324,4952m7304,4952l7367,4952e" filled="false" stroked="true" strokeweight="1.125pt" strokecolor="#0067a3">
              <v:path arrowok="t"/>
              <v:stroke dashstyle="solid"/>
            </v:shape>
            <v:shape style="position:absolute;left:7356;top:4918;width:110;height:48" coordorigin="7357,4918" coordsize="110,48" path="m7357,4951l7397,4936m7397,4936l7424,4966m7424,4966l7467,4918e" filled="false" stroked="true" strokeweight="1pt" strokecolor="#0067a3">
              <v:path arrowok="t"/>
              <v:stroke dashstyle="solid"/>
            </v:shape>
            <v:shape style="position:absolute;left:7456;top:4919;width:88;height:2" coordorigin="7457,4920" coordsize="88,0" path="m7457,4920l7504,4920m7484,4920l7544,4920e" filled="false" stroked="true" strokeweight="1.125pt" strokecolor="#0067a3">
              <v:path arrowok="t"/>
              <v:stroke dashstyle="solid"/>
            </v:shape>
            <v:line style="position:absolute" from="7534,4918" to="7577,4966" stroked="true" strokeweight="1pt" strokecolor="#0067a3">
              <v:stroke dashstyle="solid"/>
            </v:line>
            <v:line style="position:absolute" from="7567,4967" to="7614,4967" stroked="true" strokeweight="1.125pt" strokecolor="#0067a3">
              <v:stroke dashstyle="solid"/>
            </v:line>
            <v:shape style="position:absolute;left:7604;top:4950;width:68;height:15" coordorigin="7604,4951" coordsize="68,15" path="m7604,4966l7644,4951m7644,4951l7672,4966e" filled="false" stroked="true" strokeweight="1pt" strokecolor="#0067a3">
              <v:path arrowok="t"/>
              <v:stroke dashstyle="solid"/>
            </v:shape>
            <v:line style="position:absolute" from="7662,4967" to="7724,4967" stroked="true" strokeweight="1.125pt" strokecolor="#0067a3">
              <v:stroke dashstyle="solid"/>
            </v:line>
            <v:line style="position:absolute" from="7714,4966" to="7754,4936" stroked="true" strokeweight="1pt" strokecolor="#0067a3">
              <v:stroke dashstyle="solid"/>
            </v:line>
            <v:line style="position:absolute" from="7744,4937" to="7792,4937" stroked="true" strokeweight="1.125pt" strokecolor="#0067a3">
              <v:stroke dashstyle="solid"/>
            </v:line>
            <v:shape style="position:absolute;left:7781;top:4605;width:330;height:345" coordorigin="7782,4606" coordsize="330,345" path="m7782,4936l7824,4918m7824,4918l7852,4936m7852,4936l7892,4951m7892,4951l7934,4918m7934,4918l7962,4888m7962,4888l8002,4793m8002,4793l8029,4653m8029,4653l8072,4606m8072,4606l8112,4621e" filled="false" stroked="true" strokeweight="1pt" strokecolor="#0067a3">
              <v:path arrowok="t"/>
              <v:stroke dashstyle="solid"/>
            </v:shape>
            <v:line style="position:absolute" from="8102,4622" to="8149,4622" stroked="true" strokeweight="1.125pt" strokecolor="#0067a3">
              <v:stroke dashstyle="solid"/>
            </v:line>
            <v:shape style="position:absolute;left:8139;top:4620;width:223;height:48" coordorigin="8139,4621" coordsize="223,48" path="m8139,4621l8182,4653m8182,4653l8209,4668m8209,4668l8252,4653m8252,4653l8279,4668m8279,4668l8319,4636m8319,4636l8362,4653e" filled="false" stroked="true" strokeweight="1pt" strokecolor="#0067a3">
              <v:path arrowok="t"/>
              <v:stroke dashstyle="solid"/>
            </v:shape>
            <v:shape style="position:absolute;left:8351;top:4654;width:88;height:2" coordorigin="8352,4655" coordsize="88,0" path="m8352,4655l8399,4655m8379,4655l8439,4655e" filled="false" stroked="true" strokeweight="1.125pt" strokecolor="#0067a3">
              <v:path arrowok="t"/>
              <v:stroke dashstyle="solid"/>
            </v:shape>
            <v:line style="position:absolute" from="8429,4653" to="8457,4636" stroked="true" strokeweight="1pt" strokecolor="#0067a3">
              <v:stroke dashstyle="solid"/>
            </v:line>
            <v:shape style="position:absolute;left:8446;top:4625;width:103;height:23" coordorigin="8447,4626" coordsize="103,23" path="m8549,4626l8509,4626,8489,4626,8447,4626,8447,4648,8489,4648,8509,4648,8549,4648,8549,4626xe" filled="true" fillcolor="#0067a3" stroked="false">
              <v:path arrowok="t"/>
              <v:fill type="solid"/>
            </v:shape>
            <v:line style="position:absolute" from="8539,4636" to="8567,4606" stroked="true" strokeweight="1pt" strokecolor="#0067a3">
              <v:stroke dashstyle="solid"/>
            </v:line>
            <v:line style="position:absolute" from="8557,4607" to="8619,4607" stroked="true" strokeweight="1.125pt" strokecolor="#0067a3">
              <v:stroke dashstyle="solid"/>
            </v:line>
            <v:line style="position:absolute" from="8609,4606" to="8637,4573" stroked="true" strokeweight="1pt" strokecolor="#0067a3">
              <v:stroke dashstyle="solid"/>
            </v:line>
            <v:line style="position:absolute" from="8627,4575" to="8687,4575" stroked="true" strokeweight="1.125pt" strokecolor="#0067a3">
              <v:stroke dashstyle="solid"/>
            </v:line>
            <v:shape style="position:absolute;left:8676;top:4525;width:138;height:48" coordorigin="8677,4526" coordsize="138,48" path="m8677,4573l8719,4558m8719,4558l8747,4573m8747,4573l8787,4543m8787,4543l8814,4526e" filled="false" stroked="true" strokeweight="1pt" strokecolor="#0067a3">
              <v:path arrowok="t"/>
              <v:stroke dashstyle="solid"/>
            </v:shape>
            <v:line style="position:absolute" from="8804,4527" to="8867,4527" stroked="true" strokeweight="1.125pt" strokecolor="#0067a3">
              <v:stroke dashstyle="solid"/>
            </v:line>
            <v:shape style="position:absolute;left:8856;top:4415;width:110;height:110" coordorigin="8857,4416" coordsize="110,110" path="m8857,4526l8897,4496m8897,4496l8924,4448m8924,4448l8967,4416e" filled="false" stroked="true" strokeweight="1pt" strokecolor="#0067a3">
              <v:path arrowok="t"/>
              <v:stroke dashstyle="solid"/>
            </v:shape>
            <v:line style="position:absolute" from="8957,4417" to="9004,4417" stroked="true" strokeweight="1.125pt" strokecolor="#0067a3">
              <v:stroke dashstyle="solid"/>
            </v:line>
            <v:shape style="position:absolute;left:8994;top:4260;width:150;height:155" coordorigin="8994,4261" coordsize="150,155" path="m8994,4416l9034,4386m9034,4386l9077,4323m9077,4323l9104,4291m9104,4291l9144,4261e" filled="false" stroked="true" strokeweight="1pt" strokecolor="#0067a3">
              <v:path arrowok="t"/>
              <v:stroke dashstyle="solid"/>
            </v:shape>
            <v:line style="position:absolute" from="9134,4262" to="9182,4262" stroked="true" strokeweight="1.125pt" strokecolor="#0067a3">
              <v:stroke dashstyle="solid"/>
            </v:line>
            <v:shape style="position:absolute;left:9171;top:4023;width:290;height:238" coordorigin="9172,4023" coordsize="290,238" path="m9172,4261l9214,4228m9214,4228l9254,4198m9254,4198l9282,4166m9282,4166l9324,4118m9324,4118l9352,4088m9352,4088l9392,4071m9392,4071l9419,4056m9419,4056l9462,4023e" filled="false" stroked="true" strokeweight="1pt" strokecolor="#0067a3">
              <v:path arrowok="t"/>
              <v:stroke dashstyle="solid"/>
            </v:shape>
            <v:rect style="position:absolute;left:9451;top:4013;width:60;height:23" filled="true" fillcolor="#0067a3" stroked="false">
              <v:fill type="solid"/>
            </v:rect>
            <v:line style="position:absolute" from="9492,4025" to="9539,4025" stroked="true" strokeweight="1.125pt" strokecolor="#0067a3">
              <v:stroke dashstyle="solid"/>
            </v:line>
            <v:line style="position:absolute" from="9529,4023" to="9572,4008" stroked="true" strokeweight="1pt" strokecolor="#0067a3">
              <v:stroke dashstyle="solid"/>
            </v:line>
            <v:rect style="position:absolute;left:9561;top:3998;width:48;height:23" filled="true" fillcolor="#0067a3" stroked="false">
              <v:fill type="solid"/>
            </v:rect>
            <v:line style="position:absolute" from="9599,4008" to="9639,3993" stroked="true" strokeweight="1pt" strokecolor="#0067a3">
              <v:stroke dashstyle="solid"/>
            </v:line>
            <v:line style="position:absolute" from="9629,3995" to="9692,3995" stroked="true" strokeweight="1.125pt" strokecolor="#0067a3">
              <v:stroke dashstyle="solid"/>
            </v:line>
            <v:rect style="position:absolute;left:9671;top:3983;width:48;height:23" filled="true" fillcolor="#0067a3" stroked="false">
              <v:fill type="solid"/>
            </v:rect>
            <v:line style="position:absolute" from="9709,3993" to="9749,4008" stroked="true" strokeweight="1pt" strokecolor="#0067a3">
              <v:stroke dashstyle="solid"/>
            </v:line>
            <v:line style="position:absolute" from="9739,4010" to="9787,4010" stroked="true" strokeweight="1.125pt" strokecolor="#0067a3">
              <v:stroke dashstyle="solid"/>
            </v:line>
            <v:rect style="position:absolute;left:9766;top:3998;width:63;height:23" filled="true" fillcolor="#0067a3" stroked="false">
              <v:fill type="solid"/>
            </v:rect>
            <v:shape style="position:absolute;left:9819;top:3978;width:68;height:30" coordorigin="9819,3978" coordsize="68,30" path="m9819,4008l9859,3993m9859,3993l9887,3978e" filled="false" stroked="true" strokeweight="1pt" strokecolor="#0067a3">
              <v:path arrowok="t"/>
              <v:stroke dashstyle="solid"/>
            </v:shape>
            <v:line style="position:absolute" from="9877,3980" to="9939,3980" stroked="true" strokeweight="1.125pt" strokecolor="#0067a3">
              <v:stroke dashstyle="solid"/>
            </v:line>
            <v:shape style="position:absolute;left:9929;top:3893;width:83;height:85" coordorigin="9929,3893" coordsize="83,85" path="m9929,3978l9957,3946m9957,3946l9997,3898m9997,3898l10012,3893e" filled="false" stroked="true" strokeweight="1pt" strokecolor="#0067a3">
              <v:path arrowok="t"/>
              <v:stroke dashstyle="solid"/>
            </v:shape>
            <v:rect style="position:absolute;left:6384;top:5428;width:60;height:23" filled="true" fillcolor="#0097d6" stroked="false">
              <v:fill type="solid"/>
            </v:rect>
            <v:shape style="position:absolute;left:6434;top:5405;width:70;height:33" coordorigin="6434,5406" coordsize="70,33" path="m6434,5438l6462,5421m6462,5421l6504,5406e" filled="false" stroked="true" strokeweight="1pt" strokecolor="#0097d6">
              <v:path arrowok="t"/>
              <v:stroke dashstyle="solid"/>
            </v:shape>
            <v:line style="position:absolute" from="6494,5407" to="6542,5407" stroked="true" strokeweight="1.125pt" strokecolor="#0097d6">
              <v:stroke dashstyle="solid"/>
            </v:line>
            <v:line style="position:absolute" from="6532,5406" to="6572,5391" stroked="true" strokeweight="1pt" strokecolor="#0097d6">
              <v:stroke dashstyle="solid"/>
            </v:line>
            <v:line style="position:absolute" from="6562,5392" to="6624,5392" stroked="true" strokeweight="1.125pt" strokecolor="#0097d6">
              <v:stroke dashstyle="solid"/>
            </v:line>
            <v:shape style="position:absolute;left:6614;top:5343;width:138;height:48" coordorigin="6614,5343" coordsize="138,48" path="m6614,5391l6642,5358m6642,5358l6682,5373m6682,5373l6709,5358m6709,5358l6752,5343e" filled="false" stroked="true" strokeweight="1pt" strokecolor="#0097d6">
              <v:path arrowok="t"/>
              <v:stroke dashstyle="solid"/>
            </v:shape>
            <v:line style="position:absolute" from="6742,5345" to="6802,5345" stroked="true" strokeweight="1.125pt" strokecolor="#0097d6">
              <v:stroke dashstyle="solid"/>
            </v:line>
            <v:line style="position:absolute" from="6792,5343" to="6819,5328" stroked="true" strokeweight="1pt" strokecolor="#0097d6">
              <v:stroke dashstyle="solid"/>
            </v:line>
            <v:line style="position:absolute" from="6809,5330" to="6872,5330" stroked="true" strokeweight="1.125pt" strokecolor="#0097d6">
              <v:stroke dashstyle="solid"/>
            </v:line>
            <v:shape style="position:absolute;left:6861;top:4950;width:315;height:378" coordorigin="6862,4951" coordsize="315,378" path="m6862,5328l6889,5311m6889,5311l6929,5296m6929,5296l6972,5248m6972,5248l6999,5138m6999,5138l7039,5076m7039,5076l7067,5013m7067,5013l7109,4951m7109,4951l7137,5046m7137,5046l7177,5076e" filled="false" stroked="true" strokeweight="1pt" strokecolor="#0097d6">
              <v:path arrowok="t"/>
              <v:stroke dashstyle="solid"/>
            </v:shape>
            <v:shape style="position:absolute;left:7166;top:5077;width:90;height:2" coordorigin="7167,5077" coordsize="90,0" path="m7167,5077l7229,5077m7209,5077l7257,5077e" filled="false" stroked="true" strokeweight="1.125pt" strokecolor="#0097d6">
              <v:path arrowok="t"/>
              <v:stroke dashstyle="solid"/>
            </v:shape>
            <v:shape style="position:absolute;left:7246;top:5060;width:150;height:30" coordorigin="7247,5061" coordsize="150,30" path="m7247,5076l7287,5061m7287,5061l7314,5076m7314,5076l7357,5091m7357,5091l7397,5076e" filled="false" stroked="true" strokeweight="1pt" strokecolor="#0097d6">
              <v:path arrowok="t"/>
              <v:stroke dashstyle="solid"/>
            </v:shape>
            <v:rect style="position:absolute;left:7386;top:5065;width:48;height:23" filled="true" fillcolor="#0097d6" stroked="false">
              <v:fill type="solid"/>
            </v:rect>
            <v:shape style="position:absolute;left:7424;top:5075;width:180;height:125" coordorigin="7424,5076" coordsize="180,125" path="m7424,5076l7467,5091m7467,5091l7494,5138m7494,5138l7534,5186m7534,5186l7577,5201m7577,5201l7604,5156e" filled="false" stroked="true" strokeweight="1pt" strokecolor="#0097d6">
              <v:path arrowok="t"/>
              <v:stroke dashstyle="solid"/>
            </v:shape>
            <v:shape style="position:absolute;left:7594;top:5145;width:88;height:23" coordorigin="7594,5146" coordsize="88,23" path="m7682,5146l7654,5146,7634,5146,7594,5146,7594,5168,7634,5168,7654,5168,7682,5168,7682,5146xe" filled="true" fillcolor="#0097d6" stroked="false">
              <v:path arrowok="t"/>
              <v:fill type="solid"/>
            </v:shape>
            <v:shape style="position:absolute;left:7671;top:5123;width:83;height:33" coordorigin="7672,5123" coordsize="83,33" path="m7672,5156l7714,5123m7714,5123l7754,5138e" filled="false" stroked="true" strokeweight="1pt" strokecolor="#0097d6">
              <v:path arrowok="t"/>
              <v:stroke dashstyle="solid"/>
            </v:shape>
            <v:shape style="position:absolute;left:7744;top:5139;width:90;height:2" coordorigin="7744,5140" coordsize="90,0" path="m7744,5140l7792,5140m7772,5140l7834,5140e" filled="false" stroked="true" strokeweight="1.125pt" strokecolor="#0097d6">
              <v:path arrowok="t"/>
              <v:stroke dashstyle="solid"/>
            </v:shape>
            <v:shape style="position:absolute;left:7824;top:5060;width:110;height:78" coordorigin="7824,5061" coordsize="110,78" path="m7824,5138l7852,5108m7852,5108l7892,5076m7892,5076l7934,5061e" filled="false" stroked="true" strokeweight="1pt" strokecolor="#0097d6">
              <v:path arrowok="t"/>
              <v:stroke dashstyle="solid"/>
            </v:shape>
            <v:line style="position:absolute" from="7924,5062" to="7972,5062" stroked="true" strokeweight="1.125pt" strokecolor="#0097d6">
              <v:stroke dashstyle="solid"/>
            </v:line>
            <v:shape style="position:absolute;left:7961;top:4840;width:150;height:220" coordorigin="7962,4841" coordsize="150,220" path="m7962,5061l8002,5046m8002,5046l8029,4936m8029,4936l8072,4873m8072,4873l8112,4841e" filled="false" stroked="true" strokeweight="1pt" strokecolor="#0097d6">
              <v:path arrowok="t"/>
              <v:stroke dashstyle="solid"/>
            </v:shape>
            <v:shape style="position:absolute;left:8101;top:4842;width:90;height:2" coordorigin="8102,4842" coordsize="90,0" path="m8102,4842l8149,4842m8129,4842l8192,4842e" filled="false" stroked="true" strokeweight="1.125pt" strokecolor="#0097d6">
              <v:path arrowok="t"/>
              <v:stroke dashstyle="solid"/>
            </v:shape>
            <v:shape style="position:absolute;left:8181;top:4793;width:70;height:48" coordorigin="8182,4793" coordsize="70,48" path="m8182,4841l8209,4808m8209,4808l8252,4793e" filled="false" stroked="true" strokeweight="1pt" strokecolor="#0097d6">
              <v:path arrowok="t"/>
              <v:stroke dashstyle="solid"/>
            </v:shape>
            <v:shape style="position:absolute;left:8241;top:4794;width:88;height:2" coordorigin="8242,4795" coordsize="88,0" path="m8242,4795l8289,4795m8269,4795l8329,4795e" filled="false" stroked="true" strokeweight="1.125pt" strokecolor="#0097d6">
              <v:path arrowok="t"/>
              <v:stroke dashstyle="solid"/>
            </v:shape>
            <v:shape style="position:absolute;left:8319;top:4715;width:180;height:78" coordorigin="8319,4716" coordsize="180,78" path="m8319,4793l8362,4778m8362,4778l8389,4763m8389,4763l8429,4746m8429,4746l8457,4731m8457,4731l8499,4716e" filled="false" stroked="true" strokeweight="1pt" strokecolor="#0097d6">
              <v:path arrowok="t"/>
              <v:stroke dashstyle="solid"/>
            </v:shape>
            <v:rect style="position:absolute;left:8489;top:4705;width:60;height:23" filled="true" fillcolor="#0097d6" stroked="false">
              <v:fill type="solid"/>
            </v:rect>
            <v:line style="position:absolute" from="8539,4716" to="8567,4698" stroked="true" strokeweight="1pt" strokecolor="#0097d6">
              <v:stroke dashstyle="solid"/>
            </v:line>
            <v:shape style="position:absolute;left:8556;top:4688;width:90;height:23" coordorigin="8557,4688" coordsize="90,23" path="m8647,4688l8619,4688,8599,4688,8557,4688,8557,4711,8599,4711,8619,4711,8647,4711,8647,4688xe" filled="true" fillcolor="#0097d6" stroked="false">
              <v:path arrowok="t"/>
              <v:fill type="solid"/>
            </v:shape>
            <v:line style="position:absolute" from="8637,4698" to="8677,4683" stroked="true" strokeweight="1pt" strokecolor="#0097d6">
              <v:stroke dashstyle="solid"/>
            </v:line>
            <v:line style="position:absolute" from="8667,4685" to="8729,4685" stroked="true" strokeweight="1.125pt" strokecolor="#0097d6">
              <v:stroke dashstyle="solid"/>
            </v:line>
            <v:shape style="position:absolute;left:8719;top:4023;width:963;height:660" coordorigin="8719,4023" coordsize="963,660" path="m8719,4683l8747,4668m8747,4668l8787,4653m8787,4653l8814,4621m8814,4621l8857,4606m8857,4606l8897,4573m8897,4573l8924,4558m8924,4558l8967,4543m8967,4543l8994,4511m8994,4511l9034,4463m9034,4463l9077,4433m9077,4433l9104,4401m9104,4401l9144,4371m9144,4371l9172,4338m9172,4338l9214,4306m9214,4306l9254,4261m9254,4261l9282,4213m9282,4213l9324,4181m9324,4181l9352,4166m9352,4166l9392,4151m9392,4151l9419,4133m9419,4133l9462,4118m9462,4118l9502,4103m9502,4103l9529,4088m9529,4088l9572,4071m9572,4071l9599,4056m9599,4056l9639,4041m9639,4041l9682,4023e" filled="false" stroked="true" strokeweight="1pt" strokecolor="#0097d6">
              <v:path arrowok="t"/>
              <v:stroke dashstyle="solid"/>
            </v:shape>
            <v:rect style="position:absolute;left:9671;top:4013;width:48;height:23" filled="true" fillcolor="#0097d6" stroked="false">
              <v:fill type="solid"/>
            </v:rect>
            <v:shape style="position:absolute;left:9709;top:3993;width:68;height:30" coordorigin="9709,3993" coordsize="68,30" path="m9709,4023l9749,4008m9749,4008l9777,3993e" filled="false" stroked="true" strokeweight="1pt" strokecolor="#0097d6">
              <v:path arrowok="t"/>
              <v:stroke dashstyle="solid"/>
            </v:shape>
            <v:rect style="position:absolute;left:9766;top:3983;width:63;height:23" filled="true" fillcolor="#0097d6" stroked="false">
              <v:fill type="solid"/>
            </v:rect>
            <v:line style="position:absolute" from="9819,3993" to="9859,3978" stroked="true" strokeweight="1pt" strokecolor="#0097d6">
              <v:stroke dashstyle="solid"/>
            </v:line>
            <v:line style="position:absolute" from="9849,3980" to="9897,3980" stroked="true" strokeweight="1.125pt" strokecolor="#0097d6">
              <v:stroke dashstyle="solid"/>
            </v:line>
            <v:line style="position:absolute" from="9887,3978" to="9929,3961" stroked="true" strokeweight="1pt" strokecolor="#0097d6">
              <v:stroke dashstyle="solid"/>
            </v:line>
            <v:line style="position:absolute" from="9919,3962" to="9967,3962" stroked="true" strokeweight="1.125pt" strokecolor="#0097d6">
              <v:stroke dashstyle="solid"/>
            </v:line>
            <v:shape style="position:absolute;left:9956;top:3945;width:55;height:15" coordorigin="9957,3946" coordsize="55,15" path="m9957,3961l9997,3946m9997,3946l10012,3948e" filled="false" stroked="true" strokeweight="1pt" strokecolor="#0097d6">
              <v:path arrowok="t"/>
              <v:stroke dashstyle="solid"/>
            </v:shape>
            <v:shape style="position:absolute;left:8181;top:4935;width:455;height:503" coordorigin="8182,4936" coordsize="455,503" path="m8182,5438l8209,5373m8209,5373l8252,5328m8252,5328l8279,5296m8279,5296l8319,5248m8319,5248l8362,5218m8362,5218l8389,5186m8389,5186l8429,5171m8429,5171l8457,5156m8457,5156l8499,5123m8499,5123l8539,5091m8539,5091l8567,5046m8567,5046l8609,4981m8609,4981l8637,4936e" filled="false" stroked="true" strokeweight="1pt" strokecolor="#933343">
              <v:path arrowok="t"/>
              <v:stroke dashstyle="solid"/>
            </v:shape>
            <v:line style="position:absolute" from="8627,4937" to="8687,4937" stroked="true" strokeweight="1.125pt" strokecolor="#933343">
              <v:stroke dashstyle="solid"/>
            </v:line>
            <v:shape style="position:absolute;left:8676;top:4040;width:785;height:895" coordorigin="8677,4041" coordsize="785,895" path="m8677,4936l8719,4903m8719,4903l8747,4873m8747,4873l8787,4856m8787,4856l8814,4826m8814,4826l8857,4841m8857,4841l8897,4808m8897,4808l8924,4746m8924,4746l8967,4683m8967,4683l8994,4653m8994,4653l9034,4591m9034,4591l9077,4526m9077,4526l9104,4496m9104,4496l9144,4448m9144,4448l9172,4323m9172,4323l9214,4276m9214,4276l9254,4243m9254,4243l9282,4198m9282,4198l9324,4166m9324,4166l9352,4118m9352,4118l9392,4088m9392,4088l9419,4056m9419,4056l9462,4041e" filled="false" stroked="true" strokeweight="1pt" strokecolor="#933343">
              <v:path arrowok="t"/>
              <v:stroke dashstyle="solid"/>
            </v:shape>
            <v:rect style="position:absolute;left:9451;top:4030;width:60;height:23" filled="true" fillcolor="#933343" stroked="false">
              <v:fill type="solid"/>
            </v:rect>
            <v:line style="position:absolute" from="9502,4041" to="9529,4023" stroked="true" strokeweight="1pt" strokecolor="#933343">
              <v:stroke dashstyle="solid"/>
            </v:line>
            <v:line style="position:absolute" from="9519,4025" to="9582,4025" stroked="true" strokeweight="1.125pt" strokecolor="#933343">
              <v:stroke dashstyle="solid"/>
            </v:line>
            <v:rect style="position:absolute;left:9561;top:4013;width:48;height:23" filled="true" fillcolor="#933343" stroked="false">
              <v:fill type="solid"/>
            </v:rect>
            <v:line style="position:absolute" from="9599,4023" to="9639,4041" stroked="true" strokeweight="1pt" strokecolor="#933343">
              <v:stroke dashstyle="solid"/>
            </v:line>
            <v:line style="position:absolute" from="9629,4042" to="9692,4042" stroked="true" strokeweight="1.125pt" strokecolor="#933343">
              <v:stroke dashstyle="solid"/>
            </v:line>
            <v:shape style="position:absolute;left:9681;top:3915;width:178;height:125" coordorigin="9682,3916" coordsize="178,125" path="m9682,4041l9709,4008m9709,4008l9749,3993m9749,3993l9777,3946m9777,3946l9819,3931m9819,3931l9859,3916e" filled="false" stroked="true" strokeweight="1pt" strokecolor="#933343">
              <v:path arrowok="t"/>
              <v:stroke dashstyle="solid"/>
            </v:shape>
            <v:shape style="position:absolute;left:9849;top:3917;width:90;height:2" coordorigin="9849,3917" coordsize="90,0" path="m9849,3917l9897,3917m9877,3917l9939,3917e" filled="false" stroked="true" strokeweight="1.125pt" strokecolor="#933343">
              <v:path arrowok="t"/>
              <v:stroke dashstyle="solid"/>
            </v:shape>
            <v:shape style="position:absolute;left:9929;top:3910;width:83;height:20" coordorigin="9929,3911" coordsize="83,20" path="m9929,3916l9957,3931m9957,3931l9997,3916m9997,3916l10012,3911e" filled="false" stroked="true" strokeweight="1pt" strokecolor="#933343">
              <v:path arrowok="t"/>
              <v:stroke dashstyle="solid"/>
            </v:shape>
            <v:shape style="position:absolute;left:8181;top:5280;width:98;height:158" coordorigin="8182,5281" coordsize="98,158" path="m8182,5438l8209,5358m8209,5358l8252,5296m8252,5296l8279,5281e" filled="false" stroked="true" strokeweight="1pt" strokecolor="#f37a7c">
              <v:path arrowok="t"/>
              <v:stroke dashstyle="solid"/>
            </v:shape>
            <v:shape style="position:absolute;left:8269;top:5282;width:103;height:2" coordorigin="8269,5282" coordsize="103,0" path="m8269,5282l8329,5282m8309,5282l8372,5282e" filled="false" stroked="true" strokeweight="1.125pt" strokecolor="#f37a7c">
              <v:path arrowok="t"/>
              <v:stroke dashstyle="solid"/>
            </v:shape>
            <v:shape style="position:absolute;left:8361;top:5170;width:95;height:110" coordorigin="8362,5171" coordsize="95,110" path="m8362,5281l8389,5248m8389,5248l8429,5233m8429,5233l8457,5171e" filled="false" stroked="true" strokeweight="1pt" strokecolor="#f37a7c">
              <v:path arrowok="t"/>
              <v:stroke dashstyle="solid"/>
            </v:shape>
            <v:line style="position:absolute" from="8447,5172" to="8509,5172" stroked="true" strokeweight="1.125pt" strokecolor="#f37a7c">
              <v:stroke dashstyle="solid"/>
            </v:line>
            <v:shape style="position:absolute;left:8499;top:5045;width:220;height:125" coordorigin="8499,5046" coordsize="220,125" path="m8499,5171l8539,5156m8539,5156l8567,5138m8567,5138l8609,5108m8609,5108l8637,5076m8637,5076l8677,5061m8677,5061l8719,5046e" filled="false" stroked="true" strokeweight="1pt" strokecolor="#f37a7c">
              <v:path arrowok="t"/>
              <v:stroke dashstyle="solid"/>
            </v:shape>
            <v:line style="position:absolute" from="8709,5047" to="8757,5047" stroked="true" strokeweight="1.125pt" strokecolor="#f37a7c">
              <v:stroke dashstyle="solid"/>
            </v:line>
            <v:shape style="position:absolute;left:8746;top:4180;width:893;height:865" coordorigin="8747,4181" coordsize="893,865" path="m8747,5046l8787,5028m8787,5028l8814,4998m8814,4998l8857,4966m8857,4966l8897,4951m8897,4951l8924,4918m8924,4918l8967,4888m8967,4888l8994,4841m8994,4841l9034,4793m9034,4793l9077,4731m9077,4731l9104,4683m9104,4683l9144,4636m9144,4636l9172,4573m9172,4573l9214,4543m9214,4543l9254,4481m9254,4481l9282,4433m9282,4433l9324,4386m9324,4386l9352,4338m9352,4338l9392,4306m9392,4306l9419,4276m9419,4276l9462,4261m9462,4261l9502,4243m9502,4243l9529,4228m9529,4228l9572,4213m9572,4213l9599,4198m9599,4198l9639,4181e" filled="false" stroked="true" strokeweight="1pt" strokecolor="#f37a7c">
              <v:path arrowok="t"/>
              <v:stroke dashstyle="solid"/>
            </v:shape>
            <v:line style="position:absolute" from="9629,4182" to="9692,4182" stroked="true" strokeweight="1.125pt" strokecolor="#f37a7c">
              <v:stroke dashstyle="solid"/>
            </v:line>
            <v:shape style="position:absolute;left:9681;top:4150;width:68;height:30" coordorigin="9682,4151" coordsize="68,30" path="m9682,4181l9709,4166m9709,4166l9749,4151e" filled="false" stroked="true" strokeweight="1pt" strokecolor="#f37a7c">
              <v:path arrowok="t"/>
              <v:stroke dashstyle="solid"/>
            </v:shape>
            <v:line style="position:absolute" from="9739,4152" to="9787,4152" stroked="true" strokeweight="1.125pt" strokecolor="#f37a7c">
              <v:stroke dashstyle="solid"/>
            </v:line>
            <v:shape style="position:absolute;left:9776;top:4113;width:235;height:38" coordorigin="9777,4113" coordsize="235,38" path="m9777,4151l9819,4133m9929,4133l9957,4118m9997,4118l10012,4113e" filled="false" stroked="true" strokeweight="1pt" strokecolor="#f37a7c">
              <v:path arrowok="t"/>
              <v:stroke dashstyle="solid"/>
            </v:shape>
            <v:shape style="position:absolute;left:6209;top:3034;width:120;height:2403" coordorigin="6209,3035" coordsize="120,2403" path="m6209,5437l6329,5437m6209,4950l6329,4950m6209,4480l6329,4480m6209,3992l6329,3992m6209,3522l6329,3522m6209,3035l6329,3035e" filled="false" stroked="true" strokeweight=".5pt" strokecolor="#292425">
              <v:path arrowok="t"/>
              <v:stroke dashstyle="solid"/>
            </v:shape>
            <v:line style="position:absolute" from="8389,4206" to="8839,4726" stroked="true" strokeweight=".5pt" strokecolor="#292425">
              <v:stroke dashstyle="solid"/>
            </v:line>
            <v:shape style="position:absolute;left:8809;top:4696;width:75;height:81" coordorigin="8809,4697" coordsize="75,81" path="m8847,4697l8809,4730,8824,4737,8836,4744,8884,4777,8879,4770,8874,4760,8868,4749,8863,4737,8854,4716,8847,4697xe" filled="true" fillcolor="#292425" stroked="false">
              <v:path arrowok="t"/>
              <v:fill type="solid"/>
            </v:shape>
            <v:shape style="position:absolute;left:7234;top:4610;width:168;height:305" type="#_x0000_t75" stroked="false">
              <v:imagedata r:id="rId47" o:title=""/>
            </v:shape>
            <v:shape style="position:absolute;left:6630;top:11100;width:3602;height:57" coordorigin="6631,11101" coordsize="3602,57" path="m6632,11157l10232,11157m6631,11153l6631,11101m7143,11153l7143,11101m7656,11153l7656,11101m8168,11153l8168,11101m8693,11153l8693,11101m9206,11153l9206,11101m9718,11153l9718,11101m10231,11153l10231,11101e" filled="false" stroked="true" strokeweight=".5pt" strokecolor="#292425">
              <v:path arrowok="t"/>
              <v:stroke dashstyle="solid"/>
            </v:shape>
            <v:shape style="position:absolute;left:6731;top:8585;width:3190;height:2380" coordorigin="6732,8586" coordsize="3190,2380" path="m6732,10948l6834,10931m6834,10931l6937,10948m6937,10948l7039,10896m7039,10896l7142,10913m7142,10913l7244,10966m7244,10966l7347,10896m7347,10896l7449,10858m7449,10858l7552,10788m7552,10788l7654,10646m7654,10646l7757,10663m7757,10663l7859,10611m7859,10611l7962,10433m7962,10433l8064,9988m8064,9988l8167,9811m8167,9811l8269,9581m8269,9581l8372,9206m8372,9206l8487,9028m8487,9028l8794,8923m8794,8923l8897,8886m8897,8886l8999,8851m8999,8851l9102,8833m9102,8833l9307,8763m9307,8763l9409,8726m9409,8726l9512,8708m9512,8708l9614,8673m9614,8673l9717,8656m9717,8656l9922,8586e" filled="false" stroked="true" strokeweight="1pt" strokecolor="#0067a3">
              <v:path arrowok="t"/>
              <v:stroke dashstyle="solid"/>
            </v:shape>
            <v:line style="position:absolute" from="9912,8587" to="10034,8587" stroked="true" strokeweight="1.125pt" strokecolor="#0067a3">
              <v:stroke dashstyle="solid"/>
            </v:line>
            <v:line style="position:absolute" from="10024,8586" to="10127,8566" stroked="true" strokeweight="1pt" strokecolor="#0067a3">
              <v:stroke dashstyle="solid"/>
            </v:line>
            <v:line style="position:absolute" from="6722,10949" to="6844,10949" stroked="true" strokeweight="1.125pt" strokecolor="#0097d6">
              <v:stroke dashstyle="solid"/>
            </v:line>
            <v:shape style="position:absolute;left:6834;top:8708;width:2985;height:2240" coordorigin="6834,8708" coordsize="2985,2240" path="m6834,10948l6937,10931m6937,10931l7039,10896m7039,10896l7142,10876m7142,10876l7244,10823m7244,10823l7347,10736m7347,10736l7449,10698m7449,10698l7552,10628m7552,10628l7654,10556m7654,10556l7757,10468m7757,10468l7859,10326m7859,10326l7962,10148m7962,10148l8064,10006m8064,10006l8167,9828m8167,9828l8269,9616m8269,9616l8372,9261m8372,9261l8487,9046m8487,9046l8897,8906m8897,8906l8999,8868m8999,8868l9102,8833m9102,8833l9614,8746m9614,8746l9717,8726m9717,8726l9819,8708e" filled="false" stroked="true" strokeweight="1pt" strokecolor="#0097d6">
              <v:path arrowok="t"/>
              <v:stroke dashstyle="solid"/>
            </v:shape>
            <v:shape style="position:absolute;left:10351;top:8276;width:120;height:2878" coordorigin="10352,8277" coordsize="120,2878" path="m10352,11154l10472,11154m10352,10747l10472,10747m10352,10337l10472,10337m10352,9929l10472,9929m10352,9502l10472,9502m10352,9094l10472,9094m10352,8277l10472,8277e" filled="false" stroked="true" strokeweight=".5pt" strokecolor="#292425">
              <v:path arrowok="t"/>
              <v:stroke dashstyle="solid"/>
            </v:shape>
            <v:line style="position:absolute" from="6629,11073" to="6732,11091" stroked="true" strokeweight="1pt" strokecolor="#75462e">
              <v:stroke dashstyle="solid"/>
            </v:line>
            <v:line style="position:absolute" from="6722,11092" to="6844,11092" stroked="true" strokeweight="1.125pt" strokecolor="#75462e">
              <v:stroke dashstyle="solid"/>
            </v:line>
            <v:shape style="position:absolute;left:6834;top:11055;width:205;height:53" coordorigin="6834,11056" coordsize="205,53" path="m6834,11091l6937,11108m6937,11108l7039,11056e" filled="false" stroked="true" strokeweight="1pt" strokecolor="#75462e">
              <v:path arrowok="t"/>
              <v:stroke dashstyle="solid"/>
            </v:shape>
            <v:line style="position:absolute" from="7029,11057" to="7152,11057" stroked="true" strokeweight="1.125pt" strokecolor="#75462e">
              <v:stroke dashstyle="solid"/>
            </v:line>
            <v:shape style="position:absolute;left:7141;top:8673;width:2370;height:2383" coordorigin="7142,8673" coordsize="2370,2383" path="m7142,11056l7244,11036m7244,11036l7449,11001m7449,11001l7654,10931m7654,10931l7757,10913m7757,10913l7859,10876m7859,10876l7962,10841m7962,10841l8167,10736m8167,10736l8269,10663m8269,10663l8372,10556m8372,10556l8487,10451m8487,10451l8589,10343m8589,10343l8692,10256m8692,10256l8794,10023m8794,10023l8897,9793m8897,9793l8999,9581m8999,9581l9102,9421m9102,9421l9204,9188m9204,9188l9307,8906m9307,8906l9409,8691m9409,8691l9512,8673e" filled="false" stroked="true" strokeweight="1pt" strokecolor="#75462e">
              <v:path arrowok="t"/>
              <v:stroke dashstyle="solid"/>
            </v:shape>
            <v:line style="position:absolute" from="9502,8674" to="9624,8674" stroked="true" strokeweight="1.125pt" strokecolor="#75462e">
              <v:stroke dashstyle="solid"/>
            </v:line>
            <v:line style="position:absolute" from="9614,8673" to="9717,8656" stroked="true" strokeweight="1pt" strokecolor="#75462e">
              <v:stroke dashstyle="solid"/>
            </v:line>
            <v:shape style="position:absolute;left:9706;top:8656;width:328;height:2" coordorigin="9707,8657" coordsize="328,0" path="m9707,8657l9829,8657m9809,8657l9932,8657m9912,8657l10034,8657e" filled="false" stroked="true" strokeweight="1.125pt" strokecolor="#75462e">
              <v:path arrowok="t"/>
              <v:stroke dashstyle="solid"/>
            </v:shape>
            <v:line style="position:absolute" from="10024,8656" to="10127,8638" stroked="true" strokeweight="1pt" strokecolor="#75462e">
              <v:stroke dashstyle="solid"/>
            </v:line>
            <v:shape style="position:absolute;left:6629;top:11035;width:205;height:38" coordorigin="6629,11036" coordsize="205,38" path="m6629,11073l6732,11056m6732,11056l6834,11036e" filled="false" stroked="true" strokeweight="1pt" strokecolor="#f9aa54">
              <v:path arrowok="t"/>
              <v:stroke dashstyle="solid"/>
            </v:shape>
            <v:line style="position:absolute" from="6824,11037" to="6947,11037" stroked="true" strokeweight="1.125pt" strokecolor="#f9aa54">
              <v:stroke dashstyle="solid"/>
            </v:line>
            <v:shape style="position:absolute;left:6936;top:8655;width:2678;height:2380" coordorigin="6937,8656" coordsize="2678,2380" path="m6937,11036l7244,10983m7244,10983l7347,10948m7347,10948l7552,10913m7552,10913l7654,10876m7654,10876l7859,10806m7859,10806l7962,10753m7962,10753l8064,10698m8064,10698l8167,10646m8167,10646l8269,10576m8269,10576l8372,10486m8372,10486l8487,10378m8487,10378l8589,10308m8589,10308l8692,10218m8692,10218l8794,10041m8794,10041l8897,9828m8897,9828l8999,9561m8999,9561l9102,9421m9102,9421l9204,9223m9204,9223l9307,8976m9307,8976l9409,8708m9409,8708l9512,8673m9512,8673l9614,8656e" filled="false" stroked="true" strokeweight="1pt" strokecolor="#f9aa54">
              <v:path arrowok="t"/>
              <v:stroke dashstyle="solid"/>
            </v:shape>
            <v:shape style="position:absolute;left:9604;top:8656;width:225;height:2" coordorigin="9604,8657" coordsize="225,0" path="m9604,8657l9727,8657m9707,8657l9829,8657e" filled="false" stroked="true" strokeweight="1.125pt" strokecolor="#f9aa54">
              <v:path arrowok="t"/>
              <v:stroke dashstyle="solid"/>
            </v:shape>
            <v:line style="position:absolute" from="9819,8656" to="9922,8638" stroked="true" strokeweight="1pt" strokecolor="#f9aa54">
              <v:stroke dashstyle="solid"/>
            </v:line>
            <v:shape style="position:absolute;left:9911;top:8639;width:225;height:2" coordorigin="9912,8639" coordsize="225,0" path="m9912,8639l10034,8639m10014,8639l10137,8639e" filled="false" stroked="true" strokeweight="1.125pt" strokecolor="#f9aa54">
              <v:path arrowok="t"/>
              <v:stroke dashstyle="solid"/>
            </v:shape>
            <v:line style="position:absolute" from="10127,8638" to="10229,8621" stroked="true" strokeweight="1pt" strokecolor="#f9aa54">
              <v:stroke dashstyle="solid"/>
            </v:line>
            <v:shape style="position:absolute;left:6391;top:8276;width:120;height:2878" coordorigin="6392,8277" coordsize="120,2878" path="m6392,11154l6512,11154m6392,10747l6512,10747m6392,10337l6512,10337m6392,9929l6512,9929m6392,9502l6512,9502m6392,9094l6512,9094m6392,8684l6512,8684m6392,8277l6512,8277e" filled="false" stroked="true" strokeweight=".5pt" strokecolor="#292425">
              <v:path arrowok="t"/>
              <v:stroke dashstyle="solid"/>
            </v:shape>
            <w10:wrap type="none"/>
          </v:group>
        </w:pict>
      </w:r>
    </w:p>
    <w:p>
      <w:pPr>
        <w:pStyle w:val="BodyText"/>
        <w:spacing w:line="249" w:lineRule="auto"/>
        <w:ind w:left="474"/>
      </w:pPr>
      <w:r>
        <w:rPr>
          <w:color w:val="292425"/>
          <w:spacing w:val="-3"/>
          <w:w w:val="105"/>
        </w:rPr>
        <w:t>Why </w:t>
      </w:r>
      <w:r>
        <w:rPr>
          <w:color w:val="292425"/>
          <w:w w:val="105"/>
        </w:rPr>
        <w:t>do developments in broad money </w:t>
      </w:r>
      <w:r>
        <w:rPr>
          <w:color w:val="292425"/>
          <w:spacing w:val="-3"/>
          <w:w w:val="105"/>
        </w:rPr>
        <w:t>matter </w:t>
      </w:r>
      <w:r>
        <w:rPr>
          <w:color w:val="292425"/>
          <w:w w:val="105"/>
        </w:rPr>
        <w:t>for monetary policy?  Over long periods of time, the  stock of wealth usually </w:t>
      </w:r>
      <w:r>
        <w:rPr>
          <w:color w:val="292425"/>
          <w:spacing w:val="-3"/>
          <w:w w:val="105"/>
        </w:rPr>
        <w:t>grows </w:t>
      </w:r>
      <w:r>
        <w:rPr>
          <w:color w:val="292425"/>
          <w:w w:val="105"/>
        </w:rPr>
        <w:t>at a </w:t>
      </w:r>
      <w:r>
        <w:rPr>
          <w:color w:val="292425"/>
          <w:spacing w:val="-4"/>
          <w:w w:val="105"/>
        </w:rPr>
        <w:t>rate </w:t>
      </w:r>
      <w:r>
        <w:rPr>
          <w:color w:val="292425"/>
          <w:w w:val="105"/>
        </w:rPr>
        <w:t>similar </w:t>
      </w:r>
      <w:r>
        <w:rPr>
          <w:color w:val="292425"/>
          <w:spacing w:val="-4"/>
          <w:w w:val="105"/>
        </w:rPr>
        <w:t>to </w:t>
      </w:r>
      <w:r>
        <w:rPr>
          <w:color w:val="292425"/>
          <w:w w:val="105"/>
        </w:rPr>
        <w:t>that of nominal GDP growth. If the fraction of wealth held in the form of broad money </w:t>
      </w:r>
      <w:r>
        <w:rPr>
          <w:color w:val="292425"/>
          <w:spacing w:val="-3"/>
          <w:w w:val="105"/>
        </w:rPr>
        <w:t>were </w:t>
      </w:r>
      <w:r>
        <w:rPr>
          <w:color w:val="292425"/>
          <w:w w:val="105"/>
        </w:rPr>
        <w:t>approximately stable, which </w:t>
      </w:r>
      <w:r>
        <w:rPr>
          <w:color w:val="292425"/>
          <w:spacing w:val="-3"/>
          <w:w w:val="105"/>
        </w:rPr>
        <w:t>requires  stability  </w:t>
      </w:r>
      <w:r>
        <w:rPr>
          <w:color w:val="292425"/>
          <w:w w:val="105"/>
        </w:rPr>
        <w:t>in  </w:t>
      </w:r>
      <w:r>
        <w:rPr>
          <w:color w:val="292425"/>
          <w:spacing w:val="-4"/>
          <w:w w:val="105"/>
        </w:rPr>
        <w:t>risk-adjusted </w:t>
      </w:r>
      <w:r>
        <w:rPr>
          <w:color w:val="292425"/>
          <w:w w:val="105"/>
        </w:rPr>
        <w:t>relative </w:t>
      </w:r>
      <w:r>
        <w:rPr>
          <w:color w:val="292425"/>
          <w:spacing w:val="-4"/>
          <w:w w:val="105"/>
        </w:rPr>
        <w:t>rates </w:t>
      </w:r>
      <w:r>
        <w:rPr>
          <w:color w:val="292425"/>
          <w:w w:val="105"/>
        </w:rPr>
        <w:t>of return, then, in the long run, broad money would also </w:t>
      </w:r>
      <w:r>
        <w:rPr>
          <w:color w:val="292425"/>
          <w:spacing w:val="-3"/>
          <w:w w:val="105"/>
        </w:rPr>
        <w:t>tend </w:t>
      </w:r>
      <w:r>
        <w:rPr>
          <w:color w:val="292425"/>
          <w:spacing w:val="-4"/>
          <w:w w:val="105"/>
        </w:rPr>
        <w:t>to </w:t>
      </w:r>
      <w:r>
        <w:rPr>
          <w:color w:val="292425"/>
          <w:spacing w:val="-3"/>
          <w:w w:val="105"/>
        </w:rPr>
        <w:t>grow </w:t>
      </w:r>
      <w:r>
        <w:rPr>
          <w:color w:val="292425"/>
          <w:w w:val="105"/>
        </w:rPr>
        <w:t>at a </w:t>
      </w:r>
      <w:r>
        <w:rPr>
          <w:color w:val="292425"/>
          <w:spacing w:val="-4"/>
          <w:w w:val="105"/>
        </w:rPr>
        <w:t>rate </w:t>
      </w:r>
      <w:r>
        <w:rPr>
          <w:color w:val="292425"/>
          <w:w w:val="105"/>
        </w:rPr>
        <w:t>similar </w:t>
      </w:r>
      <w:r>
        <w:rPr>
          <w:color w:val="292425"/>
          <w:spacing w:val="-4"/>
          <w:w w:val="105"/>
        </w:rPr>
        <w:t>to   </w:t>
      </w:r>
      <w:r>
        <w:rPr>
          <w:color w:val="292425"/>
          <w:w w:val="105"/>
        </w:rPr>
        <w:t>that of nominal GDP growth.  In the long run, the  </w:t>
      </w:r>
      <w:r>
        <w:rPr>
          <w:color w:val="292425"/>
          <w:spacing w:val="-3"/>
          <w:w w:val="105"/>
        </w:rPr>
        <w:t>level </w:t>
      </w:r>
      <w:r>
        <w:rPr>
          <w:color w:val="292425"/>
          <w:w w:val="105"/>
        </w:rPr>
        <w:t>of real output is determined by production </w:t>
      </w:r>
      <w:r>
        <w:rPr>
          <w:color w:val="292425"/>
          <w:spacing w:val="-3"/>
          <w:w w:val="105"/>
        </w:rPr>
        <w:t>factors, </w:t>
      </w:r>
      <w:r>
        <w:rPr>
          <w:color w:val="292425"/>
          <w:w w:val="105"/>
        </w:rPr>
        <w:t>such as the capital stock, the </w:t>
      </w:r>
      <w:r>
        <w:rPr>
          <w:color w:val="292425"/>
          <w:spacing w:val="-3"/>
          <w:w w:val="105"/>
        </w:rPr>
        <w:t>working-age </w:t>
      </w:r>
      <w:r>
        <w:rPr>
          <w:color w:val="292425"/>
          <w:w w:val="105"/>
        </w:rPr>
        <w:t>population and the </w:t>
      </w:r>
      <w:r>
        <w:rPr>
          <w:color w:val="292425"/>
          <w:spacing w:val="-4"/>
          <w:w w:val="105"/>
        </w:rPr>
        <w:t>rate </w:t>
      </w:r>
      <w:r>
        <w:rPr>
          <w:color w:val="292425"/>
          <w:w w:val="105"/>
        </w:rPr>
        <w:t>of  technical  progress.  So </w:t>
      </w:r>
      <w:r>
        <w:rPr>
          <w:color w:val="292425"/>
          <w:spacing w:val="-3"/>
          <w:w w:val="105"/>
        </w:rPr>
        <w:t>over </w:t>
      </w:r>
      <w:r>
        <w:rPr>
          <w:color w:val="292425"/>
          <w:w w:val="105"/>
        </w:rPr>
        <w:t>long periods of time, there must be a close relationship </w:t>
      </w:r>
      <w:r>
        <w:rPr>
          <w:color w:val="292425"/>
          <w:spacing w:val="-3"/>
          <w:w w:val="105"/>
        </w:rPr>
        <w:t>between </w:t>
      </w:r>
      <w:r>
        <w:rPr>
          <w:color w:val="292425"/>
          <w:w w:val="105"/>
        </w:rPr>
        <w:t>an </w:t>
      </w:r>
      <w:r>
        <w:rPr>
          <w:color w:val="292425"/>
          <w:spacing w:val="-3"/>
          <w:w w:val="105"/>
        </w:rPr>
        <w:t>economy’s </w:t>
      </w:r>
      <w:r>
        <w:rPr>
          <w:color w:val="292425"/>
          <w:w w:val="105"/>
        </w:rPr>
        <w:t>ratio of broad money </w:t>
      </w:r>
      <w:r>
        <w:rPr>
          <w:color w:val="292425"/>
          <w:spacing w:val="-4"/>
          <w:w w:val="105"/>
        </w:rPr>
        <w:t>to </w:t>
      </w:r>
      <w:r>
        <w:rPr>
          <w:color w:val="292425"/>
          <w:w w:val="105"/>
        </w:rPr>
        <w:t>real output and its price </w:t>
      </w:r>
      <w:r>
        <w:rPr>
          <w:color w:val="292425"/>
          <w:spacing w:val="-2"/>
          <w:w w:val="105"/>
        </w:rPr>
        <w:t>level. </w:t>
      </w:r>
      <w:r>
        <w:rPr>
          <w:color w:val="292425"/>
          <w:w w:val="105"/>
        </w:rPr>
        <w:t>There is evidence that this relationship holds in a </w:t>
      </w:r>
      <w:r>
        <w:rPr>
          <w:color w:val="292425"/>
          <w:spacing w:val="-3"/>
          <w:w w:val="105"/>
        </w:rPr>
        <w:t>variety </w:t>
      </w:r>
      <w:r>
        <w:rPr>
          <w:color w:val="292425"/>
          <w:w w:val="105"/>
        </w:rPr>
        <w:t>of countries with both </w:t>
      </w:r>
      <w:r>
        <w:rPr>
          <w:color w:val="292425"/>
          <w:spacing w:val="-3"/>
          <w:w w:val="105"/>
        </w:rPr>
        <w:t>moderate </w:t>
      </w:r>
      <w:r>
        <w:rPr>
          <w:color w:val="292425"/>
          <w:w w:val="105"/>
        </w:rPr>
        <w:t>(see Chart A) and high inflation experience (see Chart</w:t>
      </w:r>
      <w:r>
        <w:rPr>
          <w:color w:val="292425"/>
          <w:spacing w:val="-7"/>
          <w:w w:val="105"/>
        </w:rPr>
        <w:t> </w:t>
      </w:r>
      <w:r>
        <w:rPr>
          <w:color w:val="292425"/>
          <w:w w:val="105"/>
        </w:rPr>
        <w:t>B).</w:t>
      </w:r>
    </w:p>
    <w:p>
      <w:pPr>
        <w:pStyle w:val="BodyText"/>
        <w:spacing w:before="10"/>
        <w:rPr>
          <w:sz w:val="14"/>
        </w:rPr>
      </w:pPr>
      <w:r>
        <w:rPr/>
        <w:br w:type="column"/>
      </w:r>
      <w:r>
        <w:rPr>
          <w:sz w:val="14"/>
        </w:rPr>
      </w:r>
    </w:p>
    <w:p>
      <w:pPr>
        <w:tabs>
          <w:tab w:pos="4342" w:val="left" w:leader="none"/>
        </w:tabs>
        <w:spacing w:before="0"/>
        <w:ind w:left="0" w:right="59" w:firstLine="0"/>
        <w:jc w:val="center"/>
        <w:rPr>
          <w:sz w:val="12"/>
        </w:rPr>
      </w:pPr>
      <w:r>
        <w:rPr>
          <w:color w:val="292425"/>
          <w:w w:val="120"/>
          <w:sz w:val="12"/>
        </w:rPr>
        <w:t>0</w:t>
        <w:tab/>
      </w:r>
      <w:r>
        <w:rPr>
          <w:color w:val="292425"/>
          <w:w w:val="120"/>
          <w:position w:val="1"/>
          <w:sz w:val="12"/>
        </w:rPr>
        <w:t>0</w:t>
      </w:r>
    </w:p>
    <w:p>
      <w:pPr>
        <w:tabs>
          <w:tab w:pos="552" w:val="left" w:leader="none"/>
          <w:tab w:pos="1074" w:val="left" w:leader="none"/>
          <w:tab w:pos="1587" w:val="left" w:leader="none"/>
          <w:tab w:pos="2114" w:val="left" w:leader="none"/>
          <w:tab w:pos="2627" w:val="left" w:leader="none"/>
          <w:tab w:pos="3139" w:val="left" w:leader="none"/>
          <w:tab w:pos="3572" w:val="left" w:leader="none"/>
        </w:tabs>
        <w:spacing w:before="12"/>
        <w:ind w:left="0" w:right="81" w:firstLine="0"/>
        <w:jc w:val="center"/>
        <w:rPr>
          <w:sz w:val="12"/>
        </w:rPr>
      </w:pPr>
      <w:r>
        <w:rPr>
          <w:color w:val="292425"/>
          <w:w w:val="120"/>
          <w:sz w:val="12"/>
        </w:rPr>
        <w:t>1967</w:t>
        <w:tab/>
        <w:t>72</w:t>
        <w:tab/>
        <w:t>77</w:t>
        <w:tab/>
        <w:t>82</w:t>
        <w:tab/>
        <w:t>87</w:t>
        <w:tab/>
        <w:t>92</w:t>
        <w:tab/>
        <w:t>97</w:t>
        <w:tab/>
        <w:t>2002</w:t>
      </w:r>
    </w:p>
    <w:p>
      <w:pPr>
        <w:spacing w:before="90"/>
        <w:ind w:left="463" w:right="0" w:firstLine="0"/>
        <w:jc w:val="left"/>
        <w:rPr>
          <w:sz w:val="12"/>
        </w:rPr>
      </w:pPr>
      <w:r>
        <w:rPr>
          <w:color w:val="292425"/>
          <w:w w:val="105"/>
          <w:sz w:val="12"/>
        </w:rPr>
        <w:t>Sources: Bank of Brazil, Bank of Israel, Central Bureau of Statistics Israel and IMF.</w:t>
      </w:r>
    </w:p>
    <w:p>
      <w:pPr>
        <w:pStyle w:val="BodyText"/>
        <w:spacing w:before="1"/>
        <w:rPr>
          <w:sz w:val="10"/>
        </w:rPr>
      </w:pPr>
    </w:p>
    <w:p>
      <w:pPr>
        <w:spacing w:line="208" w:lineRule="auto" w:before="1"/>
        <w:ind w:left="703" w:right="824" w:hanging="240"/>
        <w:jc w:val="left"/>
        <w:rPr>
          <w:sz w:val="12"/>
        </w:rPr>
      </w:pPr>
      <w:r>
        <w:rPr>
          <w:color w:val="292425"/>
          <w:w w:val="105"/>
          <w:sz w:val="12"/>
        </w:rPr>
        <w:t>(a) Dark colours represent the broad money to real GDP ratio for each economy, and light colours the GDP deflator for Brazil and the CPI for Israel.</w:t>
      </w:r>
    </w:p>
    <w:p>
      <w:pPr>
        <w:pStyle w:val="BodyText"/>
        <w:spacing w:line="249" w:lineRule="auto" w:before="98"/>
        <w:ind w:left="443" w:right="469"/>
      </w:pPr>
      <w:r>
        <w:rPr>
          <w:color w:val="292425"/>
          <w:w w:val="110"/>
        </w:rPr>
        <w:t>Under</w:t>
      </w:r>
      <w:r>
        <w:rPr>
          <w:color w:val="292425"/>
          <w:spacing w:val="-24"/>
          <w:w w:val="110"/>
        </w:rPr>
        <w:t> </w:t>
      </w:r>
      <w:r>
        <w:rPr>
          <w:color w:val="292425"/>
          <w:w w:val="110"/>
        </w:rPr>
        <w:t>certain</w:t>
      </w:r>
      <w:r>
        <w:rPr>
          <w:color w:val="292425"/>
          <w:spacing w:val="-24"/>
          <w:w w:val="110"/>
        </w:rPr>
        <w:t> </w:t>
      </w:r>
      <w:r>
        <w:rPr>
          <w:color w:val="292425"/>
          <w:w w:val="110"/>
        </w:rPr>
        <w:t>simplifying</w:t>
      </w:r>
      <w:r>
        <w:rPr>
          <w:color w:val="292425"/>
          <w:spacing w:val="-23"/>
          <w:w w:val="110"/>
        </w:rPr>
        <w:t> </w:t>
      </w:r>
      <w:r>
        <w:rPr>
          <w:color w:val="292425"/>
          <w:w w:val="110"/>
        </w:rPr>
        <w:t>assumptions,</w:t>
      </w:r>
      <w:r>
        <w:rPr>
          <w:color w:val="292425"/>
          <w:spacing w:val="-24"/>
          <w:w w:val="110"/>
        </w:rPr>
        <w:t> </w:t>
      </w:r>
      <w:r>
        <w:rPr>
          <w:color w:val="292425"/>
          <w:w w:val="110"/>
        </w:rPr>
        <w:t>it</w:t>
      </w:r>
      <w:r>
        <w:rPr>
          <w:color w:val="292425"/>
          <w:spacing w:val="-24"/>
          <w:w w:val="110"/>
        </w:rPr>
        <w:t> </w:t>
      </w:r>
      <w:r>
        <w:rPr>
          <w:color w:val="292425"/>
          <w:w w:val="110"/>
        </w:rPr>
        <w:t>is</w:t>
      </w:r>
      <w:r>
        <w:rPr>
          <w:color w:val="292425"/>
          <w:spacing w:val="-23"/>
          <w:w w:val="110"/>
        </w:rPr>
        <w:t> </w:t>
      </w:r>
      <w:r>
        <w:rPr>
          <w:color w:val="292425"/>
          <w:w w:val="110"/>
        </w:rPr>
        <w:t>possible </w:t>
      </w:r>
      <w:r>
        <w:rPr>
          <w:color w:val="292425"/>
          <w:spacing w:val="-4"/>
          <w:w w:val="110"/>
        </w:rPr>
        <w:t>to </w:t>
      </w:r>
      <w:r>
        <w:rPr>
          <w:color w:val="292425"/>
          <w:w w:val="110"/>
        </w:rPr>
        <w:t>derive an estimate of desired (long-run) money holdings in the </w:t>
      </w:r>
      <w:r>
        <w:rPr>
          <w:color w:val="292425"/>
          <w:spacing w:val="-4"/>
          <w:w w:val="110"/>
        </w:rPr>
        <w:t>economy. </w:t>
      </w:r>
      <w:r>
        <w:rPr>
          <w:color w:val="292425"/>
          <w:w w:val="110"/>
        </w:rPr>
        <w:t>These would be likely </w:t>
      </w:r>
      <w:r>
        <w:rPr>
          <w:color w:val="292425"/>
          <w:spacing w:val="-4"/>
          <w:w w:val="110"/>
        </w:rPr>
        <w:t>to </w:t>
      </w:r>
      <w:r>
        <w:rPr>
          <w:color w:val="292425"/>
          <w:w w:val="110"/>
        </w:rPr>
        <w:t>depend</w:t>
      </w:r>
      <w:r>
        <w:rPr>
          <w:color w:val="292425"/>
          <w:spacing w:val="-13"/>
          <w:w w:val="110"/>
        </w:rPr>
        <w:t> </w:t>
      </w:r>
      <w:r>
        <w:rPr>
          <w:color w:val="292425"/>
          <w:w w:val="110"/>
        </w:rPr>
        <w:t>on</w:t>
      </w:r>
      <w:r>
        <w:rPr>
          <w:color w:val="292425"/>
          <w:spacing w:val="-12"/>
          <w:w w:val="110"/>
        </w:rPr>
        <w:t> </w:t>
      </w:r>
      <w:r>
        <w:rPr>
          <w:color w:val="292425"/>
          <w:w w:val="110"/>
        </w:rPr>
        <w:t>the</w:t>
      </w:r>
      <w:r>
        <w:rPr>
          <w:color w:val="292425"/>
          <w:spacing w:val="-12"/>
          <w:w w:val="110"/>
        </w:rPr>
        <w:t> </w:t>
      </w:r>
      <w:r>
        <w:rPr>
          <w:color w:val="292425"/>
          <w:w w:val="110"/>
        </w:rPr>
        <w:t>level</w:t>
      </w:r>
      <w:r>
        <w:rPr>
          <w:color w:val="292425"/>
          <w:spacing w:val="-12"/>
          <w:w w:val="110"/>
        </w:rPr>
        <w:t> </w:t>
      </w:r>
      <w:r>
        <w:rPr>
          <w:color w:val="292425"/>
          <w:w w:val="110"/>
        </w:rPr>
        <w:t>of</w:t>
      </w:r>
      <w:r>
        <w:rPr>
          <w:color w:val="292425"/>
          <w:spacing w:val="-13"/>
          <w:w w:val="110"/>
        </w:rPr>
        <w:t> </w:t>
      </w:r>
      <w:r>
        <w:rPr>
          <w:color w:val="292425"/>
          <w:w w:val="110"/>
        </w:rPr>
        <w:t>real</w:t>
      </w:r>
      <w:r>
        <w:rPr>
          <w:color w:val="292425"/>
          <w:spacing w:val="-12"/>
          <w:w w:val="110"/>
        </w:rPr>
        <w:t> </w:t>
      </w:r>
      <w:r>
        <w:rPr>
          <w:color w:val="292425"/>
          <w:w w:val="110"/>
        </w:rPr>
        <w:t>output,</w:t>
      </w:r>
      <w:r>
        <w:rPr>
          <w:color w:val="292425"/>
          <w:spacing w:val="-12"/>
          <w:w w:val="110"/>
        </w:rPr>
        <w:t> </w:t>
      </w:r>
      <w:r>
        <w:rPr>
          <w:color w:val="292425"/>
          <w:w w:val="110"/>
        </w:rPr>
        <w:t>the</w:t>
      </w:r>
      <w:r>
        <w:rPr>
          <w:color w:val="292425"/>
          <w:spacing w:val="-12"/>
          <w:w w:val="110"/>
        </w:rPr>
        <w:t> </w:t>
      </w:r>
      <w:r>
        <w:rPr>
          <w:color w:val="292425"/>
          <w:w w:val="110"/>
        </w:rPr>
        <w:t>price</w:t>
      </w:r>
      <w:r>
        <w:rPr>
          <w:color w:val="292425"/>
          <w:spacing w:val="-12"/>
          <w:w w:val="110"/>
        </w:rPr>
        <w:t> </w:t>
      </w:r>
      <w:r>
        <w:rPr>
          <w:color w:val="292425"/>
          <w:w w:val="110"/>
        </w:rPr>
        <w:t>level,</w:t>
      </w:r>
      <w:r>
        <w:rPr>
          <w:color w:val="292425"/>
          <w:spacing w:val="-13"/>
          <w:w w:val="110"/>
        </w:rPr>
        <w:t> </w:t>
      </w:r>
      <w:r>
        <w:rPr>
          <w:color w:val="292425"/>
          <w:w w:val="110"/>
        </w:rPr>
        <w:t>the stock of wealth and the </w:t>
      </w:r>
      <w:r>
        <w:rPr>
          <w:color w:val="292425"/>
          <w:spacing w:val="-4"/>
          <w:w w:val="110"/>
        </w:rPr>
        <w:t>risk-adjusted </w:t>
      </w:r>
      <w:r>
        <w:rPr>
          <w:color w:val="292425"/>
          <w:w w:val="110"/>
        </w:rPr>
        <w:t>relative </w:t>
      </w:r>
      <w:r>
        <w:rPr>
          <w:color w:val="292425"/>
          <w:spacing w:val="-4"/>
          <w:w w:val="110"/>
        </w:rPr>
        <w:t>rates </w:t>
      </w:r>
      <w:r>
        <w:rPr>
          <w:color w:val="292425"/>
          <w:w w:val="110"/>
        </w:rPr>
        <w:t>of return on alternative assets. The deviation of the actual stock of broad money from its estimated desired level provides a measure of </w:t>
      </w:r>
      <w:r>
        <w:rPr>
          <w:color w:val="292425"/>
          <w:spacing w:val="-3"/>
          <w:w w:val="110"/>
        </w:rPr>
        <w:t>excess </w:t>
      </w:r>
      <w:r>
        <w:rPr>
          <w:color w:val="292425"/>
          <w:w w:val="110"/>
        </w:rPr>
        <w:t>money holdings, which </w:t>
      </w:r>
      <w:r>
        <w:rPr>
          <w:color w:val="292425"/>
          <w:spacing w:val="-3"/>
          <w:w w:val="110"/>
        </w:rPr>
        <w:t>may </w:t>
      </w:r>
      <w:r>
        <w:rPr>
          <w:color w:val="292425"/>
          <w:w w:val="110"/>
        </w:rPr>
        <w:t>help </w:t>
      </w:r>
      <w:r>
        <w:rPr>
          <w:color w:val="292425"/>
          <w:spacing w:val="-4"/>
          <w:w w:val="110"/>
        </w:rPr>
        <w:t>to </w:t>
      </w:r>
      <w:r>
        <w:rPr>
          <w:color w:val="292425"/>
          <w:w w:val="110"/>
        </w:rPr>
        <w:t>assess the implications of broad money growth for future activity and inflation.</w:t>
      </w:r>
    </w:p>
    <w:p>
      <w:pPr>
        <w:pStyle w:val="BodyText"/>
        <w:spacing w:before="7"/>
        <w:rPr>
          <w:sz w:val="21"/>
        </w:rPr>
      </w:pPr>
    </w:p>
    <w:p>
      <w:pPr>
        <w:pStyle w:val="BodyText"/>
        <w:spacing w:line="249" w:lineRule="auto"/>
        <w:ind w:left="443" w:right="634"/>
      </w:pPr>
      <w:r>
        <w:rPr>
          <w:color w:val="292425"/>
          <w:w w:val="110"/>
        </w:rPr>
        <w:t>Central banks differ in the emphasis they place on broad</w:t>
      </w:r>
      <w:r>
        <w:rPr>
          <w:color w:val="292425"/>
          <w:spacing w:val="-20"/>
          <w:w w:val="110"/>
        </w:rPr>
        <w:t> </w:t>
      </w:r>
      <w:r>
        <w:rPr>
          <w:color w:val="292425"/>
          <w:w w:val="110"/>
        </w:rPr>
        <w:t>money</w:t>
      </w:r>
      <w:r>
        <w:rPr>
          <w:color w:val="292425"/>
          <w:spacing w:val="-19"/>
          <w:w w:val="110"/>
        </w:rPr>
        <w:t> </w:t>
      </w:r>
      <w:r>
        <w:rPr>
          <w:color w:val="292425"/>
          <w:w w:val="110"/>
        </w:rPr>
        <w:t>in</w:t>
      </w:r>
      <w:r>
        <w:rPr>
          <w:color w:val="292425"/>
          <w:spacing w:val="-19"/>
          <w:w w:val="110"/>
        </w:rPr>
        <w:t> </w:t>
      </w:r>
      <w:r>
        <w:rPr>
          <w:color w:val="292425"/>
          <w:w w:val="110"/>
        </w:rPr>
        <w:t>their</w:t>
      </w:r>
      <w:r>
        <w:rPr>
          <w:color w:val="292425"/>
          <w:spacing w:val="-19"/>
          <w:w w:val="110"/>
        </w:rPr>
        <w:t> </w:t>
      </w:r>
      <w:r>
        <w:rPr>
          <w:color w:val="292425"/>
          <w:w w:val="110"/>
        </w:rPr>
        <w:t>outlook</w:t>
      </w:r>
      <w:r>
        <w:rPr>
          <w:color w:val="292425"/>
          <w:spacing w:val="-19"/>
          <w:w w:val="110"/>
        </w:rPr>
        <w:t> </w:t>
      </w:r>
      <w:r>
        <w:rPr>
          <w:color w:val="292425"/>
          <w:w w:val="110"/>
        </w:rPr>
        <w:t>for</w:t>
      </w:r>
      <w:r>
        <w:rPr>
          <w:color w:val="292425"/>
          <w:spacing w:val="-19"/>
          <w:w w:val="110"/>
        </w:rPr>
        <w:t> </w:t>
      </w:r>
      <w:r>
        <w:rPr>
          <w:color w:val="292425"/>
          <w:w w:val="110"/>
        </w:rPr>
        <w:t>domestic</w:t>
      </w:r>
      <w:r>
        <w:rPr>
          <w:color w:val="292425"/>
          <w:spacing w:val="-19"/>
          <w:w w:val="110"/>
        </w:rPr>
        <w:t> </w:t>
      </w:r>
      <w:r>
        <w:rPr>
          <w:color w:val="292425"/>
          <w:w w:val="110"/>
        </w:rPr>
        <w:t>inflation</w:t>
      </w:r>
    </w:p>
    <w:p>
      <w:pPr>
        <w:spacing w:after="0" w:line="249" w:lineRule="auto"/>
        <w:sectPr>
          <w:type w:val="continuous"/>
          <w:pgSz w:w="11900" w:h="16840"/>
          <w:pgMar w:top="1260" w:bottom="280" w:left="640" w:right="640"/>
          <w:cols w:num="2" w:equalWidth="0">
            <w:col w:w="5072" w:space="40"/>
            <w:col w:w="5508"/>
          </w:cols>
        </w:sectPr>
      </w:pPr>
    </w:p>
    <w:p>
      <w:pPr>
        <w:pStyle w:val="BodyText"/>
      </w:pPr>
    </w:p>
    <w:p>
      <w:pPr>
        <w:spacing w:after="0"/>
        <w:sectPr>
          <w:pgSz w:w="11900" w:h="16840"/>
          <w:pgMar w:header="580" w:footer="575" w:top="760" w:bottom="760" w:left="640" w:right="640"/>
        </w:sectPr>
      </w:pPr>
    </w:p>
    <w:p>
      <w:pPr>
        <w:pStyle w:val="BodyText"/>
        <w:spacing w:before="3"/>
        <w:rPr>
          <w:sz w:val="22"/>
        </w:rPr>
      </w:pPr>
    </w:p>
    <w:p>
      <w:pPr>
        <w:pStyle w:val="BodyText"/>
        <w:spacing w:line="249" w:lineRule="auto"/>
        <w:ind w:left="468" w:right="38"/>
        <w:jc w:val="both"/>
      </w:pPr>
      <w:r>
        <w:rPr/>
        <w:pict>
          <v:group style="position:absolute;margin-left:38.450001pt;margin-top:-20.327087pt;width:518pt;height:460pt;mso-position-horizontal-relative:page;mso-position-vertical-relative:paragraph;z-index:-23392768" coordorigin="769,-407" coordsize="10360,9200">
            <v:rect style="position:absolute;left:779;top:-397;width:10340;height:9180" filled="true" fillcolor="#cde6f0" stroked="false">
              <v:fill type="solid"/>
            </v:rect>
            <v:rect style="position:absolute;left:779;top:-397;width:10340;height:9180" filled="false" stroked="true" strokeweight="1pt" strokecolor="#006bb6">
              <v:stroke dashstyle="solid"/>
            </v:rect>
            <v:shape style="position:absolute;left:6717;top:813;width:3913;height:2885" coordorigin="6718,813" coordsize="3913,2885" path="m10480,3698l10630,3698m10480,3218l10630,3218m10480,2736l10630,2736m10480,2256l10630,2256m10480,1776l10630,1776m10480,1296l10630,1296m10480,813l10630,813m6718,3698l10336,3698m6804,3697l6804,3664m6901,3697l6901,3664m6985,3697l6985,3664m7082,3697l7082,3624m7166,3697l7166,3664m7263,3697l7263,3664m7347,3697l7347,3664m7529,3697l7529,3664m7610,3697l7610,3664m7707,3697l7707,3664m7791,3697l7791,3624m7888,3697l7888,3664m7972,3697l7972,3664m8069,3697l8069,3664m8251,3697l8251,3664m8335,3697l8335,3664m8419,3697l8419,3664m8516,3697l8516,3624m8601,3697l8601,3664m8697,3697l8697,3664m8782,3697l8782,3664m8960,3697l8960,3664m9060,3697l9060,3664m9141,3697l9141,3664m9226,3697l9226,3624m9322,3697l9322,3664m9407,3697l9407,3664m9504,3697l9504,3664m9685,3697l9685,3664m9769,3697l9769,3664m9866,3697l9866,3664m9951,3697l9951,3624m10047,3697l10047,3664m10132,3697l10132,3664m10213,3697l10213,3664m6719,3697l6719,3627m7444,3697l7444,3627m8154,3697l8154,3627m8879,3697l8879,3627m9588,3697l9588,3627m10313,3697l10313,3627e" filled="false" stroked="true" strokeweight=".5pt" strokecolor="#292425">
              <v:path arrowok="t"/>
              <v:stroke dashstyle="solid"/>
            </v:shape>
            <v:shape style="position:absolute;left:6733;top:1094;width:1432;height:1955" coordorigin="6733,1094" coordsize="1432,1955" path="m6733,3049l6830,3002m6830,3002l6915,2884m6915,2884l6996,2769m6996,2769l7093,2619m7093,2619l7177,2239m7177,2239l7274,1807m7274,1807l7358,1409m7358,1409l7455,1094m7455,1094l7540,1177m7540,1177l7636,1392m7636,1392l7721,1524m7721,1524l7805,1674m7805,1674l7902,1707m7902,1707l7986,1642m7986,1642l8083,1692m8083,1692l8165,1724e" filled="false" stroked="true" strokeweight="1pt" strokecolor="#ec2131">
              <v:path arrowok="t"/>
              <v:stroke dashstyle="solid"/>
            </v:shape>
            <v:line style="position:absolute" from="8155,1726" to="8275,1726" stroked="true" strokeweight="1.125pt" strokecolor="#ec2131">
              <v:stroke dashstyle="solid"/>
            </v:line>
            <v:shape style="position:absolute;left:8264;top:1259;width:1794;height:1958" coordorigin="8265,1259" coordsize="1794,1958" path="m8265,1724l8346,1757m8346,1757l8446,1742m8446,1742l8527,1724m8527,1724l8612,1757m8612,1757l8708,1857m8708,1857l8793,2104m8793,2104l8890,2154m8890,2154l8974,2007m8974,2007l9071,1924m9071,1924l9155,1774m9155,1774l9252,1509m9252,1509l9337,1359m9337,1359l9418,1294m9418,1294l9518,1259m9518,1259l9599,1674m9599,1674l9699,2354m9699,2354l9780,2652m9780,2652l9877,2984m9877,2984l9962,3217m9962,3217l10058,3149e" filled="false" stroked="true" strokeweight="1pt" strokecolor="#ec2131">
              <v:path arrowok="t"/>
              <v:stroke dashstyle="solid"/>
            </v:shape>
            <v:line style="position:absolute" from="10048,3151" to="10153,3151" stroked="true" strokeweight="1.125pt" strokecolor="#ec2131">
              <v:stroke dashstyle="solid"/>
            </v:line>
            <v:shape style="position:absolute;left:10142;top:3149;width:182;height:183" coordorigin="10143,3149" coordsize="182,183" path="m10143,3149l10227,3232m10227,3232l10324,3332e" filled="false" stroked="true" strokeweight="1pt" strokecolor="#ec2131">
              <v:path arrowok="t"/>
              <v:stroke dashstyle="solid"/>
            </v:shape>
            <v:shape style="position:absolute;left:6430;top:813;width:150;height:2885" coordorigin="6430,813" coordsize="150,2885" path="m6458,3698l6580,3698m6458,2986l6580,2986m6430,2256l6552,2256m6430,1543l6552,1543m6430,813l6552,813e" filled="false" stroked="true" strokeweight=".5pt" strokecolor="#292425">
              <v:path arrowok="t"/>
              <v:stroke dashstyle="solid"/>
            </v:shape>
            <v:shape style="position:absolute;left:6733;top:1591;width:1169;height:1343" coordorigin="6733,1592" coordsize="1169,1343" path="m6733,2934l6830,2834m6830,2834l6915,2784m6915,2784l6996,2569m6996,2569l7093,2437m7093,2437l7177,2204m7177,2204l7274,2039m7274,2039l7358,1789m7358,1789l7455,1642m7455,1642l7540,1692m7540,1692l7636,1774m7636,1774l7721,1724m7721,1724l7805,1707m7805,1707l7902,1592e" filled="false" stroked="true" strokeweight="1pt" strokecolor="#0067a3">
              <v:path arrowok="t"/>
              <v:stroke dashstyle="solid"/>
            </v:shape>
            <v:line style="position:absolute" from="7892,1593" to="7997,1593" stroked="true" strokeweight="1.125pt" strokecolor="#0067a3">
              <v:stroke dashstyle="solid"/>
            </v:line>
            <v:shape style="position:absolute;left:7986;top:1309;width:988;height:630" coordorigin="7987,1309" coordsize="988,630" path="m7987,1592l8083,1509m8083,1509l8165,1427m8165,1427l8265,1309m8265,1309l8346,1342m8346,1342l8446,1427m8446,1427l8527,1442m8527,1442l8612,1592m8612,1592l8708,1674m8708,1674l8793,1774m8793,1774l8890,1857m8890,1857l8974,1939e" filled="false" stroked="true" strokeweight="1pt" strokecolor="#0067a3">
              <v:path arrowok="t"/>
              <v:stroke dashstyle="solid"/>
            </v:shape>
            <v:line style="position:absolute" from="8964,1941" to="9081,1941" stroked="true" strokeweight="1.125pt" strokecolor="#0067a3">
              <v:stroke dashstyle="solid"/>
            </v:line>
            <v:shape style="position:absolute;left:9070;top:1824;width:1254;height:1708" coordorigin="9071,1824" coordsize="1254,1708" path="m9071,1939l9155,1824m9155,1824l9252,1857m9252,1857l9336,1824m9336,1824l9418,1939m9418,1939l9518,2022m9518,2022l9599,2304m9599,2304l9699,2619m9699,2619l9780,2902m9780,2902l9877,3117m9877,3117l9961,3134m9961,3134l10058,3184m10058,3184l10227,3449m10227,3449l10324,3532e" filled="false" stroked="true" strokeweight="1pt" strokecolor="#0067a3">
              <v:path arrowok="t"/>
              <v:stroke dashstyle="solid"/>
            </v:shape>
            <w10:wrap type="none"/>
          </v:group>
        </w:pict>
      </w:r>
      <w:r>
        <w:rPr>
          <w:color w:val="292425"/>
          <w:w w:val="110"/>
        </w:rPr>
        <w:t>and</w:t>
      </w:r>
      <w:r>
        <w:rPr>
          <w:color w:val="292425"/>
          <w:spacing w:val="-21"/>
          <w:w w:val="110"/>
        </w:rPr>
        <w:t> </w:t>
      </w:r>
      <w:r>
        <w:rPr>
          <w:color w:val="292425"/>
          <w:spacing w:val="-4"/>
          <w:w w:val="110"/>
        </w:rPr>
        <w:t>activity.</w:t>
      </w:r>
      <w:r>
        <w:rPr>
          <w:color w:val="292425"/>
          <w:spacing w:val="14"/>
          <w:w w:val="110"/>
        </w:rPr>
        <w:t> </w:t>
      </w:r>
      <w:r>
        <w:rPr>
          <w:color w:val="292425"/>
          <w:w w:val="110"/>
        </w:rPr>
        <w:t>For</w:t>
      </w:r>
      <w:r>
        <w:rPr>
          <w:color w:val="292425"/>
          <w:spacing w:val="-21"/>
          <w:w w:val="110"/>
        </w:rPr>
        <w:t> </w:t>
      </w:r>
      <w:r>
        <w:rPr>
          <w:color w:val="292425"/>
          <w:w w:val="110"/>
        </w:rPr>
        <w:t>example,</w:t>
      </w:r>
      <w:r>
        <w:rPr>
          <w:color w:val="292425"/>
          <w:spacing w:val="-20"/>
          <w:w w:val="110"/>
        </w:rPr>
        <w:t> </w:t>
      </w:r>
      <w:r>
        <w:rPr>
          <w:color w:val="292425"/>
          <w:w w:val="110"/>
        </w:rPr>
        <w:t>though</w:t>
      </w:r>
      <w:r>
        <w:rPr>
          <w:color w:val="292425"/>
          <w:spacing w:val="-21"/>
          <w:w w:val="110"/>
        </w:rPr>
        <w:t> </w:t>
      </w:r>
      <w:r>
        <w:rPr>
          <w:color w:val="292425"/>
          <w:w w:val="110"/>
        </w:rPr>
        <w:t>the</w:t>
      </w:r>
      <w:r>
        <w:rPr>
          <w:color w:val="292425"/>
          <w:spacing w:val="-21"/>
          <w:w w:val="110"/>
        </w:rPr>
        <w:t> </w:t>
      </w:r>
      <w:r>
        <w:rPr>
          <w:color w:val="292425"/>
          <w:w w:val="110"/>
        </w:rPr>
        <w:t>European Central</w:t>
      </w:r>
      <w:r>
        <w:rPr>
          <w:color w:val="292425"/>
          <w:spacing w:val="-22"/>
          <w:w w:val="110"/>
        </w:rPr>
        <w:t> </w:t>
      </w:r>
      <w:r>
        <w:rPr>
          <w:color w:val="292425"/>
          <w:w w:val="110"/>
        </w:rPr>
        <w:t>Bank</w:t>
      </w:r>
      <w:r>
        <w:rPr>
          <w:color w:val="292425"/>
          <w:spacing w:val="-21"/>
          <w:w w:val="110"/>
        </w:rPr>
        <w:t> </w:t>
      </w:r>
      <w:r>
        <w:rPr>
          <w:color w:val="292425"/>
          <w:w w:val="110"/>
        </w:rPr>
        <w:t>also</w:t>
      </w:r>
      <w:r>
        <w:rPr>
          <w:color w:val="292425"/>
          <w:spacing w:val="-21"/>
          <w:w w:val="110"/>
        </w:rPr>
        <w:t> </w:t>
      </w:r>
      <w:r>
        <w:rPr>
          <w:color w:val="292425"/>
          <w:w w:val="110"/>
        </w:rPr>
        <w:t>uses</w:t>
      </w:r>
      <w:r>
        <w:rPr>
          <w:color w:val="292425"/>
          <w:spacing w:val="-21"/>
          <w:w w:val="110"/>
        </w:rPr>
        <w:t> </w:t>
      </w:r>
      <w:r>
        <w:rPr>
          <w:color w:val="292425"/>
          <w:w w:val="110"/>
        </w:rPr>
        <w:t>other</w:t>
      </w:r>
      <w:r>
        <w:rPr>
          <w:color w:val="292425"/>
          <w:spacing w:val="-22"/>
          <w:w w:val="110"/>
        </w:rPr>
        <w:t> </w:t>
      </w:r>
      <w:r>
        <w:rPr>
          <w:color w:val="292425"/>
          <w:w w:val="110"/>
        </w:rPr>
        <w:t>indicators</w:t>
      </w:r>
      <w:r>
        <w:rPr>
          <w:color w:val="292425"/>
          <w:spacing w:val="-21"/>
          <w:w w:val="110"/>
        </w:rPr>
        <w:t> </w:t>
      </w:r>
      <w:r>
        <w:rPr>
          <w:color w:val="292425"/>
          <w:spacing w:val="-4"/>
          <w:w w:val="110"/>
        </w:rPr>
        <w:t>to</w:t>
      </w:r>
      <w:r>
        <w:rPr>
          <w:color w:val="292425"/>
          <w:spacing w:val="-21"/>
          <w:w w:val="110"/>
        </w:rPr>
        <w:t> </w:t>
      </w:r>
      <w:r>
        <w:rPr>
          <w:color w:val="292425"/>
          <w:w w:val="110"/>
        </w:rPr>
        <w:t>assess inflationary</w:t>
      </w:r>
      <w:r>
        <w:rPr>
          <w:color w:val="292425"/>
          <w:spacing w:val="-15"/>
          <w:w w:val="110"/>
        </w:rPr>
        <w:t> </w:t>
      </w:r>
      <w:r>
        <w:rPr>
          <w:color w:val="292425"/>
          <w:spacing w:val="-3"/>
          <w:w w:val="110"/>
        </w:rPr>
        <w:t>pressures,</w:t>
      </w:r>
      <w:r>
        <w:rPr>
          <w:color w:val="292425"/>
          <w:spacing w:val="-14"/>
          <w:w w:val="110"/>
        </w:rPr>
        <w:t> </w:t>
      </w:r>
      <w:r>
        <w:rPr>
          <w:color w:val="292425"/>
          <w:w w:val="110"/>
        </w:rPr>
        <w:t>each</w:t>
      </w:r>
      <w:r>
        <w:rPr>
          <w:color w:val="292425"/>
          <w:spacing w:val="-14"/>
          <w:w w:val="110"/>
        </w:rPr>
        <w:t> </w:t>
      </w:r>
      <w:r>
        <w:rPr>
          <w:color w:val="292425"/>
          <w:w w:val="110"/>
        </w:rPr>
        <w:t>year</w:t>
      </w:r>
      <w:r>
        <w:rPr>
          <w:color w:val="292425"/>
          <w:spacing w:val="-14"/>
          <w:w w:val="110"/>
        </w:rPr>
        <w:t> </w:t>
      </w:r>
      <w:r>
        <w:rPr>
          <w:color w:val="292425"/>
          <w:w w:val="110"/>
        </w:rPr>
        <w:t>it</w:t>
      </w:r>
      <w:r>
        <w:rPr>
          <w:color w:val="292425"/>
          <w:spacing w:val="-14"/>
          <w:w w:val="110"/>
        </w:rPr>
        <w:t> </w:t>
      </w:r>
      <w:r>
        <w:rPr>
          <w:color w:val="292425"/>
          <w:w w:val="110"/>
        </w:rPr>
        <w:t>announces</w:t>
      </w:r>
      <w:r>
        <w:rPr>
          <w:color w:val="292425"/>
          <w:spacing w:val="-14"/>
          <w:w w:val="110"/>
        </w:rPr>
        <w:t> </w:t>
      </w:r>
      <w:r>
        <w:rPr>
          <w:color w:val="292425"/>
          <w:w w:val="110"/>
        </w:rPr>
        <w:t>a</w:t>
      </w:r>
    </w:p>
    <w:p>
      <w:pPr>
        <w:pStyle w:val="BodyText"/>
        <w:spacing w:before="5"/>
        <w:rPr>
          <w:sz w:val="23"/>
        </w:rPr>
      </w:pPr>
      <w:r>
        <w:rPr/>
        <w:br w:type="column"/>
      </w:r>
      <w:r>
        <w:rPr>
          <w:sz w:val="23"/>
        </w:rPr>
      </w:r>
    </w:p>
    <w:p>
      <w:pPr>
        <w:pStyle w:val="Heading7"/>
        <w:ind w:left="468"/>
      </w:pPr>
      <w:r>
        <w:rPr>
          <w:color w:val="0092C0"/>
          <w:w w:val="95"/>
        </w:rPr>
        <w:t>Chart C</w:t>
      </w:r>
    </w:p>
    <w:p>
      <w:pPr>
        <w:spacing w:before="8"/>
        <w:ind w:left="468" w:right="0" w:firstLine="0"/>
        <w:jc w:val="left"/>
        <w:rPr>
          <w:rFonts w:ascii="Trebuchet MS"/>
          <w:b/>
          <w:sz w:val="20"/>
        </w:rPr>
      </w:pPr>
      <w:r>
        <w:rPr>
          <w:rFonts w:ascii="Trebuchet MS"/>
          <w:b/>
          <w:color w:val="0092C0"/>
          <w:spacing w:val="-1"/>
          <w:w w:val="99"/>
          <w:sz w:val="20"/>
        </w:rPr>
        <w:t>U</w:t>
      </w:r>
      <w:r>
        <w:rPr>
          <w:rFonts w:ascii="Trebuchet MS"/>
          <w:b/>
          <w:color w:val="0092C0"/>
          <w:w w:val="99"/>
          <w:sz w:val="20"/>
        </w:rPr>
        <w:t>S</w:t>
      </w:r>
      <w:r>
        <w:rPr>
          <w:rFonts w:ascii="Trebuchet MS"/>
          <w:b/>
          <w:color w:val="0092C0"/>
          <w:spacing w:val="6"/>
          <w:sz w:val="20"/>
        </w:rPr>
        <w:t> </w:t>
      </w:r>
      <w:r>
        <w:rPr>
          <w:rFonts w:ascii="Trebuchet MS"/>
          <w:b/>
          <w:smallCaps/>
          <w:color w:val="0092C0"/>
          <w:spacing w:val="-1"/>
          <w:w w:val="100"/>
          <w:sz w:val="20"/>
        </w:rPr>
        <w:t>M</w:t>
      </w:r>
      <w:r>
        <w:rPr>
          <w:rFonts w:ascii="Trebuchet MS"/>
          <w:b/>
          <w:smallCaps/>
          <w:color w:val="0092C0"/>
          <w:w w:val="100"/>
          <w:sz w:val="20"/>
        </w:rPr>
        <w:t>2</w:t>
      </w:r>
      <w:r>
        <w:rPr>
          <w:rFonts w:ascii="Trebuchet MS"/>
          <w:b/>
          <w:smallCaps w:val="0"/>
          <w:color w:val="0092C0"/>
          <w:spacing w:val="6"/>
          <w:sz w:val="20"/>
        </w:rPr>
        <w:t> </w:t>
      </w:r>
      <w:r>
        <w:rPr>
          <w:rFonts w:ascii="Trebuchet MS"/>
          <w:b/>
          <w:smallCaps w:val="0"/>
          <w:color w:val="0092C0"/>
          <w:spacing w:val="-2"/>
          <w:w w:val="91"/>
          <w:sz w:val="20"/>
        </w:rPr>
        <w:t>v</w:t>
      </w:r>
      <w:r>
        <w:rPr>
          <w:rFonts w:ascii="Trebuchet MS"/>
          <w:b/>
          <w:smallCaps w:val="0"/>
          <w:color w:val="0092C0"/>
          <w:spacing w:val="-1"/>
          <w:w w:val="87"/>
          <w:sz w:val="20"/>
        </w:rPr>
        <w:t>elocit</w:t>
      </w:r>
      <w:r>
        <w:rPr>
          <w:rFonts w:ascii="Trebuchet MS"/>
          <w:b/>
          <w:smallCaps w:val="0"/>
          <w:color w:val="0092C0"/>
          <w:w w:val="87"/>
          <w:sz w:val="20"/>
        </w:rPr>
        <w:t>y</w:t>
      </w:r>
      <w:r>
        <w:rPr>
          <w:rFonts w:ascii="Trebuchet MS"/>
          <w:b/>
          <w:smallCaps w:val="0"/>
          <w:color w:val="0092C0"/>
          <w:spacing w:val="6"/>
          <w:sz w:val="20"/>
        </w:rPr>
        <w:t> </w:t>
      </w:r>
      <w:r>
        <w:rPr>
          <w:rFonts w:ascii="Trebuchet MS"/>
          <w:b/>
          <w:smallCaps w:val="0"/>
          <w:color w:val="0092C0"/>
          <w:spacing w:val="-1"/>
          <w:w w:val="93"/>
          <w:sz w:val="20"/>
        </w:rPr>
        <w:t>an</w:t>
      </w:r>
      <w:r>
        <w:rPr>
          <w:rFonts w:ascii="Trebuchet MS"/>
          <w:b/>
          <w:smallCaps w:val="0"/>
          <w:color w:val="0092C0"/>
          <w:w w:val="93"/>
          <w:sz w:val="20"/>
        </w:rPr>
        <w:t>d</w:t>
      </w:r>
      <w:r>
        <w:rPr>
          <w:rFonts w:ascii="Trebuchet MS"/>
          <w:b/>
          <w:smallCaps w:val="0"/>
          <w:color w:val="0092C0"/>
          <w:spacing w:val="6"/>
          <w:sz w:val="20"/>
        </w:rPr>
        <w:t> </w:t>
      </w:r>
      <w:r>
        <w:rPr>
          <w:rFonts w:ascii="Trebuchet MS"/>
          <w:b/>
          <w:smallCaps w:val="0"/>
          <w:color w:val="0092C0"/>
          <w:spacing w:val="-1"/>
          <w:w w:val="84"/>
          <w:sz w:val="20"/>
        </w:rPr>
        <w:t>inte</w:t>
      </w:r>
      <w:r>
        <w:rPr>
          <w:rFonts w:ascii="Trebuchet MS"/>
          <w:b/>
          <w:smallCaps w:val="0"/>
          <w:color w:val="0092C0"/>
          <w:spacing w:val="-4"/>
          <w:w w:val="84"/>
          <w:sz w:val="20"/>
        </w:rPr>
        <w:t>r</w:t>
      </w:r>
      <w:r>
        <w:rPr>
          <w:rFonts w:ascii="Trebuchet MS"/>
          <w:b/>
          <w:smallCaps w:val="0"/>
          <w:color w:val="0092C0"/>
          <w:spacing w:val="-1"/>
          <w:w w:val="90"/>
          <w:sz w:val="20"/>
        </w:rPr>
        <w:t>es</w:t>
      </w:r>
      <w:r>
        <w:rPr>
          <w:rFonts w:ascii="Trebuchet MS"/>
          <w:b/>
          <w:smallCaps w:val="0"/>
          <w:color w:val="0092C0"/>
          <w:w w:val="90"/>
          <w:sz w:val="20"/>
        </w:rPr>
        <w:t>t</w:t>
      </w:r>
      <w:r>
        <w:rPr>
          <w:rFonts w:ascii="Trebuchet MS"/>
          <w:b/>
          <w:smallCaps w:val="0"/>
          <w:color w:val="0092C0"/>
          <w:spacing w:val="6"/>
          <w:sz w:val="20"/>
        </w:rPr>
        <w:t> </w:t>
      </w:r>
      <w:r>
        <w:rPr>
          <w:rFonts w:ascii="Trebuchet MS"/>
          <w:b/>
          <w:smallCaps w:val="0"/>
          <w:color w:val="0092C0"/>
          <w:spacing w:val="-1"/>
          <w:w w:val="84"/>
          <w:sz w:val="20"/>
        </w:rPr>
        <w:t>rat</w:t>
      </w:r>
      <w:r>
        <w:rPr>
          <w:rFonts w:ascii="Trebuchet MS"/>
          <w:b/>
          <w:smallCaps w:val="0"/>
          <w:color w:val="0092C0"/>
          <w:w w:val="84"/>
          <w:sz w:val="20"/>
        </w:rPr>
        <w:t>e</w:t>
      </w:r>
      <w:r>
        <w:rPr>
          <w:rFonts w:ascii="Trebuchet MS"/>
          <w:b/>
          <w:smallCaps w:val="0"/>
          <w:color w:val="0092C0"/>
          <w:spacing w:val="6"/>
          <w:sz w:val="20"/>
        </w:rPr>
        <w:t> </w:t>
      </w:r>
      <w:r>
        <w:rPr>
          <w:rFonts w:ascii="Trebuchet MS"/>
          <w:b/>
          <w:smallCaps w:val="0"/>
          <w:color w:val="0092C0"/>
          <w:spacing w:val="-1"/>
          <w:w w:val="94"/>
          <w:sz w:val="20"/>
        </w:rPr>
        <w:t>sp</w:t>
      </w:r>
      <w:r>
        <w:rPr>
          <w:rFonts w:ascii="Trebuchet MS"/>
          <w:b/>
          <w:smallCaps w:val="0"/>
          <w:color w:val="0092C0"/>
          <w:spacing w:val="-4"/>
          <w:w w:val="94"/>
          <w:sz w:val="20"/>
        </w:rPr>
        <w:t>r</w:t>
      </w:r>
      <w:r>
        <w:rPr>
          <w:rFonts w:ascii="Trebuchet MS"/>
          <w:b/>
          <w:smallCaps w:val="0"/>
          <w:color w:val="0092C0"/>
          <w:spacing w:val="-1"/>
          <w:w w:val="92"/>
          <w:sz w:val="20"/>
        </w:rPr>
        <w:t>ead</w:t>
      </w:r>
    </w:p>
    <w:p>
      <w:pPr>
        <w:tabs>
          <w:tab w:pos="3339" w:val="left" w:leader="none"/>
        </w:tabs>
        <w:spacing w:before="101"/>
        <w:ind w:left="42" w:right="0" w:firstLine="0"/>
        <w:jc w:val="center"/>
        <w:rPr>
          <w:sz w:val="12"/>
        </w:rPr>
      </w:pPr>
      <w:r>
        <w:rPr>
          <w:color w:val="292425"/>
          <w:w w:val="110"/>
          <w:sz w:val="12"/>
        </w:rPr>
        <w:t>Ratio</w:t>
        <w:tab/>
        <w:t>Percentage</w:t>
      </w:r>
      <w:r>
        <w:rPr>
          <w:color w:val="292425"/>
          <w:spacing w:val="-4"/>
          <w:w w:val="110"/>
          <w:sz w:val="12"/>
        </w:rPr>
        <w:t> </w:t>
      </w:r>
      <w:r>
        <w:rPr>
          <w:color w:val="292425"/>
          <w:w w:val="110"/>
          <w:sz w:val="12"/>
        </w:rPr>
        <w:t>points</w:t>
      </w:r>
    </w:p>
    <w:p>
      <w:pPr>
        <w:spacing w:after="0"/>
        <w:jc w:val="center"/>
        <w:rPr>
          <w:sz w:val="12"/>
        </w:rPr>
        <w:sectPr>
          <w:type w:val="continuous"/>
          <w:pgSz w:w="11900" w:h="16840"/>
          <w:pgMar w:top="1260" w:bottom="280" w:left="640" w:right="640"/>
          <w:cols w:num="2" w:equalWidth="0">
            <w:col w:w="4634" w:space="472"/>
            <w:col w:w="5514"/>
          </w:cols>
        </w:sectPr>
      </w:pPr>
    </w:p>
    <w:p>
      <w:pPr>
        <w:pStyle w:val="BodyText"/>
        <w:spacing w:line="249" w:lineRule="auto"/>
        <w:ind w:left="468" w:right="16"/>
      </w:pPr>
      <w:r>
        <w:rPr>
          <w:color w:val="292425"/>
          <w:w w:val="105"/>
        </w:rPr>
        <w:t>so-called reference value for broad money growth, signalling the fundamentally monetary origins of inflation over the medium to longer term. Broad money plays no formal role in the policy strategy of the US Federal Reserve and the Bank’s MPC. Instead, it is used as part of a wide range of indicators of economic conditions.</w:t>
      </w:r>
    </w:p>
    <w:p>
      <w:pPr>
        <w:pStyle w:val="BodyText"/>
        <w:spacing w:before="8"/>
        <w:rPr>
          <w:sz w:val="29"/>
        </w:rPr>
      </w:pPr>
    </w:p>
    <w:p>
      <w:pPr>
        <w:pStyle w:val="BodyText"/>
        <w:spacing w:line="249" w:lineRule="auto"/>
        <w:ind w:left="468"/>
      </w:pPr>
      <w:r>
        <w:rPr>
          <w:color w:val="292425"/>
          <w:w w:val="110"/>
        </w:rPr>
        <w:t>The</w:t>
      </w:r>
      <w:r>
        <w:rPr>
          <w:color w:val="292425"/>
          <w:spacing w:val="-15"/>
          <w:w w:val="110"/>
        </w:rPr>
        <w:t> </w:t>
      </w:r>
      <w:r>
        <w:rPr>
          <w:color w:val="292425"/>
          <w:w w:val="110"/>
        </w:rPr>
        <w:t>table</w:t>
      </w:r>
      <w:r>
        <w:rPr>
          <w:color w:val="292425"/>
          <w:spacing w:val="-14"/>
          <w:w w:val="110"/>
        </w:rPr>
        <w:t> </w:t>
      </w:r>
      <w:r>
        <w:rPr>
          <w:color w:val="292425"/>
          <w:spacing w:val="-3"/>
          <w:w w:val="110"/>
        </w:rPr>
        <w:t>above</w:t>
      </w:r>
      <w:r>
        <w:rPr>
          <w:color w:val="292425"/>
          <w:spacing w:val="-14"/>
          <w:w w:val="110"/>
        </w:rPr>
        <w:t> </w:t>
      </w:r>
      <w:r>
        <w:rPr>
          <w:color w:val="292425"/>
          <w:w w:val="110"/>
        </w:rPr>
        <w:t>shows</w:t>
      </w:r>
      <w:r>
        <w:rPr>
          <w:color w:val="292425"/>
          <w:spacing w:val="-14"/>
          <w:w w:val="110"/>
        </w:rPr>
        <w:t> </w:t>
      </w:r>
      <w:r>
        <w:rPr>
          <w:color w:val="292425"/>
          <w:w w:val="110"/>
        </w:rPr>
        <w:t>that,</w:t>
      </w:r>
      <w:r>
        <w:rPr>
          <w:color w:val="292425"/>
          <w:spacing w:val="-14"/>
          <w:w w:val="110"/>
        </w:rPr>
        <w:t> </w:t>
      </w:r>
      <w:r>
        <w:rPr>
          <w:color w:val="292425"/>
          <w:w w:val="110"/>
        </w:rPr>
        <w:t>since</w:t>
      </w:r>
      <w:r>
        <w:rPr>
          <w:color w:val="292425"/>
          <w:spacing w:val="-14"/>
          <w:w w:val="110"/>
        </w:rPr>
        <w:t> </w:t>
      </w:r>
      <w:r>
        <w:rPr>
          <w:color w:val="292425"/>
          <w:w w:val="110"/>
        </w:rPr>
        <w:t>the</w:t>
      </w:r>
      <w:r>
        <w:rPr>
          <w:color w:val="292425"/>
          <w:spacing w:val="-14"/>
          <w:w w:val="110"/>
        </w:rPr>
        <w:t> </w:t>
      </w:r>
      <w:r>
        <w:rPr>
          <w:color w:val="292425"/>
          <w:w w:val="110"/>
        </w:rPr>
        <w:t>turn</w:t>
      </w:r>
      <w:r>
        <w:rPr>
          <w:color w:val="292425"/>
          <w:spacing w:val="-14"/>
          <w:w w:val="110"/>
        </w:rPr>
        <w:t> </w:t>
      </w:r>
      <w:r>
        <w:rPr>
          <w:color w:val="292425"/>
          <w:w w:val="110"/>
        </w:rPr>
        <w:t>of</w:t>
      </w:r>
      <w:r>
        <w:rPr>
          <w:color w:val="292425"/>
          <w:spacing w:val="-14"/>
          <w:w w:val="110"/>
        </w:rPr>
        <w:t> </w:t>
      </w:r>
      <w:r>
        <w:rPr>
          <w:color w:val="292425"/>
          <w:w w:val="110"/>
        </w:rPr>
        <w:t>the</w:t>
      </w:r>
      <w:r>
        <w:rPr>
          <w:color w:val="292425"/>
          <w:spacing w:val="-14"/>
          <w:w w:val="110"/>
        </w:rPr>
        <w:t> </w:t>
      </w:r>
      <w:r>
        <w:rPr>
          <w:color w:val="292425"/>
          <w:spacing w:val="-4"/>
          <w:w w:val="110"/>
        </w:rPr>
        <w:t>year, </w:t>
      </w:r>
      <w:r>
        <w:rPr>
          <w:color w:val="292425"/>
          <w:w w:val="110"/>
        </w:rPr>
        <w:t>broad money growth has picked up in </w:t>
      </w:r>
      <w:r>
        <w:rPr>
          <w:color w:val="292425"/>
          <w:spacing w:val="-3"/>
          <w:w w:val="110"/>
        </w:rPr>
        <w:t>several </w:t>
      </w:r>
      <w:r>
        <w:rPr>
          <w:color w:val="292425"/>
          <w:w w:val="110"/>
        </w:rPr>
        <w:t>major economies,</w:t>
      </w:r>
      <w:r>
        <w:rPr>
          <w:color w:val="292425"/>
          <w:spacing w:val="-23"/>
          <w:w w:val="110"/>
        </w:rPr>
        <w:t> </w:t>
      </w:r>
      <w:r>
        <w:rPr>
          <w:color w:val="292425"/>
          <w:w w:val="110"/>
        </w:rPr>
        <w:t>at</w:t>
      </w:r>
      <w:r>
        <w:rPr>
          <w:color w:val="292425"/>
          <w:spacing w:val="-22"/>
          <w:w w:val="110"/>
        </w:rPr>
        <w:t> </w:t>
      </w:r>
      <w:r>
        <w:rPr>
          <w:color w:val="292425"/>
          <w:w w:val="110"/>
        </w:rPr>
        <w:t>a</w:t>
      </w:r>
      <w:r>
        <w:rPr>
          <w:color w:val="292425"/>
          <w:spacing w:val="-22"/>
          <w:w w:val="110"/>
        </w:rPr>
        <w:t> </w:t>
      </w:r>
      <w:r>
        <w:rPr>
          <w:color w:val="292425"/>
          <w:w w:val="110"/>
        </w:rPr>
        <w:t>time</w:t>
      </w:r>
      <w:r>
        <w:rPr>
          <w:color w:val="292425"/>
          <w:spacing w:val="-22"/>
          <w:w w:val="110"/>
        </w:rPr>
        <w:t> </w:t>
      </w:r>
      <w:r>
        <w:rPr>
          <w:color w:val="292425"/>
          <w:w w:val="110"/>
        </w:rPr>
        <w:t>when</w:t>
      </w:r>
      <w:r>
        <w:rPr>
          <w:color w:val="292425"/>
          <w:spacing w:val="-22"/>
          <w:w w:val="110"/>
        </w:rPr>
        <w:t> </w:t>
      </w:r>
      <w:r>
        <w:rPr>
          <w:color w:val="292425"/>
          <w:w w:val="110"/>
        </w:rPr>
        <w:t>nominal</w:t>
      </w:r>
      <w:r>
        <w:rPr>
          <w:color w:val="292425"/>
          <w:spacing w:val="-22"/>
          <w:w w:val="110"/>
        </w:rPr>
        <w:t> </w:t>
      </w:r>
      <w:r>
        <w:rPr>
          <w:color w:val="292425"/>
          <w:w w:val="110"/>
        </w:rPr>
        <w:t>GDP</w:t>
      </w:r>
      <w:r>
        <w:rPr>
          <w:color w:val="292425"/>
          <w:spacing w:val="-23"/>
          <w:w w:val="110"/>
        </w:rPr>
        <w:t> </w:t>
      </w:r>
      <w:r>
        <w:rPr>
          <w:color w:val="292425"/>
          <w:spacing w:val="-2"/>
          <w:w w:val="110"/>
        </w:rPr>
        <w:t>growth</w:t>
      </w:r>
      <w:r>
        <w:rPr>
          <w:color w:val="292425"/>
          <w:spacing w:val="-22"/>
          <w:w w:val="110"/>
        </w:rPr>
        <w:t> </w:t>
      </w:r>
      <w:r>
        <w:rPr>
          <w:color w:val="292425"/>
          <w:spacing w:val="-3"/>
          <w:w w:val="110"/>
        </w:rPr>
        <w:t>was </w:t>
      </w:r>
      <w:r>
        <w:rPr>
          <w:color w:val="292425"/>
          <w:w w:val="110"/>
        </w:rPr>
        <w:t>broadly stable and wealth had been declining, reflecting</w:t>
      </w:r>
      <w:r>
        <w:rPr>
          <w:color w:val="292425"/>
          <w:spacing w:val="-17"/>
          <w:w w:val="110"/>
        </w:rPr>
        <w:t> </w:t>
      </w:r>
      <w:r>
        <w:rPr>
          <w:color w:val="292425"/>
          <w:w w:val="110"/>
        </w:rPr>
        <w:t>global</w:t>
      </w:r>
      <w:r>
        <w:rPr>
          <w:color w:val="292425"/>
          <w:spacing w:val="-17"/>
          <w:w w:val="110"/>
        </w:rPr>
        <w:t> </w:t>
      </w:r>
      <w:r>
        <w:rPr>
          <w:color w:val="292425"/>
          <w:w w:val="110"/>
        </w:rPr>
        <w:t>falls</w:t>
      </w:r>
      <w:r>
        <w:rPr>
          <w:color w:val="292425"/>
          <w:spacing w:val="-17"/>
          <w:w w:val="110"/>
        </w:rPr>
        <w:t> </w:t>
      </w:r>
      <w:r>
        <w:rPr>
          <w:color w:val="292425"/>
          <w:w w:val="110"/>
        </w:rPr>
        <w:t>in</w:t>
      </w:r>
      <w:r>
        <w:rPr>
          <w:color w:val="292425"/>
          <w:spacing w:val="-17"/>
          <w:w w:val="110"/>
        </w:rPr>
        <w:t> </w:t>
      </w:r>
      <w:r>
        <w:rPr>
          <w:color w:val="292425"/>
          <w:spacing w:val="-3"/>
          <w:w w:val="110"/>
        </w:rPr>
        <w:t>equity</w:t>
      </w:r>
      <w:r>
        <w:rPr>
          <w:color w:val="292425"/>
          <w:spacing w:val="-17"/>
          <w:w w:val="110"/>
        </w:rPr>
        <w:t> </w:t>
      </w:r>
      <w:r>
        <w:rPr>
          <w:color w:val="292425"/>
          <w:w w:val="110"/>
        </w:rPr>
        <w:t>prices.</w:t>
      </w:r>
      <w:r>
        <w:rPr>
          <w:color w:val="292425"/>
          <w:spacing w:val="22"/>
          <w:w w:val="110"/>
        </w:rPr>
        <w:t> </w:t>
      </w:r>
      <w:r>
        <w:rPr>
          <w:color w:val="292425"/>
          <w:w w:val="110"/>
        </w:rPr>
        <w:t>It</w:t>
      </w:r>
      <w:r>
        <w:rPr>
          <w:color w:val="292425"/>
          <w:spacing w:val="-17"/>
          <w:w w:val="110"/>
        </w:rPr>
        <w:t> </w:t>
      </w:r>
      <w:r>
        <w:rPr>
          <w:color w:val="292425"/>
          <w:w w:val="110"/>
        </w:rPr>
        <w:t>is</w:t>
      </w:r>
      <w:r>
        <w:rPr>
          <w:color w:val="292425"/>
          <w:spacing w:val="-17"/>
          <w:w w:val="110"/>
        </w:rPr>
        <w:t> </w:t>
      </w:r>
      <w:r>
        <w:rPr>
          <w:color w:val="292425"/>
          <w:w w:val="110"/>
        </w:rPr>
        <w:t>possible</w:t>
      </w:r>
    </w:p>
    <w:p>
      <w:pPr>
        <w:spacing w:line="136" w:lineRule="exact" w:before="0"/>
        <w:ind w:left="0" w:right="0" w:firstLine="0"/>
        <w:jc w:val="right"/>
        <w:rPr>
          <w:sz w:val="12"/>
        </w:rPr>
      </w:pPr>
      <w:r>
        <w:rPr/>
        <w:br w:type="column"/>
      </w:r>
      <w:r>
        <w:rPr>
          <w:color w:val="292425"/>
          <w:w w:val="110"/>
          <w:sz w:val="12"/>
        </w:rPr>
        <w:t>2.2</w:t>
      </w:r>
    </w:p>
    <w:p>
      <w:pPr>
        <w:pStyle w:val="BodyText"/>
        <w:rPr>
          <w:sz w:val="12"/>
        </w:rPr>
      </w:pPr>
    </w:p>
    <w:p>
      <w:pPr>
        <w:pStyle w:val="BodyText"/>
        <w:rPr>
          <w:sz w:val="12"/>
        </w:rPr>
      </w:pPr>
    </w:p>
    <w:p>
      <w:pPr>
        <w:pStyle w:val="BodyText"/>
        <w:rPr>
          <w:sz w:val="12"/>
        </w:rPr>
      </w:pPr>
    </w:p>
    <w:p>
      <w:pPr>
        <w:pStyle w:val="BodyText"/>
        <w:spacing w:before="5"/>
        <w:rPr>
          <w:sz w:val="15"/>
        </w:rPr>
      </w:pPr>
    </w:p>
    <w:p>
      <w:pPr>
        <w:spacing w:before="0"/>
        <w:ind w:left="0" w:right="0" w:firstLine="0"/>
        <w:jc w:val="right"/>
        <w:rPr>
          <w:sz w:val="12"/>
        </w:rPr>
      </w:pPr>
      <w:r>
        <w:rPr>
          <w:color w:val="292425"/>
          <w:w w:val="110"/>
          <w:sz w:val="12"/>
        </w:rPr>
        <w:t>2.1</w:t>
      </w:r>
    </w:p>
    <w:p>
      <w:pPr>
        <w:pStyle w:val="BodyText"/>
        <w:rPr>
          <w:sz w:val="12"/>
        </w:rPr>
      </w:pPr>
    </w:p>
    <w:p>
      <w:pPr>
        <w:pStyle w:val="BodyText"/>
        <w:rPr>
          <w:sz w:val="12"/>
        </w:rPr>
      </w:pPr>
    </w:p>
    <w:p>
      <w:pPr>
        <w:pStyle w:val="BodyText"/>
        <w:rPr>
          <w:sz w:val="12"/>
        </w:rPr>
      </w:pPr>
    </w:p>
    <w:p>
      <w:pPr>
        <w:pStyle w:val="BodyText"/>
        <w:rPr>
          <w:sz w:val="14"/>
        </w:rPr>
      </w:pPr>
    </w:p>
    <w:p>
      <w:pPr>
        <w:spacing w:before="0"/>
        <w:ind w:left="0" w:right="0" w:firstLine="0"/>
        <w:jc w:val="right"/>
        <w:rPr>
          <w:sz w:val="12"/>
        </w:rPr>
      </w:pPr>
      <w:r>
        <w:rPr>
          <w:color w:val="292425"/>
          <w:w w:val="110"/>
          <w:sz w:val="12"/>
        </w:rPr>
        <w:t>2.0</w:t>
      </w:r>
    </w:p>
    <w:p>
      <w:pPr>
        <w:pStyle w:val="BodyText"/>
        <w:rPr>
          <w:sz w:val="12"/>
        </w:rPr>
      </w:pPr>
    </w:p>
    <w:p>
      <w:pPr>
        <w:pStyle w:val="BodyText"/>
        <w:rPr>
          <w:sz w:val="12"/>
        </w:rPr>
      </w:pPr>
    </w:p>
    <w:p>
      <w:pPr>
        <w:pStyle w:val="BodyText"/>
        <w:rPr>
          <w:sz w:val="12"/>
        </w:rPr>
      </w:pPr>
    </w:p>
    <w:p>
      <w:pPr>
        <w:pStyle w:val="BodyText"/>
        <w:spacing w:before="5"/>
        <w:rPr>
          <w:sz w:val="15"/>
        </w:rPr>
      </w:pPr>
    </w:p>
    <w:p>
      <w:pPr>
        <w:spacing w:before="0"/>
        <w:ind w:left="0" w:right="0" w:firstLine="0"/>
        <w:jc w:val="right"/>
        <w:rPr>
          <w:sz w:val="12"/>
        </w:rPr>
      </w:pPr>
      <w:r>
        <w:rPr>
          <w:color w:val="292425"/>
          <w:w w:val="110"/>
          <w:sz w:val="12"/>
        </w:rPr>
        <w:t>1.9</w:t>
      </w:r>
    </w:p>
    <w:p>
      <w:pPr>
        <w:pStyle w:val="BodyText"/>
        <w:rPr>
          <w:sz w:val="12"/>
        </w:rPr>
      </w:pPr>
    </w:p>
    <w:p>
      <w:pPr>
        <w:pStyle w:val="BodyText"/>
        <w:rPr>
          <w:sz w:val="12"/>
        </w:rPr>
      </w:pPr>
    </w:p>
    <w:p>
      <w:pPr>
        <w:pStyle w:val="BodyText"/>
        <w:rPr>
          <w:sz w:val="12"/>
        </w:rPr>
      </w:pPr>
    </w:p>
    <w:p>
      <w:pPr>
        <w:pStyle w:val="BodyText"/>
        <w:rPr>
          <w:sz w:val="14"/>
        </w:rPr>
      </w:pPr>
    </w:p>
    <w:p>
      <w:pPr>
        <w:spacing w:before="0"/>
        <w:ind w:left="0" w:right="0" w:firstLine="0"/>
        <w:jc w:val="right"/>
        <w:rPr>
          <w:sz w:val="12"/>
        </w:rPr>
      </w:pPr>
      <w:r>
        <w:rPr>
          <w:color w:val="292425"/>
          <w:w w:val="110"/>
          <w:sz w:val="12"/>
        </w:rPr>
        <w:t>1.8</w:t>
      </w:r>
    </w:p>
    <w:p>
      <w:pPr>
        <w:spacing w:before="105"/>
        <w:ind w:left="556" w:right="0" w:firstLine="0"/>
        <w:jc w:val="left"/>
        <w:rPr>
          <w:sz w:val="12"/>
        </w:rPr>
      </w:pPr>
      <w:r>
        <w:rPr/>
        <w:br w:type="column"/>
      </w:r>
      <w:r>
        <w:rPr>
          <w:color w:val="292425"/>
          <w:w w:val="105"/>
          <w:sz w:val="12"/>
        </w:rPr>
        <w:t>Spread (right-hand scale) (a)</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14"/>
        </w:rPr>
      </w:pPr>
    </w:p>
    <w:p>
      <w:pPr>
        <w:spacing w:before="1"/>
        <w:ind w:left="1733" w:right="0" w:firstLine="0"/>
        <w:jc w:val="left"/>
        <w:rPr>
          <w:sz w:val="12"/>
        </w:rPr>
      </w:pPr>
      <w:r>
        <w:rPr>
          <w:color w:val="292425"/>
          <w:w w:val="105"/>
          <w:sz w:val="12"/>
        </w:rPr>
        <w:t>M2 velocity (left-hand scale)</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tabs>
          <w:tab w:pos="1110" w:val="left" w:leader="none"/>
          <w:tab w:pos="1811" w:val="left" w:leader="none"/>
          <w:tab w:pos="2549" w:val="left" w:leader="none"/>
          <w:tab w:pos="3185" w:val="left" w:leader="none"/>
          <w:tab w:pos="3809" w:val="left" w:leader="none"/>
        </w:tabs>
        <w:spacing w:before="0"/>
        <w:ind w:left="290" w:right="0" w:firstLine="0"/>
        <w:jc w:val="left"/>
        <w:rPr>
          <w:sz w:val="12"/>
        </w:rPr>
      </w:pPr>
      <w:r>
        <w:rPr>
          <w:color w:val="292425"/>
          <w:w w:val="120"/>
          <w:sz w:val="12"/>
        </w:rPr>
        <w:t>1993</w:t>
        <w:tab/>
        <w:t>95</w:t>
        <w:tab/>
        <w:t>97</w:t>
        <w:tab/>
        <w:t>99</w:t>
        <w:tab/>
        <w:t>2001</w:t>
        <w:tab/>
      </w:r>
      <w:r>
        <w:rPr>
          <w:color w:val="292425"/>
          <w:spacing w:val="-10"/>
          <w:w w:val="120"/>
          <w:sz w:val="12"/>
        </w:rPr>
        <w:t>03</w:t>
      </w:r>
    </w:p>
    <w:p>
      <w:pPr>
        <w:spacing w:before="8"/>
        <w:ind w:left="271" w:right="360" w:firstLine="0"/>
        <w:jc w:val="center"/>
        <w:rPr>
          <w:sz w:val="12"/>
        </w:rPr>
      </w:pPr>
      <w:r>
        <w:rPr/>
        <w:br w:type="column"/>
      </w:r>
      <w:r>
        <w:rPr>
          <w:color w:val="292425"/>
          <w:w w:val="115"/>
          <w:sz w:val="12"/>
        </w:rPr>
        <w:t>3.0</w:t>
      </w:r>
    </w:p>
    <w:p>
      <w:pPr>
        <w:pStyle w:val="BodyText"/>
        <w:rPr>
          <w:sz w:val="12"/>
        </w:rPr>
      </w:pPr>
    </w:p>
    <w:p>
      <w:pPr>
        <w:pStyle w:val="BodyText"/>
        <w:spacing w:before="8"/>
        <w:rPr>
          <w:sz w:val="17"/>
        </w:rPr>
      </w:pPr>
    </w:p>
    <w:p>
      <w:pPr>
        <w:spacing w:before="1"/>
        <w:ind w:left="271" w:right="360" w:firstLine="0"/>
        <w:jc w:val="center"/>
        <w:rPr>
          <w:sz w:val="12"/>
        </w:rPr>
      </w:pPr>
      <w:r>
        <w:rPr>
          <w:color w:val="292425"/>
          <w:w w:val="115"/>
          <w:sz w:val="12"/>
        </w:rPr>
        <w:t>2.5</w:t>
      </w:r>
    </w:p>
    <w:p>
      <w:pPr>
        <w:pStyle w:val="BodyText"/>
        <w:rPr>
          <w:sz w:val="12"/>
        </w:rPr>
      </w:pPr>
    </w:p>
    <w:p>
      <w:pPr>
        <w:pStyle w:val="BodyText"/>
        <w:spacing w:before="8"/>
        <w:rPr>
          <w:sz w:val="17"/>
        </w:rPr>
      </w:pPr>
    </w:p>
    <w:p>
      <w:pPr>
        <w:spacing w:before="0"/>
        <w:ind w:left="271" w:right="360" w:firstLine="0"/>
        <w:jc w:val="center"/>
        <w:rPr>
          <w:sz w:val="12"/>
        </w:rPr>
      </w:pPr>
      <w:r>
        <w:rPr>
          <w:color w:val="292425"/>
          <w:w w:val="115"/>
          <w:sz w:val="12"/>
        </w:rPr>
        <w:t>2.0</w:t>
      </w:r>
    </w:p>
    <w:p>
      <w:pPr>
        <w:pStyle w:val="BodyText"/>
        <w:rPr>
          <w:sz w:val="12"/>
        </w:rPr>
      </w:pPr>
    </w:p>
    <w:p>
      <w:pPr>
        <w:pStyle w:val="BodyText"/>
        <w:spacing w:before="11"/>
        <w:rPr>
          <w:sz w:val="17"/>
        </w:rPr>
      </w:pPr>
    </w:p>
    <w:p>
      <w:pPr>
        <w:spacing w:before="0"/>
        <w:ind w:left="271" w:right="360" w:firstLine="0"/>
        <w:jc w:val="center"/>
        <w:rPr>
          <w:sz w:val="12"/>
        </w:rPr>
      </w:pPr>
      <w:r>
        <w:rPr>
          <w:color w:val="292425"/>
          <w:w w:val="115"/>
          <w:sz w:val="12"/>
        </w:rPr>
        <w:t>1.5</w:t>
      </w:r>
    </w:p>
    <w:p>
      <w:pPr>
        <w:pStyle w:val="BodyText"/>
        <w:rPr>
          <w:sz w:val="12"/>
        </w:rPr>
      </w:pPr>
    </w:p>
    <w:p>
      <w:pPr>
        <w:pStyle w:val="BodyText"/>
        <w:spacing w:before="8"/>
        <w:rPr>
          <w:sz w:val="17"/>
        </w:rPr>
      </w:pPr>
    </w:p>
    <w:p>
      <w:pPr>
        <w:spacing w:before="1"/>
        <w:ind w:left="271" w:right="360" w:firstLine="0"/>
        <w:jc w:val="center"/>
        <w:rPr>
          <w:sz w:val="12"/>
        </w:rPr>
      </w:pPr>
      <w:r>
        <w:rPr>
          <w:color w:val="292425"/>
          <w:w w:val="115"/>
          <w:sz w:val="12"/>
        </w:rPr>
        <w:t>1.0</w:t>
      </w:r>
    </w:p>
    <w:p>
      <w:pPr>
        <w:pStyle w:val="BodyText"/>
        <w:rPr>
          <w:sz w:val="12"/>
        </w:rPr>
      </w:pPr>
    </w:p>
    <w:p>
      <w:pPr>
        <w:pStyle w:val="BodyText"/>
        <w:spacing w:before="8"/>
        <w:rPr>
          <w:sz w:val="17"/>
        </w:rPr>
      </w:pPr>
    </w:p>
    <w:p>
      <w:pPr>
        <w:spacing w:before="0"/>
        <w:ind w:left="271" w:right="360" w:firstLine="0"/>
        <w:jc w:val="center"/>
        <w:rPr>
          <w:sz w:val="12"/>
        </w:rPr>
      </w:pPr>
      <w:r>
        <w:rPr>
          <w:color w:val="292425"/>
          <w:w w:val="115"/>
          <w:sz w:val="12"/>
        </w:rPr>
        <w:t>0.5</w:t>
      </w:r>
    </w:p>
    <w:p>
      <w:pPr>
        <w:pStyle w:val="BodyText"/>
        <w:rPr>
          <w:sz w:val="12"/>
        </w:rPr>
      </w:pPr>
    </w:p>
    <w:p>
      <w:pPr>
        <w:pStyle w:val="BodyText"/>
        <w:rPr>
          <w:sz w:val="12"/>
        </w:rPr>
      </w:pPr>
    </w:p>
    <w:p>
      <w:pPr>
        <w:spacing w:before="69"/>
        <w:ind w:left="271" w:right="360" w:firstLine="0"/>
        <w:jc w:val="center"/>
        <w:rPr>
          <w:sz w:val="12"/>
        </w:rPr>
      </w:pPr>
      <w:r>
        <w:rPr>
          <w:color w:val="292425"/>
          <w:w w:val="115"/>
          <w:sz w:val="12"/>
        </w:rPr>
        <w:t>0.0</w:t>
      </w:r>
    </w:p>
    <w:p>
      <w:pPr>
        <w:spacing w:after="0"/>
        <w:jc w:val="center"/>
        <w:rPr>
          <w:sz w:val="12"/>
        </w:rPr>
        <w:sectPr>
          <w:type w:val="continuous"/>
          <w:pgSz w:w="11900" w:h="16840"/>
          <w:pgMar w:top="1260" w:bottom="280" w:left="640" w:right="640"/>
          <w:cols w:num="4" w:equalWidth="0">
            <w:col w:w="5065" w:space="40"/>
            <w:col w:w="637" w:space="39"/>
            <w:col w:w="3956" w:space="39"/>
            <w:col w:w="844"/>
          </w:cols>
        </w:sectPr>
      </w:pPr>
    </w:p>
    <w:p>
      <w:pPr>
        <w:pStyle w:val="BodyText"/>
        <w:spacing w:line="249" w:lineRule="auto" w:before="4"/>
        <w:ind w:left="468" w:right="-5"/>
      </w:pPr>
      <w:r>
        <w:rPr>
          <w:color w:val="292425"/>
          <w:w w:val="110"/>
        </w:rPr>
        <w:t>that increased uncertainty about </w:t>
      </w:r>
      <w:r>
        <w:rPr>
          <w:color w:val="292425"/>
          <w:spacing w:val="-3"/>
          <w:w w:val="110"/>
        </w:rPr>
        <w:t>equity </w:t>
      </w:r>
      <w:r>
        <w:rPr>
          <w:color w:val="292425"/>
          <w:w w:val="110"/>
        </w:rPr>
        <w:t>returns has led</w:t>
      </w:r>
      <w:r>
        <w:rPr>
          <w:color w:val="292425"/>
          <w:spacing w:val="-13"/>
          <w:w w:val="110"/>
        </w:rPr>
        <w:t> </w:t>
      </w:r>
      <w:r>
        <w:rPr>
          <w:color w:val="292425"/>
          <w:spacing w:val="-4"/>
          <w:w w:val="110"/>
        </w:rPr>
        <w:t>to</w:t>
      </w:r>
      <w:r>
        <w:rPr>
          <w:color w:val="292425"/>
          <w:spacing w:val="-13"/>
          <w:w w:val="110"/>
        </w:rPr>
        <w:t> </w:t>
      </w:r>
      <w:r>
        <w:rPr>
          <w:color w:val="292425"/>
          <w:w w:val="110"/>
        </w:rPr>
        <w:t>higher</w:t>
      </w:r>
      <w:r>
        <w:rPr>
          <w:color w:val="292425"/>
          <w:spacing w:val="-13"/>
          <w:w w:val="110"/>
        </w:rPr>
        <w:t> </w:t>
      </w:r>
      <w:r>
        <w:rPr>
          <w:color w:val="292425"/>
          <w:w w:val="110"/>
        </w:rPr>
        <w:t>precautionary</w:t>
      </w:r>
      <w:r>
        <w:rPr>
          <w:color w:val="292425"/>
          <w:spacing w:val="-13"/>
          <w:w w:val="110"/>
        </w:rPr>
        <w:t> </w:t>
      </w:r>
      <w:r>
        <w:rPr>
          <w:color w:val="292425"/>
          <w:w w:val="110"/>
        </w:rPr>
        <w:t>demand</w:t>
      </w:r>
      <w:r>
        <w:rPr>
          <w:color w:val="292425"/>
          <w:spacing w:val="-12"/>
          <w:w w:val="110"/>
        </w:rPr>
        <w:t> </w:t>
      </w:r>
      <w:r>
        <w:rPr>
          <w:color w:val="292425"/>
          <w:w w:val="110"/>
        </w:rPr>
        <w:t>for</w:t>
      </w:r>
      <w:r>
        <w:rPr>
          <w:color w:val="292425"/>
          <w:spacing w:val="-13"/>
          <w:w w:val="110"/>
        </w:rPr>
        <w:t> </w:t>
      </w:r>
      <w:r>
        <w:rPr>
          <w:color w:val="292425"/>
          <w:w w:val="110"/>
        </w:rPr>
        <w:t>broad</w:t>
      </w:r>
      <w:r>
        <w:rPr>
          <w:color w:val="292425"/>
          <w:spacing w:val="-13"/>
          <w:w w:val="110"/>
        </w:rPr>
        <w:t> </w:t>
      </w:r>
      <w:r>
        <w:rPr>
          <w:color w:val="292425"/>
          <w:spacing w:val="-4"/>
          <w:w w:val="110"/>
        </w:rPr>
        <w:t>money. </w:t>
      </w:r>
      <w:r>
        <w:rPr>
          <w:color w:val="292425"/>
          <w:w w:val="110"/>
        </w:rPr>
        <w:t>But the strength in broad money is also consistent with a trend decline in its </w:t>
      </w:r>
      <w:r>
        <w:rPr>
          <w:color w:val="292425"/>
          <w:spacing w:val="-3"/>
          <w:w w:val="110"/>
        </w:rPr>
        <w:t>velocity </w:t>
      </w:r>
      <w:r>
        <w:rPr>
          <w:color w:val="292425"/>
          <w:w w:val="110"/>
        </w:rPr>
        <w:t>of circulation, ie the ratio </w:t>
      </w:r>
      <w:r>
        <w:rPr>
          <w:color w:val="292425"/>
          <w:spacing w:val="-3"/>
          <w:w w:val="110"/>
        </w:rPr>
        <w:t>between </w:t>
      </w:r>
      <w:r>
        <w:rPr>
          <w:color w:val="292425"/>
          <w:w w:val="110"/>
        </w:rPr>
        <w:t>nominal GDP and the stock of broad</w:t>
      </w:r>
      <w:r>
        <w:rPr>
          <w:color w:val="292425"/>
          <w:spacing w:val="-29"/>
          <w:w w:val="110"/>
        </w:rPr>
        <w:t> </w:t>
      </w:r>
      <w:r>
        <w:rPr>
          <w:color w:val="292425"/>
          <w:spacing w:val="-4"/>
          <w:w w:val="110"/>
        </w:rPr>
        <w:t>money.</w:t>
      </w:r>
      <w:r>
        <w:rPr>
          <w:color w:val="292425"/>
          <w:spacing w:val="-2"/>
          <w:w w:val="110"/>
        </w:rPr>
        <w:t> </w:t>
      </w:r>
      <w:r>
        <w:rPr>
          <w:color w:val="292425"/>
          <w:w w:val="110"/>
        </w:rPr>
        <w:t>As</w:t>
      </w:r>
      <w:r>
        <w:rPr>
          <w:color w:val="292425"/>
          <w:spacing w:val="-29"/>
          <w:w w:val="110"/>
        </w:rPr>
        <w:t> </w:t>
      </w:r>
      <w:r>
        <w:rPr>
          <w:color w:val="292425"/>
          <w:w w:val="110"/>
        </w:rPr>
        <w:t>economies</w:t>
      </w:r>
      <w:r>
        <w:rPr>
          <w:color w:val="292425"/>
          <w:spacing w:val="-29"/>
          <w:w w:val="110"/>
        </w:rPr>
        <w:t> </w:t>
      </w:r>
      <w:r>
        <w:rPr>
          <w:color w:val="292425"/>
          <w:w w:val="110"/>
        </w:rPr>
        <w:t>become</w:t>
      </w:r>
      <w:r>
        <w:rPr>
          <w:color w:val="292425"/>
          <w:spacing w:val="-29"/>
          <w:w w:val="110"/>
        </w:rPr>
        <w:t> </w:t>
      </w:r>
      <w:r>
        <w:rPr>
          <w:color w:val="292425"/>
          <w:w w:val="110"/>
        </w:rPr>
        <w:t>financially</w:t>
      </w:r>
      <w:r>
        <w:rPr>
          <w:color w:val="292425"/>
          <w:spacing w:val="-28"/>
          <w:w w:val="110"/>
        </w:rPr>
        <w:t> </w:t>
      </w:r>
      <w:r>
        <w:rPr>
          <w:color w:val="292425"/>
          <w:w w:val="110"/>
        </w:rPr>
        <w:t>more sophisticated</w:t>
      </w:r>
      <w:r>
        <w:rPr>
          <w:color w:val="292425"/>
          <w:spacing w:val="-18"/>
          <w:w w:val="110"/>
        </w:rPr>
        <w:t> </w:t>
      </w:r>
      <w:r>
        <w:rPr>
          <w:color w:val="292425"/>
          <w:w w:val="110"/>
        </w:rPr>
        <w:t>and</w:t>
      </w:r>
      <w:r>
        <w:rPr>
          <w:color w:val="292425"/>
          <w:spacing w:val="-18"/>
          <w:w w:val="110"/>
        </w:rPr>
        <w:t> </w:t>
      </w:r>
      <w:r>
        <w:rPr>
          <w:color w:val="292425"/>
          <w:w w:val="110"/>
        </w:rPr>
        <w:t>new</w:t>
      </w:r>
      <w:r>
        <w:rPr>
          <w:color w:val="292425"/>
          <w:spacing w:val="-18"/>
          <w:w w:val="110"/>
        </w:rPr>
        <w:t> </w:t>
      </w:r>
      <w:r>
        <w:rPr>
          <w:color w:val="292425"/>
          <w:w w:val="110"/>
        </w:rPr>
        <w:t>financial</w:t>
      </w:r>
      <w:r>
        <w:rPr>
          <w:color w:val="292425"/>
          <w:spacing w:val="-18"/>
          <w:w w:val="110"/>
        </w:rPr>
        <w:t> </w:t>
      </w:r>
      <w:r>
        <w:rPr>
          <w:color w:val="292425"/>
          <w:w w:val="110"/>
        </w:rPr>
        <w:t>assets</w:t>
      </w:r>
      <w:r>
        <w:rPr>
          <w:color w:val="292425"/>
          <w:spacing w:val="-18"/>
          <w:w w:val="110"/>
        </w:rPr>
        <w:t> </w:t>
      </w:r>
      <w:r>
        <w:rPr>
          <w:color w:val="292425"/>
          <w:w w:val="110"/>
        </w:rPr>
        <w:t>are</w:t>
      </w:r>
      <w:r>
        <w:rPr>
          <w:color w:val="292425"/>
          <w:spacing w:val="-18"/>
          <w:w w:val="110"/>
        </w:rPr>
        <w:t> </w:t>
      </w:r>
      <w:r>
        <w:rPr>
          <w:color w:val="292425"/>
          <w:w w:val="110"/>
        </w:rPr>
        <w:t>introduced that</w:t>
      </w:r>
      <w:r>
        <w:rPr>
          <w:color w:val="292425"/>
          <w:spacing w:val="-12"/>
          <w:w w:val="110"/>
        </w:rPr>
        <w:t> </w:t>
      </w:r>
      <w:r>
        <w:rPr>
          <w:color w:val="292425"/>
          <w:w w:val="110"/>
        </w:rPr>
        <w:t>can</w:t>
      </w:r>
      <w:r>
        <w:rPr>
          <w:color w:val="292425"/>
          <w:spacing w:val="-12"/>
          <w:w w:val="110"/>
        </w:rPr>
        <w:t> </w:t>
      </w:r>
      <w:r>
        <w:rPr>
          <w:color w:val="292425"/>
          <w:w w:val="110"/>
        </w:rPr>
        <w:t>serve</w:t>
      </w:r>
      <w:r>
        <w:rPr>
          <w:color w:val="292425"/>
          <w:spacing w:val="-11"/>
          <w:w w:val="110"/>
        </w:rPr>
        <w:t> </w:t>
      </w:r>
      <w:r>
        <w:rPr>
          <w:color w:val="292425"/>
          <w:w w:val="110"/>
        </w:rPr>
        <w:t>both</w:t>
      </w:r>
      <w:r>
        <w:rPr>
          <w:color w:val="292425"/>
          <w:spacing w:val="-12"/>
          <w:w w:val="110"/>
        </w:rPr>
        <w:t> </w:t>
      </w:r>
      <w:r>
        <w:rPr>
          <w:color w:val="292425"/>
          <w:w w:val="110"/>
        </w:rPr>
        <w:t>as</w:t>
      </w:r>
      <w:r>
        <w:rPr>
          <w:color w:val="292425"/>
          <w:spacing w:val="-12"/>
          <w:w w:val="110"/>
        </w:rPr>
        <w:t> </w:t>
      </w:r>
      <w:r>
        <w:rPr>
          <w:color w:val="292425"/>
          <w:w w:val="110"/>
        </w:rPr>
        <w:t>a</w:t>
      </w:r>
      <w:r>
        <w:rPr>
          <w:color w:val="292425"/>
          <w:spacing w:val="-11"/>
          <w:w w:val="110"/>
        </w:rPr>
        <w:t> </w:t>
      </w:r>
      <w:r>
        <w:rPr>
          <w:color w:val="292425"/>
          <w:w w:val="110"/>
        </w:rPr>
        <w:t>means</w:t>
      </w:r>
      <w:r>
        <w:rPr>
          <w:color w:val="292425"/>
          <w:spacing w:val="-12"/>
          <w:w w:val="110"/>
        </w:rPr>
        <w:t> </w:t>
      </w:r>
      <w:r>
        <w:rPr>
          <w:color w:val="292425"/>
          <w:w w:val="110"/>
        </w:rPr>
        <w:t>of</w:t>
      </w:r>
      <w:r>
        <w:rPr>
          <w:color w:val="292425"/>
          <w:spacing w:val="-12"/>
          <w:w w:val="110"/>
        </w:rPr>
        <w:t> </w:t>
      </w:r>
      <w:r>
        <w:rPr>
          <w:color w:val="292425"/>
          <w:w w:val="110"/>
        </w:rPr>
        <w:t>payment</w:t>
      </w:r>
      <w:r>
        <w:rPr>
          <w:color w:val="292425"/>
          <w:spacing w:val="-11"/>
          <w:w w:val="110"/>
        </w:rPr>
        <w:t> </w:t>
      </w:r>
      <w:r>
        <w:rPr>
          <w:color w:val="292425"/>
          <w:w w:val="110"/>
        </w:rPr>
        <w:t>and</w:t>
      </w:r>
      <w:r>
        <w:rPr>
          <w:color w:val="292425"/>
          <w:spacing w:val="-12"/>
          <w:w w:val="110"/>
        </w:rPr>
        <w:t> </w:t>
      </w:r>
      <w:r>
        <w:rPr>
          <w:color w:val="292425"/>
          <w:w w:val="110"/>
        </w:rPr>
        <w:t>a</w:t>
      </w:r>
      <w:r>
        <w:rPr>
          <w:color w:val="292425"/>
          <w:spacing w:val="-12"/>
          <w:w w:val="110"/>
        </w:rPr>
        <w:t> </w:t>
      </w:r>
      <w:r>
        <w:rPr>
          <w:color w:val="292425"/>
          <w:spacing w:val="-3"/>
          <w:w w:val="110"/>
        </w:rPr>
        <w:t>store </w:t>
      </w:r>
      <w:r>
        <w:rPr>
          <w:color w:val="292425"/>
          <w:w w:val="110"/>
        </w:rPr>
        <w:t>of</w:t>
      </w:r>
      <w:r>
        <w:rPr>
          <w:color w:val="292425"/>
          <w:spacing w:val="-21"/>
          <w:w w:val="110"/>
        </w:rPr>
        <w:t> </w:t>
      </w:r>
      <w:r>
        <w:rPr>
          <w:color w:val="292425"/>
          <w:w w:val="110"/>
        </w:rPr>
        <w:t>value,</w:t>
      </w:r>
      <w:r>
        <w:rPr>
          <w:color w:val="292425"/>
          <w:spacing w:val="-20"/>
          <w:w w:val="110"/>
        </w:rPr>
        <w:t> </w:t>
      </w:r>
      <w:r>
        <w:rPr>
          <w:color w:val="292425"/>
          <w:w w:val="110"/>
        </w:rPr>
        <w:t>such</w:t>
      </w:r>
      <w:r>
        <w:rPr>
          <w:color w:val="292425"/>
          <w:spacing w:val="-21"/>
          <w:w w:val="110"/>
        </w:rPr>
        <w:t> </w:t>
      </w:r>
      <w:r>
        <w:rPr>
          <w:color w:val="292425"/>
          <w:w w:val="110"/>
        </w:rPr>
        <w:t>as</w:t>
      </w:r>
      <w:r>
        <w:rPr>
          <w:color w:val="292425"/>
          <w:spacing w:val="-20"/>
          <w:w w:val="110"/>
        </w:rPr>
        <w:t> </w:t>
      </w:r>
      <w:r>
        <w:rPr>
          <w:color w:val="292425"/>
          <w:w w:val="110"/>
        </w:rPr>
        <w:t>retail</w:t>
      </w:r>
      <w:r>
        <w:rPr>
          <w:color w:val="292425"/>
          <w:spacing w:val="-21"/>
          <w:w w:val="110"/>
        </w:rPr>
        <w:t> </w:t>
      </w:r>
      <w:r>
        <w:rPr>
          <w:color w:val="292425"/>
          <w:w w:val="110"/>
        </w:rPr>
        <w:t>money</w:t>
      </w:r>
      <w:r>
        <w:rPr>
          <w:color w:val="292425"/>
          <w:spacing w:val="-20"/>
          <w:w w:val="110"/>
        </w:rPr>
        <w:t> </w:t>
      </w:r>
      <w:r>
        <w:rPr>
          <w:color w:val="292425"/>
          <w:spacing w:val="-2"/>
          <w:w w:val="110"/>
        </w:rPr>
        <w:t>market</w:t>
      </w:r>
      <w:r>
        <w:rPr>
          <w:color w:val="292425"/>
          <w:spacing w:val="-21"/>
          <w:w w:val="110"/>
        </w:rPr>
        <w:t> </w:t>
      </w:r>
      <w:r>
        <w:rPr>
          <w:color w:val="292425"/>
          <w:w w:val="110"/>
        </w:rPr>
        <w:t>mutual</w:t>
      </w:r>
      <w:r>
        <w:rPr>
          <w:color w:val="292425"/>
          <w:spacing w:val="-20"/>
          <w:w w:val="110"/>
        </w:rPr>
        <w:t> </w:t>
      </w:r>
      <w:r>
        <w:rPr>
          <w:color w:val="292425"/>
          <w:w w:val="110"/>
        </w:rPr>
        <w:t>funds</w:t>
      </w:r>
      <w:r>
        <w:rPr>
          <w:color w:val="292425"/>
          <w:spacing w:val="-21"/>
          <w:w w:val="110"/>
        </w:rPr>
        <w:t> </w:t>
      </w:r>
      <w:r>
        <w:rPr>
          <w:color w:val="292425"/>
          <w:w w:val="110"/>
        </w:rPr>
        <w:t>in the United </w:t>
      </w:r>
      <w:r>
        <w:rPr>
          <w:color w:val="292425"/>
          <w:spacing w:val="-3"/>
          <w:w w:val="110"/>
        </w:rPr>
        <w:t>States, </w:t>
      </w:r>
      <w:r>
        <w:rPr>
          <w:color w:val="292425"/>
          <w:w w:val="110"/>
        </w:rPr>
        <w:t>these assets </w:t>
      </w:r>
      <w:r>
        <w:rPr>
          <w:color w:val="292425"/>
          <w:spacing w:val="-3"/>
          <w:w w:val="110"/>
        </w:rPr>
        <w:t>tend </w:t>
      </w:r>
      <w:r>
        <w:rPr>
          <w:color w:val="292425"/>
          <w:spacing w:val="-4"/>
          <w:w w:val="110"/>
        </w:rPr>
        <w:t>to </w:t>
      </w:r>
      <w:r>
        <w:rPr>
          <w:color w:val="292425"/>
          <w:w w:val="110"/>
        </w:rPr>
        <w:t>be included in the respective definitions of broad </w:t>
      </w:r>
      <w:r>
        <w:rPr>
          <w:color w:val="292425"/>
          <w:spacing w:val="-4"/>
          <w:w w:val="110"/>
        </w:rPr>
        <w:t>money. </w:t>
      </w:r>
      <w:r>
        <w:rPr>
          <w:color w:val="292425"/>
          <w:w w:val="110"/>
        </w:rPr>
        <w:t>So the stock of broad money tends </w:t>
      </w:r>
      <w:r>
        <w:rPr>
          <w:color w:val="292425"/>
          <w:spacing w:val="-4"/>
          <w:w w:val="110"/>
        </w:rPr>
        <w:t>to </w:t>
      </w:r>
      <w:r>
        <w:rPr>
          <w:color w:val="292425"/>
          <w:w w:val="110"/>
        </w:rPr>
        <w:t>expand at a </w:t>
      </w:r>
      <w:r>
        <w:rPr>
          <w:color w:val="292425"/>
          <w:spacing w:val="-3"/>
          <w:w w:val="110"/>
        </w:rPr>
        <w:t>faster </w:t>
      </w:r>
      <w:r>
        <w:rPr>
          <w:color w:val="292425"/>
          <w:spacing w:val="-4"/>
          <w:w w:val="110"/>
        </w:rPr>
        <w:t>rate </w:t>
      </w:r>
      <w:r>
        <w:rPr>
          <w:color w:val="292425"/>
          <w:w w:val="110"/>
        </w:rPr>
        <w:t>than</w:t>
      </w:r>
      <w:r>
        <w:rPr>
          <w:color w:val="292425"/>
          <w:spacing w:val="-18"/>
          <w:w w:val="110"/>
        </w:rPr>
        <w:t> </w:t>
      </w:r>
      <w:r>
        <w:rPr>
          <w:color w:val="292425"/>
          <w:w w:val="110"/>
        </w:rPr>
        <w:t>nominal</w:t>
      </w:r>
      <w:r>
        <w:rPr>
          <w:color w:val="292425"/>
          <w:spacing w:val="-18"/>
          <w:w w:val="110"/>
        </w:rPr>
        <w:t> </w:t>
      </w:r>
      <w:r>
        <w:rPr>
          <w:color w:val="292425"/>
          <w:w w:val="110"/>
        </w:rPr>
        <w:t>demand.</w:t>
      </w:r>
      <w:r>
        <w:rPr>
          <w:color w:val="292425"/>
          <w:spacing w:val="20"/>
          <w:w w:val="110"/>
        </w:rPr>
        <w:t> </w:t>
      </w:r>
      <w:r>
        <w:rPr>
          <w:color w:val="292425"/>
          <w:w w:val="110"/>
        </w:rPr>
        <w:t>Part</w:t>
      </w:r>
      <w:r>
        <w:rPr>
          <w:color w:val="292425"/>
          <w:spacing w:val="-18"/>
          <w:w w:val="110"/>
        </w:rPr>
        <w:t> </w:t>
      </w:r>
      <w:r>
        <w:rPr>
          <w:color w:val="292425"/>
          <w:w w:val="110"/>
        </w:rPr>
        <w:t>of</w:t>
      </w:r>
      <w:r>
        <w:rPr>
          <w:color w:val="292425"/>
          <w:spacing w:val="-18"/>
          <w:w w:val="110"/>
        </w:rPr>
        <w:t> </w:t>
      </w:r>
      <w:r>
        <w:rPr>
          <w:color w:val="292425"/>
          <w:w w:val="110"/>
        </w:rPr>
        <w:t>the</w:t>
      </w:r>
      <w:r>
        <w:rPr>
          <w:color w:val="292425"/>
          <w:spacing w:val="-18"/>
          <w:w w:val="110"/>
        </w:rPr>
        <w:t> </w:t>
      </w:r>
      <w:r>
        <w:rPr>
          <w:color w:val="292425"/>
          <w:w w:val="110"/>
        </w:rPr>
        <w:t>fall</w:t>
      </w:r>
      <w:r>
        <w:rPr>
          <w:color w:val="292425"/>
          <w:spacing w:val="-18"/>
          <w:w w:val="110"/>
        </w:rPr>
        <w:t> </w:t>
      </w:r>
      <w:r>
        <w:rPr>
          <w:color w:val="292425"/>
          <w:w w:val="110"/>
        </w:rPr>
        <w:t>in</w:t>
      </w:r>
      <w:r>
        <w:rPr>
          <w:color w:val="292425"/>
          <w:spacing w:val="-18"/>
          <w:w w:val="110"/>
        </w:rPr>
        <w:t> </w:t>
      </w:r>
      <w:r>
        <w:rPr>
          <w:color w:val="292425"/>
          <w:spacing w:val="-3"/>
          <w:w w:val="110"/>
        </w:rPr>
        <w:t>velocity</w:t>
      </w:r>
      <w:r>
        <w:rPr>
          <w:color w:val="292425"/>
          <w:spacing w:val="-18"/>
          <w:w w:val="110"/>
        </w:rPr>
        <w:t> </w:t>
      </w:r>
      <w:r>
        <w:rPr>
          <w:color w:val="292425"/>
          <w:spacing w:val="-3"/>
          <w:w w:val="110"/>
        </w:rPr>
        <w:t>may </w:t>
      </w:r>
      <w:r>
        <w:rPr>
          <w:color w:val="292425"/>
          <w:w w:val="110"/>
        </w:rPr>
        <w:t>also reflect the narrowing in the spread of market </w:t>
      </w:r>
      <w:r>
        <w:rPr>
          <w:color w:val="292425"/>
          <w:spacing w:val="-3"/>
          <w:w w:val="110"/>
        </w:rPr>
        <w:t>interest </w:t>
      </w:r>
      <w:r>
        <w:rPr>
          <w:color w:val="292425"/>
          <w:spacing w:val="-4"/>
          <w:w w:val="110"/>
        </w:rPr>
        <w:t>rates </w:t>
      </w:r>
      <w:r>
        <w:rPr>
          <w:color w:val="292425"/>
          <w:spacing w:val="-3"/>
          <w:w w:val="110"/>
        </w:rPr>
        <w:t>over </w:t>
      </w:r>
      <w:r>
        <w:rPr>
          <w:color w:val="292425"/>
          <w:w w:val="110"/>
        </w:rPr>
        <w:t>deposit </w:t>
      </w:r>
      <w:r>
        <w:rPr>
          <w:color w:val="292425"/>
          <w:spacing w:val="-4"/>
          <w:w w:val="110"/>
        </w:rPr>
        <w:t>rates </w:t>
      </w:r>
      <w:r>
        <w:rPr>
          <w:color w:val="292425"/>
          <w:w w:val="110"/>
        </w:rPr>
        <w:t>in most major economies </w:t>
      </w:r>
      <w:r>
        <w:rPr>
          <w:color w:val="292425"/>
          <w:spacing w:val="-3"/>
          <w:w w:val="110"/>
        </w:rPr>
        <w:t>over </w:t>
      </w:r>
      <w:r>
        <w:rPr>
          <w:color w:val="292425"/>
          <w:w w:val="110"/>
        </w:rPr>
        <w:t>the past few </w:t>
      </w:r>
      <w:r>
        <w:rPr>
          <w:color w:val="292425"/>
          <w:spacing w:val="-3"/>
          <w:w w:val="110"/>
        </w:rPr>
        <w:t>years </w:t>
      </w:r>
      <w:r>
        <w:rPr>
          <w:color w:val="292425"/>
          <w:w w:val="110"/>
        </w:rPr>
        <w:t>(see for example Chart</w:t>
      </w:r>
      <w:r>
        <w:rPr>
          <w:color w:val="292425"/>
          <w:spacing w:val="-20"/>
          <w:w w:val="110"/>
        </w:rPr>
        <w:t> </w:t>
      </w:r>
      <w:r>
        <w:rPr>
          <w:color w:val="292425"/>
          <w:w w:val="110"/>
        </w:rPr>
        <w:t>C,</w:t>
      </w:r>
      <w:r>
        <w:rPr>
          <w:color w:val="292425"/>
          <w:spacing w:val="-19"/>
          <w:w w:val="110"/>
        </w:rPr>
        <w:t> </w:t>
      </w:r>
      <w:r>
        <w:rPr>
          <w:color w:val="292425"/>
          <w:w w:val="110"/>
        </w:rPr>
        <w:t>which</w:t>
      </w:r>
      <w:r>
        <w:rPr>
          <w:color w:val="292425"/>
          <w:spacing w:val="-19"/>
          <w:w w:val="110"/>
        </w:rPr>
        <w:t> </w:t>
      </w:r>
      <w:r>
        <w:rPr>
          <w:color w:val="292425"/>
          <w:w w:val="110"/>
        </w:rPr>
        <w:t>shows</w:t>
      </w:r>
      <w:r>
        <w:rPr>
          <w:color w:val="292425"/>
          <w:spacing w:val="-19"/>
          <w:w w:val="110"/>
        </w:rPr>
        <w:t> </w:t>
      </w:r>
      <w:r>
        <w:rPr>
          <w:color w:val="292425"/>
          <w:w w:val="110"/>
        </w:rPr>
        <w:t>that</w:t>
      </w:r>
      <w:r>
        <w:rPr>
          <w:color w:val="292425"/>
          <w:spacing w:val="-19"/>
          <w:w w:val="110"/>
        </w:rPr>
        <w:t> </w:t>
      </w:r>
      <w:r>
        <w:rPr>
          <w:color w:val="292425"/>
          <w:w w:val="110"/>
        </w:rPr>
        <w:t>the</w:t>
      </w:r>
      <w:r>
        <w:rPr>
          <w:color w:val="292425"/>
          <w:spacing w:val="-19"/>
          <w:w w:val="110"/>
        </w:rPr>
        <w:t> </w:t>
      </w:r>
      <w:r>
        <w:rPr>
          <w:color w:val="292425"/>
          <w:spacing w:val="-3"/>
          <w:w w:val="110"/>
        </w:rPr>
        <w:t>velocity</w:t>
      </w:r>
      <w:r>
        <w:rPr>
          <w:color w:val="292425"/>
          <w:spacing w:val="-19"/>
          <w:w w:val="110"/>
        </w:rPr>
        <w:t> </w:t>
      </w:r>
      <w:r>
        <w:rPr>
          <w:color w:val="292425"/>
          <w:w w:val="110"/>
        </w:rPr>
        <w:t>of</w:t>
      </w:r>
      <w:r>
        <w:rPr>
          <w:color w:val="292425"/>
          <w:spacing w:val="-19"/>
          <w:w w:val="110"/>
        </w:rPr>
        <w:t> </w:t>
      </w:r>
      <w:r>
        <w:rPr>
          <w:color w:val="292425"/>
          <w:w w:val="110"/>
        </w:rPr>
        <w:t>US</w:t>
      </w:r>
      <w:r>
        <w:rPr>
          <w:color w:val="292425"/>
          <w:spacing w:val="-19"/>
          <w:w w:val="110"/>
        </w:rPr>
        <w:t> </w:t>
      </w:r>
      <w:r>
        <w:rPr>
          <w:color w:val="292425"/>
          <w:w w:val="110"/>
        </w:rPr>
        <w:t>M2</w:t>
      </w:r>
      <w:r>
        <w:rPr>
          <w:color w:val="292425"/>
          <w:spacing w:val="-19"/>
          <w:w w:val="110"/>
        </w:rPr>
        <w:t> </w:t>
      </w:r>
      <w:r>
        <w:rPr>
          <w:color w:val="292425"/>
          <w:w w:val="110"/>
        </w:rPr>
        <w:t>has fallen</w:t>
      </w:r>
      <w:r>
        <w:rPr>
          <w:color w:val="292425"/>
          <w:spacing w:val="-11"/>
          <w:w w:val="110"/>
        </w:rPr>
        <w:t> </w:t>
      </w:r>
      <w:r>
        <w:rPr>
          <w:color w:val="292425"/>
          <w:w w:val="110"/>
        </w:rPr>
        <w:t>broadly</w:t>
      </w:r>
      <w:r>
        <w:rPr>
          <w:color w:val="292425"/>
          <w:spacing w:val="-11"/>
          <w:w w:val="110"/>
        </w:rPr>
        <w:t> </w:t>
      </w:r>
      <w:r>
        <w:rPr>
          <w:color w:val="292425"/>
          <w:w w:val="110"/>
        </w:rPr>
        <w:t>in</w:t>
      </w:r>
      <w:r>
        <w:rPr>
          <w:color w:val="292425"/>
          <w:spacing w:val="-11"/>
          <w:w w:val="110"/>
        </w:rPr>
        <w:t> </w:t>
      </w:r>
      <w:r>
        <w:rPr>
          <w:color w:val="292425"/>
          <w:w w:val="110"/>
        </w:rPr>
        <w:t>line</w:t>
      </w:r>
      <w:r>
        <w:rPr>
          <w:color w:val="292425"/>
          <w:spacing w:val="-11"/>
          <w:w w:val="110"/>
        </w:rPr>
        <w:t> </w:t>
      </w:r>
      <w:r>
        <w:rPr>
          <w:color w:val="292425"/>
          <w:w w:val="110"/>
        </w:rPr>
        <w:t>with</w:t>
      </w:r>
      <w:r>
        <w:rPr>
          <w:color w:val="292425"/>
          <w:spacing w:val="-11"/>
          <w:w w:val="110"/>
        </w:rPr>
        <w:t> </w:t>
      </w:r>
      <w:r>
        <w:rPr>
          <w:color w:val="292425"/>
          <w:w w:val="110"/>
        </w:rPr>
        <w:t>its</w:t>
      </w:r>
      <w:r>
        <w:rPr>
          <w:color w:val="292425"/>
          <w:spacing w:val="-11"/>
          <w:w w:val="110"/>
        </w:rPr>
        <w:t> </w:t>
      </w:r>
      <w:r>
        <w:rPr>
          <w:color w:val="292425"/>
          <w:spacing w:val="-3"/>
          <w:w w:val="110"/>
        </w:rPr>
        <w:t>interest</w:t>
      </w:r>
      <w:r>
        <w:rPr>
          <w:color w:val="292425"/>
          <w:spacing w:val="-11"/>
          <w:w w:val="110"/>
        </w:rPr>
        <w:t> </w:t>
      </w:r>
      <w:r>
        <w:rPr>
          <w:color w:val="292425"/>
          <w:spacing w:val="-4"/>
          <w:w w:val="110"/>
        </w:rPr>
        <w:t>rate</w:t>
      </w:r>
      <w:r>
        <w:rPr>
          <w:color w:val="292425"/>
          <w:spacing w:val="-11"/>
          <w:w w:val="110"/>
        </w:rPr>
        <w:t> </w:t>
      </w:r>
      <w:r>
        <w:rPr>
          <w:color w:val="292425"/>
          <w:w w:val="110"/>
        </w:rPr>
        <w:t>spread).</w:t>
      </w:r>
    </w:p>
    <w:p>
      <w:pPr>
        <w:spacing w:line="208" w:lineRule="auto" w:before="56"/>
        <w:ind w:left="697" w:right="539" w:hanging="240"/>
        <w:jc w:val="left"/>
        <w:rPr>
          <w:sz w:val="12"/>
        </w:rPr>
      </w:pPr>
      <w:r>
        <w:rPr/>
        <w:br w:type="column"/>
      </w:r>
      <w:r>
        <w:rPr>
          <w:color w:val="292425"/>
          <w:w w:val="110"/>
          <w:sz w:val="12"/>
        </w:rPr>
        <w:t>(a)</w:t>
      </w:r>
      <w:r>
        <w:rPr>
          <w:color w:val="292425"/>
          <w:spacing w:val="32"/>
          <w:w w:val="110"/>
          <w:sz w:val="12"/>
        </w:rPr>
        <w:t> </w:t>
      </w:r>
      <w:r>
        <w:rPr>
          <w:color w:val="292425"/>
          <w:w w:val="110"/>
          <w:sz w:val="12"/>
        </w:rPr>
        <w:t>Two-quarter</w:t>
      </w:r>
      <w:r>
        <w:rPr>
          <w:color w:val="292425"/>
          <w:spacing w:val="-14"/>
          <w:w w:val="110"/>
          <w:sz w:val="12"/>
        </w:rPr>
        <w:t> </w:t>
      </w:r>
      <w:r>
        <w:rPr>
          <w:color w:val="292425"/>
          <w:w w:val="110"/>
          <w:sz w:val="12"/>
        </w:rPr>
        <w:t>moving</w:t>
      </w:r>
      <w:r>
        <w:rPr>
          <w:color w:val="292425"/>
          <w:spacing w:val="-14"/>
          <w:w w:val="110"/>
          <w:sz w:val="12"/>
        </w:rPr>
        <w:t> </w:t>
      </w:r>
      <w:r>
        <w:rPr>
          <w:color w:val="292425"/>
          <w:w w:val="110"/>
          <w:sz w:val="12"/>
        </w:rPr>
        <w:t>average</w:t>
      </w:r>
      <w:r>
        <w:rPr>
          <w:color w:val="292425"/>
          <w:spacing w:val="-13"/>
          <w:w w:val="110"/>
          <w:sz w:val="12"/>
        </w:rPr>
        <w:t> </w:t>
      </w:r>
      <w:r>
        <w:rPr>
          <w:color w:val="292425"/>
          <w:w w:val="110"/>
          <w:sz w:val="12"/>
        </w:rPr>
        <w:t>of</w:t>
      </w:r>
      <w:r>
        <w:rPr>
          <w:color w:val="292425"/>
          <w:spacing w:val="-14"/>
          <w:w w:val="110"/>
          <w:sz w:val="12"/>
        </w:rPr>
        <w:t> </w:t>
      </w:r>
      <w:r>
        <w:rPr>
          <w:color w:val="292425"/>
          <w:w w:val="110"/>
          <w:sz w:val="12"/>
        </w:rPr>
        <w:t>spread</w:t>
      </w:r>
      <w:r>
        <w:rPr>
          <w:color w:val="292425"/>
          <w:spacing w:val="-14"/>
          <w:w w:val="110"/>
          <w:sz w:val="12"/>
        </w:rPr>
        <w:t> </w:t>
      </w:r>
      <w:r>
        <w:rPr>
          <w:color w:val="292425"/>
          <w:w w:val="110"/>
          <w:sz w:val="12"/>
        </w:rPr>
        <w:t>of</w:t>
      </w:r>
      <w:r>
        <w:rPr>
          <w:color w:val="292425"/>
          <w:spacing w:val="-14"/>
          <w:w w:val="110"/>
          <w:sz w:val="12"/>
        </w:rPr>
        <w:t> </w:t>
      </w:r>
      <w:r>
        <w:rPr>
          <w:color w:val="292425"/>
          <w:w w:val="110"/>
          <w:sz w:val="12"/>
        </w:rPr>
        <w:t>three-month</w:t>
      </w:r>
      <w:r>
        <w:rPr>
          <w:color w:val="292425"/>
          <w:spacing w:val="-14"/>
          <w:w w:val="110"/>
          <w:sz w:val="12"/>
        </w:rPr>
        <w:t> </w:t>
      </w:r>
      <w:r>
        <w:rPr>
          <w:color w:val="292425"/>
          <w:w w:val="110"/>
          <w:sz w:val="12"/>
        </w:rPr>
        <w:t>Treasury</w:t>
      </w:r>
      <w:r>
        <w:rPr>
          <w:color w:val="292425"/>
          <w:spacing w:val="-13"/>
          <w:w w:val="110"/>
          <w:sz w:val="12"/>
        </w:rPr>
        <w:t> </w:t>
      </w:r>
      <w:r>
        <w:rPr>
          <w:color w:val="292425"/>
          <w:w w:val="110"/>
          <w:sz w:val="12"/>
        </w:rPr>
        <w:t>bill</w:t>
      </w:r>
      <w:r>
        <w:rPr>
          <w:color w:val="292425"/>
          <w:spacing w:val="-14"/>
          <w:w w:val="110"/>
          <w:sz w:val="12"/>
        </w:rPr>
        <w:t> </w:t>
      </w:r>
      <w:r>
        <w:rPr>
          <w:color w:val="292425"/>
          <w:spacing w:val="-3"/>
          <w:w w:val="110"/>
          <w:sz w:val="12"/>
        </w:rPr>
        <w:t>rate</w:t>
      </w:r>
      <w:r>
        <w:rPr>
          <w:color w:val="292425"/>
          <w:spacing w:val="-14"/>
          <w:w w:val="110"/>
          <w:sz w:val="12"/>
        </w:rPr>
        <w:t> </w:t>
      </w:r>
      <w:r>
        <w:rPr>
          <w:color w:val="292425"/>
          <w:w w:val="110"/>
          <w:sz w:val="12"/>
        </w:rPr>
        <w:t>over</w:t>
      </w:r>
      <w:r>
        <w:rPr>
          <w:color w:val="292425"/>
          <w:spacing w:val="-14"/>
          <w:w w:val="110"/>
          <w:sz w:val="12"/>
        </w:rPr>
        <w:t> </w:t>
      </w:r>
      <w:r>
        <w:rPr>
          <w:color w:val="292425"/>
          <w:spacing w:val="-3"/>
          <w:w w:val="110"/>
          <w:sz w:val="12"/>
        </w:rPr>
        <w:t>rate</w:t>
      </w:r>
      <w:r>
        <w:rPr>
          <w:color w:val="292425"/>
          <w:spacing w:val="-13"/>
          <w:w w:val="110"/>
          <w:sz w:val="12"/>
        </w:rPr>
        <w:t> </w:t>
      </w:r>
      <w:r>
        <w:rPr>
          <w:color w:val="292425"/>
          <w:w w:val="110"/>
          <w:sz w:val="12"/>
        </w:rPr>
        <w:t>of return on M2</w:t>
      </w:r>
      <w:r>
        <w:rPr>
          <w:color w:val="292425"/>
          <w:spacing w:val="-10"/>
          <w:w w:val="110"/>
          <w:sz w:val="12"/>
        </w:rPr>
        <w:t> </w:t>
      </w:r>
      <w:r>
        <w:rPr>
          <w:color w:val="292425"/>
          <w:w w:val="110"/>
          <w:sz w:val="12"/>
        </w:rPr>
        <w:t>assets.</w:t>
      </w:r>
    </w:p>
    <w:p>
      <w:pPr>
        <w:pStyle w:val="BodyText"/>
        <w:spacing w:before="4"/>
        <w:rPr>
          <w:sz w:val="16"/>
        </w:rPr>
      </w:pPr>
    </w:p>
    <w:p>
      <w:pPr>
        <w:pStyle w:val="BodyText"/>
        <w:spacing w:line="249" w:lineRule="auto"/>
        <w:ind w:left="452" w:right="539"/>
      </w:pPr>
      <w:r>
        <w:rPr>
          <w:color w:val="292425"/>
          <w:w w:val="105"/>
        </w:rPr>
        <w:t>What are the implications of rapid growth in broad money for future nominal demand? If the strength in broad money were merely a reflection of the</w:t>
      </w:r>
    </w:p>
    <w:p>
      <w:pPr>
        <w:pStyle w:val="BodyText"/>
        <w:spacing w:line="249" w:lineRule="auto" w:before="2"/>
        <w:ind w:left="452" w:right="447"/>
      </w:pPr>
      <w:r>
        <w:rPr>
          <w:color w:val="292425"/>
          <w:w w:val="110"/>
        </w:rPr>
        <w:t>medium-term fall in </w:t>
      </w:r>
      <w:r>
        <w:rPr>
          <w:color w:val="292425"/>
          <w:spacing w:val="-4"/>
          <w:w w:val="110"/>
        </w:rPr>
        <w:t>velocity, </w:t>
      </w:r>
      <w:r>
        <w:rPr>
          <w:color w:val="292425"/>
          <w:w w:val="110"/>
        </w:rPr>
        <w:t>the implications for nominal demand would probably be limited. But if broad money balances had previously been close </w:t>
      </w:r>
      <w:r>
        <w:rPr>
          <w:color w:val="292425"/>
          <w:spacing w:val="-3"/>
          <w:w w:val="110"/>
        </w:rPr>
        <w:t>to, </w:t>
      </w:r>
      <w:r>
        <w:rPr>
          <w:color w:val="292425"/>
          <w:w w:val="110"/>
        </w:rPr>
        <w:t>or above, desired </w:t>
      </w:r>
      <w:r>
        <w:rPr>
          <w:color w:val="292425"/>
          <w:spacing w:val="-2"/>
          <w:w w:val="110"/>
        </w:rPr>
        <w:t>levels </w:t>
      </w:r>
      <w:r>
        <w:rPr>
          <w:color w:val="292425"/>
          <w:w w:val="110"/>
        </w:rPr>
        <w:t>and if financial market uncertainty </w:t>
      </w:r>
      <w:r>
        <w:rPr>
          <w:color w:val="292425"/>
          <w:spacing w:val="-3"/>
          <w:w w:val="110"/>
        </w:rPr>
        <w:t>were </w:t>
      </w:r>
      <w:r>
        <w:rPr>
          <w:color w:val="292425"/>
          <w:spacing w:val="-4"/>
          <w:w w:val="110"/>
        </w:rPr>
        <w:t>to </w:t>
      </w:r>
      <w:r>
        <w:rPr>
          <w:color w:val="292425"/>
          <w:w w:val="110"/>
        </w:rPr>
        <w:t>diminish, some of the recent build-up in broad money might be </w:t>
      </w:r>
      <w:r>
        <w:rPr>
          <w:color w:val="292425"/>
          <w:spacing w:val="-4"/>
          <w:w w:val="110"/>
        </w:rPr>
        <w:t>invested </w:t>
      </w:r>
      <w:r>
        <w:rPr>
          <w:color w:val="292425"/>
          <w:w w:val="110"/>
        </w:rPr>
        <w:t>in other financial assets or used for increased spending on goods and services. Due </w:t>
      </w:r>
      <w:r>
        <w:rPr>
          <w:color w:val="292425"/>
          <w:spacing w:val="-4"/>
          <w:w w:val="110"/>
        </w:rPr>
        <w:t>to </w:t>
      </w:r>
      <w:r>
        <w:rPr>
          <w:color w:val="292425"/>
          <w:w w:val="110"/>
        </w:rPr>
        <w:t>the global slowdown of the</w:t>
      </w:r>
      <w:r>
        <w:rPr>
          <w:color w:val="292425"/>
          <w:spacing w:val="-22"/>
          <w:w w:val="110"/>
        </w:rPr>
        <w:t> </w:t>
      </w:r>
      <w:r>
        <w:rPr>
          <w:color w:val="292425"/>
          <w:w w:val="110"/>
        </w:rPr>
        <w:t>past</w:t>
      </w:r>
      <w:r>
        <w:rPr>
          <w:color w:val="292425"/>
          <w:spacing w:val="-21"/>
          <w:w w:val="110"/>
        </w:rPr>
        <w:t> </w:t>
      </w:r>
      <w:r>
        <w:rPr>
          <w:color w:val="292425"/>
          <w:spacing w:val="-5"/>
          <w:w w:val="110"/>
        </w:rPr>
        <w:t>two</w:t>
      </w:r>
      <w:r>
        <w:rPr>
          <w:color w:val="292425"/>
          <w:spacing w:val="-21"/>
          <w:w w:val="110"/>
        </w:rPr>
        <w:t> </w:t>
      </w:r>
      <w:r>
        <w:rPr>
          <w:color w:val="292425"/>
          <w:spacing w:val="-3"/>
          <w:w w:val="110"/>
        </w:rPr>
        <w:t>years,</w:t>
      </w:r>
      <w:r>
        <w:rPr>
          <w:color w:val="292425"/>
          <w:spacing w:val="-21"/>
          <w:w w:val="110"/>
        </w:rPr>
        <w:t> </w:t>
      </w:r>
      <w:r>
        <w:rPr>
          <w:color w:val="292425"/>
          <w:w w:val="110"/>
        </w:rPr>
        <w:t>most</w:t>
      </w:r>
      <w:r>
        <w:rPr>
          <w:color w:val="292425"/>
          <w:spacing w:val="-21"/>
          <w:w w:val="110"/>
        </w:rPr>
        <w:t> </w:t>
      </w:r>
      <w:r>
        <w:rPr>
          <w:color w:val="292425"/>
          <w:w w:val="110"/>
        </w:rPr>
        <w:t>major</w:t>
      </w:r>
      <w:r>
        <w:rPr>
          <w:color w:val="292425"/>
          <w:spacing w:val="-21"/>
          <w:w w:val="110"/>
        </w:rPr>
        <w:t> </w:t>
      </w:r>
      <w:r>
        <w:rPr>
          <w:color w:val="292425"/>
          <w:w w:val="110"/>
        </w:rPr>
        <w:t>economies</w:t>
      </w:r>
      <w:r>
        <w:rPr>
          <w:color w:val="292425"/>
          <w:spacing w:val="-22"/>
          <w:w w:val="110"/>
        </w:rPr>
        <w:t> </w:t>
      </w:r>
      <w:r>
        <w:rPr>
          <w:color w:val="292425"/>
          <w:w w:val="110"/>
        </w:rPr>
        <w:t>are</w:t>
      </w:r>
      <w:r>
        <w:rPr>
          <w:color w:val="292425"/>
          <w:spacing w:val="-21"/>
          <w:w w:val="110"/>
        </w:rPr>
        <w:t> </w:t>
      </w:r>
      <w:r>
        <w:rPr>
          <w:color w:val="292425"/>
          <w:w w:val="110"/>
        </w:rPr>
        <w:t>likely</w:t>
      </w:r>
      <w:r>
        <w:rPr>
          <w:color w:val="292425"/>
          <w:spacing w:val="-21"/>
          <w:w w:val="110"/>
        </w:rPr>
        <w:t> </w:t>
      </w:r>
      <w:r>
        <w:rPr>
          <w:color w:val="292425"/>
          <w:spacing w:val="-4"/>
          <w:w w:val="110"/>
        </w:rPr>
        <w:t>to </w:t>
      </w:r>
      <w:r>
        <w:rPr>
          <w:color w:val="292425"/>
          <w:spacing w:val="-3"/>
          <w:w w:val="110"/>
        </w:rPr>
        <w:t>have </w:t>
      </w:r>
      <w:r>
        <w:rPr>
          <w:color w:val="292425"/>
          <w:w w:val="110"/>
        </w:rPr>
        <w:t>some spare capacity at the moment. So in the short</w:t>
      </w:r>
      <w:r>
        <w:rPr>
          <w:color w:val="292425"/>
          <w:spacing w:val="-16"/>
          <w:w w:val="110"/>
        </w:rPr>
        <w:t> </w:t>
      </w:r>
      <w:r>
        <w:rPr>
          <w:color w:val="292425"/>
          <w:w w:val="110"/>
        </w:rPr>
        <w:t>run,</w:t>
      </w:r>
      <w:r>
        <w:rPr>
          <w:color w:val="292425"/>
          <w:spacing w:val="-16"/>
          <w:w w:val="110"/>
        </w:rPr>
        <w:t> </w:t>
      </w:r>
      <w:r>
        <w:rPr>
          <w:color w:val="292425"/>
          <w:w w:val="110"/>
        </w:rPr>
        <w:t>such</w:t>
      </w:r>
      <w:r>
        <w:rPr>
          <w:color w:val="292425"/>
          <w:spacing w:val="-15"/>
          <w:w w:val="110"/>
        </w:rPr>
        <w:t> </w:t>
      </w:r>
      <w:r>
        <w:rPr>
          <w:color w:val="292425"/>
          <w:w w:val="110"/>
        </w:rPr>
        <w:t>an</w:t>
      </w:r>
      <w:r>
        <w:rPr>
          <w:color w:val="292425"/>
          <w:spacing w:val="-16"/>
          <w:w w:val="110"/>
        </w:rPr>
        <w:t> </w:t>
      </w:r>
      <w:r>
        <w:rPr>
          <w:color w:val="292425"/>
          <w:w w:val="110"/>
        </w:rPr>
        <w:t>increase</w:t>
      </w:r>
      <w:r>
        <w:rPr>
          <w:color w:val="292425"/>
          <w:spacing w:val="-16"/>
          <w:w w:val="110"/>
        </w:rPr>
        <w:t> </w:t>
      </w:r>
      <w:r>
        <w:rPr>
          <w:color w:val="292425"/>
          <w:w w:val="110"/>
        </w:rPr>
        <w:t>in</w:t>
      </w:r>
      <w:r>
        <w:rPr>
          <w:color w:val="292425"/>
          <w:spacing w:val="-15"/>
          <w:w w:val="110"/>
        </w:rPr>
        <w:t> </w:t>
      </w:r>
      <w:r>
        <w:rPr>
          <w:color w:val="292425"/>
          <w:w w:val="110"/>
        </w:rPr>
        <w:t>nominal</w:t>
      </w:r>
      <w:r>
        <w:rPr>
          <w:color w:val="292425"/>
          <w:spacing w:val="-16"/>
          <w:w w:val="110"/>
        </w:rPr>
        <w:t> </w:t>
      </w:r>
      <w:r>
        <w:rPr>
          <w:color w:val="292425"/>
          <w:w w:val="110"/>
        </w:rPr>
        <w:t>demand</w:t>
      </w:r>
      <w:r>
        <w:rPr>
          <w:color w:val="292425"/>
          <w:spacing w:val="-16"/>
          <w:w w:val="110"/>
        </w:rPr>
        <w:t> </w:t>
      </w:r>
      <w:r>
        <w:rPr>
          <w:color w:val="292425"/>
          <w:w w:val="110"/>
        </w:rPr>
        <w:t>would be more likely </w:t>
      </w:r>
      <w:r>
        <w:rPr>
          <w:color w:val="292425"/>
          <w:spacing w:val="-4"/>
          <w:w w:val="110"/>
        </w:rPr>
        <w:t>to </w:t>
      </w:r>
      <w:r>
        <w:rPr>
          <w:color w:val="292425"/>
          <w:w w:val="110"/>
        </w:rPr>
        <w:t>result in higher output than in a higher price</w:t>
      </w:r>
      <w:r>
        <w:rPr>
          <w:color w:val="292425"/>
          <w:spacing w:val="-12"/>
          <w:w w:val="110"/>
        </w:rPr>
        <w:t> </w:t>
      </w:r>
      <w:r>
        <w:rPr>
          <w:color w:val="292425"/>
          <w:w w:val="110"/>
        </w:rPr>
        <w:t>level.</w:t>
      </w:r>
    </w:p>
    <w:p>
      <w:pPr>
        <w:spacing w:after="0" w:line="249" w:lineRule="auto"/>
        <w:sectPr>
          <w:type w:val="continuous"/>
          <w:pgSz w:w="11900" w:h="16840"/>
          <w:pgMar w:top="1260" w:bottom="280" w:left="640" w:right="640"/>
          <w:cols w:num="2" w:equalWidth="0">
            <w:col w:w="5077" w:space="40"/>
            <w:col w:w="5503"/>
          </w:cols>
        </w:sectPr>
      </w:pPr>
    </w:p>
    <w:p>
      <w:pPr>
        <w:pStyle w:val="BodyText"/>
      </w:pPr>
    </w:p>
    <w:p>
      <w:pPr>
        <w:pStyle w:val="BodyText"/>
      </w:pPr>
    </w:p>
    <w:p>
      <w:pPr>
        <w:pStyle w:val="BodyText"/>
      </w:pPr>
    </w:p>
    <w:p>
      <w:pPr>
        <w:pStyle w:val="BodyText"/>
        <w:spacing w:before="10"/>
        <w:rPr>
          <w:sz w:val="24"/>
        </w:rPr>
      </w:pPr>
    </w:p>
    <w:p>
      <w:pPr>
        <w:spacing w:after="0"/>
        <w:rPr>
          <w:sz w:val="24"/>
        </w:rPr>
        <w:sectPr>
          <w:type w:val="continuous"/>
          <w:pgSz w:w="11900" w:h="16840"/>
          <w:pgMar w:top="1260" w:bottom="280" w:left="640" w:right="640"/>
        </w:sectPr>
      </w:pPr>
    </w:p>
    <w:p>
      <w:pPr>
        <w:pStyle w:val="Heading7"/>
        <w:spacing w:before="98"/>
        <w:ind w:left="187"/>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0"/>
        </w:rPr>
        <w:t>1.10</w:t>
      </w:r>
    </w:p>
    <w:p>
      <w:pPr>
        <w:spacing w:before="8"/>
        <w:ind w:left="187" w:right="0" w:firstLine="0"/>
        <w:jc w:val="left"/>
        <w:rPr>
          <w:sz w:val="12"/>
        </w:rPr>
      </w:pPr>
      <w:r>
        <w:rPr>
          <w:rFonts w:ascii="Trebuchet MS" w:hAnsi="Trebuchet MS"/>
          <w:b/>
          <w:color w:val="0092C0"/>
          <w:w w:val="95"/>
          <w:sz w:val="20"/>
        </w:rPr>
        <w:t>Households’</w:t>
      </w:r>
      <w:r>
        <w:rPr>
          <w:rFonts w:ascii="Trebuchet MS" w:hAnsi="Trebuchet MS"/>
          <w:b/>
          <w:color w:val="0092C0"/>
          <w:spacing w:val="-21"/>
          <w:w w:val="95"/>
          <w:sz w:val="20"/>
        </w:rPr>
        <w:t> </w:t>
      </w:r>
      <w:r>
        <w:rPr>
          <w:rFonts w:ascii="Trebuchet MS" w:hAnsi="Trebuchet MS"/>
          <w:b/>
          <w:color w:val="0092C0"/>
          <w:w w:val="95"/>
          <w:sz w:val="20"/>
        </w:rPr>
        <w:t>M4</w:t>
      </w:r>
      <w:r>
        <w:rPr>
          <w:rFonts w:ascii="Trebuchet MS" w:hAnsi="Trebuchet MS"/>
          <w:b/>
          <w:color w:val="0092C0"/>
          <w:spacing w:val="-14"/>
          <w:w w:val="95"/>
          <w:sz w:val="20"/>
        </w:rPr>
        <w:t> </w:t>
      </w:r>
      <w:r>
        <w:rPr>
          <w:rFonts w:ascii="Trebuchet MS" w:hAnsi="Trebuchet MS"/>
          <w:b/>
          <w:color w:val="0092C0"/>
          <w:w w:val="95"/>
          <w:sz w:val="20"/>
        </w:rPr>
        <w:t>and</w:t>
      </w:r>
      <w:r>
        <w:rPr>
          <w:rFonts w:ascii="Trebuchet MS" w:hAnsi="Trebuchet MS"/>
          <w:b/>
          <w:color w:val="0092C0"/>
          <w:spacing w:val="-14"/>
          <w:w w:val="95"/>
          <w:sz w:val="20"/>
        </w:rPr>
        <w:t> </w:t>
      </w:r>
      <w:r>
        <w:rPr>
          <w:rFonts w:ascii="Trebuchet MS" w:hAnsi="Trebuchet MS"/>
          <w:b/>
          <w:color w:val="0092C0"/>
          <w:w w:val="95"/>
          <w:sz w:val="20"/>
        </w:rPr>
        <w:t>deposit</w:t>
      </w:r>
      <w:r>
        <w:rPr>
          <w:rFonts w:ascii="Trebuchet MS" w:hAnsi="Trebuchet MS"/>
          <w:b/>
          <w:color w:val="0092C0"/>
          <w:spacing w:val="-13"/>
          <w:w w:val="95"/>
          <w:sz w:val="20"/>
        </w:rPr>
        <w:t> </w:t>
      </w:r>
      <w:r>
        <w:rPr>
          <w:rFonts w:ascii="Trebuchet MS" w:hAnsi="Trebuchet MS"/>
          <w:b/>
          <w:color w:val="0092C0"/>
          <w:w w:val="95"/>
          <w:sz w:val="20"/>
        </w:rPr>
        <w:t>rate</w:t>
      </w:r>
      <w:r>
        <w:rPr>
          <w:rFonts w:ascii="Trebuchet MS" w:hAnsi="Trebuchet MS"/>
          <w:b/>
          <w:color w:val="0092C0"/>
          <w:spacing w:val="-14"/>
          <w:w w:val="95"/>
          <w:sz w:val="20"/>
        </w:rPr>
        <w:t> </w:t>
      </w:r>
      <w:r>
        <w:rPr>
          <w:rFonts w:ascii="Trebuchet MS" w:hAnsi="Trebuchet MS"/>
          <w:b/>
          <w:color w:val="0092C0"/>
          <w:w w:val="95"/>
          <w:sz w:val="20"/>
        </w:rPr>
        <w:t>spreads</w:t>
      </w:r>
      <w:r>
        <w:rPr>
          <w:color w:val="292425"/>
          <w:w w:val="95"/>
          <w:position w:val="4"/>
          <w:sz w:val="12"/>
        </w:rPr>
        <w:t>(a)</w:t>
      </w:r>
    </w:p>
    <w:p>
      <w:pPr>
        <w:tabs>
          <w:tab w:pos="1801" w:val="left" w:leader="none"/>
        </w:tabs>
        <w:spacing w:line="127" w:lineRule="exact" w:before="107"/>
        <w:ind w:left="278" w:right="0" w:firstLine="0"/>
        <w:jc w:val="center"/>
        <w:rPr>
          <w:sz w:val="12"/>
        </w:rPr>
      </w:pPr>
      <w:r>
        <w:rPr>
          <w:color w:val="292425"/>
          <w:w w:val="110"/>
          <w:sz w:val="12"/>
        </w:rPr>
        <w:t>Percentage</w:t>
      </w:r>
      <w:r>
        <w:rPr>
          <w:color w:val="292425"/>
          <w:spacing w:val="-7"/>
          <w:w w:val="110"/>
          <w:sz w:val="12"/>
        </w:rPr>
        <w:t> </w:t>
      </w:r>
      <w:r>
        <w:rPr>
          <w:color w:val="292425"/>
          <w:w w:val="110"/>
          <w:sz w:val="12"/>
        </w:rPr>
        <w:t>points</w:t>
        <w:tab/>
        <w:t>Percentage</w:t>
      </w:r>
      <w:r>
        <w:rPr>
          <w:color w:val="292425"/>
          <w:spacing w:val="-9"/>
          <w:w w:val="110"/>
          <w:sz w:val="12"/>
        </w:rPr>
        <w:t> </w:t>
      </w:r>
      <w:r>
        <w:rPr>
          <w:color w:val="292425"/>
          <w:w w:val="110"/>
          <w:sz w:val="12"/>
        </w:rPr>
        <w:t>change</w:t>
      </w:r>
      <w:r>
        <w:rPr>
          <w:color w:val="292425"/>
          <w:spacing w:val="-7"/>
          <w:w w:val="110"/>
          <w:sz w:val="12"/>
        </w:rPr>
        <w:t> </w:t>
      </w:r>
      <w:r>
        <w:rPr>
          <w:color w:val="292425"/>
          <w:w w:val="110"/>
          <w:sz w:val="12"/>
        </w:rPr>
        <w:t>on</w:t>
      </w:r>
      <w:r>
        <w:rPr>
          <w:color w:val="292425"/>
          <w:spacing w:val="-8"/>
          <w:w w:val="110"/>
          <w:sz w:val="12"/>
        </w:rPr>
        <w:t> </w:t>
      </w:r>
      <w:r>
        <w:rPr>
          <w:color w:val="292425"/>
          <w:w w:val="110"/>
          <w:sz w:val="12"/>
        </w:rPr>
        <w:t>a</w:t>
      </w:r>
      <w:r>
        <w:rPr>
          <w:color w:val="292425"/>
          <w:spacing w:val="-7"/>
          <w:w w:val="110"/>
          <w:sz w:val="12"/>
        </w:rPr>
        <w:t> </w:t>
      </w:r>
      <w:r>
        <w:rPr>
          <w:color w:val="292425"/>
          <w:w w:val="110"/>
          <w:sz w:val="12"/>
        </w:rPr>
        <w:t>year</w:t>
      </w:r>
      <w:r>
        <w:rPr>
          <w:color w:val="292425"/>
          <w:spacing w:val="-8"/>
          <w:w w:val="110"/>
          <w:sz w:val="12"/>
        </w:rPr>
        <w:t> </w:t>
      </w:r>
      <w:r>
        <w:rPr>
          <w:color w:val="292425"/>
          <w:w w:val="110"/>
          <w:sz w:val="12"/>
        </w:rPr>
        <w:t>earlier</w:t>
      </w:r>
    </w:p>
    <w:p>
      <w:pPr>
        <w:tabs>
          <w:tab w:pos="3963" w:val="left" w:leader="none"/>
        </w:tabs>
        <w:spacing w:line="137" w:lineRule="exact" w:before="0"/>
        <w:ind w:left="183" w:right="0" w:firstLine="0"/>
        <w:jc w:val="center"/>
        <w:rPr>
          <w:sz w:val="12"/>
        </w:rPr>
      </w:pPr>
      <w:r>
        <w:rPr/>
        <w:pict>
          <v:line style="position:absolute;mso-position-horizontal-relative:page;mso-position-vertical-relative:paragraph;z-index:-23400448" from="221.669998pt,3.006859pt" to="228.169998pt,3.006859pt" stroked="true" strokeweight=".5pt" strokecolor="#292425">
            <v:stroke dashstyle="solid"/>
            <w10:wrap type="none"/>
          </v:line>
        </w:pict>
      </w:r>
      <w:r>
        <w:rPr/>
        <w:pict>
          <v:group style="position:absolute;margin-left:71.669998pt;margin-top:6.944859pt;width:137.65pt;height:124.15pt;mso-position-horizontal-relative:page;mso-position-vertical-relative:paragraph;z-index:15827456" coordorigin="1433,139" coordsize="2753,2483">
            <v:shape style="position:absolute;left:1433;top:1861;width:628;height:298" type="#_x0000_t75" stroked="false">
              <v:imagedata r:id="rId48" o:title=""/>
            </v:shape>
            <v:line style="position:absolute" from="2073,2024" to="2073,2494" stroked="true" strokeweight="3.25pt" strokecolor="#e28d1f">
              <v:stroke dashstyle="solid"/>
            </v:line>
            <v:line style="position:absolute" from="2086,2485" to="2161,2485" stroked="true" strokeweight="1.125pt" strokecolor="#e28d1f">
              <v:stroke dashstyle="solid"/>
            </v:line>
            <v:shape style="position:absolute;left:2150;top:1033;width:878;height:1578" coordorigin="2151,1034" coordsize="878,1578" path="m2151,2484l2208,2194m2208,2194l2263,2354m2263,2354l2321,2564m2321,2564l2376,2404m2376,2404l2433,2611m2433,2611l2478,2241m2478,2241l2533,1951m2533,1951l2591,2241m2591,2241l2646,2064m2646,2064l2703,1951m2703,1951l2758,1614m2758,1614l2816,1454m2816,1454l2871,1324m2871,1324l2916,1454m2916,1454l2973,1211m2973,1211l3028,1034e" filled="false" stroked="true" strokeweight="1pt" strokecolor="#e28d1f">
              <v:path arrowok="t"/>
              <v:stroke dashstyle="solid"/>
            </v:shape>
            <v:line style="position:absolute" from="3018,1035" to="3096,1035" stroked="true" strokeweight="1.125pt" strokecolor="#e28d1f">
              <v:stroke dashstyle="solid"/>
            </v:line>
            <v:shape style="position:absolute;left:3085;top:841;width:325;height:403" coordorigin="3086,841" coordsize="325,403" path="m3086,1034l3141,954m3141,954l3198,1116m3198,1116l3253,874m3253,874l3298,841m3298,841l3356,1211m3356,1211l3411,1244e" filled="false" stroked="true" strokeweight="1pt" strokecolor="#e28d1f">
              <v:path arrowok="t"/>
              <v:stroke dashstyle="solid"/>
            </v:shape>
            <v:line style="position:absolute" from="3401,1245" to="3478,1245" stroked="true" strokeweight="1.125pt" strokecolor="#e28d1f">
              <v:stroke dashstyle="solid"/>
            </v:line>
            <v:shape style="position:absolute;left:3468;top:1033;width:438;height:290" coordorigin="3468,1034" coordsize="438,290" path="m3468,1244l3523,1211m3523,1211l3581,1244m3581,1244l3636,1034m3636,1034l3681,1164m3681,1164l3738,1034m3738,1034l3793,1211m3793,1211l3851,1324m3851,1324l3906,1244e" filled="false" stroked="true" strokeweight="1pt" strokecolor="#e28d1f">
              <v:path arrowok="t"/>
              <v:stroke dashstyle="solid"/>
            </v:shape>
            <v:line style="position:absolute" from="3896,1245" to="3973,1245" stroked="true" strokeweight="1.125pt" strokecolor="#e28d1f">
              <v:stroke dashstyle="solid"/>
            </v:line>
            <v:shape style="position:absolute;left:3963;top:1003;width:213;height:288" coordorigin="3963,1004" coordsize="213,288" path="m3963,1244l4018,1211m4018,1211l4076,1004m4076,1004l4121,1034m4121,1034l4176,1291e" filled="false" stroked="true" strokeweight="1pt" strokecolor="#e28d1f">
              <v:path arrowok="t"/>
              <v:stroke dashstyle="solid"/>
            </v:shape>
            <v:shape style="position:absolute;left:1433;top:961;width:458;height:598" type="#_x0000_t75" stroked="false">
              <v:imagedata r:id="rId49" o:title=""/>
            </v:shape>
            <v:shape style="position:absolute;left:1880;top:148;width:1418;height:2463" coordorigin="1881,149" coordsize="1418,2463" path="m1881,1549l1938,2611m1938,2611l1993,2291m1993,2291l2051,2451m2051,2451l2096,2466m2096,2466l2151,2404m2151,2404l2208,2274m2208,2274l2263,2161m2263,2161l2321,2306m2321,2306l2376,2049m2376,2049l2433,2016m2433,2016l2478,2049m2478,2049l2533,1904m2533,1904l2591,1856m2591,1856l2646,1711m2646,1711l2703,1501m2703,1501l2758,1309m2758,1309l2816,1244m2816,1244l2871,1146m2871,1146l2916,921m2916,921l2973,954m2973,954l3028,1261m3028,1261l3086,1276m3086,1276l3141,809m3141,809l3198,696m3198,696l3253,519m3253,519l3298,149e" filled="false" stroked="true" strokeweight="1pt" strokecolor="#43ac4a">
              <v:path arrowok="t"/>
              <v:stroke dashstyle="solid"/>
            </v:shape>
            <v:line style="position:absolute" from="3327,139" to="3327,786" stroked="true" strokeweight="3.875pt" strokecolor="#43ac4a">
              <v:stroke dashstyle="solid"/>
            </v:line>
            <v:shape style="position:absolute;left:3355;top:728;width:438;height:370" coordorigin="3356,729" coordsize="438,370" path="m3356,776l3411,729m3411,729l3468,794m3468,794l3523,1066m3523,1066l3581,1084m3581,1084l3636,971m3636,971l3681,1099m3681,1099l3738,874m3738,874l3793,826e" filled="false" stroked="true" strokeweight="1pt" strokecolor="#43ac4a">
              <v:path arrowok="t"/>
              <v:stroke dashstyle="solid"/>
            </v:shape>
            <v:shape style="position:absolute;left:3783;top:827;width:133;height:2" coordorigin="3783,828" coordsize="133,0" path="m3783,828l3861,828m3841,828l3916,828e" filled="false" stroked="true" strokeweight="1.125pt" strokecolor="#43ac4a">
              <v:path arrowok="t"/>
              <v:stroke dashstyle="solid"/>
            </v:shape>
            <v:shape style="position:absolute;left:3905;top:488;width:270;height:465" coordorigin="3906,489" coordsize="270,465" path="m3906,826l3963,889m3963,889l4018,954m4018,954l4076,874m4076,874l4121,504m4121,504l4176,489e" filled="false" stroked="true" strokeweight="1pt" strokecolor="#43ac4a">
              <v:path arrowok="t"/>
              <v:stroke dashstyle="solid"/>
            </v:shape>
            <v:shape style="position:absolute;left:2286;top:350;width:913;height:264" type="#_x0000_t202" filled="false" stroked="false">
              <v:textbox inset="0,0,0,0">
                <w:txbxContent>
                  <w:p>
                    <w:pPr>
                      <w:spacing w:line="116" w:lineRule="exact" w:before="0"/>
                      <w:ind w:left="0" w:right="0" w:firstLine="0"/>
                      <w:jc w:val="left"/>
                      <w:rPr>
                        <w:sz w:val="12"/>
                      </w:rPr>
                    </w:pPr>
                    <w:r>
                      <w:rPr>
                        <w:color w:val="292425"/>
                        <w:w w:val="110"/>
                        <w:sz w:val="12"/>
                      </w:rPr>
                      <w:t>Deposit spread</w:t>
                    </w:r>
                  </w:p>
                  <w:p>
                    <w:pPr>
                      <w:spacing w:before="5"/>
                      <w:ind w:left="61" w:right="0" w:firstLine="0"/>
                      <w:jc w:val="left"/>
                      <w:rPr>
                        <w:sz w:val="12"/>
                      </w:rPr>
                    </w:pPr>
                    <w:r>
                      <w:rPr>
                        <w:color w:val="292425"/>
                        <w:w w:val="105"/>
                        <w:sz w:val="12"/>
                      </w:rPr>
                      <w:t>(left-hand scale)</w:t>
                    </w:r>
                  </w:p>
                </w:txbxContent>
              </v:textbox>
              <w10:wrap type="none"/>
            </v:shape>
            <v:shape style="position:absolute;left:2783;top:1884;width:970;height:253" type="#_x0000_t202" filled="false" stroked="false">
              <v:textbox inset="0,0,0,0">
                <w:txbxContent>
                  <w:p>
                    <w:pPr>
                      <w:spacing w:line="114" w:lineRule="exact" w:before="0"/>
                      <w:ind w:left="0" w:right="0" w:firstLine="0"/>
                      <w:jc w:val="left"/>
                      <w:rPr>
                        <w:sz w:val="12"/>
                      </w:rPr>
                    </w:pPr>
                    <w:r>
                      <w:rPr>
                        <w:color w:val="292425"/>
                        <w:w w:val="105"/>
                        <w:sz w:val="12"/>
                      </w:rPr>
                      <w:t>Households’ M4</w:t>
                    </w:r>
                  </w:p>
                  <w:p>
                    <w:pPr>
                      <w:spacing w:line="135" w:lineRule="exact" w:before="0"/>
                      <w:ind w:left="33" w:right="0" w:firstLine="0"/>
                      <w:jc w:val="left"/>
                      <w:rPr>
                        <w:sz w:val="12"/>
                      </w:rPr>
                    </w:pPr>
                    <w:r>
                      <w:rPr>
                        <w:color w:val="292425"/>
                        <w:w w:val="105"/>
                        <w:sz w:val="12"/>
                      </w:rPr>
                      <w:t>(right-hand scale)</w:t>
                    </w:r>
                  </w:p>
                </w:txbxContent>
              </v:textbox>
              <w10:wrap type="none"/>
            </v:shape>
            <w10:wrap type="none"/>
          </v:group>
        </w:pict>
      </w:r>
      <w:r>
        <w:rPr/>
        <w:pict>
          <v:line style="position:absolute;mso-position-horizontal-relative:page;mso-position-vertical-relative:paragraph;z-index:-23394304" from="59.669998pt,3.006859pt" to="65.669998pt,3.006859pt" stroked="true" strokeweight=".5pt" strokecolor="#292425">
            <v:stroke dashstyle="solid"/>
            <w10:wrap type="none"/>
          </v:line>
        </w:pict>
      </w:r>
      <w:r>
        <w:rPr>
          <w:color w:val="292425"/>
          <w:w w:val="120"/>
          <w:position w:val="1"/>
          <w:sz w:val="12"/>
        </w:rPr>
        <w:t>-1.00</w:t>
        <w:tab/>
      </w:r>
      <w:r>
        <w:rPr>
          <w:color w:val="292425"/>
          <w:w w:val="120"/>
          <w:sz w:val="12"/>
        </w:rPr>
        <w:t>11</w:t>
      </w:r>
    </w:p>
    <w:p>
      <w:pPr>
        <w:pStyle w:val="BodyText"/>
        <w:spacing w:before="4"/>
        <w:rPr>
          <w:sz w:val="17"/>
        </w:rPr>
      </w:pPr>
    </w:p>
    <w:p>
      <w:pPr>
        <w:spacing w:line="99" w:lineRule="exact" w:before="0"/>
        <w:ind w:left="223" w:right="0" w:firstLine="0"/>
        <w:jc w:val="left"/>
        <w:rPr>
          <w:sz w:val="12"/>
        </w:rPr>
      </w:pPr>
      <w:r>
        <w:rPr/>
        <w:pict>
          <v:line style="position:absolute;mso-position-horizontal-relative:page;mso-position-vertical-relative:paragraph;z-index:15831040" from="59.669998pt,3.789162pt" to="65.669998pt,3.789162pt" stroked="true" strokeweight=".5pt" strokecolor="#292425">
            <v:stroke dashstyle="solid"/>
            <w10:wrap type="none"/>
          </v:line>
        </w:pict>
      </w:r>
      <w:r>
        <w:rPr>
          <w:color w:val="292425"/>
          <w:w w:val="115"/>
          <w:sz w:val="12"/>
        </w:rPr>
        <w:t>-1.20</w:t>
      </w:r>
    </w:p>
    <w:p>
      <w:pPr>
        <w:pStyle w:val="BodyText"/>
        <w:spacing w:before="2"/>
        <w:rPr>
          <w:sz w:val="3"/>
        </w:rPr>
      </w:pPr>
    </w:p>
    <w:p>
      <w:pPr>
        <w:pStyle w:val="BodyText"/>
        <w:spacing w:line="20" w:lineRule="exact"/>
        <w:ind w:left="3788"/>
        <w:rPr>
          <w:sz w:val="2"/>
        </w:rPr>
      </w:pPr>
      <w:r>
        <w:rPr>
          <w:sz w:val="2"/>
        </w:rPr>
        <w:pict>
          <v:group style="width:6.5pt;height:.5pt;mso-position-horizontal-relative:char;mso-position-vertical-relative:line" coordorigin="0,0" coordsize="130,10">
            <v:line style="position:absolute" from="0,5" to="130,5" stroked="true" strokeweight=".5pt" strokecolor="#292425">
              <v:stroke dashstyle="solid"/>
            </v:line>
          </v:group>
        </w:pict>
      </w:r>
      <w:r>
        <w:rPr>
          <w:sz w:val="2"/>
        </w:rPr>
      </w:r>
    </w:p>
    <w:p>
      <w:pPr>
        <w:pStyle w:val="BodyText"/>
        <w:spacing w:line="292" w:lineRule="auto" w:before="85"/>
        <w:ind w:left="187" w:right="126" w:hanging="1"/>
      </w:pPr>
      <w:r>
        <w:rPr/>
        <w:br w:type="column"/>
      </w:r>
      <w:r>
        <w:rPr>
          <w:color w:val="292425"/>
          <w:spacing w:val="-5"/>
          <w:w w:val="110"/>
        </w:rPr>
        <w:t>Total </w:t>
      </w:r>
      <w:r>
        <w:rPr>
          <w:color w:val="292425"/>
          <w:w w:val="110"/>
        </w:rPr>
        <w:t>lending </w:t>
      </w:r>
      <w:r>
        <w:rPr>
          <w:color w:val="292425"/>
          <w:spacing w:val="-4"/>
          <w:w w:val="110"/>
        </w:rPr>
        <w:t>to </w:t>
      </w:r>
      <w:r>
        <w:rPr>
          <w:color w:val="292425"/>
          <w:w w:val="110"/>
        </w:rPr>
        <w:t>individuals, which measures lending </w:t>
      </w:r>
      <w:r>
        <w:rPr>
          <w:color w:val="292425"/>
          <w:spacing w:val="-3"/>
          <w:w w:val="110"/>
        </w:rPr>
        <w:t>by </w:t>
      </w:r>
      <w:r>
        <w:rPr>
          <w:color w:val="292425"/>
          <w:w w:val="110"/>
        </w:rPr>
        <w:t>a broader set of institutions than banks and building societies, rose </w:t>
      </w:r>
      <w:r>
        <w:rPr>
          <w:color w:val="292425"/>
          <w:spacing w:val="-3"/>
          <w:w w:val="110"/>
        </w:rPr>
        <w:t>by </w:t>
      </w:r>
      <w:r>
        <w:rPr>
          <w:color w:val="292425"/>
          <w:spacing w:val="-9"/>
          <w:w w:val="110"/>
        </w:rPr>
        <w:t>13.8% </w:t>
      </w:r>
      <w:r>
        <w:rPr>
          <w:color w:val="292425"/>
          <w:w w:val="110"/>
        </w:rPr>
        <w:t>in the year </w:t>
      </w:r>
      <w:r>
        <w:rPr>
          <w:color w:val="292425"/>
          <w:spacing w:val="-4"/>
          <w:w w:val="110"/>
        </w:rPr>
        <w:t>to </w:t>
      </w:r>
      <w:r>
        <w:rPr>
          <w:color w:val="292425"/>
          <w:spacing w:val="-7"/>
          <w:w w:val="110"/>
        </w:rPr>
        <w:t>2003 </w:t>
      </w:r>
      <w:r>
        <w:rPr>
          <w:color w:val="292425"/>
          <w:w w:val="110"/>
        </w:rPr>
        <w:t>Q1, though the recent </w:t>
      </w:r>
      <w:r>
        <w:rPr>
          <w:color w:val="292425"/>
          <w:spacing w:val="-3"/>
          <w:w w:val="110"/>
        </w:rPr>
        <w:t>pattern </w:t>
      </w:r>
      <w:r>
        <w:rPr>
          <w:color w:val="292425"/>
          <w:w w:val="110"/>
        </w:rPr>
        <w:t>of quarterly growth </w:t>
      </w:r>
      <w:r>
        <w:rPr>
          <w:color w:val="292425"/>
          <w:spacing w:val="-4"/>
          <w:w w:val="110"/>
        </w:rPr>
        <w:t>rates </w:t>
      </w:r>
      <w:r>
        <w:rPr>
          <w:color w:val="292425"/>
          <w:w w:val="110"/>
        </w:rPr>
        <w:t>suggests that the annual </w:t>
      </w:r>
      <w:r>
        <w:rPr>
          <w:color w:val="292425"/>
          <w:spacing w:val="-4"/>
          <w:w w:val="110"/>
        </w:rPr>
        <w:t>rate</w:t>
      </w:r>
    </w:p>
    <w:p>
      <w:pPr>
        <w:spacing w:after="0" w:line="292" w:lineRule="auto"/>
        <w:sectPr>
          <w:type w:val="continuous"/>
          <w:pgSz w:w="11900" w:h="16840"/>
          <w:pgMar w:top="1260" w:bottom="280" w:left="640" w:right="640"/>
          <w:cols w:num="2" w:equalWidth="0">
            <w:col w:w="4190" w:space="726"/>
            <w:col w:w="5704"/>
          </w:cols>
        </w:sectPr>
      </w:pPr>
    </w:p>
    <w:p>
      <w:pPr>
        <w:pStyle w:val="BodyText"/>
        <w:rPr>
          <w:sz w:val="12"/>
        </w:rPr>
      </w:pPr>
    </w:p>
    <w:p>
      <w:pPr>
        <w:spacing w:before="76"/>
        <w:ind w:left="223" w:right="0" w:firstLine="0"/>
        <w:jc w:val="left"/>
        <w:rPr>
          <w:sz w:val="12"/>
        </w:rPr>
      </w:pPr>
      <w:r>
        <w:rPr/>
        <w:pict>
          <v:line style="position:absolute;mso-position-horizontal-relative:page;mso-position-vertical-relative:paragraph;z-index:15830528" from="59.669998pt,7.58936pt" to="65.669998pt,7.58936pt" stroked="true" strokeweight=".5pt" strokecolor="#292425">
            <v:stroke dashstyle="solid"/>
            <w10:wrap type="none"/>
          </v:line>
        </w:pict>
      </w:r>
      <w:r>
        <w:rPr>
          <w:color w:val="292425"/>
          <w:w w:val="115"/>
          <w:sz w:val="12"/>
        </w:rPr>
        <w:t>-1.40</w:t>
      </w:r>
    </w:p>
    <w:p>
      <w:pPr>
        <w:pStyle w:val="BodyText"/>
        <w:rPr>
          <w:sz w:val="12"/>
        </w:rPr>
      </w:pPr>
    </w:p>
    <w:p>
      <w:pPr>
        <w:spacing w:before="79"/>
        <w:ind w:left="223" w:right="0" w:firstLine="0"/>
        <w:jc w:val="left"/>
        <w:rPr>
          <w:sz w:val="12"/>
        </w:rPr>
      </w:pPr>
      <w:r>
        <w:rPr/>
        <w:pict>
          <v:line style="position:absolute;mso-position-horizontal-relative:page;mso-position-vertical-relative:paragraph;z-index:15830016" from="59.669998pt,7.739559pt" to="65.669998pt,7.739559pt" stroked="true" strokeweight=".5pt" strokecolor="#292425">
            <v:stroke dashstyle="solid"/>
            <w10:wrap type="none"/>
          </v:line>
        </w:pict>
      </w:r>
      <w:r>
        <w:rPr>
          <w:color w:val="292425"/>
          <w:w w:val="115"/>
          <w:sz w:val="12"/>
        </w:rPr>
        <w:t>-1.60</w:t>
      </w:r>
    </w:p>
    <w:p>
      <w:pPr>
        <w:pStyle w:val="BodyText"/>
        <w:rPr>
          <w:sz w:val="12"/>
        </w:rPr>
      </w:pPr>
    </w:p>
    <w:p>
      <w:pPr>
        <w:spacing w:before="94"/>
        <w:ind w:left="223" w:right="0" w:firstLine="0"/>
        <w:jc w:val="left"/>
        <w:rPr>
          <w:sz w:val="12"/>
        </w:rPr>
      </w:pPr>
      <w:r>
        <w:rPr/>
        <w:pict>
          <v:line style="position:absolute;mso-position-horizontal-relative:page;mso-position-vertical-relative:paragraph;z-index:15829504" from="59.669998pt,8.489758pt" to="65.669998pt,8.489758pt" stroked="true" strokeweight=".5pt" strokecolor="#292425">
            <v:stroke dashstyle="solid"/>
            <w10:wrap type="none"/>
          </v:line>
        </w:pict>
      </w:r>
      <w:r>
        <w:rPr>
          <w:color w:val="292425"/>
          <w:w w:val="115"/>
          <w:sz w:val="12"/>
        </w:rPr>
        <w:t>-1.80</w:t>
      </w:r>
    </w:p>
    <w:p>
      <w:pPr>
        <w:pStyle w:val="BodyText"/>
        <w:rPr>
          <w:sz w:val="12"/>
        </w:rPr>
      </w:pPr>
    </w:p>
    <w:p>
      <w:pPr>
        <w:spacing w:before="79"/>
        <w:ind w:left="223" w:right="0" w:firstLine="0"/>
        <w:jc w:val="left"/>
        <w:rPr>
          <w:sz w:val="12"/>
        </w:rPr>
      </w:pPr>
      <w:r>
        <w:rPr/>
        <w:pict>
          <v:line style="position:absolute;mso-position-horizontal-relative:page;mso-position-vertical-relative:paragraph;z-index:15828992" from="59.669998pt,7.73936pt" to="65.669998pt,7.73936pt" stroked="true" strokeweight=".5pt" strokecolor="#292425">
            <v:stroke dashstyle="solid"/>
            <w10:wrap type="none"/>
          </v:line>
        </w:pict>
      </w:r>
      <w:r>
        <w:rPr>
          <w:color w:val="292425"/>
          <w:w w:val="115"/>
          <w:sz w:val="12"/>
        </w:rPr>
        <w:t>-2.00</w:t>
      </w:r>
    </w:p>
    <w:p>
      <w:pPr>
        <w:pStyle w:val="BodyText"/>
        <w:rPr>
          <w:sz w:val="12"/>
        </w:rPr>
      </w:pPr>
    </w:p>
    <w:p>
      <w:pPr>
        <w:spacing w:before="77"/>
        <w:ind w:left="223" w:right="0" w:firstLine="0"/>
        <w:jc w:val="left"/>
        <w:rPr>
          <w:sz w:val="12"/>
        </w:rPr>
      </w:pPr>
      <w:r>
        <w:rPr/>
        <w:pict>
          <v:line style="position:absolute;mso-position-horizontal-relative:page;mso-position-vertical-relative:paragraph;z-index:15828480" from="59.669998pt,7.63936pt" to="65.669998pt,7.63936pt" stroked="true" strokeweight=".5pt" strokecolor="#292425">
            <v:stroke dashstyle="solid"/>
            <w10:wrap type="none"/>
          </v:line>
        </w:pict>
      </w:r>
      <w:r>
        <w:rPr>
          <w:color w:val="292425"/>
          <w:w w:val="115"/>
          <w:sz w:val="12"/>
        </w:rPr>
        <w:t>-2.20</w:t>
      </w:r>
    </w:p>
    <w:p>
      <w:pPr>
        <w:pStyle w:val="BodyText"/>
        <w:rPr>
          <w:sz w:val="12"/>
        </w:rPr>
      </w:pPr>
    </w:p>
    <w:p>
      <w:pPr>
        <w:spacing w:before="94"/>
        <w:ind w:left="223" w:right="0" w:firstLine="0"/>
        <w:jc w:val="left"/>
        <w:rPr>
          <w:sz w:val="12"/>
        </w:rPr>
      </w:pPr>
      <w:r>
        <w:rPr/>
        <w:pict>
          <v:line style="position:absolute;mso-position-horizontal-relative:page;mso-position-vertical-relative:paragraph;z-index:15827968" from="59.669998pt,8.489559pt" to="65.669998pt,8.489559pt" stroked="true" strokeweight=".5pt" strokecolor="#292425">
            <v:stroke dashstyle="solid"/>
            <w10:wrap type="none"/>
          </v:line>
        </w:pict>
      </w:r>
      <w:r>
        <w:rPr>
          <w:color w:val="292425"/>
          <w:w w:val="115"/>
          <w:sz w:val="12"/>
        </w:rPr>
        <w:t>-2.40</w:t>
      </w:r>
    </w:p>
    <w:p>
      <w:pPr>
        <w:pStyle w:val="BodyText"/>
        <w:rPr>
          <w:sz w:val="12"/>
        </w:rPr>
      </w:pPr>
    </w:p>
    <w:p>
      <w:pPr>
        <w:spacing w:before="79"/>
        <w:ind w:left="223" w:right="0" w:firstLine="0"/>
        <w:jc w:val="left"/>
        <w:rPr>
          <w:sz w:val="12"/>
        </w:rPr>
      </w:pPr>
      <w:r>
        <w:rPr/>
        <w:pict>
          <v:line style="position:absolute;mso-position-horizontal-relative:page;mso-position-vertical-relative:paragraph;z-index:15832576" from="59.169998pt,7.739757pt" to="65.669998pt,7.739757pt" stroked="true" strokeweight=".5pt" strokecolor="#292425">
            <v:stroke dashstyle="solid"/>
            <w10:wrap type="none"/>
          </v:line>
        </w:pict>
      </w:r>
      <w:r>
        <w:rPr>
          <w:color w:val="292425"/>
          <w:w w:val="115"/>
          <w:sz w:val="12"/>
        </w:rPr>
        <w:t>-2.60</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
        <w:rPr>
          <w:sz w:val="14"/>
        </w:rPr>
      </w:pPr>
    </w:p>
    <w:p>
      <w:pPr>
        <w:tabs>
          <w:tab w:pos="882" w:val="left" w:leader="none"/>
          <w:tab w:pos="1624" w:val="left" w:leader="none"/>
        </w:tabs>
        <w:spacing w:before="0"/>
        <w:ind w:left="223" w:right="0" w:firstLine="0"/>
        <w:jc w:val="left"/>
        <w:rPr>
          <w:sz w:val="12"/>
        </w:rPr>
      </w:pPr>
      <w:r>
        <w:rPr>
          <w:color w:val="292425"/>
          <w:w w:val="120"/>
          <w:sz w:val="12"/>
        </w:rPr>
        <w:t>1999</w:t>
        <w:tab/>
        <w:t>2000</w:t>
        <w:tab/>
        <w:t>01</w:t>
      </w:r>
    </w:p>
    <w:p>
      <w:pPr>
        <w:spacing w:line="62" w:lineRule="exact" w:before="0"/>
        <w:ind w:left="1280" w:right="0" w:firstLine="0"/>
        <w:jc w:val="left"/>
        <w:rPr>
          <w:sz w:val="12"/>
        </w:rPr>
      </w:pPr>
      <w:r>
        <w:rPr/>
        <w:br w:type="column"/>
      </w:r>
      <w:r>
        <w:rPr>
          <w:color w:val="292425"/>
          <w:w w:val="120"/>
          <w:sz w:val="12"/>
        </w:rPr>
        <w:t>10</w:t>
      </w:r>
    </w:p>
    <w:p>
      <w:pPr>
        <w:pStyle w:val="BodyText"/>
        <w:rPr>
          <w:sz w:val="12"/>
        </w:rPr>
      </w:pPr>
    </w:p>
    <w:p>
      <w:pPr>
        <w:pStyle w:val="BodyText"/>
        <w:rPr>
          <w:sz w:val="11"/>
        </w:rPr>
      </w:pPr>
    </w:p>
    <w:p>
      <w:pPr>
        <w:spacing w:before="0"/>
        <w:ind w:left="0" w:right="38" w:firstLine="0"/>
        <w:jc w:val="right"/>
        <w:rPr>
          <w:sz w:val="12"/>
        </w:rPr>
      </w:pPr>
      <w:r>
        <w:rPr/>
        <w:pict>
          <v:line style="position:absolute;mso-position-horizontal-relative:page;mso-position-vertical-relative:paragraph;z-index:15824896" from="221.669998pt,3.039955pt" to="228.169998pt,3.039955pt" stroked="true" strokeweight=".5pt" strokecolor="#292425">
            <v:stroke dashstyle="solid"/>
            <w10:wrap type="none"/>
          </v:line>
        </w:pict>
      </w:r>
      <w:r>
        <w:rPr>
          <w:color w:val="292425"/>
          <w:w w:val="121"/>
          <w:sz w:val="12"/>
        </w:rPr>
        <w:t>9</w:t>
      </w:r>
    </w:p>
    <w:p>
      <w:pPr>
        <w:pStyle w:val="BodyText"/>
        <w:rPr>
          <w:sz w:val="12"/>
        </w:rPr>
      </w:pPr>
    </w:p>
    <w:p>
      <w:pPr>
        <w:pStyle w:val="BodyText"/>
        <w:spacing w:before="3"/>
        <w:rPr>
          <w:sz w:val="12"/>
        </w:rPr>
      </w:pPr>
    </w:p>
    <w:p>
      <w:pPr>
        <w:spacing w:before="0"/>
        <w:ind w:left="0" w:right="38" w:firstLine="0"/>
        <w:jc w:val="right"/>
        <w:rPr>
          <w:sz w:val="12"/>
        </w:rPr>
      </w:pPr>
      <w:r>
        <w:rPr/>
        <w:pict>
          <v:line style="position:absolute;mso-position-horizontal-relative:page;mso-position-vertical-relative:paragraph;z-index:15824384" from="221.669998pt,3.039757pt" to="228.169998pt,3.039757pt" stroked="true" strokeweight=".5pt" strokecolor="#292425">
            <v:stroke dashstyle="solid"/>
            <w10:wrap type="none"/>
          </v:line>
        </w:pict>
      </w:r>
      <w:r>
        <w:rPr>
          <w:color w:val="292425"/>
          <w:w w:val="121"/>
          <w:sz w:val="12"/>
        </w:rPr>
        <w:t>8</w:t>
      </w:r>
    </w:p>
    <w:p>
      <w:pPr>
        <w:pStyle w:val="BodyText"/>
        <w:rPr>
          <w:sz w:val="12"/>
        </w:rPr>
      </w:pPr>
    </w:p>
    <w:p>
      <w:pPr>
        <w:pStyle w:val="BodyText"/>
        <w:rPr>
          <w:sz w:val="11"/>
        </w:rPr>
      </w:pPr>
    </w:p>
    <w:p>
      <w:pPr>
        <w:spacing w:before="0"/>
        <w:ind w:left="0" w:right="38" w:firstLine="0"/>
        <w:jc w:val="right"/>
        <w:rPr>
          <w:sz w:val="12"/>
        </w:rPr>
      </w:pPr>
      <w:r>
        <w:rPr/>
        <w:pict>
          <v:line style="position:absolute;mso-position-horizontal-relative:page;mso-position-vertical-relative:paragraph;z-index:15823872" from="221.669998pt,3.039559pt" to="228.169998pt,3.039559pt" stroked="true" strokeweight=".5pt" strokecolor="#292425">
            <v:stroke dashstyle="solid"/>
            <w10:wrap type="none"/>
          </v:line>
        </w:pict>
      </w:r>
      <w:r>
        <w:rPr>
          <w:color w:val="292425"/>
          <w:w w:val="121"/>
          <w:sz w:val="12"/>
        </w:rPr>
        <w:t>7</w:t>
      </w:r>
    </w:p>
    <w:p>
      <w:pPr>
        <w:pStyle w:val="BodyText"/>
        <w:rPr>
          <w:sz w:val="12"/>
        </w:rPr>
      </w:pPr>
    </w:p>
    <w:p>
      <w:pPr>
        <w:pStyle w:val="BodyText"/>
        <w:spacing w:before="6"/>
        <w:rPr>
          <w:sz w:val="12"/>
        </w:rPr>
      </w:pPr>
    </w:p>
    <w:p>
      <w:pPr>
        <w:spacing w:before="0"/>
        <w:ind w:left="0" w:right="38" w:firstLine="0"/>
        <w:jc w:val="right"/>
        <w:rPr>
          <w:sz w:val="12"/>
        </w:rPr>
      </w:pPr>
      <w:r>
        <w:rPr/>
        <w:pict>
          <v:line style="position:absolute;mso-position-horizontal-relative:page;mso-position-vertical-relative:paragraph;z-index:15823360" from="221.669998pt,3.038964pt" to="228.169998pt,3.038964pt" stroked="true" strokeweight=".5pt" strokecolor="#292425">
            <v:stroke dashstyle="solid"/>
            <w10:wrap type="none"/>
          </v:line>
        </w:pict>
      </w:r>
      <w:r>
        <w:rPr>
          <w:color w:val="292425"/>
          <w:w w:val="121"/>
          <w:sz w:val="12"/>
        </w:rPr>
        <w:t>6</w:t>
      </w:r>
    </w:p>
    <w:p>
      <w:pPr>
        <w:pStyle w:val="BodyText"/>
        <w:rPr>
          <w:sz w:val="12"/>
        </w:rPr>
      </w:pPr>
    </w:p>
    <w:p>
      <w:pPr>
        <w:pStyle w:val="BodyText"/>
        <w:rPr>
          <w:sz w:val="11"/>
        </w:rPr>
      </w:pPr>
    </w:p>
    <w:p>
      <w:pPr>
        <w:spacing w:before="0"/>
        <w:ind w:left="0" w:right="38" w:firstLine="0"/>
        <w:jc w:val="right"/>
        <w:rPr>
          <w:sz w:val="12"/>
        </w:rPr>
      </w:pPr>
      <w:r>
        <w:rPr/>
        <w:pict>
          <v:line style="position:absolute;mso-position-horizontal-relative:page;mso-position-vertical-relative:paragraph;z-index:15822848" from="221.669998pt,3.038765pt" to="228.169998pt,3.038765pt" stroked="true" strokeweight=".5pt" strokecolor="#292425">
            <v:stroke dashstyle="solid"/>
            <w10:wrap type="none"/>
          </v:line>
        </w:pict>
      </w:r>
      <w:r>
        <w:rPr>
          <w:color w:val="292425"/>
          <w:w w:val="121"/>
          <w:sz w:val="12"/>
        </w:rPr>
        <w:t>5</w:t>
      </w:r>
    </w:p>
    <w:p>
      <w:pPr>
        <w:pStyle w:val="BodyText"/>
        <w:rPr>
          <w:sz w:val="12"/>
        </w:rPr>
      </w:pPr>
    </w:p>
    <w:p>
      <w:pPr>
        <w:pStyle w:val="BodyText"/>
        <w:spacing w:before="4"/>
        <w:rPr>
          <w:sz w:val="12"/>
        </w:rPr>
      </w:pPr>
    </w:p>
    <w:p>
      <w:pPr>
        <w:spacing w:line="133" w:lineRule="exact" w:before="0"/>
        <w:ind w:left="1353" w:right="0" w:firstLine="0"/>
        <w:jc w:val="left"/>
        <w:rPr>
          <w:sz w:val="12"/>
        </w:rPr>
      </w:pPr>
      <w:r>
        <w:rPr/>
        <w:pict>
          <v:shape style="position:absolute;margin-left:72.169998pt;margin-top:.351559pt;width:142.25pt;height:2.450pt;mso-position-horizontal-relative:page;mso-position-vertical-relative:paragraph;z-index:15825920" coordorigin="1443,7" coordsize="2845,49" path="m1443,56l4288,56m1445,55l1445,7m2097,55l2097,7m2760,55l2760,7m3412,55l3412,7m4077,55l4077,7e" filled="false" stroked="true" strokeweight=".5pt" strokecolor="#292425">
            <v:path arrowok="t"/>
            <v:stroke dashstyle="solid"/>
            <w10:wrap type="none"/>
          </v:shape>
        </w:pict>
      </w:r>
      <w:r>
        <w:rPr/>
        <w:pict>
          <v:line style="position:absolute;mso-position-horizontal-relative:page;mso-position-vertical-relative:paragraph;z-index:15832064" from="222.169998pt,2.913559pt" to="228.669998pt,2.913559pt" stroked="true" strokeweight=".5pt" strokecolor="#292425">
            <v:stroke dashstyle="solid"/>
            <w10:wrap type="none"/>
          </v:line>
        </w:pict>
      </w:r>
      <w:r>
        <w:rPr>
          <w:color w:val="292425"/>
          <w:w w:val="121"/>
          <w:sz w:val="12"/>
        </w:rPr>
        <w:t>4</w:t>
      </w:r>
    </w:p>
    <w:p>
      <w:pPr>
        <w:tabs>
          <w:tab w:pos="741" w:val="left" w:leader="none"/>
        </w:tabs>
        <w:spacing w:line="133" w:lineRule="exact" w:before="0"/>
        <w:ind w:left="223" w:right="0" w:firstLine="0"/>
        <w:jc w:val="left"/>
        <w:rPr>
          <w:sz w:val="12"/>
        </w:rPr>
      </w:pPr>
      <w:r>
        <w:rPr>
          <w:color w:val="292425"/>
          <w:w w:val="120"/>
          <w:sz w:val="12"/>
        </w:rPr>
        <w:t>02</w:t>
        <w:tab/>
        <w:t>03</w:t>
      </w:r>
    </w:p>
    <w:p>
      <w:pPr>
        <w:pStyle w:val="BodyText"/>
        <w:spacing w:line="138" w:lineRule="exact"/>
        <w:ind w:left="223"/>
      </w:pPr>
      <w:r>
        <w:rPr/>
        <w:br w:type="column"/>
      </w:r>
      <w:r>
        <w:rPr>
          <w:color w:val="292425"/>
          <w:w w:val="110"/>
        </w:rPr>
        <w:t>of</w:t>
      </w:r>
      <w:r>
        <w:rPr>
          <w:color w:val="292425"/>
          <w:spacing w:val="-26"/>
          <w:w w:val="110"/>
        </w:rPr>
        <w:t> </w:t>
      </w:r>
      <w:r>
        <w:rPr>
          <w:color w:val="292425"/>
          <w:w w:val="110"/>
        </w:rPr>
        <w:t>growth</w:t>
      </w:r>
      <w:r>
        <w:rPr>
          <w:color w:val="292425"/>
          <w:spacing w:val="-26"/>
          <w:w w:val="110"/>
        </w:rPr>
        <w:t> </w:t>
      </w:r>
      <w:r>
        <w:rPr>
          <w:color w:val="292425"/>
          <w:spacing w:val="-3"/>
          <w:w w:val="110"/>
        </w:rPr>
        <w:t>may</w:t>
      </w:r>
      <w:r>
        <w:rPr>
          <w:color w:val="292425"/>
          <w:spacing w:val="-26"/>
          <w:w w:val="110"/>
        </w:rPr>
        <w:t> </w:t>
      </w:r>
      <w:r>
        <w:rPr>
          <w:color w:val="292425"/>
          <w:w w:val="110"/>
        </w:rPr>
        <w:t>be</w:t>
      </w:r>
      <w:r>
        <w:rPr>
          <w:color w:val="292425"/>
          <w:spacing w:val="-26"/>
          <w:w w:val="110"/>
        </w:rPr>
        <w:t> </w:t>
      </w:r>
      <w:r>
        <w:rPr>
          <w:color w:val="292425"/>
          <w:w w:val="110"/>
        </w:rPr>
        <w:t>about</w:t>
      </w:r>
      <w:r>
        <w:rPr>
          <w:color w:val="292425"/>
          <w:spacing w:val="-25"/>
          <w:w w:val="110"/>
        </w:rPr>
        <w:t> </w:t>
      </w:r>
      <w:r>
        <w:rPr>
          <w:color w:val="292425"/>
          <w:spacing w:val="-4"/>
          <w:w w:val="110"/>
        </w:rPr>
        <w:t>to</w:t>
      </w:r>
      <w:r>
        <w:rPr>
          <w:color w:val="292425"/>
          <w:spacing w:val="-26"/>
          <w:w w:val="110"/>
        </w:rPr>
        <w:t> </w:t>
      </w:r>
      <w:r>
        <w:rPr>
          <w:color w:val="292425"/>
          <w:spacing w:val="-5"/>
          <w:w w:val="110"/>
        </w:rPr>
        <w:t>slow.</w:t>
      </w:r>
      <w:r>
        <w:rPr>
          <w:color w:val="292425"/>
          <w:spacing w:val="4"/>
          <w:w w:val="110"/>
        </w:rPr>
        <w:t> </w:t>
      </w:r>
      <w:r>
        <w:rPr>
          <w:color w:val="292425"/>
          <w:w w:val="110"/>
        </w:rPr>
        <w:t>Household</w:t>
      </w:r>
      <w:r>
        <w:rPr>
          <w:color w:val="292425"/>
          <w:spacing w:val="-26"/>
          <w:w w:val="110"/>
        </w:rPr>
        <w:t> </w:t>
      </w:r>
      <w:r>
        <w:rPr>
          <w:color w:val="292425"/>
          <w:w w:val="110"/>
        </w:rPr>
        <w:t>borrowing</w:t>
      </w:r>
    </w:p>
    <w:p>
      <w:pPr>
        <w:pStyle w:val="BodyText"/>
        <w:spacing w:line="292" w:lineRule="auto" w:before="50"/>
        <w:ind w:left="223"/>
      </w:pPr>
      <w:r>
        <w:rPr>
          <w:color w:val="292425"/>
          <w:w w:val="110"/>
        </w:rPr>
        <w:t>continues</w:t>
      </w:r>
      <w:r>
        <w:rPr>
          <w:color w:val="292425"/>
          <w:spacing w:val="-20"/>
          <w:w w:val="110"/>
        </w:rPr>
        <w:t> </w:t>
      </w:r>
      <w:r>
        <w:rPr>
          <w:color w:val="292425"/>
          <w:spacing w:val="-4"/>
          <w:w w:val="110"/>
        </w:rPr>
        <w:t>to</w:t>
      </w:r>
      <w:r>
        <w:rPr>
          <w:color w:val="292425"/>
          <w:spacing w:val="-19"/>
          <w:w w:val="110"/>
        </w:rPr>
        <w:t> </w:t>
      </w:r>
      <w:r>
        <w:rPr>
          <w:color w:val="292425"/>
          <w:w w:val="110"/>
        </w:rPr>
        <w:t>be</w:t>
      </w:r>
      <w:r>
        <w:rPr>
          <w:color w:val="292425"/>
          <w:spacing w:val="-19"/>
          <w:w w:val="110"/>
        </w:rPr>
        <w:t> </w:t>
      </w:r>
      <w:r>
        <w:rPr>
          <w:color w:val="292425"/>
          <w:w w:val="110"/>
        </w:rPr>
        <w:t>influenced</w:t>
      </w:r>
      <w:r>
        <w:rPr>
          <w:color w:val="292425"/>
          <w:spacing w:val="-19"/>
          <w:w w:val="110"/>
        </w:rPr>
        <w:t> </w:t>
      </w:r>
      <w:r>
        <w:rPr>
          <w:color w:val="292425"/>
          <w:w w:val="110"/>
        </w:rPr>
        <w:t>mainly</w:t>
      </w:r>
      <w:r>
        <w:rPr>
          <w:color w:val="292425"/>
          <w:spacing w:val="-20"/>
          <w:w w:val="110"/>
        </w:rPr>
        <w:t> </w:t>
      </w:r>
      <w:r>
        <w:rPr>
          <w:color w:val="292425"/>
          <w:w w:val="110"/>
        </w:rPr>
        <w:t>by</w:t>
      </w:r>
      <w:r>
        <w:rPr>
          <w:color w:val="292425"/>
          <w:spacing w:val="-19"/>
          <w:w w:val="110"/>
        </w:rPr>
        <w:t> </w:t>
      </w:r>
      <w:r>
        <w:rPr>
          <w:color w:val="292425"/>
          <w:w w:val="110"/>
        </w:rPr>
        <w:t>developments</w:t>
      </w:r>
      <w:r>
        <w:rPr>
          <w:color w:val="292425"/>
          <w:spacing w:val="-19"/>
          <w:w w:val="110"/>
        </w:rPr>
        <w:t> </w:t>
      </w:r>
      <w:r>
        <w:rPr>
          <w:color w:val="292425"/>
          <w:w w:val="110"/>
        </w:rPr>
        <w:t>in</w:t>
      </w:r>
      <w:r>
        <w:rPr>
          <w:color w:val="292425"/>
          <w:spacing w:val="-19"/>
          <w:w w:val="110"/>
        </w:rPr>
        <w:t> </w:t>
      </w:r>
      <w:r>
        <w:rPr>
          <w:color w:val="292425"/>
          <w:w w:val="110"/>
        </w:rPr>
        <w:t>the housing</w:t>
      </w:r>
      <w:r>
        <w:rPr>
          <w:color w:val="292425"/>
          <w:spacing w:val="-19"/>
          <w:w w:val="110"/>
        </w:rPr>
        <w:t> </w:t>
      </w:r>
      <w:r>
        <w:rPr>
          <w:color w:val="292425"/>
          <w:w w:val="110"/>
        </w:rPr>
        <w:t>market.</w:t>
      </w:r>
      <w:r>
        <w:rPr>
          <w:color w:val="292425"/>
          <w:spacing w:val="19"/>
          <w:w w:val="110"/>
        </w:rPr>
        <w:t> </w:t>
      </w:r>
      <w:r>
        <w:rPr>
          <w:color w:val="292425"/>
          <w:w w:val="110"/>
        </w:rPr>
        <w:t>Lending</w:t>
      </w:r>
      <w:r>
        <w:rPr>
          <w:color w:val="292425"/>
          <w:spacing w:val="-18"/>
          <w:w w:val="110"/>
        </w:rPr>
        <w:t> </w:t>
      </w:r>
      <w:r>
        <w:rPr>
          <w:color w:val="292425"/>
          <w:w w:val="110"/>
        </w:rPr>
        <w:t>secured</w:t>
      </w:r>
      <w:r>
        <w:rPr>
          <w:color w:val="292425"/>
          <w:spacing w:val="-19"/>
          <w:w w:val="110"/>
        </w:rPr>
        <w:t> </w:t>
      </w:r>
      <w:r>
        <w:rPr>
          <w:color w:val="292425"/>
          <w:w w:val="110"/>
        </w:rPr>
        <w:t>on</w:t>
      </w:r>
      <w:r>
        <w:rPr>
          <w:color w:val="292425"/>
          <w:spacing w:val="-18"/>
          <w:w w:val="110"/>
        </w:rPr>
        <w:t> </w:t>
      </w:r>
      <w:r>
        <w:rPr>
          <w:color w:val="292425"/>
          <w:w w:val="110"/>
        </w:rPr>
        <w:t>dwellings</w:t>
      </w:r>
      <w:r>
        <w:rPr>
          <w:color w:val="292425"/>
          <w:spacing w:val="-18"/>
          <w:w w:val="110"/>
        </w:rPr>
        <w:t> </w:t>
      </w:r>
      <w:r>
        <w:rPr>
          <w:color w:val="292425"/>
          <w:w w:val="110"/>
        </w:rPr>
        <w:t>rose</w:t>
      </w:r>
      <w:r>
        <w:rPr>
          <w:color w:val="292425"/>
          <w:spacing w:val="-19"/>
          <w:w w:val="110"/>
        </w:rPr>
        <w:t> </w:t>
      </w:r>
      <w:r>
        <w:rPr>
          <w:color w:val="292425"/>
          <w:spacing w:val="-3"/>
          <w:w w:val="110"/>
        </w:rPr>
        <w:t>by</w:t>
      </w:r>
    </w:p>
    <w:p>
      <w:pPr>
        <w:pStyle w:val="BodyText"/>
        <w:spacing w:line="292" w:lineRule="auto"/>
        <w:ind w:left="223" w:right="189"/>
      </w:pPr>
      <w:r>
        <w:rPr>
          <w:color w:val="292425"/>
          <w:spacing w:val="-4"/>
          <w:w w:val="110"/>
        </w:rPr>
        <w:t>£22.1 </w:t>
      </w:r>
      <w:r>
        <w:rPr>
          <w:color w:val="292425"/>
          <w:w w:val="110"/>
        </w:rPr>
        <w:t>billion in </w:t>
      </w:r>
      <w:r>
        <w:rPr>
          <w:color w:val="292425"/>
          <w:spacing w:val="-7"/>
          <w:w w:val="110"/>
        </w:rPr>
        <w:t>2002 </w:t>
      </w:r>
      <w:r>
        <w:rPr>
          <w:color w:val="292425"/>
          <w:w w:val="110"/>
        </w:rPr>
        <w:t>Q4. Of this, </w:t>
      </w:r>
      <w:r>
        <w:rPr>
          <w:color w:val="292425"/>
          <w:spacing w:val="-9"/>
          <w:w w:val="110"/>
        </w:rPr>
        <w:t>£13.3 </w:t>
      </w:r>
      <w:r>
        <w:rPr>
          <w:color w:val="292425"/>
          <w:w w:val="110"/>
        </w:rPr>
        <w:t>billion, or </w:t>
      </w:r>
      <w:r>
        <w:rPr>
          <w:color w:val="292425"/>
          <w:spacing w:val="-3"/>
          <w:w w:val="110"/>
        </w:rPr>
        <w:t>over </w:t>
      </w:r>
      <w:r>
        <w:rPr>
          <w:color w:val="292425"/>
          <w:w w:val="110"/>
        </w:rPr>
        <w:t>half, </w:t>
      </w:r>
      <w:r>
        <w:rPr>
          <w:color w:val="292425"/>
          <w:spacing w:val="-3"/>
          <w:w w:val="110"/>
        </w:rPr>
        <w:t>was </w:t>
      </w:r>
      <w:r>
        <w:rPr>
          <w:color w:val="292425"/>
          <w:w w:val="110"/>
        </w:rPr>
        <w:t>estimated </w:t>
      </w:r>
      <w:r>
        <w:rPr>
          <w:color w:val="292425"/>
          <w:spacing w:val="-4"/>
          <w:w w:val="110"/>
        </w:rPr>
        <w:t>to </w:t>
      </w:r>
      <w:r>
        <w:rPr>
          <w:color w:val="292425"/>
          <w:w w:val="110"/>
        </w:rPr>
        <w:t>be mortgage </w:t>
      </w:r>
      <w:r>
        <w:rPr>
          <w:color w:val="292425"/>
          <w:spacing w:val="-3"/>
          <w:w w:val="110"/>
        </w:rPr>
        <w:t>equity </w:t>
      </w:r>
      <w:r>
        <w:rPr>
          <w:color w:val="292425"/>
          <w:w w:val="110"/>
        </w:rPr>
        <w:t>withdrawal (secured borrowing that is not used </w:t>
      </w:r>
      <w:r>
        <w:rPr>
          <w:color w:val="292425"/>
          <w:spacing w:val="-4"/>
          <w:w w:val="110"/>
        </w:rPr>
        <w:t>to </w:t>
      </w:r>
      <w:r>
        <w:rPr>
          <w:color w:val="292425"/>
          <w:w w:val="110"/>
        </w:rPr>
        <w:t>maintain or augment the housing stock). As a proportion of personal disposable </w:t>
      </w:r>
      <w:r>
        <w:rPr>
          <w:color w:val="292425"/>
          <w:w w:val="105"/>
        </w:rPr>
        <w:t>income,</w:t>
      </w:r>
      <w:r>
        <w:rPr>
          <w:color w:val="292425"/>
          <w:spacing w:val="-8"/>
          <w:w w:val="105"/>
        </w:rPr>
        <w:t> </w:t>
      </w:r>
      <w:r>
        <w:rPr>
          <w:color w:val="292425"/>
          <w:w w:val="105"/>
        </w:rPr>
        <w:t>mortgage</w:t>
      </w:r>
      <w:r>
        <w:rPr>
          <w:color w:val="292425"/>
          <w:spacing w:val="-7"/>
          <w:w w:val="105"/>
        </w:rPr>
        <w:t> </w:t>
      </w:r>
      <w:r>
        <w:rPr>
          <w:color w:val="292425"/>
          <w:w w:val="105"/>
        </w:rPr>
        <w:t>equity</w:t>
      </w:r>
      <w:r>
        <w:rPr>
          <w:color w:val="292425"/>
          <w:spacing w:val="-7"/>
          <w:w w:val="105"/>
        </w:rPr>
        <w:t> </w:t>
      </w:r>
      <w:r>
        <w:rPr>
          <w:color w:val="292425"/>
          <w:w w:val="105"/>
        </w:rPr>
        <w:t>withdrawal</w:t>
      </w:r>
      <w:r>
        <w:rPr>
          <w:color w:val="292425"/>
          <w:spacing w:val="-7"/>
          <w:w w:val="105"/>
        </w:rPr>
        <w:t> </w:t>
      </w:r>
      <w:r>
        <w:rPr>
          <w:color w:val="292425"/>
          <w:w w:val="105"/>
        </w:rPr>
        <w:t>(MEW)</w:t>
      </w:r>
      <w:r>
        <w:rPr>
          <w:color w:val="292425"/>
          <w:spacing w:val="-8"/>
          <w:w w:val="105"/>
        </w:rPr>
        <w:t> </w:t>
      </w:r>
      <w:r>
        <w:rPr>
          <w:color w:val="292425"/>
          <w:w w:val="105"/>
        </w:rPr>
        <w:t>rose</w:t>
      </w:r>
      <w:r>
        <w:rPr>
          <w:color w:val="292425"/>
          <w:spacing w:val="-7"/>
          <w:w w:val="105"/>
        </w:rPr>
        <w:t> </w:t>
      </w:r>
      <w:r>
        <w:rPr>
          <w:color w:val="292425"/>
          <w:w w:val="105"/>
        </w:rPr>
        <w:t>from</w:t>
      </w:r>
      <w:r>
        <w:rPr>
          <w:color w:val="292425"/>
          <w:spacing w:val="-7"/>
          <w:w w:val="105"/>
        </w:rPr>
        <w:t> </w:t>
      </w:r>
      <w:r>
        <w:rPr>
          <w:color w:val="292425"/>
          <w:w w:val="105"/>
        </w:rPr>
        <w:t>5.9%</w:t>
      </w:r>
      <w:r>
        <w:rPr>
          <w:color w:val="292425"/>
          <w:spacing w:val="-7"/>
          <w:w w:val="105"/>
        </w:rPr>
        <w:t> </w:t>
      </w:r>
      <w:r>
        <w:rPr>
          <w:color w:val="292425"/>
          <w:w w:val="105"/>
        </w:rPr>
        <w:t>in </w:t>
      </w:r>
      <w:r>
        <w:rPr>
          <w:color w:val="292425"/>
          <w:spacing w:val="-7"/>
          <w:w w:val="110"/>
        </w:rPr>
        <w:t>2002 </w:t>
      </w:r>
      <w:r>
        <w:rPr>
          <w:color w:val="292425"/>
          <w:w w:val="110"/>
        </w:rPr>
        <w:t>Q3 </w:t>
      </w:r>
      <w:r>
        <w:rPr>
          <w:color w:val="292425"/>
          <w:spacing w:val="-4"/>
          <w:w w:val="110"/>
        </w:rPr>
        <w:t>to </w:t>
      </w:r>
      <w:r>
        <w:rPr>
          <w:color w:val="292425"/>
          <w:spacing w:val="-10"/>
          <w:w w:val="110"/>
        </w:rPr>
        <w:t>7.2% </w:t>
      </w:r>
      <w:r>
        <w:rPr>
          <w:color w:val="292425"/>
          <w:w w:val="110"/>
        </w:rPr>
        <w:t>in </w:t>
      </w:r>
      <w:r>
        <w:rPr>
          <w:color w:val="292425"/>
          <w:spacing w:val="-7"/>
          <w:w w:val="110"/>
        </w:rPr>
        <w:t>2002 </w:t>
      </w:r>
      <w:r>
        <w:rPr>
          <w:color w:val="292425"/>
          <w:w w:val="110"/>
        </w:rPr>
        <w:t>Q4, the highest proportion since </w:t>
      </w:r>
      <w:r>
        <w:rPr>
          <w:color w:val="292425"/>
          <w:spacing w:val="-19"/>
          <w:w w:val="110"/>
        </w:rPr>
        <w:t>1988 </w:t>
      </w:r>
      <w:r>
        <w:rPr>
          <w:color w:val="292425"/>
          <w:w w:val="110"/>
        </w:rPr>
        <w:t>Q3 (see Chart</w:t>
      </w:r>
      <w:r>
        <w:rPr>
          <w:color w:val="292425"/>
          <w:spacing w:val="-35"/>
          <w:w w:val="110"/>
        </w:rPr>
        <w:t> </w:t>
      </w:r>
      <w:r>
        <w:rPr>
          <w:color w:val="292425"/>
          <w:spacing w:val="-9"/>
          <w:w w:val="110"/>
        </w:rPr>
        <w:t>1.11).</w:t>
      </w:r>
    </w:p>
    <w:p>
      <w:pPr>
        <w:spacing w:after="0" w:line="292" w:lineRule="auto"/>
        <w:sectPr>
          <w:type w:val="continuous"/>
          <w:pgSz w:w="11900" w:h="16840"/>
          <w:pgMar w:top="1260" w:bottom="280" w:left="640" w:right="640"/>
          <w:cols w:num="4" w:equalWidth="0">
            <w:col w:w="551" w:space="158"/>
            <w:col w:w="1811" w:space="202"/>
            <w:col w:w="1467" w:space="691"/>
            <w:col w:w="5740"/>
          </w:cols>
        </w:sectPr>
      </w:pPr>
    </w:p>
    <w:p>
      <w:pPr>
        <w:spacing w:before="52"/>
        <w:ind w:left="188" w:right="0" w:firstLine="0"/>
        <w:jc w:val="left"/>
        <w:rPr>
          <w:sz w:val="12"/>
        </w:rPr>
      </w:pPr>
      <w:r>
        <w:rPr>
          <w:color w:val="292425"/>
          <w:w w:val="105"/>
          <w:sz w:val="12"/>
        </w:rPr>
        <w:t>Source: Bank of England.</w:t>
      </w:r>
    </w:p>
    <w:p>
      <w:pPr>
        <w:pStyle w:val="BodyText"/>
        <w:spacing w:before="1"/>
        <w:rPr>
          <w:sz w:val="10"/>
        </w:rPr>
      </w:pPr>
    </w:p>
    <w:p>
      <w:pPr>
        <w:spacing w:line="208" w:lineRule="auto" w:before="0"/>
        <w:ind w:left="428" w:right="0" w:hanging="240"/>
        <w:jc w:val="left"/>
        <w:rPr>
          <w:sz w:val="12"/>
        </w:rPr>
      </w:pPr>
      <w:r>
        <w:rPr>
          <w:color w:val="292425"/>
          <w:w w:val="110"/>
          <w:sz w:val="12"/>
        </w:rPr>
        <w:t>(a)</w:t>
      </w:r>
      <w:r>
        <w:rPr>
          <w:color w:val="292425"/>
          <w:spacing w:val="9"/>
          <w:w w:val="110"/>
          <w:sz w:val="12"/>
        </w:rPr>
        <w:t> </w:t>
      </w:r>
      <w:r>
        <w:rPr>
          <w:color w:val="292425"/>
          <w:w w:val="110"/>
          <w:sz w:val="12"/>
        </w:rPr>
        <w:t>The</w:t>
      </w:r>
      <w:r>
        <w:rPr>
          <w:color w:val="292425"/>
          <w:spacing w:val="-11"/>
          <w:w w:val="110"/>
          <w:sz w:val="12"/>
        </w:rPr>
        <w:t> </w:t>
      </w:r>
      <w:r>
        <w:rPr>
          <w:color w:val="292425"/>
          <w:w w:val="110"/>
          <w:sz w:val="12"/>
        </w:rPr>
        <w:t>spread</w:t>
      </w:r>
      <w:r>
        <w:rPr>
          <w:color w:val="292425"/>
          <w:spacing w:val="-11"/>
          <w:w w:val="110"/>
          <w:sz w:val="12"/>
        </w:rPr>
        <w:t> </w:t>
      </w:r>
      <w:r>
        <w:rPr>
          <w:color w:val="292425"/>
          <w:w w:val="110"/>
          <w:sz w:val="12"/>
        </w:rPr>
        <w:t>is</w:t>
      </w:r>
      <w:r>
        <w:rPr>
          <w:color w:val="292425"/>
          <w:spacing w:val="-11"/>
          <w:w w:val="110"/>
          <w:sz w:val="12"/>
        </w:rPr>
        <w:t> </w:t>
      </w:r>
      <w:r>
        <w:rPr>
          <w:color w:val="292425"/>
          <w:w w:val="110"/>
          <w:sz w:val="12"/>
        </w:rPr>
        <w:t>the</w:t>
      </w:r>
      <w:r>
        <w:rPr>
          <w:color w:val="292425"/>
          <w:spacing w:val="-10"/>
          <w:w w:val="110"/>
          <w:sz w:val="12"/>
        </w:rPr>
        <w:t> </w:t>
      </w:r>
      <w:r>
        <w:rPr>
          <w:color w:val="292425"/>
          <w:w w:val="110"/>
          <w:sz w:val="12"/>
        </w:rPr>
        <w:t>weighted</w:t>
      </w:r>
      <w:r>
        <w:rPr>
          <w:color w:val="292425"/>
          <w:spacing w:val="-11"/>
          <w:w w:val="110"/>
          <w:sz w:val="12"/>
        </w:rPr>
        <w:t> </w:t>
      </w:r>
      <w:r>
        <w:rPr>
          <w:color w:val="292425"/>
          <w:w w:val="110"/>
          <w:sz w:val="12"/>
        </w:rPr>
        <w:t>average</w:t>
      </w:r>
      <w:r>
        <w:rPr>
          <w:color w:val="292425"/>
          <w:spacing w:val="-11"/>
          <w:w w:val="110"/>
          <w:sz w:val="12"/>
        </w:rPr>
        <w:t> </w:t>
      </w:r>
      <w:r>
        <w:rPr>
          <w:color w:val="292425"/>
          <w:w w:val="110"/>
          <w:sz w:val="12"/>
        </w:rPr>
        <w:t>of</w:t>
      </w:r>
      <w:r>
        <w:rPr>
          <w:color w:val="292425"/>
          <w:spacing w:val="-11"/>
          <w:w w:val="110"/>
          <w:sz w:val="12"/>
        </w:rPr>
        <w:t> </w:t>
      </w:r>
      <w:r>
        <w:rPr>
          <w:color w:val="292425"/>
          <w:w w:val="110"/>
          <w:sz w:val="12"/>
        </w:rPr>
        <w:t>the</w:t>
      </w:r>
      <w:r>
        <w:rPr>
          <w:color w:val="292425"/>
          <w:spacing w:val="-11"/>
          <w:w w:val="110"/>
          <w:sz w:val="12"/>
        </w:rPr>
        <w:t> </w:t>
      </w:r>
      <w:r>
        <w:rPr>
          <w:color w:val="292425"/>
          <w:w w:val="110"/>
          <w:sz w:val="12"/>
        </w:rPr>
        <w:t>effective</w:t>
      </w:r>
      <w:r>
        <w:rPr>
          <w:color w:val="292425"/>
          <w:spacing w:val="-11"/>
          <w:w w:val="110"/>
          <w:sz w:val="12"/>
        </w:rPr>
        <w:t> </w:t>
      </w:r>
      <w:r>
        <w:rPr>
          <w:color w:val="292425"/>
          <w:w w:val="110"/>
          <w:sz w:val="12"/>
        </w:rPr>
        <w:t>sight</w:t>
      </w:r>
      <w:r>
        <w:rPr>
          <w:color w:val="292425"/>
          <w:spacing w:val="-10"/>
          <w:w w:val="110"/>
          <w:sz w:val="12"/>
        </w:rPr>
        <w:t> </w:t>
      </w:r>
      <w:r>
        <w:rPr>
          <w:color w:val="292425"/>
          <w:w w:val="110"/>
          <w:sz w:val="12"/>
        </w:rPr>
        <w:t>and</w:t>
      </w:r>
      <w:r>
        <w:rPr>
          <w:color w:val="292425"/>
          <w:spacing w:val="-11"/>
          <w:w w:val="110"/>
          <w:sz w:val="12"/>
        </w:rPr>
        <w:t> </w:t>
      </w:r>
      <w:r>
        <w:rPr>
          <w:color w:val="292425"/>
          <w:w w:val="110"/>
          <w:sz w:val="12"/>
        </w:rPr>
        <w:t>time</w:t>
      </w:r>
      <w:r>
        <w:rPr>
          <w:color w:val="292425"/>
          <w:spacing w:val="-11"/>
          <w:w w:val="110"/>
          <w:sz w:val="12"/>
        </w:rPr>
        <w:t> </w:t>
      </w:r>
      <w:r>
        <w:rPr>
          <w:color w:val="292425"/>
          <w:w w:val="110"/>
          <w:sz w:val="12"/>
        </w:rPr>
        <w:t>deposit</w:t>
      </w:r>
      <w:r>
        <w:rPr>
          <w:color w:val="292425"/>
          <w:spacing w:val="-11"/>
          <w:w w:val="110"/>
          <w:sz w:val="12"/>
        </w:rPr>
        <w:t> </w:t>
      </w:r>
      <w:r>
        <w:rPr>
          <w:color w:val="292425"/>
          <w:spacing w:val="-3"/>
          <w:w w:val="110"/>
          <w:sz w:val="12"/>
        </w:rPr>
        <w:t>rate </w:t>
      </w:r>
      <w:r>
        <w:rPr>
          <w:color w:val="292425"/>
          <w:w w:val="110"/>
          <w:sz w:val="12"/>
        </w:rPr>
        <w:t>minus the three-month Libor </w:t>
      </w:r>
      <w:r>
        <w:rPr>
          <w:color w:val="292425"/>
          <w:spacing w:val="-3"/>
          <w:w w:val="110"/>
          <w:sz w:val="12"/>
        </w:rPr>
        <w:t>rate </w:t>
      </w:r>
      <w:r>
        <w:rPr>
          <w:color w:val="292425"/>
          <w:w w:val="110"/>
          <w:sz w:val="12"/>
        </w:rPr>
        <w:t>(proxying the </w:t>
      </w:r>
      <w:r>
        <w:rPr>
          <w:color w:val="292425"/>
          <w:spacing w:val="-3"/>
          <w:w w:val="110"/>
          <w:sz w:val="12"/>
        </w:rPr>
        <w:t>rate </w:t>
      </w:r>
      <w:r>
        <w:rPr>
          <w:color w:val="292425"/>
          <w:w w:val="110"/>
          <w:sz w:val="12"/>
        </w:rPr>
        <w:t>of return on alternative assets).</w:t>
      </w:r>
    </w:p>
    <w:p>
      <w:pPr>
        <w:pStyle w:val="BodyText"/>
        <w:spacing w:before="10"/>
        <w:rPr>
          <w:sz w:val="23"/>
        </w:rPr>
      </w:pPr>
      <w:r>
        <w:rPr/>
        <w:br w:type="column"/>
      </w:r>
      <w:r>
        <w:rPr>
          <w:sz w:val="23"/>
        </w:rPr>
      </w:r>
    </w:p>
    <w:p>
      <w:pPr>
        <w:pStyle w:val="BodyText"/>
        <w:spacing w:line="292" w:lineRule="auto"/>
        <w:ind w:left="188" w:right="254"/>
      </w:pPr>
      <w:r>
        <w:rPr>
          <w:color w:val="292425"/>
          <w:w w:val="105"/>
        </w:rPr>
        <w:t>An equivalent, albeit less timely, measure of MEW to that shown in Chart 1.11 can be derived from gross withdrawals of equity from housing, less gross injections (see Table 1.D for a</w:t>
      </w:r>
    </w:p>
    <w:p>
      <w:pPr>
        <w:spacing w:after="0" w:line="292" w:lineRule="auto"/>
        <w:sectPr>
          <w:type w:val="continuous"/>
          <w:pgSz w:w="11900" w:h="16840"/>
          <w:pgMar w:top="1260" w:bottom="280" w:left="640" w:right="640"/>
          <w:cols w:num="2" w:equalWidth="0">
            <w:col w:w="4451" w:space="463"/>
            <w:col w:w="5706"/>
          </w:cols>
        </w:sectPr>
      </w:pPr>
    </w:p>
    <w:p>
      <w:pPr>
        <w:pStyle w:val="BodyText"/>
        <w:spacing w:line="20" w:lineRule="exact"/>
        <w:ind w:left="152"/>
        <w:rPr>
          <w:sz w:val="2"/>
        </w:rPr>
      </w:pPr>
      <w:r>
        <w:rPr>
          <w:sz w:val="2"/>
        </w:rPr>
        <w:pict>
          <v:group style="width:518pt;height:.15pt;mso-position-horizontal-relative:char;mso-position-vertical-relative:line" coordorigin="0,0" coordsize="10360,3">
            <v:line style="position:absolute" from="0,1" to="10360,1" stroked="true" strokeweight=".125pt" strokecolor="#292425">
              <v:stroke dashstyle="solid"/>
            </v:line>
          </v:group>
        </w:pict>
      </w:r>
      <w:r>
        <w:rPr>
          <w:sz w:val="2"/>
        </w:rPr>
      </w:r>
    </w:p>
    <w:p>
      <w:pPr>
        <w:pStyle w:val="BodyText"/>
      </w:pPr>
    </w:p>
    <w:p>
      <w:pPr>
        <w:spacing w:after="0"/>
        <w:sectPr>
          <w:pgSz w:w="11900" w:h="16840"/>
          <w:pgMar w:header="579" w:footer="575" w:top="760" w:bottom="760" w:left="640" w:right="640"/>
        </w:sectPr>
      </w:pPr>
    </w:p>
    <w:p>
      <w:pPr>
        <w:pStyle w:val="BodyText"/>
        <w:spacing w:before="8"/>
        <w:rPr>
          <w:sz w:val="21"/>
        </w:rPr>
      </w:pPr>
    </w:p>
    <w:p>
      <w:pPr>
        <w:pStyle w:val="Heading7"/>
        <w:ind w:left="193"/>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75"/>
        </w:rPr>
        <w:t>1.11</w:t>
      </w:r>
    </w:p>
    <w:p>
      <w:pPr>
        <w:spacing w:before="8"/>
        <w:ind w:left="193" w:right="0" w:firstLine="0"/>
        <w:jc w:val="left"/>
        <w:rPr>
          <w:sz w:val="12"/>
        </w:rPr>
      </w:pPr>
      <w:r>
        <w:rPr>
          <w:rFonts w:ascii="Trebuchet MS"/>
          <w:b/>
          <w:color w:val="0092C0"/>
          <w:w w:val="95"/>
          <w:sz w:val="20"/>
        </w:rPr>
        <w:t>Mortgage equity</w:t>
      </w:r>
      <w:r>
        <w:rPr>
          <w:rFonts w:ascii="Trebuchet MS"/>
          <w:b/>
          <w:color w:val="0092C0"/>
          <w:spacing w:val="-46"/>
          <w:w w:val="95"/>
          <w:sz w:val="20"/>
        </w:rPr>
        <w:t> </w:t>
      </w:r>
      <w:r>
        <w:rPr>
          <w:rFonts w:ascii="Trebuchet MS"/>
          <w:b/>
          <w:color w:val="0092C0"/>
          <w:w w:val="95"/>
          <w:sz w:val="20"/>
        </w:rPr>
        <w:t>withdrawal</w:t>
      </w:r>
      <w:r>
        <w:rPr>
          <w:color w:val="292425"/>
          <w:w w:val="95"/>
          <w:position w:val="4"/>
          <w:sz w:val="12"/>
        </w:rPr>
        <w:t>(a)</w:t>
      </w:r>
    </w:p>
    <w:p>
      <w:pPr>
        <w:pStyle w:val="BodyText"/>
        <w:spacing w:before="1" w:after="40"/>
        <w:rPr>
          <w:sz w:val="22"/>
        </w:rPr>
      </w:pPr>
    </w:p>
    <w:p>
      <w:pPr>
        <w:pStyle w:val="BodyText"/>
        <w:spacing w:line="20" w:lineRule="exact"/>
        <w:ind w:left="218"/>
        <w:rPr>
          <w:sz w:val="2"/>
        </w:rPr>
      </w:pPr>
      <w:r>
        <w:rPr>
          <w:sz w:val="2"/>
        </w:rPr>
        <w:pict>
          <v:group style="width:6.5pt;height:.5pt;mso-position-horizontal-relative:char;mso-position-vertical-relative:line" coordorigin="0,0" coordsize="130,10">
            <v:line style="position:absolute" from="0,5" to="130,5" stroked="true" strokeweight=".5pt" strokecolor="#292425">
              <v:stroke dashstyle="solid"/>
            </v:line>
          </v:group>
        </w:pict>
      </w:r>
      <w:r>
        <w:rPr>
          <w:sz w:val="2"/>
        </w:rPr>
      </w:r>
    </w:p>
    <w:p>
      <w:pPr>
        <w:pStyle w:val="BodyText"/>
      </w:pPr>
    </w:p>
    <w:p>
      <w:pPr>
        <w:pStyle w:val="BodyText"/>
        <w:spacing w:before="3"/>
        <w:rPr>
          <w:sz w:val="17"/>
        </w:rPr>
      </w:pPr>
      <w:r>
        <w:rPr/>
        <w:pict>
          <v:shape style="position:absolute;margin-left:43.189999pt;margin-top:12.125977pt;width:6.5pt;height:.1pt;mso-position-horizontal-relative:page;mso-position-vertical-relative:paragraph;z-index:-15622656;mso-wrap-distance-left:0;mso-wrap-distance-right:0" coordorigin="864,243" coordsize="130,0" path="m864,243l994,243e" filled="false" stroked="true" strokeweight=".5pt" strokecolor="#292425">
            <v:path arrowok="t"/>
            <v:stroke dashstyle="solid"/>
            <w10:wrap type="topAndBottom"/>
          </v:shape>
        </w:pict>
      </w:r>
    </w:p>
    <w:p>
      <w:pPr>
        <w:pStyle w:val="BodyText"/>
      </w:pPr>
    </w:p>
    <w:p>
      <w:pPr>
        <w:pStyle w:val="BodyText"/>
        <w:spacing w:before="3"/>
        <w:rPr>
          <w:sz w:val="14"/>
        </w:rPr>
      </w:pPr>
      <w:r>
        <w:rPr/>
        <w:pict>
          <v:shape style="position:absolute;margin-left:43.189999pt;margin-top:10.425977pt;width:6.5pt;height:.1pt;mso-position-horizontal-relative:page;mso-position-vertical-relative:paragraph;z-index:-15622144;mso-wrap-distance-left:0;mso-wrap-distance-right:0" coordorigin="864,209" coordsize="130,0" path="m864,209l994,209e" filled="false" stroked="true" strokeweight=".5pt" strokecolor="#292425">
            <v:path arrowok="t"/>
            <v:stroke dashstyle="solid"/>
            <w10:wrap type="topAndBottom"/>
          </v:shape>
        </w:pict>
      </w:r>
    </w:p>
    <w:p>
      <w:pPr>
        <w:pStyle w:val="BodyText"/>
      </w:pPr>
    </w:p>
    <w:p>
      <w:pPr>
        <w:pStyle w:val="BodyText"/>
        <w:spacing w:before="4"/>
        <w:rPr>
          <w:sz w:val="15"/>
        </w:rPr>
      </w:pPr>
      <w:r>
        <w:rPr/>
        <w:pict>
          <v:shape style="position:absolute;margin-left:43.189999pt;margin-top:11.050977pt;width:6.5pt;height:.1pt;mso-position-horizontal-relative:page;mso-position-vertical-relative:paragraph;z-index:-15621632;mso-wrap-distance-left:0;mso-wrap-distance-right:0" coordorigin="864,221" coordsize="130,0" path="m864,221l994,221e" filled="false" stroked="true" strokeweight=".5pt" strokecolor="#292425">
            <v:path arrowok="t"/>
            <v:stroke dashstyle="solid"/>
            <w10:wrap type="topAndBottom"/>
          </v:shape>
        </w:pict>
      </w:r>
    </w:p>
    <w:p>
      <w:pPr>
        <w:pStyle w:val="BodyText"/>
      </w:pPr>
    </w:p>
    <w:p>
      <w:pPr>
        <w:pStyle w:val="BodyText"/>
        <w:spacing w:before="3"/>
        <w:rPr>
          <w:sz w:val="14"/>
        </w:rPr>
      </w:pPr>
      <w:r>
        <w:rPr/>
        <w:pict>
          <v:shape style="position:absolute;margin-left:43.189999pt;margin-top:10.425977pt;width:6.5pt;height:.1pt;mso-position-horizontal-relative:page;mso-position-vertical-relative:paragraph;z-index:-15621120;mso-wrap-distance-left:0;mso-wrap-distance-right:0" coordorigin="864,209" coordsize="130,0" path="m864,209l994,209e" filled="false" stroked="true" strokeweight=".5pt" strokecolor="#292425">
            <v:path arrowok="t"/>
            <v:stroke dashstyle="solid"/>
            <w10:wrap type="topAndBottom"/>
          </v:shape>
        </w:pict>
      </w:r>
    </w:p>
    <w:p>
      <w:pPr>
        <w:pStyle w:val="BodyText"/>
      </w:pPr>
    </w:p>
    <w:p>
      <w:pPr>
        <w:pStyle w:val="BodyText"/>
        <w:spacing w:before="7"/>
        <w:rPr>
          <w:sz w:val="15"/>
        </w:rPr>
      </w:pPr>
      <w:r>
        <w:rPr/>
        <w:pict>
          <v:shape style="position:absolute;margin-left:43.189999pt;margin-top:11.175977pt;width:6.5pt;height:.1pt;mso-position-horizontal-relative:page;mso-position-vertical-relative:paragraph;z-index:-15620608;mso-wrap-distance-left:0;mso-wrap-distance-right:0" coordorigin="864,224" coordsize="130,0" path="m864,224l994,224e" filled="false" stroked="true" strokeweight=".5pt" strokecolor="#292425">
            <v:path arrowok="t"/>
            <v:stroke dashstyle="solid"/>
            <w10:wrap type="topAndBottom"/>
          </v:shape>
        </w:pic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4"/>
        <w:rPr>
          <w:sz w:val="10"/>
        </w:rPr>
      </w:pPr>
    </w:p>
    <w:p>
      <w:pPr>
        <w:spacing w:before="1"/>
        <w:ind w:left="193" w:right="0" w:firstLine="0"/>
        <w:jc w:val="left"/>
        <w:rPr>
          <w:sz w:val="12"/>
        </w:rPr>
      </w:pPr>
      <w:r>
        <w:rPr>
          <w:color w:val="292425"/>
          <w:w w:val="110"/>
          <w:sz w:val="12"/>
        </w:rPr>
        <w:t>Per cent</w:t>
      </w:r>
    </w:p>
    <w:p>
      <w:pPr>
        <w:spacing w:before="7"/>
        <w:ind w:left="651" w:right="0" w:firstLine="0"/>
        <w:jc w:val="left"/>
        <w:rPr>
          <w:sz w:val="12"/>
        </w:rPr>
      </w:pPr>
      <w:r>
        <w:rPr/>
        <w:pict>
          <v:line style="position:absolute;mso-position-horizontal-relative:page;mso-position-vertical-relative:paragraph;z-index:15840256" from="205.690002pt,3.639758pt" to="212.190002pt,3.639758pt" stroked="true" strokeweight=".5pt" strokecolor="#292425">
            <v:stroke dashstyle="solid"/>
            <w10:wrap type="none"/>
          </v:line>
        </w:pict>
      </w:r>
      <w:r>
        <w:rPr>
          <w:color w:val="292425"/>
          <w:w w:val="120"/>
          <w:sz w:val="12"/>
        </w:rPr>
        <w:t>10</w:t>
      </w:r>
    </w:p>
    <w:p>
      <w:pPr>
        <w:pStyle w:val="BodyText"/>
        <w:rPr>
          <w:sz w:val="12"/>
        </w:rPr>
      </w:pPr>
    </w:p>
    <w:p>
      <w:pPr>
        <w:pStyle w:val="BodyText"/>
        <w:rPr>
          <w:sz w:val="12"/>
        </w:rPr>
      </w:pPr>
    </w:p>
    <w:p>
      <w:pPr>
        <w:spacing w:before="73"/>
        <w:ind w:left="724" w:right="0" w:firstLine="0"/>
        <w:jc w:val="left"/>
        <w:rPr>
          <w:sz w:val="12"/>
        </w:rPr>
      </w:pPr>
      <w:r>
        <w:rPr/>
        <w:pict>
          <v:line style="position:absolute;mso-position-horizontal-relative:page;mso-position-vertical-relative:paragraph;z-index:15839744" from="205.690002pt,6.939758pt" to="212.190002pt,6.939758pt" stroked="true" strokeweight=".5pt" strokecolor="#292425">
            <v:stroke dashstyle="solid"/>
            <w10:wrap type="none"/>
          </v:line>
        </w:pict>
      </w:r>
      <w:r>
        <w:rPr/>
        <w:pict>
          <v:group style="position:absolute;margin-left:55.189999pt;margin-top:10.876758pt;width:144.65pt;height:105.5pt;mso-position-horizontal-relative:page;mso-position-vertical-relative:paragraph;z-index:15841280" coordorigin="1104,218" coordsize="2893,2110">
            <v:shape style="position:absolute;left:1103;top:217;width:288;height:778" type="#_x0000_t75" stroked="false">
              <v:imagedata r:id="rId50" o:title=""/>
            </v:shape>
            <v:shape style="position:absolute;left:1381;top:227;width:810;height:1990" coordorigin="1381,228" coordsize="810,1990" path="m1381,228l1429,985m1429,985l1476,1358m1476,1358l1514,1200m1514,1200l1561,1088m1561,1088l1611,785m1611,785l1659,815m1659,815l1696,1015m1696,1015l1744,1243m1744,1243l1791,1115m1791,1115l1841,1273m1841,1273l1876,1345m1876,1345l1926,1458m1926,1458l1974,1588m1974,1588l2011,1645m2011,1645l2059,1760m2059,1760l2106,1773m2106,1773l2156,2218m2156,2218l2191,2075e" filled="false" stroked="true" strokeweight="1pt" strokecolor="#e28d1f">
              <v:path arrowok="t"/>
              <v:stroke dashstyle="solid"/>
            </v:shape>
            <v:line style="position:absolute" from="2181,2076" to="2251,2076" stroked="true" strokeweight="1.125pt" strokecolor="#e28d1f">
              <v:stroke dashstyle="solid"/>
            </v:line>
            <v:shape style="position:absolute;left:2241;top:1802;width:400;height:515" coordorigin="2241,1803" coordsize="400,515" path="m2241,2075l2289,2045m2289,2045l2326,1803m2326,1803l2374,2075m2374,2075l2421,1873m2421,1873l2471,2003m2471,2003l2506,2118m2506,2118l2556,2218m2556,2218l2604,2318m2604,2318l2641,2303e" filled="false" stroked="true" strokeweight="1pt" strokecolor="#e28d1f">
              <v:path arrowok="t"/>
              <v:stroke dashstyle="solid"/>
            </v:shape>
            <v:line style="position:absolute" from="2631,2304" to="2699,2304" stroked="true" strokeweight="1.125pt" strokecolor="#e28d1f">
              <v:stroke dashstyle="solid"/>
            </v:line>
            <v:shape style="position:absolute;left:2688;top:2002;width:268;height:300" coordorigin="2689,2003" coordsize="268,300" path="m2689,2303l2736,2218m2736,2218l2786,2188m2786,2188l2821,2275m2821,2275l2871,2118m2871,2118l2919,2003m2919,2003l2956,2060e" filled="false" stroked="true" strokeweight="1pt" strokecolor="#e28d1f">
              <v:path arrowok="t"/>
              <v:stroke dashstyle="solid"/>
            </v:shape>
            <v:line style="position:absolute" from="2946,2061" to="3014,2061" stroked="true" strokeweight="1.125pt" strokecolor="#e28d1f">
              <v:stroke dashstyle="solid"/>
            </v:line>
            <v:shape style="position:absolute;left:3003;top:1487;width:413;height:630" coordorigin="3004,1488" coordsize="413,630" path="m3004,2060l3051,2088m3051,2088l3101,2118m3101,2118l3136,2060m3136,2060l3186,1988m3186,1988l3234,1973m3234,1973l3281,1988m3281,1988l3319,1645m3319,1645l3366,1488m3366,1488l3416,1573e" filled="false" stroked="true" strokeweight="1pt" strokecolor="#e28d1f">
              <v:path arrowok="t"/>
              <v:stroke dashstyle="solid"/>
            </v:shape>
            <v:line style="position:absolute" from="3406,1574" to="3461,1574" stroked="true" strokeweight="1.125pt" strokecolor="#e28d1f">
              <v:stroke dashstyle="solid"/>
            </v:line>
            <v:shape style="position:absolute;left:3451;top:327;width:498;height:1275" coordorigin="3451,328" coordsize="498,1275" path="m3451,1573l3501,1530m3501,1530l3549,1603m3549,1603l3596,1545m3596,1545l3634,1503m3634,1503l3681,1273m3681,1273l3731,1143m3731,1143l3766,1043m3766,1043l3816,900m3816,900l3864,800m3864,800l3911,643m3911,643l3949,328e" filled="false" stroked="true" strokeweight="1pt" strokecolor="#e28d1f">
              <v:path arrowok="t"/>
              <v:stroke dashstyle="solid"/>
            </v:shape>
            <v:line style="position:absolute" from="3996,2061" to="1126,2061" stroked="true" strokeweight=".5pt" strokecolor="#292425">
              <v:stroke dashstyle="solid"/>
            </v:line>
            <w10:wrap type="none"/>
          </v:group>
        </w:pict>
      </w:r>
      <w:r>
        <w:rPr>
          <w:color w:val="292425"/>
          <w:w w:val="121"/>
          <w:sz w:val="12"/>
        </w:rPr>
        <w:t>8</w:t>
      </w:r>
    </w:p>
    <w:p>
      <w:pPr>
        <w:pStyle w:val="BodyText"/>
        <w:rPr>
          <w:sz w:val="12"/>
        </w:rPr>
      </w:pPr>
    </w:p>
    <w:p>
      <w:pPr>
        <w:pStyle w:val="BodyText"/>
        <w:spacing w:before="10"/>
        <w:rPr>
          <w:sz w:val="16"/>
        </w:rPr>
      </w:pPr>
    </w:p>
    <w:p>
      <w:pPr>
        <w:spacing w:before="0"/>
        <w:ind w:left="724" w:right="0" w:firstLine="0"/>
        <w:jc w:val="left"/>
        <w:rPr>
          <w:sz w:val="12"/>
        </w:rPr>
      </w:pPr>
      <w:r>
        <w:rPr/>
        <w:pict>
          <v:line style="position:absolute;mso-position-horizontal-relative:page;mso-position-vertical-relative:paragraph;z-index:15839232" from="205.690002pt,3.414575pt" to="212.190002pt,3.414575pt" stroked="true" strokeweight=".5pt" strokecolor="#292425">
            <v:stroke dashstyle="solid"/>
            <w10:wrap type="none"/>
          </v:line>
        </w:pict>
      </w:r>
      <w:r>
        <w:rPr>
          <w:color w:val="292425"/>
          <w:w w:val="121"/>
          <w:sz w:val="12"/>
        </w:rPr>
        <w:t>6</w:t>
      </w:r>
    </w:p>
    <w:p>
      <w:pPr>
        <w:pStyle w:val="BodyText"/>
        <w:rPr>
          <w:sz w:val="12"/>
        </w:rPr>
      </w:pPr>
    </w:p>
    <w:p>
      <w:pPr>
        <w:pStyle w:val="BodyText"/>
        <w:rPr>
          <w:sz w:val="12"/>
        </w:rPr>
      </w:pPr>
    </w:p>
    <w:p>
      <w:pPr>
        <w:spacing w:before="74"/>
        <w:ind w:left="724" w:right="0" w:firstLine="0"/>
        <w:jc w:val="left"/>
        <w:rPr>
          <w:sz w:val="12"/>
        </w:rPr>
      </w:pPr>
      <w:r>
        <w:rPr/>
        <w:pict>
          <v:line style="position:absolute;mso-position-horizontal-relative:page;mso-position-vertical-relative:paragraph;z-index:15838720" from="205.690002pt,6.989575pt" to="212.190002pt,6.989575pt" stroked="true" strokeweight=".5pt" strokecolor="#292425">
            <v:stroke dashstyle="solid"/>
            <w10:wrap type="none"/>
          </v:line>
        </w:pict>
      </w:r>
      <w:r>
        <w:rPr>
          <w:color w:val="292425"/>
          <w:w w:val="121"/>
          <w:sz w:val="12"/>
        </w:rPr>
        <w:t>4</w:t>
      </w:r>
    </w:p>
    <w:p>
      <w:pPr>
        <w:pStyle w:val="BodyText"/>
        <w:rPr>
          <w:sz w:val="12"/>
        </w:rPr>
      </w:pPr>
    </w:p>
    <w:p>
      <w:pPr>
        <w:pStyle w:val="BodyText"/>
        <w:spacing w:before="1"/>
        <w:rPr>
          <w:sz w:val="17"/>
        </w:rPr>
      </w:pPr>
    </w:p>
    <w:p>
      <w:pPr>
        <w:spacing w:before="0"/>
        <w:ind w:left="724" w:right="0" w:firstLine="0"/>
        <w:jc w:val="left"/>
        <w:rPr>
          <w:sz w:val="12"/>
        </w:rPr>
      </w:pPr>
      <w:r>
        <w:rPr/>
        <w:pict>
          <v:line style="position:absolute;mso-position-horizontal-relative:page;mso-position-vertical-relative:paragraph;z-index:15838208" from="205.690002pt,3.289575pt" to="212.190002pt,3.289575pt" stroked="true" strokeweight=".5pt" strokecolor="#292425">
            <v:stroke dashstyle="solid"/>
            <w10:wrap type="none"/>
          </v:line>
        </w:pict>
      </w:r>
      <w:r>
        <w:rPr>
          <w:color w:val="292425"/>
          <w:w w:val="121"/>
          <w:sz w:val="12"/>
        </w:rPr>
        <w:t>2</w:t>
      </w:r>
    </w:p>
    <w:p>
      <w:pPr>
        <w:spacing w:before="105"/>
        <w:ind w:left="523" w:right="0" w:firstLine="0"/>
        <w:jc w:val="left"/>
        <w:rPr>
          <w:sz w:val="16"/>
        </w:rPr>
      </w:pPr>
      <w:r>
        <w:rPr>
          <w:color w:val="292425"/>
          <w:w w:val="107"/>
          <w:sz w:val="16"/>
        </w:rPr>
        <w:t>+</w:t>
      </w:r>
    </w:p>
    <w:p>
      <w:pPr>
        <w:spacing w:before="60"/>
        <w:ind w:left="724" w:right="0" w:firstLine="0"/>
        <w:jc w:val="left"/>
        <w:rPr>
          <w:sz w:val="12"/>
        </w:rPr>
      </w:pPr>
      <w:r>
        <w:rPr/>
        <w:pict>
          <v:line style="position:absolute;mso-position-horizontal-relative:page;mso-position-vertical-relative:paragraph;z-index:15837696" from="205.690002pt,6.289575pt" to="212.190002pt,6.289575pt" stroked="true" strokeweight=".5pt" strokecolor="#292425">
            <v:stroke dashstyle="solid"/>
            <w10:wrap type="none"/>
          </v:line>
        </w:pict>
      </w:r>
      <w:r>
        <w:rPr>
          <w:color w:val="292425"/>
          <w:w w:val="121"/>
          <w:sz w:val="12"/>
        </w:rPr>
        <w:t>0</w:t>
      </w:r>
    </w:p>
    <w:p>
      <w:pPr>
        <w:pStyle w:val="BodyText"/>
      </w:pPr>
      <w:r>
        <w:rPr/>
        <w:br w:type="column"/>
      </w:r>
      <w:r>
        <w:rPr/>
      </w:r>
    </w:p>
    <w:p>
      <w:pPr>
        <w:pStyle w:val="BodyText"/>
        <w:spacing w:line="292" w:lineRule="auto"/>
        <w:ind w:left="193" w:right="211"/>
      </w:pPr>
      <w:r>
        <w:rPr>
          <w:color w:val="292425"/>
          <w:spacing w:val="-3"/>
          <w:w w:val="110"/>
        </w:rPr>
        <w:t>taxonomy). </w:t>
      </w:r>
      <w:r>
        <w:rPr>
          <w:color w:val="292425"/>
          <w:w w:val="110"/>
        </w:rPr>
        <w:t>Using this measure, a study</w:t>
      </w:r>
      <w:r>
        <w:rPr>
          <w:color w:val="292425"/>
          <w:w w:val="110"/>
          <w:position w:val="5"/>
          <w:sz w:val="14"/>
        </w:rPr>
        <w:t>(1) </w:t>
      </w:r>
      <w:r>
        <w:rPr>
          <w:color w:val="292425"/>
          <w:spacing w:val="-3"/>
          <w:w w:val="110"/>
        </w:rPr>
        <w:t>into </w:t>
      </w:r>
      <w:r>
        <w:rPr>
          <w:color w:val="292425"/>
          <w:w w:val="110"/>
        </w:rPr>
        <w:t>the various components of MEW found that </w:t>
      </w:r>
      <w:r>
        <w:rPr>
          <w:color w:val="292425"/>
          <w:spacing w:val="-3"/>
          <w:w w:val="110"/>
        </w:rPr>
        <w:t>between </w:t>
      </w:r>
      <w:r>
        <w:rPr>
          <w:color w:val="292425"/>
          <w:spacing w:val="-18"/>
          <w:w w:val="110"/>
        </w:rPr>
        <w:t>1980 </w:t>
      </w:r>
      <w:r>
        <w:rPr>
          <w:color w:val="292425"/>
          <w:w w:val="110"/>
        </w:rPr>
        <w:t>and </w:t>
      </w:r>
      <w:r>
        <w:rPr>
          <w:color w:val="292425"/>
          <w:spacing w:val="-4"/>
          <w:w w:val="110"/>
        </w:rPr>
        <w:t>2000, </w:t>
      </w:r>
      <w:r>
        <w:rPr>
          <w:color w:val="292425"/>
          <w:spacing w:val="-3"/>
          <w:w w:val="110"/>
        </w:rPr>
        <w:t>last-time </w:t>
      </w:r>
      <w:r>
        <w:rPr>
          <w:color w:val="292425"/>
          <w:w w:val="110"/>
        </w:rPr>
        <w:t>sales </w:t>
      </w:r>
      <w:r>
        <w:rPr>
          <w:color w:val="292425"/>
          <w:spacing w:val="-3"/>
          <w:w w:val="110"/>
        </w:rPr>
        <w:t>were </w:t>
      </w:r>
      <w:r>
        <w:rPr>
          <w:color w:val="292425"/>
          <w:w w:val="110"/>
        </w:rPr>
        <w:t>the largest single constituent of gross </w:t>
      </w:r>
      <w:r>
        <w:rPr>
          <w:color w:val="292425"/>
          <w:spacing w:val="-3"/>
          <w:w w:val="110"/>
        </w:rPr>
        <w:t>equity </w:t>
      </w:r>
      <w:r>
        <w:rPr>
          <w:color w:val="292425"/>
          <w:w w:val="110"/>
        </w:rPr>
        <w:t>withdrawals. Indeed, in </w:t>
      </w:r>
      <w:r>
        <w:rPr>
          <w:color w:val="292425"/>
          <w:spacing w:val="-4"/>
          <w:w w:val="110"/>
        </w:rPr>
        <w:t>2000, </w:t>
      </w:r>
      <w:r>
        <w:rPr>
          <w:color w:val="292425"/>
          <w:w w:val="110"/>
        </w:rPr>
        <w:t>the last year </w:t>
      </w:r>
      <w:r>
        <w:rPr>
          <w:color w:val="292425"/>
          <w:spacing w:val="-3"/>
          <w:w w:val="110"/>
        </w:rPr>
        <w:t>covered by </w:t>
      </w:r>
      <w:r>
        <w:rPr>
          <w:color w:val="292425"/>
          <w:w w:val="110"/>
        </w:rPr>
        <w:t>the </w:t>
      </w:r>
      <w:r>
        <w:rPr>
          <w:color w:val="292425"/>
          <w:spacing w:val="-4"/>
          <w:w w:val="110"/>
        </w:rPr>
        <w:t>study, </w:t>
      </w:r>
      <w:r>
        <w:rPr>
          <w:color w:val="292425"/>
          <w:spacing w:val="-3"/>
          <w:w w:val="110"/>
        </w:rPr>
        <w:t>last-time </w:t>
      </w:r>
      <w:r>
        <w:rPr>
          <w:color w:val="292425"/>
          <w:w w:val="110"/>
        </w:rPr>
        <w:t>sales corresponded </w:t>
      </w:r>
      <w:r>
        <w:rPr>
          <w:color w:val="292425"/>
          <w:spacing w:val="-4"/>
          <w:w w:val="110"/>
        </w:rPr>
        <w:t>to </w:t>
      </w:r>
      <w:r>
        <w:rPr>
          <w:color w:val="292425"/>
          <w:spacing w:val="-3"/>
          <w:w w:val="110"/>
        </w:rPr>
        <w:t>over </w:t>
      </w:r>
      <w:r>
        <w:rPr>
          <w:color w:val="292425"/>
          <w:spacing w:val="-4"/>
          <w:w w:val="110"/>
        </w:rPr>
        <w:t>40% </w:t>
      </w:r>
      <w:r>
        <w:rPr>
          <w:color w:val="292425"/>
          <w:w w:val="110"/>
        </w:rPr>
        <w:t>of </w:t>
      </w:r>
      <w:r>
        <w:rPr>
          <w:color w:val="292425"/>
          <w:spacing w:val="-3"/>
          <w:w w:val="110"/>
        </w:rPr>
        <w:t>total equity </w:t>
      </w:r>
      <w:r>
        <w:rPr>
          <w:color w:val="292425"/>
          <w:w w:val="110"/>
        </w:rPr>
        <w:t>withdrawals.</w:t>
      </w:r>
    </w:p>
    <w:p>
      <w:pPr>
        <w:pStyle w:val="BodyText"/>
        <w:spacing w:before="8"/>
        <w:rPr>
          <w:sz w:val="19"/>
        </w:rPr>
      </w:pPr>
    </w:p>
    <w:p>
      <w:pPr>
        <w:pStyle w:val="BodyText"/>
        <w:spacing w:line="280" w:lineRule="atLeast"/>
        <w:ind w:left="193" w:right="141"/>
      </w:pPr>
      <w:r>
        <w:rPr>
          <w:color w:val="292425"/>
          <w:w w:val="110"/>
        </w:rPr>
        <w:t>The</w:t>
      </w:r>
      <w:r>
        <w:rPr>
          <w:color w:val="292425"/>
          <w:spacing w:val="-25"/>
          <w:w w:val="110"/>
        </w:rPr>
        <w:t> </w:t>
      </w:r>
      <w:r>
        <w:rPr>
          <w:color w:val="292425"/>
          <w:w w:val="110"/>
        </w:rPr>
        <w:t>proceeds</w:t>
      </w:r>
      <w:r>
        <w:rPr>
          <w:color w:val="292425"/>
          <w:spacing w:val="-24"/>
          <w:w w:val="110"/>
        </w:rPr>
        <w:t> </w:t>
      </w:r>
      <w:r>
        <w:rPr>
          <w:color w:val="292425"/>
          <w:w w:val="110"/>
        </w:rPr>
        <w:t>from</w:t>
      </w:r>
      <w:r>
        <w:rPr>
          <w:color w:val="292425"/>
          <w:spacing w:val="-25"/>
          <w:w w:val="110"/>
        </w:rPr>
        <w:t> </w:t>
      </w:r>
      <w:r>
        <w:rPr>
          <w:color w:val="292425"/>
          <w:spacing w:val="-3"/>
          <w:w w:val="110"/>
        </w:rPr>
        <w:t>last-time</w:t>
      </w:r>
      <w:r>
        <w:rPr>
          <w:color w:val="292425"/>
          <w:spacing w:val="-24"/>
          <w:w w:val="110"/>
        </w:rPr>
        <w:t> </w:t>
      </w:r>
      <w:r>
        <w:rPr>
          <w:color w:val="292425"/>
          <w:w w:val="110"/>
        </w:rPr>
        <w:t>sales</w:t>
      </w:r>
      <w:r>
        <w:rPr>
          <w:color w:val="292425"/>
          <w:spacing w:val="-24"/>
          <w:w w:val="110"/>
        </w:rPr>
        <w:t> </w:t>
      </w:r>
      <w:r>
        <w:rPr>
          <w:color w:val="292425"/>
          <w:w w:val="110"/>
        </w:rPr>
        <w:t>accrue</w:t>
      </w:r>
      <w:r>
        <w:rPr>
          <w:color w:val="292425"/>
          <w:spacing w:val="-25"/>
          <w:w w:val="110"/>
        </w:rPr>
        <w:t> </w:t>
      </w:r>
      <w:r>
        <w:rPr>
          <w:color w:val="292425"/>
          <w:w w:val="110"/>
        </w:rPr>
        <w:t>mainly</w:t>
      </w:r>
      <w:r>
        <w:rPr>
          <w:color w:val="292425"/>
          <w:spacing w:val="-24"/>
          <w:w w:val="110"/>
        </w:rPr>
        <w:t> </w:t>
      </w:r>
      <w:r>
        <w:rPr>
          <w:color w:val="292425"/>
          <w:w w:val="110"/>
        </w:rPr>
        <w:t>from</w:t>
      </w:r>
      <w:r>
        <w:rPr>
          <w:color w:val="292425"/>
          <w:spacing w:val="-24"/>
          <w:w w:val="110"/>
        </w:rPr>
        <w:t> </w:t>
      </w:r>
      <w:r>
        <w:rPr>
          <w:color w:val="292425"/>
          <w:w w:val="110"/>
        </w:rPr>
        <w:t>the</w:t>
      </w:r>
      <w:r>
        <w:rPr>
          <w:color w:val="292425"/>
          <w:spacing w:val="-25"/>
          <w:w w:val="110"/>
        </w:rPr>
        <w:t> </w:t>
      </w:r>
      <w:r>
        <w:rPr>
          <w:color w:val="292425"/>
          <w:w w:val="110"/>
        </w:rPr>
        <w:t>sales of inherited properties. The combination of recent rapid house</w:t>
      </w:r>
      <w:r>
        <w:rPr>
          <w:color w:val="292425"/>
          <w:spacing w:val="-16"/>
          <w:w w:val="110"/>
        </w:rPr>
        <w:t> </w:t>
      </w:r>
      <w:r>
        <w:rPr>
          <w:color w:val="292425"/>
          <w:w w:val="110"/>
        </w:rPr>
        <w:t>price</w:t>
      </w:r>
      <w:r>
        <w:rPr>
          <w:color w:val="292425"/>
          <w:spacing w:val="-15"/>
          <w:w w:val="110"/>
        </w:rPr>
        <w:t> </w:t>
      </w:r>
      <w:r>
        <w:rPr>
          <w:color w:val="292425"/>
          <w:w w:val="110"/>
        </w:rPr>
        <w:t>inflation</w:t>
      </w:r>
      <w:r>
        <w:rPr>
          <w:color w:val="292425"/>
          <w:spacing w:val="-15"/>
          <w:w w:val="110"/>
        </w:rPr>
        <w:t> </w:t>
      </w:r>
      <w:r>
        <w:rPr>
          <w:color w:val="292425"/>
          <w:w w:val="110"/>
        </w:rPr>
        <w:t>and</w:t>
      </w:r>
      <w:r>
        <w:rPr>
          <w:color w:val="292425"/>
          <w:spacing w:val="-15"/>
          <w:w w:val="110"/>
        </w:rPr>
        <w:t> </w:t>
      </w:r>
      <w:r>
        <w:rPr>
          <w:color w:val="292425"/>
          <w:w w:val="110"/>
        </w:rPr>
        <w:t>the</w:t>
      </w:r>
      <w:r>
        <w:rPr>
          <w:color w:val="292425"/>
          <w:spacing w:val="-15"/>
          <w:w w:val="110"/>
        </w:rPr>
        <w:t> </w:t>
      </w:r>
      <w:r>
        <w:rPr>
          <w:color w:val="292425"/>
          <w:w w:val="110"/>
        </w:rPr>
        <w:t>low</w:t>
      </w:r>
      <w:r>
        <w:rPr>
          <w:color w:val="292425"/>
          <w:spacing w:val="-15"/>
          <w:w w:val="110"/>
        </w:rPr>
        <w:t> </w:t>
      </w:r>
      <w:r>
        <w:rPr>
          <w:color w:val="292425"/>
          <w:spacing w:val="-3"/>
          <w:w w:val="110"/>
        </w:rPr>
        <w:t>levels</w:t>
      </w:r>
      <w:r>
        <w:rPr>
          <w:color w:val="292425"/>
          <w:spacing w:val="-15"/>
          <w:w w:val="110"/>
        </w:rPr>
        <w:t> </w:t>
      </w:r>
      <w:r>
        <w:rPr>
          <w:color w:val="292425"/>
          <w:w w:val="110"/>
        </w:rPr>
        <w:t>of</w:t>
      </w:r>
      <w:r>
        <w:rPr>
          <w:color w:val="292425"/>
          <w:spacing w:val="-16"/>
          <w:w w:val="110"/>
        </w:rPr>
        <w:t> </w:t>
      </w:r>
      <w:r>
        <w:rPr>
          <w:color w:val="292425"/>
          <w:w w:val="110"/>
        </w:rPr>
        <w:t>outstanding</w:t>
      </w:r>
      <w:r>
        <w:rPr>
          <w:color w:val="292425"/>
          <w:spacing w:val="-15"/>
          <w:w w:val="110"/>
        </w:rPr>
        <w:t> </w:t>
      </w:r>
      <w:r>
        <w:rPr>
          <w:color w:val="292425"/>
          <w:w w:val="110"/>
        </w:rPr>
        <w:t>debt</w:t>
      </w:r>
      <w:r>
        <w:rPr>
          <w:color w:val="292425"/>
          <w:spacing w:val="-15"/>
          <w:w w:val="110"/>
        </w:rPr>
        <w:t> </w:t>
      </w:r>
      <w:r>
        <w:rPr>
          <w:color w:val="292425"/>
          <w:w w:val="110"/>
        </w:rPr>
        <w:t>on such properties mean that, as with other forms of </w:t>
      </w:r>
      <w:r>
        <w:rPr>
          <w:color w:val="292425"/>
          <w:spacing w:val="-6"/>
          <w:w w:val="110"/>
        </w:rPr>
        <w:t>MEW, </w:t>
      </w:r>
      <w:r>
        <w:rPr>
          <w:color w:val="292425"/>
          <w:w w:val="110"/>
        </w:rPr>
        <w:t>the value</w:t>
      </w:r>
      <w:r>
        <w:rPr>
          <w:color w:val="292425"/>
          <w:spacing w:val="-22"/>
          <w:w w:val="110"/>
        </w:rPr>
        <w:t> </w:t>
      </w:r>
      <w:r>
        <w:rPr>
          <w:color w:val="292425"/>
          <w:w w:val="110"/>
        </w:rPr>
        <w:t>of</w:t>
      </w:r>
      <w:r>
        <w:rPr>
          <w:color w:val="292425"/>
          <w:spacing w:val="-21"/>
          <w:w w:val="110"/>
        </w:rPr>
        <w:t> </w:t>
      </w:r>
      <w:r>
        <w:rPr>
          <w:color w:val="292425"/>
          <w:spacing w:val="-3"/>
          <w:w w:val="110"/>
        </w:rPr>
        <w:t>equity</w:t>
      </w:r>
      <w:r>
        <w:rPr>
          <w:color w:val="292425"/>
          <w:spacing w:val="-21"/>
          <w:w w:val="110"/>
        </w:rPr>
        <w:t> </w:t>
      </w:r>
      <w:r>
        <w:rPr>
          <w:color w:val="292425"/>
          <w:w w:val="110"/>
        </w:rPr>
        <w:t>withdrawal</w:t>
      </w:r>
      <w:r>
        <w:rPr>
          <w:color w:val="292425"/>
          <w:spacing w:val="-22"/>
          <w:w w:val="110"/>
        </w:rPr>
        <w:t> </w:t>
      </w:r>
      <w:r>
        <w:rPr>
          <w:color w:val="292425"/>
          <w:w w:val="110"/>
        </w:rPr>
        <w:t>from</w:t>
      </w:r>
      <w:r>
        <w:rPr>
          <w:color w:val="292425"/>
          <w:spacing w:val="-21"/>
          <w:w w:val="110"/>
        </w:rPr>
        <w:t> </w:t>
      </w:r>
      <w:r>
        <w:rPr>
          <w:color w:val="292425"/>
          <w:spacing w:val="-3"/>
          <w:w w:val="110"/>
        </w:rPr>
        <w:t>last-time</w:t>
      </w:r>
      <w:r>
        <w:rPr>
          <w:color w:val="292425"/>
          <w:spacing w:val="-21"/>
          <w:w w:val="110"/>
        </w:rPr>
        <w:t> </w:t>
      </w:r>
      <w:r>
        <w:rPr>
          <w:color w:val="292425"/>
          <w:w w:val="110"/>
        </w:rPr>
        <w:t>sales</w:t>
      </w:r>
      <w:r>
        <w:rPr>
          <w:color w:val="292425"/>
          <w:spacing w:val="-21"/>
          <w:w w:val="110"/>
        </w:rPr>
        <w:t> </w:t>
      </w:r>
      <w:r>
        <w:rPr>
          <w:color w:val="292425"/>
          <w:w w:val="110"/>
        </w:rPr>
        <w:t>has</w:t>
      </w:r>
      <w:r>
        <w:rPr>
          <w:color w:val="292425"/>
          <w:spacing w:val="-22"/>
          <w:w w:val="110"/>
        </w:rPr>
        <w:t> </w:t>
      </w:r>
      <w:r>
        <w:rPr>
          <w:color w:val="292425"/>
          <w:w w:val="110"/>
        </w:rPr>
        <w:t>probably</w:t>
      </w:r>
    </w:p>
    <w:p>
      <w:pPr>
        <w:spacing w:after="0" w:line="280" w:lineRule="atLeast"/>
        <w:sectPr>
          <w:type w:val="continuous"/>
          <w:pgSz w:w="11900" w:h="16840"/>
          <w:pgMar w:top="1260" w:bottom="280" w:left="640" w:right="640"/>
          <w:cols w:num="3" w:equalWidth="0">
            <w:col w:w="2785" w:space="228"/>
            <w:col w:w="837" w:space="1070"/>
            <w:col w:w="5700"/>
          </w:cols>
        </w:sectPr>
      </w:pPr>
    </w:p>
    <w:p>
      <w:pPr>
        <w:spacing w:line="147" w:lineRule="exact" w:before="0"/>
        <w:ind w:left="0" w:right="876" w:firstLine="0"/>
        <w:jc w:val="right"/>
        <w:rPr>
          <w:sz w:val="16"/>
        </w:rPr>
      </w:pPr>
      <w:r>
        <w:rPr>
          <w:color w:val="292425"/>
          <w:w w:val="87"/>
          <w:sz w:val="16"/>
        </w:rPr>
        <w:t>_</w:t>
      </w:r>
    </w:p>
    <w:p>
      <w:pPr>
        <w:pStyle w:val="BodyText"/>
        <w:spacing w:before="7"/>
        <w:rPr>
          <w:sz w:val="12"/>
        </w:rPr>
      </w:pPr>
    </w:p>
    <w:p>
      <w:pPr>
        <w:spacing w:before="1"/>
        <w:ind w:left="3736" w:right="0" w:firstLine="0"/>
        <w:jc w:val="left"/>
        <w:rPr>
          <w:sz w:val="12"/>
        </w:rPr>
      </w:pPr>
      <w:r>
        <w:rPr/>
        <w:pict>
          <v:shape style="position:absolute;margin-left:55.689999pt;margin-top:1.901575pt;width:144.15pt;height:2.2pt;mso-position-horizontal-relative:page;mso-position-vertical-relative:paragraph;z-index:15840768" coordorigin="1114,38" coordsize="2883,44" path="m1114,82l3996,82m1115,81l1115,38m1660,81l1660,38m2193,81l2193,38m2738,81l2738,38m3283,81l3283,38m3818,81l3818,38e" filled="false" stroked="true" strokeweight=".5pt" strokecolor="#292425">
            <v:path arrowok="t"/>
            <v:stroke dashstyle="solid"/>
            <w10:wrap type="none"/>
          </v:shape>
        </w:pict>
      </w:r>
      <w:r>
        <w:rPr/>
        <w:pict>
          <v:line style="position:absolute;mso-position-horizontal-relative:page;mso-position-vertical-relative:paragraph;z-index:15841792" from="43.689999pt,3.339575pt" to="50.189999pt,3.339575pt" stroked="true" strokeweight=".5pt" strokecolor="#292425">
            <v:stroke dashstyle="solid"/>
            <w10:wrap type="none"/>
          </v:line>
        </w:pict>
      </w:r>
      <w:r>
        <w:rPr/>
        <w:pict>
          <v:line style="position:absolute;mso-position-horizontal-relative:page;mso-position-vertical-relative:paragraph;z-index:15842304" from="205.690002pt,3.464575pt" to="212.190002pt,3.464575pt" stroked="true" strokeweight=".5pt" strokecolor="#292425">
            <v:stroke dashstyle="solid"/>
            <w10:wrap type="none"/>
          </v:line>
        </w:pict>
      </w:r>
      <w:r>
        <w:rPr>
          <w:color w:val="292425"/>
          <w:w w:val="121"/>
          <w:sz w:val="12"/>
        </w:rPr>
        <w:t>2</w:t>
      </w:r>
    </w:p>
    <w:p>
      <w:pPr>
        <w:tabs>
          <w:tab w:pos="993" w:val="left" w:leader="none"/>
          <w:tab w:pos="1526" w:val="left" w:leader="none"/>
          <w:tab w:pos="2071" w:val="left" w:leader="none"/>
          <w:tab w:pos="2616" w:val="left" w:leader="none"/>
          <w:tab w:pos="3148" w:val="left" w:leader="none"/>
        </w:tabs>
        <w:spacing w:before="4"/>
        <w:ind w:left="378" w:right="0" w:firstLine="0"/>
        <w:jc w:val="left"/>
        <w:rPr>
          <w:sz w:val="12"/>
        </w:rPr>
      </w:pPr>
      <w:r>
        <w:rPr>
          <w:color w:val="292425"/>
          <w:w w:val="120"/>
          <w:position w:val="1"/>
          <w:sz w:val="12"/>
        </w:rPr>
        <w:t>1987</w:t>
        <w:tab/>
      </w:r>
      <w:r>
        <w:rPr>
          <w:color w:val="292425"/>
          <w:w w:val="120"/>
          <w:sz w:val="12"/>
        </w:rPr>
        <w:t>90</w:t>
        <w:tab/>
        <w:t>93</w:t>
        <w:tab/>
        <w:t>96</w:t>
        <w:tab/>
        <w:t>99</w:t>
        <w:tab/>
        <w:t>2002</w:t>
      </w:r>
    </w:p>
    <w:p>
      <w:pPr>
        <w:spacing w:before="102"/>
        <w:ind w:left="183" w:right="0" w:firstLine="0"/>
        <w:jc w:val="left"/>
        <w:rPr>
          <w:sz w:val="12"/>
        </w:rPr>
      </w:pPr>
      <w:r>
        <w:rPr>
          <w:color w:val="292425"/>
          <w:w w:val="105"/>
          <w:sz w:val="12"/>
        </w:rPr>
        <w:t>Sources: Bank of England and ONS.</w:t>
      </w:r>
    </w:p>
    <w:p>
      <w:pPr>
        <w:pStyle w:val="BodyText"/>
        <w:spacing w:before="1"/>
        <w:rPr>
          <w:sz w:val="10"/>
        </w:rPr>
      </w:pPr>
    </w:p>
    <w:p>
      <w:pPr>
        <w:pStyle w:val="ListParagraph"/>
        <w:numPr>
          <w:ilvl w:val="0"/>
          <w:numId w:val="8"/>
        </w:numPr>
        <w:tabs>
          <w:tab w:pos="424" w:val="left" w:leader="none"/>
        </w:tabs>
        <w:spacing w:line="208" w:lineRule="auto" w:before="1" w:after="0"/>
        <w:ind w:left="423" w:right="443" w:hanging="240"/>
        <w:jc w:val="left"/>
        <w:rPr>
          <w:sz w:val="12"/>
        </w:rPr>
      </w:pPr>
      <w:r>
        <w:rPr>
          <w:color w:val="292425"/>
          <w:w w:val="105"/>
          <w:sz w:val="12"/>
        </w:rPr>
        <w:t>Percentage of household disposable income. MEW is calculated as the difference between net lending secured on dwellings (plus</w:t>
      </w:r>
      <w:r>
        <w:rPr>
          <w:color w:val="292425"/>
          <w:spacing w:val="14"/>
          <w:w w:val="105"/>
          <w:sz w:val="12"/>
        </w:rPr>
        <w:t> </w:t>
      </w:r>
      <w:r>
        <w:rPr>
          <w:color w:val="292425"/>
          <w:w w:val="105"/>
          <w:sz w:val="12"/>
        </w:rPr>
        <w:t>grants</w:t>
      </w:r>
    </w:p>
    <w:p>
      <w:pPr>
        <w:spacing w:line="123" w:lineRule="exact" w:before="0"/>
        <w:ind w:left="423" w:right="0" w:firstLine="0"/>
        <w:jc w:val="left"/>
        <w:rPr>
          <w:sz w:val="12"/>
        </w:rPr>
      </w:pPr>
      <w:r>
        <w:rPr>
          <w:color w:val="292425"/>
          <w:w w:val="110"/>
          <w:sz w:val="12"/>
        </w:rPr>
        <w:t>for housing) and households’ gross investment in housing.</w:t>
      </w:r>
    </w:p>
    <w:p>
      <w:pPr>
        <w:pStyle w:val="BodyText"/>
        <w:rPr>
          <w:sz w:val="12"/>
        </w:rPr>
      </w:pPr>
    </w:p>
    <w:p>
      <w:pPr>
        <w:pStyle w:val="BodyText"/>
        <w:spacing w:before="1"/>
        <w:rPr>
          <w:sz w:val="12"/>
        </w:rPr>
      </w:pPr>
    </w:p>
    <w:p>
      <w:pPr>
        <w:pStyle w:val="Heading7"/>
        <w:ind w:left="179"/>
      </w:pPr>
      <w:r>
        <w:rPr>
          <w:color w:val="0092C0"/>
          <w:spacing w:val="-15"/>
          <w:w w:val="81"/>
        </w:rPr>
        <w:t>T</w:t>
      </w:r>
      <w:r>
        <w:rPr>
          <w:color w:val="0092C0"/>
          <w:spacing w:val="-1"/>
          <w:w w:val="91"/>
        </w:rPr>
        <w:t>abl</w:t>
      </w:r>
      <w:r>
        <w:rPr>
          <w:color w:val="0092C0"/>
          <w:w w:val="91"/>
        </w:rPr>
        <w:t>e</w:t>
      </w:r>
      <w:r>
        <w:rPr>
          <w:color w:val="0092C0"/>
          <w:spacing w:val="6"/>
        </w:rPr>
        <w:t> </w:t>
      </w:r>
      <w:r>
        <w:rPr>
          <w:smallCaps/>
          <w:color w:val="0092C0"/>
          <w:spacing w:val="-1"/>
          <w:w w:val="82"/>
        </w:rPr>
        <w:t>1.D</w:t>
      </w:r>
    </w:p>
    <w:p>
      <w:pPr>
        <w:spacing w:before="8"/>
        <w:ind w:left="179" w:right="0" w:firstLine="0"/>
        <w:jc w:val="left"/>
        <w:rPr>
          <w:rFonts w:ascii="Trebuchet MS"/>
          <w:b/>
          <w:sz w:val="20"/>
        </w:rPr>
      </w:pPr>
      <w:r>
        <w:rPr>
          <w:rFonts w:ascii="Trebuchet MS"/>
          <w:b/>
          <w:color w:val="0092C0"/>
          <w:sz w:val="20"/>
        </w:rPr>
        <w:t>Ways of withdrawing and injecting equity</w:t>
      </w:r>
    </w:p>
    <w:p>
      <w:pPr>
        <w:spacing w:before="103"/>
        <w:ind w:left="182" w:right="0" w:firstLine="0"/>
        <w:jc w:val="left"/>
        <w:rPr>
          <w:sz w:val="14"/>
        </w:rPr>
      </w:pPr>
      <w:r>
        <w:rPr>
          <w:color w:val="292425"/>
          <w:w w:val="105"/>
          <w:sz w:val="14"/>
        </w:rPr>
        <w:t>Withdrawals</w:t>
      </w:r>
    </w:p>
    <w:p>
      <w:pPr>
        <w:tabs>
          <w:tab w:pos="1620" w:val="left" w:leader="none"/>
        </w:tabs>
        <w:spacing w:line="150" w:lineRule="exact" w:before="21"/>
        <w:ind w:left="179" w:right="0" w:firstLine="0"/>
        <w:jc w:val="left"/>
        <w:rPr>
          <w:sz w:val="14"/>
        </w:rPr>
      </w:pPr>
      <w:r>
        <w:rPr>
          <w:color w:val="292425"/>
          <w:spacing w:val="-3"/>
          <w:w w:val="105"/>
          <w:sz w:val="14"/>
        </w:rPr>
        <w:t>Last-time </w:t>
      </w:r>
      <w:r>
        <w:rPr>
          <w:color w:val="292425"/>
          <w:w w:val="105"/>
          <w:sz w:val="14"/>
        </w:rPr>
        <w:t>sales</w:t>
        <w:tab/>
        <w:t>A seller does not buy a new </w:t>
      </w:r>
      <w:r>
        <w:rPr>
          <w:color w:val="292425"/>
          <w:spacing w:val="-3"/>
          <w:w w:val="105"/>
          <w:sz w:val="14"/>
        </w:rPr>
        <w:t>property, </w:t>
      </w:r>
      <w:r>
        <w:rPr>
          <w:color w:val="292425"/>
          <w:w w:val="105"/>
          <w:sz w:val="14"/>
        </w:rPr>
        <w:t>so</w:t>
      </w:r>
      <w:r>
        <w:rPr>
          <w:color w:val="292425"/>
          <w:spacing w:val="-1"/>
          <w:w w:val="105"/>
          <w:sz w:val="14"/>
        </w:rPr>
        <w:t> </w:t>
      </w:r>
      <w:r>
        <w:rPr>
          <w:color w:val="292425"/>
          <w:w w:val="105"/>
          <w:sz w:val="14"/>
        </w:rPr>
        <w:t>the</w:t>
      </w:r>
    </w:p>
    <w:p>
      <w:pPr>
        <w:spacing w:line="208" w:lineRule="auto" w:before="6"/>
        <w:ind w:left="1619" w:right="293" w:firstLine="0"/>
        <w:jc w:val="left"/>
        <w:rPr>
          <w:sz w:val="14"/>
        </w:rPr>
      </w:pPr>
      <w:r>
        <w:rPr>
          <w:color w:val="292425"/>
          <w:w w:val="110"/>
          <w:sz w:val="14"/>
        </w:rPr>
        <w:t>proceeds of the sale are released from the housing market.</w:t>
      </w:r>
    </w:p>
    <w:p>
      <w:pPr>
        <w:tabs>
          <w:tab w:pos="1619" w:val="left" w:leader="none"/>
        </w:tabs>
        <w:spacing w:line="150" w:lineRule="exact" w:before="123"/>
        <w:ind w:left="179" w:right="0" w:firstLine="0"/>
        <w:jc w:val="left"/>
        <w:rPr>
          <w:sz w:val="14"/>
        </w:rPr>
      </w:pPr>
      <w:r>
        <w:rPr>
          <w:color w:val="292425"/>
          <w:spacing w:val="-3"/>
          <w:w w:val="105"/>
          <w:sz w:val="14"/>
        </w:rPr>
        <w:t>Trading</w:t>
      </w:r>
      <w:r>
        <w:rPr>
          <w:color w:val="292425"/>
          <w:spacing w:val="-2"/>
          <w:w w:val="105"/>
          <w:sz w:val="14"/>
        </w:rPr>
        <w:t> </w:t>
      </w:r>
      <w:r>
        <w:rPr>
          <w:color w:val="292425"/>
          <w:w w:val="105"/>
          <w:sz w:val="14"/>
        </w:rPr>
        <w:t>down</w:t>
        <w:tab/>
        <w:t>A seller moves </w:t>
      </w:r>
      <w:r>
        <w:rPr>
          <w:color w:val="292425"/>
          <w:spacing w:val="-3"/>
          <w:w w:val="105"/>
          <w:sz w:val="14"/>
        </w:rPr>
        <w:t>to </w:t>
      </w:r>
      <w:r>
        <w:rPr>
          <w:color w:val="292425"/>
          <w:w w:val="105"/>
          <w:sz w:val="14"/>
        </w:rPr>
        <w:t>a cheaper property</w:t>
      </w:r>
      <w:r>
        <w:rPr>
          <w:color w:val="292425"/>
          <w:spacing w:val="-5"/>
          <w:w w:val="105"/>
          <w:sz w:val="14"/>
        </w:rPr>
        <w:t> </w:t>
      </w:r>
      <w:r>
        <w:rPr>
          <w:color w:val="292425"/>
          <w:w w:val="105"/>
          <w:sz w:val="14"/>
        </w:rPr>
        <w:t>but</w:t>
      </w:r>
    </w:p>
    <w:p>
      <w:pPr>
        <w:spacing w:line="208" w:lineRule="auto" w:before="7"/>
        <w:ind w:left="1619" w:right="0" w:firstLine="0"/>
        <w:jc w:val="left"/>
        <w:rPr>
          <w:sz w:val="14"/>
        </w:rPr>
      </w:pPr>
      <w:r>
        <w:rPr>
          <w:color w:val="292425"/>
          <w:w w:val="105"/>
          <w:sz w:val="14"/>
        </w:rPr>
        <w:t>reduces the mortgage by less, to leave a cash sum.</w:t>
      </w:r>
    </w:p>
    <w:p>
      <w:pPr>
        <w:tabs>
          <w:tab w:pos="1619" w:val="left" w:leader="none"/>
        </w:tabs>
        <w:spacing w:line="150" w:lineRule="exact" w:before="123"/>
        <w:ind w:left="179" w:right="0" w:firstLine="0"/>
        <w:jc w:val="left"/>
        <w:rPr>
          <w:sz w:val="14"/>
        </w:rPr>
      </w:pPr>
      <w:r>
        <w:rPr>
          <w:color w:val="292425"/>
          <w:spacing w:val="-2"/>
          <w:w w:val="105"/>
          <w:sz w:val="14"/>
        </w:rPr>
        <w:t>Over-mortgaging</w:t>
        <w:tab/>
      </w:r>
      <w:r>
        <w:rPr>
          <w:color w:val="292425"/>
          <w:w w:val="105"/>
          <w:sz w:val="14"/>
        </w:rPr>
        <w:t>A moving </w:t>
      </w:r>
      <w:r>
        <w:rPr>
          <w:color w:val="292425"/>
          <w:spacing w:val="-3"/>
          <w:w w:val="105"/>
          <w:sz w:val="14"/>
        </w:rPr>
        <w:t>owner-occupier </w:t>
      </w:r>
      <w:r>
        <w:rPr>
          <w:color w:val="292425"/>
          <w:w w:val="105"/>
          <w:sz w:val="14"/>
        </w:rPr>
        <w:t>increases their</w:t>
      </w:r>
    </w:p>
    <w:p>
      <w:pPr>
        <w:spacing w:line="208" w:lineRule="auto" w:before="6"/>
        <w:ind w:left="1619" w:right="0" w:firstLine="0"/>
        <w:jc w:val="left"/>
        <w:rPr>
          <w:sz w:val="14"/>
        </w:rPr>
      </w:pPr>
      <w:r>
        <w:rPr>
          <w:color w:val="292425"/>
          <w:w w:val="110"/>
          <w:sz w:val="14"/>
        </w:rPr>
        <w:t>mortgage by more than the difference </w:t>
      </w:r>
      <w:r>
        <w:rPr>
          <w:color w:val="292425"/>
          <w:spacing w:val="-4"/>
          <w:w w:val="110"/>
          <w:sz w:val="14"/>
        </w:rPr>
        <w:t>between </w:t>
      </w:r>
      <w:r>
        <w:rPr>
          <w:color w:val="292425"/>
          <w:w w:val="110"/>
          <w:sz w:val="14"/>
        </w:rPr>
        <w:t>the old and new house prices.</w:t>
      </w:r>
    </w:p>
    <w:p>
      <w:pPr>
        <w:tabs>
          <w:tab w:pos="1619" w:val="left" w:leader="none"/>
        </w:tabs>
        <w:spacing w:line="150" w:lineRule="exact" w:before="123"/>
        <w:ind w:left="179" w:right="0" w:firstLine="0"/>
        <w:jc w:val="left"/>
        <w:rPr>
          <w:sz w:val="14"/>
        </w:rPr>
      </w:pPr>
      <w:r>
        <w:rPr>
          <w:color w:val="292425"/>
          <w:w w:val="105"/>
          <w:sz w:val="14"/>
        </w:rPr>
        <w:t>Remortgaging</w:t>
        <w:tab/>
        <w:t>A borrower takes a new mortgage and</w:t>
      </w:r>
      <w:r>
        <w:rPr>
          <w:color w:val="292425"/>
          <w:spacing w:val="-20"/>
          <w:w w:val="105"/>
          <w:sz w:val="14"/>
        </w:rPr>
        <w:t> </w:t>
      </w:r>
      <w:r>
        <w:rPr>
          <w:color w:val="292425"/>
          <w:w w:val="105"/>
          <w:sz w:val="14"/>
        </w:rPr>
        <w:t>increases</w:t>
      </w:r>
    </w:p>
    <w:p>
      <w:pPr>
        <w:spacing w:line="208" w:lineRule="auto" w:before="6"/>
        <w:ind w:left="1619" w:right="224" w:firstLine="0"/>
        <w:jc w:val="left"/>
        <w:rPr>
          <w:sz w:val="14"/>
        </w:rPr>
      </w:pPr>
      <w:r>
        <w:rPr>
          <w:color w:val="292425"/>
          <w:w w:val="110"/>
          <w:sz w:val="14"/>
        </w:rPr>
        <w:t>their debt without moving properties or improving the property to the same extent.</w:t>
      </w:r>
    </w:p>
    <w:p>
      <w:pPr>
        <w:pStyle w:val="BodyText"/>
        <w:spacing w:before="2"/>
        <w:rPr>
          <w:sz w:val="12"/>
        </w:rPr>
      </w:pPr>
    </w:p>
    <w:p>
      <w:pPr>
        <w:tabs>
          <w:tab w:pos="1619" w:val="left" w:leader="none"/>
        </w:tabs>
        <w:spacing w:line="208" w:lineRule="auto" w:before="0"/>
        <w:ind w:left="179" w:right="123" w:firstLine="0"/>
        <w:jc w:val="left"/>
        <w:rPr>
          <w:sz w:val="14"/>
        </w:rPr>
      </w:pPr>
      <w:r>
        <w:rPr>
          <w:color w:val="292425"/>
          <w:w w:val="105"/>
          <w:sz w:val="14"/>
        </w:rPr>
        <w:t>Further advances and A borrower raises a further advance on an second</w:t>
      </w:r>
      <w:r>
        <w:rPr>
          <w:color w:val="292425"/>
          <w:spacing w:val="6"/>
          <w:w w:val="105"/>
          <w:sz w:val="14"/>
        </w:rPr>
        <w:t> </w:t>
      </w:r>
      <w:r>
        <w:rPr>
          <w:color w:val="292425"/>
          <w:w w:val="105"/>
          <w:sz w:val="14"/>
        </w:rPr>
        <w:t>mortgages</w:t>
        <w:tab/>
        <w:t>existing mortgage or takes a second</w:t>
      </w:r>
      <w:r>
        <w:rPr>
          <w:color w:val="292425"/>
          <w:spacing w:val="25"/>
          <w:w w:val="105"/>
          <w:sz w:val="14"/>
        </w:rPr>
        <w:t> </w:t>
      </w:r>
      <w:r>
        <w:rPr>
          <w:color w:val="292425"/>
          <w:w w:val="105"/>
          <w:sz w:val="14"/>
        </w:rPr>
        <w:t>mortgage</w:t>
      </w:r>
    </w:p>
    <w:p>
      <w:pPr>
        <w:spacing w:line="208" w:lineRule="auto" w:before="0"/>
        <w:ind w:left="1619" w:right="168" w:firstLine="0"/>
        <w:jc w:val="left"/>
        <w:rPr>
          <w:sz w:val="14"/>
        </w:rPr>
      </w:pPr>
      <w:r>
        <w:rPr>
          <w:color w:val="292425"/>
          <w:w w:val="110"/>
          <w:sz w:val="14"/>
        </w:rPr>
        <w:t>without improving the property to the same extent.</w:t>
      </w:r>
    </w:p>
    <w:p>
      <w:pPr>
        <w:spacing w:before="121"/>
        <w:ind w:left="182" w:right="0" w:firstLine="0"/>
        <w:jc w:val="left"/>
        <w:rPr>
          <w:sz w:val="14"/>
        </w:rPr>
      </w:pPr>
      <w:r>
        <w:rPr>
          <w:color w:val="292425"/>
          <w:w w:val="110"/>
          <w:sz w:val="14"/>
        </w:rPr>
        <w:t>Injections</w:t>
      </w:r>
    </w:p>
    <w:p>
      <w:pPr>
        <w:tabs>
          <w:tab w:pos="1619" w:val="left" w:leader="none"/>
        </w:tabs>
        <w:spacing w:before="41"/>
        <w:ind w:left="179" w:right="0" w:firstLine="0"/>
        <w:jc w:val="left"/>
        <w:rPr>
          <w:sz w:val="14"/>
        </w:rPr>
      </w:pPr>
      <w:r>
        <w:rPr>
          <w:color w:val="292425"/>
          <w:spacing w:val="-3"/>
          <w:w w:val="105"/>
          <w:sz w:val="14"/>
        </w:rPr>
        <w:t>First-time</w:t>
      </w:r>
      <w:r>
        <w:rPr>
          <w:color w:val="292425"/>
          <w:spacing w:val="4"/>
          <w:w w:val="105"/>
          <w:sz w:val="14"/>
        </w:rPr>
        <w:t> </w:t>
      </w:r>
      <w:r>
        <w:rPr>
          <w:color w:val="292425"/>
          <w:w w:val="105"/>
          <w:sz w:val="14"/>
        </w:rPr>
        <w:t>purchases</w:t>
        <w:tab/>
        <w:t>The deposit paid by </w:t>
      </w:r>
      <w:r>
        <w:rPr>
          <w:color w:val="292425"/>
          <w:spacing w:val="-3"/>
          <w:w w:val="105"/>
          <w:sz w:val="14"/>
        </w:rPr>
        <w:t>first-time</w:t>
      </w:r>
      <w:r>
        <w:rPr>
          <w:color w:val="292425"/>
          <w:spacing w:val="-4"/>
          <w:w w:val="105"/>
          <w:sz w:val="14"/>
        </w:rPr>
        <w:t> </w:t>
      </w:r>
      <w:r>
        <w:rPr>
          <w:color w:val="292425"/>
          <w:w w:val="105"/>
          <w:sz w:val="14"/>
        </w:rPr>
        <w:t>buyers.</w:t>
      </w:r>
    </w:p>
    <w:p>
      <w:pPr>
        <w:tabs>
          <w:tab w:pos="1619" w:val="left" w:leader="none"/>
        </w:tabs>
        <w:spacing w:line="150" w:lineRule="exact" w:before="119"/>
        <w:ind w:left="179" w:right="0" w:firstLine="0"/>
        <w:jc w:val="left"/>
        <w:rPr>
          <w:sz w:val="14"/>
        </w:rPr>
      </w:pPr>
      <w:r>
        <w:rPr>
          <w:color w:val="292425"/>
          <w:w w:val="105"/>
          <w:sz w:val="14"/>
        </w:rPr>
        <w:t>Under-mortgaging</w:t>
        <w:tab/>
      </w:r>
      <w:r>
        <w:rPr>
          <w:color w:val="292425"/>
          <w:w w:val="110"/>
          <w:sz w:val="14"/>
        </w:rPr>
        <w:t>A</w:t>
      </w:r>
      <w:r>
        <w:rPr>
          <w:color w:val="292425"/>
          <w:spacing w:val="-14"/>
          <w:w w:val="110"/>
          <w:sz w:val="14"/>
        </w:rPr>
        <w:t> </w:t>
      </w:r>
      <w:r>
        <w:rPr>
          <w:color w:val="292425"/>
          <w:w w:val="110"/>
          <w:sz w:val="14"/>
        </w:rPr>
        <w:t>mover</w:t>
      </w:r>
      <w:r>
        <w:rPr>
          <w:color w:val="292425"/>
          <w:spacing w:val="-14"/>
          <w:w w:val="110"/>
          <w:sz w:val="14"/>
        </w:rPr>
        <w:t> </w:t>
      </w:r>
      <w:r>
        <w:rPr>
          <w:color w:val="292425"/>
          <w:w w:val="110"/>
          <w:sz w:val="14"/>
        </w:rPr>
        <w:t>increases</w:t>
      </w:r>
      <w:r>
        <w:rPr>
          <w:color w:val="292425"/>
          <w:spacing w:val="-14"/>
          <w:w w:val="110"/>
          <w:sz w:val="14"/>
        </w:rPr>
        <w:t> </w:t>
      </w:r>
      <w:r>
        <w:rPr>
          <w:color w:val="292425"/>
          <w:w w:val="110"/>
          <w:sz w:val="14"/>
        </w:rPr>
        <w:t>their</w:t>
      </w:r>
      <w:r>
        <w:rPr>
          <w:color w:val="292425"/>
          <w:spacing w:val="-13"/>
          <w:w w:val="110"/>
          <w:sz w:val="14"/>
        </w:rPr>
        <w:t> </w:t>
      </w:r>
      <w:r>
        <w:rPr>
          <w:color w:val="292425"/>
          <w:w w:val="110"/>
          <w:sz w:val="14"/>
        </w:rPr>
        <w:t>mortgage</w:t>
      </w:r>
      <w:r>
        <w:rPr>
          <w:color w:val="292425"/>
          <w:spacing w:val="-14"/>
          <w:w w:val="110"/>
          <w:sz w:val="14"/>
        </w:rPr>
        <w:t> </w:t>
      </w:r>
      <w:r>
        <w:rPr>
          <w:color w:val="292425"/>
          <w:w w:val="110"/>
          <w:sz w:val="14"/>
        </w:rPr>
        <w:t>by</w:t>
      </w:r>
      <w:r>
        <w:rPr>
          <w:color w:val="292425"/>
          <w:spacing w:val="-14"/>
          <w:w w:val="110"/>
          <w:sz w:val="14"/>
        </w:rPr>
        <w:t> </w:t>
      </w:r>
      <w:r>
        <w:rPr>
          <w:color w:val="292425"/>
          <w:w w:val="110"/>
          <w:sz w:val="14"/>
        </w:rPr>
        <w:t>less</w:t>
      </w:r>
      <w:r>
        <w:rPr>
          <w:color w:val="292425"/>
          <w:spacing w:val="-13"/>
          <w:w w:val="110"/>
          <w:sz w:val="14"/>
        </w:rPr>
        <w:t> </w:t>
      </w:r>
      <w:r>
        <w:rPr>
          <w:color w:val="292425"/>
          <w:w w:val="110"/>
          <w:sz w:val="14"/>
        </w:rPr>
        <w:t>than</w:t>
      </w:r>
    </w:p>
    <w:p>
      <w:pPr>
        <w:spacing w:line="208" w:lineRule="auto" w:before="7"/>
        <w:ind w:left="1619" w:right="28" w:firstLine="0"/>
        <w:jc w:val="left"/>
        <w:rPr>
          <w:sz w:val="14"/>
        </w:rPr>
      </w:pPr>
      <w:r>
        <w:rPr>
          <w:color w:val="292425"/>
          <w:w w:val="110"/>
          <w:sz w:val="14"/>
        </w:rPr>
        <w:t>the difference between the old and new house price.</w:t>
      </w:r>
    </w:p>
    <w:p>
      <w:pPr>
        <w:tabs>
          <w:tab w:pos="1619" w:val="left" w:leader="none"/>
        </w:tabs>
        <w:spacing w:line="150" w:lineRule="exact" w:before="123"/>
        <w:ind w:left="179" w:right="0" w:firstLine="0"/>
        <w:jc w:val="left"/>
        <w:rPr>
          <w:sz w:val="14"/>
        </w:rPr>
      </w:pPr>
      <w:r>
        <w:rPr>
          <w:color w:val="292425"/>
          <w:w w:val="110"/>
          <w:sz w:val="14"/>
        </w:rPr>
        <w:t>Under-remortgaging</w:t>
        <w:tab/>
        <w:t>A</w:t>
      </w:r>
      <w:r>
        <w:rPr>
          <w:color w:val="292425"/>
          <w:spacing w:val="-14"/>
          <w:w w:val="110"/>
          <w:sz w:val="14"/>
        </w:rPr>
        <w:t> </w:t>
      </w:r>
      <w:r>
        <w:rPr>
          <w:color w:val="292425"/>
          <w:w w:val="110"/>
          <w:sz w:val="14"/>
        </w:rPr>
        <w:t>borrower</w:t>
      </w:r>
      <w:r>
        <w:rPr>
          <w:color w:val="292425"/>
          <w:spacing w:val="-13"/>
          <w:w w:val="110"/>
          <w:sz w:val="14"/>
        </w:rPr>
        <w:t> </w:t>
      </w:r>
      <w:r>
        <w:rPr>
          <w:color w:val="292425"/>
          <w:w w:val="110"/>
          <w:sz w:val="14"/>
        </w:rPr>
        <w:t>takes</w:t>
      </w:r>
      <w:r>
        <w:rPr>
          <w:color w:val="292425"/>
          <w:spacing w:val="-13"/>
          <w:w w:val="110"/>
          <w:sz w:val="14"/>
        </w:rPr>
        <w:t> </w:t>
      </w:r>
      <w:r>
        <w:rPr>
          <w:color w:val="292425"/>
          <w:w w:val="110"/>
          <w:sz w:val="14"/>
        </w:rPr>
        <w:t>a</w:t>
      </w:r>
      <w:r>
        <w:rPr>
          <w:color w:val="292425"/>
          <w:spacing w:val="-13"/>
          <w:w w:val="110"/>
          <w:sz w:val="14"/>
        </w:rPr>
        <w:t> </w:t>
      </w:r>
      <w:r>
        <w:rPr>
          <w:color w:val="292425"/>
          <w:w w:val="110"/>
          <w:sz w:val="14"/>
        </w:rPr>
        <w:t>new</w:t>
      </w:r>
      <w:r>
        <w:rPr>
          <w:color w:val="292425"/>
          <w:spacing w:val="-13"/>
          <w:w w:val="110"/>
          <w:sz w:val="14"/>
        </w:rPr>
        <w:t> </w:t>
      </w:r>
      <w:r>
        <w:rPr>
          <w:color w:val="292425"/>
          <w:w w:val="110"/>
          <w:sz w:val="14"/>
        </w:rPr>
        <w:t>mortgage</w:t>
      </w:r>
      <w:r>
        <w:rPr>
          <w:color w:val="292425"/>
          <w:spacing w:val="-14"/>
          <w:w w:val="110"/>
          <w:sz w:val="14"/>
        </w:rPr>
        <w:t> </w:t>
      </w:r>
      <w:r>
        <w:rPr>
          <w:color w:val="292425"/>
          <w:w w:val="110"/>
          <w:sz w:val="14"/>
        </w:rPr>
        <w:t>and</w:t>
      </w:r>
      <w:r>
        <w:rPr>
          <w:color w:val="292425"/>
          <w:spacing w:val="-13"/>
          <w:w w:val="110"/>
          <w:sz w:val="14"/>
        </w:rPr>
        <w:t> </w:t>
      </w:r>
      <w:r>
        <w:rPr>
          <w:color w:val="292425"/>
          <w:w w:val="110"/>
          <w:sz w:val="14"/>
        </w:rPr>
        <w:t>reduces</w:t>
      </w:r>
    </w:p>
    <w:p>
      <w:pPr>
        <w:spacing w:line="208" w:lineRule="auto" w:before="6"/>
        <w:ind w:left="1619" w:right="0" w:firstLine="0"/>
        <w:jc w:val="left"/>
        <w:rPr>
          <w:sz w:val="14"/>
        </w:rPr>
      </w:pPr>
      <w:r>
        <w:rPr>
          <w:color w:val="292425"/>
          <w:w w:val="110"/>
          <w:sz w:val="14"/>
        </w:rPr>
        <w:t>their debt without moving properties or improving the property.</w:t>
      </w:r>
    </w:p>
    <w:p>
      <w:pPr>
        <w:pStyle w:val="BodyText"/>
        <w:spacing w:before="2"/>
        <w:rPr>
          <w:sz w:val="12"/>
        </w:rPr>
      </w:pPr>
    </w:p>
    <w:p>
      <w:pPr>
        <w:tabs>
          <w:tab w:pos="1619" w:val="left" w:leader="none"/>
        </w:tabs>
        <w:spacing w:line="208" w:lineRule="auto" w:before="0"/>
        <w:ind w:left="179" w:right="280" w:firstLine="0"/>
        <w:jc w:val="left"/>
        <w:rPr>
          <w:sz w:val="14"/>
        </w:rPr>
      </w:pPr>
      <w:r>
        <w:rPr>
          <w:color w:val="292425"/>
          <w:w w:val="110"/>
          <w:sz w:val="14"/>
        </w:rPr>
        <w:t>Repayments</w:t>
      </w:r>
      <w:r>
        <w:rPr>
          <w:color w:val="292425"/>
          <w:spacing w:val="-20"/>
          <w:w w:val="110"/>
          <w:sz w:val="14"/>
        </w:rPr>
        <w:t> </w:t>
      </w:r>
      <w:r>
        <w:rPr>
          <w:color w:val="292425"/>
          <w:w w:val="110"/>
          <w:sz w:val="14"/>
        </w:rPr>
        <w:t>of</w:t>
        <w:tab/>
        <w:t>Regular repayments of principal and the mortgage</w:t>
      </w:r>
      <w:r>
        <w:rPr>
          <w:color w:val="292425"/>
          <w:spacing w:val="-5"/>
          <w:w w:val="110"/>
          <w:sz w:val="14"/>
        </w:rPr>
        <w:t> </w:t>
      </w:r>
      <w:r>
        <w:rPr>
          <w:color w:val="292425"/>
          <w:w w:val="110"/>
          <w:sz w:val="14"/>
        </w:rPr>
        <w:t>debt</w:t>
        <w:tab/>
        <w:t>redemption</w:t>
      </w:r>
      <w:r>
        <w:rPr>
          <w:color w:val="292425"/>
          <w:spacing w:val="-13"/>
          <w:w w:val="110"/>
          <w:sz w:val="14"/>
        </w:rPr>
        <w:t> </w:t>
      </w:r>
      <w:r>
        <w:rPr>
          <w:color w:val="292425"/>
          <w:w w:val="110"/>
          <w:sz w:val="14"/>
        </w:rPr>
        <w:t>of</w:t>
      </w:r>
      <w:r>
        <w:rPr>
          <w:color w:val="292425"/>
          <w:spacing w:val="-14"/>
          <w:w w:val="110"/>
          <w:sz w:val="14"/>
        </w:rPr>
        <w:t> </w:t>
      </w:r>
      <w:r>
        <w:rPr>
          <w:color w:val="292425"/>
          <w:w w:val="110"/>
          <w:sz w:val="14"/>
        </w:rPr>
        <w:t>mortgages,</w:t>
      </w:r>
      <w:r>
        <w:rPr>
          <w:color w:val="292425"/>
          <w:spacing w:val="-13"/>
          <w:w w:val="110"/>
          <w:sz w:val="14"/>
        </w:rPr>
        <w:t> </w:t>
      </w:r>
      <w:r>
        <w:rPr>
          <w:color w:val="292425"/>
          <w:w w:val="110"/>
          <w:sz w:val="14"/>
        </w:rPr>
        <w:t>except</w:t>
      </w:r>
      <w:r>
        <w:rPr>
          <w:color w:val="292425"/>
          <w:spacing w:val="-14"/>
          <w:w w:val="110"/>
          <w:sz w:val="14"/>
        </w:rPr>
        <w:t> </w:t>
      </w:r>
      <w:r>
        <w:rPr>
          <w:color w:val="292425"/>
          <w:w w:val="110"/>
          <w:sz w:val="14"/>
        </w:rPr>
        <w:t>on</w:t>
      </w:r>
      <w:r>
        <w:rPr>
          <w:color w:val="292425"/>
          <w:spacing w:val="-13"/>
          <w:w w:val="110"/>
          <w:sz w:val="14"/>
        </w:rPr>
        <w:t> </w:t>
      </w:r>
      <w:r>
        <w:rPr>
          <w:color w:val="292425"/>
          <w:w w:val="110"/>
          <w:sz w:val="14"/>
        </w:rPr>
        <w:t>sale</w:t>
      </w:r>
      <w:r>
        <w:rPr>
          <w:color w:val="292425"/>
          <w:spacing w:val="-14"/>
          <w:w w:val="110"/>
          <w:sz w:val="14"/>
        </w:rPr>
        <w:t> </w:t>
      </w:r>
      <w:r>
        <w:rPr>
          <w:color w:val="292425"/>
          <w:spacing w:val="-6"/>
          <w:w w:val="110"/>
          <w:sz w:val="14"/>
        </w:rPr>
        <w:t>or</w:t>
      </w:r>
    </w:p>
    <w:p>
      <w:pPr>
        <w:spacing w:line="144" w:lineRule="exact" w:before="0"/>
        <w:ind w:left="1619" w:right="0" w:firstLine="0"/>
        <w:jc w:val="left"/>
        <w:rPr>
          <w:sz w:val="14"/>
        </w:rPr>
      </w:pPr>
      <w:r>
        <w:rPr>
          <w:color w:val="292425"/>
          <w:w w:val="105"/>
          <w:sz w:val="14"/>
        </w:rPr>
        <w:t>remortgaging.</w:t>
      </w:r>
    </w:p>
    <w:p>
      <w:pPr>
        <w:tabs>
          <w:tab w:pos="1619" w:val="left" w:leader="none"/>
        </w:tabs>
        <w:spacing w:line="150" w:lineRule="exact" w:before="119"/>
        <w:ind w:left="179" w:right="0" w:firstLine="0"/>
        <w:jc w:val="left"/>
        <w:rPr>
          <w:sz w:val="14"/>
        </w:rPr>
      </w:pPr>
      <w:r>
        <w:rPr>
          <w:color w:val="292425"/>
          <w:w w:val="105"/>
          <w:sz w:val="14"/>
        </w:rPr>
        <w:t>Home</w:t>
      </w:r>
      <w:r>
        <w:rPr>
          <w:color w:val="292425"/>
          <w:spacing w:val="-3"/>
          <w:w w:val="105"/>
          <w:sz w:val="14"/>
        </w:rPr>
        <w:t> </w:t>
      </w:r>
      <w:r>
        <w:rPr>
          <w:color w:val="292425"/>
          <w:w w:val="105"/>
          <w:sz w:val="14"/>
        </w:rPr>
        <w:t>improvements</w:t>
        <w:tab/>
        <w:t>Home improvements paid for with</w:t>
      </w:r>
      <w:r>
        <w:rPr>
          <w:color w:val="292425"/>
          <w:spacing w:val="23"/>
          <w:w w:val="105"/>
          <w:sz w:val="14"/>
        </w:rPr>
        <w:t> </w:t>
      </w:r>
      <w:r>
        <w:rPr>
          <w:color w:val="292425"/>
          <w:w w:val="105"/>
          <w:sz w:val="14"/>
        </w:rPr>
        <w:t>non-secured</w:t>
      </w:r>
    </w:p>
    <w:p>
      <w:pPr>
        <w:spacing w:line="150" w:lineRule="exact" w:before="0"/>
        <w:ind w:left="1619" w:right="0" w:firstLine="0"/>
        <w:jc w:val="left"/>
        <w:rPr>
          <w:sz w:val="14"/>
        </w:rPr>
      </w:pPr>
      <w:r>
        <w:rPr>
          <w:color w:val="292425"/>
          <w:w w:val="105"/>
          <w:sz w:val="14"/>
        </w:rPr>
        <w:t>funds.</w:t>
      </w:r>
    </w:p>
    <w:p>
      <w:pPr>
        <w:pStyle w:val="BodyText"/>
        <w:spacing w:line="292" w:lineRule="auto" w:before="50"/>
        <w:ind w:left="179" w:right="164"/>
      </w:pPr>
      <w:r>
        <w:rPr/>
        <w:br w:type="column"/>
      </w:r>
      <w:r>
        <w:rPr>
          <w:color w:val="292425"/>
          <w:w w:val="110"/>
        </w:rPr>
        <w:t>increased </w:t>
      </w:r>
      <w:r>
        <w:rPr>
          <w:color w:val="292425"/>
          <w:spacing w:val="-3"/>
          <w:w w:val="110"/>
        </w:rPr>
        <w:t>over </w:t>
      </w:r>
      <w:r>
        <w:rPr>
          <w:color w:val="292425"/>
          <w:w w:val="110"/>
        </w:rPr>
        <w:t>the past few </w:t>
      </w:r>
      <w:r>
        <w:rPr>
          <w:color w:val="292425"/>
          <w:spacing w:val="-3"/>
          <w:w w:val="110"/>
        </w:rPr>
        <w:t>years. Survey </w:t>
      </w:r>
      <w:r>
        <w:rPr>
          <w:color w:val="292425"/>
          <w:w w:val="110"/>
        </w:rPr>
        <w:t>evidence suggests that much of MEW appears </w:t>
      </w:r>
      <w:r>
        <w:rPr>
          <w:color w:val="292425"/>
          <w:spacing w:val="-4"/>
          <w:w w:val="110"/>
        </w:rPr>
        <w:t>to </w:t>
      </w:r>
      <w:r>
        <w:rPr>
          <w:color w:val="292425"/>
          <w:w w:val="110"/>
        </w:rPr>
        <w:t>be used for </w:t>
      </w:r>
      <w:r>
        <w:rPr>
          <w:color w:val="292425"/>
          <w:spacing w:val="-5"/>
          <w:w w:val="110"/>
        </w:rPr>
        <w:t>near-term </w:t>
      </w:r>
      <w:r>
        <w:rPr>
          <w:color w:val="292425"/>
          <w:w w:val="110"/>
        </w:rPr>
        <w:t>consumption.</w:t>
      </w:r>
      <w:r>
        <w:rPr>
          <w:color w:val="292425"/>
          <w:w w:val="110"/>
          <w:position w:val="5"/>
          <w:sz w:val="14"/>
        </w:rPr>
        <w:t>(2)</w:t>
      </w:r>
      <w:r>
        <w:rPr>
          <w:color w:val="292425"/>
          <w:spacing w:val="14"/>
          <w:w w:val="110"/>
          <w:position w:val="5"/>
          <w:sz w:val="14"/>
        </w:rPr>
        <w:t> </w:t>
      </w:r>
      <w:r>
        <w:rPr>
          <w:color w:val="292425"/>
          <w:w w:val="110"/>
        </w:rPr>
        <w:t>But</w:t>
      </w:r>
      <w:r>
        <w:rPr>
          <w:color w:val="292425"/>
          <w:spacing w:val="-28"/>
          <w:w w:val="110"/>
        </w:rPr>
        <w:t> </w:t>
      </w:r>
      <w:r>
        <w:rPr>
          <w:color w:val="292425"/>
          <w:w w:val="110"/>
        </w:rPr>
        <w:t>withdrawals</w:t>
      </w:r>
      <w:r>
        <w:rPr>
          <w:color w:val="292425"/>
          <w:spacing w:val="-29"/>
          <w:w w:val="110"/>
        </w:rPr>
        <w:t> </w:t>
      </w:r>
      <w:r>
        <w:rPr>
          <w:color w:val="292425"/>
          <w:w w:val="110"/>
        </w:rPr>
        <w:t>of</w:t>
      </w:r>
      <w:r>
        <w:rPr>
          <w:color w:val="292425"/>
          <w:spacing w:val="-28"/>
          <w:w w:val="110"/>
        </w:rPr>
        <w:t> </w:t>
      </w:r>
      <w:r>
        <w:rPr>
          <w:color w:val="292425"/>
          <w:spacing w:val="-3"/>
          <w:w w:val="110"/>
        </w:rPr>
        <w:t>equity</w:t>
      </w:r>
      <w:r>
        <w:rPr>
          <w:color w:val="292425"/>
          <w:spacing w:val="-29"/>
          <w:w w:val="110"/>
        </w:rPr>
        <w:t> </w:t>
      </w:r>
      <w:r>
        <w:rPr>
          <w:color w:val="292425"/>
          <w:w w:val="110"/>
        </w:rPr>
        <w:t>from</w:t>
      </w:r>
      <w:r>
        <w:rPr>
          <w:color w:val="292425"/>
          <w:spacing w:val="-29"/>
          <w:w w:val="110"/>
        </w:rPr>
        <w:t> </w:t>
      </w:r>
      <w:r>
        <w:rPr>
          <w:color w:val="292425"/>
          <w:spacing w:val="-3"/>
          <w:w w:val="110"/>
        </w:rPr>
        <w:t>last-time</w:t>
      </w:r>
      <w:r>
        <w:rPr>
          <w:color w:val="292425"/>
          <w:spacing w:val="-28"/>
          <w:w w:val="110"/>
        </w:rPr>
        <w:t> </w:t>
      </w:r>
      <w:r>
        <w:rPr>
          <w:color w:val="292425"/>
          <w:w w:val="110"/>
        </w:rPr>
        <w:t>sales are perhaps more likely </w:t>
      </w:r>
      <w:r>
        <w:rPr>
          <w:color w:val="292425"/>
          <w:spacing w:val="-4"/>
          <w:w w:val="110"/>
        </w:rPr>
        <w:t>to </w:t>
      </w:r>
      <w:r>
        <w:rPr>
          <w:color w:val="292425"/>
          <w:w w:val="110"/>
        </w:rPr>
        <w:t>be used for savings. </w:t>
      </w:r>
      <w:r>
        <w:rPr>
          <w:color w:val="292425"/>
          <w:spacing w:val="-3"/>
          <w:w w:val="110"/>
        </w:rPr>
        <w:t>Last-time </w:t>
      </w:r>
      <w:r>
        <w:rPr>
          <w:color w:val="292425"/>
          <w:w w:val="110"/>
        </w:rPr>
        <w:t>sellers</w:t>
      </w:r>
      <w:r>
        <w:rPr>
          <w:color w:val="292425"/>
          <w:spacing w:val="-16"/>
          <w:w w:val="110"/>
        </w:rPr>
        <w:t> </w:t>
      </w:r>
      <w:r>
        <w:rPr>
          <w:color w:val="292425"/>
          <w:spacing w:val="-3"/>
          <w:w w:val="110"/>
        </w:rPr>
        <w:t>tend</w:t>
      </w:r>
      <w:r>
        <w:rPr>
          <w:color w:val="292425"/>
          <w:spacing w:val="-15"/>
          <w:w w:val="110"/>
        </w:rPr>
        <w:t> </w:t>
      </w:r>
      <w:r>
        <w:rPr>
          <w:color w:val="292425"/>
          <w:spacing w:val="-4"/>
          <w:w w:val="110"/>
        </w:rPr>
        <w:t>to</w:t>
      </w:r>
      <w:r>
        <w:rPr>
          <w:color w:val="292425"/>
          <w:spacing w:val="-15"/>
          <w:w w:val="110"/>
        </w:rPr>
        <w:t> </w:t>
      </w:r>
      <w:r>
        <w:rPr>
          <w:color w:val="292425"/>
          <w:w w:val="110"/>
        </w:rPr>
        <w:t>be</w:t>
      </w:r>
      <w:r>
        <w:rPr>
          <w:color w:val="292425"/>
          <w:spacing w:val="-15"/>
          <w:w w:val="110"/>
        </w:rPr>
        <w:t> </w:t>
      </w:r>
      <w:r>
        <w:rPr>
          <w:color w:val="292425"/>
          <w:w w:val="110"/>
        </w:rPr>
        <w:t>from</w:t>
      </w:r>
      <w:r>
        <w:rPr>
          <w:color w:val="292425"/>
          <w:spacing w:val="-16"/>
          <w:w w:val="110"/>
        </w:rPr>
        <w:t> </w:t>
      </w:r>
      <w:r>
        <w:rPr>
          <w:color w:val="292425"/>
          <w:w w:val="110"/>
        </w:rPr>
        <w:t>older</w:t>
      </w:r>
      <w:r>
        <w:rPr>
          <w:color w:val="292425"/>
          <w:spacing w:val="-15"/>
          <w:w w:val="110"/>
        </w:rPr>
        <w:t> </w:t>
      </w:r>
      <w:r>
        <w:rPr>
          <w:color w:val="292425"/>
          <w:w w:val="110"/>
        </w:rPr>
        <w:t>households,</w:t>
      </w:r>
      <w:r>
        <w:rPr>
          <w:color w:val="292425"/>
          <w:spacing w:val="-15"/>
          <w:w w:val="110"/>
        </w:rPr>
        <w:t> </w:t>
      </w:r>
      <w:r>
        <w:rPr>
          <w:color w:val="292425"/>
          <w:w w:val="110"/>
        </w:rPr>
        <w:t>and</w:t>
      </w:r>
      <w:r>
        <w:rPr>
          <w:color w:val="292425"/>
          <w:spacing w:val="-16"/>
          <w:w w:val="110"/>
        </w:rPr>
        <w:t> </w:t>
      </w:r>
      <w:r>
        <w:rPr>
          <w:color w:val="292425"/>
          <w:w w:val="110"/>
        </w:rPr>
        <w:t>such</w:t>
      </w:r>
      <w:r>
        <w:rPr>
          <w:color w:val="292425"/>
          <w:spacing w:val="-15"/>
          <w:w w:val="110"/>
        </w:rPr>
        <w:t> </w:t>
      </w:r>
      <w:r>
        <w:rPr>
          <w:color w:val="292425"/>
          <w:w w:val="110"/>
        </w:rPr>
        <w:t>households tend </w:t>
      </w:r>
      <w:r>
        <w:rPr>
          <w:color w:val="292425"/>
          <w:spacing w:val="-4"/>
          <w:w w:val="110"/>
        </w:rPr>
        <w:t>to </w:t>
      </w:r>
      <w:r>
        <w:rPr>
          <w:color w:val="292425"/>
          <w:w w:val="110"/>
        </w:rPr>
        <w:t>save a relatively higher proportion of their income. It is</w:t>
      </w:r>
      <w:r>
        <w:rPr>
          <w:color w:val="292425"/>
          <w:spacing w:val="-21"/>
          <w:w w:val="110"/>
        </w:rPr>
        <w:t> </w:t>
      </w:r>
      <w:r>
        <w:rPr>
          <w:color w:val="292425"/>
          <w:w w:val="110"/>
        </w:rPr>
        <w:t>also</w:t>
      </w:r>
      <w:r>
        <w:rPr>
          <w:color w:val="292425"/>
          <w:spacing w:val="-20"/>
          <w:w w:val="110"/>
        </w:rPr>
        <w:t> </w:t>
      </w:r>
      <w:r>
        <w:rPr>
          <w:color w:val="292425"/>
          <w:w w:val="110"/>
        </w:rPr>
        <w:t>likely</w:t>
      </w:r>
      <w:r>
        <w:rPr>
          <w:color w:val="292425"/>
          <w:spacing w:val="-20"/>
          <w:w w:val="110"/>
        </w:rPr>
        <w:t> </w:t>
      </w:r>
      <w:r>
        <w:rPr>
          <w:color w:val="292425"/>
          <w:w w:val="110"/>
        </w:rPr>
        <w:t>that</w:t>
      </w:r>
      <w:r>
        <w:rPr>
          <w:color w:val="292425"/>
          <w:spacing w:val="-20"/>
          <w:w w:val="110"/>
        </w:rPr>
        <w:t> </w:t>
      </w:r>
      <w:r>
        <w:rPr>
          <w:color w:val="292425"/>
          <w:spacing w:val="-3"/>
          <w:w w:val="110"/>
        </w:rPr>
        <w:t>last-time</w:t>
      </w:r>
      <w:r>
        <w:rPr>
          <w:color w:val="292425"/>
          <w:spacing w:val="-21"/>
          <w:w w:val="110"/>
        </w:rPr>
        <w:t> </w:t>
      </w:r>
      <w:r>
        <w:rPr>
          <w:color w:val="292425"/>
          <w:w w:val="110"/>
        </w:rPr>
        <w:t>sellers,</w:t>
      </w:r>
      <w:r>
        <w:rPr>
          <w:color w:val="292425"/>
          <w:spacing w:val="-20"/>
          <w:w w:val="110"/>
        </w:rPr>
        <w:t> </w:t>
      </w:r>
      <w:r>
        <w:rPr>
          <w:color w:val="292425"/>
          <w:w w:val="110"/>
        </w:rPr>
        <w:t>faced</w:t>
      </w:r>
      <w:r>
        <w:rPr>
          <w:color w:val="292425"/>
          <w:spacing w:val="-20"/>
          <w:w w:val="110"/>
        </w:rPr>
        <w:t> </w:t>
      </w:r>
      <w:r>
        <w:rPr>
          <w:color w:val="292425"/>
          <w:w w:val="110"/>
        </w:rPr>
        <w:t>with</w:t>
      </w:r>
      <w:r>
        <w:rPr>
          <w:color w:val="292425"/>
          <w:spacing w:val="-20"/>
          <w:w w:val="110"/>
        </w:rPr>
        <w:t> </w:t>
      </w:r>
      <w:r>
        <w:rPr>
          <w:color w:val="292425"/>
          <w:w w:val="110"/>
        </w:rPr>
        <w:t>sharp</w:t>
      </w:r>
      <w:r>
        <w:rPr>
          <w:color w:val="292425"/>
          <w:spacing w:val="-20"/>
          <w:w w:val="110"/>
        </w:rPr>
        <w:t> </w:t>
      </w:r>
      <w:r>
        <w:rPr>
          <w:color w:val="292425"/>
          <w:w w:val="110"/>
        </w:rPr>
        <w:t>falls</w:t>
      </w:r>
      <w:r>
        <w:rPr>
          <w:color w:val="292425"/>
          <w:spacing w:val="-21"/>
          <w:w w:val="110"/>
        </w:rPr>
        <w:t> </w:t>
      </w:r>
      <w:r>
        <w:rPr>
          <w:color w:val="292425"/>
          <w:w w:val="110"/>
        </w:rPr>
        <w:t>in</w:t>
      </w:r>
      <w:r>
        <w:rPr>
          <w:color w:val="292425"/>
          <w:spacing w:val="-20"/>
          <w:w w:val="110"/>
        </w:rPr>
        <w:t> </w:t>
      </w:r>
      <w:r>
        <w:rPr>
          <w:color w:val="292425"/>
          <w:w w:val="110"/>
        </w:rPr>
        <w:t>the value of their pension funds and other </w:t>
      </w:r>
      <w:r>
        <w:rPr>
          <w:color w:val="292425"/>
          <w:spacing w:val="-3"/>
          <w:w w:val="110"/>
        </w:rPr>
        <w:t>equity-based </w:t>
      </w:r>
      <w:r>
        <w:rPr>
          <w:color w:val="292425"/>
          <w:w w:val="110"/>
        </w:rPr>
        <w:t>investments, have recently placed a higher proportion of the proceeds on deposit than they </w:t>
      </w:r>
      <w:r>
        <w:rPr>
          <w:color w:val="292425"/>
          <w:spacing w:val="-3"/>
          <w:w w:val="110"/>
        </w:rPr>
        <w:t>have </w:t>
      </w:r>
      <w:r>
        <w:rPr>
          <w:color w:val="292425"/>
          <w:w w:val="110"/>
        </w:rPr>
        <w:t>in the past, helping </w:t>
      </w:r>
      <w:r>
        <w:rPr>
          <w:color w:val="292425"/>
          <w:spacing w:val="-4"/>
          <w:w w:val="110"/>
        </w:rPr>
        <w:t>to </w:t>
      </w:r>
      <w:r>
        <w:rPr>
          <w:color w:val="292425"/>
          <w:w w:val="110"/>
        </w:rPr>
        <w:t>boost households’ M4</w:t>
      </w:r>
      <w:r>
        <w:rPr>
          <w:color w:val="292425"/>
          <w:spacing w:val="-21"/>
          <w:w w:val="110"/>
        </w:rPr>
        <w:t> </w:t>
      </w:r>
      <w:r>
        <w:rPr>
          <w:color w:val="292425"/>
          <w:w w:val="110"/>
        </w:rPr>
        <w:t>holdings.</w:t>
      </w:r>
    </w:p>
    <w:p>
      <w:pPr>
        <w:pStyle w:val="BodyText"/>
        <w:spacing w:before="9"/>
        <w:rPr>
          <w:sz w:val="23"/>
        </w:rPr>
      </w:pPr>
    </w:p>
    <w:p>
      <w:pPr>
        <w:pStyle w:val="BodyText"/>
        <w:spacing w:line="292" w:lineRule="auto" w:before="1"/>
        <w:ind w:left="179" w:right="139"/>
      </w:pPr>
      <w:r>
        <w:rPr>
          <w:color w:val="292425"/>
          <w:w w:val="110"/>
        </w:rPr>
        <w:t>The continued strong increases in household borrowing </w:t>
      </w:r>
      <w:r>
        <w:rPr>
          <w:color w:val="292425"/>
          <w:spacing w:val="-3"/>
          <w:w w:val="110"/>
        </w:rPr>
        <w:t>have </w:t>
      </w:r>
      <w:r>
        <w:rPr>
          <w:color w:val="292425"/>
          <w:w w:val="110"/>
        </w:rPr>
        <w:t>raised household </w:t>
      </w:r>
      <w:r>
        <w:rPr>
          <w:color w:val="292425"/>
          <w:spacing w:val="-3"/>
          <w:w w:val="110"/>
        </w:rPr>
        <w:t>debt-to-income </w:t>
      </w:r>
      <w:r>
        <w:rPr>
          <w:color w:val="292425"/>
          <w:w w:val="110"/>
        </w:rPr>
        <w:t>ratios </w:t>
      </w:r>
      <w:r>
        <w:rPr>
          <w:color w:val="292425"/>
          <w:spacing w:val="-4"/>
          <w:w w:val="110"/>
        </w:rPr>
        <w:t>to </w:t>
      </w:r>
      <w:r>
        <w:rPr>
          <w:color w:val="292425"/>
          <w:w w:val="110"/>
        </w:rPr>
        <w:t>new heights (see Chart </w:t>
      </w:r>
      <w:r>
        <w:rPr>
          <w:color w:val="292425"/>
          <w:spacing w:val="-5"/>
          <w:w w:val="110"/>
        </w:rPr>
        <w:t>1.12). </w:t>
      </w:r>
      <w:r>
        <w:rPr>
          <w:color w:val="292425"/>
          <w:w w:val="110"/>
        </w:rPr>
        <w:t>This potentially increases households’ </w:t>
      </w:r>
      <w:r>
        <w:rPr>
          <w:color w:val="292425"/>
          <w:spacing w:val="-3"/>
          <w:w w:val="110"/>
        </w:rPr>
        <w:t>vulnerability </w:t>
      </w:r>
      <w:r>
        <w:rPr>
          <w:color w:val="292425"/>
          <w:spacing w:val="-4"/>
          <w:w w:val="110"/>
        </w:rPr>
        <w:t>to </w:t>
      </w:r>
      <w:r>
        <w:rPr>
          <w:color w:val="292425"/>
          <w:w w:val="110"/>
        </w:rPr>
        <w:t>an </w:t>
      </w:r>
      <w:r>
        <w:rPr>
          <w:color w:val="292425"/>
          <w:spacing w:val="-3"/>
          <w:w w:val="110"/>
        </w:rPr>
        <w:t>adverse </w:t>
      </w:r>
      <w:r>
        <w:rPr>
          <w:color w:val="292425"/>
          <w:w w:val="110"/>
        </w:rPr>
        <w:t>shock either </w:t>
      </w:r>
      <w:r>
        <w:rPr>
          <w:color w:val="292425"/>
          <w:spacing w:val="-4"/>
          <w:w w:val="110"/>
        </w:rPr>
        <w:t>to </w:t>
      </w:r>
      <w:r>
        <w:rPr>
          <w:color w:val="292425"/>
          <w:w w:val="110"/>
        </w:rPr>
        <w:t>their income, or </w:t>
      </w:r>
      <w:r>
        <w:rPr>
          <w:color w:val="292425"/>
          <w:spacing w:val="-3"/>
          <w:w w:val="110"/>
        </w:rPr>
        <w:t>interest </w:t>
      </w:r>
      <w:r>
        <w:rPr>
          <w:color w:val="292425"/>
          <w:spacing w:val="-4"/>
          <w:w w:val="110"/>
        </w:rPr>
        <w:t>rates. </w:t>
      </w:r>
      <w:r>
        <w:rPr>
          <w:color w:val="292425"/>
          <w:w w:val="110"/>
        </w:rPr>
        <w:t>But </w:t>
      </w:r>
      <w:r>
        <w:rPr>
          <w:color w:val="292425"/>
          <w:spacing w:val="-3"/>
          <w:w w:val="110"/>
        </w:rPr>
        <w:t>debt-servicing </w:t>
      </w:r>
      <w:r>
        <w:rPr>
          <w:color w:val="292425"/>
          <w:w w:val="110"/>
        </w:rPr>
        <w:t>costs remain low </w:t>
      </w:r>
      <w:r>
        <w:rPr>
          <w:color w:val="292425"/>
          <w:spacing w:val="-3"/>
          <w:w w:val="110"/>
        </w:rPr>
        <w:t>by </w:t>
      </w:r>
      <w:r>
        <w:rPr>
          <w:color w:val="292425"/>
          <w:w w:val="110"/>
        </w:rPr>
        <w:t>historic standards. Household income gearing </w:t>
      </w:r>
      <w:r>
        <w:rPr>
          <w:color w:val="292425"/>
          <w:spacing w:val="-3"/>
          <w:w w:val="110"/>
        </w:rPr>
        <w:t>(interest </w:t>
      </w:r>
      <w:r>
        <w:rPr>
          <w:color w:val="292425"/>
          <w:w w:val="110"/>
        </w:rPr>
        <w:t>payments as a share of personal disposable income) fell further in </w:t>
      </w:r>
      <w:r>
        <w:rPr>
          <w:color w:val="292425"/>
          <w:spacing w:val="-7"/>
          <w:w w:val="110"/>
        </w:rPr>
        <w:t>2002 </w:t>
      </w:r>
      <w:r>
        <w:rPr>
          <w:color w:val="292425"/>
          <w:w w:val="110"/>
        </w:rPr>
        <w:t>Q4 </w:t>
      </w:r>
      <w:r>
        <w:rPr>
          <w:color w:val="292425"/>
          <w:spacing w:val="-4"/>
          <w:w w:val="110"/>
        </w:rPr>
        <w:t>to </w:t>
      </w:r>
      <w:r>
        <w:rPr>
          <w:color w:val="292425"/>
          <w:w w:val="110"/>
        </w:rPr>
        <w:t>6.8%.</w:t>
      </w:r>
    </w:p>
    <w:p>
      <w:pPr>
        <w:pStyle w:val="BodyText"/>
        <w:spacing w:before="10"/>
        <w:rPr>
          <w:sz w:val="23"/>
        </w:rPr>
      </w:pPr>
    </w:p>
    <w:p>
      <w:pPr>
        <w:pStyle w:val="BodyText"/>
        <w:spacing w:line="292" w:lineRule="auto" w:before="1"/>
        <w:ind w:left="179" w:right="197"/>
      </w:pPr>
      <w:r>
        <w:rPr>
          <w:color w:val="292425"/>
          <w:w w:val="110"/>
        </w:rPr>
        <w:t>Of course, </w:t>
      </w:r>
      <w:r>
        <w:rPr>
          <w:color w:val="292425"/>
          <w:spacing w:val="-3"/>
          <w:w w:val="110"/>
        </w:rPr>
        <w:t>were interest </w:t>
      </w:r>
      <w:r>
        <w:rPr>
          <w:color w:val="292425"/>
          <w:spacing w:val="-4"/>
          <w:w w:val="110"/>
        </w:rPr>
        <w:t>rates to </w:t>
      </w:r>
      <w:r>
        <w:rPr>
          <w:color w:val="292425"/>
          <w:w w:val="110"/>
        </w:rPr>
        <w:t>rise, or households’ disposable income </w:t>
      </w:r>
      <w:r>
        <w:rPr>
          <w:color w:val="292425"/>
          <w:spacing w:val="-2"/>
          <w:w w:val="110"/>
        </w:rPr>
        <w:t>growth </w:t>
      </w:r>
      <w:r>
        <w:rPr>
          <w:color w:val="292425"/>
          <w:spacing w:val="-4"/>
          <w:w w:val="110"/>
        </w:rPr>
        <w:t>to </w:t>
      </w:r>
      <w:r>
        <w:rPr>
          <w:color w:val="292425"/>
          <w:w w:val="110"/>
        </w:rPr>
        <w:t>fall, income gearing could increase quickly again. Chart </w:t>
      </w:r>
      <w:r>
        <w:rPr>
          <w:color w:val="292425"/>
          <w:spacing w:val="-11"/>
          <w:w w:val="110"/>
        </w:rPr>
        <w:t>1.13 </w:t>
      </w:r>
      <w:r>
        <w:rPr>
          <w:color w:val="292425"/>
          <w:w w:val="110"/>
        </w:rPr>
        <w:t>provides a projection of income gearing under the following assumptions. </w:t>
      </w:r>
      <w:r>
        <w:rPr>
          <w:color w:val="292425"/>
          <w:spacing w:val="-3"/>
          <w:w w:val="110"/>
        </w:rPr>
        <w:t>First, </w:t>
      </w:r>
      <w:r>
        <w:rPr>
          <w:color w:val="292425"/>
          <w:w w:val="110"/>
        </w:rPr>
        <w:t>with full pass-through </w:t>
      </w:r>
      <w:r>
        <w:rPr>
          <w:color w:val="292425"/>
          <w:spacing w:val="-3"/>
          <w:w w:val="110"/>
        </w:rPr>
        <w:t>into </w:t>
      </w:r>
      <w:r>
        <w:rPr>
          <w:color w:val="292425"/>
          <w:w w:val="110"/>
        </w:rPr>
        <w:t>borrowing </w:t>
      </w:r>
      <w:r>
        <w:rPr>
          <w:color w:val="292425"/>
          <w:spacing w:val="-4"/>
          <w:w w:val="110"/>
        </w:rPr>
        <w:t>rates, </w:t>
      </w:r>
      <w:r>
        <w:rPr>
          <w:color w:val="292425"/>
          <w:w w:val="110"/>
        </w:rPr>
        <w:t>official </w:t>
      </w:r>
      <w:r>
        <w:rPr>
          <w:color w:val="292425"/>
          <w:spacing w:val="-3"/>
          <w:w w:val="110"/>
        </w:rPr>
        <w:t>interest </w:t>
      </w:r>
      <w:r>
        <w:rPr>
          <w:color w:val="292425"/>
          <w:spacing w:val="-4"/>
          <w:w w:val="110"/>
        </w:rPr>
        <w:t>rates </w:t>
      </w:r>
      <w:r>
        <w:rPr>
          <w:color w:val="292425"/>
          <w:w w:val="110"/>
        </w:rPr>
        <w:t>rise from </w:t>
      </w:r>
      <w:r>
        <w:rPr>
          <w:color w:val="292425"/>
          <w:spacing w:val="-8"/>
          <w:w w:val="110"/>
        </w:rPr>
        <w:t>3.75% </w:t>
      </w:r>
      <w:r>
        <w:rPr>
          <w:color w:val="292425"/>
          <w:spacing w:val="-4"/>
          <w:w w:val="110"/>
        </w:rPr>
        <w:t>to </w:t>
      </w:r>
      <w:r>
        <w:rPr>
          <w:color w:val="292425"/>
          <w:spacing w:val="-6"/>
          <w:w w:val="110"/>
        </w:rPr>
        <w:t>5.25% </w:t>
      </w:r>
      <w:r>
        <w:rPr>
          <w:color w:val="292425"/>
          <w:spacing w:val="-3"/>
          <w:w w:val="110"/>
        </w:rPr>
        <w:t>by </w:t>
      </w:r>
      <w:r>
        <w:rPr>
          <w:color w:val="292425"/>
          <w:w w:val="110"/>
        </w:rPr>
        <w:t>the end of </w:t>
      </w:r>
      <w:r>
        <w:rPr>
          <w:color w:val="292425"/>
          <w:spacing w:val="-4"/>
          <w:w w:val="110"/>
        </w:rPr>
        <w:t>2004—the </w:t>
      </w:r>
      <w:r>
        <w:rPr>
          <w:color w:val="292425"/>
          <w:w w:val="110"/>
        </w:rPr>
        <w:t>highest expectation from the </w:t>
      </w:r>
      <w:r>
        <w:rPr>
          <w:color w:val="292425"/>
          <w:spacing w:val="-4"/>
          <w:w w:val="110"/>
        </w:rPr>
        <w:t>Reuters </w:t>
      </w:r>
      <w:r>
        <w:rPr>
          <w:color w:val="292425"/>
          <w:w w:val="110"/>
        </w:rPr>
        <w:t>poll of economists discussed </w:t>
      </w:r>
      <w:r>
        <w:rPr>
          <w:color w:val="292425"/>
          <w:spacing w:val="-3"/>
          <w:w w:val="110"/>
        </w:rPr>
        <w:t>earlier. </w:t>
      </w:r>
      <w:r>
        <w:rPr>
          <w:color w:val="292425"/>
          <w:w w:val="110"/>
        </w:rPr>
        <w:t>Second, households’ nominal income remains constant. Over the period shown in Chart </w:t>
      </w:r>
      <w:r>
        <w:rPr>
          <w:color w:val="292425"/>
          <w:spacing w:val="-11"/>
          <w:w w:val="110"/>
        </w:rPr>
        <w:t>1.13 </w:t>
      </w:r>
      <w:r>
        <w:rPr>
          <w:color w:val="292425"/>
          <w:w w:val="110"/>
        </w:rPr>
        <w:t>the annual </w:t>
      </w:r>
      <w:r>
        <w:rPr>
          <w:color w:val="292425"/>
          <w:spacing w:val="-4"/>
          <w:w w:val="110"/>
        </w:rPr>
        <w:t>rate</w:t>
      </w:r>
      <w:r>
        <w:rPr>
          <w:color w:val="292425"/>
          <w:spacing w:val="-27"/>
          <w:w w:val="110"/>
        </w:rPr>
        <w:t> </w:t>
      </w:r>
      <w:r>
        <w:rPr>
          <w:color w:val="292425"/>
          <w:w w:val="110"/>
        </w:rPr>
        <w:t>of</w:t>
      </w:r>
      <w:r>
        <w:rPr>
          <w:color w:val="292425"/>
          <w:spacing w:val="-26"/>
          <w:w w:val="110"/>
        </w:rPr>
        <w:t> </w:t>
      </w:r>
      <w:r>
        <w:rPr>
          <w:color w:val="292425"/>
          <w:w w:val="110"/>
        </w:rPr>
        <w:t>growth</w:t>
      </w:r>
      <w:r>
        <w:rPr>
          <w:color w:val="292425"/>
          <w:spacing w:val="-27"/>
          <w:w w:val="110"/>
        </w:rPr>
        <w:t> </w:t>
      </w:r>
      <w:r>
        <w:rPr>
          <w:color w:val="292425"/>
          <w:w w:val="110"/>
        </w:rPr>
        <w:t>of</w:t>
      </w:r>
      <w:r>
        <w:rPr>
          <w:color w:val="292425"/>
          <w:spacing w:val="-26"/>
          <w:w w:val="110"/>
        </w:rPr>
        <w:t> </w:t>
      </w:r>
      <w:r>
        <w:rPr>
          <w:color w:val="292425"/>
          <w:w w:val="110"/>
        </w:rPr>
        <w:t>households’</w:t>
      </w:r>
      <w:r>
        <w:rPr>
          <w:color w:val="292425"/>
          <w:spacing w:val="-27"/>
          <w:w w:val="110"/>
        </w:rPr>
        <w:t> </w:t>
      </w:r>
      <w:r>
        <w:rPr>
          <w:color w:val="292425"/>
          <w:w w:val="110"/>
        </w:rPr>
        <w:t>nominal</w:t>
      </w:r>
      <w:r>
        <w:rPr>
          <w:color w:val="292425"/>
          <w:spacing w:val="-26"/>
          <w:w w:val="110"/>
        </w:rPr>
        <w:t> </w:t>
      </w:r>
      <w:r>
        <w:rPr>
          <w:color w:val="292425"/>
          <w:w w:val="110"/>
        </w:rPr>
        <w:t>income</w:t>
      </w:r>
      <w:r>
        <w:rPr>
          <w:color w:val="292425"/>
          <w:spacing w:val="-27"/>
          <w:w w:val="110"/>
        </w:rPr>
        <w:t> </w:t>
      </w:r>
      <w:r>
        <w:rPr>
          <w:color w:val="292425"/>
          <w:w w:val="110"/>
        </w:rPr>
        <w:t>has</w:t>
      </w:r>
      <w:r>
        <w:rPr>
          <w:color w:val="292425"/>
          <w:spacing w:val="-26"/>
          <w:w w:val="110"/>
        </w:rPr>
        <w:t> </w:t>
      </w:r>
      <w:r>
        <w:rPr>
          <w:color w:val="292425"/>
          <w:spacing w:val="-4"/>
          <w:w w:val="110"/>
        </w:rPr>
        <w:t>always</w:t>
      </w:r>
      <w:r>
        <w:rPr>
          <w:color w:val="292425"/>
          <w:spacing w:val="-27"/>
          <w:w w:val="110"/>
        </w:rPr>
        <w:t> </w:t>
      </w:r>
      <w:r>
        <w:rPr>
          <w:color w:val="292425"/>
          <w:w w:val="110"/>
        </w:rPr>
        <w:t>been positive. </w:t>
      </w:r>
      <w:r>
        <w:rPr>
          <w:color w:val="292425"/>
          <w:spacing w:val="-4"/>
          <w:w w:val="110"/>
        </w:rPr>
        <w:t>Finally, </w:t>
      </w:r>
      <w:r>
        <w:rPr>
          <w:color w:val="292425"/>
          <w:w w:val="110"/>
        </w:rPr>
        <w:t>household debt continues </w:t>
      </w:r>
      <w:r>
        <w:rPr>
          <w:color w:val="292425"/>
          <w:spacing w:val="-4"/>
          <w:w w:val="110"/>
        </w:rPr>
        <w:t>to </w:t>
      </w:r>
      <w:r>
        <w:rPr>
          <w:color w:val="292425"/>
          <w:spacing w:val="-3"/>
          <w:w w:val="110"/>
        </w:rPr>
        <w:t>grow </w:t>
      </w:r>
      <w:r>
        <w:rPr>
          <w:color w:val="292425"/>
          <w:w w:val="110"/>
        </w:rPr>
        <w:t>at its current high </w:t>
      </w:r>
      <w:r>
        <w:rPr>
          <w:color w:val="292425"/>
          <w:spacing w:val="-3"/>
          <w:w w:val="110"/>
        </w:rPr>
        <w:t>rate. </w:t>
      </w:r>
      <w:r>
        <w:rPr>
          <w:color w:val="292425"/>
          <w:spacing w:val="-5"/>
          <w:w w:val="110"/>
        </w:rPr>
        <w:t>Taking </w:t>
      </w:r>
      <w:r>
        <w:rPr>
          <w:color w:val="292425"/>
          <w:spacing w:val="-3"/>
          <w:w w:val="110"/>
        </w:rPr>
        <w:t>even </w:t>
      </w:r>
      <w:r>
        <w:rPr>
          <w:color w:val="292425"/>
          <w:w w:val="110"/>
        </w:rPr>
        <w:t>these pessimistic assumptions </w:t>
      </w:r>
      <w:r>
        <w:rPr>
          <w:color w:val="292425"/>
          <w:spacing w:val="-3"/>
          <w:w w:val="110"/>
        </w:rPr>
        <w:t>together, </w:t>
      </w:r>
      <w:r>
        <w:rPr>
          <w:color w:val="292425"/>
          <w:w w:val="110"/>
        </w:rPr>
        <w:t>Chart </w:t>
      </w:r>
      <w:r>
        <w:rPr>
          <w:color w:val="292425"/>
          <w:spacing w:val="-11"/>
          <w:w w:val="110"/>
        </w:rPr>
        <w:t>1.13 </w:t>
      </w:r>
      <w:r>
        <w:rPr>
          <w:color w:val="292425"/>
          <w:w w:val="110"/>
        </w:rPr>
        <w:t>shows that household income gearing would</w:t>
      </w:r>
      <w:r>
        <w:rPr>
          <w:color w:val="292425"/>
          <w:spacing w:val="-17"/>
          <w:w w:val="110"/>
        </w:rPr>
        <w:t> </w:t>
      </w:r>
      <w:r>
        <w:rPr>
          <w:color w:val="292425"/>
          <w:w w:val="110"/>
        </w:rPr>
        <w:t>still</w:t>
      </w:r>
      <w:r>
        <w:rPr>
          <w:color w:val="292425"/>
          <w:spacing w:val="-16"/>
          <w:w w:val="110"/>
        </w:rPr>
        <w:t> </w:t>
      </w:r>
      <w:r>
        <w:rPr>
          <w:color w:val="292425"/>
          <w:w w:val="110"/>
        </w:rPr>
        <w:t>remain</w:t>
      </w:r>
      <w:r>
        <w:rPr>
          <w:color w:val="292425"/>
          <w:spacing w:val="-16"/>
          <w:w w:val="110"/>
        </w:rPr>
        <w:t> </w:t>
      </w:r>
      <w:r>
        <w:rPr>
          <w:color w:val="292425"/>
          <w:w w:val="110"/>
        </w:rPr>
        <w:t>well</w:t>
      </w:r>
      <w:r>
        <w:rPr>
          <w:color w:val="292425"/>
          <w:spacing w:val="-16"/>
          <w:w w:val="110"/>
        </w:rPr>
        <w:t> </w:t>
      </w:r>
      <w:r>
        <w:rPr>
          <w:color w:val="292425"/>
          <w:w w:val="110"/>
        </w:rPr>
        <w:t>below</w:t>
      </w:r>
      <w:r>
        <w:rPr>
          <w:color w:val="292425"/>
          <w:spacing w:val="-16"/>
          <w:w w:val="110"/>
        </w:rPr>
        <w:t> </w:t>
      </w:r>
      <w:r>
        <w:rPr>
          <w:color w:val="292425"/>
          <w:w w:val="110"/>
        </w:rPr>
        <w:t>the</w:t>
      </w:r>
      <w:r>
        <w:rPr>
          <w:color w:val="292425"/>
          <w:spacing w:val="-16"/>
          <w:w w:val="110"/>
        </w:rPr>
        <w:t> </w:t>
      </w:r>
      <w:r>
        <w:rPr>
          <w:color w:val="292425"/>
          <w:spacing w:val="-3"/>
          <w:w w:val="110"/>
        </w:rPr>
        <w:t>levels</w:t>
      </w:r>
      <w:r>
        <w:rPr>
          <w:color w:val="292425"/>
          <w:spacing w:val="-16"/>
          <w:w w:val="110"/>
        </w:rPr>
        <w:t> </w:t>
      </w:r>
      <w:r>
        <w:rPr>
          <w:color w:val="292425"/>
          <w:w w:val="110"/>
        </w:rPr>
        <w:t>during</w:t>
      </w:r>
      <w:r>
        <w:rPr>
          <w:color w:val="292425"/>
          <w:spacing w:val="-16"/>
          <w:w w:val="110"/>
        </w:rPr>
        <w:t> </w:t>
      </w:r>
      <w:r>
        <w:rPr>
          <w:color w:val="292425"/>
          <w:w w:val="110"/>
        </w:rPr>
        <w:t>the</w:t>
      </w:r>
      <w:r>
        <w:rPr>
          <w:color w:val="292425"/>
          <w:spacing w:val="-16"/>
          <w:w w:val="110"/>
        </w:rPr>
        <w:t> </w:t>
      </w:r>
      <w:r>
        <w:rPr>
          <w:color w:val="292425"/>
          <w:spacing w:val="-3"/>
          <w:w w:val="110"/>
        </w:rPr>
        <w:t>late</w:t>
      </w:r>
      <w:r>
        <w:rPr>
          <w:color w:val="292425"/>
          <w:spacing w:val="-16"/>
          <w:w w:val="110"/>
        </w:rPr>
        <w:t> </w:t>
      </w:r>
      <w:r>
        <w:rPr>
          <w:color w:val="292425"/>
          <w:spacing w:val="-14"/>
          <w:w w:val="110"/>
        </w:rPr>
        <w:t>1980s </w:t>
      </w:r>
      <w:r>
        <w:rPr>
          <w:color w:val="292425"/>
          <w:w w:val="110"/>
        </w:rPr>
        <w:t>and early</w:t>
      </w:r>
      <w:r>
        <w:rPr>
          <w:color w:val="292425"/>
          <w:spacing w:val="-10"/>
          <w:w w:val="110"/>
        </w:rPr>
        <w:t> 1990s.</w:t>
      </w:r>
    </w:p>
    <w:p>
      <w:pPr>
        <w:spacing w:after="0" w:line="292" w:lineRule="auto"/>
        <w:sectPr>
          <w:type w:val="continuous"/>
          <w:pgSz w:w="11900" w:h="16840"/>
          <w:pgMar w:top="1260" w:bottom="280" w:left="640" w:right="640"/>
          <w:cols w:num="2" w:equalWidth="0">
            <w:col w:w="4485" w:space="450"/>
            <w:col w:w="5685"/>
          </w:cols>
        </w:sectPr>
      </w:pPr>
    </w:p>
    <w:p>
      <w:pPr>
        <w:pStyle w:val="BodyText"/>
        <w:spacing w:before="7" w:after="1"/>
        <w:rPr>
          <w:sz w:val="19"/>
        </w:rPr>
      </w:pPr>
    </w:p>
    <w:p>
      <w:pPr>
        <w:pStyle w:val="BodyText"/>
        <w:spacing w:line="20" w:lineRule="exact"/>
        <w:ind w:left="4955"/>
        <w:rPr>
          <w:sz w:val="2"/>
        </w:rPr>
      </w:pPr>
      <w:r>
        <w:rPr>
          <w:sz w:val="2"/>
        </w:rPr>
        <w:pict>
          <v:group style="width:277pt;height:.5pt;mso-position-horizontal-relative:char;mso-position-vertical-relative:line" coordorigin="0,0" coordsize="5540,10">
            <v:line style="position:absolute" from="0,5" to="5540,5" stroked="true" strokeweight=".5pt" strokecolor="#006bb6">
              <v:stroke dashstyle="solid"/>
            </v:line>
          </v:group>
        </w:pict>
      </w:r>
      <w:r>
        <w:rPr>
          <w:sz w:val="2"/>
        </w:rPr>
      </w:r>
    </w:p>
    <w:p>
      <w:pPr>
        <w:pStyle w:val="ListParagraph"/>
        <w:numPr>
          <w:ilvl w:val="1"/>
          <w:numId w:val="8"/>
        </w:numPr>
        <w:tabs>
          <w:tab w:pos="5243" w:val="left" w:leader="none"/>
        </w:tabs>
        <w:spacing w:line="237" w:lineRule="auto" w:before="0" w:after="0"/>
        <w:ind w:left="5242" w:right="1007" w:hanging="240"/>
        <w:jc w:val="left"/>
        <w:rPr>
          <w:sz w:val="14"/>
        </w:rPr>
      </w:pPr>
      <w:r>
        <w:rPr>
          <w:color w:val="292425"/>
          <w:w w:val="105"/>
          <w:sz w:val="14"/>
        </w:rPr>
        <w:t>Holmans, A E </w:t>
      </w:r>
      <w:r>
        <w:rPr>
          <w:color w:val="292425"/>
          <w:spacing w:val="-5"/>
          <w:w w:val="105"/>
          <w:sz w:val="14"/>
        </w:rPr>
        <w:t>(2001), </w:t>
      </w:r>
      <w:r>
        <w:rPr>
          <w:i/>
          <w:color w:val="292425"/>
          <w:w w:val="105"/>
          <w:sz w:val="14"/>
        </w:rPr>
        <w:t>Housing and mortgage equity withdrawal and their </w:t>
      </w:r>
      <w:r>
        <w:rPr>
          <w:i/>
          <w:color w:val="292425"/>
          <w:w w:val="105"/>
          <w:sz w:val="14"/>
        </w:rPr>
        <w:t>component flows: a technical report</w:t>
      </w:r>
      <w:r>
        <w:rPr>
          <w:color w:val="292425"/>
          <w:w w:val="105"/>
          <w:sz w:val="14"/>
        </w:rPr>
        <w:t>, Council of Mortgage</w:t>
      </w:r>
      <w:r>
        <w:rPr>
          <w:color w:val="292425"/>
          <w:spacing w:val="-2"/>
          <w:w w:val="105"/>
          <w:sz w:val="14"/>
        </w:rPr>
        <w:t> </w:t>
      </w:r>
      <w:r>
        <w:rPr>
          <w:color w:val="292425"/>
          <w:w w:val="105"/>
          <w:sz w:val="14"/>
        </w:rPr>
        <w:t>Lenders.</w:t>
      </w:r>
    </w:p>
    <w:p>
      <w:pPr>
        <w:pStyle w:val="ListParagraph"/>
        <w:numPr>
          <w:ilvl w:val="1"/>
          <w:numId w:val="8"/>
        </w:numPr>
        <w:tabs>
          <w:tab w:pos="5243" w:val="left" w:leader="none"/>
        </w:tabs>
        <w:spacing w:line="240" w:lineRule="auto" w:before="0" w:after="0"/>
        <w:ind w:left="5242" w:right="787" w:hanging="240"/>
        <w:jc w:val="left"/>
        <w:rPr>
          <w:sz w:val="14"/>
        </w:rPr>
      </w:pPr>
      <w:r>
        <w:rPr>
          <w:color w:val="292425"/>
          <w:w w:val="105"/>
          <w:sz w:val="14"/>
        </w:rPr>
        <w:t>See </w:t>
      </w:r>
      <w:r>
        <w:rPr>
          <w:color w:val="292425"/>
          <w:spacing w:val="-4"/>
          <w:w w:val="105"/>
          <w:sz w:val="14"/>
        </w:rPr>
        <w:t>Davey, </w:t>
      </w:r>
      <w:r>
        <w:rPr>
          <w:color w:val="292425"/>
          <w:w w:val="105"/>
          <w:sz w:val="14"/>
        </w:rPr>
        <w:t>M </w:t>
      </w:r>
      <w:r>
        <w:rPr>
          <w:color w:val="292425"/>
          <w:spacing w:val="-5"/>
          <w:w w:val="105"/>
          <w:sz w:val="14"/>
        </w:rPr>
        <w:t>(2001), </w:t>
      </w:r>
      <w:r>
        <w:rPr>
          <w:color w:val="292425"/>
          <w:w w:val="105"/>
          <w:sz w:val="14"/>
        </w:rPr>
        <w:t>‘Mortgage equity withdrawal and </w:t>
      </w:r>
      <w:r>
        <w:rPr>
          <w:color w:val="292425"/>
          <w:spacing w:val="-3"/>
          <w:w w:val="105"/>
          <w:sz w:val="14"/>
        </w:rPr>
        <w:t>consumption’, </w:t>
      </w:r>
      <w:r>
        <w:rPr>
          <w:i/>
          <w:color w:val="292425"/>
          <w:w w:val="105"/>
          <w:sz w:val="14"/>
        </w:rPr>
        <w:t>Bank of </w:t>
      </w:r>
      <w:r>
        <w:rPr>
          <w:i/>
          <w:color w:val="292425"/>
          <w:w w:val="105"/>
          <w:sz w:val="14"/>
        </w:rPr>
        <w:t>England Quarterly Bulletin</w:t>
      </w:r>
      <w:r>
        <w:rPr>
          <w:color w:val="292425"/>
          <w:w w:val="105"/>
          <w:sz w:val="14"/>
        </w:rPr>
        <w:t>, Spring, pages</w:t>
      </w:r>
      <w:r>
        <w:rPr>
          <w:color w:val="292425"/>
          <w:spacing w:val="-6"/>
          <w:w w:val="105"/>
          <w:sz w:val="14"/>
        </w:rPr>
        <w:t> </w:t>
      </w:r>
      <w:r>
        <w:rPr>
          <w:color w:val="292425"/>
          <w:spacing w:val="-5"/>
          <w:w w:val="105"/>
          <w:sz w:val="14"/>
        </w:rPr>
        <w:t>100–03.</w:t>
      </w:r>
    </w:p>
    <w:p>
      <w:pPr>
        <w:spacing w:after="0" w:line="240" w:lineRule="auto"/>
        <w:jc w:val="left"/>
        <w:rPr>
          <w:sz w:val="14"/>
        </w:rPr>
        <w:sectPr>
          <w:type w:val="continuous"/>
          <w:pgSz w:w="11900" w:h="16840"/>
          <w:pgMar w:top="1260" w:bottom="280" w:left="640" w:right="640"/>
        </w:sectPr>
      </w:pPr>
    </w:p>
    <w:p>
      <w:pPr>
        <w:pStyle w:val="BodyText"/>
        <w:spacing w:line="20" w:lineRule="exact"/>
        <w:ind w:left="147"/>
        <w:rPr>
          <w:sz w:val="2"/>
        </w:rPr>
      </w:pPr>
      <w:r>
        <w:rPr>
          <w:sz w:val="2"/>
        </w:rPr>
        <w:pict>
          <v:group style="width:517.5pt;height:.15pt;mso-position-horizontal-relative:char;mso-position-vertical-relative:line" coordorigin="0,0" coordsize="10350,3">
            <v:line style="position:absolute" from="0,1" to="10350,1" stroked="true" strokeweight=".125pt" strokecolor="#292425">
              <v:stroke dashstyle="solid"/>
            </v:line>
          </v:group>
        </w:pict>
      </w:r>
      <w:r>
        <w:rPr>
          <w:sz w:val="2"/>
        </w:rPr>
      </w:r>
    </w:p>
    <w:p>
      <w:pPr>
        <w:pStyle w:val="BodyText"/>
      </w:pPr>
    </w:p>
    <w:p>
      <w:pPr>
        <w:spacing w:after="0"/>
        <w:sectPr>
          <w:pgSz w:w="11900" w:h="16840"/>
          <w:pgMar w:header="580" w:footer="575" w:top="760" w:bottom="760" w:left="640" w:right="640"/>
        </w:sectPr>
      </w:pPr>
    </w:p>
    <w:p>
      <w:pPr>
        <w:pStyle w:val="BodyText"/>
        <w:spacing w:before="8"/>
        <w:rPr>
          <w:sz w:val="21"/>
        </w:rPr>
      </w:pPr>
    </w:p>
    <w:p>
      <w:pPr>
        <w:pStyle w:val="Heading7"/>
        <w:ind w:left="174"/>
      </w:pPr>
      <w:bookmarkStart w:name="Private non-financial corporations" w:id="19"/>
      <w:bookmarkEnd w:id="19"/>
      <w:r>
        <w:rPr>
          <w:b w:val="0"/>
        </w:rPr>
      </w:r>
      <w:bookmarkStart w:name="_bookmark7" w:id="20"/>
      <w:bookmarkEnd w:id="20"/>
      <w:r>
        <w:rPr>
          <w:b w:val="0"/>
        </w:rPr>
      </w: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0"/>
        </w:rPr>
        <w:t>1.12</w:t>
      </w:r>
    </w:p>
    <w:p>
      <w:pPr>
        <w:spacing w:before="8"/>
        <w:ind w:left="174" w:right="0" w:firstLine="0"/>
        <w:jc w:val="left"/>
        <w:rPr>
          <w:sz w:val="12"/>
        </w:rPr>
      </w:pPr>
      <w:r>
        <w:rPr>
          <w:rFonts w:ascii="Trebuchet MS" w:hAnsi="Trebuchet MS"/>
          <w:b/>
          <w:color w:val="0092C0"/>
          <w:w w:val="90"/>
          <w:sz w:val="20"/>
        </w:rPr>
        <w:t>Households’ debt-to-income ratio</w:t>
      </w:r>
      <w:r>
        <w:rPr>
          <w:color w:val="292425"/>
          <w:w w:val="90"/>
          <w:position w:val="4"/>
          <w:sz w:val="12"/>
        </w:rPr>
        <w:t>(a)</w:t>
      </w:r>
    </w:p>
    <w:p>
      <w:pPr>
        <w:pStyle w:val="BodyText"/>
        <w:spacing w:before="9" w:after="39"/>
        <w:rPr>
          <w:sz w:val="26"/>
        </w:rPr>
      </w:pPr>
    </w:p>
    <w:p>
      <w:pPr>
        <w:pStyle w:val="BodyText"/>
        <w:spacing w:line="20" w:lineRule="exact"/>
        <w:ind w:left="223"/>
        <w:rPr>
          <w:sz w:val="2"/>
        </w:rPr>
      </w:pPr>
      <w:r>
        <w:rPr>
          <w:sz w:val="2"/>
        </w:rPr>
        <w:pict>
          <v:group style="width:6.5pt;height:.5pt;mso-position-horizontal-relative:char;mso-position-vertical-relative:line" coordorigin="0,0" coordsize="130,10">
            <v:line style="position:absolute" from="0,5" to="130,5" stroked="true" strokeweight=".5pt" strokecolor="#292425">
              <v:stroke dashstyle="solid"/>
            </v:line>
          </v:group>
        </w:pict>
      </w:r>
      <w:r>
        <w:rPr>
          <w:sz w:val="2"/>
        </w:rPr>
      </w:r>
    </w:p>
    <w:p>
      <w:pPr>
        <w:pStyle w:val="BodyText"/>
        <w:spacing w:before="10"/>
        <w:rPr>
          <w:sz w:val="19"/>
        </w:rPr>
      </w:pPr>
      <w:r>
        <w:rPr/>
        <w:pict>
          <v:shape style="position:absolute;margin-left:43.43pt;margin-top:13.625pt;width:6.5pt;height:.1pt;mso-position-horizontal-relative:page;mso-position-vertical-relative:paragraph;z-index:-15613440;mso-wrap-distance-left:0;mso-wrap-distance-right:0" coordorigin="869,273" coordsize="130,0" path="m869,273l999,273e" filled="false" stroked="true" strokeweight=".5pt" strokecolor="#292425">
            <v:path arrowok="t"/>
            <v:stroke dashstyle="solid"/>
            <w10:wrap type="topAndBottom"/>
          </v:shape>
        </w:pict>
      </w:r>
      <w:r>
        <w:rPr/>
        <w:pict>
          <v:shape style="position:absolute;margin-left:43.43pt;margin-top:27.875pt;width:6.5pt;height:.1pt;mso-position-horizontal-relative:page;mso-position-vertical-relative:paragraph;z-index:-15612928;mso-wrap-distance-left:0;mso-wrap-distance-right:0" coordorigin="869,558" coordsize="130,0" path="m869,558l999,558e" filled="false" stroked="true" strokeweight=".5pt" strokecolor="#292425">
            <v:path arrowok="t"/>
            <v:stroke dashstyle="solid"/>
            <w10:wrap type="topAndBottom"/>
          </v:shape>
        </w:pict>
      </w:r>
      <w:r>
        <w:rPr/>
        <w:pict>
          <v:shape style="position:absolute;margin-left:43.43pt;margin-top:42.25pt;width:6.5pt;height:.1pt;mso-position-horizontal-relative:page;mso-position-vertical-relative:paragraph;z-index:-15612416;mso-wrap-distance-left:0;mso-wrap-distance-right:0" coordorigin="869,845" coordsize="130,0" path="m869,845l999,845e" filled="false" stroked="true" strokeweight=".5pt" strokecolor="#292425">
            <v:path arrowok="t"/>
            <v:stroke dashstyle="solid"/>
            <w10:wrap type="topAndBottom"/>
          </v:shape>
        </w:pict>
      </w:r>
      <w:r>
        <w:rPr/>
        <w:pict>
          <v:shape style="position:absolute;margin-left:43.43pt;margin-top:56.5pt;width:6.5pt;height:.1pt;mso-position-horizontal-relative:page;mso-position-vertical-relative:paragraph;z-index:-15611904;mso-wrap-distance-left:0;mso-wrap-distance-right:0" coordorigin="869,1130" coordsize="130,0" path="m869,1130l999,1130e" filled="false" stroked="true" strokeweight=".5pt" strokecolor="#292425">
            <v:path arrowok="t"/>
            <v:stroke dashstyle="solid"/>
            <w10:wrap type="topAndBottom"/>
          </v:shape>
        </w:pict>
      </w:r>
      <w:r>
        <w:rPr/>
        <w:pict>
          <v:shape style="position:absolute;margin-left:43.43pt;margin-top:71.625pt;width:6.5pt;height:.1pt;mso-position-horizontal-relative:page;mso-position-vertical-relative:paragraph;z-index:-15611392;mso-wrap-distance-left:0;mso-wrap-distance-right:0" coordorigin="869,1433" coordsize="130,0" path="m869,1433l999,1433e" filled="false" stroked="true" strokeweight=".5pt" strokecolor="#292425">
            <v:path arrowok="t"/>
            <v:stroke dashstyle="solid"/>
            <w10:wrap type="topAndBottom"/>
          </v:shape>
        </w:pict>
      </w:r>
      <w:r>
        <w:rPr/>
        <w:pict>
          <v:shape style="position:absolute;margin-left:43.43pt;margin-top:86pt;width:6.5pt;height:.1pt;mso-position-horizontal-relative:page;mso-position-vertical-relative:paragraph;z-index:-15610880;mso-wrap-distance-left:0;mso-wrap-distance-right:0" coordorigin="869,1720" coordsize="130,0" path="m869,1720l999,1720e" filled="false" stroked="true" strokeweight=".5pt" strokecolor="#292425">
            <v:path arrowok="t"/>
            <v:stroke dashstyle="solid"/>
            <w10:wrap type="topAndBottom"/>
          </v:shape>
        </w:pict>
      </w:r>
      <w:r>
        <w:rPr/>
        <w:pict>
          <v:shape style="position:absolute;margin-left:43.43pt;margin-top:100.25pt;width:6.5pt;height:.1pt;mso-position-horizontal-relative:page;mso-position-vertical-relative:paragraph;z-index:-15610368;mso-wrap-distance-left:0;mso-wrap-distance-right:0" coordorigin="869,2005" coordsize="130,0" path="m869,2005l999,2005e" filled="false" stroked="true" strokeweight=".5pt" strokecolor="#292425">
            <v:path arrowok="t"/>
            <v:stroke dashstyle="solid"/>
            <w10:wrap type="topAndBottom"/>
          </v:shape>
        </w:pict>
      </w:r>
      <w:r>
        <w:rPr/>
        <w:pict>
          <v:shape style="position:absolute;margin-left:43.43pt;margin-top:114.625pt;width:6.5pt;height:.1pt;mso-position-horizontal-relative:page;mso-position-vertical-relative:paragraph;z-index:-15609856;mso-wrap-distance-left:0;mso-wrap-distance-right:0" coordorigin="869,2293" coordsize="130,0" path="m869,2293l999,2293e" filled="false" stroked="true" strokeweight=".5pt" strokecolor="#292425">
            <v:path arrowok="t"/>
            <v:stroke dashstyle="solid"/>
            <w10:wrap type="topAndBottom"/>
          </v:shape>
        </w:pict>
      </w:r>
      <w:r>
        <w:rPr/>
        <w:pict>
          <v:shape style="position:absolute;margin-left:43.43pt;margin-top:128.875pt;width:6.5pt;height:.1pt;mso-position-horizontal-relative:page;mso-position-vertical-relative:paragraph;z-index:-15609344;mso-wrap-distance-left:0;mso-wrap-distance-right:0" coordorigin="869,2578" coordsize="130,0" path="m869,2578l999,2578e" filled="false" stroked="true" strokeweight=".5pt" strokecolor="#292425">
            <v:path arrowok="t"/>
            <v:stroke dashstyle="solid"/>
            <w10:wrap type="topAndBottom"/>
          </v:shape>
        </w:pict>
      </w:r>
    </w:p>
    <w:p>
      <w:pPr>
        <w:pStyle w:val="BodyText"/>
        <w:rPr>
          <w:sz w:val="18"/>
        </w:rPr>
      </w:pPr>
    </w:p>
    <w:p>
      <w:pPr>
        <w:pStyle w:val="BodyText"/>
        <w:spacing w:before="2"/>
        <w:rPr>
          <w:sz w:val="18"/>
        </w:rPr>
      </w:pPr>
    </w:p>
    <w:p>
      <w:pPr>
        <w:pStyle w:val="BodyText"/>
        <w:rPr>
          <w:sz w:val="18"/>
        </w:rPr>
      </w:pPr>
    </w:p>
    <w:p>
      <w:pPr>
        <w:pStyle w:val="BodyText"/>
        <w:spacing w:before="6"/>
        <w:rPr>
          <w:sz w:val="19"/>
        </w:rPr>
      </w:pPr>
    </w:p>
    <w:p>
      <w:pPr>
        <w:pStyle w:val="BodyText"/>
        <w:spacing w:before="2"/>
        <w:rPr>
          <w:sz w:val="18"/>
        </w:rPr>
      </w:pPr>
    </w:p>
    <w:p>
      <w:pPr>
        <w:pStyle w:val="BodyText"/>
        <w:rPr>
          <w:sz w:val="18"/>
        </w:rPr>
      </w:pPr>
    </w:p>
    <w:p>
      <w:pPr>
        <w:pStyle w:val="BodyText"/>
        <w:spacing w:before="2"/>
        <w:rPr>
          <w:sz w:val="18"/>
        </w:rPr>
      </w:pPr>
    </w:p>
    <w:p>
      <w:pPr>
        <w:pStyle w:val="BodyText"/>
        <w:rPr>
          <w:sz w:val="18"/>
        </w:rPr>
      </w:pP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5"/>
        </w:rPr>
      </w:pPr>
    </w:p>
    <w:p>
      <w:pPr>
        <w:spacing w:before="1"/>
        <w:ind w:left="19" w:right="0" w:firstLine="0"/>
        <w:jc w:val="left"/>
        <w:rPr>
          <w:sz w:val="12"/>
        </w:rPr>
      </w:pPr>
      <w:r>
        <w:rPr/>
        <w:pict>
          <v:group style="position:absolute;margin-left:54.43pt;margin-top:20.401567pt;width:145.65pt;height:105.9pt;mso-position-horizontal-relative:page;mso-position-vertical-relative:paragraph;z-index:15874560" coordorigin="1089,408" coordsize="2913,2118">
            <v:shape style="position:absolute;left:1098;top:1505;width:1853;height:1010" coordorigin="1099,1506" coordsize="1853,1010" path="m1099,2516l1144,2456m1144,2456l1189,2333m1189,2333l1234,2303m1234,2303l1281,2228m1281,2228l1326,2108m1326,2108l1371,1943m1371,1943l1419,1883m1419,1883l1464,1866m1464,1866l1509,1746m1509,1746l1556,1806m1556,1806l1589,1701m1589,1701l1636,1716m1636,1716l1681,1596m1681,1596l1726,1566m1726,1566l1774,1521m1774,1521l1819,1566m1819,1566l1864,1506m1864,1506l1909,1596m1909,1596l1956,1551m1956,1551l2046,1731m2046,1731l2094,1656m2094,1656l2139,1701m2139,1701l2184,1641m2184,1641l2231,1821m2231,1821l2276,1851m2276,1851l2321,1866m2321,1866l2366,1746m2366,1746l2414,1686m2414,1686l2459,1791m2459,1791l2504,1761m2504,1761l2551,1821m2551,1821l2584,1761m2584,1761l2631,1791m2631,1791l2676,1836m2676,1836l2721,1928m2721,1928l2769,1851m2769,1851l2814,1898m2814,1898l2859,1866m2859,1866l2906,1883m2906,1883l2951,1973e" filled="false" stroked="true" strokeweight="1pt" strokecolor="#0067a3">
              <v:path arrowok="t"/>
              <v:stroke dashstyle="solid"/>
            </v:shape>
            <v:line style="position:absolute" from="2941,1974" to="3006,1974" stroked="true" strokeweight="1.125pt" strokecolor="#0067a3">
              <v:stroke dashstyle="solid"/>
            </v:line>
            <v:shape style="position:absolute;left:2996;top:1338;width:538;height:635" coordorigin="2996,1338" coordsize="538,635" path="m2996,1973l3044,1898m3044,1898l3089,1806m3089,1806l3134,1731m3134,1731l3179,1716m3179,1716l3226,1656m3226,1656l3271,1581m3271,1581l3316,1761m3316,1761l3364,1536m3364,1536l3409,1581m3409,1581l3454,1446m3454,1446l3501,1338m3501,1338l3534,1353e" filled="false" stroked="true" strokeweight="1pt" strokecolor="#0067a3">
              <v:path arrowok="t"/>
              <v:stroke dashstyle="solid"/>
            </v:shape>
            <v:shape style="position:absolute;left:3523;top:1354;width:113;height:2" coordorigin="3524,1354" coordsize="113,0" path="m3524,1354l3591,1354m3571,1354l3636,1354e" filled="false" stroked="true" strokeweight="1.125pt" strokecolor="#0067a3">
              <v:path arrowok="t"/>
              <v:stroke dashstyle="solid"/>
            </v:shape>
            <v:shape style="position:absolute;left:3626;top:418;width:365;height:935" coordorigin="3626,418" coordsize="365,935" path="m3626,1353l3671,1188m3671,1188l3719,1083m3719,1083l3764,1143m3764,1143l3809,918m3809,918l3854,811m3854,811l3901,646m3901,646l3946,526m3946,526l3991,418e" filled="false" stroked="true" strokeweight="1pt" strokecolor="#0067a3">
              <v:path arrowok="t"/>
              <v:stroke dashstyle="solid"/>
            </v:shape>
            <w10:wrap type="none"/>
          </v:group>
        </w:pict>
      </w:r>
      <w:r>
        <w:rPr>
          <w:color w:val="292425"/>
          <w:w w:val="110"/>
          <w:sz w:val="12"/>
        </w:rPr>
        <w:t>Per </w:t>
      </w:r>
      <w:r>
        <w:rPr>
          <w:color w:val="292425"/>
          <w:spacing w:val="-6"/>
          <w:w w:val="110"/>
          <w:sz w:val="12"/>
        </w:rPr>
        <w:t>cent</w:t>
      </w:r>
    </w:p>
    <w:p>
      <w:pPr>
        <w:pStyle w:val="BodyText"/>
        <w:spacing w:before="10"/>
        <w:rPr>
          <w:sz w:val="5"/>
        </w:rPr>
      </w:pPr>
    </w:p>
    <w:p>
      <w:pPr>
        <w:pStyle w:val="BodyText"/>
        <w:spacing w:line="20" w:lineRule="exact"/>
        <w:ind w:left="279" w:right="-44"/>
        <w:rPr>
          <w:sz w:val="2"/>
        </w:rPr>
      </w:pPr>
      <w:r>
        <w:rPr>
          <w:sz w:val="2"/>
        </w:rPr>
        <w:pict>
          <v:group style="width:6.5pt;height:.5pt;mso-position-horizontal-relative:char;mso-position-vertical-relative:line" coordorigin="0,0" coordsize="130,10">
            <v:line style="position:absolute" from="0,5" to="130,5" stroked="true" strokeweight=".5pt" strokecolor="#292425">
              <v:stroke dashstyle="solid"/>
            </v:line>
          </v:group>
        </w:pict>
      </w:r>
      <w:r>
        <w:rPr>
          <w:sz w:val="2"/>
        </w:rPr>
      </w:r>
    </w:p>
    <w:p>
      <w:pPr>
        <w:pStyle w:val="BodyText"/>
        <w:spacing w:before="10"/>
        <w:rPr>
          <w:sz w:val="19"/>
        </w:rPr>
      </w:pPr>
      <w:r>
        <w:rPr/>
        <w:pict>
          <v:shape style="position:absolute;margin-left:205.429993pt;margin-top:13.636964pt;width:6.5pt;height:.1pt;mso-position-horizontal-relative:page;mso-position-vertical-relative:paragraph;z-index:-15608320;mso-wrap-distance-left:0;mso-wrap-distance-right:0" coordorigin="4109,273" coordsize="130,0" path="m4109,273l4239,273e" filled="false" stroked="true" strokeweight=".5pt" strokecolor="#292425">
            <v:path arrowok="t"/>
            <v:stroke dashstyle="solid"/>
            <w10:wrap type="topAndBottom"/>
          </v:shape>
        </w:pict>
      </w:r>
      <w:r>
        <w:rPr/>
        <w:pict>
          <v:shape style="position:absolute;margin-left:205.429993pt;margin-top:27.886965pt;width:6.5pt;height:.1pt;mso-position-horizontal-relative:page;mso-position-vertical-relative:paragraph;z-index:-15607808;mso-wrap-distance-left:0;mso-wrap-distance-right:0" coordorigin="4109,558" coordsize="130,0" path="m4109,558l4239,558e" filled="false" stroked="true" strokeweight=".5pt" strokecolor="#292425">
            <v:path arrowok="t"/>
            <v:stroke dashstyle="solid"/>
            <w10:wrap type="topAndBottom"/>
          </v:shape>
        </w:pict>
      </w:r>
      <w:r>
        <w:rPr/>
        <w:pict>
          <v:shape style="position:absolute;margin-left:205.429993pt;margin-top:42.261963pt;width:6.5pt;height:.1pt;mso-position-horizontal-relative:page;mso-position-vertical-relative:paragraph;z-index:-15607296;mso-wrap-distance-left:0;mso-wrap-distance-right:0" coordorigin="4109,845" coordsize="130,0" path="m4109,845l4239,845e" filled="false" stroked="true" strokeweight=".5pt" strokecolor="#292425">
            <v:path arrowok="t"/>
            <v:stroke dashstyle="solid"/>
            <w10:wrap type="topAndBottom"/>
          </v:shape>
        </w:pict>
      </w:r>
      <w:r>
        <w:rPr/>
        <w:pict>
          <v:shape style="position:absolute;margin-left:205.429993pt;margin-top:56.511963pt;width:6.5pt;height:.1pt;mso-position-horizontal-relative:page;mso-position-vertical-relative:paragraph;z-index:-15606784;mso-wrap-distance-left:0;mso-wrap-distance-right:0" coordorigin="4109,1130" coordsize="130,0" path="m4109,1130l4239,1130e" filled="false" stroked="true" strokeweight=".5pt" strokecolor="#292425">
            <v:path arrowok="t"/>
            <v:stroke dashstyle="solid"/>
            <w10:wrap type="topAndBottom"/>
          </v:shape>
        </w:pict>
      </w:r>
      <w:r>
        <w:rPr/>
        <w:pict>
          <v:shape style="position:absolute;margin-left:205.429993pt;margin-top:71.636963pt;width:6.5pt;height:.1pt;mso-position-horizontal-relative:page;mso-position-vertical-relative:paragraph;z-index:-15606272;mso-wrap-distance-left:0;mso-wrap-distance-right:0" coordorigin="4109,1433" coordsize="130,0" path="m4109,1433l4239,1433e" filled="false" stroked="true" strokeweight=".5pt" strokecolor="#292425">
            <v:path arrowok="t"/>
            <v:stroke dashstyle="solid"/>
            <w10:wrap type="topAndBottom"/>
          </v:shape>
        </w:pict>
      </w:r>
      <w:r>
        <w:rPr/>
        <w:pict>
          <v:shape style="position:absolute;margin-left:205.429993pt;margin-top:86.011963pt;width:6.5pt;height:.1pt;mso-position-horizontal-relative:page;mso-position-vertical-relative:paragraph;z-index:-15605760;mso-wrap-distance-left:0;mso-wrap-distance-right:0" coordorigin="4109,1720" coordsize="130,0" path="m4109,1720l4239,1720e" filled="false" stroked="true" strokeweight=".5pt" strokecolor="#292425">
            <v:path arrowok="t"/>
            <v:stroke dashstyle="solid"/>
            <w10:wrap type="topAndBottom"/>
          </v:shape>
        </w:pict>
      </w:r>
      <w:r>
        <w:rPr/>
        <w:pict>
          <v:shape style="position:absolute;margin-left:205.429993pt;margin-top:100.261963pt;width:6.5pt;height:.1pt;mso-position-horizontal-relative:page;mso-position-vertical-relative:paragraph;z-index:-15605248;mso-wrap-distance-left:0;mso-wrap-distance-right:0" coordorigin="4109,2005" coordsize="130,0" path="m4109,2005l4239,2005e" filled="false" stroked="true" strokeweight=".5pt" strokecolor="#292425">
            <v:path arrowok="t"/>
            <v:stroke dashstyle="solid"/>
            <w10:wrap type="topAndBottom"/>
          </v:shape>
        </w:pict>
      </w:r>
      <w:r>
        <w:rPr/>
        <w:pict>
          <v:shape style="position:absolute;margin-left:205.429993pt;margin-top:114.636963pt;width:6.5pt;height:.1pt;mso-position-horizontal-relative:page;mso-position-vertical-relative:paragraph;z-index:-15604736;mso-wrap-distance-left:0;mso-wrap-distance-right:0" coordorigin="4109,2293" coordsize="130,0" path="m4109,2293l4239,2293e" filled="false" stroked="true" strokeweight=".5pt" strokecolor="#292425">
            <v:path arrowok="t"/>
            <v:stroke dashstyle="solid"/>
            <w10:wrap type="topAndBottom"/>
          </v:shape>
        </w:pict>
      </w:r>
      <w:r>
        <w:rPr/>
        <w:pict>
          <v:shape style="position:absolute;margin-left:205.429993pt;margin-top:128.886963pt;width:6.5pt;height:.1pt;mso-position-horizontal-relative:page;mso-position-vertical-relative:paragraph;z-index:-15604224;mso-wrap-distance-left:0;mso-wrap-distance-right:0" coordorigin="4109,2578" coordsize="130,0" path="m4109,2578l4239,2578e" filled="false" stroked="true" strokeweight=".5pt" strokecolor="#292425">
            <v:path arrowok="t"/>
            <v:stroke dashstyle="solid"/>
            <w10:wrap type="topAndBottom"/>
          </v:shape>
        </w:pict>
      </w:r>
    </w:p>
    <w:p>
      <w:pPr>
        <w:pStyle w:val="BodyText"/>
        <w:rPr>
          <w:sz w:val="18"/>
        </w:rPr>
      </w:pPr>
    </w:p>
    <w:p>
      <w:pPr>
        <w:pStyle w:val="BodyText"/>
        <w:spacing w:before="2"/>
        <w:rPr>
          <w:sz w:val="18"/>
        </w:rPr>
      </w:pPr>
    </w:p>
    <w:p>
      <w:pPr>
        <w:pStyle w:val="BodyText"/>
        <w:rPr>
          <w:sz w:val="18"/>
        </w:rPr>
      </w:pPr>
    </w:p>
    <w:p>
      <w:pPr>
        <w:pStyle w:val="BodyText"/>
        <w:spacing w:before="6"/>
        <w:rPr>
          <w:sz w:val="19"/>
        </w:rPr>
      </w:pPr>
    </w:p>
    <w:p>
      <w:pPr>
        <w:pStyle w:val="BodyText"/>
        <w:spacing w:before="2"/>
        <w:rPr>
          <w:sz w:val="18"/>
        </w:rPr>
      </w:pPr>
    </w:p>
    <w:p>
      <w:pPr>
        <w:pStyle w:val="BodyText"/>
        <w:rPr>
          <w:sz w:val="18"/>
        </w:rPr>
      </w:pPr>
    </w:p>
    <w:p>
      <w:pPr>
        <w:pStyle w:val="BodyText"/>
        <w:spacing w:before="2"/>
        <w:rPr>
          <w:sz w:val="18"/>
        </w:rPr>
      </w:pPr>
    </w:p>
    <w:p>
      <w:pPr>
        <w:pStyle w:val="BodyText"/>
        <w:rPr>
          <w:sz w:val="18"/>
        </w:rPr>
      </w:pP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0"/>
        <w:rPr>
          <w:sz w:val="15"/>
        </w:rPr>
      </w:pPr>
    </w:p>
    <w:p>
      <w:pPr>
        <w:spacing w:before="0"/>
        <w:ind w:left="2" w:right="0" w:firstLine="0"/>
        <w:jc w:val="left"/>
        <w:rPr>
          <w:sz w:val="12"/>
        </w:rPr>
      </w:pPr>
      <w:r>
        <w:rPr>
          <w:color w:val="292425"/>
          <w:w w:val="120"/>
          <w:sz w:val="12"/>
        </w:rPr>
        <w:t>130</w:t>
      </w:r>
    </w:p>
    <w:p>
      <w:pPr>
        <w:pStyle w:val="BodyText"/>
        <w:spacing w:before="9"/>
        <w:rPr>
          <w:sz w:val="12"/>
        </w:rPr>
      </w:pPr>
    </w:p>
    <w:p>
      <w:pPr>
        <w:spacing w:before="0"/>
        <w:ind w:left="2" w:right="0" w:firstLine="0"/>
        <w:jc w:val="left"/>
        <w:rPr>
          <w:sz w:val="12"/>
        </w:rPr>
      </w:pPr>
      <w:r>
        <w:rPr>
          <w:color w:val="292425"/>
          <w:w w:val="120"/>
          <w:sz w:val="12"/>
        </w:rPr>
        <w:t>125</w:t>
      </w:r>
    </w:p>
    <w:p>
      <w:pPr>
        <w:pStyle w:val="BodyText"/>
        <w:rPr>
          <w:sz w:val="13"/>
        </w:rPr>
      </w:pPr>
    </w:p>
    <w:p>
      <w:pPr>
        <w:spacing w:before="0"/>
        <w:ind w:left="2" w:right="0" w:firstLine="0"/>
        <w:jc w:val="left"/>
        <w:rPr>
          <w:sz w:val="12"/>
        </w:rPr>
      </w:pPr>
      <w:r>
        <w:rPr>
          <w:color w:val="292425"/>
          <w:w w:val="120"/>
          <w:sz w:val="12"/>
        </w:rPr>
        <w:t>120</w:t>
      </w:r>
    </w:p>
    <w:p>
      <w:pPr>
        <w:pStyle w:val="BodyText"/>
        <w:rPr>
          <w:sz w:val="13"/>
        </w:rPr>
      </w:pPr>
    </w:p>
    <w:p>
      <w:pPr>
        <w:spacing w:before="0"/>
        <w:ind w:left="2" w:right="0" w:firstLine="0"/>
        <w:jc w:val="left"/>
        <w:rPr>
          <w:sz w:val="12"/>
        </w:rPr>
      </w:pPr>
      <w:r>
        <w:rPr>
          <w:color w:val="292425"/>
          <w:w w:val="120"/>
          <w:sz w:val="12"/>
        </w:rPr>
        <w:t>115</w:t>
      </w:r>
    </w:p>
    <w:p>
      <w:pPr>
        <w:pStyle w:val="BodyText"/>
        <w:spacing w:before="9"/>
        <w:rPr>
          <w:sz w:val="12"/>
        </w:rPr>
      </w:pPr>
    </w:p>
    <w:p>
      <w:pPr>
        <w:spacing w:before="0"/>
        <w:ind w:left="2" w:right="0" w:firstLine="0"/>
        <w:jc w:val="left"/>
        <w:rPr>
          <w:sz w:val="12"/>
        </w:rPr>
      </w:pPr>
      <w:r>
        <w:rPr>
          <w:color w:val="292425"/>
          <w:w w:val="120"/>
          <w:sz w:val="12"/>
        </w:rPr>
        <w:t>110</w:t>
      </w:r>
    </w:p>
    <w:p>
      <w:pPr>
        <w:pStyle w:val="BodyText"/>
        <w:spacing w:before="4"/>
        <w:rPr>
          <w:sz w:val="14"/>
        </w:rPr>
      </w:pPr>
    </w:p>
    <w:p>
      <w:pPr>
        <w:spacing w:before="0"/>
        <w:ind w:left="2" w:right="0" w:firstLine="0"/>
        <w:jc w:val="left"/>
        <w:rPr>
          <w:sz w:val="12"/>
        </w:rPr>
      </w:pPr>
      <w:r>
        <w:rPr>
          <w:color w:val="292425"/>
          <w:w w:val="120"/>
          <w:sz w:val="12"/>
        </w:rPr>
        <w:t>105</w:t>
      </w:r>
    </w:p>
    <w:p>
      <w:pPr>
        <w:pStyle w:val="BodyText"/>
        <w:spacing w:before="9"/>
        <w:rPr>
          <w:sz w:val="12"/>
        </w:rPr>
      </w:pPr>
    </w:p>
    <w:p>
      <w:pPr>
        <w:spacing w:before="0"/>
        <w:ind w:left="2" w:right="0" w:firstLine="0"/>
        <w:jc w:val="left"/>
        <w:rPr>
          <w:sz w:val="12"/>
        </w:rPr>
      </w:pPr>
      <w:r>
        <w:rPr>
          <w:color w:val="292425"/>
          <w:w w:val="120"/>
          <w:sz w:val="12"/>
        </w:rPr>
        <w:t>100</w:t>
      </w:r>
    </w:p>
    <w:p>
      <w:pPr>
        <w:pStyle w:val="BodyText"/>
        <w:rPr>
          <w:sz w:val="13"/>
        </w:rPr>
      </w:pPr>
    </w:p>
    <w:p>
      <w:pPr>
        <w:spacing w:before="0"/>
        <w:ind w:left="75" w:right="0" w:firstLine="0"/>
        <w:jc w:val="left"/>
        <w:rPr>
          <w:sz w:val="12"/>
        </w:rPr>
      </w:pPr>
      <w:r>
        <w:rPr>
          <w:color w:val="292425"/>
          <w:w w:val="120"/>
          <w:sz w:val="12"/>
        </w:rPr>
        <w:t>95</w:t>
      </w:r>
    </w:p>
    <w:p>
      <w:pPr>
        <w:pStyle w:val="BodyText"/>
        <w:rPr>
          <w:sz w:val="13"/>
        </w:rPr>
      </w:pPr>
    </w:p>
    <w:p>
      <w:pPr>
        <w:spacing w:before="0"/>
        <w:ind w:left="75" w:right="0" w:firstLine="0"/>
        <w:jc w:val="left"/>
        <w:rPr>
          <w:sz w:val="12"/>
        </w:rPr>
      </w:pPr>
      <w:r>
        <w:rPr>
          <w:color w:val="292425"/>
          <w:w w:val="120"/>
          <w:sz w:val="12"/>
        </w:rPr>
        <w:t>90</w:t>
      </w:r>
    </w:p>
    <w:p>
      <w:pPr>
        <w:pStyle w:val="BodyText"/>
        <w:spacing w:before="9"/>
        <w:rPr>
          <w:sz w:val="12"/>
        </w:rPr>
      </w:pPr>
    </w:p>
    <w:p>
      <w:pPr>
        <w:spacing w:before="0"/>
        <w:ind w:left="75" w:right="0" w:firstLine="0"/>
        <w:jc w:val="left"/>
        <w:rPr>
          <w:sz w:val="12"/>
        </w:rPr>
      </w:pPr>
      <w:r>
        <w:rPr>
          <w:color w:val="292425"/>
          <w:w w:val="120"/>
          <w:sz w:val="12"/>
        </w:rPr>
        <w:t>85</w:t>
      </w:r>
    </w:p>
    <w:p>
      <w:pPr>
        <w:pStyle w:val="BodyText"/>
        <w:rPr>
          <w:sz w:val="13"/>
        </w:rPr>
      </w:pPr>
    </w:p>
    <w:p>
      <w:pPr>
        <w:spacing w:line="124" w:lineRule="exact" w:before="0"/>
        <w:ind w:left="75" w:right="0" w:firstLine="0"/>
        <w:jc w:val="left"/>
        <w:rPr>
          <w:sz w:val="12"/>
        </w:rPr>
      </w:pPr>
      <w:r>
        <w:rPr>
          <w:color w:val="292425"/>
          <w:w w:val="120"/>
          <w:sz w:val="12"/>
        </w:rPr>
        <w:t>80</w:t>
      </w:r>
    </w:p>
    <w:p>
      <w:pPr>
        <w:spacing w:line="124" w:lineRule="exact" w:before="0"/>
        <w:ind w:left="148" w:right="0" w:firstLine="0"/>
        <w:jc w:val="left"/>
        <w:rPr>
          <w:sz w:val="12"/>
        </w:rPr>
      </w:pPr>
      <w:r>
        <w:rPr>
          <w:color w:val="292425"/>
          <w:w w:val="121"/>
          <w:sz w:val="12"/>
        </w:rPr>
        <w:t>0</w:t>
      </w:r>
    </w:p>
    <w:p>
      <w:pPr>
        <w:pStyle w:val="BodyText"/>
        <w:spacing w:before="5"/>
        <w:rPr>
          <w:sz w:val="21"/>
        </w:rPr>
      </w:pPr>
      <w:r>
        <w:rPr/>
        <w:br w:type="column"/>
      </w:r>
      <w:r>
        <w:rPr>
          <w:sz w:val="21"/>
        </w:rPr>
      </w:r>
    </w:p>
    <w:p>
      <w:pPr>
        <w:pStyle w:val="BodyText"/>
        <w:spacing w:line="292" w:lineRule="auto"/>
        <w:ind w:left="294" w:right="263"/>
      </w:pPr>
      <w:r>
        <w:rPr>
          <w:color w:val="292425"/>
          <w:w w:val="105"/>
        </w:rPr>
        <w:t>Nevertheless, Chart </w:t>
      </w:r>
      <w:r>
        <w:rPr>
          <w:color w:val="292425"/>
          <w:spacing w:val="-11"/>
          <w:w w:val="105"/>
        </w:rPr>
        <w:t>1.13 </w:t>
      </w:r>
      <w:r>
        <w:rPr>
          <w:color w:val="292425"/>
          <w:spacing w:val="-3"/>
          <w:w w:val="105"/>
        </w:rPr>
        <w:t>represents </w:t>
      </w:r>
      <w:r>
        <w:rPr>
          <w:color w:val="292425"/>
          <w:w w:val="105"/>
        </w:rPr>
        <w:t>an </w:t>
      </w:r>
      <w:r>
        <w:rPr>
          <w:color w:val="292425"/>
          <w:spacing w:val="-3"/>
          <w:w w:val="105"/>
        </w:rPr>
        <w:t>average </w:t>
      </w:r>
      <w:r>
        <w:rPr>
          <w:color w:val="292425"/>
          <w:w w:val="105"/>
        </w:rPr>
        <w:t>of households’ experiences, and the </w:t>
      </w:r>
      <w:r>
        <w:rPr>
          <w:color w:val="292425"/>
          <w:spacing w:val="-3"/>
          <w:w w:val="105"/>
        </w:rPr>
        <w:t>diversity </w:t>
      </w:r>
      <w:r>
        <w:rPr>
          <w:color w:val="292425"/>
          <w:w w:val="105"/>
        </w:rPr>
        <w:t>of debt holdings </w:t>
      </w:r>
      <w:r>
        <w:rPr>
          <w:color w:val="292425"/>
          <w:spacing w:val="-3"/>
          <w:w w:val="105"/>
        </w:rPr>
        <w:t>may </w:t>
      </w:r>
      <w:r>
        <w:rPr>
          <w:color w:val="292425"/>
          <w:w w:val="105"/>
        </w:rPr>
        <w:t>mean that  a rise in interest </w:t>
      </w:r>
      <w:r>
        <w:rPr>
          <w:color w:val="292425"/>
          <w:spacing w:val="-4"/>
          <w:w w:val="105"/>
        </w:rPr>
        <w:t>rates </w:t>
      </w:r>
      <w:r>
        <w:rPr>
          <w:color w:val="292425"/>
          <w:w w:val="105"/>
        </w:rPr>
        <w:t>of </w:t>
      </w:r>
      <w:r>
        <w:rPr>
          <w:color w:val="292425"/>
          <w:spacing w:val="-3"/>
          <w:w w:val="105"/>
        </w:rPr>
        <w:t>even </w:t>
      </w:r>
      <w:r>
        <w:rPr>
          <w:color w:val="292425"/>
          <w:w w:val="105"/>
        </w:rPr>
        <w:t>one and a half percentage points or less would be difficult for some households </w:t>
      </w:r>
      <w:r>
        <w:rPr>
          <w:color w:val="292425"/>
          <w:spacing w:val="-4"/>
          <w:w w:val="105"/>
        </w:rPr>
        <w:t>to </w:t>
      </w:r>
      <w:r>
        <w:rPr>
          <w:color w:val="292425"/>
          <w:spacing w:val="-3"/>
          <w:w w:val="105"/>
        </w:rPr>
        <w:t>bear. </w:t>
      </w:r>
      <w:r>
        <w:rPr>
          <w:color w:val="292425"/>
          <w:w w:val="105"/>
        </w:rPr>
        <w:t>For instance, the December </w:t>
      </w:r>
      <w:r>
        <w:rPr>
          <w:color w:val="292425"/>
          <w:spacing w:val="-7"/>
          <w:w w:val="105"/>
        </w:rPr>
        <w:t>2002 </w:t>
      </w:r>
      <w:r>
        <w:rPr>
          <w:i/>
          <w:color w:val="292425"/>
          <w:w w:val="105"/>
        </w:rPr>
        <w:t>Financial Stability Review </w:t>
      </w:r>
      <w:r>
        <w:rPr>
          <w:color w:val="292425"/>
          <w:w w:val="105"/>
        </w:rPr>
        <w:t>noted that there has been a significant rise in the proportion</w:t>
      </w:r>
      <w:r>
        <w:rPr>
          <w:color w:val="292425"/>
          <w:spacing w:val="10"/>
          <w:w w:val="105"/>
        </w:rPr>
        <w:t> </w:t>
      </w:r>
      <w:r>
        <w:rPr>
          <w:color w:val="292425"/>
          <w:w w:val="105"/>
        </w:rPr>
        <w:t>of</w:t>
      </w:r>
    </w:p>
    <w:p>
      <w:pPr>
        <w:pStyle w:val="BodyText"/>
        <w:spacing w:line="292" w:lineRule="auto"/>
        <w:ind w:left="294" w:right="207"/>
      </w:pPr>
      <w:r>
        <w:rPr>
          <w:color w:val="292425"/>
          <w:spacing w:val="-3"/>
          <w:w w:val="110"/>
        </w:rPr>
        <w:t>first-time</w:t>
      </w:r>
      <w:r>
        <w:rPr>
          <w:color w:val="292425"/>
          <w:spacing w:val="-19"/>
          <w:w w:val="110"/>
        </w:rPr>
        <w:t> </w:t>
      </w:r>
      <w:r>
        <w:rPr>
          <w:color w:val="292425"/>
          <w:spacing w:val="-3"/>
          <w:w w:val="110"/>
        </w:rPr>
        <w:t>buyers</w:t>
      </w:r>
      <w:r>
        <w:rPr>
          <w:color w:val="292425"/>
          <w:spacing w:val="-19"/>
          <w:w w:val="110"/>
        </w:rPr>
        <w:t> </w:t>
      </w:r>
      <w:r>
        <w:rPr>
          <w:color w:val="292425"/>
          <w:w w:val="110"/>
        </w:rPr>
        <w:t>with</w:t>
      </w:r>
      <w:r>
        <w:rPr>
          <w:color w:val="292425"/>
          <w:spacing w:val="-19"/>
          <w:w w:val="110"/>
        </w:rPr>
        <w:t> </w:t>
      </w:r>
      <w:r>
        <w:rPr>
          <w:color w:val="292425"/>
          <w:w w:val="110"/>
        </w:rPr>
        <w:t>high</w:t>
      </w:r>
      <w:r>
        <w:rPr>
          <w:color w:val="292425"/>
          <w:spacing w:val="-19"/>
          <w:w w:val="110"/>
        </w:rPr>
        <w:t> </w:t>
      </w:r>
      <w:r>
        <w:rPr>
          <w:color w:val="292425"/>
          <w:w w:val="110"/>
        </w:rPr>
        <w:t>loan-to-income</w:t>
      </w:r>
      <w:r>
        <w:rPr>
          <w:color w:val="292425"/>
          <w:spacing w:val="-18"/>
          <w:w w:val="110"/>
        </w:rPr>
        <w:t> </w:t>
      </w:r>
      <w:r>
        <w:rPr>
          <w:color w:val="292425"/>
          <w:w w:val="110"/>
        </w:rPr>
        <w:t>ratios</w:t>
      </w:r>
      <w:r>
        <w:rPr>
          <w:color w:val="292425"/>
          <w:spacing w:val="-19"/>
          <w:w w:val="110"/>
        </w:rPr>
        <w:t> </w:t>
      </w:r>
      <w:r>
        <w:rPr>
          <w:color w:val="292425"/>
          <w:spacing w:val="-3"/>
          <w:w w:val="110"/>
        </w:rPr>
        <w:t>over</w:t>
      </w:r>
      <w:r>
        <w:rPr>
          <w:color w:val="292425"/>
          <w:spacing w:val="-19"/>
          <w:w w:val="110"/>
        </w:rPr>
        <w:t> </w:t>
      </w:r>
      <w:r>
        <w:rPr>
          <w:color w:val="292425"/>
          <w:w w:val="110"/>
        </w:rPr>
        <w:t>the</w:t>
      </w:r>
      <w:r>
        <w:rPr>
          <w:color w:val="292425"/>
          <w:spacing w:val="-19"/>
          <w:w w:val="110"/>
        </w:rPr>
        <w:t> </w:t>
      </w:r>
      <w:r>
        <w:rPr>
          <w:color w:val="292425"/>
          <w:w w:val="110"/>
        </w:rPr>
        <w:t>past </w:t>
      </w:r>
      <w:r>
        <w:rPr>
          <w:color w:val="292425"/>
          <w:spacing w:val="-3"/>
          <w:w w:val="110"/>
        </w:rPr>
        <w:t>year.</w:t>
      </w:r>
      <w:r>
        <w:rPr>
          <w:color w:val="292425"/>
          <w:spacing w:val="-3"/>
          <w:w w:val="110"/>
          <w:position w:val="5"/>
          <w:sz w:val="14"/>
        </w:rPr>
        <w:t>(1) </w:t>
      </w:r>
      <w:r>
        <w:rPr>
          <w:color w:val="292425"/>
          <w:w w:val="110"/>
        </w:rPr>
        <w:t>For</w:t>
      </w:r>
      <w:r>
        <w:rPr>
          <w:color w:val="292425"/>
          <w:spacing w:val="-19"/>
          <w:w w:val="110"/>
        </w:rPr>
        <w:t> </w:t>
      </w:r>
      <w:r>
        <w:rPr>
          <w:color w:val="292425"/>
          <w:w w:val="110"/>
        </w:rPr>
        <w:t>these</w:t>
      </w:r>
      <w:r>
        <w:rPr>
          <w:color w:val="292425"/>
          <w:spacing w:val="-19"/>
          <w:w w:val="110"/>
        </w:rPr>
        <w:t> </w:t>
      </w:r>
      <w:r>
        <w:rPr>
          <w:color w:val="292425"/>
          <w:w w:val="110"/>
        </w:rPr>
        <w:t>individuals,</w:t>
      </w:r>
      <w:r>
        <w:rPr>
          <w:color w:val="292425"/>
          <w:spacing w:val="-20"/>
          <w:w w:val="110"/>
        </w:rPr>
        <w:t> </w:t>
      </w:r>
      <w:r>
        <w:rPr>
          <w:color w:val="292425"/>
          <w:spacing w:val="-3"/>
          <w:w w:val="110"/>
        </w:rPr>
        <w:t>even</w:t>
      </w:r>
      <w:r>
        <w:rPr>
          <w:color w:val="292425"/>
          <w:spacing w:val="-19"/>
          <w:w w:val="110"/>
        </w:rPr>
        <w:t> </w:t>
      </w:r>
      <w:r>
        <w:rPr>
          <w:color w:val="292425"/>
          <w:w w:val="110"/>
        </w:rPr>
        <w:t>a</w:t>
      </w:r>
      <w:r>
        <w:rPr>
          <w:color w:val="292425"/>
          <w:spacing w:val="-19"/>
          <w:w w:val="110"/>
        </w:rPr>
        <w:t> </w:t>
      </w:r>
      <w:r>
        <w:rPr>
          <w:color w:val="292425"/>
          <w:w w:val="110"/>
        </w:rPr>
        <w:t>modest</w:t>
      </w:r>
      <w:r>
        <w:rPr>
          <w:color w:val="292425"/>
          <w:spacing w:val="-20"/>
          <w:w w:val="110"/>
        </w:rPr>
        <w:t> </w:t>
      </w:r>
      <w:r>
        <w:rPr>
          <w:color w:val="292425"/>
          <w:w w:val="110"/>
        </w:rPr>
        <w:t>fall</w:t>
      </w:r>
      <w:r>
        <w:rPr>
          <w:color w:val="292425"/>
          <w:spacing w:val="-19"/>
          <w:w w:val="110"/>
        </w:rPr>
        <w:t> </w:t>
      </w:r>
      <w:r>
        <w:rPr>
          <w:color w:val="292425"/>
          <w:w w:val="110"/>
        </w:rPr>
        <w:t>in</w:t>
      </w:r>
      <w:r>
        <w:rPr>
          <w:color w:val="292425"/>
          <w:spacing w:val="-19"/>
          <w:w w:val="110"/>
        </w:rPr>
        <w:t> </w:t>
      </w:r>
      <w:r>
        <w:rPr>
          <w:color w:val="292425"/>
          <w:w w:val="110"/>
        </w:rPr>
        <w:t>income</w:t>
      </w:r>
      <w:r>
        <w:rPr>
          <w:color w:val="292425"/>
          <w:spacing w:val="-20"/>
          <w:w w:val="110"/>
        </w:rPr>
        <w:t> </w:t>
      </w:r>
      <w:r>
        <w:rPr>
          <w:color w:val="292425"/>
          <w:w w:val="110"/>
        </w:rPr>
        <w:t>or rise in </w:t>
      </w:r>
      <w:r>
        <w:rPr>
          <w:color w:val="292425"/>
          <w:spacing w:val="-3"/>
          <w:w w:val="110"/>
        </w:rPr>
        <w:t>interest </w:t>
      </w:r>
      <w:r>
        <w:rPr>
          <w:color w:val="292425"/>
          <w:spacing w:val="-4"/>
          <w:w w:val="110"/>
        </w:rPr>
        <w:t>rates </w:t>
      </w:r>
      <w:r>
        <w:rPr>
          <w:color w:val="292425"/>
          <w:spacing w:val="-3"/>
          <w:w w:val="110"/>
        </w:rPr>
        <w:t>may have </w:t>
      </w:r>
      <w:r>
        <w:rPr>
          <w:color w:val="292425"/>
          <w:w w:val="110"/>
        </w:rPr>
        <w:t>a significant impact on their income</w:t>
      </w:r>
      <w:r>
        <w:rPr>
          <w:color w:val="292425"/>
          <w:spacing w:val="-6"/>
          <w:w w:val="110"/>
        </w:rPr>
        <w:t> </w:t>
      </w:r>
      <w:r>
        <w:rPr>
          <w:color w:val="292425"/>
          <w:w w:val="110"/>
        </w:rPr>
        <w:t>gearing.</w:t>
      </w:r>
    </w:p>
    <w:p>
      <w:pPr>
        <w:pStyle w:val="BodyText"/>
        <w:spacing w:before="3"/>
      </w:pPr>
    </w:p>
    <w:p>
      <w:pPr>
        <w:pStyle w:val="Heading7"/>
        <w:ind w:left="174"/>
      </w:pPr>
      <w:r>
        <w:rPr>
          <w:color w:val="0092C0"/>
        </w:rPr>
        <w:t>Private non-financial corporations</w:t>
      </w:r>
    </w:p>
    <w:p>
      <w:pPr>
        <w:pStyle w:val="BodyText"/>
        <w:spacing w:line="280" w:lineRule="atLeast" w:before="159"/>
        <w:ind w:left="294" w:right="207"/>
      </w:pPr>
      <w:r>
        <w:rPr>
          <w:color w:val="292425"/>
          <w:w w:val="105"/>
        </w:rPr>
        <w:t>The annual growth in PNFCs’ M4 deposits picked up in Q1 to a rate of 8.4%. As noted in Section 2, PNFCs’ liquidity ratio—</w:t>
      </w:r>
    </w:p>
    <w:p>
      <w:pPr>
        <w:spacing w:after="0" w:line="280" w:lineRule="atLeast"/>
        <w:sectPr>
          <w:type w:val="continuous"/>
          <w:pgSz w:w="11900" w:h="16840"/>
          <w:pgMar w:top="1260" w:bottom="280" w:left="640" w:right="640"/>
          <w:cols w:num="4" w:equalWidth="0">
            <w:col w:w="3145" w:space="40"/>
            <w:col w:w="447" w:space="39"/>
            <w:col w:w="262" w:space="876"/>
            <w:col w:w="5811"/>
          </w:cols>
        </w:sectPr>
      </w:pPr>
    </w:p>
    <w:p>
      <w:pPr>
        <w:tabs>
          <w:tab w:pos="935" w:val="left" w:leader="none"/>
          <w:tab w:pos="1489" w:val="left" w:leader="none"/>
          <w:tab w:pos="2013" w:val="left" w:leader="none"/>
          <w:tab w:pos="2570" w:val="left" w:leader="none"/>
          <w:tab w:pos="3047" w:val="left" w:leader="none"/>
        </w:tabs>
        <w:spacing w:line="56" w:lineRule="exact" w:before="0"/>
        <w:ind w:left="371" w:right="0" w:firstLine="0"/>
        <w:jc w:val="left"/>
        <w:rPr>
          <w:sz w:val="12"/>
        </w:rPr>
      </w:pPr>
      <w:r>
        <w:rPr/>
        <w:pict>
          <v:group style="position:absolute;margin-left:43.43pt;margin-top:-14.864941pt;width:170.15pt;height:7pt;mso-position-horizontal-relative:page;mso-position-vertical-relative:paragraph;z-index:15874048" coordorigin="869,-297" coordsize="3403,140">
            <v:shape style="position:absolute;left:868;top:-283;width:3376;height:118" coordorigin="869,-282" coordsize="3376,118" path="m4109,-282l4239,-282m884,-165l4244,-165m1100,-166l1100,-211m1637,-166l1637,-211m2185,-166l2185,-211m2722,-166l2722,-211m3272,-166l3272,-211m3810,-166l3810,-211m869,-282l999,-282e" filled="false" stroked="true" strokeweight=".5pt" strokecolor="#292425">
              <v:path arrowok="t"/>
              <v:stroke dashstyle="solid"/>
            </v:shape>
            <v:shape style="position:absolute;left:975;top:-293;width:3291;height:130" coordorigin="976,-292" coordsize="3291,130" path="m4246,-290l4246,-263,4226,-247,4266,-233,4226,-213,4266,-196,4243,-186,4242,-163m996,-292l996,-266,976,-249,1016,-236,976,-216,1016,-199,993,-189,992,-166e" filled="false" stroked="true" strokeweight=".5pt" strokecolor="#292425">
              <v:path arrowok="t"/>
              <v:stroke dashstyle="solid"/>
            </v:shape>
            <w10:wrap type="none"/>
          </v:group>
        </w:pict>
      </w:r>
      <w:r>
        <w:rPr>
          <w:color w:val="292425"/>
          <w:w w:val="120"/>
          <w:sz w:val="12"/>
        </w:rPr>
        <w:t>1987</w:t>
        <w:tab/>
        <w:t>90</w:t>
        <w:tab/>
        <w:t>93</w:t>
        <w:tab/>
        <w:t>96</w:t>
        <w:tab/>
        <w:t>99</w:t>
        <w:tab/>
        <w:t>2002</w:t>
      </w:r>
    </w:p>
    <w:p>
      <w:pPr>
        <w:spacing w:before="82"/>
        <w:ind w:left="183" w:right="0" w:firstLine="0"/>
        <w:jc w:val="left"/>
        <w:rPr>
          <w:sz w:val="12"/>
        </w:rPr>
      </w:pPr>
      <w:r>
        <w:rPr>
          <w:color w:val="292425"/>
          <w:w w:val="105"/>
          <w:sz w:val="12"/>
        </w:rPr>
        <w:t>(a) Ratio of households’ total liabilities to annualised total income.</w:t>
      </w:r>
    </w:p>
    <w:p>
      <w:pPr>
        <w:pStyle w:val="BodyText"/>
        <w:rPr>
          <w:sz w:val="12"/>
        </w:rPr>
      </w:pPr>
    </w:p>
    <w:p>
      <w:pPr>
        <w:pStyle w:val="BodyText"/>
        <w:rPr>
          <w:sz w:val="12"/>
        </w:rPr>
      </w:pPr>
    </w:p>
    <w:p>
      <w:pPr>
        <w:pStyle w:val="BodyText"/>
        <w:rPr>
          <w:sz w:val="12"/>
        </w:rPr>
      </w:pPr>
    </w:p>
    <w:p>
      <w:pPr>
        <w:pStyle w:val="BodyText"/>
        <w:rPr>
          <w:sz w:val="12"/>
        </w:rPr>
      </w:pPr>
    </w:p>
    <w:p>
      <w:pPr>
        <w:pStyle w:val="Heading7"/>
        <w:spacing w:before="75"/>
        <w:ind w:left="195"/>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0"/>
        </w:rPr>
        <w:t>1.13</w:t>
      </w:r>
    </w:p>
    <w:p>
      <w:pPr>
        <w:spacing w:before="8"/>
        <w:ind w:left="195" w:right="0" w:firstLine="0"/>
        <w:jc w:val="left"/>
        <w:rPr>
          <w:rFonts w:ascii="Trebuchet MS" w:hAnsi="Trebuchet MS"/>
          <w:b/>
          <w:sz w:val="20"/>
        </w:rPr>
      </w:pPr>
      <w:r>
        <w:rPr>
          <w:rFonts w:ascii="Trebuchet MS" w:hAnsi="Trebuchet MS"/>
          <w:b/>
          <w:color w:val="0092C0"/>
          <w:sz w:val="20"/>
        </w:rPr>
        <w:t>Households’ income gearing</w:t>
      </w:r>
    </w:p>
    <w:p>
      <w:pPr>
        <w:spacing w:line="132" w:lineRule="exact" w:before="157"/>
        <w:ind w:left="3215" w:right="0" w:firstLine="0"/>
        <w:jc w:val="left"/>
        <w:rPr>
          <w:sz w:val="12"/>
        </w:rPr>
      </w:pPr>
      <w:r>
        <w:rPr>
          <w:color w:val="292425"/>
          <w:w w:val="110"/>
          <w:sz w:val="12"/>
        </w:rPr>
        <w:t>Per cent</w:t>
      </w:r>
    </w:p>
    <w:p>
      <w:pPr>
        <w:spacing w:line="132" w:lineRule="exact" w:before="0"/>
        <w:ind w:left="3716" w:right="0" w:firstLine="0"/>
        <w:jc w:val="left"/>
        <w:rPr>
          <w:sz w:val="12"/>
        </w:rPr>
      </w:pPr>
      <w:r>
        <w:rPr/>
        <w:pict>
          <v:line style="position:absolute;mso-position-horizontal-relative:page;mso-position-vertical-relative:paragraph;z-index:15858688" from="208.934998pt,3.382454pt" to="213.809998pt,3.382454pt" stroked="true" strokeweight=".5pt" strokecolor="#292425">
            <v:stroke dashstyle="solid"/>
            <w10:wrap type="none"/>
          </v:line>
        </w:pict>
      </w:r>
      <w:r>
        <w:rPr/>
        <w:pict>
          <v:line style="position:absolute;mso-position-horizontal-relative:page;mso-position-vertical-relative:paragraph;z-index:15864320" from="46.435001pt,3.382454pt" to="51.310001pt,3.382454pt" stroked="true" strokeweight=".5pt" strokecolor="#292425">
            <v:stroke dashstyle="solid"/>
            <w10:wrap type="none"/>
          </v:line>
        </w:pict>
      </w:r>
      <w:r>
        <w:rPr>
          <w:color w:val="292425"/>
          <w:w w:val="120"/>
          <w:sz w:val="12"/>
        </w:rPr>
        <w:t>15</w:t>
      </w:r>
    </w:p>
    <w:p>
      <w:pPr>
        <w:pStyle w:val="BodyText"/>
        <w:spacing w:before="5"/>
        <w:rPr>
          <w:sz w:val="15"/>
        </w:rPr>
      </w:pPr>
    </w:p>
    <w:p>
      <w:pPr>
        <w:spacing w:before="0"/>
        <w:ind w:left="3716" w:right="0" w:firstLine="0"/>
        <w:jc w:val="left"/>
        <w:rPr>
          <w:sz w:val="12"/>
        </w:rPr>
      </w:pPr>
      <w:r>
        <w:rPr/>
        <w:pict>
          <v:line style="position:absolute;mso-position-horizontal-relative:page;mso-position-vertical-relative:paragraph;z-index:15858176" from="208.934998pt,3.665367pt" to="213.809998pt,3.665367pt" stroked="true" strokeweight=".5pt" strokecolor="#292425">
            <v:stroke dashstyle="solid"/>
            <w10:wrap type="none"/>
          </v:line>
        </w:pict>
      </w:r>
      <w:r>
        <w:rPr/>
        <w:pict>
          <v:group style="position:absolute;margin-left:56.435001pt;margin-top:-2.271633pt;width:144pt;height:121pt;mso-position-horizontal-relative:page;mso-position-vertical-relative:paragraph;z-index:15859712" coordorigin="1129,-45" coordsize="2880,2420">
            <v:shape style="position:absolute;left:1138;top:-36;width:763;height:1725" coordorigin="1139,-35" coordsize="763,1725" path="m1139,1405l1181,1480m1181,1480l1224,1495m1224,1495l1254,1585m1254,1585l1296,1675m1296,1675l1339,1690m1339,1690l1381,1390m1381,1390l1424,1015m1424,1015l1456,790m1456,790l1499,490m1499,490l1541,610m1541,610l1584,370m1584,370l1626,190m1626,190l1656,-35m1656,-35l1699,-20m1699,-20l1741,175m1741,175l1784,280m1784,280l1826,535m1826,535l1869,895m1869,895l1901,1000e" filled="false" stroked="true" strokeweight="1pt" strokecolor="#00a894">
              <v:path arrowok="t"/>
              <v:stroke dashstyle="solid"/>
            </v:shape>
            <v:line style="position:absolute" from="1891,1001" to="1954,1001" stroked="true" strokeweight="1.125pt" strokecolor="#00a894">
              <v:stroke dashstyle="solid"/>
            </v:line>
            <v:shape style="position:absolute;left:1943;top:999;width:128;height:525" coordorigin="1944,1000" coordsize="128,525" path="m1944,1000l1986,1150m1986,1150l2029,1210m2029,1210l2071,1525e" filled="false" stroked="true" strokeweight="1pt" strokecolor="#00a894">
              <v:path arrowok="t"/>
              <v:stroke dashstyle="solid"/>
            </v:shape>
            <v:line style="position:absolute" from="2086,1515" to="2086,1910" stroked="true" strokeweight="2.5pt" strokecolor="#00a894">
              <v:stroke dashstyle="solid"/>
            </v:line>
            <v:shape style="position:absolute;left:2101;top:1899;width:128;height:240" coordorigin="2101,1900" coordsize="128,240" path="m2101,1900l2144,2050m2144,2050l2186,2125m2186,2125l2229,2140e" filled="false" stroked="true" strokeweight="1pt" strokecolor="#00a894">
              <v:path arrowok="t"/>
              <v:stroke dashstyle="solid"/>
            </v:shape>
            <v:line style="position:absolute" from="2219,2141" to="2281,2141" stroked="true" strokeweight="1.125pt" strokecolor="#00a894">
              <v:stroke dashstyle="solid"/>
            </v:line>
            <v:shape style="position:absolute;left:2271;top:1674;width:1283;height:660" coordorigin="2271,1675" coordsize="1283,660" path="m2271,2140l2304,1990m2304,1990l2346,2140m2346,2140l2389,2080m2389,2080l2431,2035m2431,2035l2474,1930m2474,1930l2504,2020m2504,2020l2589,2170m2589,2170l2631,2260m2631,2260l2674,2305m2674,2305l2706,2335m2706,2335l2749,2290m2749,2290l2791,2335m2791,2335l2834,2170m2834,2170l2876,2065m2876,2065l2906,1870m2906,1870l2949,1780m2949,1780l2991,1675m2991,1675l3034,1735m3034,1735l3076,1990m3076,1990l3109,2155m3109,2155l3194,2125m3194,2125l3236,1975m3236,1975l3279,1900m3279,1900l3321,1960m3321,1960l3351,1930m3351,1930l3394,1975m3394,1975l3436,2005m3436,2005l3479,2110m3479,2110l3521,2245m3521,2245l3554,2260e" filled="false" stroked="true" strokeweight="1pt" strokecolor="#00a894">
              <v:path arrowok="t"/>
              <v:stroke dashstyle="solid"/>
            </v:shape>
            <v:line style="position:absolute" from="3544,2261" to="3606,2261" stroked="true" strokeweight="1.125pt" strokecolor="#00a894">
              <v:stroke dashstyle="solid"/>
            </v:line>
            <v:shape style="position:absolute;left:3596;top:2259;width:85;height:105" coordorigin="3596,2260" coordsize="85,105" path="m3596,2260l3639,2290m3639,2290l3681,2365e" filled="false" stroked="true" strokeweight="1pt" strokecolor="#00a894">
              <v:path arrowok="t"/>
              <v:stroke dashstyle="solid"/>
            </v:shape>
            <v:shape style="position:absolute;left:3681;top:1164;width:318;height:1200" coordorigin="3681,1165" coordsize="318,1200" path="m3681,2365l3724,2350m3724,2350l3754,2215m3754,2215l3924,1555m3924,1555l3956,1345m3956,1345l3999,1165e" filled="false" stroked="true" strokeweight="1pt" strokecolor="#00a894">
              <v:path arrowok="t"/>
              <v:stroke dashstyle="dash"/>
            </v:shape>
            <v:line style="position:absolute" from="3449,1110" to="3835,1450" stroked="true" strokeweight=".5pt" strokecolor="#292425">
              <v:stroke dashstyle="solid"/>
            </v:line>
            <v:shape style="position:absolute;left:3805;top:1420;width:81;height:75" coordorigin="3806,1420" coordsize="81,75" path="m3839,1420l3806,1458,3822,1464,3834,1469,3886,1495,3881,1488,3874,1480,3867,1470,3860,1458,3854,1448,3839,1420xe" filled="true" fillcolor="#292425" stroked="false">
              <v:path arrowok="t"/>
              <v:fill type="solid"/>
            </v:shape>
            <v:shape style="position:absolute;left:2587;top:944;width:1201;height:120" type="#_x0000_t202" filled="false" stroked="false">
              <v:textbox inset="0,0,0,0">
                <w:txbxContent>
                  <w:p>
                    <w:pPr>
                      <w:spacing w:line="116" w:lineRule="exact" w:before="0"/>
                      <w:ind w:left="0" w:right="0" w:firstLine="0"/>
                      <w:jc w:val="left"/>
                      <w:rPr>
                        <w:sz w:val="12"/>
                      </w:rPr>
                    </w:pPr>
                    <w:r>
                      <w:rPr>
                        <w:color w:val="292425"/>
                        <w:w w:val="105"/>
                        <w:sz w:val="12"/>
                      </w:rPr>
                      <w:t>‘Pessimistic’ projection</w:t>
                    </w:r>
                  </w:p>
                </w:txbxContent>
              </v:textbox>
              <w10:wrap type="none"/>
            </v:shape>
            <w10:wrap type="none"/>
          </v:group>
        </w:pict>
      </w:r>
      <w:r>
        <w:rPr/>
        <w:pict>
          <v:line style="position:absolute;mso-position-horizontal-relative:page;mso-position-vertical-relative:paragraph;z-index:15863808" from="46.435001pt,3.665367pt" to="51.310001pt,3.665367pt" stroked="true" strokeweight=".5pt" strokecolor="#292425">
            <v:stroke dashstyle="solid"/>
            <w10:wrap type="none"/>
          </v:line>
        </w:pict>
      </w:r>
      <w:r>
        <w:rPr>
          <w:color w:val="292425"/>
          <w:w w:val="120"/>
          <w:sz w:val="12"/>
        </w:rPr>
        <w:t>14</w:t>
      </w:r>
    </w:p>
    <w:p>
      <w:pPr>
        <w:pStyle w:val="BodyText"/>
        <w:spacing w:before="4"/>
        <w:rPr>
          <w:sz w:val="15"/>
        </w:rPr>
      </w:pPr>
    </w:p>
    <w:p>
      <w:pPr>
        <w:spacing w:before="0"/>
        <w:ind w:left="3716" w:right="0" w:firstLine="0"/>
        <w:jc w:val="left"/>
        <w:rPr>
          <w:sz w:val="12"/>
        </w:rPr>
      </w:pPr>
      <w:r>
        <w:rPr/>
        <w:pict>
          <v:line style="position:absolute;mso-position-horizontal-relative:page;mso-position-vertical-relative:paragraph;z-index:15857664" from="208.934998pt,3.665367pt" to="213.809998pt,3.665367pt" stroked="true" strokeweight=".5pt" strokecolor="#292425">
            <v:stroke dashstyle="solid"/>
            <w10:wrap type="none"/>
          </v:line>
        </w:pict>
      </w:r>
      <w:r>
        <w:rPr/>
        <w:pict>
          <v:line style="position:absolute;mso-position-horizontal-relative:page;mso-position-vertical-relative:paragraph;z-index:15863296" from="46.435001pt,3.665367pt" to="51.310001pt,3.665367pt" stroked="true" strokeweight=".5pt" strokecolor="#292425">
            <v:stroke dashstyle="solid"/>
            <w10:wrap type="none"/>
          </v:line>
        </w:pict>
      </w:r>
      <w:r>
        <w:rPr>
          <w:color w:val="292425"/>
          <w:w w:val="120"/>
          <w:sz w:val="12"/>
        </w:rPr>
        <w:t>13</w:t>
      </w:r>
    </w:p>
    <w:p>
      <w:pPr>
        <w:pStyle w:val="BodyText"/>
        <w:spacing w:before="8"/>
        <w:rPr>
          <w:sz w:val="16"/>
        </w:rPr>
      </w:pPr>
    </w:p>
    <w:p>
      <w:pPr>
        <w:spacing w:before="0"/>
        <w:ind w:left="3716" w:right="0" w:firstLine="0"/>
        <w:jc w:val="left"/>
        <w:rPr>
          <w:sz w:val="12"/>
        </w:rPr>
      </w:pPr>
      <w:r>
        <w:rPr/>
        <w:pict>
          <v:line style="position:absolute;mso-position-horizontal-relative:page;mso-position-vertical-relative:paragraph;z-index:15857152" from="208.934998pt,3.665367pt" to="213.809998pt,3.665367pt" stroked="true" strokeweight=".5pt" strokecolor="#292425">
            <v:stroke dashstyle="solid"/>
            <w10:wrap type="none"/>
          </v:line>
        </w:pict>
      </w:r>
      <w:r>
        <w:rPr/>
        <w:pict>
          <v:line style="position:absolute;mso-position-horizontal-relative:page;mso-position-vertical-relative:paragraph;z-index:15862784" from="46.435001pt,3.665367pt" to="51.310001pt,3.665367pt" stroked="true" strokeweight=".5pt" strokecolor="#292425">
            <v:stroke dashstyle="solid"/>
            <w10:wrap type="none"/>
          </v:line>
        </w:pict>
      </w:r>
      <w:r>
        <w:rPr>
          <w:color w:val="292425"/>
          <w:w w:val="120"/>
          <w:sz w:val="12"/>
        </w:rPr>
        <w:t>12</w:t>
      </w:r>
    </w:p>
    <w:p>
      <w:pPr>
        <w:pStyle w:val="BodyText"/>
        <w:spacing w:before="5"/>
        <w:rPr>
          <w:sz w:val="15"/>
        </w:rPr>
      </w:pPr>
    </w:p>
    <w:p>
      <w:pPr>
        <w:spacing w:before="0"/>
        <w:ind w:left="3716" w:right="0" w:firstLine="0"/>
        <w:jc w:val="left"/>
        <w:rPr>
          <w:sz w:val="12"/>
        </w:rPr>
      </w:pPr>
      <w:r>
        <w:rPr/>
        <w:pict>
          <v:line style="position:absolute;mso-position-horizontal-relative:page;mso-position-vertical-relative:paragraph;z-index:15856640" from="208.934998pt,3.664757pt" to="213.809998pt,3.664757pt" stroked="true" strokeweight=".5pt" strokecolor="#292425">
            <v:stroke dashstyle="solid"/>
            <w10:wrap type="none"/>
          </v:line>
        </w:pict>
      </w:r>
      <w:r>
        <w:rPr/>
        <w:pict>
          <v:line style="position:absolute;mso-position-horizontal-relative:page;mso-position-vertical-relative:paragraph;z-index:15862272" from="46.435001pt,3.664757pt" to="51.310001pt,3.664757pt" stroked="true" strokeweight=".5pt" strokecolor="#292425">
            <v:stroke dashstyle="solid"/>
            <w10:wrap type="none"/>
          </v:line>
        </w:pict>
      </w:r>
      <w:r>
        <w:rPr>
          <w:color w:val="292425"/>
          <w:w w:val="120"/>
          <w:sz w:val="12"/>
        </w:rPr>
        <w:t>11</w:t>
      </w:r>
    </w:p>
    <w:p>
      <w:pPr>
        <w:pStyle w:val="BodyText"/>
        <w:spacing w:before="4"/>
        <w:rPr>
          <w:sz w:val="15"/>
        </w:rPr>
      </w:pPr>
    </w:p>
    <w:p>
      <w:pPr>
        <w:spacing w:before="0"/>
        <w:ind w:left="3716" w:right="0" w:firstLine="0"/>
        <w:jc w:val="left"/>
        <w:rPr>
          <w:sz w:val="12"/>
        </w:rPr>
      </w:pPr>
      <w:r>
        <w:rPr/>
        <w:pict>
          <v:line style="position:absolute;mso-position-horizontal-relative:page;mso-position-vertical-relative:paragraph;z-index:15856128" from="208.934998pt,3.664177pt" to="213.809998pt,3.664177pt" stroked="true" strokeweight=".5pt" strokecolor="#292425">
            <v:stroke dashstyle="solid"/>
            <w10:wrap type="none"/>
          </v:line>
        </w:pict>
      </w:r>
      <w:r>
        <w:rPr/>
        <w:pict>
          <v:line style="position:absolute;mso-position-horizontal-relative:page;mso-position-vertical-relative:paragraph;z-index:15861760" from="46.435001pt,3.664177pt" to="51.310001pt,3.664177pt" stroked="true" strokeweight=".5pt" strokecolor="#292425">
            <v:stroke dashstyle="solid"/>
            <w10:wrap type="none"/>
          </v:line>
        </w:pict>
      </w:r>
      <w:r>
        <w:rPr>
          <w:color w:val="292425"/>
          <w:w w:val="120"/>
          <w:sz w:val="12"/>
        </w:rPr>
        <w:t>10</w:t>
      </w:r>
    </w:p>
    <w:p>
      <w:pPr>
        <w:pStyle w:val="BodyText"/>
        <w:spacing w:before="5"/>
        <w:rPr>
          <w:sz w:val="15"/>
        </w:rPr>
      </w:pPr>
    </w:p>
    <w:p>
      <w:pPr>
        <w:spacing w:before="0"/>
        <w:ind w:left="3789" w:right="0" w:firstLine="0"/>
        <w:jc w:val="left"/>
        <w:rPr>
          <w:sz w:val="12"/>
        </w:rPr>
      </w:pPr>
      <w:r>
        <w:rPr/>
        <w:pict>
          <v:line style="position:absolute;mso-position-horizontal-relative:page;mso-position-vertical-relative:paragraph;z-index:15855616" from="208.934998pt,3.663567pt" to="213.809998pt,3.663567pt" stroked="true" strokeweight=".5pt" strokecolor="#292425">
            <v:stroke dashstyle="solid"/>
            <w10:wrap type="none"/>
          </v:line>
        </w:pict>
      </w:r>
      <w:r>
        <w:rPr/>
        <w:pict>
          <v:line style="position:absolute;mso-position-horizontal-relative:page;mso-position-vertical-relative:paragraph;z-index:15861248" from="46.435001pt,3.663567pt" to="51.310001pt,3.663567pt" stroked="true" strokeweight=".5pt" strokecolor="#292425">
            <v:stroke dashstyle="solid"/>
            <w10:wrap type="none"/>
          </v:line>
        </w:pict>
      </w:r>
      <w:r>
        <w:rPr>
          <w:color w:val="292425"/>
          <w:w w:val="121"/>
          <w:sz w:val="12"/>
        </w:rPr>
        <w:t>9</w:t>
      </w:r>
    </w:p>
    <w:p>
      <w:pPr>
        <w:pStyle w:val="BodyText"/>
        <w:spacing w:before="8"/>
        <w:rPr>
          <w:sz w:val="16"/>
        </w:rPr>
      </w:pPr>
    </w:p>
    <w:p>
      <w:pPr>
        <w:spacing w:before="0"/>
        <w:ind w:left="3789" w:right="0" w:firstLine="0"/>
        <w:jc w:val="left"/>
        <w:rPr>
          <w:sz w:val="12"/>
        </w:rPr>
      </w:pPr>
      <w:r>
        <w:rPr/>
        <w:pict>
          <v:line style="position:absolute;mso-position-horizontal-relative:page;mso-position-vertical-relative:paragraph;z-index:15855104" from="208.934998pt,3.663567pt" to="213.809998pt,3.663567pt" stroked="true" strokeweight=".5pt" strokecolor="#292425">
            <v:stroke dashstyle="solid"/>
            <w10:wrap type="none"/>
          </v:line>
        </w:pict>
      </w:r>
      <w:r>
        <w:rPr/>
        <w:pict>
          <v:line style="position:absolute;mso-position-horizontal-relative:page;mso-position-vertical-relative:paragraph;z-index:15860736" from="46.435001pt,3.663567pt" to="51.310001pt,3.663567pt" stroked="true" strokeweight=".5pt" strokecolor="#292425">
            <v:stroke dashstyle="solid"/>
            <w10:wrap type="none"/>
          </v:line>
        </w:pict>
      </w:r>
      <w:r>
        <w:rPr>
          <w:color w:val="292425"/>
          <w:w w:val="121"/>
          <w:sz w:val="12"/>
        </w:rPr>
        <w:t>8</w:t>
      </w:r>
    </w:p>
    <w:p>
      <w:pPr>
        <w:pStyle w:val="BodyText"/>
        <w:spacing w:before="4"/>
        <w:rPr>
          <w:sz w:val="15"/>
        </w:rPr>
      </w:pPr>
    </w:p>
    <w:p>
      <w:pPr>
        <w:spacing w:before="0"/>
        <w:ind w:left="3789" w:right="0" w:firstLine="0"/>
        <w:jc w:val="left"/>
        <w:rPr>
          <w:sz w:val="12"/>
        </w:rPr>
      </w:pPr>
      <w:r>
        <w:rPr/>
        <w:pict>
          <v:line style="position:absolute;mso-position-horizontal-relative:page;mso-position-vertical-relative:paragraph;z-index:15854592" from="208.934998pt,3.663567pt" to="213.809998pt,3.663567pt" stroked="true" strokeweight=".5pt" strokecolor="#292425">
            <v:stroke dashstyle="solid"/>
            <w10:wrap type="none"/>
          </v:line>
        </w:pict>
      </w:r>
      <w:r>
        <w:rPr/>
        <w:pict>
          <v:line style="position:absolute;mso-position-horizontal-relative:page;mso-position-vertical-relative:paragraph;z-index:15860224" from="46.435001pt,3.663567pt" to="51.310001pt,3.663567pt" stroked="true" strokeweight=".5pt" strokecolor="#292425">
            <v:stroke dashstyle="solid"/>
            <w10:wrap type="none"/>
          </v:line>
        </w:pict>
      </w:r>
      <w:r>
        <w:rPr>
          <w:color w:val="292425"/>
          <w:w w:val="121"/>
          <w:sz w:val="12"/>
        </w:rPr>
        <w:t>7</w:t>
      </w:r>
    </w:p>
    <w:p>
      <w:pPr>
        <w:pStyle w:val="BodyText"/>
        <w:spacing w:before="1"/>
        <w:rPr>
          <w:sz w:val="14"/>
        </w:rPr>
      </w:pPr>
    </w:p>
    <w:p>
      <w:pPr>
        <w:spacing w:before="1"/>
        <w:ind w:left="3789" w:right="0" w:firstLine="0"/>
        <w:jc w:val="left"/>
        <w:rPr>
          <w:sz w:val="12"/>
        </w:rPr>
      </w:pPr>
      <w:r>
        <w:rPr/>
        <w:pict>
          <v:group style="position:absolute;margin-left:44.810001pt;margin-top:3.838567pt;width:169pt;height:7.25pt;mso-position-horizontal-relative:page;mso-position-vertical-relative:paragraph;z-index:15854080" coordorigin="896,77" coordsize="3380,145">
            <v:shape style="position:absolute;left:902;top:89;width:3354;height:132" coordorigin="902,89" coordsize="3354,132" path="m4146,89l4244,89m902,217l4255,217m1140,221l1140,176m1457,221l1457,176m1785,221l1785,176m2102,221l2102,176m2432,221l2432,176m2750,221l2750,176m3077,221l3077,176m3395,221l3395,176m3725,221l3725,176m4032,221l4032,176e" filled="false" stroked="true" strokeweight=".5pt" strokecolor="#292425">
              <v:path arrowok="t"/>
              <v:stroke dashstyle="solid"/>
            </v:shape>
            <v:shape style="position:absolute;left:4230;top:84;width:40;height:127" coordorigin="4230,84" coordsize="40,127" path="m4250,84l4250,111,4230,127,4270,141,4230,161,4270,178,4247,188,4247,211e" filled="false" stroked="true" strokeweight=".5pt" strokecolor="#292425">
              <v:path arrowok="t"/>
              <v:stroke dashstyle="solid"/>
            </v:shape>
            <v:line style="position:absolute" from="896,89" to="994,89" stroked="true" strokeweight=".5pt" strokecolor="#292425">
              <v:stroke dashstyle="solid"/>
            </v:line>
            <v:shape style="position:absolute;left:973;top:81;width:40;height:127" coordorigin="974,82" coordsize="40,127" path="m994,82l994,108,974,125,1014,138,974,158,1014,175,990,185,990,208e" filled="false" stroked="true" strokeweight=".5pt" strokecolor="#292425">
              <v:path arrowok="t"/>
              <v:stroke dashstyle="solid"/>
            </v:shape>
            <w10:wrap type="none"/>
          </v:group>
        </w:pict>
      </w:r>
      <w:r>
        <w:rPr>
          <w:color w:val="292425"/>
          <w:w w:val="121"/>
          <w:sz w:val="12"/>
        </w:rPr>
        <w:t>6</w:t>
      </w:r>
    </w:p>
    <w:p>
      <w:pPr>
        <w:spacing w:before="19"/>
        <w:ind w:left="3789" w:right="0" w:firstLine="0"/>
        <w:jc w:val="left"/>
        <w:rPr>
          <w:sz w:val="12"/>
        </w:rPr>
      </w:pPr>
      <w:r>
        <w:rPr>
          <w:color w:val="292425"/>
          <w:w w:val="121"/>
          <w:sz w:val="12"/>
        </w:rPr>
        <w:t>0</w:t>
      </w:r>
    </w:p>
    <w:p>
      <w:pPr>
        <w:spacing w:before="3"/>
        <w:ind w:left="344" w:right="0" w:firstLine="0"/>
        <w:jc w:val="left"/>
        <w:rPr>
          <w:sz w:val="12"/>
        </w:rPr>
      </w:pPr>
      <w:r>
        <w:rPr>
          <w:color w:val="292425"/>
          <w:w w:val="120"/>
          <w:sz w:val="12"/>
        </w:rPr>
        <w:t>1987 89 91 93 95 97 99 2001 03 05</w:t>
      </w:r>
    </w:p>
    <w:p>
      <w:pPr>
        <w:spacing w:before="92"/>
        <w:ind w:left="191" w:right="0" w:firstLine="0"/>
        <w:jc w:val="left"/>
        <w:rPr>
          <w:sz w:val="12"/>
        </w:rPr>
      </w:pPr>
      <w:r>
        <w:rPr>
          <w:color w:val="292425"/>
          <w:w w:val="105"/>
          <w:sz w:val="12"/>
        </w:rPr>
        <w:t>Sources: Bank of England and ONS.</w:t>
      </w:r>
    </w:p>
    <w:p>
      <w:pPr>
        <w:pStyle w:val="BodyText"/>
        <w:rPr>
          <w:sz w:val="12"/>
        </w:rPr>
      </w:pPr>
    </w:p>
    <w:p>
      <w:pPr>
        <w:pStyle w:val="BodyText"/>
        <w:rPr>
          <w:sz w:val="12"/>
        </w:rPr>
      </w:pPr>
    </w:p>
    <w:p>
      <w:pPr>
        <w:pStyle w:val="BodyText"/>
        <w:rPr>
          <w:sz w:val="12"/>
        </w:rPr>
      </w:pPr>
    </w:p>
    <w:p>
      <w:pPr>
        <w:pStyle w:val="Heading7"/>
        <w:spacing w:before="93"/>
        <w:ind w:left="174"/>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0"/>
        </w:rPr>
        <w:t>1.14</w:t>
      </w:r>
    </w:p>
    <w:p>
      <w:pPr>
        <w:spacing w:before="8"/>
        <w:ind w:left="174" w:right="0" w:firstLine="0"/>
        <w:jc w:val="left"/>
        <w:rPr>
          <w:sz w:val="12"/>
        </w:rPr>
      </w:pPr>
      <w:r>
        <w:rPr>
          <w:rFonts w:ascii="Trebuchet MS" w:hAnsi="Trebuchet MS"/>
          <w:b/>
          <w:color w:val="0092C0"/>
          <w:spacing w:val="-3"/>
          <w:w w:val="95"/>
          <w:sz w:val="20"/>
        </w:rPr>
        <w:t>PNFCs’</w:t>
      </w:r>
      <w:r>
        <w:rPr>
          <w:rFonts w:ascii="Trebuchet MS" w:hAnsi="Trebuchet MS"/>
          <w:b/>
          <w:color w:val="0092C0"/>
          <w:spacing w:val="-33"/>
          <w:w w:val="95"/>
          <w:sz w:val="20"/>
        </w:rPr>
        <w:t> </w:t>
      </w:r>
      <w:r>
        <w:rPr>
          <w:rFonts w:ascii="Trebuchet MS" w:hAnsi="Trebuchet MS"/>
          <w:b/>
          <w:color w:val="0092C0"/>
          <w:w w:val="95"/>
          <w:sz w:val="20"/>
        </w:rPr>
        <w:t>capital</w:t>
      </w:r>
      <w:r>
        <w:rPr>
          <w:rFonts w:ascii="Trebuchet MS" w:hAnsi="Trebuchet MS"/>
          <w:b/>
          <w:color w:val="0092C0"/>
          <w:spacing w:val="-27"/>
          <w:w w:val="95"/>
          <w:sz w:val="20"/>
        </w:rPr>
        <w:t> </w:t>
      </w:r>
      <w:r>
        <w:rPr>
          <w:rFonts w:ascii="Trebuchet MS" w:hAnsi="Trebuchet MS"/>
          <w:b/>
          <w:color w:val="0092C0"/>
          <w:w w:val="95"/>
          <w:sz w:val="20"/>
        </w:rPr>
        <w:t>gearing</w:t>
      </w:r>
      <w:r>
        <w:rPr>
          <w:rFonts w:ascii="Trebuchet MS" w:hAnsi="Trebuchet MS"/>
          <w:b/>
          <w:color w:val="0092C0"/>
          <w:spacing w:val="-27"/>
          <w:w w:val="95"/>
          <w:sz w:val="20"/>
        </w:rPr>
        <w:t> </w:t>
      </w:r>
      <w:r>
        <w:rPr>
          <w:rFonts w:ascii="Trebuchet MS" w:hAnsi="Trebuchet MS"/>
          <w:b/>
          <w:color w:val="0092C0"/>
          <w:w w:val="95"/>
          <w:sz w:val="20"/>
        </w:rPr>
        <w:t>at</w:t>
      </w:r>
      <w:r>
        <w:rPr>
          <w:rFonts w:ascii="Trebuchet MS" w:hAnsi="Trebuchet MS"/>
          <w:b/>
          <w:color w:val="0092C0"/>
          <w:spacing w:val="-28"/>
          <w:w w:val="95"/>
          <w:sz w:val="20"/>
        </w:rPr>
        <w:t> </w:t>
      </w:r>
      <w:r>
        <w:rPr>
          <w:rFonts w:ascii="Trebuchet MS" w:hAnsi="Trebuchet MS"/>
          <w:b/>
          <w:color w:val="0092C0"/>
          <w:w w:val="95"/>
          <w:sz w:val="20"/>
        </w:rPr>
        <w:t>market</w:t>
      </w:r>
      <w:r>
        <w:rPr>
          <w:rFonts w:ascii="Trebuchet MS" w:hAnsi="Trebuchet MS"/>
          <w:b/>
          <w:color w:val="0092C0"/>
          <w:spacing w:val="-27"/>
          <w:w w:val="95"/>
          <w:sz w:val="20"/>
        </w:rPr>
        <w:t> </w:t>
      </w:r>
      <w:r>
        <w:rPr>
          <w:rFonts w:ascii="Trebuchet MS" w:hAnsi="Trebuchet MS"/>
          <w:b/>
          <w:color w:val="0092C0"/>
          <w:w w:val="95"/>
          <w:sz w:val="20"/>
        </w:rPr>
        <w:t>value</w:t>
      </w:r>
      <w:r>
        <w:rPr>
          <w:color w:val="292425"/>
          <w:w w:val="95"/>
          <w:position w:val="4"/>
          <w:sz w:val="12"/>
        </w:rPr>
        <w:t>(a)</w:t>
      </w:r>
    </w:p>
    <w:p>
      <w:pPr>
        <w:spacing w:before="197"/>
        <w:ind w:left="3167" w:right="0" w:firstLine="0"/>
        <w:jc w:val="left"/>
        <w:rPr>
          <w:sz w:val="12"/>
        </w:rPr>
      </w:pPr>
      <w:r>
        <w:rPr>
          <w:color w:val="292425"/>
          <w:w w:val="110"/>
          <w:sz w:val="12"/>
        </w:rPr>
        <w:t>Per</w:t>
      </w:r>
      <w:r>
        <w:rPr>
          <w:color w:val="292425"/>
          <w:spacing w:val="-4"/>
          <w:w w:val="110"/>
          <w:sz w:val="12"/>
        </w:rPr>
        <w:t> </w:t>
      </w:r>
      <w:r>
        <w:rPr>
          <w:color w:val="292425"/>
          <w:w w:val="110"/>
          <w:sz w:val="12"/>
        </w:rPr>
        <w:t>cent</w:t>
      </w:r>
    </w:p>
    <w:p>
      <w:pPr>
        <w:spacing w:before="22"/>
        <w:ind w:left="3650" w:right="0" w:firstLine="0"/>
        <w:jc w:val="left"/>
        <w:rPr>
          <w:sz w:val="12"/>
        </w:rPr>
      </w:pPr>
      <w:r>
        <w:rPr/>
        <w:pict>
          <v:line style="position:absolute;mso-position-horizontal-relative:page;mso-position-vertical-relative:paragraph;z-index:15868416" from="204.770004pt,4.140765pt" to="211.270004pt,4.140765pt" stroked="true" strokeweight=".5pt" strokecolor="#292425">
            <v:stroke dashstyle="solid"/>
            <w10:wrap type="none"/>
          </v:line>
        </w:pict>
      </w:r>
      <w:r>
        <w:rPr/>
        <w:pict>
          <v:line style="position:absolute;mso-position-horizontal-relative:page;mso-position-vertical-relative:paragraph;z-index:15873536" from="42.77pt,4.140765pt" to="49.27pt,4.140765pt" stroked="true" strokeweight=".5pt" strokecolor="#292425">
            <v:stroke dashstyle="solid"/>
            <w10:wrap type="none"/>
          </v:line>
        </w:pict>
      </w:r>
      <w:r>
        <w:rPr>
          <w:color w:val="292425"/>
          <w:w w:val="120"/>
          <w:sz w:val="12"/>
        </w:rPr>
        <w:t>35</w:t>
      </w:r>
    </w:p>
    <w:p>
      <w:pPr>
        <w:pStyle w:val="BodyText"/>
        <w:rPr>
          <w:sz w:val="12"/>
        </w:rPr>
      </w:pPr>
    </w:p>
    <w:p>
      <w:pPr>
        <w:pStyle w:val="BodyText"/>
        <w:spacing w:before="8"/>
        <w:rPr>
          <w:sz w:val="11"/>
        </w:rPr>
      </w:pPr>
    </w:p>
    <w:p>
      <w:pPr>
        <w:spacing w:before="0"/>
        <w:ind w:left="3650" w:right="0" w:firstLine="0"/>
        <w:jc w:val="left"/>
        <w:rPr>
          <w:sz w:val="12"/>
        </w:rPr>
      </w:pPr>
      <w:r>
        <w:rPr/>
        <w:pict>
          <v:line style="position:absolute;mso-position-horizontal-relative:page;mso-position-vertical-relative:paragraph;z-index:15867904" from="204.770004pt,3.040566pt" to="211.270004pt,3.040566pt" stroked="true" strokeweight=".5pt" strokecolor="#292425">
            <v:stroke dashstyle="solid"/>
            <w10:wrap type="none"/>
          </v:line>
        </w:pict>
      </w:r>
      <w:r>
        <w:rPr/>
        <w:pict>
          <v:group style="position:absolute;margin-left:55.77pt;margin-top:-3.022434pt;width:143.5pt;height:103.65pt;mso-position-horizontal-relative:page;mso-position-vertical-relative:paragraph;z-index:15869440" coordorigin="1115,-60" coordsize="2870,2073">
            <v:shape style="position:absolute;left:1125;top:497;width:538;height:760" coordorigin="1125,497" coordsize="538,760" path="m1125,755l1145,665m1145,665l1178,497m1178,497l1200,527m1200,527l1233,710m1233,710l1253,755m1253,755l1285,1030m1285,1030l1308,1090m1308,1090l1340,1075m1340,1075l1360,1105m1360,1105l1393,1197m1393,1197l1415,1182m1415,1182l1448,1257m1448,1257l1468,1242m1468,1242l1500,1227m1500,1227l1523,1060m1523,1060l1555,832m1555,832l1575,892m1575,892l1608,1015m1608,1015l1630,1150m1630,1150l1663,1090e" filled="false" stroked="true" strokeweight="1pt" strokecolor="#93479a">
              <v:path arrowok="t"/>
              <v:stroke dashstyle="solid"/>
            </v:shape>
            <v:line style="position:absolute" from="1673,1080" to="1673,1480" stroked="true" strokeweight="2pt" strokecolor="#93479a">
              <v:stroke dashstyle="solid"/>
            </v:line>
            <v:shape style="position:absolute;left:1682;top:984;width:583;height:728" coordorigin="1683,985" coordsize="583,728" path="m1683,1470l1705,1302m1705,1302l1738,1165m1738,1165l1760,985m1760,985l1790,1030m1790,1030l1813,1045m1813,1045l1845,1197m1845,1197l1868,1257m1868,1257l1900,1425m1900,1425l1920,1380m1920,1380l1953,1530m1953,1530l1975,1532m1975,1530l2008,1347m2008,1347l2028,1440m2028,1440l2060,1410m2060,1410l2083,1395m2083,1395l2115,1362m2115,1362l2135,1410m2135,1410l2168,1500m2168,1500l2190,1622m2190,1622l2223,1697m2223,1697l2243,1712m2243,1712l2265,1577e" filled="false" stroked="true" strokeweight="1pt" strokecolor="#93479a">
              <v:path arrowok="t"/>
              <v:stroke dashstyle="solid"/>
            </v:shape>
            <v:line style="position:absolute" from="2255,1578" to="2308,1578" stroked="true" strokeweight="1.125pt" strokecolor="#93479a">
              <v:stroke dashstyle="solid"/>
            </v:line>
            <v:line style="position:absolute" from="2308,1567" to="2308,1967" stroked="true" strokeweight="2pt" strokecolor="#93479a">
              <v:stroke dashstyle="solid"/>
            </v:line>
            <v:line style="position:absolute" from="2318,1957" to="2350,2002" stroked="true" strokeweight="1pt" strokecolor="#93479a">
              <v:stroke dashstyle="solid"/>
            </v:line>
            <v:line style="position:absolute" from="2362,1780" to="2362,2012" stroked="true" strokeweight="2.125pt" strokecolor="#93479a">
              <v:stroke dashstyle="solid"/>
            </v:line>
            <v:shape style="position:absolute;left:2372;top:1089;width:215;height:700" coordorigin="2373,1090" coordsize="215,700" path="m2373,1790l2405,1577m2405,1577l2425,1425m2425,1425l2458,1362m2458,1362l2480,1242m2480,1242l2513,1212m2513,1212l2533,1182m2533,1182l2565,1090m2565,1090l2588,1120e" filled="false" stroked="true" strokeweight="1pt" strokecolor="#93479a">
              <v:path arrowok="t"/>
              <v:stroke dashstyle="solid"/>
            </v:shape>
            <v:line style="position:absolute" from="2604,655" to="2604,1130" stroked="true" strokeweight="2.625pt" strokecolor="#93479a">
              <v:stroke dashstyle="solid"/>
            </v:line>
            <v:shape style="position:absolute;left:2620;top:512;width:473;height:623" coordorigin="2620,512" coordsize="473,623" path="m2620,665l2640,725m2640,725l2673,527m2673,527l2695,512m2695,512l2728,590m2728,590l2748,620m2748,620l2780,740m2780,740l2803,725m2803,725l2835,695m2835,695l2855,802m2855,802l2878,787m2878,787l2910,802m2910,802l2933,862m2933,862l2963,892m2963,892l2985,1000m2985,1000l3018,1105m3018,1105l3040,1045m3040,1045l3070,1105m3070,1105l3093,1135e" filled="false" stroked="true" strokeweight="1pt" strokecolor="#93479a">
              <v:path arrowok="t"/>
              <v:stroke dashstyle="solid"/>
            </v:shape>
            <v:line style="position:absolute" from="3083,1136" to="3135,1136" stroked="true" strokeweight="1.125pt" strokecolor="#93479a">
              <v:stroke dashstyle="solid"/>
            </v:line>
            <v:shape style="position:absolute;left:3125;top:1059;width:75;height:75" coordorigin="3125,1060" coordsize="75,75" path="m3125,1135l3148,1090m3148,1090l3178,1060m3178,1060l3200,1075e" filled="false" stroked="true" strokeweight="1pt" strokecolor="#93479a">
              <v:path arrowok="t"/>
              <v:stroke dashstyle="solid"/>
            </v:shape>
            <v:line style="position:absolute" from="3190,1076" to="3243,1076" stroked="true" strokeweight="1.125pt" strokecolor="#93479a">
              <v:stroke dashstyle="solid"/>
            </v:line>
            <v:shape style="position:absolute;left:3232;top:1074;width:130;height:183" coordorigin="3233,1075" coordsize="130,183" path="m3233,1075l3255,1077m3255,1075l3288,1105m3288,1105l3308,1135m3308,1135l3340,1182m3340,1182l3363,1257e" filled="false" stroked="true" strokeweight="1pt" strokecolor="#93479a">
              <v:path arrowok="t"/>
              <v:stroke dashstyle="solid"/>
            </v:shape>
            <v:line style="position:absolute" from="3353,1258" to="3405,1258" stroked="true" strokeweight="1.125pt" strokecolor="#93479a">
              <v:stroke dashstyle="solid"/>
            </v:line>
            <v:shape style="position:absolute;left:3395;top:1242;width:150;height:183" coordorigin="3395,1242" coordsize="150,183" path="m3395,1257l3415,1272m3415,1272l3438,1302m3438,1302l3470,1380m3470,1380l3490,1425m3490,1425l3523,1242m3523,1242l3545,1245e" filled="false" stroked="true" strokeweight="1pt" strokecolor="#93479a">
              <v:path arrowok="t"/>
              <v:stroke dashstyle="solid"/>
            </v:shape>
            <v:line style="position:absolute" from="3535,1243" to="3588,1243" stroked="true" strokeweight="1.125pt" strokecolor="#93479a">
              <v:stroke dashstyle="solid"/>
            </v:line>
            <v:shape style="position:absolute;left:3577;top:407;width:268;height:865" coordorigin="3578,407" coordsize="268,865" path="m3578,1242l3598,1150m3598,1150l3630,1075m3630,1075l3653,1272m3653,1272l3685,1212m3685,1212l3705,1060m3705,1060l3738,1045m3738,1045l3760,937m3760,937l3793,710m3793,710l3813,695m3813,695l3845,407e" filled="false" stroked="true" strokeweight="1pt" strokecolor="#93479a">
              <v:path arrowok="t"/>
              <v:stroke dashstyle="solid"/>
            </v:shape>
            <v:line style="position:absolute" from="3857,397" to="3857,705" stroked="true" strokeweight="2.125pt" strokecolor="#93479a">
              <v:stroke dashstyle="solid"/>
            </v:line>
            <v:line style="position:absolute" from="3868,695" to="3900,557" stroked="true" strokeweight="1pt" strokecolor="#93479a">
              <v:stroke dashstyle="solid"/>
            </v:line>
            <v:line style="position:absolute" from="3910,275" to="3910,567" stroked="true" strokeweight="2pt" strokecolor="#93479a">
              <v:stroke dashstyle="solid"/>
            </v:line>
            <v:line style="position:absolute" from="3937,-60" to="3937,295" stroked="true" strokeweight="2.625pt" strokecolor="#93479a">
              <v:stroke dashstyle="solid"/>
            </v:line>
            <v:line style="position:absolute" from="3964,-60" to="3964,187" stroked="true" strokeweight="2.125pt" strokecolor="#93479a">
              <v:stroke dashstyle="solid"/>
            </v:line>
            <w10:wrap type="none"/>
          </v:group>
        </w:pict>
      </w:r>
      <w:r>
        <w:rPr/>
        <w:pict>
          <v:line style="position:absolute;mso-position-horizontal-relative:page;mso-position-vertical-relative:paragraph;z-index:15873024" from="42.77pt,3.040566pt" to="49.27pt,3.040566pt" stroked="true" strokeweight=".5pt" strokecolor="#292425">
            <v:stroke dashstyle="solid"/>
            <w10:wrap type="none"/>
          </v:line>
        </w:pict>
      </w:r>
      <w:r>
        <w:rPr>
          <w:color w:val="292425"/>
          <w:w w:val="120"/>
          <w:sz w:val="12"/>
        </w:rPr>
        <w:t>30</w:t>
      </w:r>
    </w:p>
    <w:p>
      <w:pPr>
        <w:pStyle w:val="BodyText"/>
        <w:spacing w:line="292" w:lineRule="auto" w:before="50"/>
        <w:ind w:left="174" w:right="181"/>
      </w:pPr>
      <w:r>
        <w:rPr/>
        <w:br w:type="column"/>
      </w:r>
      <w:r>
        <w:rPr>
          <w:color w:val="292425"/>
          <w:w w:val="110"/>
        </w:rPr>
        <w:t>the</w:t>
      </w:r>
      <w:r>
        <w:rPr>
          <w:color w:val="292425"/>
          <w:spacing w:val="-16"/>
          <w:w w:val="110"/>
        </w:rPr>
        <w:t> </w:t>
      </w:r>
      <w:r>
        <w:rPr>
          <w:color w:val="292425"/>
          <w:w w:val="110"/>
        </w:rPr>
        <w:t>ratio</w:t>
      </w:r>
      <w:r>
        <w:rPr>
          <w:color w:val="292425"/>
          <w:spacing w:val="-16"/>
          <w:w w:val="110"/>
        </w:rPr>
        <w:t> </w:t>
      </w:r>
      <w:r>
        <w:rPr>
          <w:color w:val="292425"/>
          <w:w w:val="110"/>
        </w:rPr>
        <w:t>of</w:t>
      </w:r>
      <w:r>
        <w:rPr>
          <w:color w:val="292425"/>
          <w:spacing w:val="-15"/>
          <w:w w:val="110"/>
        </w:rPr>
        <w:t> </w:t>
      </w:r>
      <w:r>
        <w:rPr>
          <w:color w:val="292425"/>
          <w:w w:val="110"/>
        </w:rPr>
        <w:t>liquid</w:t>
      </w:r>
      <w:r>
        <w:rPr>
          <w:color w:val="292425"/>
          <w:spacing w:val="-16"/>
          <w:w w:val="110"/>
        </w:rPr>
        <w:t> </w:t>
      </w:r>
      <w:r>
        <w:rPr>
          <w:color w:val="292425"/>
          <w:w w:val="110"/>
        </w:rPr>
        <w:t>assets</w:t>
      </w:r>
      <w:r>
        <w:rPr>
          <w:color w:val="292425"/>
          <w:spacing w:val="-15"/>
          <w:w w:val="110"/>
        </w:rPr>
        <w:t> </w:t>
      </w:r>
      <w:r>
        <w:rPr>
          <w:color w:val="292425"/>
          <w:spacing w:val="-4"/>
          <w:w w:val="110"/>
        </w:rPr>
        <w:t>to</w:t>
      </w:r>
      <w:r>
        <w:rPr>
          <w:color w:val="292425"/>
          <w:spacing w:val="-16"/>
          <w:w w:val="110"/>
        </w:rPr>
        <w:t> </w:t>
      </w:r>
      <w:r>
        <w:rPr>
          <w:color w:val="292425"/>
          <w:w w:val="110"/>
        </w:rPr>
        <w:t>liquid</w:t>
      </w:r>
      <w:r>
        <w:rPr>
          <w:color w:val="292425"/>
          <w:spacing w:val="-16"/>
          <w:w w:val="110"/>
        </w:rPr>
        <w:t> </w:t>
      </w:r>
      <w:r>
        <w:rPr>
          <w:color w:val="292425"/>
          <w:w w:val="110"/>
        </w:rPr>
        <w:t>liabilities—is</w:t>
      </w:r>
      <w:r>
        <w:rPr>
          <w:color w:val="292425"/>
          <w:spacing w:val="-15"/>
          <w:w w:val="110"/>
        </w:rPr>
        <w:t> </w:t>
      </w:r>
      <w:r>
        <w:rPr>
          <w:color w:val="292425"/>
          <w:w w:val="110"/>
        </w:rPr>
        <w:t>currently</w:t>
      </w:r>
      <w:r>
        <w:rPr>
          <w:color w:val="292425"/>
          <w:spacing w:val="-16"/>
          <w:w w:val="110"/>
        </w:rPr>
        <w:t> </w:t>
      </w:r>
      <w:r>
        <w:rPr>
          <w:color w:val="292425"/>
          <w:w w:val="110"/>
        </w:rPr>
        <w:t>at</w:t>
      </w:r>
      <w:r>
        <w:rPr>
          <w:color w:val="292425"/>
          <w:spacing w:val="-15"/>
          <w:w w:val="110"/>
        </w:rPr>
        <w:t> </w:t>
      </w:r>
      <w:r>
        <w:rPr>
          <w:color w:val="292425"/>
          <w:w w:val="110"/>
        </w:rPr>
        <w:t>its highest level for </w:t>
      </w:r>
      <w:r>
        <w:rPr>
          <w:color w:val="292425"/>
          <w:spacing w:val="-3"/>
          <w:w w:val="110"/>
        </w:rPr>
        <w:t>over </w:t>
      </w:r>
      <w:r>
        <w:rPr>
          <w:color w:val="292425"/>
          <w:w w:val="110"/>
        </w:rPr>
        <w:t>a decade (see Chart </w:t>
      </w:r>
      <w:r>
        <w:rPr>
          <w:color w:val="292425"/>
          <w:spacing w:val="-8"/>
          <w:w w:val="110"/>
        </w:rPr>
        <w:t>2.11). </w:t>
      </w:r>
      <w:r>
        <w:rPr>
          <w:color w:val="292425"/>
          <w:w w:val="110"/>
        </w:rPr>
        <w:t>The recent build-up in deposits </w:t>
      </w:r>
      <w:r>
        <w:rPr>
          <w:color w:val="292425"/>
          <w:spacing w:val="-3"/>
          <w:w w:val="110"/>
        </w:rPr>
        <w:t>may </w:t>
      </w:r>
      <w:r>
        <w:rPr>
          <w:color w:val="292425"/>
          <w:w w:val="110"/>
        </w:rPr>
        <w:t>reflect a reaction </w:t>
      </w:r>
      <w:r>
        <w:rPr>
          <w:color w:val="292425"/>
          <w:spacing w:val="-4"/>
          <w:w w:val="110"/>
        </w:rPr>
        <w:t>to </w:t>
      </w:r>
      <w:r>
        <w:rPr>
          <w:color w:val="292425"/>
          <w:w w:val="110"/>
        </w:rPr>
        <w:t>increased </w:t>
      </w:r>
      <w:r>
        <w:rPr>
          <w:color w:val="292425"/>
          <w:spacing w:val="-3"/>
          <w:w w:val="110"/>
        </w:rPr>
        <w:t>uncertainty. </w:t>
      </w:r>
      <w:r>
        <w:rPr>
          <w:color w:val="292425"/>
          <w:w w:val="110"/>
        </w:rPr>
        <w:t>Businesses </w:t>
      </w:r>
      <w:r>
        <w:rPr>
          <w:color w:val="292425"/>
          <w:spacing w:val="-3"/>
          <w:w w:val="110"/>
        </w:rPr>
        <w:t>may have </w:t>
      </w:r>
      <w:r>
        <w:rPr>
          <w:color w:val="292425"/>
          <w:w w:val="110"/>
        </w:rPr>
        <w:t>decided </w:t>
      </w:r>
      <w:r>
        <w:rPr>
          <w:color w:val="292425"/>
          <w:spacing w:val="-4"/>
          <w:w w:val="110"/>
        </w:rPr>
        <w:t>to </w:t>
      </w:r>
      <w:r>
        <w:rPr>
          <w:color w:val="292425"/>
          <w:w w:val="110"/>
        </w:rPr>
        <w:t>delay their spending plans until the economic outlook becomes clearer. It is also possible that companies </w:t>
      </w:r>
      <w:r>
        <w:rPr>
          <w:color w:val="292425"/>
          <w:spacing w:val="-3"/>
          <w:w w:val="110"/>
        </w:rPr>
        <w:t>have </w:t>
      </w:r>
      <w:r>
        <w:rPr>
          <w:color w:val="292425"/>
          <w:w w:val="110"/>
        </w:rPr>
        <w:t>been building up a buffer stock of cash </w:t>
      </w:r>
      <w:r>
        <w:rPr>
          <w:color w:val="292425"/>
          <w:spacing w:val="-3"/>
          <w:w w:val="110"/>
        </w:rPr>
        <w:t>reserves </w:t>
      </w:r>
      <w:r>
        <w:rPr>
          <w:color w:val="292425"/>
          <w:w w:val="110"/>
        </w:rPr>
        <w:t>in uncertain times </w:t>
      </w:r>
      <w:r>
        <w:rPr>
          <w:color w:val="292425"/>
          <w:spacing w:val="-4"/>
          <w:w w:val="110"/>
        </w:rPr>
        <w:t>to </w:t>
      </w:r>
      <w:r>
        <w:rPr>
          <w:color w:val="292425"/>
          <w:spacing w:val="-3"/>
          <w:w w:val="110"/>
        </w:rPr>
        <w:t>protect </w:t>
      </w:r>
      <w:r>
        <w:rPr>
          <w:color w:val="292425"/>
          <w:w w:val="110"/>
        </w:rPr>
        <w:t>against</w:t>
      </w:r>
      <w:r>
        <w:rPr>
          <w:color w:val="292425"/>
          <w:spacing w:val="-7"/>
          <w:w w:val="110"/>
        </w:rPr>
        <w:t> </w:t>
      </w:r>
      <w:r>
        <w:rPr>
          <w:color w:val="292425"/>
          <w:w w:val="110"/>
        </w:rPr>
        <w:t>a</w:t>
      </w:r>
      <w:r>
        <w:rPr>
          <w:color w:val="292425"/>
          <w:spacing w:val="-7"/>
          <w:w w:val="110"/>
        </w:rPr>
        <w:t> </w:t>
      </w:r>
      <w:r>
        <w:rPr>
          <w:color w:val="292425"/>
          <w:w w:val="110"/>
        </w:rPr>
        <w:t>possible</w:t>
      </w:r>
      <w:r>
        <w:rPr>
          <w:color w:val="292425"/>
          <w:spacing w:val="-7"/>
          <w:w w:val="110"/>
        </w:rPr>
        <w:t> </w:t>
      </w:r>
      <w:r>
        <w:rPr>
          <w:color w:val="292425"/>
          <w:w w:val="110"/>
        </w:rPr>
        <w:t>downturn</w:t>
      </w:r>
      <w:r>
        <w:rPr>
          <w:color w:val="292425"/>
          <w:spacing w:val="-7"/>
          <w:w w:val="110"/>
        </w:rPr>
        <w:t> </w:t>
      </w:r>
      <w:r>
        <w:rPr>
          <w:color w:val="292425"/>
          <w:w w:val="110"/>
        </w:rPr>
        <w:t>in</w:t>
      </w:r>
      <w:r>
        <w:rPr>
          <w:color w:val="292425"/>
          <w:spacing w:val="-7"/>
          <w:w w:val="110"/>
        </w:rPr>
        <w:t> </w:t>
      </w:r>
      <w:r>
        <w:rPr>
          <w:color w:val="292425"/>
          <w:w w:val="110"/>
        </w:rPr>
        <w:t>their</w:t>
      </w:r>
      <w:r>
        <w:rPr>
          <w:color w:val="292425"/>
          <w:spacing w:val="-7"/>
          <w:w w:val="110"/>
        </w:rPr>
        <w:t> </w:t>
      </w:r>
      <w:r>
        <w:rPr>
          <w:color w:val="292425"/>
          <w:w w:val="110"/>
        </w:rPr>
        <w:t>fortunes.</w:t>
      </w:r>
    </w:p>
    <w:p>
      <w:pPr>
        <w:pStyle w:val="BodyText"/>
        <w:spacing w:before="11"/>
        <w:rPr>
          <w:sz w:val="23"/>
        </w:rPr>
      </w:pPr>
    </w:p>
    <w:p>
      <w:pPr>
        <w:pStyle w:val="BodyText"/>
        <w:spacing w:line="292" w:lineRule="auto"/>
        <w:ind w:left="174" w:right="101"/>
      </w:pPr>
      <w:r>
        <w:rPr>
          <w:color w:val="292425"/>
          <w:w w:val="105"/>
        </w:rPr>
        <w:t>PNFCs’ M4 borrowing (excluding the effects of securitisations) </w:t>
      </w:r>
      <w:r>
        <w:rPr>
          <w:color w:val="292425"/>
          <w:w w:val="110"/>
        </w:rPr>
        <w:t>rose by 8.6% in the year to 2003 Q1. However, PNFCs’ total external finance—a broad measure of the flow of net new borrowing that includes capital market issues, in addition to sterling and foreign currency borrowing from banks and building societies operating in the United Kingdom—fell to</w:t>
      </w:r>
    </w:p>
    <w:p>
      <w:pPr>
        <w:pStyle w:val="BodyText"/>
        <w:spacing w:line="292" w:lineRule="auto"/>
        <w:ind w:left="174" w:right="101"/>
      </w:pPr>
      <w:r>
        <w:rPr>
          <w:color w:val="292425"/>
          <w:w w:val="110"/>
        </w:rPr>
        <w:t>£9.1 billion in Q1. This </w:t>
      </w:r>
      <w:r>
        <w:rPr>
          <w:color w:val="292425"/>
          <w:spacing w:val="-3"/>
          <w:w w:val="110"/>
        </w:rPr>
        <w:t>was </w:t>
      </w:r>
      <w:r>
        <w:rPr>
          <w:color w:val="292425"/>
          <w:w w:val="110"/>
        </w:rPr>
        <w:t>some £5.6 billion less than that raised in </w:t>
      </w:r>
      <w:r>
        <w:rPr>
          <w:color w:val="292425"/>
          <w:spacing w:val="-7"/>
          <w:w w:val="110"/>
        </w:rPr>
        <w:t>2002 </w:t>
      </w:r>
      <w:r>
        <w:rPr>
          <w:color w:val="292425"/>
          <w:w w:val="110"/>
        </w:rPr>
        <w:t>Q4, and considerably </w:t>
      </w:r>
      <w:r>
        <w:rPr>
          <w:color w:val="292425"/>
          <w:spacing w:val="-3"/>
          <w:w w:val="110"/>
        </w:rPr>
        <w:t>lower </w:t>
      </w:r>
      <w:r>
        <w:rPr>
          <w:color w:val="292425"/>
          <w:w w:val="110"/>
        </w:rPr>
        <w:t>than figures earlier in the </w:t>
      </w:r>
      <w:r>
        <w:rPr>
          <w:color w:val="292425"/>
          <w:spacing w:val="-4"/>
          <w:w w:val="110"/>
        </w:rPr>
        <w:t>year.</w:t>
      </w:r>
    </w:p>
    <w:p>
      <w:pPr>
        <w:pStyle w:val="BodyText"/>
        <w:spacing w:before="10"/>
        <w:rPr>
          <w:sz w:val="23"/>
        </w:rPr>
      </w:pPr>
    </w:p>
    <w:p>
      <w:pPr>
        <w:pStyle w:val="BodyText"/>
        <w:spacing w:line="292" w:lineRule="auto"/>
        <w:ind w:left="174" w:right="134"/>
      </w:pPr>
      <w:r>
        <w:rPr>
          <w:color w:val="292425"/>
          <w:spacing w:val="-3"/>
          <w:w w:val="110"/>
        </w:rPr>
        <w:t>Corporate </w:t>
      </w:r>
      <w:r>
        <w:rPr>
          <w:color w:val="292425"/>
          <w:w w:val="110"/>
        </w:rPr>
        <w:t>capital gearing at </w:t>
      </w:r>
      <w:r>
        <w:rPr>
          <w:color w:val="292425"/>
          <w:spacing w:val="-2"/>
          <w:w w:val="110"/>
        </w:rPr>
        <w:t>market </w:t>
      </w:r>
      <w:r>
        <w:rPr>
          <w:color w:val="292425"/>
          <w:w w:val="110"/>
        </w:rPr>
        <w:t>value fell </w:t>
      </w:r>
      <w:r>
        <w:rPr>
          <w:color w:val="292425"/>
          <w:spacing w:val="-4"/>
          <w:w w:val="110"/>
        </w:rPr>
        <w:t>to </w:t>
      </w:r>
      <w:r>
        <w:rPr>
          <w:color w:val="292425"/>
          <w:spacing w:val="-5"/>
          <w:w w:val="110"/>
        </w:rPr>
        <w:t>28.5% </w:t>
      </w:r>
      <w:r>
        <w:rPr>
          <w:color w:val="292425"/>
          <w:w w:val="110"/>
        </w:rPr>
        <w:t>in Q4, reflecting reduced borrowing from foreign banks and an increase in deposits. Nevertheless, </w:t>
      </w:r>
      <w:r>
        <w:rPr>
          <w:color w:val="292425"/>
          <w:spacing w:val="-3"/>
          <w:w w:val="110"/>
        </w:rPr>
        <w:t>corporate </w:t>
      </w:r>
      <w:r>
        <w:rPr>
          <w:color w:val="292425"/>
          <w:w w:val="110"/>
        </w:rPr>
        <w:t>gearing remains high </w:t>
      </w:r>
      <w:r>
        <w:rPr>
          <w:color w:val="292425"/>
          <w:spacing w:val="-3"/>
          <w:w w:val="110"/>
        </w:rPr>
        <w:t>by </w:t>
      </w:r>
      <w:r>
        <w:rPr>
          <w:color w:val="292425"/>
          <w:w w:val="110"/>
        </w:rPr>
        <w:t>historic standards (see Chart </w:t>
      </w:r>
      <w:r>
        <w:rPr>
          <w:color w:val="292425"/>
          <w:spacing w:val="-7"/>
          <w:w w:val="110"/>
        </w:rPr>
        <w:t>1.14). </w:t>
      </w:r>
      <w:r>
        <w:rPr>
          <w:color w:val="292425"/>
          <w:w w:val="110"/>
        </w:rPr>
        <w:t>The implications of the current high levels of corporate gearing for PNFCs’ discretionary spending are discussed in Section 2.</w:t>
      </w:r>
    </w:p>
    <w:p>
      <w:pPr>
        <w:spacing w:after="0" w:line="292" w:lineRule="auto"/>
        <w:sectPr>
          <w:type w:val="continuous"/>
          <w:pgSz w:w="11900" w:h="16840"/>
          <w:pgMar w:top="1260" w:bottom="280" w:left="640" w:right="640"/>
          <w:cols w:num="2" w:equalWidth="0">
            <w:col w:w="3902" w:space="1026"/>
            <w:col w:w="5692"/>
          </w:cols>
        </w:sectPr>
      </w:pPr>
    </w:p>
    <w:p>
      <w:pPr>
        <w:pStyle w:val="BodyText"/>
        <w:spacing w:before="9"/>
        <w:rPr>
          <w:sz w:val="16"/>
        </w:rPr>
      </w:pPr>
    </w:p>
    <w:p>
      <w:pPr>
        <w:spacing w:before="79"/>
        <w:ind w:left="20" w:right="3191" w:firstLine="0"/>
        <w:jc w:val="center"/>
        <w:rPr>
          <w:sz w:val="12"/>
        </w:rPr>
      </w:pPr>
      <w:r>
        <w:rPr/>
        <w:pict>
          <v:line style="position:absolute;mso-position-horizontal-relative:page;mso-position-vertical-relative:paragraph;z-index:15867392" from="204.770004pt,6.990368pt" to="211.270004pt,6.990368pt" stroked="true" strokeweight=".5pt" strokecolor="#292425">
            <v:stroke dashstyle="solid"/>
            <w10:wrap type="none"/>
          </v:line>
        </w:pict>
      </w:r>
      <w:r>
        <w:rPr/>
        <w:pict>
          <v:line style="position:absolute;mso-position-horizontal-relative:page;mso-position-vertical-relative:paragraph;z-index:15872512" from="42.77pt,6.990368pt" to="49.27pt,6.990368pt" stroked="true" strokeweight=".5pt" strokecolor="#292425">
            <v:stroke dashstyle="solid"/>
            <w10:wrap type="none"/>
          </v:line>
        </w:pict>
      </w:r>
      <w:r>
        <w:rPr>
          <w:color w:val="292425"/>
          <w:w w:val="120"/>
          <w:sz w:val="12"/>
        </w:rPr>
        <w:t>25</w:t>
      </w:r>
    </w:p>
    <w:p>
      <w:pPr>
        <w:pStyle w:val="BodyText"/>
        <w:spacing w:before="9"/>
        <w:rPr>
          <w:sz w:val="16"/>
        </w:rPr>
      </w:pPr>
    </w:p>
    <w:p>
      <w:pPr>
        <w:spacing w:before="79"/>
        <w:ind w:left="20" w:right="3191" w:firstLine="0"/>
        <w:jc w:val="center"/>
        <w:rPr>
          <w:sz w:val="12"/>
        </w:rPr>
      </w:pPr>
      <w:r>
        <w:rPr/>
        <w:pict>
          <v:line style="position:absolute;mso-position-horizontal-relative:page;mso-position-vertical-relative:paragraph;z-index:15866880" from="204.770004pt,6.99017pt" to="211.270004pt,6.99017pt" stroked="true" strokeweight=".5pt" strokecolor="#292425">
            <v:stroke dashstyle="solid"/>
            <w10:wrap type="none"/>
          </v:line>
        </w:pict>
      </w:r>
      <w:r>
        <w:rPr/>
        <w:pict>
          <v:line style="position:absolute;mso-position-horizontal-relative:page;mso-position-vertical-relative:paragraph;z-index:15872000" from="42.77pt,6.99017pt" to="49.27pt,6.99017pt" stroked="true" strokeweight=".5pt" strokecolor="#292425">
            <v:stroke dashstyle="solid"/>
            <w10:wrap type="none"/>
          </v:line>
        </w:pict>
      </w:r>
      <w:r>
        <w:rPr>
          <w:color w:val="292425"/>
          <w:w w:val="120"/>
          <w:sz w:val="12"/>
        </w:rPr>
        <w:t>20</w:t>
      </w:r>
    </w:p>
    <w:p>
      <w:pPr>
        <w:pStyle w:val="BodyText"/>
        <w:spacing w:before="4"/>
        <w:rPr>
          <w:sz w:val="18"/>
        </w:rPr>
      </w:pPr>
    </w:p>
    <w:p>
      <w:pPr>
        <w:spacing w:before="79"/>
        <w:ind w:left="20" w:right="3191" w:firstLine="0"/>
        <w:jc w:val="center"/>
        <w:rPr>
          <w:sz w:val="12"/>
        </w:rPr>
      </w:pPr>
      <w:r>
        <w:rPr/>
        <w:pict>
          <v:line style="position:absolute;mso-position-horizontal-relative:page;mso-position-vertical-relative:paragraph;z-index:15866368" from="204.770004pt,6.86517pt" to="211.270004pt,6.86517pt" stroked="true" strokeweight=".5pt" strokecolor="#292425">
            <v:stroke dashstyle="solid"/>
            <w10:wrap type="none"/>
          </v:line>
        </w:pict>
      </w:r>
      <w:r>
        <w:rPr/>
        <w:pict>
          <v:line style="position:absolute;mso-position-horizontal-relative:page;mso-position-vertical-relative:paragraph;z-index:15871488" from="42.77pt,6.86517pt" to="49.27pt,6.86517pt" stroked="true" strokeweight=".5pt" strokecolor="#292425">
            <v:stroke dashstyle="solid"/>
            <w10:wrap type="none"/>
          </v:line>
        </w:pict>
      </w:r>
      <w:r>
        <w:rPr>
          <w:color w:val="292425"/>
          <w:w w:val="120"/>
          <w:sz w:val="12"/>
        </w:rPr>
        <w:t>15</w:t>
      </w:r>
    </w:p>
    <w:p>
      <w:pPr>
        <w:pStyle w:val="BodyText"/>
        <w:spacing w:before="9"/>
        <w:rPr>
          <w:sz w:val="16"/>
        </w:rPr>
      </w:pPr>
    </w:p>
    <w:p>
      <w:pPr>
        <w:spacing w:before="79"/>
        <w:ind w:left="20" w:right="3191" w:firstLine="0"/>
        <w:jc w:val="center"/>
        <w:rPr>
          <w:sz w:val="12"/>
        </w:rPr>
      </w:pPr>
      <w:r>
        <w:rPr/>
        <w:pict>
          <v:line style="position:absolute;mso-position-horizontal-relative:page;mso-position-vertical-relative:paragraph;z-index:15865856" from="204.770004pt,6.864956pt" to="211.270004pt,6.864956pt" stroked="true" strokeweight=".5pt" strokecolor="#292425">
            <v:stroke dashstyle="solid"/>
            <w10:wrap type="none"/>
          </v:line>
        </w:pict>
      </w:r>
      <w:r>
        <w:rPr/>
        <w:pict>
          <v:line style="position:absolute;mso-position-horizontal-relative:page;mso-position-vertical-relative:paragraph;z-index:15870976" from="42.77pt,6.864956pt" to="49.27pt,6.864956pt" stroked="true" strokeweight=".5pt" strokecolor="#292425">
            <v:stroke dashstyle="solid"/>
            <w10:wrap type="none"/>
          </v:line>
        </w:pict>
      </w:r>
      <w:r>
        <w:rPr>
          <w:color w:val="292425"/>
          <w:w w:val="120"/>
          <w:sz w:val="12"/>
        </w:rPr>
        <w:t>10</w:t>
      </w:r>
    </w:p>
    <w:p>
      <w:pPr>
        <w:pStyle w:val="BodyText"/>
        <w:spacing w:before="9"/>
        <w:rPr>
          <w:sz w:val="16"/>
        </w:rPr>
      </w:pPr>
    </w:p>
    <w:p>
      <w:pPr>
        <w:spacing w:before="79"/>
        <w:ind w:left="0" w:right="3098" w:firstLine="0"/>
        <w:jc w:val="center"/>
        <w:rPr>
          <w:sz w:val="12"/>
        </w:rPr>
      </w:pPr>
      <w:r>
        <w:rPr/>
        <w:pict>
          <v:line style="position:absolute;mso-position-horizontal-relative:page;mso-position-vertical-relative:paragraph;z-index:15865344" from="204.770004pt,6.864766pt" to="211.270004pt,6.864766pt" stroked="true" strokeweight=".5pt" strokecolor="#292425">
            <v:stroke dashstyle="solid"/>
            <w10:wrap type="none"/>
          </v:line>
        </w:pict>
      </w:r>
      <w:r>
        <w:rPr/>
        <w:pict>
          <v:line style="position:absolute;mso-position-horizontal-relative:page;mso-position-vertical-relative:paragraph;z-index:15870464" from="42.77pt,6.864766pt" to="49.27pt,6.864766pt" stroked="true" strokeweight=".5pt" strokecolor="#292425">
            <v:stroke dashstyle="solid"/>
            <w10:wrap type="none"/>
          </v:line>
        </w:pict>
      </w:r>
      <w:r>
        <w:rPr>
          <w:color w:val="292425"/>
          <w:w w:val="121"/>
          <w:sz w:val="12"/>
        </w:rPr>
        <w:t>5</w:t>
      </w:r>
    </w:p>
    <w:p>
      <w:pPr>
        <w:pStyle w:val="BodyText"/>
        <w:spacing w:before="9"/>
        <w:rPr>
          <w:sz w:val="16"/>
        </w:rPr>
      </w:pPr>
    </w:p>
    <w:p>
      <w:pPr>
        <w:spacing w:line="133" w:lineRule="exact" w:before="79"/>
        <w:ind w:left="0" w:right="3098" w:firstLine="0"/>
        <w:jc w:val="center"/>
        <w:rPr>
          <w:sz w:val="12"/>
        </w:rPr>
      </w:pPr>
      <w:r>
        <w:rPr/>
        <w:pict>
          <v:line style="position:absolute;mso-position-horizontal-relative:page;mso-position-vertical-relative:paragraph;z-index:15864832" from="204.770004pt,6.98956pt" to="211.270004pt,6.98956pt" stroked="true" strokeweight=".5pt" strokecolor="#292425">
            <v:stroke dashstyle="solid"/>
            <w10:wrap type="none"/>
          </v:line>
        </w:pict>
      </w:r>
      <w:r>
        <w:rPr/>
        <w:pict>
          <v:group style="position:absolute;margin-left:56.02pt;margin-top:1.551559pt;width:142.75pt;height:5.1pt;mso-position-horizontal-relative:page;mso-position-vertical-relative:paragraph;z-index:15868928" coordorigin="1120,31" coordsize="2855,102">
            <v:shape style="position:absolute;left:1125;top:73;width:2850;height:54" coordorigin="1125,74" coordsize="2850,54" path="m1125,127l3975,127m1234,121l1234,74m1342,121l1342,74m1449,121l1449,74m1557,121l1557,74m1762,121l1762,74m1869,121l1869,74m1977,121l1977,74m2084,121l2084,74m2299,121l2299,74m2407,121l2407,74m2514,121l2514,74m2622,121l2622,74m2837,121l2837,74m2934,121l2934,74m3042,121l3042,74m3149,121l3149,74m3364,121l3364,74m3472,121l3472,74m3579,121l3579,74m3687,121l3687,74m3902,121l3902,74e" filled="false" stroked="true" strokeweight=".5pt" strokecolor="#292425">
              <v:path arrowok="t"/>
              <v:stroke dashstyle="solid"/>
            </v:shape>
            <v:shape style="position:absolute;left:1125;top:31;width:2670;height:90" coordorigin="1125,31" coordsize="2670,90" path="m1125,31l1125,121m1665,31l1665,121m2195,31l2195,121m2725,31l2725,121m3255,31l3255,121m3795,31l3795,121e" filled="false" stroked="true" strokeweight=".5pt" strokecolor="#292425">
              <v:path arrowok="t"/>
              <v:stroke dashstyle="solid"/>
            </v:shape>
            <w10:wrap type="none"/>
          </v:group>
        </w:pict>
      </w:r>
      <w:r>
        <w:rPr/>
        <w:pict>
          <v:line style="position:absolute;mso-position-horizontal-relative:page;mso-position-vertical-relative:paragraph;z-index:15869952" from="42.77pt,6.98956pt" to="49.27pt,6.98956pt" stroked="true" strokeweight=".5pt" strokecolor="#292425">
            <v:stroke dashstyle="solid"/>
            <w10:wrap type="none"/>
          </v:line>
        </w:pict>
      </w:r>
      <w:r>
        <w:rPr>
          <w:color w:val="292425"/>
          <w:w w:val="121"/>
          <w:sz w:val="12"/>
        </w:rPr>
        <w:t>0</w:t>
      </w:r>
    </w:p>
    <w:p>
      <w:pPr>
        <w:tabs>
          <w:tab w:pos="577" w:val="left" w:leader="none"/>
          <w:tab w:pos="1104" w:val="left" w:leader="none"/>
          <w:tab w:pos="1642" w:val="left" w:leader="none"/>
          <w:tab w:pos="2169" w:val="left" w:leader="none"/>
          <w:tab w:pos="2707" w:val="left" w:leader="none"/>
        </w:tabs>
        <w:spacing w:line="133" w:lineRule="exact" w:before="0"/>
        <w:ind w:left="0" w:right="6748" w:firstLine="0"/>
        <w:jc w:val="center"/>
        <w:rPr>
          <w:sz w:val="12"/>
        </w:rPr>
      </w:pPr>
      <w:r>
        <w:rPr>
          <w:color w:val="292425"/>
          <w:w w:val="120"/>
          <w:sz w:val="12"/>
        </w:rPr>
        <w:t>1976</w:t>
        <w:tab/>
        <w:t>81</w:t>
        <w:tab/>
        <w:t>86</w:t>
        <w:tab/>
        <w:t>91</w:t>
        <w:tab/>
        <w:t>96</w:t>
        <w:tab/>
        <w:t>2001</w:t>
      </w:r>
    </w:p>
    <w:p>
      <w:pPr>
        <w:spacing w:after="0" w:line="133" w:lineRule="exact"/>
        <w:jc w:val="center"/>
        <w:rPr>
          <w:sz w:val="12"/>
        </w:rPr>
        <w:sectPr>
          <w:type w:val="continuous"/>
          <w:pgSz w:w="11900" w:h="16840"/>
          <w:pgMar w:top="1260" w:bottom="280" w:left="640" w:right="640"/>
        </w:sectPr>
      </w:pPr>
    </w:p>
    <w:p>
      <w:pPr>
        <w:pStyle w:val="BodyText"/>
        <w:spacing w:before="1"/>
        <w:rPr>
          <w:sz w:val="14"/>
        </w:rPr>
      </w:pPr>
    </w:p>
    <w:p>
      <w:pPr>
        <w:spacing w:before="0"/>
        <w:ind w:left="204" w:right="0" w:firstLine="0"/>
        <w:jc w:val="left"/>
        <w:rPr>
          <w:sz w:val="12"/>
        </w:rPr>
      </w:pPr>
      <w:r>
        <w:rPr>
          <w:color w:val="292425"/>
          <w:w w:val="105"/>
          <w:sz w:val="12"/>
        </w:rPr>
        <w:t>Source: Bank of England.</w:t>
      </w:r>
    </w:p>
    <w:p>
      <w:pPr>
        <w:pStyle w:val="BodyText"/>
        <w:spacing w:before="1"/>
        <w:rPr>
          <w:sz w:val="10"/>
        </w:rPr>
      </w:pPr>
    </w:p>
    <w:p>
      <w:pPr>
        <w:spacing w:line="208" w:lineRule="auto" w:before="0"/>
        <w:ind w:left="444" w:right="0" w:hanging="240"/>
        <w:jc w:val="left"/>
        <w:rPr>
          <w:sz w:val="12"/>
        </w:rPr>
      </w:pPr>
      <w:r>
        <w:rPr>
          <w:color w:val="292425"/>
          <w:w w:val="110"/>
          <w:sz w:val="12"/>
        </w:rPr>
        <w:t>(a) PNFCs’ net debt as a percentage of the sum of net debt and the market value of equity.</w:t>
      </w:r>
    </w:p>
    <w:p>
      <w:pPr>
        <w:pStyle w:val="BodyText"/>
      </w:pPr>
      <w:r>
        <w:rPr/>
        <w:br w:type="column"/>
      </w:r>
      <w:r>
        <w:rPr/>
      </w:r>
    </w:p>
    <w:p>
      <w:pPr>
        <w:pStyle w:val="BodyText"/>
        <w:spacing w:before="7"/>
        <w:rPr>
          <w:sz w:val="11"/>
        </w:rPr>
      </w:pPr>
      <w:r>
        <w:rPr/>
        <w:pict>
          <v:shape style="position:absolute;margin-left:281pt;margin-top:8.904348pt;width:275pt;height:.1pt;mso-position-horizontal-relative:page;mso-position-vertical-relative:paragraph;z-index:-15603712;mso-wrap-distance-left:0;mso-wrap-distance-right:0" coordorigin="5620,178" coordsize="5500,0" path="m5620,178l11120,178e" filled="false" stroked="true" strokeweight=".5pt" strokecolor="#006bb6">
            <v:path arrowok="t"/>
            <v:stroke dashstyle="solid"/>
            <w10:wrap type="topAndBottom"/>
          </v:shape>
        </w:pict>
      </w:r>
    </w:p>
    <w:p>
      <w:pPr>
        <w:spacing w:before="0"/>
        <w:ind w:left="204" w:right="0" w:firstLine="0"/>
        <w:jc w:val="left"/>
        <w:rPr>
          <w:sz w:val="14"/>
        </w:rPr>
      </w:pPr>
      <w:r>
        <w:rPr>
          <w:color w:val="292425"/>
          <w:w w:val="105"/>
          <w:sz w:val="14"/>
        </w:rPr>
        <w:t>(1) See </w:t>
      </w:r>
      <w:r>
        <w:rPr>
          <w:i/>
          <w:color w:val="292425"/>
          <w:w w:val="105"/>
          <w:sz w:val="14"/>
        </w:rPr>
        <w:t>Bank of England Financial Stability Review</w:t>
      </w:r>
      <w:r>
        <w:rPr>
          <w:color w:val="292425"/>
          <w:w w:val="105"/>
          <w:sz w:val="14"/>
        </w:rPr>
        <w:t>, December 2002, pages 69–70.</w:t>
      </w:r>
    </w:p>
    <w:p>
      <w:pPr>
        <w:spacing w:after="0"/>
        <w:jc w:val="left"/>
        <w:rPr>
          <w:sz w:val="14"/>
        </w:rPr>
        <w:sectPr>
          <w:type w:val="continuous"/>
          <w:pgSz w:w="11900" w:h="16840"/>
          <w:pgMar w:top="1260" w:bottom="280" w:left="640" w:right="640"/>
          <w:cols w:num="2" w:equalWidth="0">
            <w:col w:w="3729" w:space="1049"/>
            <w:col w:w="5842"/>
          </w:cols>
        </w:sectPr>
      </w:pPr>
    </w:p>
    <w:p>
      <w:pPr>
        <w:pStyle w:val="BodyText"/>
        <w:spacing w:line="20" w:lineRule="exact"/>
        <w:ind w:left="147"/>
        <w:rPr>
          <w:sz w:val="2"/>
        </w:rPr>
      </w:pPr>
      <w:r>
        <w:rPr>
          <w:sz w:val="2"/>
        </w:rPr>
        <w:pict>
          <v:group style="width:518pt;height:.15pt;mso-position-horizontal-relative:char;mso-position-vertical-relative:line" coordorigin="0,0" coordsize="10360,3">
            <v:line style="position:absolute" from="0,1" to="10360,1" stroked="true" strokeweight=".125pt" strokecolor="#292425">
              <v:stroke dashstyle="solid"/>
            </v:line>
          </v:group>
        </w:pict>
      </w:r>
      <w:r>
        <w:rPr>
          <w:sz w:val="2"/>
        </w:rPr>
      </w:r>
    </w:p>
    <w:p>
      <w:pPr>
        <w:pStyle w:val="BodyText"/>
      </w:pPr>
    </w:p>
    <w:p>
      <w:pPr>
        <w:pStyle w:val="BodyText"/>
        <w:spacing w:before="9"/>
        <w:rPr>
          <w:sz w:val="18"/>
        </w:rPr>
      </w:pPr>
      <w:r>
        <w:rPr/>
        <w:pict>
          <v:shape style="position:absolute;margin-left:40.040001pt;margin-top:12.000977pt;width:516.65pt;height:51.05pt;mso-position-horizontal-relative:page;mso-position-vertical-relative:paragraph;z-index:-15581696;mso-wrap-distance-left:0;mso-wrap-distance-right:0" type="#_x0000_t202" filled="true" fillcolor="#bddfed" stroked="false">
            <v:textbox inset="0,0,0,0">
              <w:txbxContent>
                <w:p>
                  <w:pPr>
                    <w:tabs>
                      <w:tab w:pos="8423" w:val="left" w:leader="none"/>
                    </w:tabs>
                    <w:spacing w:before="226"/>
                    <w:ind w:left="260" w:right="0" w:firstLine="0"/>
                    <w:jc w:val="left"/>
                    <w:rPr>
                      <w:rFonts w:ascii="Trebuchet MS"/>
                      <w:sz w:val="48"/>
                    </w:rPr>
                  </w:pPr>
                  <w:bookmarkStart w:name="Demand" w:id="21"/>
                  <w:bookmarkEnd w:id="21"/>
                  <w:r>
                    <w:rPr/>
                  </w:r>
                  <w:bookmarkStart w:name="GDP and domestic demand" w:id="22"/>
                  <w:bookmarkEnd w:id="22"/>
                  <w:r>
                    <w:rPr/>
                  </w:r>
                  <w:bookmarkStart w:name="Household consumption" w:id="23"/>
                  <w:bookmarkEnd w:id="23"/>
                  <w:r>
                    <w:rPr/>
                  </w:r>
                  <w:bookmarkStart w:name="_bookmark8" w:id="24"/>
                  <w:bookmarkEnd w:id="24"/>
                  <w:r>
                    <w:rPr/>
                  </w:r>
                  <w:r>
                    <w:rPr>
                      <w:rFonts w:ascii="Trebuchet MS"/>
                      <w:smallCaps/>
                      <w:color w:val="0092C0"/>
                      <w:w w:val="102"/>
                      <w:sz w:val="48"/>
                    </w:rPr>
                    <w:t>2</w:t>
                  </w:r>
                  <w:r>
                    <w:rPr>
                      <w:rFonts w:ascii="Trebuchet MS"/>
                      <w:smallCaps w:val="0"/>
                      <w:color w:val="0092C0"/>
                      <w:sz w:val="48"/>
                    </w:rPr>
                    <w:tab/>
                  </w:r>
                  <w:r>
                    <w:rPr>
                      <w:rFonts w:ascii="Trebuchet MS"/>
                      <w:smallCaps w:val="0"/>
                      <w:color w:val="0092C0"/>
                      <w:spacing w:val="-3"/>
                      <w:w w:val="101"/>
                      <w:sz w:val="48"/>
                    </w:rPr>
                    <w:t>D</w:t>
                  </w:r>
                  <w:r>
                    <w:rPr>
                      <w:rFonts w:ascii="Trebuchet MS"/>
                      <w:smallCaps w:val="0"/>
                      <w:color w:val="0092C0"/>
                      <w:spacing w:val="-1"/>
                      <w:w w:val="95"/>
                      <w:sz w:val="48"/>
                    </w:rPr>
                    <w:t>emand</w:t>
                  </w:r>
                </w:p>
              </w:txbxContent>
            </v:textbox>
            <v:fill type="solid"/>
            <w10:wrap type="topAndBottom"/>
          </v:shape>
        </w:pict>
      </w:r>
    </w:p>
    <w:p>
      <w:pPr>
        <w:pStyle w:val="BodyText"/>
      </w:pPr>
    </w:p>
    <w:p>
      <w:pPr>
        <w:pStyle w:val="BodyText"/>
      </w:pPr>
    </w:p>
    <w:p>
      <w:pPr>
        <w:pStyle w:val="BodyText"/>
        <w:spacing w:before="8"/>
        <w:rPr>
          <w:sz w:val="11"/>
        </w:rPr>
      </w:pPr>
      <w:r>
        <w:rPr/>
        <w:pict>
          <v:shape style="position:absolute;margin-left:40.139999pt;margin-top:9.221953pt;width:515.8pt;height:102.55pt;mso-position-horizontal-relative:page;mso-position-vertical-relative:paragraph;z-index:-15581184;mso-wrap-distance-left:0;mso-wrap-distance-right:0" type="#_x0000_t202" filled="true" fillcolor="#bddfed" stroked="true" strokeweight="1pt" strokecolor="#006bb6">
            <v:textbox inset="0,0,0,0">
              <w:txbxContent>
                <w:p>
                  <w:pPr>
                    <w:spacing w:line="242" w:lineRule="auto" w:before="187"/>
                    <w:ind w:left="244" w:right="360" w:firstLine="0"/>
                    <w:jc w:val="left"/>
                    <w:rPr>
                      <w:i/>
                      <w:sz w:val="24"/>
                    </w:rPr>
                  </w:pPr>
                  <w:r>
                    <w:rPr>
                      <w:i/>
                      <w:smallCaps/>
                      <w:color w:val="292425"/>
                      <w:spacing w:val="-1"/>
                      <w:w w:val="84"/>
                      <w:sz w:val="24"/>
                    </w:rPr>
                    <w:t>Fina</w:t>
                  </w:r>
                  <w:r>
                    <w:rPr>
                      <w:i/>
                      <w:smallCaps/>
                      <w:color w:val="292425"/>
                      <w:w w:val="84"/>
                      <w:sz w:val="24"/>
                    </w:rPr>
                    <w:t>l</w:t>
                  </w:r>
                  <w:r>
                    <w:rPr>
                      <w:i/>
                      <w:smallCaps w:val="0"/>
                      <w:color w:val="292425"/>
                      <w:sz w:val="24"/>
                    </w:rPr>
                    <w:t> </w:t>
                  </w:r>
                  <w:r>
                    <w:rPr>
                      <w:i/>
                      <w:smallCaps w:val="0"/>
                      <w:color w:val="292425"/>
                      <w:spacing w:val="-1"/>
                      <w:w w:val="95"/>
                      <w:sz w:val="24"/>
                    </w:rPr>
                    <w:t>dom</w:t>
                  </w:r>
                  <w:r>
                    <w:rPr>
                      <w:i/>
                      <w:smallCaps w:val="0"/>
                      <w:color w:val="292425"/>
                      <w:spacing w:val="-5"/>
                      <w:w w:val="95"/>
                      <w:sz w:val="24"/>
                    </w:rPr>
                    <w:t>e</w:t>
                  </w:r>
                  <w:r>
                    <w:rPr>
                      <w:i/>
                      <w:smallCaps w:val="0"/>
                      <w:color w:val="292425"/>
                      <w:spacing w:val="-1"/>
                      <w:w w:val="96"/>
                      <w:sz w:val="24"/>
                    </w:rPr>
                    <w:t>sti</w:t>
                  </w:r>
                  <w:r>
                    <w:rPr>
                      <w:i/>
                      <w:smallCaps w:val="0"/>
                      <w:color w:val="292425"/>
                      <w:w w:val="96"/>
                      <w:sz w:val="24"/>
                    </w:rPr>
                    <w:t>c</w:t>
                  </w:r>
                  <w:r>
                    <w:rPr>
                      <w:i/>
                      <w:smallCaps w:val="0"/>
                      <w:color w:val="292425"/>
                      <w:sz w:val="24"/>
                    </w:rPr>
                    <w:t> </w:t>
                  </w:r>
                  <w:r>
                    <w:rPr>
                      <w:i/>
                      <w:smallCaps/>
                      <w:color w:val="292425"/>
                      <w:spacing w:val="-1"/>
                      <w:w w:val="92"/>
                      <w:sz w:val="24"/>
                    </w:rPr>
                    <w:t>deman</w:t>
                  </w:r>
                  <w:r>
                    <w:rPr>
                      <w:i/>
                      <w:smallCaps/>
                      <w:color w:val="292425"/>
                      <w:w w:val="92"/>
                      <w:sz w:val="24"/>
                    </w:rPr>
                    <w:t>d</w:t>
                  </w:r>
                  <w:r>
                    <w:rPr>
                      <w:i/>
                      <w:smallCaps w:val="0"/>
                      <w:color w:val="292425"/>
                      <w:sz w:val="24"/>
                    </w:rPr>
                    <w:t> </w:t>
                  </w:r>
                  <w:r>
                    <w:rPr>
                      <w:i/>
                      <w:smallCaps w:val="0"/>
                      <w:color w:val="292425"/>
                      <w:spacing w:val="-1"/>
                      <w:w w:val="88"/>
                      <w:sz w:val="24"/>
                    </w:rPr>
                    <w:t>g</w:t>
                  </w:r>
                  <w:r>
                    <w:rPr>
                      <w:i/>
                      <w:smallCaps w:val="0"/>
                      <w:color w:val="292425"/>
                      <w:spacing w:val="-3"/>
                      <w:w w:val="88"/>
                      <w:sz w:val="24"/>
                    </w:rPr>
                    <w:t>r</w:t>
                  </w:r>
                  <w:r>
                    <w:rPr>
                      <w:i/>
                      <w:smallCaps w:val="0"/>
                      <w:color w:val="292425"/>
                      <w:spacing w:val="-4"/>
                      <w:w w:val="95"/>
                      <w:sz w:val="24"/>
                    </w:rPr>
                    <w:t>o</w:t>
                  </w:r>
                  <w:r>
                    <w:rPr>
                      <w:i/>
                      <w:smallCaps w:val="0"/>
                      <w:color w:val="292425"/>
                      <w:spacing w:val="-1"/>
                      <w:w w:val="94"/>
                      <w:sz w:val="24"/>
                    </w:rPr>
                    <w:t>wt</w:t>
                  </w:r>
                  <w:r>
                    <w:rPr>
                      <w:i/>
                      <w:smallCaps w:val="0"/>
                      <w:color w:val="292425"/>
                      <w:w w:val="94"/>
                      <w:sz w:val="24"/>
                    </w:rPr>
                    <w:t>h</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7"/>
                      <w:sz w:val="24"/>
                    </w:rPr>
                    <w:t>Unite</w:t>
                  </w:r>
                  <w:r>
                    <w:rPr>
                      <w:i/>
                      <w:smallCaps w:val="0"/>
                      <w:color w:val="292425"/>
                      <w:w w:val="97"/>
                      <w:sz w:val="24"/>
                    </w:rPr>
                    <w:t>d</w:t>
                  </w:r>
                  <w:r>
                    <w:rPr>
                      <w:i/>
                      <w:smallCaps w:val="0"/>
                      <w:color w:val="292425"/>
                      <w:sz w:val="24"/>
                    </w:rPr>
                    <w:t> </w:t>
                  </w:r>
                  <w:r>
                    <w:rPr>
                      <w:i/>
                      <w:smallCaps w:val="0"/>
                      <w:color w:val="292425"/>
                      <w:spacing w:val="-1"/>
                      <w:w w:val="95"/>
                      <w:sz w:val="24"/>
                    </w:rPr>
                    <w:t>Kingdo</w:t>
                  </w:r>
                  <w:r>
                    <w:rPr>
                      <w:i/>
                      <w:smallCaps w:val="0"/>
                      <w:color w:val="292425"/>
                      <w:w w:val="95"/>
                      <w:sz w:val="24"/>
                    </w:rPr>
                    <w:t>m</w:t>
                  </w:r>
                  <w:r>
                    <w:rPr>
                      <w:i/>
                      <w:smallCaps w:val="0"/>
                      <w:color w:val="292425"/>
                      <w:sz w:val="24"/>
                    </w:rPr>
                    <w:t> </w:t>
                  </w:r>
                  <w:r>
                    <w:rPr>
                      <w:i/>
                      <w:smallCaps w:val="0"/>
                      <w:color w:val="292425"/>
                      <w:spacing w:val="-8"/>
                      <w:w w:val="87"/>
                      <w:sz w:val="24"/>
                    </w:rPr>
                    <w:t>w</w:t>
                  </w:r>
                  <w:r>
                    <w:rPr>
                      <w:i/>
                      <w:smallCaps/>
                      <w:color w:val="292425"/>
                      <w:spacing w:val="-5"/>
                      <w:w w:val="99"/>
                      <w:sz w:val="24"/>
                    </w:rPr>
                    <w:t>a</w:t>
                  </w:r>
                  <w:r>
                    <w:rPr>
                      <w:i/>
                      <w:smallCaps w:val="0"/>
                      <w:color w:val="292425"/>
                      <w:w w:val="93"/>
                      <w:sz w:val="24"/>
                    </w:rPr>
                    <w:t>s</w:t>
                  </w:r>
                  <w:r>
                    <w:rPr>
                      <w:i/>
                      <w:smallCaps w:val="0"/>
                      <w:color w:val="292425"/>
                      <w:sz w:val="24"/>
                    </w:rPr>
                    <w:t> </w:t>
                  </w:r>
                  <w:r>
                    <w:rPr>
                      <w:i/>
                      <w:smallCaps/>
                      <w:color w:val="292425"/>
                      <w:w w:val="99"/>
                      <w:sz w:val="24"/>
                    </w:rPr>
                    <w:t>a</w:t>
                  </w:r>
                  <w:r>
                    <w:rPr>
                      <w:i/>
                      <w:smallCaps w:val="0"/>
                      <w:color w:val="292425"/>
                      <w:sz w:val="24"/>
                    </w:rPr>
                    <w:t> </w:t>
                  </w:r>
                  <w:r>
                    <w:rPr>
                      <w:i/>
                      <w:smallCaps w:val="0"/>
                      <w:color w:val="292425"/>
                      <w:spacing w:val="-1"/>
                      <w:w w:val="96"/>
                      <w:sz w:val="24"/>
                    </w:rPr>
                    <w:t>li</w:t>
                  </w:r>
                  <w:r>
                    <w:rPr>
                      <w:i/>
                      <w:smallCaps w:val="0"/>
                      <w:color w:val="292425"/>
                      <w:spacing w:val="-5"/>
                      <w:w w:val="96"/>
                      <w:sz w:val="24"/>
                    </w:rPr>
                    <w:t>t</w:t>
                  </w:r>
                  <w:r>
                    <w:rPr>
                      <w:i/>
                      <w:smallCaps w:val="0"/>
                      <w:color w:val="292425"/>
                      <w:spacing w:val="-1"/>
                      <w:w w:val="95"/>
                      <w:sz w:val="24"/>
                    </w:rPr>
                    <w:t>tl</w:t>
                  </w:r>
                  <w:r>
                    <w:rPr>
                      <w:i/>
                      <w:smallCaps w:val="0"/>
                      <w:color w:val="292425"/>
                      <w:w w:val="95"/>
                      <w:sz w:val="24"/>
                    </w:rPr>
                    <w:t>e</w:t>
                  </w:r>
                  <w:r>
                    <w:rPr>
                      <w:i/>
                      <w:smallCaps w:val="0"/>
                      <w:color w:val="292425"/>
                      <w:sz w:val="24"/>
                    </w:rPr>
                    <w:t> </w:t>
                  </w:r>
                  <w:r>
                    <w:rPr>
                      <w:i/>
                      <w:smallCaps/>
                      <w:color w:val="292425"/>
                      <w:spacing w:val="-1"/>
                      <w:w w:val="92"/>
                      <w:sz w:val="24"/>
                    </w:rPr>
                    <w:t>ab</w:t>
                  </w:r>
                  <w:r>
                    <w:rPr>
                      <w:i/>
                      <w:smallCaps/>
                      <w:color w:val="292425"/>
                      <w:spacing w:val="-4"/>
                      <w:w w:val="92"/>
                      <w:sz w:val="24"/>
                    </w:rPr>
                    <w:t>o</w:t>
                  </w:r>
                  <w:r>
                    <w:rPr>
                      <w:i/>
                      <w:smallCaps w:val="0"/>
                      <w:color w:val="292425"/>
                      <w:spacing w:val="-8"/>
                      <w:w w:val="96"/>
                      <w:sz w:val="24"/>
                    </w:rPr>
                    <w:t>v</w:t>
                  </w:r>
                  <w:r>
                    <w:rPr>
                      <w:i/>
                      <w:smallCaps w:val="0"/>
                      <w:color w:val="292425"/>
                      <w:w w:val="91"/>
                      <w:sz w:val="24"/>
                    </w:rPr>
                    <w:t>e</w:t>
                  </w:r>
                  <w:r>
                    <w:rPr>
                      <w:i/>
                      <w:smallCaps w:val="0"/>
                      <w:color w:val="292425"/>
                      <w:sz w:val="24"/>
                    </w:rPr>
                    <w:t> </w:t>
                  </w:r>
                  <w:r>
                    <w:rPr>
                      <w:i/>
                      <w:smallCaps w:val="0"/>
                      <w:color w:val="292425"/>
                      <w:spacing w:val="-1"/>
                      <w:w w:val="97"/>
                      <w:sz w:val="24"/>
                    </w:rPr>
                    <w:t>t</w:t>
                  </w:r>
                  <w:r>
                    <w:rPr>
                      <w:i/>
                      <w:smallCaps w:val="0"/>
                      <w:color w:val="292425"/>
                      <w:spacing w:val="-5"/>
                      <w:w w:val="97"/>
                      <w:sz w:val="24"/>
                    </w:rPr>
                    <w:t>r</w:t>
                  </w:r>
                  <w:r>
                    <w:rPr>
                      <w:i/>
                      <w:smallCaps w:val="0"/>
                      <w:color w:val="292425"/>
                      <w:spacing w:val="-1"/>
                      <w:w w:val="97"/>
                      <w:sz w:val="24"/>
                    </w:rPr>
                    <w:t>en</w:t>
                  </w:r>
                  <w:r>
                    <w:rPr>
                      <w:i/>
                      <w:smallCaps w:val="0"/>
                      <w:color w:val="292425"/>
                      <w:w w:val="97"/>
                      <w:sz w:val="24"/>
                    </w:rPr>
                    <w:t>d</w:t>
                  </w:r>
                  <w:r>
                    <w:rPr>
                      <w:i/>
                      <w:smallCaps w:val="0"/>
                      <w:color w:val="292425"/>
                      <w:sz w:val="24"/>
                    </w:rPr>
                    <w:t> </w:t>
                  </w:r>
                  <w:r>
                    <w:rPr>
                      <w:i/>
                      <w:smallCaps w:val="0"/>
                      <w:color w:val="292425"/>
                      <w:spacing w:val="-3"/>
                      <w:w w:val="113"/>
                      <w:sz w:val="24"/>
                    </w:rPr>
                    <w:t>t</w:t>
                  </w:r>
                  <w:r>
                    <w:rPr>
                      <w:i/>
                      <w:smallCaps w:val="0"/>
                      <w:color w:val="292425"/>
                      <w:spacing w:val="-4"/>
                      <w:w w:val="95"/>
                      <w:sz w:val="24"/>
                    </w:rPr>
                    <w:t>o</w:t>
                  </w:r>
                  <w:r>
                    <w:rPr>
                      <w:i/>
                      <w:smallCaps w:val="0"/>
                      <w:color w:val="292425"/>
                      <w:spacing w:val="-8"/>
                      <w:w w:val="87"/>
                      <w:sz w:val="24"/>
                    </w:rPr>
                    <w:t>w</w:t>
                  </w:r>
                  <w:r>
                    <w:rPr>
                      <w:i/>
                      <w:smallCaps/>
                      <w:color w:val="292425"/>
                      <w:spacing w:val="-1"/>
                      <w:w w:val="99"/>
                      <w:sz w:val="24"/>
                    </w:rPr>
                    <w:t>a</w:t>
                  </w:r>
                  <w:r>
                    <w:rPr>
                      <w:i/>
                      <w:smallCaps w:val="0"/>
                      <w:color w:val="292425"/>
                      <w:spacing w:val="-8"/>
                      <w:w w:val="86"/>
                      <w:sz w:val="24"/>
                    </w:rPr>
                    <w:t>r</w:t>
                  </w:r>
                  <w:r>
                    <w:rPr>
                      <w:i/>
                      <w:smallCaps w:val="0"/>
                      <w:color w:val="292425"/>
                      <w:spacing w:val="-1"/>
                      <w:w w:val="97"/>
                      <w:sz w:val="24"/>
                    </w:rPr>
                    <w:t>d</w:t>
                  </w:r>
                  <w:r>
                    <w:rPr>
                      <w:i/>
                      <w:smallCaps w:val="0"/>
                      <w:color w:val="292425"/>
                      <w:w w:val="97"/>
                      <w:sz w:val="24"/>
                    </w:rPr>
                    <w:t>s</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7"/>
                      <w:sz w:val="24"/>
                    </w:rPr>
                    <w:t>en</w:t>
                  </w:r>
                  <w:r>
                    <w:rPr>
                      <w:i/>
                      <w:smallCaps w:val="0"/>
                      <w:color w:val="292425"/>
                      <w:w w:val="97"/>
                      <w:sz w:val="24"/>
                    </w:rPr>
                    <w:t>d</w:t>
                  </w:r>
                  <w:r>
                    <w:rPr>
                      <w:i/>
                      <w:smallCaps w:val="0"/>
                      <w:color w:val="292425"/>
                      <w:sz w:val="24"/>
                    </w:rPr>
                    <w:t> </w:t>
                  </w:r>
                  <w:r>
                    <w:rPr>
                      <w:i/>
                      <w:smallCaps w:val="0"/>
                      <w:color w:val="292425"/>
                      <w:spacing w:val="-1"/>
                      <w:w w:val="98"/>
                      <w:sz w:val="24"/>
                    </w:rPr>
                    <w:t>o</w:t>
                  </w:r>
                  <w:r>
                    <w:rPr>
                      <w:i/>
                      <w:smallCaps w:val="0"/>
                      <w:color w:val="292425"/>
                      <w:w w:val="98"/>
                      <w:sz w:val="24"/>
                    </w:rPr>
                    <w:t>f</w:t>
                  </w:r>
                  <w:r>
                    <w:rPr>
                      <w:i/>
                      <w:smallCaps w:val="0"/>
                      <w:color w:val="292425"/>
                      <w:sz w:val="24"/>
                    </w:rPr>
                    <w:t> </w:t>
                  </w:r>
                  <w:r>
                    <w:rPr>
                      <w:i/>
                      <w:smallCaps w:val="0"/>
                      <w:color w:val="292425"/>
                      <w:spacing w:val="-17"/>
                      <w:w w:val="121"/>
                      <w:sz w:val="24"/>
                    </w:rPr>
                    <w:t>2</w:t>
                  </w:r>
                  <w:r>
                    <w:rPr>
                      <w:i/>
                      <w:smallCaps w:val="0"/>
                      <w:color w:val="292425"/>
                      <w:w w:val="115"/>
                      <w:sz w:val="24"/>
                    </w:rPr>
                    <w:t>0</w:t>
                  </w:r>
                  <w:r>
                    <w:rPr>
                      <w:i/>
                      <w:smallCaps w:val="0"/>
                      <w:color w:val="292425"/>
                      <w:spacing w:val="-17"/>
                      <w:w w:val="115"/>
                      <w:sz w:val="24"/>
                    </w:rPr>
                    <w:t>0</w:t>
                  </w:r>
                  <w:r>
                    <w:rPr>
                      <w:i/>
                      <w:smallCaps w:val="0"/>
                      <w:color w:val="292425"/>
                      <w:spacing w:val="-1"/>
                      <w:w w:val="121"/>
                      <w:sz w:val="24"/>
                    </w:rPr>
                    <w:t>2</w:t>
                  </w:r>
                  <w:r>
                    <w:rPr>
                      <w:i/>
                      <w:smallCaps w:val="0"/>
                      <w:color w:val="292425"/>
                      <w:w w:val="106"/>
                      <w:sz w:val="24"/>
                    </w:rPr>
                    <w:t>,</w:t>
                  </w:r>
                  <w:r>
                    <w:rPr>
                      <w:i/>
                      <w:smallCaps w:val="0"/>
                      <w:color w:val="292425"/>
                      <w:w w:val="106"/>
                      <w:sz w:val="24"/>
                    </w:rPr>
                    <w:t> </w:t>
                  </w:r>
                  <w:r>
                    <w:rPr>
                      <w:i/>
                      <w:smallCaps w:val="0"/>
                      <w:color w:val="292425"/>
                      <w:spacing w:val="-1"/>
                      <w:w w:val="96"/>
                      <w:sz w:val="24"/>
                    </w:rPr>
                    <w:t>underpinne</w:t>
                  </w:r>
                  <w:r>
                    <w:rPr>
                      <w:i/>
                      <w:smallCaps w:val="0"/>
                      <w:color w:val="292425"/>
                      <w:w w:val="96"/>
                      <w:sz w:val="24"/>
                    </w:rPr>
                    <w:t>d</w:t>
                  </w:r>
                  <w:r>
                    <w:rPr>
                      <w:i/>
                      <w:smallCaps w:val="0"/>
                      <w:color w:val="292425"/>
                      <w:sz w:val="24"/>
                    </w:rPr>
                    <w:t> </w:t>
                  </w:r>
                  <w:r>
                    <w:rPr>
                      <w:i/>
                      <w:smallCaps w:val="0"/>
                      <w:color w:val="292425"/>
                      <w:spacing w:val="-5"/>
                      <w:w w:val="96"/>
                      <w:sz w:val="24"/>
                    </w:rPr>
                    <w:t>b</w:t>
                  </w:r>
                  <w:r>
                    <w:rPr>
                      <w:i/>
                      <w:smallCaps w:val="0"/>
                      <w:color w:val="292425"/>
                      <w:w w:val="96"/>
                      <w:sz w:val="24"/>
                    </w:rPr>
                    <w:t>y</w:t>
                  </w:r>
                  <w:r>
                    <w:rPr>
                      <w:i/>
                      <w:smallCaps w:val="0"/>
                      <w:color w:val="292425"/>
                      <w:sz w:val="24"/>
                    </w:rPr>
                    <w:t> </w:t>
                  </w:r>
                  <w:r>
                    <w:rPr>
                      <w:i/>
                      <w:smallCaps w:val="0"/>
                      <w:color w:val="292425"/>
                      <w:spacing w:val="-1"/>
                      <w:w w:val="96"/>
                      <w:sz w:val="24"/>
                    </w:rPr>
                    <w:t>consumptio</w:t>
                  </w:r>
                  <w:r>
                    <w:rPr>
                      <w:i/>
                      <w:smallCaps w:val="0"/>
                      <w:color w:val="292425"/>
                      <w:w w:val="96"/>
                      <w:sz w:val="24"/>
                    </w:rPr>
                    <w:t>n</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val="0"/>
                      <w:color w:val="292425"/>
                      <w:spacing w:val="-1"/>
                      <w:w w:val="92"/>
                      <w:sz w:val="24"/>
                    </w:rPr>
                    <w:t>g</w:t>
                  </w:r>
                  <w:r>
                    <w:rPr>
                      <w:i/>
                      <w:smallCaps w:val="0"/>
                      <w:color w:val="292425"/>
                      <w:spacing w:val="-4"/>
                      <w:w w:val="92"/>
                      <w:sz w:val="24"/>
                    </w:rPr>
                    <w:t>o</w:t>
                  </w:r>
                  <w:r>
                    <w:rPr>
                      <w:i/>
                      <w:smallCaps w:val="0"/>
                      <w:color w:val="292425"/>
                      <w:spacing w:val="-8"/>
                      <w:w w:val="96"/>
                      <w:sz w:val="24"/>
                    </w:rPr>
                    <w:t>v</w:t>
                  </w:r>
                  <w:r>
                    <w:rPr>
                      <w:i/>
                      <w:smallCaps w:val="0"/>
                      <w:color w:val="292425"/>
                      <w:spacing w:val="-1"/>
                      <w:w w:val="96"/>
                      <w:sz w:val="24"/>
                    </w:rPr>
                    <w:t>ernmen</w:t>
                  </w:r>
                  <w:r>
                    <w:rPr>
                      <w:i/>
                      <w:smallCaps w:val="0"/>
                      <w:color w:val="292425"/>
                      <w:w w:val="96"/>
                      <w:sz w:val="24"/>
                    </w:rPr>
                    <w:t>t</w:t>
                  </w:r>
                  <w:r>
                    <w:rPr>
                      <w:i/>
                      <w:smallCaps w:val="0"/>
                      <w:color w:val="292425"/>
                      <w:sz w:val="24"/>
                    </w:rPr>
                    <w:t> </w:t>
                  </w:r>
                  <w:r>
                    <w:rPr>
                      <w:i/>
                      <w:smallCaps w:val="0"/>
                      <w:color w:val="292425"/>
                      <w:spacing w:val="-1"/>
                      <w:w w:val="96"/>
                      <w:sz w:val="24"/>
                    </w:rPr>
                    <w:t>spending</w:t>
                  </w:r>
                  <w:r>
                    <w:rPr>
                      <w:i/>
                      <w:smallCaps w:val="0"/>
                      <w:color w:val="292425"/>
                      <w:w w:val="96"/>
                      <w:sz w:val="24"/>
                    </w:rPr>
                    <w:t>.</w:t>
                  </w:r>
                  <w:r>
                    <w:rPr>
                      <w:i/>
                      <w:smallCaps w:val="0"/>
                      <w:color w:val="292425"/>
                      <w:sz w:val="24"/>
                    </w:rPr>
                    <w:t> </w:t>
                  </w:r>
                  <w:r>
                    <w:rPr>
                      <w:i/>
                      <w:smallCaps w:val="0"/>
                      <w:color w:val="292425"/>
                      <w:spacing w:val="1"/>
                      <w:sz w:val="24"/>
                    </w:rPr>
                    <w:t> </w:t>
                  </w:r>
                  <w:r>
                    <w:rPr>
                      <w:i/>
                      <w:smallCaps w:val="0"/>
                      <w:color w:val="292425"/>
                      <w:spacing w:val="-1"/>
                      <w:w w:val="96"/>
                      <w:sz w:val="24"/>
                    </w:rPr>
                    <w:t>Bu</w:t>
                  </w:r>
                  <w:r>
                    <w:rPr>
                      <w:i/>
                      <w:smallCaps w:val="0"/>
                      <w:color w:val="292425"/>
                      <w:w w:val="96"/>
                      <w:sz w:val="24"/>
                    </w:rPr>
                    <w:t>t</w:t>
                  </w:r>
                  <w:r>
                    <w:rPr>
                      <w:i/>
                      <w:smallCaps w:val="0"/>
                      <w:color w:val="292425"/>
                      <w:sz w:val="24"/>
                    </w:rPr>
                    <w:t> </w:t>
                  </w:r>
                  <w:r>
                    <w:rPr>
                      <w:i/>
                      <w:smallCaps w:val="0"/>
                      <w:color w:val="292425"/>
                      <w:spacing w:val="-1"/>
                      <w:w w:val="96"/>
                      <w:sz w:val="24"/>
                    </w:rPr>
                    <w:t>consumptio</w:t>
                  </w:r>
                  <w:r>
                    <w:rPr>
                      <w:i/>
                      <w:smallCaps w:val="0"/>
                      <w:color w:val="292425"/>
                      <w:w w:val="96"/>
                      <w:sz w:val="24"/>
                    </w:rPr>
                    <w:t>n</w:t>
                  </w:r>
                  <w:r>
                    <w:rPr>
                      <w:i/>
                      <w:smallCaps w:val="0"/>
                      <w:color w:val="292425"/>
                      <w:sz w:val="24"/>
                    </w:rPr>
                    <w:t> </w:t>
                  </w:r>
                  <w:r>
                    <w:rPr>
                      <w:i/>
                      <w:smallCaps w:val="0"/>
                      <w:color w:val="292425"/>
                      <w:spacing w:val="-1"/>
                      <w:w w:val="88"/>
                      <w:sz w:val="24"/>
                    </w:rPr>
                    <w:t>g</w:t>
                  </w:r>
                  <w:r>
                    <w:rPr>
                      <w:i/>
                      <w:smallCaps w:val="0"/>
                      <w:color w:val="292425"/>
                      <w:spacing w:val="-3"/>
                      <w:w w:val="88"/>
                      <w:sz w:val="24"/>
                    </w:rPr>
                    <w:t>r</w:t>
                  </w:r>
                  <w:r>
                    <w:rPr>
                      <w:i/>
                      <w:smallCaps w:val="0"/>
                      <w:color w:val="292425"/>
                      <w:spacing w:val="-4"/>
                      <w:w w:val="95"/>
                      <w:sz w:val="24"/>
                    </w:rPr>
                    <w:t>o</w:t>
                  </w:r>
                  <w:r>
                    <w:rPr>
                      <w:i/>
                      <w:smallCaps w:val="0"/>
                      <w:color w:val="292425"/>
                      <w:spacing w:val="-1"/>
                      <w:w w:val="94"/>
                      <w:sz w:val="24"/>
                    </w:rPr>
                    <w:t>wt</w:t>
                  </w:r>
                  <w:r>
                    <w:rPr>
                      <w:i/>
                      <w:smallCaps w:val="0"/>
                      <w:color w:val="292425"/>
                      <w:w w:val="94"/>
                      <w:sz w:val="24"/>
                    </w:rPr>
                    <w:t>h</w:t>
                  </w:r>
                  <w:r>
                    <w:rPr>
                      <w:i/>
                      <w:smallCaps w:val="0"/>
                      <w:color w:val="292425"/>
                      <w:sz w:val="24"/>
                    </w:rPr>
                    <w:t> </w:t>
                  </w:r>
                  <w:r>
                    <w:rPr>
                      <w:i/>
                      <w:smallCaps w:val="0"/>
                      <w:color w:val="292425"/>
                      <w:spacing w:val="-1"/>
                      <w:w w:val="93"/>
                      <w:sz w:val="24"/>
                    </w:rPr>
                    <w:t>seem</w:t>
                  </w:r>
                  <w:r>
                    <w:rPr>
                      <w:i/>
                      <w:smallCaps w:val="0"/>
                      <w:color w:val="292425"/>
                      <w:w w:val="93"/>
                      <w:sz w:val="24"/>
                    </w:rPr>
                    <w:t>s</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color w:val="292425"/>
                      <w:spacing w:val="-1"/>
                      <w:w w:val="89"/>
                      <w:sz w:val="24"/>
                    </w:rPr>
                    <w:t>ha</w:t>
                  </w:r>
                  <w:r>
                    <w:rPr>
                      <w:i/>
                      <w:smallCaps/>
                      <w:color w:val="292425"/>
                      <w:spacing w:val="-8"/>
                      <w:w w:val="89"/>
                      <w:sz w:val="24"/>
                    </w:rPr>
                    <w:t>v</w:t>
                  </w:r>
                  <w:r>
                    <w:rPr>
                      <w:i/>
                      <w:smallCaps w:val="0"/>
                      <w:color w:val="292425"/>
                      <w:w w:val="91"/>
                      <w:sz w:val="24"/>
                    </w:rPr>
                    <w:t>e</w:t>
                  </w:r>
                  <w:r>
                    <w:rPr>
                      <w:i/>
                      <w:smallCaps w:val="0"/>
                      <w:color w:val="292425"/>
                      <w:sz w:val="24"/>
                    </w:rPr>
                    <w:t> </w:t>
                  </w:r>
                  <w:r>
                    <w:rPr>
                      <w:i/>
                      <w:smallCaps w:val="0"/>
                      <w:color w:val="292425"/>
                      <w:spacing w:val="-1"/>
                      <w:w w:val="91"/>
                      <w:sz w:val="24"/>
                    </w:rPr>
                    <w:t>sl</w:t>
                  </w:r>
                  <w:r>
                    <w:rPr>
                      <w:i/>
                      <w:smallCaps w:val="0"/>
                      <w:color w:val="292425"/>
                      <w:spacing w:val="-4"/>
                      <w:w w:val="91"/>
                      <w:sz w:val="24"/>
                    </w:rPr>
                    <w:t>o</w:t>
                  </w:r>
                  <w:r>
                    <w:rPr>
                      <w:i/>
                      <w:smallCaps w:val="0"/>
                      <w:color w:val="292425"/>
                      <w:spacing w:val="-8"/>
                      <w:w w:val="87"/>
                      <w:sz w:val="24"/>
                    </w:rPr>
                    <w:t>w</w:t>
                  </w:r>
                  <w:r>
                    <w:rPr>
                      <w:i/>
                      <w:smallCaps w:val="0"/>
                      <w:color w:val="292425"/>
                      <w:spacing w:val="-1"/>
                      <w:w w:val="91"/>
                      <w:sz w:val="24"/>
                    </w:rPr>
                    <w:t>e</w:t>
                  </w:r>
                  <w:r>
                    <w:rPr>
                      <w:i/>
                      <w:smallCaps w:val="0"/>
                      <w:color w:val="292425"/>
                      <w:sz w:val="24"/>
                    </w:rPr>
                    <w:t>d </w:t>
                  </w:r>
                  <w:r>
                    <w:rPr>
                      <w:i/>
                      <w:smallCaps/>
                      <w:color w:val="292425"/>
                      <w:spacing w:val="-1"/>
                      <w:w w:val="83"/>
                      <w:sz w:val="24"/>
                    </w:rPr>
                    <w:t>sharp</w:t>
                  </w:r>
                  <w:r>
                    <w:rPr>
                      <w:i/>
                      <w:smallCaps/>
                      <w:color w:val="292425"/>
                      <w:spacing w:val="-5"/>
                      <w:w w:val="83"/>
                      <w:sz w:val="24"/>
                    </w:rPr>
                    <w:t>l</w:t>
                  </w:r>
                  <w:r>
                    <w:rPr>
                      <w:i/>
                      <w:smallCaps w:val="0"/>
                      <w:color w:val="292425"/>
                      <w:w w:val="96"/>
                      <w:sz w:val="24"/>
                    </w:rPr>
                    <w:t>y</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108"/>
                      <w:sz w:val="24"/>
                    </w:rPr>
                    <w:t>Q1</w:t>
                  </w:r>
                  <w:r>
                    <w:rPr>
                      <w:i/>
                      <w:smallCaps w:val="0"/>
                      <w:color w:val="292425"/>
                      <w:w w:val="108"/>
                      <w:sz w:val="24"/>
                    </w:rPr>
                    <w:t>.</w:t>
                  </w:r>
                  <w:r>
                    <w:rPr>
                      <w:i/>
                      <w:smallCaps w:val="0"/>
                      <w:color w:val="292425"/>
                      <w:sz w:val="24"/>
                    </w:rPr>
                    <w:t> </w:t>
                  </w:r>
                  <w:r>
                    <w:rPr>
                      <w:i/>
                      <w:smallCaps w:val="0"/>
                      <w:color w:val="292425"/>
                      <w:spacing w:val="1"/>
                      <w:sz w:val="24"/>
                    </w:rPr>
                    <w:t> </w:t>
                  </w:r>
                  <w:r>
                    <w:rPr>
                      <w:i/>
                      <w:smallCaps w:val="0"/>
                      <w:color w:val="292425"/>
                      <w:spacing w:val="-1"/>
                      <w:w w:val="93"/>
                      <w:sz w:val="24"/>
                    </w:rPr>
                    <w:t>Busin</w:t>
                  </w:r>
                  <w:r>
                    <w:rPr>
                      <w:i/>
                      <w:smallCaps w:val="0"/>
                      <w:color w:val="292425"/>
                      <w:spacing w:val="-5"/>
                      <w:w w:val="93"/>
                      <w:sz w:val="24"/>
                    </w:rPr>
                    <w:t>e</w:t>
                  </w:r>
                  <w:r>
                    <w:rPr>
                      <w:i/>
                      <w:smallCaps w:val="0"/>
                      <w:color w:val="292425"/>
                      <w:spacing w:val="-1"/>
                      <w:w w:val="93"/>
                      <w:sz w:val="24"/>
                    </w:rPr>
                    <w:t>s</w:t>
                  </w:r>
                  <w:r>
                    <w:rPr>
                      <w:i/>
                      <w:smallCaps w:val="0"/>
                      <w:color w:val="292425"/>
                      <w:w w:val="93"/>
                      <w:sz w:val="24"/>
                    </w:rPr>
                    <w:t>s</w:t>
                  </w:r>
                  <w:r>
                    <w:rPr>
                      <w:i/>
                      <w:smallCaps w:val="0"/>
                      <w:color w:val="292425"/>
                      <w:sz w:val="24"/>
                    </w:rPr>
                    <w:t> </w:t>
                  </w:r>
                  <w:r>
                    <w:rPr>
                      <w:i/>
                      <w:smallCaps w:val="0"/>
                      <w:color w:val="292425"/>
                      <w:spacing w:val="-1"/>
                      <w:w w:val="97"/>
                      <w:sz w:val="24"/>
                    </w:rPr>
                    <w:t>i</w:t>
                  </w:r>
                  <w:r>
                    <w:rPr>
                      <w:i/>
                      <w:smallCaps w:val="0"/>
                      <w:color w:val="292425"/>
                      <w:spacing w:val="-3"/>
                      <w:w w:val="97"/>
                      <w:sz w:val="24"/>
                    </w:rPr>
                    <w:t>n</w:t>
                  </w:r>
                  <w:r>
                    <w:rPr>
                      <w:i/>
                      <w:smallCaps w:val="0"/>
                      <w:color w:val="292425"/>
                      <w:spacing w:val="-8"/>
                      <w:w w:val="96"/>
                      <w:sz w:val="24"/>
                    </w:rPr>
                    <w:t>v</w:t>
                  </w:r>
                  <w:r>
                    <w:rPr>
                      <w:i/>
                      <w:smallCaps w:val="0"/>
                      <w:color w:val="292425"/>
                      <w:spacing w:val="-5"/>
                      <w:w w:val="91"/>
                      <w:sz w:val="24"/>
                    </w:rPr>
                    <w:t>e</w:t>
                  </w:r>
                  <w:r>
                    <w:rPr>
                      <w:i/>
                      <w:smallCaps w:val="0"/>
                      <w:color w:val="292425"/>
                      <w:spacing w:val="-1"/>
                      <w:w w:val="98"/>
                      <w:sz w:val="24"/>
                    </w:rPr>
                    <w:t>stmen</w:t>
                  </w:r>
                  <w:r>
                    <w:rPr>
                      <w:i/>
                      <w:smallCaps w:val="0"/>
                      <w:color w:val="292425"/>
                      <w:w w:val="98"/>
                      <w:sz w:val="24"/>
                    </w:rPr>
                    <w:t>t</w:t>
                  </w:r>
                  <w:r>
                    <w:rPr>
                      <w:i/>
                      <w:smallCaps w:val="0"/>
                      <w:color w:val="292425"/>
                      <w:sz w:val="24"/>
                    </w:rPr>
                    <w:t> </w:t>
                  </w:r>
                  <w:r>
                    <w:rPr>
                      <w:i/>
                      <w:smallCaps w:val="0"/>
                      <w:color w:val="292425"/>
                      <w:spacing w:val="-1"/>
                      <w:w w:val="91"/>
                      <w:sz w:val="24"/>
                    </w:rPr>
                    <w:t>le</w:t>
                  </w:r>
                  <w:r>
                    <w:rPr>
                      <w:i/>
                      <w:smallCaps w:val="0"/>
                      <w:color w:val="292425"/>
                      <w:spacing w:val="-8"/>
                      <w:w w:val="91"/>
                      <w:sz w:val="24"/>
                    </w:rPr>
                    <w:t>v</w:t>
                  </w:r>
                  <w:r>
                    <w:rPr>
                      <w:i/>
                      <w:smallCaps w:val="0"/>
                      <w:color w:val="292425"/>
                      <w:spacing w:val="-1"/>
                      <w:w w:val="91"/>
                      <w:sz w:val="24"/>
                    </w:rPr>
                    <w:t>elle</w:t>
                  </w:r>
                  <w:r>
                    <w:rPr>
                      <w:i/>
                      <w:smallCaps w:val="0"/>
                      <w:color w:val="292425"/>
                      <w:w w:val="91"/>
                      <w:sz w:val="24"/>
                    </w:rPr>
                    <w:t>d</w:t>
                  </w:r>
                  <w:r>
                    <w:rPr>
                      <w:i/>
                      <w:smallCaps w:val="0"/>
                      <w:color w:val="292425"/>
                      <w:sz w:val="24"/>
                    </w:rPr>
                    <w:t> </w:t>
                  </w:r>
                  <w:r>
                    <w:rPr>
                      <w:i/>
                      <w:smallCaps w:val="0"/>
                      <w:color w:val="292425"/>
                      <w:spacing w:val="-1"/>
                      <w:w w:val="98"/>
                      <w:sz w:val="24"/>
                    </w:rPr>
                    <w:t>ou</w:t>
                  </w:r>
                  <w:r>
                    <w:rPr>
                      <w:i/>
                      <w:smallCaps w:val="0"/>
                      <w:color w:val="292425"/>
                      <w:w w:val="98"/>
                      <w:sz w:val="24"/>
                    </w:rPr>
                    <w:t>t</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7"/>
                      <w:w w:val="121"/>
                      <w:sz w:val="24"/>
                    </w:rPr>
                    <w:t>2</w:t>
                  </w:r>
                  <w:r>
                    <w:rPr>
                      <w:i/>
                      <w:smallCaps w:val="0"/>
                      <w:color w:val="292425"/>
                      <w:w w:val="115"/>
                      <w:sz w:val="24"/>
                    </w:rPr>
                    <w:t>0</w:t>
                  </w:r>
                  <w:r>
                    <w:rPr>
                      <w:i/>
                      <w:smallCaps w:val="0"/>
                      <w:color w:val="292425"/>
                      <w:spacing w:val="-17"/>
                      <w:w w:val="115"/>
                      <w:sz w:val="24"/>
                    </w:rPr>
                    <w:t>0</w:t>
                  </w:r>
                  <w:r>
                    <w:rPr>
                      <w:i/>
                      <w:smallCaps w:val="0"/>
                      <w:color w:val="292425"/>
                      <w:spacing w:val="-1"/>
                      <w:w w:val="116"/>
                      <w:sz w:val="24"/>
                    </w:rPr>
                    <w:t>2</w:t>
                  </w:r>
                  <w:r>
                    <w:rPr>
                      <w:i/>
                      <w:smallCaps w:val="0"/>
                      <w:color w:val="292425"/>
                      <w:w w:val="116"/>
                      <w:sz w:val="24"/>
                    </w:rPr>
                    <w:t>.</w:t>
                  </w:r>
                  <w:r>
                    <w:rPr>
                      <w:i/>
                      <w:smallCaps w:val="0"/>
                      <w:color w:val="292425"/>
                      <w:sz w:val="24"/>
                    </w:rPr>
                    <w:t> </w:t>
                  </w:r>
                  <w:r>
                    <w:rPr>
                      <w:i/>
                      <w:smallCaps w:val="0"/>
                      <w:color w:val="292425"/>
                      <w:spacing w:val="1"/>
                      <w:sz w:val="24"/>
                    </w:rPr>
                    <w:t> </w:t>
                  </w:r>
                  <w:r>
                    <w:rPr>
                      <w:i/>
                      <w:smallCaps w:val="0"/>
                      <w:color w:val="292425"/>
                      <w:spacing w:val="-1"/>
                      <w:w w:val="100"/>
                      <w:sz w:val="24"/>
                    </w:rPr>
                    <w:t>Wit</w:t>
                  </w:r>
                  <w:r>
                    <w:rPr>
                      <w:i/>
                      <w:smallCaps w:val="0"/>
                      <w:color w:val="292425"/>
                      <w:w w:val="100"/>
                      <w:sz w:val="24"/>
                    </w:rPr>
                    <w:t>h</w:t>
                  </w:r>
                  <w:r>
                    <w:rPr>
                      <w:i/>
                      <w:smallCaps w:val="0"/>
                      <w:color w:val="292425"/>
                      <w:sz w:val="24"/>
                    </w:rPr>
                    <w:t> </w:t>
                  </w:r>
                  <w:r>
                    <w:rPr>
                      <w:i/>
                      <w:smallCaps w:val="0"/>
                      <w:color w:val="292425"/>
                      <w:spacing w:val="-1"/>
                      <w:w w:val="94"/>
                      <w:sz w:val="24"/>
                    </w:rPr>
                    <w:t>busin</w:t>
                  </w:r>
                  <w:r>
                    <w:rPr>
                      <w:i/>
                      <w:smallCaps w:val="0"/>
                      <w:color w:val="292425"/>
                      <w:spacing w:val="-5"/>
                      <w:w w:val="94"/>
                      <w:sz w:val="24"/>
                    </w:rPr>
                    <w:t>e</w:t>
                  </w:r>
                  <w:r>
                    <w:rPr>
                      <w:i/>
                      <w:smallCaps w:val="0"/>
                      <w:color w:val="292425"/>
                      <w:spacing w:val="-1"/>
                      <w:w w:val="93"/>
                      <w:sz w:val="24"/>
                    </w:rPr>
                    <w:t>s</w:t>
                  </w:r>
                  <w:r>
                    <w:rPr>
                      <w:i/>
                      <w:smallCaps w:val="0"/>
                      <w:color w:val="292425"/>
                      <w:w w:val="93"/>
                      <w:sz w:val="24"/>
                    </w:rPr>
                    <w:t>s</w:t>
                  </w:r>
                  <w:r>
                    <w:rPr>
                      <w:i/>
                      <w:smallCaps w:val="0"/>
                      <w:color w:val="292425"/>
                      <w:sz w:val="24"/>
                    </w:rPr>
                    <w:t> </w:t>
                  </w:r>
                  <w:r>
                    <w:rPr>
                      <w:i/>
                      <w:smallCaps w:val="0"/>
                      <w:color w:val="292425"/>
                      <w:spacing w:val="-1"/>
                      <w:w w:val="95"/>
                      <w:sz w:val="24"/>
                    </w:rPr>
                    <w:t>confidenc</w:t>
                  </w:r>
                  <w:r>
                    <w:rPr>
                      <w:i/>
                      <w:smallCaps w:val="0"/>
                      <w:color w:val="292425"/>
                      <w:w w:val="95"/>
                      <w:sz w:val="24"/>
                    </w:rPr>
                    <w:t>e</w:t>
                  </w:r>
                  <w:r>
                    <w:rPr>
                      <w:i/>
                      <w:smallCaps w:val="0"/>
                      <w:color w:val="292425"/>
                      <w:sz w:val="24"/>
                    </w:rPr>
                    <w:t> </w:t>
                  </w:r>
                  <w:r>
                    <w:rPr>
                      <w:i/>
                      <w:smallCaps w:val="0"/>
                      <w:color w:val="292425"/>
                      <w:spacing w:val="-1"/>
                      <w:w w:val="93"/>
                      <w:sz w:val="24"/>
                    </w:rPr>
                    <w:t>stil</w:t>
                  </w:r>
                  <w:r>
                    <w:rPr>
                      <w:i/>
                      <w:smallCaps w:val="0"/>
                      <w:color w:val="292425"/>
                      <w:w w:val="93"/>
                      <w:sz w:val="24"/>
                    </w:rPr>
                    <w:t>l</w:t>
                  </w:r>
                  <w:r>
                    <w:rPr>
                      <w:i/>
                      <w:smallCaps w:val="0"/>
                      <w:color w:val="292425"/>
                      <w:sz w:val="24"/>
                    </w:rPr>
                    <w:t> </w:t>
                  </w:r>
                  <w:r>
                    <w:rPr>
                      <w:i/>
                      <w:smallCaps w:val="0"/>
                      <w:color w:val="292425"/>
                      <w:spacing w:val="-1"/>
                      <w:w w:val="91"/>
                      <w:sz w:val="24"/>
                    </w:rPr>
                    <w:t>l</w:t>
                  </w:r>
                  <w:r>
                    <w:rPr>
                      <w:i/>
                      <w:smallCaps w:val="0"/>
                      <w:color w:val="292425"/>
                      <w:spacing w:val="-4"/>
                      <w:w w:val="91"/>
                      <w:sz w:val="24"/>
                    </w:rPr>
                    <w:t>o</w:t>
                  </w:r>
                  <w:r>
                    <w:rPr>
                      <w:i/>
                      <w:smallCaps w:val="0"/>
                      <w:color w:val="292425"/>
                      <w:spacing w:val="-29"/>
                      <w:w w:val="87"/>
                      <w:sz w:val="24"/>
                    </w:rPr>
                    <w:t>w</w:t>
                  </w:r>
                  <w:r>
                    <w:rPr>
                      <w:i/>
                      <w:smallCaps w:val="0"/>
                      <w:color w:val="292425"/>
                      <w:w w:val="106"/>
                      <w:sz w:val="24"/>
                    </w:rPr>
                    <w:t>,</w:t>
                  </w:r>
                  <w:r>
                    <w:rPr>
                      <w:i/>
                      <w:smallCaps w:val="0"/>
                      <w:color w:val="292425"/>
                      <w:sz w:val="24"/>
                    </w:rPr>
                    <w:t> </w:t>
                  </w:r>
                  <w:r>
                    <w:rPr>
                      <w:i/>
                      <w:smallCaps/>
                      <w:color w:val="292425"/>
                      <w:spacing w:val="-1"/>
                      <w:w w:val="96"/>
                      <w:sz w:val="24"/>
                    </w:rPr>
                    <w:t>a</w:t>
                  </w:r>
                  <w:r>
                    <w:rPr>
                      <w:i/>
                      <w:smallCaps/>
                      <w:color w:val="292425"/>
                      <w:spacing w:val="-5"/>
                      <w:w w:val="96"/>
                      <w:sz w:val="24"/>
                    </w:rPr>
                    <w:t>n</w:t>
                  </w:r>
                  <w:r>
                    <w:rPr>
                      <w:i/>
                      <w:smallCaps w:val="0"/>
                      <w:color w:val="292425"/>
                      <w:w w:val="96"/>
                      <w:sz w:val="24"/>
                    </w:rPr>
                    <w:t>y </w:t>
                  </w:r>
                  <w:r>
                    <w:rPr>
                      <w:i/>
                      <w:smallCaps w:val="0"/>
                      <w:color w:val="292425"/>
                      <w:spacing w:val="-1"/>
                      <w:w w:val="97"/>
                      <w:sz w:val="24"/>
                    </w:rPr>
                    <w:t>i</w:t>
                  </w:r>
                  <w:r>
                    <w:rPr>
                      <w:i/>
                      <w:smallCaps w:val="0"/>
                      <w:color w:val="292425"/>
                      <w:spacing w:val="-3"/>
                      <w:w w:val="97"/>
                      <w:sz w:val="24"/>
                    </w:rPr>
                    <w:t>n</w:t>
                  </w:r>
                  <w:r>
                    <w:rPr>
                      <w:i/>
                      <w:smallCaps w:val="0"/>
                      <w:color w:val="292425"/>
                      <w:spacing w:val="-8"/>
                      <w:w w:val="96"/>
                      <w:sz w:val="24"/>
                    </w:rPr>
                    <w:t>v</w:t>
                  </w:r>
                  <w:r>
                    <w:rPr>
                      <w:i/>
                      <w:smallCaps w:val="0"/>
                      <w:color w:val="292425"/>
                      <w:spacing w:val="-5"/>
                      <w:w w:val="91"/>
                      <w:sz w:val="24"/>
                    </w:rPr>
                    <w:t>e</w:t>
                  </w:r>
                  <w:r>
                    <w:rPr>
                      <w:i/>
                      <w:smallCaps w:val="0"/>
                      <w:color w:val="292425"/>
                      <w:spacing w:val="-1"/>
                      <w:w w:val="98"/>
                      <w:sz w:val="24"/>
                    </w:rPr>
                    <w:t>stmen</w:t>
                  </w:r>
                  <w:r>
                    <w:rPr>
                      <w:i/>
                      <w:smallCaps w:val="0"/>
                      <w:color w:val="292425"/>
                      <w:w w:val="98"/>
                      <w:sz w:val="24"/>
                    </w:rPr>
                    <w:t>t</w:t>
                  </w:r>
                  <w:r>
                    <w:rPr>
                      <w:i/>
                      <w:smallCaps w:val="0"/>
                      <w:color w:val="292425"/>
                      <w:sz w:val="24"/>
                    </w:rPr>
                    <w:t> </w:t>
                  </w:r>
                  <w:r>
                    <w:rPr>
                      <w:i/>
                      <w:smallCaps w:val="0"/>
                      <w:color w:val="292425"/>
                      <w:spacing w:val="-5"/>
                      <w:w w:val="86"/>
                      <w:sz w:val="24"/>
                    </w:rPr>
                    <w:t>r</w:t>
                  </w:r>
                  <w:r>
                    <w:rPr>
                      <w:i/>
                      <w:smallCaps w:val="0"/>
                      <w:color w:val="292425"/>
                      <w:spacing w:val="-1"/>
                      <w:w w:val="92"/>
                      <w:sz w:val="24"/>
                    </w:rPr>
                    <w:t>ec</w:t>
                  </w:r>
                  <w:r>
                    <w:rPr>
                      <w:i/>
                      <w:smallCaps w:val="0"/>
                      <w:color w:val="292425"/>
                      <w:spacing w:val="-4"/>
                      <w:w w:val="92"/>
                      <w:sz w:val="24"/>
                    </w:rPr>
                    <w:t>o</w:t>
                  </w:r>
                  <w:r>
                    <w:rPr>
                      <w:i/>
                      <w:smallCaps w:val="0"/>
                      <w:color w:val="292425"/>
                      <w:spacing w:val="-8"/>
                      <w:w w:val="96"/>
                      <w:sz w:val="24"/>
                    </w:rPr>
                    <w:t>v</w:t>
                  </w:r>
                  <w:r>
                    <w:rPr>
                      <w:i/>
                      <w:smallCaps w:val="0"/>
                      <w:color w:val="292425"/>
                      <w:w w:val="91"/>
                      <w:sz w:val="24"/>
                    </w:rPr>
                    <w:t>e</w:t>
                  </w:r>
                  <w:r>
                    <w:rPr>
                      <w:i/>
                      <w:smallCaps w:val="0"/>
                      <w:color w:val="292425"/>
                      <w:spacing w:val="6"/>
                      <w:w w:val="86"/>
                      <w:sz w:val="24"/>
                    </w:rPr>
                    <w:t>r</w:t>
                  </w:r>
                  <w:r>
                    <w:rPr>
                      <w:i/>
                      <w:smallCaps w:val="0"/>
                      <w:color w:val="292425"/>
                      <w:w w:val="96"/>
                      <w:sz w:val="24"/>
                    </w:rPr>
                    <w:t>y</w:t>
                  </w:r>
                  <w:r>
                    <w:rPr>
                      <w:i/>
                      <w:smallCaps w:val="0"/>
                      <w:color w:val="292425"/>
                      <w:sz w:val="24"/>
                    </w:rPr>
                    <w:t> </w:t>
                  </w:r>
                  <w:r>
                    <w:rPr>
                      <w:i/>
                      <w:smallCaps w:val="0"/>
                      <w:color w:val="292425"/>
                      <w:spacing w:val="-1"/>
                      <w:w w:val="93"/>
                      <w:sz w:val="24"/>
                    </w:rPr>
                    <w:t>i</w:t>
                  </w:r>
                  <w:r>
                    <w:rPr>
                      <w:i/>
                      <w:smallCaps w:val="0"/>
                      <w:color w:val="292425"/>
                      <w:w w:val="93"/>
                      <w:sz w:val="24"/>
                    </w:rPr>
                    <w:t>s</w:t>
                  </w:r>
                  <w:r>
                    <w:rPr>
                      <w:i/>
                      <w:smallCaps w:val="0"/>
                      <w:color w:val="292425"/>
                      <w:sz w:val="24"/>
                    </w:rPr>
                    <w:t> </w:t>
                  </w:r>
                  <w:r>
                    <w:rPr>
                      <w:i/>
                      <w:smallCaps w:val="0"/>
                      <w:color w:val="292425"/>
                      <w:spacing w:val="-1"/>
                      <w:w w:val="90"/>
                      <w:sz w:val="24"/>
                    </w:rPr>
                    <w:t>li</w:t>
                  </w:r>
                  <w:r>
                    <w:rPr>
                      <w:i/>
                      <w:smallCaps w:val="0"/>
                      <w:color w:val="292425"/>
                      <w:spacing w:val="-5"/>
                      <w:w w:val="90"/>
                      <w:sz w:val="24"/>
                    </w:rPr>
                    <w:t>k</w:t>
                  </w:r>
                  <w:r>
                    <w:rPr>
                      <w:i/>
                      <w:smallCaps w:val="0"/>
                      <w:color w:val="292425"/>
                      <w:spacing w:val="-1"/>
                      <w:w w:val="88"/>
                      <w:sz w:val="24"/>
                    </w:rPr>
                    <w:t>e</w:t>
                  </w:r>
                  <w:r>
                    <w:rPr>
                      <w:i/>
                      <w:smallCaps w:val="0"/>
                      <w:color w:val="292425"/>
                      <w:spacing w:val="-5"/>
                      <w:w w:val="88"/>
                      <w:sz w:val="24"/>
                    </w:rPr>
                    <w:t>l</w:t>
                  </w:r>
                  <w:r>
                    <w:rPr>
                      <w:i/>
                      <w:smallCaps w:val="0"/>
                      <w:color w:val="292425"/>
                      <w:w w:val="96"/>
                      <w:sz w:val="24"/>
                    </w:rPr>
                    <w:t>y</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val="0"/>
                      <w:color w:val="292425"/>
                      <w:spacing w:val="-1"/>
                      <w:w w:val="94"/>
                      <w:sz w:val="24"/>
                    </w:rPr>
                    <w:t>b</w:t>
                  </w:r>
                  <w:r>
                    <w:rPr>
                      <w:i/>
                      <w:smallCaps w:val="0"/>
                      <w:color w:val="292425"/>
                      <w:w w:val="94"/>
                      <w:sz w:val="24"/>
                    </w:rPr>
                    <w:t>e</w:t>
                  </w:r>
                  <w:r>
                    <w:rPr>
                      <w:i/>
                      <w:smallCaps w:val="0"/>
                      <w:color w:val="292425"/>
                      <w:sz w:val="24"/>
                    </w:rPr>
                    <w:t> </w:t>
                  </w:r>
                  <w:r>
                    <w:rPr>
                      <w:i/>
                      <w:smallCaps w:val="0"/>
                      <w:color w:val="292425"/>
                      <w:spacing w:val="-1"/>
                      <w:w w:val="88"/>
                      <w:sz w:val="24"/>
                    </w:rPr>
                    <w:t>g</w:t>
                  </w:r>
                  <w:r>
                    <w:rPr>
                      <w:i/>
                      <w:smallCaps w:val="0"/>
                      <w:color w:val="292425"/>
                      <w:spacing w:val="-8"/>
                      <w:w w:val="88"/>
                      <w:sz w:val="24"/>
                    </w:rPr>
                    <w:t>r</w:t>
                  </w:r>
                  <w:r>
                    <w:rPr>
                      <w:i/>
                      <w:smallCaps/>
                      <w:color w:val="292425"/>
                      <w:spacing w:val="-1"/>
                      <w:w w:val="86"/>
                      <w:sz w:val="24"/>
                    </w:rPr>
                    <w:t>adual</w:t>
                  </w:r>
                  <w:r>
                    <w:rPr>
                      <w:i/>
                      <w:smallCaps/>
                      <w:color w:val="292425"/>
                      <w:w w:val="86"/>
                      <w:sz w:val="24"/>
                    </w:rPr>
                    <w:t>.</w:t>
                  </w:r>
                  <w:r>
                    <w:rPr>
                      <w:i/>
                      <w:smallCaps w:val="0"/>
                      <w:color w:val="292425"/>
                      <w:sz w:val="24"/>
                    </w:rPr>
                    <w:t> </w:t>
                  </w:r>
                  <w:r>
                    <w:rPr>
                      <w:i/>
                      <w:smallCaps w:val="0"/>
                      <w:color w:val="292425"/>
                      <w:spacing w:val="1"/>
                      <w:sz w:val="24"/>
                    </w:rPr>
                    <w:t> </w:t>
                  </w:r>
                  <w:r>
                    <w:rPr>
                      <w:i/>
                      <w:smallCaps w:val="0"/>
                      <w:color w:val="292425"/>
                      <w:spacing w:val="-1"/>
                      <w:w w:val="93"/>
                      <w:sz w:val="24"/>
                    </w:rPr>
                    <w:t>G</w:t>
                  </w:r>
                  <w:r>
                    <w:rPr>
                      <w:i/>
                      <w:smallCaps w:val="0"/>
                      <w:color w:val="292425"/>
                      <w:spacing w:val="-3"/>
                      <w:w w:val="93"/>
                      <w:sz w:val="24"/>
                    </w:rPr>
                    <w:t>r</w:t>
                  </w:r>
                  <w:r>
                    <w:rPr>
                      <w:i/>
                      <w:smallCaps w:val="0"/>
                      <w:color w:val="292425"/>
                      <w:spacing w:val="-4"/>
                      <w:w w:val="95"/>
                      <w:sz w:val="24"/>
                    </w:rPr>
                    <w:t>o</w:t>
                  </w:r>
                  <w:r>
                    <w:rPr>
                      <w:i/>
                      <w:smallCaps w:val="0"/>
                      <w:color w:val="292425"/>
                      <w:spacing w:val="-1"/>
                      <w:w w:val="94"/>
                      <w:sz w:val="24"/>
                    </w:rPr>
                    <w:t>wt</w:t>
                  </w:r>
                  <w:r>
                    <w:rPr>
                      <w:i/>
                      <w:smallCaps w:val="0"/>
                      <w:color w:val="292425"/>
                      <w:w w:val="94"/>
                      <w:sz w:val="24"/>
                    </w:rPr>
                    <w:t>h</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5"/>
                      <w:w w:val="87"/>
                      <w:sz w:val="24"/>
                    </w:rPr>
                    <w:t>w</w:t>
                  </w:r>
                  <w:r>
                    <w:rPr>
                      <w:i/>
                      <w:smallCaps w:val="0"/>
                      <w:color w:val="292425"/>
                      <w:spacing w:val="-1"/>
                      <w:w w:val="92"/>
                      <w:sz w:val="24"/>
                    </w:rPr>
                    <w:t>orl</w:t>
                  </w:r>
                  <w:r>
                    <w:rPr>
                      <w:i/>
                      <w:smallCaps w:val="0"/>
                      <w:color w:val="292425"/>
                      <w:w w:val="92"/>
                      <w:sz w:val="24"/>
                    </w:rPr>
                    <w:t>d</w:t>
                  </w:r>
                  <w:r>
                    <w:rPr>
                      <w:i/>
                      <w:smallCaps w:val="0"/>
                      <w:color w:val="292425"/>
                      <w:sz w:val="24"/>
                    </w:rPr>
                    <w:t> </w:t>
                  </w:r>
                  <w:r>
                    <w:rPr>
                      <w:i/>
                      <w:smallCaps w:val="0"/>
                      <w:color w:val="292425"/>
                      <w:spacing w:val="-1"/>
                      <w:w w:val="94"/>
                      <w:sz w:val="24"/>
                    </w:rPr>
                    <w:t>econo</w:t>
                  </w:r>
                  <w:r>
                    <w:rPr>
                      <w:i/>
                      <w:smallCaps w:val="0"/>
                      <w:color w:val="292425"/>
                      <w:spacing w:val="-5"/>
                      <w:w w:val="94"/>
                      <w:sz w:val="24"/>
                    </w:rPr>
                    <w:t>m</w:t>
                  </w:r>
                  <w:r>
                    <w:rPr>
                      <w:i/>
                      <w:smallCaps w:val="0"/>
                      <w:color w:val="292425"/>
                      <w:w w:val="96"/>
                      <w:sz w:val="24"/>
                    </w:rPr>
                    <w:t>y</w:t>
                  </w:r>
                  <w:r>
                    <w:rPr>
                      <w:i/>
                      <w:smallCaps w:val="0"/>
                      <w:color w:val="292425"/>
                      <w:sz w:val="24"/>
                    </w:rPr>
                    <w:t> </w:t>
                  </w:r>
                  <w:r>
                    <w:rPr>
                      <w:i/>
                      <w:smallCaps/>
                      <w:color w:val="292425"/>
                      <w:spacing w:val="-1"/>
                      <w:w w:val="101"/>
                      <w:sz w:val="24"/>
                    </w:rPr>
                    <w:t>m</w:t>
                  </w:r>
                  <w:r>
                    <w:rPr>
                      <w:i/>
                      <w:smallCaps/>
                      <w:color w:val="292425"/>
                      <w:spacing w:val="-3"/>
                      <w:w w:val="101"/>
                      <w:sz w:val="24"/>
                    </w:rPr>
                    <w:t>a</w:t>
                  </w:r>
                  <w:r>
                    <w:rPr>
                      <w:i/>
                      <w:smallCaps w:val="0"/>
                      <w:color w:val="292425"/>
                      <w:w w:val="96"/>
                      <w:sz w:val="24"/>
                    </w:rPr>
                    <w:t>y</w:t>
                  </w:r>
                  <w:r>
                    <w:rPr>
                      <w:i/>
                      <w:smallCaps w:val="0"/>
                      <w:color w:val="292425"/>
                      <w:sz w:val="24"/>
                    </w:rPr>
                    <w:t> </w:t>
                  </w:r>
                  <w:r>
                    <w:rPr>
                      <w:i/>
                      <w:smallCaps/>
                      <w:color w:val="292425"/>
                      <w:spacing w:val="-1"/>
                      <w:w w:val="89"/>
                      <w:sz w:val="24"/>
                    </w:rPr>
                    <w:t>ha</w:t>
                  </w:r>
                  <w:r>
                    <w:rPr>
                      <w:i/>
                      <w:smallCaps/>
                      <w:color w:val="292425"/>
                      <w:spacing w:val="-8"/>
                      <w:w w:val="89"/>
                      <w:sz w:val="24"/>
                    </w:rPr>
                    <w:t>v</w:t>
                  </w:r>
                  <w:r>
                    <w:rPr>
                      <w:i/>
                      <w:smallCaps w:val="0"/>
                      <w:color w:val="292425"/>
                      <w:w w:val="91"/>
                      <w:sz w:val="24"/>
                    </w:rPr>
                    <w:t>e</w:t>
                  </w:r>
                  <w:r>
                    <w:rPr>
                      <w:i/>
                      <w:smallCaps w:val="0"/>
                      <w:color w:val="292425"/>
                      <w:sz w:val="24"/>
                    </w:rPr>
                    <w:t> </w:t>
                  </w:r>
                  <w:r>
                    <w:rPr>
                      <w:i/>
                      <w:smallCaps w:val="0"/>
                      <w:color w:val="292425"/>
                      <w:spacing w:val="-1"/>
                      <w:w w:val="91"/>
                      <w:sz w:val="24"/>
                    </w:rPr>
                    <w:t>sl</w:t>
                  </w:r>
                  <w:r>
                    <w:rPr>
                      <w:i/>
                      <w:smallCaps w:val="0"/>
                      <w:color w:val="292425"/>
                      <w:spacing w:val="-4"/>
                      <w:w w:val="91"/>
                      <w:sz w:val="24"/>
                    </w:rPr>
                    <w:t>o</w:t>
                  </w:r>
                  <w:r>
                    <w:rPr>
                      <w:i/>
                      <w:smallCaps w:val="0"/>
                      <w:color w:val="292425"/>
                      <w:spacing w:val="-8"/>
                      <w:w w:val="87"/>
                      <w:sz w:val="24"/>
                    </w:rPr>
                    <w:t>w</w:t>
                  </w:r>
                  <w:r>
                    <w:rPr>
                      <w:i/>
                      <w:smallCaps w:val="0"/>
                      <w:color w:val="292425"/>
                      <w:spacing w:val="-1"/>
                      <w:w w:val="96"/>
                      <w:sz w:val="24"/>
                    </w:rPr>
                    <w:t>e</w:t>
                  </w:r>
                  <w:r>
                    <w:rPr>
                      <w:i/>
                      <w:smallCaps w:val="0"/>
                      <w:color w:val="292425"/>
                      <w:w w:val="96"/>
                      <w:sz w:val="24"/>
                    </w:rPr>
                    <w:t>d</w:t>
                  </w:r>
                  <w:r>
                    <w:rPr>
                      <w:i/>
                      <w:smallCaps w:val="0"/>
                      <w:color w:val="292425"/>
                      <w:sz w:val="24"/>
                    </w:rPr>
                    <w:t> </w:t>
                  </w:r>
                  <w:r>
                    <w:rPr>
                      <w:i/>
                      <w:smallCaps/>
                      <w:color w:val="292425"/>
                      <w:w w:val="99"/>
                      <w:sz w:val="24"/>
                    </w:rPr>
                    <w:t>a</w:t>
                  </w:r>
                  <w:r>
                    <w:rPr>
                      <w:i/>
                      <w:smallCaps w:val="0"/>
                      <w:color w:val="292425"/>
                      <w:sz w:val="24"/>
                    </w:rPr>
                    <w:t> </w:t>
                  </w:r>
                  <w:r>
                    <w:rPr>
                      <w:i/>
                      <w:smallCaps w:val="0"/>
                      <w:color w:val="292425"/>
                      <w:spacing w:val="-1"/>
                      <w:w w:val="96"/>
                      <w:sz w:val="24"/>
                    </w:rPr>
                    <w:t>li</w:t>
                  </w:r>
                  <w:r>
                    <w:rPr>
                      <w:i/>
                      <w:smallCaps w:val="0"/>
                      <w:color w:val="292425"/>
                      <w:spacing w:val="-5"/>
                      <w:w w:val="96"/>
                      <w:sz w:val="24"/>
                    </w:rPr>
                    <w:t>t</w:t>
                  </w:r>
                  <w:r>
                    <w:rPr>
                      <w:i/>
                      <w:smallCaps w:val="0"/>
                      <w:color w:val="292425"/>
                      <w:spacing w:val="-1"/>
                      <w:w w:val="95"/>
                      <w:sz w:val="24"/>
                    </w:rPr>
                    <w:t>tl</w:t>
                  </w:r>
                  <w:r>
                    <w:rPr>
                      <w:i/>
                      <w:smallCaps w:val="0"/>
                      <w:color w:val="292425"/>
                      <w:w w:val="95"/>
                      <w:sz w:val="24"/>
                    </w:rPr>
                    <w:t>e</w:t>
                  </w:r>
                  <w:r>
                    <w:rPr>
                      <w:i/>
                      <w:smallCaps w:val="0"/>
                      <w:color w:val="292425"/>
                      <w:sz w:val="24"/>
                    </w:rPr>
                    <w:t> </w:t>
                  </w:r>
                  <w:r>
                    <w:rPr>
                      <w:i/>
                      <w:smallCaps w:val="0"/>
                      <w:color w:val="292425"/>
                      <w:spacing w:val="-1"/>
                      <w:w w:val="97"/>
                      <w:sz w:val="24"/>
                    </w:rPr>
                    <w:t>in </w:t>
                  </w:r>
                  <w:r>
                    <w:rPr>
                      <w:i/>
                      <w:smallCaps w:val="0"/>
                      <w:color w:val="292425"/>
                      <w:spacing w:val="-17"/>
                      <w:w w:val="118"/>
                      <w:sz w:val="24"/>
                    </w:rPr>
                    <w:t>2</w:t>
                  </w:r>
                  <w:r>
                    <w:rPr>
                      <w:i/>
                      <w:smallCaps w:val="0"/>
                      <w:color w:val="292425"/>
                      <w:w w:val="118"/>
                      <w:sz w:val="24"/>
                    </w:rPr>
                    <w:t>0</w:t>
                  </w:r>
                  <w:r>
                    <w:rPr>
                      <w:i/>
                      <w:smallCaps w:val="0"/>
                      <w:color w:val="292425"/>
                      <w:spacing w:val="-17"/>
                      <w:w w:val="118"/>
                      <w:sz w:val="24"/>
                    </w:rPr>
                    <w:t>0</w:t>
                  </w:r>
                  <w:r>
                    <w:rPr>
                      <w:i/>
                      <w:smallCaps w:val="0"/>
                      <w:color w:val="292425"/>
                      <w:w w:val="118"/>
                      <w:sz w:val="24"/>
                    </w:rPr>
                    <w:t>2</w:t>
                  </w:r>
                  <w:r>
                    <w:rPr>
                      <w:i/>
                      <w:smallCaps w:val="0"/>
                      <w:color w:val="292425"/>
                      <w:sz w:val="24"/>
                    </w:rPr>
                    <w:t> </w:t>
                  </w:r>
                  <w:r>
                    <w:rPr>
                      <w:i/>
                      <w:smallCaps w:val="0"/>
                      <w:color w:val="292425"/>
                      <w:spacing w:val="-1"/>
                      <w:w w:val="109"/>
                      <w:sz w:val="24"/>
                    </w:rPr>
                    <w:t>Q</w:t>
                  </w:r>
                  <w:r>
                    <w:rPr>
                      <w:i/>
                      <w:smallCaps w:val="0"/>
                      <w:color w:val="292425"/>
                      <w:w w:val="109"/>
                      <w:sz w:val="24"/>
                    </w:rPr>
                    <w:t>4</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color w:val="292425"/>
                      <w:spacing w:val="-1"/>
                      <w:w w:val="91"/>
                      <w:sz w:val="24"/>
                    </w:rPr>
                    <w:t>e</w:t>
                  </w:r>
                  <w:r>
                    <w:rPr>
                      <w:i/>
                      <w:smallCaps/>
                      <w:color w:val="292425"/>
                      <w:spacing w:val="-5"/>
                      <w:w w:val="91"/>
                      <w:sz w:val="24"/>
                    </w:rPr>
                    <w:t>a</w:t>
                  </w:r>
                  <w:r>
                    <w:rPr>
                      <w:i/>
                      <w:smallCaps w:val="0"/>
                      <w:color w:val="292425"/>
                      <w:spacing w:val="-1"/>
                      <w:w w:val="95"/>
                      <w:sz w:val="24"/>
                    </w:rPr>
                    <w:t>se</w:t>
                  </w:r>
                  <w:r>
                    <w:rPr>
                      <w:i/>
                      <w:smallCaps w:val="0"/>
                      <w:color w:val="292425"/>
                      <w:w w:val="95"/>
                      <w:sz w:val="24"/>
                    </w:rPr>
                    <w:t>d</w:t>
                  </w:r>
                  <w:r>
                    <w:rPr>
                      <w:i/>
                      <w:smallCaps w:val="0"/>
                      <w:color w:val="292425"/>
                      <w:sz w:val="24"/>
                    </w:rPr>
                    <w:t> </w:t>
                  </w:r>
                  <w:r>
                    <w:rPr>
                      <w:i/>
                      <w:smallCaps w:val="0"/>
                      <w:color w:val="292425"/>
                      <w:spacing w:val="-1"/>
                      <w:w w:val="94"/>
                      <w:sz w:val="24"/>
                    </w:rPr>
                    <w:t>furthe</w:t>
                  </w:r>
                  <w:r>
                    <w:rPr>
                      <w:i/>
                      <w:smallCaps w:val="0"/>
                      <w:color w:val="292425"/>
                      <w:w w:val="94"/>
                      <w:sz w:val="24"/>
                    </w:rPr>
                    <w:t>r</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108"/>
                      <w:sz w:val="24"/>
                    </w:rPr>
                    <w:t>Q1</w:t>
                  </w:r>
                  <w:r>
                    <w:rPr>
                      <w:i/>
                      <w:smallCaps w:val="0"/>
                      <w:color w:val="292425"/>
                      <w:w w:val="108"/>
                      <w:sz w:val="24"/>
                    </w:rPr>
                    <w:t>.</w:t>
                  </w:r>
                  <w:r>
                    <w:rPr>
                      <w:i/>
                      <w:smallCaps w:val="0"/>
                      <w:color w:val="292425"/>
                      <w:sz w:val="24"/>
                    </w:rPr>
                    <w:t> </w:t>
                  </w:r>
                  <w:r>
                    <w:rPr>
                      <w:i/>
                      <w:smallCaps w:val="0"/>
                      <w:color w:val="292425"/>
                      <w:spacing w:val="1"/>
                      <w:sz w:val="24"/>
                    </w:rPr>
                    <w:t> </w:t>
                  </w:r>
                  <w:r>
                    <w:rPr>
                      <w:i/>
                      <w:smallCaps w:val="0"/>
                      <w:color w:val="292425"/>
                      <w:spacing w:val="-1"/>
                      <w:w w:val="95"/>
                      <w:sz w:val="24"/>
                    </w:rPr>
                    <w:t>U</w:t>
                  </w:r>
                  <w:r>
                    <w:rPr>
                      <w:i/>
                      <w:smallCaps w:val="0"/>
                      <w:color w:val="292425"/>
                      <w:w w:val="95"/>
                      <w:sz w:val="24"/>
                    </w:rPr>
                    <w:t>K</w:t>
                  </w:r>
                  <w:r>
                    <w:rPr>
                      <w:i/>
                      <w:smallCaps w:val="0"/>
                      <w:color w:val="292425"/>
                      <w:sz w:val="24"/>
                    </w:rPr>
                    <w:t> </w:t>
                  </w:r>
                  <w:r>
                    <w:rPr>
                      <w:i/>
                      <w:smallCaps w:val="0"/>
                      <w:color w:val="292425"/>
                      <w:spacing w:val="-1"/>
                      <w:w w:val="99"/>
                      <w:sz w:val="24"/>
                    </w:rPr>
                    <w:t>ne</w:t>
                  </w:r>
                  <w:r>
                    <w:rPr>
                      <w:i/>
                      <w:smallCaps w:val="0"/>
                      <w:color w:val="292425"/>
                      <w:w w:val="99"/>
                      <w:sz w:val="24"/>
                    </w:rPr>
                    <w:t>t</w:t>
                  </w:r>
                  <w:r>
                    <w:rPr>
                      <w:i/>
                      <w:smallCaps w:val="0"/>
                      <w:color w:val="292425"/>
                      <w:sz w:val="24"/>
                    </w:rPr>
                    <w:t> </w:t>
                  </w:r>
                  <w:r>
                    <w:rPr>
                      <w:i/>
                      <w:smallCaps w:val="0"/>
                      <w:color w:val="292425"/>
                      <w:spacing w:val="-1"/>
                      <w:w w:val="97"/>
                      <w:sz w:val="24"/>
                    </w:rPr>
                    <w:t>t</w:t>
                  </w:r>
                  <w:r>
                    <w:rPr>
                      <w:i/>
                      <w:smallCaps w:val="0"/>
                      <w:color w:val="292425"/>
                      <w:spacing w:val="-8"/>
                      <w:w w:val="97"/>
                      <w:sz w:val="24"/>
                    </w:rPr>
                    <w:t>r</w:t>
                  </w:r>
                  <w:r>
                    <w:rPr>
                      <w:i/>
                      <w:smallCaps/>
                      <w:color w:val="292425"/>
                      <w:spacing w:val="-1"/>
                      <w:w w:val="89"/>
                      <w:sz w:val="24"/>
                    </w:rPr>
                    <w:t>ad</w:t>
                  </w:r>
                  <w:r>
                    <w:rPr>
                      <w:i/>
                      <w:smallCaps/>
                      <w:color w:val="292425"/>
                      <w:w w:val="89"/>
                      <w:sz w:val="24"/>
                    </w:rPr>
                    <w:t>e</w:t>
                  </w:r>
                  <w:r>
                    <w:rPr>
                      <w:i/>
                      <w:smallCaps w:val="0"/>
                      <w:color w:val="292425"/>
                      <w:sz w:val="24"/>
                    </w:rPr>
                    <w:t> </w:t>
                  </w:r>
                  <w:r>
                    <w:rPr>
                      <w:i/>
                      <w:smallCaps w:val="0"/>
                      <w:color w:val="292425"/>
                      <w:spacing w:val="-1"/>
                      <w:w w:val="96"/>
                      <w:sz w:val="24"/>
                    </w:rPr>
                    <w:t>det</w:t>
                  </w:r>
                  <w:r>
                    <w:rPr>
                      <w:i/>
                      <w:smallCaps w:val="0"/>
                      <w:color w:val="292425"/>
                      <w:spacing w:val="-8"/>
                      <w:w w:val="96"/>
                      <w:sz w:val="24"/>
                    </w:rPr>
                    <w:t>r</w:t>
                  </w:r>
                  <w:r>
                    <w:rPr>
                      <w:i/>
                      <w:smallCaps/>
                      <w:color w:val="292425"/>
                      <w:spacing w:val="-1"/>
                      <w:w w:val="83"/>
                      <w:sz w:val="24"/>
                    </w:rPr>
                    <w:t>acte</w:t>
                  </w:r>
                  <w:r>
                    <w:rPr>
                      <w:i/>
                      <w:smallCaps/>
                      <w:color w:val="292425"/>
                      <w:w w:val="83"/>
                      <w:sz w:val="24"/>
                    </w:rPr>
                    <w:t>d</w:t>
                  </w:r>
                  <w:r>
                    <w:rPr>
                      <w:i/>
                      <w:smallCaps w:val="0"/>
                      <w:color w:val="292425"/>
                      <w:sz w:val="24"/>
                    </w:rPr>
                    <w:t> </w:t>
                  </w:r>
                  <w:r>
                    <w:rPr>
                      <w:i/>
                      <w:smallCaps/>
                      <w:color w:val="292425"/>
                      <w:spacing w:val="-1"/>
                      <w:w w:val="82"/>
                      <w:sz w:val="24"/>
                    </w:rPr>
                    <w:t>significant</w:t>
                  </w:r>
                  <w:r>
                    <w:rPr>
                      <w:i/>
                      <w:smallCaps/>
                      <w:color w:val="292425"/>
                      <w:spacing w:val="-5"/>
                      <w:w w:val="82"/>
                      <w:sz w:val="24"/>
                    </w:rPr>
                    <w:t>l</w:t>
                  </w:r>
                  <w:r>
                    <w:rPr>
                      <w:i/>
                      <w:smallCaps w:val="0"/>
                      <w:color w:val="292425"/>
                      <w:w w:val="96"/>
                      <w:sz w:val="24"/>
                    </w:rPr>
                    <w:t>y</w:t>
                  </w:r>
                  <w:r>
                    <w:rPr>
                      <w:i/>
                      <w:smallCaps w:val="0"/>
                      <w:color w:val="292425"/>
                      <w:sz w:val="24"/>
                    </w:rPr>
                    <w:t> </w:t>
                  </w:r>
                  <w:r>
                    <w:rPr>
                      <w:i/>
                      <w:smallCaps w:val="0"/>
                      <w:color w:val="292425"/>
                      <w:spacing w:val="-1"/>
                      <w:w w:val="94"/>
                      <w:sz w:val="24"/>
                    </w:rPr>
                    <w:t>f</w:t>
                  </w:r>
                  <w:r>
                    <w:rPr>
                      <w:i/>
                      <w:smallCaps w:val="0"/>
                      <w:color w:val="292425"/>
                      <w:spacing w:val="-3"/>
                      <w:w w:val="94"/>
                      <w:sz w:val="24"/>
                    </w:rPr>
                    <w:t>r</w:t>
                  </w:r>
                  <w:r>
                    <w:rPr>
                      <w:i/>
                      <w:smallCaps w:val="0"/>
                      <w:color w:val="292425"/>
                      <w:spacing w:val="-1"/>
                      <w:w w:val="95"/>
                      <w:sz w:val="24"/>
                    </w:rPr>
                    <w:t>o</w:t>
                  </w:r>
                  <w:r>
                    <w:rPr>
                      <w:i/>
                      <w:smallCaps w:val="0"/>
                      <w:color w:val="292425"/>
                      <w:w w:val="95"/>
                      <w:sz w:val="24"/>
                    </w:rPr>
                    <w:t>m</w:t>
                  </w:r>
                  <w:r>
                    <w:rPr>
                      <w:i/>
                      <w:smallCaps w:val="0"/>
                      <w:color w:val="292425"/>
                      <w:sz w:val="24"/>
                    </w:rPr>
                    <w:t> </w:t>
                  </w:r>
                  <w:r>
                    <w:rPr>
                      <w:i/>
                      <w:smallCaps w:val="0"/>
                      <w:color w:val="292425"/>
                      <w:spacing w:val="-1"/>
                      <w:w w:val="88"/>
                      <w:sz w:val="24"/>
                    </w:rPr>
                    <w:t>g</w:t>
                  </w:r>
                  <w:r>
                    <w:rPr>
                      <w:i/>
                      <w:smallCaps w:val="0"/>
                      <w:color w:val="292425"/>
                      <w:spacing w:val="-3"/>
                      <w:w w:val="88"/>
                      <w:sz w:val="24"/>
                    </w:rPr>
                    <w:t>r</w:t>
                  </w:r>
                  <w:r>
                    <w:rPr>
                      <w:i/>
                      <w:smallCaps w:val="0"/>
                      <w:color w:val="292425"/>
                      <w:spacing w:val="-4"/>
                      <w:w w:val="95"/>
                      <w:sz w:val="24"/>
                    </w:rPr>
                    <w:t>o</w:t>
                  </w:r>
                  <w:r>
                    <w:rPr>
                      <w:i/>
                      <w:smallCaps w:val="0"/>
                      <w:color w:val="292425"/>
                      <w:spacing w:val="-1"/>
                      <w:w w:val="94"/>
                      <w:sz w:val="24"/>
                    </w:rPr>
                    <w:t>wt</w:t>
                  </w:r>
                  <w:r>
                    <w:rPr>
                      <w:i/>
                      <w:smallCaps w:val="0"/>
                      <w:color w:val="292425"/>
                      <w:w w:val="94"/>
                      <w:sz w:val="24"/>
                    </w:rPr>
                    <w:t>h</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109"/>
                      <w:sz w:val="24"/>
                    </w:rPr>
                    <w:t>Q</w:t>
                  </w:r>
                  <w:r>
                    <w:rPr>
                      <w:i/>
                      <w:smallCaps w:val="0"/>
                      <w:color w:val="292425"/>
                      <w:w w:val="109"/>
                      <w:sz w:val="24"/>
                    </w:rPr>
                    <w:t>4</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val="0"/>
                      <w:color w:val="292425"/>
                      <w:spacing w:val="-1"/>
                      <w:w w:val="93"/>
                      <w:sz w:val="24"/>
                    </w:rPr>
                    <w:t>i</w:t>
                  </w:r>
                  <w:r>
                    <w:rPr>
                      <w:i/>
                      <w:smallCaps w:val="0"/>
                      <w:color w:val="292425"/>
                      <w:w w:val="93"/>
                      <w:sz w:val="24"/>
                    </w:rPr>
                    <w:t>s</w:t>
                  </w:r>
                  <w:r>
                    <w:rPr>
                      <w:i/>
                      <w:smallCaps w:val="0"/>
                      <w:color w:val="292425"/>
                      <w:sz w:val="24"/>
                    </w:rPr>
                    <w:t> </w:t>
                  </w:r>
                  <w:r>
                    <w:rPr>
                      <w:i/>
                      <w:smallCaps w:val="0"/>
                      <w:color w:val="292425"/>
                      <w:spacing w:val="-1"/>
                      <w:w w:val="90"/>
                      <w:sz w:val="24"/>
                    </w:rPr>
                    <w:t>li</w:t>
                  </w:r>
                  <w:r>
                    <w:rPr>
                      <w:i/>
                      <w:smallCaps w:val="0"/>
                      <w:color w:val="292425"/>
                      <w:spacing w:val="-5"/>
                      <w:w w:val="90"/>
                      <w:sz w:val="24"/>
                    </w:rPr>
                    <w:t>k</w:t>
                  </w:r>
                  <w:r>
                    <w:rPr>
                      <w:i/>
                      <w:smallCaps w:val="0"/>
                      <w:color w:val="292425"/>
                      <w:spacing w:val="-1"/>
                      <w:w w:val="88"/>
                      <w:sz w:val="24"/>
                    </w:rPr>
                    <w:t>e</w:t>
                  </w:r>
                  <w:r>
                    <w:rPr>
                      <w:i/>
                      <w:smallCaps w:val="0"/>
                      <w:color w:val="292425"/>
                      <w:spacing w:val="-5"/>
                      <w:w w:val="88"/>
                      <w:sz w:val="24"/>
                    </w:rPr>
                    <w:t>l</w:t>
                  </w:r>
                  <w:r>
                    <w:rPr>
                      <w:i/>
                      <w:smallCaps w:val="0"/>
                      <w:color w:val="292425"/>
                      <w:w w:val="96"/>
                      <w:sz w:val="24"/>
                    </w:rPr>
                    <w:t>y </w:t>
                  </w:r>
                  <w:r>
                    <w:rPr>
                      <w:i/>
                      <w:smallCaps w:val="0"/>
                      <w:color w:val="292425"/>
                      <w:spacing w:val="-3"/>
                      <w:w w:val="101"/>
                      <w:sz w:val="24"/>
                    </w:rPr>
                    <w:t>t</w:t>
                  </w:r>
                  <w:r>
                    <w:rPr>
                      <w:i/>
                      <w:smallCaps w:val="0"/>
                      <w:color w:val="292425"/>
                      <w:w w:val="101"/>
                      <w:sz w:val="24"/>
                    </w:rPr>
                    <w:t>o</w:t>
                  </w:r>
                  <w:r>
                    <w:rPr>
                      <w:i/>
                      <w:smallCaps w:val="0"/>
                      <w:color w:val="292425"/>
                      <w:sz w:val="24"/>
                    </w:rPr>
                    <w:t> </w:t>
                  </w:r>
                  <w:r>
                    <w:rPr>
                      <w:i/>
                      <w:smallCaps/>
                      <w:color w:val="292425"/>
                      <w:spacing w:val="-1"/>
                      <w:w w:val="89"/>
                      <w:sz w:val="24"/>
                    </w:rPr>
                    <w:t>ha</w:t>
                  </w:r>
                  <w:r>
                    <w:rPr>
                      <w:i/>
                      <w:smallCaps/>
                      <w:color w:val="292425"/>
                      <w:spacing w:val="-8"/>
                      <w:w w:val="89"/>
                      <w:sz w:val="24"/>
                    </w:rPr>
                    <w:t>v</w:t>
                  </w:r>
                  <w:r>
                    <w:rPr>
                      <w:i/>
                      <w:smallCaps w:val="0"/>
                      <w:color w:val="292425"/>
                      <w:w w:val="91"/>
                      <w:sz w:val="24"/>
                    </w:rPr>
                    <w:t>e</w:t>
                  </w:r>
                  <w:r>
                    <w:rPr>
                      <w:i/>
                      <w:smallCaps w:val="0"/>
                      <w:color w:val="292425"/>
                      <w:sz w:val="24"/>
                    </w:rPr>
                    <w:t> </w:t>
                  </w:r>
                  <w:r>
                    <w:rPr>
                      <w:i/>
                      <w:smallCaps w:val="0"/>
                      <w:color w:val="292425"/>
                      <w:spacing w:val="-5"/>
                      <w:w w:val="86"/>
                      <w:sz w:val="24"/>
                    </w:rPr>
                    <w:t>r</w:t>
                  </w:r>
                  <w:r>
                    <w:rPr>
                      <w:i/>
                      <w:smallCaps w:val="0"/>
                      <w:color w:val="292425"/>
                      <w:spacing w:val="-1"/>
                      <w:w w:val="91"/>
                      <w:sz w:val="24"/>
                    </w:rPr>
                    <w:t>e</w:t>
                  </w:r>
                  <w:r>
                    <w:rPr>
                      <w:i/>
                      <w:smallCaps/>
                      <w:color w:val="292425"/>
                      <w:spacing w:val="-1"/>
                      <w:w w:val="93"/>
                      <w:sz w:val="24"/>
                    </w:rPr>
                    <w:t>maine</w:t>
                  </w:r>
                  <w:r>
                    <w:rPr>
                      <w:i/>
                      <w:smallCaps/>
                      <w:color w:val="292425"/>
                      <w:w w:val="93"/>
                      <w:sz w:val="24"/>
                    </w:rPr>
                    <w:t>d</w:t>
                  </w:r>
                  <w:r>
                    <w:rPr>
                      <w:i/>
                      <w:smallCaps w:val="0"/>
                      <w:color w:val="292425"/>
                      <w:sz w:val="24"/>
                    </w:rPr>
                    <w:t> </w:t>
                  </w:r>
                  <w:r>
                    <w:rPr>
                      <w:i/>
                      <w:smallCaps w:val="0"/>
                      <w:color w:val="292425"/>
                      <w:spacing w:val="-8"/>
                      <w:w w:val="87"/>
                      <w:sz w:val="24"/>
                    </w:rPr>
                    <w:t>w</w:t>
                  </w:r>
                  <w:r>
                    <w:rPr>
                      <w:i/>
                      <w:smallCaps/>
                      <w:color w:val="292425"/>
                      <w:spacing w:val="-1"/>
                      <w:w w:val="86"/>
                      <w:sz w:val="24"/>
                    </w:rPr>
                    <w:t>ea</w:t>
                  </w:r>
                  <w:r>
                    <w:rPr>
                      <w:i/>
                      <w:smallCaps/>
                      <w:color w:val="292425"/>
                      <w:w w:val="86"/>
                      <w:sz w:val="24"/>
                    </w:rPr>
                    <w:t>k</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108"/>
                      <w:sz w:val="24"/>
                    </w:rPr>
                    <w:t>Q1.</w:t>
                  </w:r>
                </w:p>
              </w:txbxContent>
            </v:textbox>
            <v:fill type="solid"/>
            <v:stroke dashstyle="solid"/>
            <w10:wrap type="topAndBottom"/>
          </v:shape>
        </w:pict>
      </w:r>
    </w:p>
    <w:p>
      <w:pPr>
        <w:pStyle w:val="BodyText"/>
      </w:pPr>
    </w:p>
    <w:p>
      <w:pPr>
        <w:pStyle w:val="BodyText"/>
      </w:pPr>
    </w:p>
    <w:p>
      <w:pPr>
        <w:pStyle w:val="BodyText"/>
      </w:pPr>
    </w:p>
    <w:p>
      <w:pPr>
        <w:spacing w:after="0"/>
        <w:sectPr>
          <w:headerReference w:type="even" r:id="rId51"/>
          <w:footerReference w:type="even" r:id="rId52"/>
          <w:footerReference w:type="default" r:id="rId53"/>
          <w:pgSz w:w="11900" w:h="16840"/>
          <w:pgMar w:header="0" w:footer="575" w:top="800" w:bottom="760" w:left="640" w:right="640"/>
          <w:pgNumType w:start="12"/>
        </w:sectPr>
      </w:pPr>
    </w:p>
    <w:p>
      <w:pPr>
        <w:pStyle w:val="BodyText"/>
        <w:spacing w:before="10"/>
      </w:pPr>
    </w:p>
    <w:p>
      <w:pPr>
        <w:pStyle w:val="Heading7"/>
        <w:ind w:left="183"/>
      </w:pPr>
      <w:r>
        <w:rPr>
          <w:color w:val="0092C0"/>
          <w:spacing w:val="-15"/>
          <w:w w:val="81"/>
        </w:rPr>
        <w:t>T</w:t>
      </w:r>
      <w:r>
        <w:rPr>
          <w:color w:val="0092C0"/>
          <w:spacing w:val="-1"/>
          <w:w w:val="91"/>
        </w:rPr>
        <w:t>abl</w:t>
      </w:r>
      <w:r>
        <w:rPr>
          <w:color w:val="0092C0"/>
          <w:w w:val="91"/>
        </w:rPr>
        <w:t>e</w:t>
      </w:r>
      <w:r>
        <w:rPr>
          <w:color w:val="0092C0"/>
          <w:spacing w:val="6"/>
        </w:rPr>
        <w:t> </w:t>
      </w:r>
      <w:r>
        <w:rPr>
          <w:smallCaps/>
          <w:color w:val="0092C0"/>
          <w:spacing w:val="-1"/>
          <w:w w:val="86"/>
        </w:rPr>
        <w:t>2.A</w:t>
      </w:r>
    </w:p>
    <w:p>
      <w:pPr>
        <w:spacing w:before="8"/>
        <w:ind w:left="183" w:right="0" w:firstLine="0"/>
        <w:jc w:val="left"/>
        <w:rPr>
          <w:sz w:val="12"/>
        </w:rPr>
      </w:pPr>
      <w:r>
        <w:rPr>
          <w:rFonts w:ascii="Trebuchet MS"/>
          <w:b/>
          <w:color w:val="0092C0"/>
          <w:sz w:val="20"/>
        </w:rPr>
        <w:t>Expenditure components of demand</w:t>
      </w:r>
      <w:r>
        <w:rPr>
          <w:color w:val="292425"/>
          <w:position w:val="4"/>
          <w:sz w:val="12"/>
        </w:rPr>
        <w:t>(a)</w:t>
      </w:r>
    </w:p>
    <w:p>
      <w:pPr>
        <w:spacing w:before="65"/>
        <w:ind w:left="183" w:right="0" w:firstLine="0"/>
        <w:jc w:val="left"/>
        <w:rPr>
          <w:sz w:val="14"/>
        </w:rPr>
      </w:pPr>
      <w:r>
        <w:rPr>
          <w:color w:val="292425"/>
          <w:w w:val="110"/>
          <w:sz w:val="14"/>
        </w:rPr>
        <w:t>Percentage changes on a quarter earlier</w:t>
      </w:r>
    </w:p>
    <w:p>
      <w:pPr>
        <w:tabs>
          <w:tab w:pos="2679" w:val="left" w:leader="none"/>
          <w:tab w:pos="4559" w:val="left" w:leader="none"/>
        </w:tabs>
        <w:spacing w:line="160" w:lineRule="exact" w:before="79"/>
        <w:ind w:left="1783" w:right="0" w:firstLine="0"/>
        <w:jc w:val="left"/>
        <w:rPr>
          <w:sz w:val="14"/>
        </w:rPr>
      </w:pPr>
      <w:r>
        <w:rPr>
          <w:color w:val="292425"/>
          <w:w w:val="105"/>
          <w:sz w:val="14"/>
          <w:u w:val="single" w:color="292425"/>
        </w:rPr>
        <w:t>Averages</w:t>
        <w:tab/>
      </w:r>
      <w:r>
        <w:rPr>
          <w:color w:val="292425"/>
          <w:spacing w:val="-5"/>
          <w:w w:val="110"/>
          <w:sz w:val="14"/>
          <w:u w:val="single" w:color="292425"/>
        </w:rPr>
        <w:t>2002</w:t>
      </w:r>
      <w:r>
        <w:rPr>
          <w:color w:val="292425"/>
          <w:spacing w:val="-5"/>
          <w:sz w:val="14"/>
          <w:u w:val="single" w:color="292425"/>
        </w:rPr>
        <w:tab/>
      </w:r>
    </w:p>
    <w:p>
      <w:pPr>
        <w:tabs>
          <w:tab w:pos="2333" w:val="left" w:leader="none"/>
          <w:tab w:pos="3293" w:val="left" w:leader="none"/>
          <w:tab w:pos="3803" w:val="left" w:leader="none"/>
          <w:tab w:pos="4253" w:val="left" w:leader="none"/>
        </w:tabs>
        <w:spacing w:line="160" w:lineRule="exact" w:before="0"/>
        <w:ind w:left="1783" w:right="0" w:firstLine="0"/>
        <w:jc w:val="left"/>
        <w:rPr>
          <w:sz w:val="14"/>
        </w:rPr>
      </w:pPr>
      <w:r>
        <w:rPr>
          <w:color w:val="292425"/>
          <w:spacing w:val="-8"/>
          <w:w w:val="115"/>
          <w:sz w:val="14"/>
        </w:rPr>
        <w:t>2001</w:t>
        <w:tab/>
      </w:r>
      <w:r>
        <w:rPr>
          <w:color w:val="292425"/>
          <w:spacing w:val="-5"/>
          <w:w w:val="115"/>
          <w:sz w:val="14"/>
        </w:rPr>
        <w:t>2002    </w:t>
      </w:r>
      <w:r>
        <w:rPr>
          <w:color w:val="292425"/>
          <w:spacing w:val="3"/>
          <w:w w:val="115"/>
          <w:sz w:val="14"/>
        </w:rPr>
        <w:t> </w:t>
      </w:r>
      <w:r>
        <w:rPr>
          <w:color w:val="292425"/>
          <w:w w:val="115"/>
          <w:sz w:val="14"/>
        </w:rPr>
        <w:t>Q1</w:t>
        <w:tab/>
        <w:t>Q2</w:t>
        <w:tab/>
        <w:t>Q3</w:t>
        <w:tab/>
        <w:t>Q4</w:t>
      </w:r>
    </w:p>
    <w:p>
      <w:pPr>
        <w:pStyle w:val="BodyText"/>
        <w:spacing w:line="20" w:lineRule="exact"/>
        <w:ind w:left="1768" w:right="-15"/>
        <w:rPr>
          <w:sz w:val="2"/>
        </w:rPr>
      </w:pPr>
      <w:r>
        <w:rPr>
          <w:sz w:val="2"/>
        </w:rPr>
        <w:pict>
          <v:group style="width:18.5pt;height:.15pt;mso-position-horizontal-relative:char;mso-position-vertical-relative:line" coordorigin="0,0" coordsize="370,3">
            <v:line style="position:absolute" from="0,1" to="370,1" stroked="true" strokeweight=".125pt" strokecolor="#292425">
              <v:stroke dashstyle="solid"/>
            </v:line>
          </v:group>
        </w:pict>
      </w:r>
      <w:r>
        <w:rPr>
          <w:sz w:val="2"/>
        </w:rPr>
      </w:r>
      <w:r>
        <w:rPr>
          <w:spacing w:val="157"/>
          <w:sz w:val="2"/>
        </w:rPr>
        <w:t> </w:t>
      </w:r>
      <w:r>
        <w:rPr>
          <w:spacing w:val="157"/>
          <w:sz w:val="2"/>
        </w:rPr>
        <w:pict>
          <v:group style="width:16.75pt;height:.15pt;mso-position-horizontal-relative:char;mso-position-vertical-relative:line" coordorigin="0,0" coordsize="335,3">
            <v:line style="position:absolute" from="0,1" to="334,1" stroked="true" strokeweight=".125pt" strokecolor="#292425">
              <v:stroke dashstyle="solid"/>
            </v:line>
          </v:group>
        </w:pict>
      </w:r>
      <w:r>
        <w:rPr>
          <w:spacing w:val="157"/>
          <w:sz w:val="2"/>
        </w:rPr>
      </w:r>
      <w:r>
        <w:rPr>
          <w:spacing w:val="127"/>
          <w:sz w:val="2"/>
        </w:rPr>
        <w:t> </w:t>
      </w:r>
      <w:r>
        <w:rPr>
          <w:spacing w:val="127"/>
          <w:sz w:val="2"/>
        </w:rPr>
        <w:pict>
          <v:group style="width:16.25pt;height:.15pt;mso-position-horizontal-relative:char;mso-position-vertical-relative:line" coordorigin="0,0" coordsize="325,3">
            <v:line style="position:absolute" from="0,1" to="324,1" stroked="true" strokeweight=".125pt" strokecolor="#292425">
              <v:stroke dashstyle="solid"/>
            </v:line>
          </v:group>
        </w:pict>
      </w:r>
      <w:r>
        <w:rPr>
          <w:spacing w:val="127"/>
          <w:sz w:val="2"/>
        </w:rPr>
      </w:r>
      <w:r>
        <w:rPr>
          <w:spacing w:val="122"/>
          <w:sz w:val="2"/>
        </w:rPr>
        <w:t> </w:t>
      </w:r>
      <w:r>
        <w:rPr>
          <w:spacing w:val="122"/>
          <w:sz w:val="2"/>
        </w:rPr>
        <w:pict>
          <v:group style="width:16pt;height:.15pt;mso-position-horizontal-relative:char;mso-position-vertical-relative:line" coordorigin="0,0" coordsize="320,3">
            <v:line style="position:absolute" from="0,1" to="320,1" stroked="true" strokeweight=".125pt" strokecolor="#292425">
              <v:stroke dashstyle="solid"/>
            </v:line>
          </v:group>
        </w:pict>
      </w:r>
      <w:r>
        <w:rPr>
          <w:spacing w:val="122"/>
          <w:sz w:val="2"/>
        </w:rPr>
      </w:r>
      <w:r>
        <w:rPr>
          <w:spacing w:val="172"/>
          <w:sz w:val="2"/>
        </w:rPr>
        <w:t> </w:t>
      </w:r>
      <w:r>
        <w:rPr>
          <w:spacing w:val="172"/>
          <w:sz w:val="2"/>
        </w:rPr>
        <w:pict>
          <v:group style="width:13pt;height:.15pt;mso-position-horizontal-relative:char;mso-position-vertical-relative:line" coordorigin="0,0" coordsize="260,3">
            <v:line style="position:absolute" from="0,1" to="260,1" stroked="true" strokeweight=".125pt" strokecolor="#292425">
              <v:stroke dashstyle="solid"/>
            </v:line>
          </v:group>
        </w:pict>
      </w:r>
      <w:r>
        <w:rPr>
          <w:spacing w:val="172"/>
          <w:sz w:val="2"/>
        </w:rPr>
      </w:r>
      <w:r>
        <w:rPr>
          <w:spacing w:val="162"/>
          <w:sz w:val="2"/>
        </w:rPr>
        <w:t> </w:t>
      </w:r>
      <w:r>
        <w:rPr>
          <w:spacing w:val="162"/>
          <w:sz w:val="2"/>
        </w:rPr>
        <w:pict>
          <v:group style="width:14.5pt;height:.15pt;mso-position-horizontal-relative:char;mso-position-vertical-relative:line" coordorigin="0,0" coordsize="290,3">
            <v:line style="position:absolute" from="0,1" to="290,1" stroked="true" strokeweight=".125pt" strokecolor="#292425">
              <v:stroke dashstyle="solid"/>
            </v:line>
          </v:group>
        </w:pict>
      </w:r>
      <w:r>
        <w:rPr>
          <w:spacing w:val="162"/>
          <w:sz w:val="2"/>
        </w:rPr>
      </w:r>
    </w:p>
    <w:p>
      <w:pPr>
        <w:spacing w:line="150" w:lineRule="exact" w:before="97"/>
        <w:ind w:left="183" w:right="0" w:firstLine="0"/>
        <w:jc w:val="left"/>
        <w:rPr>
          <w:sz w:val="14"/>
        </w:rPr>
      </w:pPr>
      <w:r>
        <w:rPr>
          <w:color w:val="292425"/>
          <w:w w:val="105"/>
          <w:sz w:val="14"/>
        </w:rPr>
        <w:t>Consumption:</w:t>
      </w:r>
    </w:p>
    <w:p>
      <w:pPr>
        <w:tabs>
          <w:tab w:pos="1951" w:val="left" w:leader="none"/>
          <w:tab w:pos="2407" w:val="left" w:leader="none"/>
          <w:tab w:pos="2897" w:val="left" w:leader="none"/>
          <w:tab w:pos="3375" w:val="left" w:leader="none"/>
          <w:tab w:pos="3864" w:val="left" w:leader="none"/>
          <w:tab w:pos="4332" w:val="left" w:leader="none"/>
        </w:tabs>
        <w:spacing w:line="140" w:lineRule="exact" w:before="0"/>
        <w:ind w:left="254" w:right="0" w:firstLine="0"/>
        <w:jc w:val="left"/>
        <w:rPr>
          <w:sz w:val="14"/>
        </w:rPr>
      </w:pPr>
      <w:r>
        <w:rPr>
          <w:color w:val="292425"/>
          <w:w w:val="110"/>
          <w:sz w:val="14"/>
        </w:rPr>
        <w:t>Household</w:t>
        <w:tab/>
        <w:t>1.1</w:t>
        <w:tab/>
        <w:t>0.9</w:t>
        <w:tab/>
        <w:t>0.6</w:t>
        <w:tab/>
        <w:t>1.1</w:t>
        <w:tab/>
        <w:t>0.8</w:t>
        <w:tab/>
        <w:t>1.1</w:t>
      </w:r>
    </w:p>
    <w:p>
      <w:pPr>
        <w:tabs>
          <w:tab w:pos="1950" w:val="left" w:leader="none"/>
          <w:tab w:pos="2407" w:val="left" w:leader="none"/>
          <w:tab w:pos="2896" w:val="left" w:leader="none"/>
          <w:tab w:pos="3325" w:val="left" w:leader="none"/>
          <w:tab w:pos="3864" w:val="left" w:leader="none"/>
          <w:tab w:pos="4332" w:val="left" w:leader="none"/>
        </w:tabs>
        <w:spacing w:line="140" w:lineRule="exact" w:before="0"/>
        <w:ind w:left="254" w:right="0" w:firstLine="0"/>
        <w:jc w:val="left"/>
        <w:rPr>
          <w:sz w:val="14"/>
        </w:rPr>
      </w:pPr>
      <w:r>
        <w:rPr>
          <w:color w:val="292425"/>
          <w:w w:val="110"/>
          <w:sz w:val="14"/>
        </w:rPr>
        <w:t>Government</w:t>
        <w:tab/>
        <w:t>1.1</w:t>
        <w:tab/>
        <w:t>0.5</w:t>
        <w:tab/>
        <w:t>2.1</w:t>
        <w:tab/>
        <w:t>-1.4</w:t>
        <w:tab/>
        <w:t>0.4</w:t>
        <w:tab/>
        <w:t>1.0</w:t>
      </w:r>
    </w:p>
    <w:p>
      <w:pPr>
        <w:tabs>
          <w:tab w:pos="1901" w:val="left" w:leader="none"/>
          <w:tab w:pos="2358" w:val="left" w:leader="none"/>
          <w:tab w:pos="2847" w:val="left" w:leader="none"/>
          <w:tab w:pos="3375" w:val="left" w:leader="none"/>
          <w:tab w:pos="3864" w:val="left" w:leader="none"/>
          <w:tab w:pos="4282" w:val="left" w:leader="none"/>
        </w:tabs>
        <w:spacing w:line="140" w:lineRule="exact" w:before="0"/>
        <w:ind w:left="183" w:right="0" w:firstLine="0"/>
        <w:jc w:val="left"/>
        <w:rPr>
          <w:sz w:val="14"/>
        </w:rPr>
      </w:pPr>
      <w:r>
        <w:rPr>
          <w:color w:val="292425"/>
          <w:w w:val="110"/>
          <w:sz w:val="14"/>
        </w:rPr>
        <w:t>Investment</w:t>
        <w:tab/>
        <w:t>-1.2</w:t>
        <w:tab/>
        <w:t>-0.4</w:t>
        <w:tab/>
        <w:t>-2.2</w:t>
        <w:tab/>
        <w:t>0.3</w:t>
        <w:tab/>
        <w:t>0.6</w:t>
        <w:tab/>
        <w:t>-0.2</w:t>
      </w:r>
    </w:p>
    <w:p>
      <w:pPr>
        <w:spacing w:line="140" w:lineRule="exact" w:before="0"/>
        <w:ind w:left="254" w:right="0" w:firstLine="0"/>
        <w:jc w:val="left"/>
        <w:rPr>
          <w:i/>
          <w:sz w:val="14"/>
        </w:rPr>
      </w:pPr>
      <w:r>
        <w:rPr>
          <w:i/>
          <w:color w:val="292425"/>
          <w:w w:val="105"/>
          <w:sz w:val="14"/>
        </w:rPr>
        <w:t>of which, business</w:t>
      </w:r>
    </w:p>
    <w:p>
      <w:pPr>
        <w:tabs>
          <w:tab w:pos="1901" w:val="left" w:leader="none"/>
          <w:tab w:pos="2358" w:val="left" w:leader="none"/>
          <w:tab w:pos="2847" w:val="left" w:leader="none"/>
          <w:tab w:pos="3375" w:val="left" w:leader="none"/>
          <w:tab w:pos="3815" w:val="left" w:leader="none"/>
          <w:tab w:pos="4332" w:val="left" w:leader="none"/>
        </w:tabs>
        <w:spacing w:line="139" w:lineRule="exact" w:before="0"/>
        <w:ind w:left="325" w:right="0" w:firstLine="0"/>
        <w:jc w:val="left"/>
        <w:rPr>
          <w:i/>
          <w:sz w:val="14"/>
        </w:rPr>
      </w:pPr>
      <w:r>
        <w:rPr>
          <w:i/>
          <w:color w:val="292425"/>
          <w:w w:val="115"/>
          <w:sz w:val="14"/>
        </w:rPr>
        <w:t>investment</w:t>
        <w:tab/>
        <w:t>-1.7</w:t>
        <w:tab/>
        <w:t>-1.3</w:t>
        <w:tab/>
        <w:t>-5.6</w:t>
        <w:tab/>
        <w:t>0.8</w:t>
        <w:tab/>
        <w:t>-0.9</w:t>
        <w:tab/>
        <w:t>0.4</w:t>
      </w:r>
    </w:p>
    <w:p>
      <w:pPr>
        <w:tabs>
          <w:tab w:pos="1034" w:val="left" w:leader="none"/>
        </w:tabs>
        <w:spacing w:line="149" w:lineRule="exact" w:before="0"/>
        <w:ind w:left="185" w:right="0" w:firstLine="0"/>
        <w:jc w:val="left"/>
        <w:rPr>
          <w:sz w:val="14"/>
        </w:rPr>
      </w:pPr>
      <w:r>
        <w:rPr/>
        <w:pict>
          <v:shape style="position:absolute;margin-left:47.921101pt;margin-top:.678338pt;width:35.2pt;height:7pt;mso-position-horizontal-relative:page;mso-position-vertical-relative:paragraph;z-index:-23340544" type="#_x0000_t202" filled="false" stroked="false">
            <v:textbox inset="0,0,0,0">
              <w:txbxContent>
                <w:p>
                  <w:pPr>
                    <w:spacing w:line="136" w:lineRule="exact" w:before="0"/>
                    <w:ind w:left="0" w:right="0" w:firstLine="0"/>
                    <w:jc w:val="left"/>
                    <w:rPr>
                      <w:sz w:val="14"/>
                    </w:rPr>
                  </w:pPr>
                  <w:r>
                    <w:rPr>
                      <w:color w:val="292425"/>
                      <w:w w:val="105"/>
                      <w:sz w:val="14"/>
                    </w:rPr>
                    <w:t>nal domes</w:t>
                  </w:r>
                </w:p>
              </w:txbxContent>
            </v:textbox>
            <w10:wrap type="none"/>
          </v:shape>
        </w:pict>
      </w:r>
      <w:r>
        <w:rPr/>
        <w:pict>
          <v:shape style="position:absolute;margin-left:127.937401pt;margin-top:.678338pt;width:130.6pt;height:7pt;mso-position-horizontal-relative:page;mso-position-vertical-relative:paragraph;z-index:15885824" type="#_x0000_t202" filled="false" stroked="false">
            <v:textbox inset="0,0,0,0">
              <w:txbxContent>
                <w:p>
                  <w:pPr>
                    <w:tabs>
                      <w:tab w:pos="456" w:val="left" w:leader="none"/>
                      <w:tab w:pos="945" w:val="left" w:leader="none"/>
                      <w:tab w:pos="1424" w:val="left" w:leader="none"/>
                      <w:tab w:pos="1913" w:val="left" w:leader="none"/>
                      <w:tab w:pos="2380" w:val="left" w:leader="none"/>
                    </w:tabs>
                    <w:spacing w:line="136" w:lineRule="exact" w:before="0"/>
                    <w:ind w:left="0" w:right="0" w:firstLine="0"/>
                    <w:jc w:val="left"/>
                    <w:rPr>
                      <w:sz w:val="14"/>
                    </w:rPr>
                  </w:pPr>
                  <w:r>
                    <w:rPr>
                      <w:color w:val="292425"/>
                      <w:w w:val="110"/>
                      <w:sz w:val="14"/>
                    </w:rPr>
                    <w:t>0</w:t>
                  </w:r>
                  <w:r>
                    <w:rPr>
                      <w:color w:val="292425"/>
                      <w:spacing w:val="-23"/>
                      <w:w w:val="110"/>
                      <w:sz w:val="14"/>
                    </w:rPr>
                    <w:t> </w:t>
                  </w:r>
                  <w:r>
                    <w:rPr>
                      <w:color w:val="292425"/>
                      <w:w w:val="105"/>
                      <w:sz w:val="14"/>
                    </w:rPr>
                    <w:t>.</w:t>
                  </w:r>
                  <w:r>
                    <w:rPr>
                      <w:color w:val="292425"/>
                      <w:spacing w:val="-20"/>
                      <w:w w:val="105"/>
                      <w:sz w:val="14"/>
                    </w:rPr>
                    <w:t> </w:t>
                  </w:r>
                  <w:r>
                    <w:rPr>
                      <w:color w:val="292425"/>
                      <w:w w:val="110"/>
                      <w:sz w:val="14"/>
                    </w:rPr>
                    <w:t>7</w:t>
                    <w:tab/>
                    <w:t>0</w:t>
                  </w:r>
                  <w:r>
                    <w:rPr>
                      <w:color w:val="292425"/>
                      <w:spacing w:val="-22"/>
                      <w:w w:val="110"/>
                      <w:sz w:val="14"/>
                    </w:rPr>
                    <w:t> </w:t>
                  </w:r>
                  <w:r>
                    <w:rPr>
                      <w:color w:val="292425"/>
                      <w:w w:val="105"/>
                      <w:sz w:val="14"/>
                    </w:rPr>
                    <w:t>.</w:t>
                  </w:r>
                  <w:r>
                    <w:rPr>
                      <w:color w:val="292425"/>
                      <w:spacing w:val="-21"/>
                      <w:w w:val="105"/>
                      <w:sz w:val="14"/>
                    </w:rPr>
                    <w:t> </w:t>
                  </w:r>
                  <w:r>
                    <w:rPr>
                      <w:color w:val="292425"/>
                      <w:w w:val="110"/>
                      <w:sz w:val="14"/>
                    </w:rPr>
                    <w:t>6</w:t>
                    <w:tab/>
                    <w:t>0</w:t>
                  </w:r>
                  <w:r>
                    <w:rPr>
                      <w:color w:val="292425"/>
                      <w:spacing w:val="-22"/>
                      <w:w w:val="110"/>
                      <w:sz w:val="14"/>
                    </w:rPr>
                    <w:t> </w:t>
                  </w:r>
                  <w:r>
                    <w:rPr>
                      <w:color w:val="292425"/>
                      <w:w w:val="105"/>
                      <w:sz w:val="14"/>
                    </w:rPr>
                    <w:t>.</w:t>
                  </w:r>
                  <w:r>
                    <w:rPr>
                      <w:color w:val="292425"/>
                      <w:spacing w:val="-20"/>
                      <w:w w:val="105"/>
                      <w:sz w:val="14"/>
                    </w:rPr>
                    <w:t> </w:t>
                  </w:r>
                  <w:r>
                    <w:rPr>
                      <w:color w:val="292425"/>
                      <w:w w:val="110"/>
                      <w:sz w:val="14"/>
                    </w:rPr>
                    <w:t>4</w:t>
                    <w:tab/>
                    <w:t>0</w:t>
                  </w:r>
                  <w:r>
                    <w:rPr>
                      <w:color w:val="292425"/>
                      <w:spacing w:val="-23"/>
                      <w:w w:val="110"/>
                      <w:sz w:val="14"/>
                    </w:rPr>
                    <w:t> </w:t>
                  </w:r>
                  <w:r>
                    <w:rPr>
                      <w:color w:val="292425"/>
                      <w:w w:val="105"/>
                      <w:sz w:val="14"/>
                    </w:rPr>
                    <w:t>.</w:t>
                  </w:r>
                  <w:r>
                    <w:rPr>
                      <w:color w:val="292425"/>
                      <w:spacing w:val="-20"/>
                      <w:w w:val="105"/>
                      <w:sz w:val="14"/>
                    </w:rPr>
                    <w:t> </w:t>
                  </w:r>
                  <w:r>
                    <w:rPr>
                      <w:color w:val="292425"/>
                      <w:w w:val="110"/>
                      <w:sz w:val="14"/>
                    </w:rPr>
                    <w:t>5</w:t>
                    <w:tab/>
                    <w:t>0</w:t>
                  </w:r>
                  <w:r>
                    <w:rPr>
                      <w:color w:val="292425"/>
                      <w:spacing w:val="-22"/>
                      <w:w w:val="110"/>
                      <w:sz w:val="14"/>
                    </w:rPr>
                    <w:t> </w:t>
                  </w:r>
                  <w:r>
                    <w:rPr>
                      <w:color w:val="292425"/>
                      <w:w w:val="105"/>
                      <w:sz w:val="14"/>
                    </w:rPr>
                    <w:t>.</w:t>
                  </w:r>
                  <w:r>
                    <w:rPr>
                      <w:color w:val="292425"/>
                      <w:spacing w:val="-21"/>
                      <w:w w:val="105"/>
                      <w:sz w:val="14"/>
                    </w:rPr>
                    <w:t> </w:t>
                  </w:r>
                  <w:r>
                    <w:rPr>
                      <w:color w:val="292425"/>
                      <w:w w:val="110"/>
                      <w:sz w:val="14"/>
                    </w:rPr>
                    <w:t>7</w:t>
                    <w:tab/>
                    <w:t>0</w:t>
                  </w:r>
                  <w:r>
                    <w:rPr>
                      <w:color w:val="292425"/>
                      <w:spacing w:val="-20"/>
                      <w:w w:val="110"/>
                      <w:sz w:val="14"/>
                    </w:rPr>
                    <w:t> </w:t>
                  </w:r>
                  <w:r>
                    <w:rPr>
                      <w:color w:val="292425"/>
                      <w:w w:val="105"/>
                      <w:sz w:val="14"/>
                    </w:rPr>
                    <w:t>.</w:t>
                  </w:r>
                  <w:r>
                    <w:rPr>
                      <w:color w:val="292425"/>
                      <w:spacing w:val="-19"/>
                      <w:w w:val="105"/>
                      <w:sz w:val="14"/>
                    </w:rPr>
                    <w:t> </w:t>
                  </w:r>
                  <w:r>
                    <w:rPr>
                      <w:color w:val="292425"/>
                      <w:spacing w:val="-19"/>
                      <w:w w:val="110"/>
                      <w:sz w:val="14"/>
                    </w:rPr>
                    <w:t>9</w:t>
                  </w:r>
                </w:p>
              </w:txbxContent>
            </v:textbox>
            <w10:wrap type="none"/>
          </v:shape>
        </w:pict>
      </w:r>
      <w:r>
        <w:rPr>
          <w:color w:val="292425"/>
          <w:spacing w:val="5"/>
          <w:w w:val="110"/>
          <w:sz w:val="14"/>
        </w:rPr>
        <w:t>Fi</w:t>
        <w:tab/>
      </w:r>
      <w:r>
        <w:rPr>
          <w:color w:val="292425"/>
          <w:spacing w:val="7"/>
          <w:w w:val="110"/>
          <w:sz w:val="14"/>
        </w:rPr>
        <w:t>tic</w:t>
      </w:r>
      <w:r>
        <w:rPr>
          <w:color w:val="292425"/>
          <w:spacing w:val="20"/>
          <w:w w:val="110"/>
          <w:sz w:val="14"/>
        </w:rPr>
        <w:t> </w:t>
      </w:r>
      <w:r>
        <w:rPr>
          <w:color w:val="292425"/>
          <w:spacing w:val="9"/>
          <w:w w:val="110"/>
          <w:sz w:val="14"/>
        </w:rPr>
        <w:t>demand</w:t>
      </w:r>
    </w:p>
    <w:p>
      <w:pPr>
        <w:pStyle w:val="Heading4"/>
        <w:tabs>
          <w:tab w:pos="5673" w:val="left" w:leader="none"/>
        </w:tabs>
        <w:spacing w:before="227"/>
        <w:ind w:left="183"/>
        <w:rPr>
          <w:u w:val="none"/>
        </w:rPr>
      </w:pPr>
      <w:r>
        <w:rPr>
          <w:b w:val="0"/>
          <w:u w:val="none"/>
        </w:rPr>
        <w:br w:type="column"/>
      </w:r>
      <w:r>
        <w:rPr>
          <w:smallCaps/>
          <w:color w:val="0092C0"/>
          <w:spacing w:val="-1"/>
          <w:w w:val="84"/>
          <w:u w:val="single" w:color="006BB6"/>
        </w:rPr>
        <w:t>2.</w:t>
      </w:r>
      <w:r>
        <w:rPr>
          <w:smallCaps w:val="0"/>
          <w:color w:val="0092C0"/>
          <w:w w:val="76"/>
          <w:u w:val="single" w:color="006BB6"/>
        </w:rPr>
        <w:t>1</w:t>
      </w:r>
      <w:r>
        <w:rPr>
          <w:smallCaps w:val="0"/>
          <w:color w:val="0092C0"/>
          <w:u w:val="single" w:color="006BB6"/>
        </w:rPr>
        <w:t> </w:t>
      </w:r>
      <w:r>
        <w:rPr>
          <w:smallCaps w:val="0"/>
          <w:color w:val="0092C0"/>
          <w:spacing w:val="-40"/>
          <w:u w:val="single" w:color="006BB6"/>
        </w:rPr>
        <w:t> </w:t>
      </w:r>
      <w:r>
        <w:rPr>
          <w:smallCaps w:val="0"/>
          <w:color w:val="0092C0"/>
          <w:spacing w:val="-1"/>
          <w:w w:val="92"/>
          <w:u w:val="single" w:color="006BB6"/>
        </w:rPr>
        <w:t>GD</w:t>
      </w:r>
      <w:r>
        <w:rPr>
          <w:smallCaps w:val="0"/>
          <w:color w:val="0092C0"/>
          <w:w w:val="97"/>
          <w:u w:val="single" w:color="006BB6"/>
        </w:rPr>
        <w:t>P</w:t>
      </w:r>
      <w:r>
        <w:rPr>
          <w:smallCaps w:val="0"/>
          <w:color w:val="0092C0"/>
          <w:spacing w:val="3"/>
          <w:u w:val="single" w:color="006BB6"/>
        </w:rPr>
        <w:t> </w:t>
      </w:r>
      <w:r>
        <w:rPr>
          <w:smallCaps w:val="0"/>
          <w:color w:val="0092C0"/>
          <w:spacing w:val="-1"/>
          <w:w w:val="91"/>
          <w:u w:val="single" w:color="006BB6"/>
        </w:rPr>
        <w:t>an</w:t>
      </w:r>
      <w:r>
        <w:rPr>
          <w:smallCaps w:val="0"/>
          <w:color w:val="0092C0"/>
          <w:w w:val="95"/>
          <w:u w:val="single" w:color="006BB6"/>
        </w:rPr>
        <w:t>d</w:t>
      </w:r>
      <w:r>
        <w:rPr>
          <w:smallCaps w:val="0"/>
          <w:color w:val="0092C0"/>
          <w:spacing w:val="8"/>
          <w:u w:val="single" w:color="006BB6"/>
        </w:rPr>
        <w:t> </w:t>
      </w:r>
      <w:r>
        <w:rPr>
          <w:smallCaps w:val="0"/>
          <w:color w:val="0092C0"/>
          <w:spacing w:val="-1"/>
          <w:w w:val="91"/>
          <w:u w:val="single" w:color="006BB6"/>
        </w:rPr>
        <w:t>domesti</w:t>
      </w:r>
      <w:r>
        <w:rPr>
          <w:smallCaps w:val="0"/>
          <w:color w:val="0092C0"/>
          <w:w w:val="83"/>
          <w:u w:val="single" w:color="006BB6"/>
        </w:rPr>
        <w:t>c</w:t>
      </w:r>
      <w:r>
        <w:rPr>
          <w:smallCaps w:val="0"/>
          <w:color w:val="0092C0"/>
          <w:spacing w:val="8"/>
          <w:u w:val="single" w:color="006BB6"/>
        </w:rPr>
        <w:t> </w:t>
      </w:r>
      <w:r>
        <w:rPr>
          <w:smallCaps w:val="0"/>
          <w:color w:val="0092C0"/>
          <w:spacing w:val="-1"/>
          <w:w w:val="91"/>
          <w:u w:val="single" w:color="006BB6"/>
        </w:rPr>
        <w:t>deman</w:t>
      </w:r>
      <w:r>
        <w:rPr>
          <w:smallCaps w:val="0"/>
          <w:color w:val="0092C0"/>
          <w:w w:val="95"/>
          <w:u w:val="single" w:color="006BB6"/>
        </w:rPr>
        <w:t>d</w:t>
      </w:r>
      <w:r>
        <w:rPr>
          <w:smallCaps w:val="0"/>
          <w:color w:val="0092C0"/>
          <w:u w:val="single" w:color="006BB6"/>
        </w:rPr>
        <w:tab/>
      </w:r>
    </w:p>
    <w:p>
      <w:pPr>
        <w:pStyle w:val="BodyText"/>
        <w:spacing w:line="292" w:lineRule="auto" w:before="254"/>
        <w:ind w:left="303" w:right="184"/>
      </w:pPr>
      <w:r>
        <w:rPr>
          <w:color w:val="292425"/>
          <w:w w:val="110"/>
        </w:rPr>
        <w:t>GDP increased </w:t>
      </w:r>
      <w:r>
        <w:rPr>
          <w:color w:val="292425"/>
          <w:spacing w:val="-3"/>
          <w:w w:val="110"/>
        </w:rPr>
        <w:t>by </w:t>
      </w:r>
      <w:r>
        <w:rPr>
          <w:color w:val="292425"/>
          <w:w w:val="110"/>
        </w:rPr>
        <w:t>0.4% in </w:t>
      </w:r>
      <w:r>
        <w:rPr>
          <w:color w:val="292425"/>
          <w:spacing w:val="-7"/>
          <w:w w:val="110"/>
        </w:rPr>
        <w:t>2002 </w:t>
      </w:r>
      <w:r>
        <w:rPr>
          <w:color w:val="292425"/>
          <w:w w:val="110"/>
        </w:rPr>
        <w:t>Q4 </w:t>
      </w:r>
      <w:r>
        <w:rPr>
          <w:color w:val="292425"/>
          <w:spacing w:val="-4"/>
          <w:w w:val="110"/>
        </w:rPr>
        <w:t>to </w:t>
      </w:r>
      <w:r>
        <w:rPr>
          <w:color w:val="292425"/>
          <w:w w:val="110"/>
        </w:rPr>
        <w:t>stand 2.2% higher than</w:t>
      </w:r>
      <w:r>
        <w:rPr>
          <w:color w:val="292425"/>
          <w:spacing w:val="-19"/>
          <w:w w:val="110"/>
        </w:rPr>
        <w:t> </w:t>
      </w:r>
      <w:r>
        <w:rPr>
          <w:color w:val="292425"/>
          <w:w w:val="110"/>
        </w:rPr>
        <w:t>a</w:t>
      </w:r>
      <w:r>
        <w:rPr>
          <w:color w:val="292425"/>
          <w:spacing w:val="-19"/>
          <w:w w:val="110"/>
        </w:rPr>
        <w:t> </w:t>
      </w:r>
      <w:r>
        <w:rPr>
          <w:color w:val="292425"/>
          <w:w w:val="110"/>
        </w:rPr>
        <w:t>year</w:t>
      </w:r>
      <w:r>
        <w:rPr>
          <w:color w:val="292425"/>
          <w:spacing w:val="-18"/>
          <w:w w:val="110"/>
        </w:rPr>
        <w:t> </w:t>
      </w:r>
      <w:r>
        <w:rPr>
          <w:color w:val="292425"/>
          <w:spacing w:val="-3"/>
          <w:w w:val="110"/>
        </w:rPr>
        <w:t>earlier.</w:t>
      </w:r>
      <w:r>
        <w:rPr>
          <w:color w:val="292425"/>
          <w:spacing w:val="18"/>
          <w:w w:val="110"/>
        </w:rPr>
        <w:t> </w:t>
      </w:r>
      <w:r>
        <w:rPr>
          <w:color w:val="292425"/>
          <w:w w:val="110"/>
        </w:rPr>
        <w:t>Final</w:t>
      </w:r>
      <w:r>
        <w:rPr>
          <w:color w:val="292425"/>
          <w:spacing w:val="-18"/>
          <w:w w:val="110"/>
        </w:rPr>
        <w:t> </w:t>
      </w:r>
      <w:r>
        <w:rPr>
          <w:color w:val="292425"/>
          <w:w w:val="110"/>
        </w:rPr>
        <w:t>domestic</w:t>
      </w:r>
      <w:r>
        <w:rPr>
          <w:color w:val="292425"/>
          <w:spacing w:val="-19"/>
          <w:w w:val="110"/>
        </w:rPr>
        <w:t> </w:t>
      </w:r>
      <w:r>
        <w:rPr>
          <w:color w:val="292425"/>
          <w:w w:val="110"/>
        </w:rPr>
        <w:t>demand</w:t>
      </w:r>
      <w:r>
        <w:rPr>
          <w:color w:val="292425"/>
          <w:spacing w:val="-19"/>
          <w:w w:val="110"/>
        </w:rPr>
        <w:t> </w:t>
      </w:r>
      <w:r>
        <w:rPr>
          <w:color w:val="292425"/>
          <w:w w:val="110"/>
        </w:rPr>
        <w:t>increased</w:t>
      </w:r>
      <w:r>
        <w:rPr>
          <w:color w:val="292425"/>
          <w:spacing w:val="-18"/>
          <w:w w:val="110"/>
        </w:rPr>
        <w:t> </w:t>
      </w:r>
      <w:r>
        <w:rPr>
          <w:color w:val="292425"/>
          <w:spacing w:val="-3"/>
          <w:w w:val="110"/>
        </w:rPr>
        <w:t>by</w:t>
      </w:r>
      <w:r>
        <w:rPr>
          <w:color w:val="292425"/>
          <w:spacing w:val="-19"/>
          <w:w w:val="110"/>
        </w:rPr>
        <w:t> </w:t>
      </w:r>
      <w:r>
        <w:rPr>
          <w:color w:val="292425"/>
          <w:w w:val="110"/>
        </w:rPr>
        <w:t>0.9% in Q4, underpinned </w:t>
      </w:r>
      <w:r>
        <w:rPr>
          <w:color w:val="292425"/>
          <w:spacing w:val="-3"/>
          <w:w w:val="110"/>
        </w:rPr>
        <w:t>by private </w:t>
      </w:r>
      <w:r>
        <w:rPr>
          <w:color w:val="292425"/>
          <w:w w:val="110"/>
        </w:rPr>
        <w:t>and public consumption (see </w:t>
      </w:r>
      <w:r>
        <w:rPr>
          <w:color w:val="292425"/>
          <w:spacing w:val="-5"/>
          <w:w w:val="110"/>
        </w:rPr>
        <w:t>Table</w:t>
      </w:r>
      <w:r>
        <w:rPr>
          <w:color w:val="292425"/>
          <w:spacing w:val="-25"/>
          <w:w w:val="110"/>
        </w:rPr>
        <w:t> </w:t>
      </w:r>
      <w:r>
        <w:rPr>
          <w:color w:val="292425"/>
          <w:w w:val="110"/>
        </w:rPr>
        <w:t>2.A).</w:t>
      </w:r>
      <w:r>
        <w:rPr>
          <w:color w:val="292425"/>
          <w:spacing w:val="7"/>
          <w:w w:val="110"/>
        </w:rPr>
        <w:t> </w:t>
      </w:r>
      <w:r>
        <w:rPr>
          <w:color w:val="292425"/>
          <w:w w:val="110"/>
        </w:rPr>
        <w:t>GDP</w:t>
      </w:r>
      <w:r>
        <w:rPr>
          <w:color w:val="292425"/>
          <w:spacing w:val="-25"/>
          <w:w w:val="110"/>
        </w:rPr>
        <w:t> </w:t>
      </w:r>
      <w:r>
        <w:rPr>
          <w:color w:val="292425"/>
          <w:w w:val="110"/>
        </w:rPr>
        <w:t>is</w:t>
      </w:r>
      <w:r>
        <w:rPr>
          <w:color w:val="292425"/>
          <w:spacing w:val="-25"/>
          <w:w w:val="110"/>
        </w:rPr>
        <w:t> </w:t>
      </w:r>
      <w:r>
        <w:rPr>
          <w:color w:val="292425"/>
          <w:w w:val="110"/>
        </w:rPr>
        <w:t>provisionally</w:t>
      </w:r>
      <w:r>
        <w:rPr>
          <w:color w:val="292425"/>
          <w:spacing w:val="-24"/>
          <w:w w:val="110"/>
        </w:rPr>
        <w:t> </w:t>
      </w:r>
      <w:r>
        <w:rPr>
          <w:color w:val="292425"/>
          <w:w w:val="110"/>
        </w:rPr>
        <w:t>estimated</w:t>
      </w:r>
      <w:r>
        <w:rPr>
          <w:color w:val="292425"/>
          <w:spacing w:val="-25"/>
          <w:w w:val="110"/>
        </w:rPr>
        <w:t> </w:t>
      </w:r>
      <w:r>
        <w:rPr>
          <w:color w:val="292425"/>
          <w:spacing w:val="-4"/>
          <w:w w:val="110"/>
        </w:rPr>
        <w:t>to</w:t>
      </w:r>
      <w:r>
        <w:rPr>
          <w:color w:val="292425"/>
          <w:spacing w:val="-24"/>
          <w:w w:val="110"/>
        </w:rPr>
        <w:t> </w:t>
      </w:r>
      <w:r>
        <w:rPr>
          <w:color w:val="292425"/>
          <w:spacing w:val="-3"/>
          <w:w w:val="110"/>
        </w:rPr>
        <w:t>have</w:t>
      </w:r>
      <w:r>
        <w:rPr>
          <w:color w:val="292425"/>
          <w:spacing w:val="-25"/>
          <w:w w:val="110"/>
        </w:rPr>
        <w:t> </w:t>
      </w:r>
      <w:r>
        <w:rPr>
          <w:color w:val="292425"/>
          <w:spacing w:val="-3"/>
          <w:w w:val="110"/>
        </w:rPr>
        <w:t>grown</w:t>
      </w:r>
      <w:r>
        <w:rPr>
          <w:color w:val="292425"/>
          <w:spacing w:val="-24"/>
          <w:w w:val="110"/>
        </w:rPr>
        <w:t> </w:t>
      </w:r>
      <w:r>
        <w:rPr>
          <w:color w:val="292425"/>
          <w:spacing w:val="-3"/>
          <w:w w:val="110"/>
        </w:rPr>
        <w:t>by </w:t>
      </w:r>
      <w:r>
        <w:rPr>
          <w:color w:val="292425"/>
          <w:w w:val="110"/>
        </w:rPr>
        <w:t>0.2% in </w:t>
      </w:r>
      <w:r>
        <w:rPr>
          <w:color w:val="292425"/>
          <w:spacing w:val="-7"/>
          <w:w w:val="110"/>
        </w:rPr>
        <w:t>2003 </w:t>
      </w:r>
      <w:r>
        <w:rPr>
          <w:color w:val="292425"/>
          <w:w w:val="110"/>
        </w:rPr>
        <w:t>Q1, significantly </w:t>
      </w:r>
      <w:r>
        <w:rPr>
          <w:color w:val="292425"/>
          <w:spacing w:val="-3"/>
          <w:w w:val="110"/>
        </w:rPr>
        <w:t>weaker </w:t>
      </w:r>
      <w:r>
        <w:rPr>
          <w:color w:val="292425"/>
          <w:w w:val="110"/>
        </w:rPr>
        <w:t>than the MPC had expected in</w:t>
      </w:r>
      <w:r>
        <w:rPr>
          <w:color w:val="292425"/>
          <w:spacing w:val="-12"/>
          <w:w w:val="110"/>
        </w:rPr>
        <w:t> </w:t>
      </w:r>
      <w:r>
        <w:rPr>
          <w:color w:val="292425"/>
          <w:spacing w:val="-3"/>
          <w:w w:val="110"/>
        </w:rPr>
        <w:t>February.</w:t>
      </w:r>
    </w:p>
    <w:p>
      <w:pPr>
        <w:spacing w:after="0" w:line="292" w:lineRule="auto"/>
        <w:sectPr>
          <w:type w:val="continuous"/>
          <w:pgSz w:w="11900" w:h="16840"/>
          <w:pgMar w:top="1260" w:bottom="280" w:left="640" w:right="640"/>
          <w:cols w:num="2" w:equalWidth="0">
            <w:col w:w="4600" w:space="195"/>
            <w:col w:w="5825"/>
          </w:cols>
        </w:sectPr>
      </w:pPr>
    </w:p>
    <w:p>
      <w:pPr>
        <w:tabs>
          <w:tab w:pos="1901" w:val="left" w:leader="none"/>
          <w:tab w:pos="2407" w:val="left" w:leader="none"/>
          <w:tab w:pos="2897" w:val="left" w:leader="none"/>
          <w:tab w:pos="3326" w:val="left" w:leader="none"/>
          <w:tab w:pos="3864" w:val="left" w:leader="none"/>
          <w:tab w:pos="4332" w:val="left" w:leader="none"/>
        </w:tabs>
        <w:spacing w:line="98" w:lineRule="exact" w:before="0"/>
        <w:ind w:left="183" w:right="0" w:firstLine="0"/>
        <w:jc w:val="left"/>
        <w:rPr>
          <w:sz w:val="14"/>
        </w:rPr>
      </w:pPr>
      <w:r>
        <w:rPr>
          <w:color w:val="292425"/>
          <w:w w:val="110"/>
          <w:sz w:val="14"/>
        </w:rPr>
        <w:t>Change in</w:t>
      </w:r>
      <w:r>
        <w:rPr>
          <w:color w:val="292425"/>
          <w:spacing w:val="-28"/>
          <w:w w:val="110"/>
          <w:sz w:val="14"/>
        </w:rPr>
        <w:t> </w:t>
      </w:r>
      <w:r>
        <w:rPr>
          <w:color w:val="292425"/>
          <w:w w:val="110"/>
          <w:sz w:val="14"/>
        </w:rPr>
        <w:t>inventories</w:t>
      </w:r>
      <w:r>
        <w:rPr>
          <w:color w:val="292425"/>
          <w:spacing w:val="-13"/>
          <w:w w:val="110"/>
          <w:sz w:val="14"/>
        </w:rPr>
        <w:t> </w:t>
      </w:r>
      <w:r>
        <w:rPr>
          <w:color w:val="292425"/>
          <w:w w:val="110"/>
          <w:sz w:val="12"/>
        </w:rPr>
        <w:t>(b)</w:t>
        <w:tab/>
      </w:r>
      <w:r>
        <w:rPr>
          <w:color w:val="292425"/>
          <w:w w:val="110"/>
          <w:sz w:val="14"/>
        </w:rPr>
        <w:t>-0.1</w:t>
        <w:tab/>
        <w:t>0.2</w:t>
        <w:tab/>
        <w:t>0.1</w:t>
        <w:tab/>
        <w:t>-0.8</w:t>
        <w:tab/>
        <w:t>0.8</w:t>
        <w:tab/>
        <w:t>0.8</w:t>
      </w:r>
    </w:p>
    <w:p>
      <w:pPr>
        <w:spacing w:line="150" w:lineRule="exact" w:before="0"/>
        <w:ind w:left="254" w:right="0" w:firstLine="0"/>
        <w:jc w:val="left"/>
        <w:rPr>
          <w:i/>
          <w:sz w:val="14"/>
        </w:rPr>
      </w:pPr>
      <w:r>
        <w:rPr>
          <w:i/>
          <w:color w:val="292425"/>
          <w:w w:val="105"/>
          <w:sz w:val="14"/>
        </w:rPr>
        <w:t>Excluding alignment</w:t>
      </w:r>
    </w:p>
    <w:p>
      <w:pPr>
        <w:spacing w:after="0" w:line="150" w:lineRule="exact"/>
        <w:jc w:val="left"/>
        <w:rPr>
          <w:sz w:val="14"/>
        </w:rPr>
        <w:sectPr>
          <w:type w:val="continuous"/>
          <w:pgSz w:w="11900" w:h="16840"/>
          <w:pgMar w:top="1260" w:bottom="280" w:left="640" w:right="640"/>
        </w:sectPr>
      </w:pPr>
    </w:p>
    <w:p>
      <w:pPr>
        <w:spacing w:line="128" w:lineRule="exact" w:before="0"/>
        <w:ind w:left="325" w:right="0" w:firstLine="0"/>
        <w:jc w:val="left"/>
        <w:rPr>
          <w:i/>
          <w:sz w:val="14"/>
        </w:rPr>
      </w:pPr>
      <w:r>
        <w:rPr>
          <w:i/>
          <w:color w:val="292425"/>
          <w:w w:val="110"/>
          <w:sz w:val="14"/>
        </w:rPr>
        <w:t>adjustment</w:t>
      </w:r>
    </w:p>
    <w:p>
      <w:pPr>
        <w:spacing w:line="149" w:lineRule="exact" w:before="0"/>
        <w:ind w:left="185" w:right="0" w:firstLine="0"/>
        <w:jc w:val="left"/>
        <w:rPr>
          <w:sz w:val="14"/>
        </w:rPr>
      </w:pPr>
      <w:r>
        <w:rPr>
          <w:color w:val="292425"/>
          <w:w w:val="110"/>
          <w:sz w:val="14"/>
        </w:rPr>
        <w:t>Domestic demand</w:t>
      </w:r>
    </w:p>
    <w:p>
      <w:pPr>
        <w:tabs>
          <w:tab w:pos="691" w:val="left" w:leader="none"/>
          <w:tab w:pos="1180" w:val="left" w:leader="none"/>
          <w:tab w:pos="1610" w:val="left" w:leader="none"/>
          <w:tab w:pos="2148" w:val="left" w:leader="none"/>
          <w:tab w:pos="2616" w:val="left" w:leader="none"/>
        </w:tabs>
        <w:spacing w:line="128" w:lineRule="exact" w:before="0"/>
        <w:ind w:left="185" w:right="0" w:firstLine="0"/>
        <w:jc w:val="left"/>
        <w:rPr>
          <w:i/>
          <w:sz w:val="14"/>
        </w:rPr>
      </w:pPr>
      <w:r>
        <w:rPr/>
        <w:br w:type="column"/>
      </w:r>
      <w:r>
        <w:rPr>
          <w:i/>
          <w:color w:val="292425"/>
          <w:w w:val="115"/>
          <w:sz w:val="14"/>
        </w:rPr>
        <w:t>-0.2</w:t>
        <w:tab/>
        <w:t>0.1</w:t>
        <w:tab/>
        <w:t>0.6</w:t>
        <w:tab/>
        <w:t>-0.4</w:t>
        <w:tab/>
        <w:t>0.0</w:t>
        <w:tab/>
        <w:t>0.2</w:t>
      </w:r>
    </w:p>
    <w:p>
      <w:pPr>
        <w:tabs>
          <w:tab w:pos="659" w:val="left" w:leader="none"/>
          <w:tab w:pos="1148" w:val="left" w:leader="none"/>
          <w:tab w:pos="2116" w:val="left" w:leader="none"/>
          <w:tab w:pos="2583" w:val="left" w:leader="none"/>
        </w:tabs>
        <w:spacing w:line="149" w:lineRule="exact" w:before="0"/>
        <w:ind w:left="202" w:right="0" w:firstLine="0"/>
        <w:jc w:val="left"/>
        <w:rPr>
          <w:sz w:val="14"/>
        </w:rPr>
      </w:pPr>
      <w:r>
        <w:rPr>
          <w:color w:val="292425"/>
          <w:w w:val="110"/>
          <w:sz w:val="14"/>
        </w:rPr>
        <w:t>0</w:t>
      </w:r>
      <w:r>
        <w:rPr>
          <w:color w:val="292425"/>
          <w:spacing w:val="-23"/>
          <w:w w:val="110"/>
          <w:sz w:val="14"/>
        </w:rPr>
        <w:t> </w:t>
      </w:r>
      <w:r>
        <w:rPr>
          <w:color w:val="292425"/>
          <w:w w:val="110"/>
          <w:sz w:val="14"/>
        </w:rPr>
        <w:t>.</w:t>
      </w:r>
      <w:r>
        <w:rPr>
          <w:color w:val="292425"/>
          <w:spacing w:val="-22"/>
          <w:w w:val="110"/>
          <w:sz w:val="14"/>
        </w:rPr>
        <w:t> </w:t>
      </w:r>
      <w:r>
        <w:rPr>
          <w:color w:val="292425"/>
          <w:w w:val="110"/>
          <w:sz w:val="14"/>
        </w:rPr>
        <w:t>6</w:t>
        <w:tab/>
        <w:t>0</w:t>
      </w:r>
      <w:r>
        <w:rPr>
          <w:color w:val="292425"/>
          <w:spacing w:val="-23"/>
          <w:w w:val="110"/>
          <w:sz w:val="14"/>
        </w:rPr>
        <w:t> </w:t>
      </w:r>
      <w:r>
        <w:rPr>
          <w:color w:val="292425"/>
          <w:w w:val="110"/>
          <w:sz w:val="14"/>
        </w:rPr>
        <w:t>.</w:t>
      </w:r>
      <w:r>
        <w:rPr>
          <w:color w:val="292425"/>
          <w:spacing w:val="-22"/>
          <w:w w:val="110"/>
          <w:sz w:val="14"/>
        </w:rPr>
        <w:t> </w:t>
      </w:r>
      <w:r>
        <w:rPr>
          <w:color w:val="292425"/>
          <w:w w:val="110"/>
          <w:sz w:val="14"/>
        </w:rPr>
        <w:t>8</w:t>
        <w:tab/>
        <w:t>0 . 5  </w:t>
      </w:r>
      <w:r>
        <w:rPr>
          <w:color w:val="292425"/>
          <w:spacing w:val="9"/>
          <w:w w:val="110"/>
          <w:sz w:val="14"/>
        </w:rPr>
        <w:t> </w:t>
      </w:r>
      <w:r>
        <w:rPr>
          <w:color w:val="292425"/>
          <w:w w:val="110"/>
          <w:sz w:val="14"/>
        </w:rPr>
        <w:t>- </w:t>
      </w:r>
      <w:r>
        <w:rPr>
          <w:color w:val="292425"/>
          <w:spacing w:val="7"/>
          <w:w w:val="110"/>
          <w:sz w:val="14"/>
        </w:rPr>
        <w:t>0.</w:t>
      </w:r>
      <w:r>
        <w:rPr>
          <w:color w:val="292425"/>
          <w:spacing w:val="-24"/>
          <w:w w:val="110"/>
          <w:sz w:val="14"/>
        </w:rPr>
        <w:t> </w:t>
      </w:r>
      <w:r>
        <w:rPr>
          <w:color w:val="292425"/>
          <w:w w:val="110"/>
          <w:sz w:val="14"/>
        </w:rPr>
        <w:t>2</w:t>
        <w:tab/>
        <w:t>1</w:t>
      </w:r>
      <w:r>
        <w:rPr>
          <w:color w:val="292425"/>
          <w:spacing w:val="-23"/>
          <w:w w:val="110"/>
          <w:sz w:val="14"/>
        </w:rPr>
        <w:t> </w:t>
      </w:r>
      <w:r>
        <w:rPr>
          <w:color w:val="292425"/>
          <w:w w:val="110"/>
          <w:sz w:val="14"/>
        </w:rPr>
        <w:t>.</w:t>
      </w:r>
      <w:r>
        <w:rPr>
          <w:color w:val="292425"/>
          <w:spacing w:val="-22"/>
          <w:w w:val="110"/>
          <w:sz w:val="14"/>
        </w:rPr>
        <w:t> </w:t>
      </w:r>
      <w:r>
        <w:rPr>
          <w:color w:val="292425"/>
          <w:w w:val="110"/>
          <w:sz w:val="14"/>
        </w:rPr>
        <w:t>4</w:t>
        <w:tab/>
        <w:t>1</w:t>
      </w:r>
      <w:r>
        <w:rPr>
          <w:color w:val="292425"/>
          <w:spacing w:val="-20"/>
          <w:w w:val="110"/>
          <w:sz w:val="14"/>
        </w:rPr>
        <w:t> </w:t>
      </w:r>
      <w:r>
        <w:rPr>
          <w:color w:val="292425"/>
          <w:w w:val="110"/>
          <w:sz w:val="14"/>
        </w:rPr>
        <w:t>.</w:t>
      </w:r>
      <w:r>
        <w:rPr>
          <w:color w:val="292425"/>
          <w:spacing w:val="-19"/>
          <w:w w:val="110"/>
          <w:sz w:val="14"/>
        </w:rPr>
        <w:t> </w:t>
      </w:r>
      <w:r>
        <w:rPr>
          <w:color w:val="292425"/>
          <w:w w:val="110"/>
          <w:sz w:val="14"/>
        </w:rPr>
        <w:t>6</w:t>
      </w:r>
    </w:p>
    <w:p>
      <w:pPr>
        <w:pStyle w:val="Heading7"/>
        <w:spacing w:before="7"/>
        <w:ind w:left="185"/>
      </w:pPr>
      <w:r>
        <w:rPr>
          <w:b w:val="0"/>
        </w:rPr>
        <w:br w:type="column"/>
      </w:r>
      <w:r>
        <w:rPr>
          <w:color w:val="0092C0"/>
        </w:rPr>
        <w:t>Household consumption</w:t>
      </w:r>
    </w:p>
    <w:p>
      <w:pPr>
        <w:spacing w:after="0"/>
        <w:sectPr>
          <w:type w:val="continuous"/>
          <w:pgSz w:w="11900" w:h="16840"/>
          <w:pgMar w:top="1260" w:bottom="280" w:left="640" w:right="640"/>
          <w:cols w:num="3" w:equalWidth="0">
            <w:col w:w="1480" w:space="236"/>
            <w:col w:w="2857" w:space="220"/>
            <w:col w:w="5827"/>
          </w:cols>
        </w:sectPr>
      </w:pPr>
    </w:p>
    <w:p>
      <w:pPr>
        <w:tabs>
          <w:tab w:pos="1901" w:val="left" w:leader="none"/>
          <w:tab w:pos="2358" w:val="left" w:leader="none"/>
          <w:tab w:pos="2897" w:val="left" w:leader="none"/>
          <w:tab w:pos="3375" w:val="left" w:leader="none"/>
          <w:tab w:pos="3815" w:val="left" w:leader="none"/>
          <w:tab w:pos="4282" w:val="left" w:leader="none"/>
        </w:tabs>
        <w:spacing w:line="132" w:lineRule="exact" w:before="0"/>
        <w:ind w:left="183" w:right="0" w:firstLine="0"/>
        <w:jc w:val="left"/>
        <w:rPr>
          <w:sz w:val="14"/>
        </w:rPr>
      </w:pPr>
      <w:r>
        <w:rPr>
          <w:color w:val="292425"/>
          <w:w w:val="110"/>
          <w:sz w:val="14"/>
        </w:rPr>
        <w:t>Exports</w:t>
        <w:tab/>
        <w:t>-1.2</w:t>
        <w:tab/>
        <w:t>-0.1</w:t>
        <w:tab/>
        <w:t>0.2</w:t>
        <w:tab/>
        <w:t>4.0</w:t>
        <w:tab/>
        <w:t>-1.1</w:t>
        <w:tab/>
        <w:t>-3.6</w:t>
      </w:r>
    </w:p>
    <w:p>
      <w:pPr>
        <w:tabs>
          <w:tab w:pos="1901" w:val="left" w:leader="none"/>
          <w:tab w:pos="2407" w:val="left" w:leader="none"/>
          <w:tab w:pos="2896" w:val="left" w:leader="none"/>
          <w:tab w:pos="3375" w:val="left" w:leader="none"/>
          <w:tab w:pos="3864" w:val="left" w:leader="none"/>
          <w:tab w:pos="4332" w:val="left" w:leader="none"/>
        </w:tabs>
        <w:spacing w:line="140" w:lineRule="exact" w:before="0"/>
        <w:ind w:left="183" w:right="0" w:firstLine="0"/>
        <w:jc w:val="left"/>
        <w:rPr>
          <w:sz w:val="14"/>
        </w:rPr>
      </w:pPr>
      <w:r>
        <w:rPr>
          <w:color w:val="292425"/>
          <w:w w:val="110"/>
          <w:sz w:val="14"/>
        </w:rPr>
        <w:t>Imports</w:t>
        <w:tab/>
        <w:t>-0.6</w:t>
        <w:tab/>
        <w:t>0.7</w:t>
        <w:tab/>
        <w:t>1.2</w:t>
        <w:tab/>
        <w:t>1.3</w:t>
        <w:tab/>
        <w:t>0.2</w:t>
        <w:tab/>
        <w:t>0.2</w:t>
      </w:r>
    </w:p>
    <w:p>
      <w:pPr>
        <w:tabs>
          <w:tab w:pos="1901" w:val="left" w:leader="none"/>
          <w:tab w:pos="2358" w:val="left" w:leader="none"/>
          <w:tab w:pos="2847" w:val="left" w:leader="none"/>
          <w:tab w:pos="3375" w:val="left" w:leader="none"/>
          <w:tab w:pos="3815" w:val="left" w:leader="none"/>
          <w:tab w:pos="4282" w:val="left" w:leader="none"/>
        </w:tabs>
        <w:spacing w:line="139" w:lineRule="exact" w:before="0"/>
        <w:ind w:left="183" w:right="0" w:firstLine="0"/>
        <w:jc w:val="left"/>
        <w:rPr>
          <w:sz w:val="14"/>
        </w:rPr>
      </w:pPr>
      <w:r>
        <w:rPr>
          <w:color w:val="292425"/>
          <w:w w:val="115"/>
          <w:sz w:val="14"/>
        </w:rPr>
        <w:t>Net</w:t>
      </w:r>
      <w:r>
        <w:rPr>
          <w:color w:val="292425"/>
          <w:spacing w:val="-15"/>
          <w:w w:val="115"/>
          <w:sz w:val="14"/>
        </w:rPr>
        <w:t> </w:t>
      </w:r>
      <w:r>
        <w:rPr>
          <w:color w:val="292425"/>
          <w:w w:val="115"/>
          <w:sz w:val="14"/>
        </w:rPr>
        <w:t>trade</w:t>
      </w:r>
      <w:r>
        <w:rPr>
          <w:color w:val="292425"/>
          <w:spacing w:val="-14"/>
          <w:w w:val="115"/>
          <w:sz w:val="14"/>
        </w:rPr>
        <w:t> </w:t>
      </w:r>
      <w:r>
        <w:rPr>
          <w:color w:val="292425"/>
          <w:w w:val="115"/>
          <w:sz w:val="12"/>
        </w:rPr>
        <w:t>(b)</w:t>
        <w:tab/>
      </w:r>
      <w:r>
        <w:rPr>
          <w:color w:val="292425"/>
          <w:w w:val="115"/>
          <w:sz w:val="14"/>
        </w:rPr>
        <w:t>-0.1</w:t>
        <w:tab/>
        <w:t>-0.3</w:t>
        <w:tab/>
        <w:t>-0.4</w:t>
        <w:tab/>
        <w:t>0.8</w:t>
        <w:tab/>
        <w:t>-0.4</w:t>
        <w:tab/>
        <w:t>-1.3</w:t>
      </w:r>
    </w:p>
    <w:p>
      <w:pPr>
        <w:tabs>
          <w:tab w:pos="1918" w:val="left" w:leader="none"/>
          <w:tab w:pos="2375" w:val="left" w:leader="none"/>
          <w:tab w:pos="2864" w:val="left" w:leader="none"/>
          <w:tab w:pos="3342" w:val="left" w:leader="none"/>
          <w:tab w:pos="3831" w:val="left" w:leader="none"/>
          <w:tab w:pos="4299" w:val="left" w:leader="none"/>
        </w:tabs>
        <w:spacing w:line="149" w:lineRule="exact" w:before="0"/>
        <w:ind w:left="185" w:right="0" w:firstLine="0"/>
        <w:jc w:val="left"/>
        <w:rPr>
          <w:sz w:val="14"/>
        </w:rPr>
      </w:pPr>
      <w:r>
        <w:rPr>
          <w:color w:val="292425"/>
          <w:spacing w:val="7"/>
          <w:w w:val="110"/>
          <w:sz w:val="14"/>
        </w:rPr>
        <w:t>GDP </w:t>
      </w:r>
      <w:r>
        <w:rPr>
          <w:color w:val="292425"/>
          <w:spacing w:val="5"/>
          <w:w w:val="110"/>
          <w:sz w:val="14"/>
        </w:rPr>
        <w:t>at</w:t>
      </w:r>
      <w:r>
        <w:rPr>
          <w:color w:val="292425"/>
          <w:spacing w:val="20"/>
          <w:w w:val="110"/>
          <w:sz w:val="14"/>
        </w:rPr>
        <w:t> </w:t>
      </w:r>
      <w:r>
        <w:rPr>
          <w:color w:val="292425"/>
          <w:spacing w:val="9"/>
          <w:w w:val="110"/>
          <w:sz w:val="14"/>
        </w:rPr>
        <w:t>market</w:t>
      </w:r>
      <w:r>
        <w:rPr>
          <w:color w:val="292425"/>
          <w:spacing w:val="13"/>
          <w:w w:val="110"/>
          <w:sz w:val="14"/>
        </w:rPr>
        <w:t> </w:t>
      </w:r>
      <w:r>
        <w:rPr>
          <w:color w:val="292425"/>
          <w:spacing w:val="9"/>
          <w:w w:val="110"/>
          <w:sz w:val="14"/>
        </w:rPr>
        <w:t>prices</w:t>
        <w:tab/>
      </w:r>
      <w:r>
        <w:rPr>
          <w:color w:val="292425"/>
          <w:w w:val="110"/>
          <w:sz w:val="14"/>
        </w:rPr>
        <w:t>0</w:t>
      </w:r>
      <w:r>
        <w:rPr>
          <w:color w:val="292425"/>
          <w:spacing w:val="-22"/>
          <w:w w:val="110"/>
          <w:sz w:val="14"/>
        </w:rPr>
        <w:t> </w:t>
      </w:r>
      <w:r>
        <w:rPr>
          <w:color w:val="292425"/>
          <w:w w:val="110"/>
          <w:sz w:val="14"/>
        </w:rPr>
        <w:t>.</w:t>
      </w:r>
      <w:r>
        <w:rPr>
          <w:color w:val="292425"/>
          <w:spacing w:val="-23"/>
          <w:w w:val="110"/>
          <w:sz w:val="14"/>
        </w:rPr>
        <w:t> </w:t>
      </w:r>
      <w:r>
        <w:rPr>
          <w:color w:val="292425"/>
          <w:w w:val="110"/>
          <w:sz w:val="14"/>
        </w:rPr>
        <w:t>5</w:t>
        <w:tab/>
        <w:t>0</w:t>
      </w:r>
      <w:r>
        <w:rPr>
          <w:color w:val="292425"/>
          <w:spacing w:val="-22"/>
          <w:w w:val="110"/>
          <w:sz w:val="14"/>
        </w:rPr>
        <w:t> </w:t>
      </w:r>
      <w:r>
        <w:rPr>
          <w:color w:val="292425"/>
          <w:w w:val="110"/>
          <w:sz w:val="14"/>
        </w:rPr>
        <w:t>.</w:t>
      </w:r>
      <w:r>
        <w:rPr>
          <w:color w:val="292425"/>
          <w:spacing w:val="-23"/>
          <w:w w:val="110"/>
          <w:sz w:val="14"/>
        </w:rPr>
        <w:t> </w:t>
      </w:r>
      <w:r>
        <w:rPr>
          <w:color w:val="292425"/>
          <w:w w:val="110"/>
          <w:sz w:val="14"/>
        </w:rPr>
        <w:t>5</w:t>
        <w:tab/>
        <w:t>0</w:t>
      </w:r>
      <w:r>
        <w:rPr>
          <w:color w:val="292425"/>
          <w:spacing w:val="-22"/>
          <w:w w:val="110"/>
          <w:sz w:val="14"/>
        </w:rPr>
        <w:t> </w:t>
      </w:r>
      <w:r>
        <w:rPr>
          <w:color w:val="292425"/>
          <w:w w:val="110"/>
          <w:sz w:val="14"/>
        </w:rPr>
        <w:t>.</w:t>
      </w:r>
      <w:r>
        <w:rPr>
          <w:color w:val="292425"/>
          <w:spacing w:val="-23"/>
          <w:w w:val="110"/>
          <w:sz w:val="14"/>
        </w:rPr>
        <w:t> </w:t>
      </w:r>
      <w:r>
        <w:rPr>
          <w:color w:val="292425"/>
          <w:w w:val="110"/>
          <w:sz w:val="14"/>
        </w:rPr>
        <w:t>1</w:t>
        <w:tab/>
        <w:t>0</w:t>
      </w:r>
      <w:r>
        <w:rPr>
          <w:color w:val="292425"/>
          <w:spacing w:val="-22"/>
          <w:w w:val="110"/>
          <w:sz w:val="14"/>
        </w:rPr>
        <w:t> </w:t>
      </w:r>
      <w:r>
        <w:rPr>
          <w:color w:val="292425"/>
          <w:w w:val="110"/>
          <w:sz w:val="14"/>
        </w:rPr>
        <w:t>.</w:t>
      </w:r>
      <w:r>
        <w:rPr>
          <w:color w:val="292425"/>
          <w:spacing w:val="-22"/>
          <w:w w:val="110"/>
          <w:sz w:val="14"/>
        </w:rPr>
        <w:t> </w:t>
      </w:r>
      <w:r>
        <w:rPr>
          <w:color w:val="292425"/>
          <w:w w:val="110"/>
          <w:sz w:val="14"/>
        </w:rPr>
        <w:t>6</w:t>
        <w:tab/>
        <w:t>1</w:t>
      </w:r>
      <w:r>
        <w:rPr>
          <w:color w:val="292425"/>
          <w:spacing w:val="-23"/>
          <w:w w:val="110"/>
          <w:sz w:val="14"/>
        </w:rPr>
        <w:t> </w:t>
      </w:r>
      <w:r>
        <w:rPr>
          <w:color w:val="292425"/>
          <w:w w:val="110"/>
          <w:sz w:val="14"/>
        </w:rPr>
        <w:t>.</w:t>
      </w:r>
      <w:r>
        <w:rPr>
          <w:color w:val="292425"/>
          <w:spacing w:val="-22"/>
          <w:w w:val="110"/>
          <w:sz w:val="14"/>
        </w:rPr>
        <w:t> </w:t>
      </w:r>
      <w:r>
        <w:rPr>
          <w:color w:val="292425"/>
          <w:w w:val="110"/>
          <w:sz w:val="14"/>
        </w:rPr>
        <w:t>1</w:t>
        <w:tab/>
        <w:t>0</w:t>
      </w:r>
      <w:r>
        <w:rPr>
          <w:color w:val="292425"/>
          <w:spacing w:val="-20"/>
          <w:w w:val="110"/>
          <w:sz w:val="14"/>
        </w:rPr>
        <w:t> </w:t>
      </w:r>
      <w:r>
        <w:rPr>
          <w:color w:val="292425"/>
          <w:w w:val="110"/>
          <w:sz w:val="14"/>
        </w:rPr>
        <w:t>.</w:t>
      </w:r>
      <w:r>
        <w:rPr>
          <w:color w:val="292425"/>
          <w:spacing w:val="-20"/>
          <w:w w:val="110"/>
          <w:sz w:val="14"/>
        </w:rPr>
        <w:t> </w:t>
      </w:r>
      <w:r>
        <w:rPr>
          <w:color w:val="292425"/>
          <w:w w:val="110"/>
          <w:sz w:val="14"/>
        </w:rPr>
        <w:t>4</w:t>
      </w:r>
    </w:p>
    <w:p>
      <w:pPr>
        <w:pStyle w:val="ListParagraph"/>
        <w:numPr>
          <w:ilvl w:val="0"/>
          <w:numId w:val="9"/>
        </w:numPr>
        <w:tabs>
          <w:tab w:pos="424" w:val="left" w:leader="none"/>
        </w:tabs>
        <w:spacing w:line="129" w:lineRule="exact" w:before="119" w:after="0"/>
        <w:ind w:left="423" w:right="0" w:hanging="241"/>
        <w:jc w:val="left"/>
        <w:rPr>
          <w:sz w:val="12"/>
        </w:rPr>
      </w:pPr>
      <w:r>
        <w:rPr>
          <w:color w:val="292425"/>
          <w:w w:val="110"/>
          <w:sz w:val="12"/>
        </w:rPr>
        <w:t>At constant </w:t>
      </w:r>
      <w:r>
        <w:rPr>
          <w:color w:val="292425"/>
          <w:spacing w:val="-11"/>
          <w:w w:val="110"/>
          <w:sz w:val="12"/>
        </w:rPr>
        <w:t>1995 </w:t>
      </w:r>
      <w:r>
        <w:rPr>
          <w:color w:val="292425"/>
          <w:w w:val="110"/>
          <w:sz w:val="12"/>
        </w:rPr>
        <w:t>market</w:t>
      </w:r>
      <w:r>
        <w:rPr>
          <w:color w:val="292425"/>
          <w:spacing w:val="-3"/>
          <w:w w:val="110"/>
          <w:sz w:val="12"/>
        </w:rPr>
        <w:t> </w:t>
      </w:r>
      <w:r>
        <w:rPr>
          <w:color w:val="292425"/>
          <w:w w:val="110"/>
          <w:sz w:val="12"/>
        </w:rPr>
        <w:t>prices.</w:t>
      </w:r>
    </w:p>
    <w:p>
      <w:pPr>
        <w:pStyle w:val="ListParagraph"/>
        <w:numPr>
          <w:ilvl w:val="0"/>
          <w:numId w:val="9"/>
        </w:numPr>
        <w:tabs>
          <w:tab w:pos="424" w:val="left" w:leader="none"/>
        </w:tabs>
        <w:spacing w:line="129" w:lineRule="exact" w:before="0" w:after="0"/>
        <w:ind w:left="423" w:right="0" w:hanging="241"/>
        <w:jc w:val="left"/>
        <w:rPr>
          <w:sz w:val="12"/>
        </w:rPr>
      </w:pPr>
      <w:r>
        <w:rPr>
          <w:color w:val="292425"/>
          <w:w w:val="110"/>
          <w:sz w:val="12"/>
        </w:rPr>
        <w:t>Percentage</w:t>
      </w:r>
      <w:r>
        <w:rPr>
          <w:color w:val="292425"/>
          <w:spacing w:val="-5"/>
          <w:w w:val="110"/>
          <w:sz w:val="12"/>
        </w:rPr>
        <w:t> </w:t>
      </w:r>
      <w:r>
        <w:rPr>
          <w:color w:val="292425"/>
          <w:w w:val="110"/>
          <w:sz w:val="12"/>
        </w:rPr>
        <w:t>point</w:t>
      </w:r>
      <w:r>
        <w:rPr>
          <w:color w:val="292425"/>
          <w:spacing w:val="-5"/>
          <w:w w:val="110"/>
          <w:sz w:val="12"/>
        </w:rPr>
        <w:t> </w:t>
      </w:r>
      <w:r>
        <w:rPr>
          <w:color w:val="292425"/>
          <w:w w:val="110"/>
          <w:sz w:val="12"/>
        </w:rPr>
        <w:t>contribution</w:t>
      </w:r>
      <w:r>
        <w:rPr>
          <w:color w:val="292425"/>
          <w:spacing w:val="-5"/>
          <w:w w:val="110"/>
          <w:sz w:val="12"/>
        </w:rPr>
        <w:t> </w:t>
      </w:r>
      <w:r>
        <w:rPr>
          <w:color w:val="292425"/>
          <w:w w:val="110"/>
          <w:sz w:val="12"/>
        </w:rPr>
        <w:t>to</w:t>
      </w:r>
      <w:r>
        <w:rPr>
          <w:color w:val="292425"/>
          <w:spacing w:val="-5"/>
          <w:w w:val="110"/>
          <w:sz w:val="12"/>
        </w:rPr>
        <w:t> </w:t>
      </w:r>
      <w:r>
        <w:rPr>
          <w:color w:val="292425"/>
          <w:w w:val="110"/>
          <w:sz w:val="12"/>
        </w:rPr>
        <w:t>quarterly</w:t>
      </w:r>
      <w:r>
        <w:rPr>
          <w:color w:val="292425"/>
          <w:spacing w:val="-5"/>
          <w:w w:val="110"/>
          <w:sz w:val="12"/>
        </w:rPr>
        <w:t> </w:t>
      </w:r>
      <w:r>
        <w:rPr>
          <w:color w:val="292425"/>
          <w:w w:val="110"/>
          <w:sz w:val="12"/>
        </w:rPr>
        <w:t>growth</w:t>
      </w:r>
      <w:r>
        <w:rPr>
          <w:color w:val="292425"/>
          <w:spacing w:val="-4"/>
          <w:w w:val="110"/>
          <w:sz w:val="12"/>
        </w:rPr>
        <w:t> </w:t>
      </w:r>
      <w:r>
        <w:rPr>
          <w:color w:val="292425"/>
          <w:w w:val="110"/>
          <w:sz w:val="12"/>
        </w:rPr>
        <w:t>of</w:t>
      </w:r>
      <w:r>
        <w:rPr>
          <w:color w:val="292425"/>
          <w:spacing w:val="-5"/>
          <w:w w:val="110"/>
          <w:sz w:val="12"/>
        </w:rPr>
        <w:t> </w:t>
      </w:r>
      <w:r>
        <w:rPr>
          <w:color w:val="292425"/>
          <w:spacing w:val="-6"/>
          <w:w w:val="110"/>
          <w:sz w:val="12"/>
        </w:rPr>
        <w:t>GDP.</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Heading7"/>
        <w:spacing w:before="97"/>
        <w:ind w:left="178"/>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1"/>
        </w:rPr>
        <w:t>2.1</w:t>
      </w:r>
    </w:p>
    <w:p>
      <w:pPr>
        <w:spacing w:line="247" w:lineRule="auto" w:before="8"/>
        <w:ind w:left="178" w:right="498" w:hanging="1"/>
        <w:jc w:val="left"/>
        <w:rPr>
          <w:rFonts w:ascii="Trebuchet MS"/>
          <w:b/>
          <w:sz w:val="20"/>
        </w:rPr>
      </w:pPr>
      <w:r>
        <w:rPr>
          <w:rFonts w:ascii="Trebuchet MS"/>
          <w:b/>
          <w:color w:val="0092C0"/>
          <w:w w:val="90"/>
          <w:sz w:val="20"/>
        </w:rPr>
        <w:t>Household post-tax income,</w:t>
      </w:r>
      <w:r>
        <w:rPr>
          <w:color w:val="292425"/>
          <w:w w:val="90"/>
          <w:position w:val="4"/>
          <w:sz w:val="12"/>
        </w:rPr>
        <w:t>(a) </w:t>
      </w:r>
      <w:r>
        <w:rPr>
          <w:rFonts w:ascii="Trebuchet MS"/>
          <w:b/>
          <w:color w:val="0092C0"/>
          <w:w w:val="90"/>
          <w:sz w:val="20"/>
        </w:rPr>
        <w:t>consumption </w:t>
      </w:r>
      <w:r>
        <w:rPr>
          <w:rFonts w:ascii="Trebuchet MS"/>
          <w:b/>
          <w:color w:val="0092C0"/>
          <w:sz w:val="20"/>
        </w:rPr>
        <w:t>and saving</w:t>
      </w:r>
    </w:p>
    <w:p>
      <w:pPr>
        <w:spacing w:line="110" w:lineRule="exact" w:before="79"/>
        <w:ind w:left="1580" w:right="0" w:firstLine="0"/>
        <w:jc w:val="left"/>
        <w:rPr>
          <w:sz w:val="12"/>
        </w:rPr>
      </w:pPr>
      <w:r>
        <w:rPr>
          <w:color w:val="292425"/>
          <w:w w:val="110"/>
          <w:sz w:val="12"/>
        </w:rPr>
        <w:t>Percentage changes on a year earlier</w:t>
      </w:r>
    </w:p>
    <w:p>
      <w:pPr>
        <w:spacing w:line="110" w:lineRule="exact" w:before="0"/>
        <w:ind w:left="3497" w:right="0" w:firstLine="0"/>
        <w:jc w:val="left"/>
        <w:rPr>
          <w:sz w:val="12"/>
        </w:rPr>
      </w:pPr>
      <w:r>
        <w:rPr/>
        <w:pict>
          <v:group style="position:absolute;margin-left:41.689999pt;margin-top:2.506053pt;width:153.65pt;height:128.15pt;mso-position-horizontal-relative:page;mso-position-vertical-relative:paragraph;z-index:-23345664" coordorigin="834,50" coordsize="3073,2563">
            <v:rect style="position:absolute;left:1018;top:1555;width:28;height:648" filled="true" fillcolor="#ecc5dd" stroked="false">
              <v:fill type="solid"/>
            </v:rect>
            <v:rect style="position:absolute;left:1018;top:1555;width:28;height:648" filled="false" stroked="true" strokeweight=".5pt" strokecolor="#292425">
              <v:stroke dashstyle="solid"/>
            </v:rect>
            <v:rect style="position:absolute;left:1063;top:1700;width:28;height:503" filled="true" fillcolor="#ecc5dd" stroked="false">
              <v:fill type="solid"/>
            </v:rect>
            <v:rect style="position:absolute;left:1063;top:1700;width:28;height:503" filled="false" stroked="true" strokeweight=".5pt" strokecolor="#292425">
              <v:stroke dashstyle="solid"/>
            </v:rect>
            <v:rect style="position:absolute;left:1108;top:1377;width:28;height:825" filled="true" fillcolor="#ecc5dd" stroked="false">
              <v:fill type="solid"/>
            </v:rect>
            <v:rect style="position:absolute;left:1108;top:1377;width:28;height:825" filled="false" stroked="true" strokeweight=".5pt" strokecolor="#292425">
              <v:stroke dashstyle="solid"/>
            </v:rect>
            <v:rect style="position:absolute;left:1153;top:1070;width:30;height:1133" filled="true" fillcolor="#ecc5dd" stroked="false">
              <v:fill type="solid"/>
            </v:rect>
            <v:rect style="position:absolute;left:1153;top:1070;width:30;height:1133" filled="false" stroked="true" strokeweight=".5pt" strokecolor="#292425">
              <v:stroke dashstyle="solid"/>
            </v:rect>
            <v:rect style="position:absolute;left:1198;top:1005;width:30;height:1198" filled="true" fillcolor="#ecc5dd" stroked="false">
              <v:fill type="solid"/>
            </v:rect>
            <v:rect style="position:absolute;left:1198;top:1005;width:30;height:1198" filled="false" stroked="true" strokeweight=".5pt" strokecolor="#292425">
              <v:stroke dashstyle="solid"/>
            </v:rect>
            <v:rect style="position:absolute;left:1243;top:1150;width:30;height:1053" filled="true" fillcolor="#ecc5dd" stroked="false">
              <v:fill type="solid"/>
            </v:rect>
            <v:rect style="position:absolute;left:1243;top:1150;width:30;height:1053" filled="false" stroked="true" strokeweight=".5pt" strokecolor="#292425">
              <v:stroke dashstyle="solid"/>
            </v:rect>
            <v:rect style="position:absolute;left:1288;top:1197;width:30;height:1005" filled="true" fillcolor="#ecc5dd" stroked="false">
              <v:fill type="solid"/>
            </v:rect>
            <v:rect style="position:absolute;left:1288;top:1197;width:30;height:1005" filled="false" stroked="true" strokeweight=".5pt" strokecolor="#292425">
              <v:stroke dashstyle="solid"/>
            </v:rect>
            <v:rect style="position:absolute;left:1333;top:1262;width:30;height:940" filled="true" fillcolor="#ecc5dd" stroked="false">
              <v:fill type="solid"/>
            </v:rect>
            <v:rect style="position:absolute;left:1333;top:1262;width:30;height:940" filled="false" stroked="true" strokeweight=".5pt" strokecolor="#292425">
              <v:stroke dashstyle="solid"/>
            </v:rect>
            <v:rect style="position:absolute;left:1378;top:1167;width:30;height:1035" filled="true" fillcolor="#ecc5dd" stroked="false">
              <v:fill type="solid"/>
            </v:rect>
            <v:rect style="position:absolute;left:1378;top:1167;width:30;height:1035" filled="false" stroked="true" strokeweight=".5pt" strokecolor="#292425">
              <v:stroke dashstyle="solid"/>
            </v:rect>
            <v:rect style="position:absolute;left:1423;top:1472;width:30;height:730" filled="true" fillcolor="#ecc5dd" stroked="false">
              <v:fill type="solid"/>
            </v:rect>
            <v:rect style="position:absolute;left:1423;top:1472;width:30;height:730" filled="false" stroked="true" strokeweight=".5pt" strokecolor="#292425">
              <v:stroke dashstyle="solid"/>
            </v:rect>
            <v:rect style="position:absolute;left:1468;top:1005;width:30;height:1198" filled="true" fillcolor="#ecc5dd" stroked="false">
              <v:fill type="solid"/>
            </v:rect>
            <v:rect style="position:absolute;left:1468;top:1005;width:30;height:1198" filled="false" stroked="true" strokeweight=".5pt" strokecolor="#292425">
              <v:stroke dashstyle="solid"/>
            </v:rect>
            <v:rect style="position:absolute;left:1513;top:1377;width:30;height:825" filled="true" fillcolor="#ecc5dd" stroked="false">
              <v:fill type="solid"/>
            </v:rect>
            <v:rect style="position:absolute;left:1513;top:1377;width:30;height:825" filled="false" stroked="true" strokeweight=".5pt" strokecolor="#292425">
              <v:stroke dashstyle="solid"/>
            </v:rect>
            <v:rect style="position:absolute;left:1558;top:1360;width:30;height:843" filled="true" fillcolor="#ecc5dd" stroked="false">
              <v:fill type="solid"/>
            </v:rect>
            <v:rect style="position:absolute;left:1558;top:1360;width:30;height:843" filled="false" stroked="true" strokeweight=".5pt" strokecolor="#292425">
              <v:stroke dashstyle="solid"/>
            </v:rect>
            <v:rect style="position:absolute;left:1603;top:1537;width:30;height:665" filled="true" fillcolor="#ecc5dd" stroked="false">
              <v:fill type="solid"/>
            </v:rect>
            <v:rect style="position:absolute;left:1603;top:1537;width:30;height:665" filled="false" stroked="true" strokeweight=".5pt" strokecolor="#292425">
              <v:stroke dashstyle="solid"/>
            </v:rect>
            <v:rect style="position:absolute;left:1648;top:2055;width:30;height:148" filled="true" fillcolor="#ecc5dd" stroked="false">
              <v:fill type="solid"/>
            </v:rect>
            <v:rect style="position:absolute;left:1648;top:2055;width:30;height:148" filled="false" stroked="true" strokeweight=".5pt" strokecolor="#292425">
              <v:stroke dashstyle="solid"/>
            </v:rect>
            <v:rect style="position:absolute;left:1693;top:2055;width:30;height:148" filled="true" fillcolor="#ecc5dd" stroked="false">
              <v:fill type="solid"/>
            </v:rect>
            <v:rect style="position:absolute;left:1693;top:2055;width:30;height:148" filled="false" stroked="true" strokeweight=".5pt" strokecolor="#292425">
              <v:stroke dashstyle="solid"/>
            </v:rect>
            <v:rect style="position:absolute;left:1738;top:2070;width:30;height:133" filled="true" fillcolor="#ecc5dd" stroked="false">
              <v:fill type="solid"/>
            </v:rect>
            <v:rect style="position:absolute;left:1738;top:2070;width:30;height:133" filled="false" stroked="true" strokeweight=".5pt" strokecolor="#292425">
              <v:stroke dashstyle="solid"/>
            </v:rect>
            <v:rect style="position:absolute;left:1828;top:1925;width:30;height:278" filled="true" fillcolor="#ecc5dd" stroked="false">
              <v:fill type="solid"/>
            </v:rect>
            <v:rect style="position:absolute;left:1828;top:1925;width:30;height:278" filled="false" stroked="true" strokeweight=".5pt" strokecolor="#292425">
              <v:stroke dashstyle="solid"/>
            </v:rect>
            <v:rect style="position:absolute;left:1873;top:2055;width:30;height:148" filled="true" fillcolor="#ecc5dd" stroked="false">
              <v:fill type="solid"/>
            </v:rect>
            <v:rect style="position:absolute;left:1873;top:2055;width:30;height:148" filled="false" stroked="true" strokeweight=".5pt" strokecolor="#292425">
              <v:stroke dashstyle="solid"/>
            </v:rect>
            <v:rect style="position:absolute;left:1918;top:2200;width:30;height:18" filled="true" fillcolor="#ecc5dd" stroked="false">
              <v:fill type="solid"/>
            </v:rect>
            <v:rect style="position:absolute;left:1918;top:2200;width:30;height:18" filled="false" stroked="true" strokeweight=".5pt" strokecolor="#292425">
              <v:stroke dashstyle="solid"/>
            </v:rect>
            <v:rect style="position:absolute;left:1963;top:1570;width:30;height:633" filled="true" fillcolor="#ecc5dd" stroked="false">
              <v:fill type="solid"/>
            </v:rect>
            <v:rect style="position:absolute;left:1963;top:1570;width:30;height:633" filled="false" stroked="true" strokeweight=".5pt" strokecolor="#292425">
              <v:stroke dashstyle="solid"/>
            </v:rect>
            <v:rect style="position:absolute;left:2008;top:1812;width:30;height:390" filled="true" fillcolor="#ecc5dd" stroked="false">
              <v:fill type="solid"/>
            </v:rect>
            <v:rect style="position:absolute;left:2008;top:1812;width:30;height:390" filled="false" stroked="true" strokeweight=".5pt" strokecolor="#292425">
              <v:stroke dashstyle="solid"/>
            </v:rect>
            <v:rect style="position:absolute;left:2053;top:1602;width:30;height:600" filled="true" fillcolor="#ecc5dd" stroked="false">
              <v:fill type="solid"/>
            </v:rect>
            <v:rect style="position:absolute;left:2053;top:1602;width:30;height:600" filled="false" stroked="true" strokeweight=".5pt" strokecolor="#292425">
              <v:stroke dashstyle="solid"/>
            </v:rect>
            <v:rect style="position:absolute;left:2098;top:1860;width:30;height:343" filled="true" fillcolor="#ecc5dd" stroked="false">
              <v:fill type="solid"/>
            </v:rect>
            <v:rect style="position:absolute;left:2098;top:1860;width:30;height:343" filled="false" stroked="true" strokeweight=".5pt" strokecolor="#292425">
              <v:stroke dashstyle="solid"/>
            </v:rect>
            <v:rect style="position:absolute;left:2143;top:1812;width:30;height:390" filled="true" fillcolor="#ecc5dd" stroked="false">
              <v:fill type="solid"/>
            </v:rect>
            <v:rect style="position:absolute;left:2143;top:1812;width:30;height:390" filled="false" stroked="true" strokeweight=".5pt" strokecolor="#292425">
              <v:stroke dashstyle="solid"/>
            </v:rect>
            <v:rect style="position:absolute;left:2188;top:1715;width:30;height:488" filled="true" fillcolor="#ecc5dd" stroked="false">
              <v:fill type="solid"/>
            </v:rect>
            <v:rect style="position:absolute;left:2188;top:1715;width:30;height:488" filled="false" stroked="true" strokeweight=".5pt" strokecolor="#292425">
              <v:stroke dashstyle="solid"/>
            </v:rect>
            <v:rect style="position:absolute;left:2233;top:1650;width:30;height:553" filled="true" fillcolor="#ecc5dd" stroked="false">
              <v:fill type="solid"/>
            </v:rect>
            <v:rect style="position:absolute;left:2233;top:1650;width:30;height:553" filled="false" stroked="true" strokeweight=".5pt" strokecolor="#292425">
              <v:stroke dashstyle="solid"/>
            </v:rect>
            <v:rect style="position:absolute;left:2278;top:1635;width:30;height:568" filled="true" fillcolor="#ecc5dd" stroked="false">
              <v:fill type="solid"/>
            </v:rect>
            <v:rect style="position:absolute;left:2278;top:1635;width:30;height:568" filled="false" stroked="true" strokeweight=".5pt" strokecolor="#292425">
              <v:stroke dashstyle="solid"/>
            </v:rect>
            <v:rect style="position:absolute;left:2323;top:2152;width:30;height:50" filled="true" fillcolor="#ecc5dd" stroked="false">
              <v:fill type="solid"/>
            </v:rect>
            <v:rect style="position:absolute;left:2323;top:2152;width:30;height:50" filled="false" stroked="true" strokeweight=".5pt" strokecolor="#292425">
              <v:stroke dashstyle="solid"/>
            </v:rect>
            <v:rect style="position:absolute;left:2368;top:1892;width:30;height:310" filled="true" fillcolor="#ecc5dd" stroked="false">
              <v:fill type="solid"/>
            </v:rect>
            <v:rect style="position:absolute;left:2368;top:1892;width:30;height:310" filled="false" stroked="true" strokeweight=".5pt" strokecolor="#292425">
              <v:stroke dashstyle="solid"/>
            </v:rect>
            <v:rect style="position:absolute;left:2413;top:2022;width:40;height:180" filled="true" fillcolor="#ecc5dd" stroked="false">
              <v:fill type="solid"/>
            </v:rect>
            <v:rect style="position:absolute;left:2413;top:2022;width:40;height:180" filled="false" stroked="true" strokeweight=".5pt" strokecolor="#292425">
              <v:stroke dashstyle="solid"/>
            </v:rect>
            <v:rect style="position:absolute;left:2468;top:1700;width:30;height:503" filled="true" fillcolor="#ecc5dd" stroked="false">
              <v:fill type="solid"/>
            </v:rect>
            <v:rect style="position:absolute;left:2468;top:1700;width:30;height:503" filled="false" stroked="true" strokeweight=".5pt" strokecolor="#292425">
              <v:stroke dashstyle="solid"/>
            </v:rect>
            <v:rect style="position:absolute;left:2513;top:1635;width:30;height:568" filled="true" fillcolor="#ecc5dd" stroked="false">
              <v:fill type="solid"/>
            </v:rect>
            <v:rect style="position:absolute;left:2513;top:1635;width:30;height:568" filled="false" stroked="true" strokeweight=".5pt" strokecolor="#292425">
              <v:stroke dashstyle="solid"/>
            </v:rect>
            <v:rect style="position:absolute;left:2558;top:1845;width:30;height:358" filled="true" fillcolor="#ecc5dd" stroked="false">
              <v:fill type="solid"/>
            </v:rect>
            <v:rect style="position:absolute;left:2558;top:1845;width:30;height:358" filled="false" stroked="true" strokeweight=".5pt" strokecolor="#292425">
              <v:stroke dashstyle="solid"/>
            </v:rect>
            <v:rect style="position:absolute;left:2603;top:1682;width:30;height:520" filled="true" fillcolor="#ecc5dd" stroked="false">
              <v:fill type="solid"/>
            </v:rect>
            <v:rect style="position:absolute;left:2603;top:1682;width:30;height:520" filled="false" stroked="true" strokeweight=".5pt" strokecolor="#292425">
              <v:stroke dashstyle="solid"/>
            </v:rect>
            <v:rect style="position:absolute;left:2648;top:1522;width:30;height:680" filled="true" fillcolor="#ecc5dd" stroked="false">
              <v:fill type="solid"/>
            </v:rect>
            <v:rect style="position:absolute;left:2648;top:1522;width:30;height:680" filled="false" stroked="true" strokeweight=".5pt" strokecolor="#292425">
              <v:stroke dashstyle="solid"/>
            </v:rect>
            <v:rect style="position:absolute;left:2693;top:1635;width:30;height:568" filled="true" fillcolor="#ecc5dd" stroked="false">
              <v:fill type="solid"/>
            </v:rect>
            <v:rect style="position:absolute;left:2693;top:1635;width:30;height:568" filled="false" stroked="true" strokeweight=".5pt" strokecolor="#292425">
              <v:stroke dashstyle="solid"/>
            </v:rect>
            <v:rect style="position:absolute;left:2738;top:1700;width:30;height:503" filled="true" fillcolor="#ecc5dd" stroked="false">
              <v:fill type="solid"/>
            </v:rect>
            <v:rect style="position:absolute;left:2738;top:1700;width:30;height:503" filled="false" stroked="true" strokeweight=".5pt" strokecolor="#292425">
              <v:stroke dashstyle="solid"/>
            </v:rect>
            <v:rect style="position:absolute;left:2783;top:1877;width:30;height:325" filled="true" fillcolor="#ecc5dd" stroked="false">
              <v:fill type="solid"/>
            </v:rect>
            <v:rect style="position:absolute;left:2783;top:1877;width:30;height:325" filled="false" stroked="true" strokeweight=".5pt" strokecolor="#292425">
              <v:stroke dashstyle="solid"/>
            </v:rect>
            <v:rect style="position:absolute;left:2828;top:1860;width:30;height:343" filled="true" fillcolor="#ecc5dd" stroked="false">
              <v:fill type="solid"/>
            </v:rect>
            <v:rect style="position:absolute;left:2828;top:1860;width:30;height:343" filled="false" stroked="true" strokeweight=".5pt" strokecolor="#292425">
              <v:stroke dashstyle="solid"/>
            </v:rect>
            <v:rect style="position:absolute;left:2873;top:1182;width:30;height:1020" filled="true" fillcolor="#ecc5dd" stroked="false">
              <v:fill type="solid"/>
            </v:rect>
            <v:rect style="position:absolute;left:2873;top:1182;width:30;height:1020" filled="false" stroked="true" strokeweight=".5pt" strokecolor="#292425">
              <v:stroke dashstyle="solid"/>
            </v:rect>
            <v:rect style="position:absolute;left:2918;top:1345;width:30;height:858" filled="true" fillcolor="#ecc5dd" stroked="false">
              <v:fill type="solid"/>
            </v:rect>
            <v:rect style="position:absolute;left:2918;top:1345;width:30;height:858" filled="false" stroked="true" strokeweight=".5pt" strokecolor="#292425">
              <v:stroke dashstyle="solid"/>
            </v:rect>
            <v:rect style="position:absolute;left:2963;top:1377;width:30;height:825" filled="true" fillcolor="#ecc5dd" stroked="false">
              <v:fill type="solid"/>
            </v:rect>
            <v:rect style="position:absolute;left:2963;top:1377;width:30;height:825" filled="false" stroked="true" strokeweight=".5pt" strokecolor="#292425">
              <v:stroke dashstyle="solid"/>
            </v:rect>
            <v:rect style="position:absolute;left:3008;top:1827;width:30;height:375" filled="true" fillcolor="#ecc5dd" stroked="false">
              <v:fill type="solid"/>
            </v:rect>
            <v:rect style="position:absolute;left:3008;top:1827;width:30;height:375" filled="false" stroked="true" strokeweight=".5pt" strokecolor="#292425">
              <v:stroke dashstyle="solid"/>
            </v:rect>
            <v:rect style="position:absolute;left:3053;top:2200;width:30;height:180" filled="true" fillcolor="#ecc5dd" stroked="false">
              <v:fill type="solid"/>
            </v:rect>
            <v:shape style="position:absolute;left:3053;top:2120;width:165;height:260" coordorigin="3054,2120" coordsize="165,260" path="m3054,2200l3084,2200,3084,2380,3054,2380,3054,2200xm3099,2200l3129,2200,3129,2315,3099,2315,3099,2200xm3144,2200l3174,2200,3174,2300,3144,2300,3144,2200xm3189,2120l3219,2120,3219,2203,3189,2203,3189,2120xe" filled="false" stroked="true" strokeweight=".5pt" strokecolor="#292425">
              <v:path arrowok="t"/>
              <v:stroke dashstyle="solid"/>
            </v:shape>
            <v:rect style="position:absolute;left:3233;top:1215;width:30;height:988" filled="true" fillcolor="#ecc5dd" stroked="false">
              <v:fill type="solid"/>
            </v:rect>
            <v:rect style="position:absolute;left:3233;top:1215;width:30;height:988" filled="false" stroked="true" strokeweight=".5pt" strokecolor="#292425">
              <v:stroke dashstyle="solid"/>
            </v:rect>
            <v:rect style="position:absolute;left:3278;top:1667;width:30;height:535" filled="true" fillcolor="#ecc5dd" stroked="false">
              <v:fill type="solid"/>
            </v:rect>
            <v:rect style="position:absolute;left:3278;top:1667;width:30;height:535" filled="false" stroked="true" strokeweight=".5pt" strokecolor="#292425">
              <v:stroke dashstyle="solid"/>
            </v:rect>
            <v:rect style="position:absolute;left:3323;top:1167;width:30;height:1035" filled="true" fillcolor="#ecc5dd" stroked="false">
              <v:fill type="solid"/>
            </v:rect>
            <v:rect style="position:absolute;left:3323;top:1167;width:30;height:1035" filled="false" stroked="true" strokeweight=".5pt" strokecolor="#292425">
              <v:stroke dashstyle="solid"/>
            </v:rect>
            <v:rect style="position:absolute;left:3368;top:1230;width:30;height:973" filled="true" fillcolor="#ecc5dd" stroked="false">
              <v:fill type="solid"/>
            </v:rect>
            <v:rect style="position:absolute;left:3368;top:1230;width:30;height:973" filled="false" stroked="true" strokeweight=".5pt" strokecolor="#292425">
              <v:stroke dashstyle="solid"/>
            </v:rect>
            <v:rect style="position:absolute;left:3413;top:1892;width:30;height:310" filled="true" fillcolor="#ecc5dd" stroked="false">
              <v:fill type="solid"/>
            </v:rect>
            <v:rect style="position:absolute;left:3413;top:1892;width:30;height:310" filled="false" stroked="true" strokeweight=".5pt" strokecolor="#292425">
              <v:stroke dashstyle="solid"/>
            </v:rect>
            <v:rect style="position:absolute;left:3458;top:1262;width:30;height:940" filled="true" fillcolor="#ecc5dd" stroked="false">
              <v:fill type="solid"/>
            </v:rect>
            <v:rect style="position:absolute;left:3458;top:1262;width:30;height:940" filled="false" stroked="true" strokeweight=".5pt" strokecolor="#292425">
              <v:stroke dashstyle="solid"/>
            </v:rect>
            <v:rect style="position:absolute;left:3503;top:1440;width:30;height:763" filled="true" fillcolor="#ecc5dd" stroked="false">
              <v:fill type="solid"/>
            </v:rect>
            <v:rect style="position:absolute;left:3503;top:1440;width:30;height:763" filled="false" stroked="true" strokeweight=".5pt" strokecolor="#292425">
              <v:stroke dashstyle="solid"/>
            </v:rect>
            <v:rect style="position:absolute;left:3548;top:940;width:30;height:1263" filled="true" fillcolor="#ecc5dd" stroked="false">
              <v:fill type="solid"/>
            </v:rect>
            <v:rect style="position:absolute;left:3548;top:940;width:30;height:1263" filled="false" stroked="true" strokeweight=".5pt" strokecolor="#292425">
              <v:stroke dashstyle="solid"/>
            </v:rect>
            <v:rect style="position:absolute;left:3593;top:1247;width:30;height:955" filled="true" fillcolor="#ecc5dd" stroked="false">
              <v:fill type="solid"/>
            </v:rect>
            <v:rect style="position:absolute;left:3593;top:1247;width:30;height:955" filled="false" stroked="true" strokeweight=".5pt" strokecolor="#292425">
              <v:stroke dashstyle="solid"/>
            </v:rect>
            <v:rect style="position:absolute;left:3638;top:1425;width:30;height:778" filled="true" fillcolor="#ecc5dd" stroked="false">
              <v:fill type="solid"/>
            </v:rect>
            <v:rect style="position:absolute;left:3638;top:1425;width:30;height:778" filled="false" stroked="true" strokeweight=".5pt" strokecolor="#292425">
              <v:stroke dashstyle="solid"/>
            </v:rect>
            <v:rect style="position:absolute;left:3683;top:1117;width:30;height:1085" filled="true" fillcolor="#ecc5dd" stroked="false">
              <v:fill type="solid"/>
            </v:rect>
            <v:rect style="position:absolute;left:3683;top:1117;width:30;height:1085" filled="false" stroked="true" strokeweight=".5pt" strokecolor="#292425">
              <v:stroke dashstyle="solid"/>
            </v:rect>
            <v:rect style="position:absolute;left:3728;top:1765;width:30;height:438" filled="true" fillcolor="#ecc5dd" stroked="false">
              <v:fill type="solid"/>
            </v:rect>
            <v:rect style="position:absolute;left:3728;top:1765;width:30;height:438" filled="false" stroked="true" strokeweight=".5pt" strokecolor="#292425">
              <v:stroke dashstyle="solid"/>
            </v:rect>
            <v:rect style="position:absolute;left:3773;top:1407;width:30;height:795" filled="true" fillcolor="#ecc5dd" stroked="false">
              <v:fill type="solid"/>
            </v:rect>
            <v:rect style="position:absolute;left:3773;top:1407;width:30;height:795" filled="false" stroked="true" strokeweight=".5pt" strokecolor="#292425">
              <v:stroke dashstyle="solid"/>
            </v:rect>
            <v:rect style="position:absolute;left:3818;top:1440;width:30;height:763" filled="true" fillcolor="#ecc5dd" stroked="false">
              <v:fill type="solid"/>
            </v:rect>
            <v:rect style="position:absolute;left:3818;top:1440;width:30;height:763" filled="false" stroked="true" strokeweight=".5pt" strokecolor="#292425">
              <v:stroke dashstyle="solid"/>
            </v:rect>
            <v:rect style="position:absolute;left:3863;top:1892;width:30;height:310" filled="true" fillcolor="#ecc5dd" stroked="false">
              <v:fill type="solid"/>
            </v:rect>
            <v:shape style="position:absolute;left:1008;top:1892;width:2893;height:310" coordorigin="1009,1893" coordsize="2893,310" path="m3864,1893l3894,1893,3894,2203,3864,2203,3864,1893xm1009,2200l3901,2203e" filled="false" stroked="true" strokeweight=".5pt" strokecolor="#292425">
              <v:path arrowok="t"/>
              <v:stroke dashstyle="solid"/>
            </v:shape>
            <v:shape style="position:absolute;left:1026;top:737;width:425;height:795" type="#_x0000_t75" stroked="false">
              <v:imagedata r:id="rId54" o:title=""/>
            </v:shape>
            <v:line style="position:absolute" from="1464,1368" to="1464,1823" stroked="true" strokeweight="3.25pt" strokecolor="#933343">
              <v:stroke dashstyle="solid"/>
            </v:line>
            <v:shape style="position:absolute;left:1486;top:1280;width:1893;height:1323" coordorigin="1486,1280" coordsize="1893,1323" path="m1486,1813l1531,1893m1531,1893l1576,1878m1576,1878l1621,1925m1621,1925l1666,2055m1666,2055l1711,2233m1711,2233l1756,2395m1756,2395l1801,2603m1801,2603l1846,2425m1846,2425l1891,2443m1891,2443l1936,2475m1936,2475l1981,2070m1981,2070l2026,1958m2026,1958l2071,1860m2071,1860l2116,1650m2116,1650l2161,1765m2161,1765l2206,1618m2206,1618l2251,1505m2251,1505l2296,1425m2296,1425l2341,1570m2341,1570l2386,1700m2386,1700l2431,1765m2431,1765l2476,1975m2476,1975l2521,1845m2521,1845l2566,1813m2566,1813l2611,1795m2611,1795l2656,1603m2656,1603l2701,1505m2701,1505l2746,1538m2746,1538l2791,1393m2791,1393l2839,1523m2839,1523l2884,1393m2884,1393l2929,1570m2929,1570l2974,1555m2974,1555l3019,1440m3019,1440l3064,1588m3064,1588l3109,1473m3109,1473l3154,1588m3154,1588l3199,1458m3199,1458l3244,1408m3244,1408l3289,1440m3289,1440l3334,1295m3334,1295l3379,1280e" filled="false" stroked="true" strokeweight="1pt" strokecolor="#933343">
              <v:path arrowok="t"/>
              <v:stroke dashstyle="solid"/>
            </v:shape>
            <v:line style="position:absolute" from="3369,1281" to="3434,1281" stroked="true" strokeweight="1.125pt" strokecolor="#933343">
              <v:stroke dashstyle="solid"/>
            </v:line>
            <v:shape style="position:absolute;left:3423;top:1197;width:450;height:358" coordorigin="3424,1198" coordsize="450,358" path="m3424,1280l3469,1198m3469,1198l3514,1328m3514,1328l3559,1440m3559,1440l3604,1523m3604,1523l3649,1490m3649,1490l3694,1425m3694,1425l3739,1523m3739,1523l3784,1425m3784,1425l3829,1538m3829,1538l3874,1555e" filled="false" stroked="true" strokeweight="1pt" strokecolor="#933343">
              <v:path arrowok="t"/>
              <v:stroke dashstyle="solid"/>
            </v:shape>
            <v:shape style="position:absolute;left:1026;top:930;width:425;height:520" type="#_x0000_t75" stroked="false">
              <v:imagedata r:id="rId55" o:title=""/>
            </v:shape>
            <v:line style="position:absolute" from="1464,705" to="1464,1305" stroked="true" strokeweight="3.25pt" strokecolor="#0067a3">
              <v:stroke dashstyle="solid"/>
            </v:line>
            <v:shape style="position:absolute;left:1486;top:150;width:495;height:790" coordorigin="1486,150" coordsize="495,790" path="m1486,715l1531,843m1531,843l1576,748m1576,748l1621,940m1621,940l1666,715m1666,715l1711,683m1711,683l1756,440m1756,440l1801,570m1801,570l1846,263m1846,263l1891,343m1891,343l1936,213m1936,213l1981,150e" filled="false" stroked="true" strokeweight="1pt" strokecolor="#0067a3">
              <v:path arrowok="t"/>
              <v:stroke dashstyle="solid"/>
            </v:shape>
            <v:line style="position:absolute" from="1971,151" to="2036,151" stroked="true" strokeweight="1.125pt" strokecolor="#0067a3">
              <v:stroke dashstyle="solid"/>
            </v:line>
            <v:shape style="position:absolute;left:2026;top:117;width:1173;height:1420" coordorigin="2026,118" coordsize="1173,1420" path="m2026,150l2071,118m2071,118l2116,408m2116,408l2161,183m2161,183l2206,213m2206,213l2251,245m2251,245l2296,585m2296,585l2341,698m2341,698l2386,390m2386,390l2431,488m2431,488l2476,360m2476,360l2521,505m2521,505l2611,375m2611,375l2656,278m2656,278l2701,600m2701,600l2746,585m2746,585l2791,795m2791,795l2839,570m2839,570l2884,423m2884,423l2929,390m2929,390l2974,650m2974,650l3019,925m3019,925l3064,1168m3064,1168l3109,1135m3109,1135l3154,1280m3154,1280l3199,1538e" filled="false" stroked="true" strokeweight="1pt" strokecolor="#0067a3">
              <v:path arrowok="t"/>
              <v:stroke dashstyle="solid"/>
            </v:shape>
            <v:line style="position:absolute" from="3221,980" to="3221,1548" stroked="true" strokeweight="3.25pt" strokecolor="#0067a3">
              <v:stroke dashstyle="solid"/>
            </v:line>
            <v:shape style="position:absolute;left:3233;top:980;width:650;height:568" type="#_x0000_t75" stroked="false">
              <v:imagedata r:id="rId56" o:title=""/>
            </v:shape>
            <v:shape style="position:absolute;left:833;top:55;width:120;height:2503" coordorigin="834,55" coordsize="120,2503" path="m834,2558l954,2558m834,1848l954,1848m834,1493l954,1493m834,1120l954,1120m834,765l954,765m834,410l954,410m834,55l954,55m954,2200l834,2200e" filled="false" stroked="true" strokeweight=".5pt" strokecolor="#292425">
              <v:path arrowok="t"/>
              <v:stroke dashstyle="solid"/>
            </v:shape>
            <w10:wrap type="none"/>
          </v:group>
        </w:pict>
      </w:r>
      <w:r>
        <w:rPr/>
        <w:pict>
          <v:line style="position:absolute;mso-position-horizontal-relative:page;mso-position-vertical-relative:paragraph;z-index:15884288" from="199.690002pt,2.693053pt" to="205.690002pt,2.693053pt" stroked="true" strokeweight=".5pt" strokecolor="#292425">
            <v:stroke dashstyle="solid"/>
            <w10:wrap type="none"/>
          </v:line>
        </w:pict>
      </w:r>
      <w:r>
        <w:rPr>
          <w:color w:val="292425"/>
          <w:w w:val="120"/>
          <w:sz w:val="12"/>
        </w:rPr>
        <w:t>12</w:t>
      </w:r>
    </w:p>
    <w:p>
      <w:pPr>
        <w:pStyle w:val="BodyText"/>
        <w:spacing w:line="280" w:lineRule="atLeast" w:before="120"/>
        <w:ind w:left="178" w:right="141"/>
      </w:pPr>
      <w:r>
        <w:rPr/>
        <w:br w:type="column"/>
      </w:r>
      <w:r>
        <w:rPr>
          <w:color w:val="292425"/>
          <w:w w:val="110"/>
        </w:rPr>
        <w:t>Household consumption </w:t>
      </w:r>
      <w:r>
        <w:rPr>
          <w:color w:val="292425"/>
          <w:spacing w:val="-3"/>
          <w:w w:val="110"/>
        </w:rPr>
        <w:t>grew by </w:t>
      </w:r>
      <w:r>
        <w:rPr>
          <w:color w:val="292425"/>
          <w:w w:val="110"/>
        </w:rPr>
        <w:t>1.1% in </w:t>
      </w:r>
      <w:r>
        <w:rPr>
          <w:color w:val="292425"/>
          <w:spacing w:val="-7"/>
          <w:w w:val="110"/>
        </w:rPr>
        <w:t>2002 </w:t>
      </w:r>
      <w:r>
        <w:rPr>
          <w:color w:val="292425"/>
          <w:w w:val="110"/>
        </w:rPr>
        <w:t>Q4, slightly higher than the MPC had </w:t>
      </w:r>
      <w:r>
        <w:rPr>
          <w:color w:val="292425"/>
          <w:spacing w:val="-3"/>
          <w:w w:val="110"/>
        </w:rPr>
        <w:t>projected </w:t>
      </w:r>
      <w:r>
        <w:rPr>
          <w:color w:val="292425"/>
          <w:w w:val="110"/>
        </w:rPr>
        <w:t>in </w:t>
      </w:r>
      <w:r>
        <w:rPr>
          <w:color w:val="292425"/>
          <w:spacing w:val="-3"/>
          <w:w w:val="110"/>
        </w:rPr>
        <w:t>February. </w:t>
      </w:r>
      <w:r>
        <w:rPr>
          <w:color w:val="292425"/>
          <w:w w:val="110"/>
        </w:rPr>
        <w:t>Household real </w:t>
      </w:r>
      <w:r>
        <w:rPr>
          <w:color w:val="292425"/>
          <w:spacing w:val="-4"/>
          <w:w w:val="110"/>
        </w:rPr>
        <w:t>post-tax </w:t>
      </w:r>
      <w:r>
        <w:rPr>
          <w:color w:val="292425"/>
          <w:w w:val="110"/>
        </w:rPr>
        <w:t>income increased </w:t>
      </w:r>
      <w:r>
        <w:rPr>
          <w:color w:val="292425"/>
          <w:spacing w:val="-3"/>
          <w:w w:val="110"/>
        </w:rPr>
        <w:t>by </w:t>
      </w:r>
      <w:r>
        <w:rPr>
          <w:color w:val="292425"/>
          <w:w w:val="110"/>
        </w:rPr>
        <w:t>0.9% in Q4 and the saving ratio</w:t>
      </w:r>
      <w:r>
        <w:rPr>
          <w:color w:val="292425"/>
          <w:spacing w:val="-19"/>
          <w:w w:val="110"/>
        </w:rPr>
        <w:t> </w:t>
      </w:r>
      <w:r>
        <w:rPr>
          <w:color w:val="292425"/>
          <w:w w:val="110"/>
        </w:rPr>
        <w:t>fell</w:t>
      </w:r>
      <w:r>
        <w:rPr>
          <w:color w:val="292425"/>
          <w:spacing w:val="-19"/>
          <w:w w:val="110"/>
        </w:rPr>
        <w:t> </w:t>
      </w:r>
      <w:r>
        <w:rPr>
          <w:color w:val="292425"/>
          <w:w w:val="110"/>
        </w:rPr>
        <w:t>slightly</w:t>
      </w:r>
      <w:r>
        <w:rPr>
          <w:color w:val="292425"/>
          <w:spacing w:val="-19"/>
          <w:w w:val="110"/>
        </w:rPr>
        <w:t> </w:t>
      </w:r>
      <w:r>
        <w:rPr>
          <w:color w:val="292425"/>
          <w:w w:val="110"/>
        </w:rPr>
        <w:t>(see</w:t>
      </w:r>
      <w:r>
        <w:rPr>
          <w:color w:val="292425"/>
          <w:spacing w:val="-19"/>
          <w:w w:val="110"/>
        </w:rPr>
        <w:t> </w:t>
      </w:r>
      <w:r>
        <w:rPr>
          <w:color w:val="292425"/>
          <w:w w:val="110"/>
        </w:rPr>
        <w:t>Chart</w:t>
      </w:r>
      <w:r>
        <w:rPr>
          <w:color w:val="292425"/>
          <w:spacing w:val="-18"/>
          <w:w w:val="110"/>
        </w:rPr>
        <w:t> </w:t>
      </w:r>
      <w:r>
        <w:rPr>
          <w:color w:val="292425"/>
          <w:w w:val="110"/>
        </w:rPr>
        <w:t>2.1).</w:t>
      </w:r>
      <w:r>
        <w:rPr>
          <w:color w:val="292425"/>
          <w:spacing w:val="18"/>
          <w:w w:val="110"/>
        </w:rPr>
        <w:t> </w:t>
      </w:r>
      <w:r>
        <w:rPr>
          <w:color w:val="292425"/>
          <w:w w:val="110"/>
        </w:rPr>
        <w:t>But</w:t>
      </w:r>
      <w:r>
        <w:rPr>
          <w:color w:val="292425"/>
          <w:spacing w:val="-19"/>
          <w:w w:val="110"/>
        </w:rPr>
        <w:t> </w:t>
      </w:r>
      <w:r>
        <w:rPr>
          <w:color w:val="292425"/>
          <w:w w:val="110"/>
        </w:rPr>
        <w:t>the</w:t>
      </w:r>
      <w:r>
        <w:rPr>
          <w:color w:val="292425"/>
          <w:spacing w:val="-19"/>
          <w:w w:val="110"/>
        </w:rPr>
        <w:t> </w:t>
      </w:r>
      <w:r>
        <w:rPr>
          <w:color w:val="292425"/>
          <w:w w:val="110"/>
        </w:rPr>
        <w:t>available</w:t>
      </w:r>
      <w:r>
        <w:rPr>
          <w:color w:val="292425"/>
          <w:spacing w:val="-18"/>
          <w:w w:val="110"/>
        </w:rPr>
        <w:t> </w:t>
      </w:r>
      <w:r>
        <w:rPr>
          <w:color w:val="292425"/>
          <w:w w:val="110"/>
        </w:rPr>
        <w:t>indicators suggest</w:t>
      </w:r>
      <w:r>
        <w:rPr>
          <w:color w:val="292425"/>
          <w:spacing w:val="-16"/>
          <w:w w:val="110"/>
        </w:rPr>
        <w:t> </w:t>
      </w:r>
      <w:r>
        <w:rPr>
          <w:color w:val="292425"/>
          <w:w w:val="110"/>
        </w:rPr>
        <w:t>a</w:t>
      </w:r>
      <w:r>
        <w:rPr>
          <w:color w:val="292425"/>
          <w:spacing w:val="-16"/>
          <w:w w:val="110"/>
        </w:rPr>
        <w:t> </w:t>
      </w:r>
      <w:r>
        <w:rPr>
          <w:color w:val="292425"/>
          <w:w w:val="110"/>
        </w:rPr>
        <w:t>sharp</w:t>
      </w:r>
      <w:r>
        <w:rPr>
          <w:color w:val="292425"/>
          <w:spacing w:val="-16"/>
          <w:w w:val="110"/>
        </w:rPr>
        <w:t> </w:t>
      </w:r>
      <w:r>
        <w:rPr>
          <w:color w:val="292425"/>
          <w:spacing w:val="-3"/>
          <w:w w:val="110"/>
        </w:rPr>
        <w:t>slowdown</w:t>
      </w:r>
      <w:r>
        <w:rPr>
          <w:color w:val="292425"/>
          <w:spacing w:val="-15"/>
          <w:w w:val="110"/>
        </w:rPr>
        <w:t> </w:t>
      </w:r>
      <w:r>
        <w:rPr>
          <w:color w:val="292425"/>
          <w:w w:val="110"/>
        </w:rPr>
        <w:t>in</w:t>
      </w:r>
      <w:r>
        <w:rPr>
          <w:color w:val="292425"/>
          <w:spacing w:val="-16"/>
          <w:w w:val="110"/>
        </w:rPr>
        <w:t> </w:t>
      </w:r>
      <w:r>
        <w:rPr>
          <w:color w:val="292425"/>
          <w:w w:val="110"/>
        </w:rPr>
        <w:t>consumption</w:t>
      </w:r>
      <w:r>
        <w:rPr>
          <w:color w:val="292425"/>
          <w:spacing w:val="-16"/>
          <w:w w:val="110"/>
        </w:rPr>
        <w:t> </w:t>
      </w:r>
      <w:r>
        <w:rPr>
          <w:color w:val="292425"/>
          <w:w w:val="110"/>
        </w:rPr>
        <w:t>growth</w:t>
      </w:r>
      <w:r>
        <w:rPr>
          <w:color w:val="292425"/>
          <w:spacing w:val="-15"/>
          <w:w w:val="110"/>
        </w:rPr>
        <w:t> </w:t>
      </w:r>
      <w:r>
        <w:rPr>
          <w:color w:val="292425"/>
          <w:w w:val="110"/>
        </w:rPr>
        <w:t>in</w:t>
      </w:r>
      <w:r>
        <w:rPr>
          <w:color w:val="292425"/>
          <w:spacing w:val="-16"/>
          <w:w w:val="110"/>
        </w:rPr>
        <w:t> </w:t>
      </w:r>
      <w:r>
        <w:rPr>
          <w:color w:val="292425"/>
          <w:spacing w:val="-7"/>
          <w:w w:val="110"/>
        </w:rPr>
        <w:t>2003</w:t>
      </w:r>
      <w:r>
        <w:rPr>
          <w:color w:val="292425"/>
          <w:spacing w:val="-16"/>
          <w:w w:val="110"/>
        </w:rPr>
        <w:t> </w:t>
      </w:r>
      <w:r>
        <w:rPr>
          <w:color w:val="292425"/>
          <w:w w:val="110"/>
        </w:rPr>
        <w:t>Q1, a little earlier than the </w:t>
      </w:r>
      <w:r>
        <w:rPr>
          <w:color w:val="292425"/>
          <w:spacing w:val="-3"/>
          <w:w w:val="110"/>
        </w:rPr>
        <w:t>Committee </w:t>
      </w:r>
      <w:r>
        <w:rPr>
          <w:color w:val="292425"/>
          <w:w w:val="110"/>
        </w:rPr>
        <w:t>had </w:t>
      </w:r>
      <w:r>
        <w:rPr>
          <w:color w:val="292425"/>
          <w:spacing w:val="-3"/>
          <w:w w:val="110"/>
        </w:rPr>
        <w:t>expected. </w:t>
      </w:r>
      <w:r>
        <w:rPr>
          <w:color w:val="292425"/>
          <w:w w:val="110"/>
        </w:rPr>
        <w:t>The ONS figures for retail sales </w:t>
      </w:r>
      <w:r>
        <w:rPr>
          <w:color w:val="292425"/>
          <w:spacing w:val="-3"/>
          <w:w w:val="110"/>
        </w:rPr>
        <w:t>cover </w:t>
      </w:r>
      <w:r>
        <w:rPr>
          <w:color w:val="292425"/>
          <w:w w:val="110"/>
        </w:rPr>
        <w:t>around </w:t>
      </w:r>
      <w:r>
        <w:rPr>
          <w:color w:val="292425"/>
          <w:spacing w:val="-9"/>
          <w:w w:val="110"/>
        </w:rPr>
        <w:t>35% </w:t>
      </w:r>
      <w:r>
        <w:rPr>
          <w:color w:val="292425"/>
          <w:w w:val="110"/>
        </w:rPr>
        <w:t>of household consumption,</w:t>
      </w:r>
      <w:r>
        <w:rPr>
          <w:color w:val="292425"/>
          <w:spacing w:val="-22"/>
          <w:w w:val="110"/>
        </w:rPr>
        <w:t> </w:t>
      </w:r>
      <w:r>
        <w:rPr>
          <w:color w:val="292425"/>
          <w:w w:val="110"/>
        </w:rPr>
        <w:t>and</w:t>
      </w:r>
      <w:r>
        <w:rPr>
          <w:color w:val="292425"/>
          <w:spacing w:val="-22"/>
          <w:w w:val="110"/>
        </w:rPr>
        <w:t> </w:t>
      </w:r>
      <w:r>
        <w:rPr>
          <w:color w:val="292425"/>
          <w:w w:val="110"/>
        </w:rPr>
        <w:t>these</w:t>
      </w:r>
      <w:r>
        <w:rPr>
          <w:color w:val="292425"/>
          <w:spacing w:val="-22"/>
          <w:w w:val="110"/>
        </w:rPr>
        <w:t> </w:t>
      </w:r>
      <w:r>
        <w:rPr>
          <w:color w:val="292425"/>
          <w:w w:val="110"/>
        </w:rPr>
        <w:t>data</w:t>
      </w:r>
      <w:r>
        <w:rPr>
          <w:color w:val="292425"/>
          <w:spacing w:val="-22"/>
          <w:w w:val="110"/>
        </w:rPr>
        <w:t> </w:t>
      </w:r>
      <w:r>
        <w:rPr>
          <w:color w:val="292425"/>
          <w:w w:val="110"/>
        </w:rPr>
        <w:t>provide</w:t>
      </w:r>
      <w:r>
        <w:rPr>
          <w:color w:val="292425"/>
          <w:spacing w:val="-22"/>
          <w:w w:val="110"/>
        </w:rPr>
        <w:t> </w:t>
      </w:r>
      <w:r>
        <w:rPr>
          <w:color w:val="292425"/>
          <w:w w:val="110"/>
        </w:rPr>
        <w:t>more</w:t>
      </w:r>
      <w:r>
        <w:rPr>
          <w:color w:val="292425"/>
          <w:spacing w:val="-22"/>
          <w:w w:val="110"/>
        </w:rPr>
        <w:t> </w:t>
      </w:r>
      <w:r>
        <w:rPr>
          <w:color w:val="292425"/>
          <w:w w:val="110"/>
        </w:rPr>
        <w:t>timely</w:t>
      </w:r>
      <w:r>
        <w:rPr>
          <w:color w:val="292425"/>
          <w:spacing w:val="-22"/>
          <w:w w:val="110"/>
        </w:rPr>
        <w:t> </w:t>
      </w:r>
      <w:r>
        <w:rPr>
          <w:color w:val="292425"/>
          <w:w w:val="110"/>
        </w:rPr>
        <w:t>information than the quarterly National Accounts. Retail sales increased </w:t>
      </w:r>
      <w:r>
        <w:rPr>
          <w:color w:val="292425"/>
          <w:spacing w:val="-3"/>
          <w:w w:val="110"/>
        </w:rPr>
        <w:t>by</w:t>
      </w:r>
      <w:r>
        <w:rPr>
          <w:color w:val="292425"/>
          <w:spacing w:val="-15"/>
          <w:w w:val="110"/>
        </w:rPr>
        <w:t> </w:t>
      </w:r>
      <w:r>
        <w:rPr>
          <w:color w:val="292425"/>
          <w:w w:val="110"/>
        </w:rPr>
        <w:t>just</w:t>
      </w:r>
      <w:r>
        <w:rPr>
          <w:color w:val="292425"/>
          <w:spacing w:val="-15"/>
          <w:w w:val="110"/>
        </w:rPr>
        <w:t> </w:t>
      </w:r>
      <w:r>
        <w:rPr>
          <w:color w:val="292425"/>
          <w:w w:val="110"/>
        </w:rPr>
        <w:t>0.1%</w:t>
      </w:r>
      <w:r>
        <w:rPr>
          <w:color w:val="292425"/>
          <w:spacing w:val="-15"/>
          <w:w w:val="110"/>
        </w:rPr>
        <w:t> </w:t>
      </w:r>
      <w:r>
        <w:rPr>
          <w:color w:val="292425"/>
          <w:w w:val="110"/>
        </w:rPr>
        <w:t>in</w:t>
      </w:r>
      <w:r>
        <w:rPr>
          <w:color w:val="292425"/>
          <w:spacing w:val="-15"/>
          <w:w w:val="110"/>
        </w:rPr>
        <w:t> </w:t>
      </w:r>
      <w:r>
        <w:rPr>
          <w:color w:val="292425"/>
          <w:w w:val="110"/>
        </w:rPr>
        <w:t>Q1</w:t>
      </w:r>
      <w:r>
        <w:rPr>
          <w:color w:val="292425"/>
          <w:spacing w:val="-15"/>
          <w:w w:val="110"/>
        </w:rPr>
        <w:t> </w:t>
      </w:r>
      <w:r>
        <w:rPr>
          <w:color w:val="292425"/>
          <w:w w:val="110"/>
        </w:rPr>
        <w:t>following</w:t>
      </w:r>
      <w:r>
        <w:rPr>
          <w:color w:val="292425"/>
          <w:spacing w:val="-15"/>
          <w:w w:val="110"/>
        </w:rPr>
        <w:t> </w:t>
      </w:r>
      <w:r>
        <w:rPr>
          <w:color w:val="292425"/>
          <w:w w:val="110"/>
        </w:rPr>
        <w:t>growth</w:t>
      </w:r>
      <w:r>
        <w:rPr>
          <w:color w:val="292425"/>
          <w:spacing w:val="-15"/>
          <w:w w:val="110"/>
        </w:rPr>
        <w:t> </w:t>
      </w:r>
      <w:r>
        <w:rPr>
          <w:color w:val="292425"/>
          <w:w w:val="110"/>
        </w:rPr>
        <w:t>of</w:t>
      </w:r>
      <w:r>
        <w:rPr>
          <w:color w:val="292425"/>
          <w:spacing w:val="-15"/>
          <w:w w:val="110"/>
        </w:rPr>
        <w:t> </w:t>
      </w:r>
      <w:r>
        <w:rPr>
          <w:color w:val="292425"/>
          <w:w w:val="110"/>
        </w:rPr>
        <w:t>1.6%</w:t>
      </w:r>
      <w:r>
        <w:rPr>
          <w:color w:val="292425"/>
          <w:spacing w:val="-15"/>
          <w:w w:val="110"/>
        </w:rPr>
        <w:t> </w:t>
      </w:r>
      <w:r>
        <w:rPr>
          <w:color w:val="292425"/>
          <w:w w:val="110"/>
        </w:rPr>
        <w:t>in</w:t>
      </w:r>
      <w:r>
        <w:rPr>
          <w:color w:val="292425"/>
          <w:spacing w:val="-15"/>
          <w:w w:val="110"/>
        </w:rPr>
        <w:t> </w:t>
      </w:r>
      <w:r>
        <w:rPr>
          <w:color w:val="292425"/>
          <w:spacing w:val="-7"/>
          <w:w w:val="110"/>
        </w:rPr>
        <w:t>2002</w:t>
      </w:r>
      <w:r>
        <w:rPr>
          <w:color w:val="292425"/>
          <w:spacing w:val="-15"/>
          <w:w w:val="110"/>
        </w:rPr>
        <w:t> </w:t>
      </w:r>
      <w:r>
        <w:rPr>
          <w:color w:val="292425"/>
          <w:w w:val="110"/>
        </w:rPr>
        <w:t>Q4</w:t>
      </w:r>
      <w:r>
        <w:rPr>
          <w:color w:val="292425"/>
          <w:spacing w:val="-15"/>
          <w:w w:val="110"/>
        </w:rPr>
        <w:t> </w:t>
      </w:r>
      <w:r>
        <w:rPr>
          <w:color w:val="292425"/>
          <w:w w:val="110"/>
        </w:rPr>
        <w:t>(see</w:t>
      </w:r>
    </w:p>
    <w:p>
      <w:pPr>
        <w:spacing w:after="0" w:line="280" w:lineRule="atLeast"/>
        <w:sectPr>
          <w:type w:val="continuous"/>
          <w:pgSz w:w="11900" w:h="16840"/>
          <w:pgMar w:top="1260" w:bottom="280" w:left="640" w:right="640"/>
          <w:cols w:num="2" w:equalWidth="0">
            <w:col w:w="4573" w:space="347"/>
            <w:col w:w="5700"/>
          </w:cols>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9"/>
        </w:rPr>
      </w:pPr>
    </w:p>
    <w:p>
      <w:pPr>
        <w:spacing w:before="1"/>
        <w:ind w:left="695" w:right="0" w:firstLine="0"/>
        <w:jc w:val="left"/>
        <w:rPr>
          <w:sz w:val="12"/>
        </w:rPr>
      </w:pPr>
      <w:r>
        <w:rPr>
          <w:color w:val="292425"/>
          <w:w w:val="105"/>
          <w:sz w:val="12"/>
        </w:rPr>
        <w:t>Consumption</w:t>
      </w:r>
    </w:p>
    <w:p>
      <w:pPr>
        <w:pStyle w:val="BodyText"/>
        <w:spacing w:before="9" w:after="39"/>
        <w:rPr>
          <w:sz w:val="10"/>
        </w:rPr>
      </w:pPr>
    </w:p>
    <w:p>
      <w:pPr>
        <w:pStyle w:val="BodyText"/>
        <w:spacing w:line="20" w:lineRule="exact"/>
        <w:ind w:left="188"/>
        <w:rPr>
          <w:sz w:val="2"/>
        </w:rPr>
      </w:pPr>
      <w:r>
        <w:rPr>
          <w:sz w:val="2"/>
        </w:rPr>
        <w:pict>
          <v:group style="width:6pt;height:.5pt;mso-position-horizontal-relative:char;mso-position-vertical-relative:line" coordorigin="0,0" coordsize="120,10">
            <v:line style="position:absolute" from="0,5" to="120,5" stroked="true" strokeweight=".5pt" strokecolor="#292425">
              <v:stroke dashstyle="solid"/>
            </v:line>
          </v:group>
        </w:pict>
      </w:r>
      <w:r>
        <w:rPr>
          <w:sz w:val="2"/>
        </w:rPr>
      </w:r>
    </w:p>
    <w:p>
      <w:pPr>
        <w:spacing w:line="48" w:lineRule="exact" w:before="0"/>
        <w:ind w:left="670" w:right="0" w:firstLine="0"/>
        <w:jc w:val="left"/>
        <w:rPr>
          <w:sz w:val="12"/>
        </w:rPr>
      </w:pPr>
      <w:r>
        <w:rPr/>
        <w:br w:type="column"/>
      </w:r>
      <w:r>
        <w:rPr>
          <w:color w:val="292425"/>
          <w:w w:val="105"/>
          <w:sz w:val="12"/>
        </w:rPr>
        <w:t>Saving ratio (b)</w:t>
      </w:r>
    </w:p>
    <w:p>
      <w:pPr>
        <w:spacing w:line="129" w:lineRule="exact" w:before="0"/>
        <w:ind w:left="0" w:right="38" w:firstLine="0"/>
        <w:jc w:val="right"/>
        <w:rPr>
          <w:sz w:val="12"/>
        </w:rPr>
      </w:pPr>
      <w:r>
        <w:rPr/>
        <w:pict>
          <v:line style="position:absolute;mso-position-horizontal-relative:page;mso-position-vertical-relative:paragraph;z-index:15883776" from="199.690002pt,3.609663pt" to="205.690002pt,3.609663pt" stroked="true" strokeweight=".5pt" strokecolor="#292425">
            <v:stroke dashstyle="solid"/>
            <w10:wrap type="none"/>
          </v:line>
        </w:pict>
      </w:r>
      <w:r>
        <w:rPr>
          <w:color w:val="292425"/>
          <w:spacing w:val="-1"/>
          <w:w w:val="120"/>
          <w:sz w:val="12"/>
        </w:rPr>
        <w:t>10</w:t>
      </w:r>
    </w:p>
    <w:p>
      <w:pPr>
        <w:pStyle w:val="BodyText"/>
        <w:rPr>
          <w:sz w:val="12"/>
        </w:rPr>
      </w:pPr>
    </w:p>
    <w:p>
      <w:pPr>
        <w:spacing w:before="79"/>
        <w:ind w:left="0" w:right="38" w:firstLine="0"/>
        <w:jc w:val="right"/>
        <w:rPr>
          <w:sz w:val="12"/>
        </w:rPr>
      </w:pPr>
      <w:r>
        <w:rPr/>
        <w:pict>
          <v:line style="position:absolute;mso-position-horizontal-relative:page;mso-position-vertical-relative:paragraph;z-index:15883264" from="199.690002pt,8.030367pt" to="205.690002pt,8.030367pt" stroked="true" strokeweight=".5pt" strokecolor="#292425">
            <v:stroke dashstyle="solid"/>
            <w10:wrap type="none"/>
          </v:line>
        </w:pict>
      </w:r>
      <w:r>
        <w:rPr>
          <w:color w:val="292425"/>
          <w:w w:val="121"/>
          <w:sz w:val="12"/>
        </w:rPr>
        <w:t>8</w:t>
      </w:r>
    </w:p>
    <w:p>
      <w:pPr>
        <w:pStyle w:val="BodyText"/>
        <w:rPr>
          <w:sz w:val="12"/>
        </w:rPr>
      </w:pPr>
    </w:p>
    <w:p>
      <w:pPr>
        <w:spacing w:before="79"/>
        <w:ind w:left="0" w:right="38" w:firstLine="0"/>
        <w:jc w:val="right"/>
        <w:rPr>
          <w:sz w:val="12"/>
        </w:rPr>
      </w:pPr>
      <w:r>
        <w:rPr/>
        <w:pict>
          <v:line style="position:absolute;mso-position-horizontal-relative:page;mso-position-vertical-relative:paragraph;z-index:15882752" from="199.690002pt,8.030565pt" to="205.690002pt,8.030565pt" stroked="true" strokeweight=".5pt" strokecolor="#292425">
            <v:stroke dashstyle="solid"/>
            <w10:wrap type="none"/>
          </v:line>
        </w:pict>
      </w:r>
      <w:r>
        <w:rPr>
          <w:color w:val="292425"/>
          <w:w w:val="121"/>
          <w:sz w:val="12"/>
        </w:rPr>
        <w:t>6</w:t>
      </w:r>
    </w:p>
    <w:p>
      <w:pPr>
        <w:pStyle w:val="BodyText"/>
        <w:rPr>
          <w:sz w:val="12"/>
        </w:rPr>
      </w:pPr>
    </w:p>
    <w:p>
      <w:pPr>
        <w:spacing w:before="96"/>
        <w:ind w:left="0" w:right="38" w:firstLine="0"/>
        <w:jc w:val="right"/>
        <w:rPr>
          <w:sz w:val="12"/>
        </w:rPr>
      </w:pPr>
      <w:r>
        <w:rPr/>
        <w:pict>
          <v:line style="position:absolute;mso-position-horizontal-relative:page;mso-position-vertical-relative:paragraph;z-index:15882240" from="199.690002pt,8.880366pt" to="205.690002pt,8.880366pt" stroked="true" strokeweight=".5pt" strokecolor="#292425">
            <v:stroke dashstyle="solid"/>
            <w10:wrap type="none"/>
          </v:line>
        </w:pict>
      </w:r>
      <w:r>
        <w:rPr>
          <w:color w:val="292425"/>
          <w:w w:val="121"/>
          <w:sz w:val="12"/>
        </w:rPr>
        <w:t>4</w:t>
      </w:r>
    </w:p>
    <w:p>
      <w:pPr>
        <w:pStyle w:val="BodyText"/>
        <w:rPr>
          <w:sz w:val="12"/>
        </w:rPr>
      </w:pPr>
    </w:p>
    <w:p>
      <w:pPr>
        <w:spacing w:before="79"/>
        <w:ind w:left="0" w:right="38" w:firstLine="0"/>
        <w:jc w:val="right"/>
        <w:rPr>
          <w:sz w:val="12"/>
        </w:rPr>
      </w:pPr>
      <w:r>
        <w:rPr/>
        <w:pict>
          <v:line style="position:absolute;mso-position-horizontal-relative:page;mso-position-vertical-relative:paragraph;z-index:15881728" from="199.690002pt,8.02997pt" to="205.690002pt,8.02997pt" stroked="true" strokeweight=".5pt" strokecolor="#292425">
            <v:stroke dashstyle="solid"/>
            <w10:wrap type="none"/>
          </v:line>
        </w:pict>
      </w:r>
      <w:r>
        <w:rPr>
          <w:color w:val="292425"/>
          <w:w w:val="121"/>
          <w:sz w:val="12"/>
        </w:rPr>
        <w:t>2</w:t>
      </w:r>
    </w:p>
    <w:p>
      <w:pPr>
        <w:spacing w:line="181" w:lineRule="exact" w:before="39"/>
        <w:ind w:left="2042" w:right="0" w:firstLine="0"/>
        <w:jc w:val="left"/>
        <w:rPr>
          <w:sz w:val="16"/>
        </w:rPr>
      </w:pPr>
      <w:r>
        <w:rPr>
          <w:color w:val="292425"/>
          <w:w w:val="107"/>
          <w:sz w:val="16"/>
        </w:rPr>
        <w:t>+</w:t>
      </w:r>
    </w:p>
    <w:p>
      <w:pPr>
        <w:spacing w:line="107" w:lineRule="exact" w:before="0"/>
        <w:ind w:left="0" w:right="38" w:firstLine="0"/>
        <w:jc w:val="right"/>
        <w:rPr>
          <w:sz w:val="12"/>
        </w:rPr>
      </w:pPr>
      <w:r>
        <w:rPr/>
        <w:pict>
          <v:line style="position:absolute;mso-position-horizontal-relative:page;mso-position-vertical-relative:paragraph;z-index:15884800" from="199.690002pt,3.997546pt" to="205.690002pt,3.997546pt" stroked="true" strokeweight=".5pt" strokecolor="#292425">
            <v:stroke dashstyle="solid"/>
            <w10:wrap type="none"/>
          </v:line>
        </w:pict>
      </w:r>
      <w:r>
        <w:rPr>
          <w:color w:val="292425"/>
          <w:w w:val="121"/>
          <w:sz w:val="12"/>
        </w:rPr>
        <w:t>0</w:t>
      </w:r>
    </w:p>
    <w:p>
      <w:pPr>
        <w:spacing w:line="156" w:lineRule="exact" w:before="0"/>
        <w:ind w:left="2044" w:right="0" w:firstLine="0"/>
        <w:jc w:val="left"/>
        <w:rPr>
          <w:sz w:val="16"/>
        </w:rPr>
      </w:pPr>
      <w:r>
        <w:rPr>
          <w:color w:val="292425"/>
          <w:w w:val="117"/>
          <w:sz w:val="16"/>
        </w:rPr>
        <w:t>–</w:t>
      </w:r>
    </w:p>
    <w:p>
      <w:pPr>
        <w:tabs>
          <w:tab w:pos="2207" w:val="right" w:leader="none"/>
        </w:tabs>
        <w:spacing w:before="3"/>
        <w:ind w:left="505" w:right="0" w:firstLine="0"/>
        <w:jc w:val="left"/>
        <w:rPr>
          <w:sz w:val="12"/>
        </w:rPr>
      </w:pPr>
      <w:r>
        <w:rPr/>
        <w:pict>
          <v:line style="position:absolute;mso-position-horizontal-relative:page;mso-position-vertical-relative:paragraph;z-index:15881216" from="199.690002pt,8.563558pt" to="205.690002pt,8.563558pt" stroked="true" strokeweight=".5pt" strokecolor="#292425">
            <v:stroke dashstyle="solid"/>
            <w10:wrap type="none"/>
          </v:line>
        </w:pict>
      </w:r>
      <w:r>
        <w:rPr>
          <w:color w:val="292425"/>
          <w:w w:val="110"/>
          <w:sz w:val="12"/>
        </w:rPr>
        <w:t>Real</w:t>
      </w:r>
      <w:r>
        <w:rPr>
          <w:color w:val="292425"/>
          <w:spacing w:val="-5"/>
          <w:w w:val="110"/>
          <w:sz w:val="12"/>
        </w:rPr>
        <w:t> </w:t>
      </w:r>
      <w:r>
        <w:rPr>
          <w:color w:val="292425"/>
          <w:w w:val="110"/>
          <w:sz w:val="12"/>
        </w:rPr>
        <w:t>post-tax</w:t>
      </w:r>
      <w:r>
        <w:rPr>
          <w:color w:val="292425"/>
          <w:spacing w:val="-5"/>
          <w:w w:val="110"/>
          <w:sz w:val="12"/>
        </w:rPr>
        <w:t> </w:t>
      </w:r>
      <w:r>
        <w:rPr>
          <w:color w:val="292425"/>
          <w:w w:val="110"/>
          <w:sz w:val="12"/>
        </w:rPr>
        <w:t>income</w:t>
        <w:tab/>
      </w:r>
      <w:r>
        <w:rPr>
          <w:color w:val="292425"/>
          <w:w w:val="110"/>
          <w:position w:val="-6"/>
          <w:sz w:val="12"/>
        </w:rPr>
        <w:t>2</w:t>
      </w:r>
    </w:p>
    <w:p>
      <w:pPr>
        <w:spacing w:line="105" w:lineRule="exact" w:before="233"/>
        <w:ind w:left="0" w:right="38" w:firstLine="0"/>
        <w:jc w:val="right"/>
        <w:rPr>
          <w:sz w:val="12"/>
        </w:rPr>
      </w:pPr>
      <w:r>
        <w:rPr/>
        <w:pict>
          <v:group style="position:absolute;margin-left:51.501999pt;margin-top:13.417359pt;width:154.2pt;height:2.65pt;mso-position-horizontal-relative:page;mso-position-vertical-relative:paragraph;z-index:15880704" coordorigin="1030,268" coordsize="3084,53">
            <v:shape style="position:absolute;left:1035;top:268;width:3079;height:48" coordorigin="1035,268" coordsize="3079,48" path="m3994,315l4114,315m3928,316l3928,268m1035,316l1035,268m1215,316l1215,268m1395,316l1395,268m1575,316l1575,268m1755,316l1755,268m1935,316l1935,268m2115,316l2115,268m2295,316l2295,268m2485,316l2485,268m2665,316l2665,268m2845,316l2845,268m3025,316l3025,268m3205,316l3205,268m3385,316l3385,268m3568,316l3568,268m3748,316l3748,268e" filled="false" stroked="true" strokeweight=".5pt" strokecolor="#292425">
              <v:path arrowok="t"/>
              <v:stroke dashstyle="solid"/>
            </v:shape>
            <v:line style="position:absolute" from="1034,316" to="3925,316" stroked="true" strokeweight=".5pt" strokecolor="#292425">
              <v:stroke dashstyle="solid"/>
            </v:line>
            <w10:wrap type="none"/>
          </v:group>
        </w:pict>
      </w:r>
      <w:r>
        <w:rPr>
          <w:color w:val="292425"/>
          <w:w w:val="121"/>
          <w:sz w:val="12"/>
        </w:rPr>
        <w:t>4</w:t>
      </w:r>
    </w:p>
    <w:p>
      <w:pPr>
        <w:pStyle w:val="BodyText"/>
        <w:spacing w:line="292" w:lineRule="auto" w:before="50"/>
        <w:ind w:left="695" w:right="260"/>
      </w:pPr>
      <w:r>
        <w:rPr/>
        <w:br w:type="column"/>
      </w:r>
      <w:r>
        <w:rPr>
          <w:color w:val="292425"/>
          <w:w w:val="105"/>
        </w:rPr>
        <w:t>Chart 2.2). Growth in Q1 </w:t>
      </w:r>
      <w:r>
        <w:rPr>
          <w:color w:val="292425"/>
          <w:spacing w:val="-3"/>
          <w:w w:val="105"/>
        </w:rPr>
        <w:t>was </w:t>
      </w:r>
      <w:r>
        <w:rPr>
          <w:color w:val="292425"/>
          <w:w w:val="105"/>
        </w:rPr>
        <w:t>the </w:t>
      </w:r>
      <w:r>
        <w:rPr>
          <w:color w:val="292425"/>
          <w:spacing w:val="-3"/>
          <w:w w:val="105"/>
        </w:rPr>
        <w:t>weakest </w:t>
      </w:r>
      <w:r>
        <w:rPr>
          <w:color w:val="292425"/>
          <w:w w:val="105"/>
        </w:rPr>
        <w:t>for </w:t>
      </w:r>
      <w:r>
        <w:rPr>
          <w:color w:val="292425"/>
          <w:spacing w:val="-3"/>
          <w:w w:val="105"/>
        </w:rPr>
        <w:t>over </w:t>
      </w:r>
      <w:r>
        <w:rPr>
          <w:color w:val="292425"/>
          <w:w w:val="105"/>
        </w:rPr>
        <w:t>four </w:t>
      </w:r>
      <w:r>
        <w:rPr>
          <w:color w:val="292425"/>
          <w:spacing w:val="-3"/>
          <w:w w:val="105"/>
        </w:rPr>
        <w:t>years. </w:t>
      </w:r>
      <w:r>
        <w:rPr>
          <w:color w:val="292425"/>
          <w:w w:val="105"/>
        </w:rPr>
        <w:t>The CBI </w:t>
      </w:r>
      <w:r>
        <w:rPr>
          <w:i/>
          <w:color w:val="292425"/>
          <w:w w:val="105"/>
        </w:rPr>
        <w:t>Distributive Trades Survey </w:t>
      </w:r>
      <w:r>
        <w:rPr>
          <w:color w:val="292425"/>
          <w:w w:val="105"/>
        </w:rPr>
        <w:t>indicator of retail sales </w:t>
      </w:r>
      <w:r>
        <w:rPr>
          <w:color w:val="292425"/>
          <w:spacing w:val="-3"/>
          <w:w w:val="105"/>
        </w:rPr>
        <w:t>showed </w:t>
      </w:r>
      <w:r>
        <w:rPr>
          <w:color w:val="292425"/>
          <w:w w:val="105"/>
        </w:rPr>
        <w:t>a </w:t>
      </w:r>
      <w:r>
        <w:rPr>
          <w:color w:val="292425"/>
          <w:spacing w:val="-5"/>
          <w:w w:val="105"/>
        </w:rPr>
        <w:t>pick-up </w:t>
      </w:r>
      <w:r>
        <w:rPr>
          <w:color w:val="292425"/>
          <w:w w:val="105"/>
        </w:rPr>
        <w:t>in annual </w:t>
      </w:r>
      <w:r>
        <w:rPr>
          <w:color w:val="292425"/>
          <w:spacing w:val="-2"/>
          <w:w w:val="105"/>
        </w:rPr>
        <w:t>growth </w:t>
      </w:r>
      <w:r>
        <w:rPr>
          <w:color w:val="292425"/>
          <w:w w:val="105"/>
        </w:rPr>
        <w:t>in April, perhaps boosted </w:t>
      </w:r>
      <w:r>
        <w:rPr>
          <w:color w:val="292425"/>
          <w:spacing w:val="-3"/>
          <w:w w:val="105"/>
        </w:rPr>
        <w:t>by </w:t>
      </w:r>
      <w:r>
        <w:rPr>
          <w:color w:val="292425"/>
          <w:w w:val="105"/>
        </w:rPr>
        <w:t>the </w:t>
      </w:r>
      <w:r>
        <w:rPr>
          <w:color w:val="292425"/>
          <w:spacing w:val="-3"/>
          <w:w w:val="105"/>
        </w:rPr>
        <w:t>Easter </w:t>
      </w:r>
      <w:r>
        <w:rPr>
          <w:color w:val="292425"/>
          <w:w w:val="105"/>
        </w:rPr>
        <w:t>holidays. Most of the </w:t>
      </w:r>
      <w:r>
        <w:rPr>
          <w:color w:val="292425"/>
          <w:spacing w:val="-3"/>
          <w:w w:val="105"/>
        </w:rPr>
        <w:t>Easter weekend was </w:t>
      </w:r>
      <w:r>
        <w:rPr>
          <w:color w:val="292425"/>
          <w:w w:val="105"/>
        </w:rPr>
        <w:t>in March last </w:t>
      </w:r>
      <w:r>
        <w:rPr>
          <w:color w:val="292425"/>
          <w:spacing w:val="-4"/>
          <w:w w:val="105"/>
        </w:rPr>
        <w:t>year, </w:t>
      </w:r>
      <w:r>
        <w:rPr>
          <w:color w:val="292425"/>
          <w:w w:val="105"/>
        </w:rPr>
        <w:t>and so might </w:t>
      </w:r>
      <w:r>
        <w:rPr>
          <w:color w:val="292425"/>
          <w:spacing w:val="-3"/>
          <w:w w:val="105"/>
        </w:rPr>
        <w:t>have </w:t>
      </w:r>
      <w:r>
        <w:rPr>
          <w:color w:val="292425"/>
          <w:w w:val="105"/>
        </w:rPr>
        <w:t>affected the annual comparisons in April</w:t>
      </w:r>
      <w:r>
        <w:rPr>
          <w:color w:val="292425"/>
          <w:spacing w:val="-6"/>
          <w:w w:val="105"/>
        </w:rPr>
        <w:t> 2003.</w:t>
      </w:r>
    </w:p>
    <w:p>
      <w:pPr>
        <w:pStyle w:val="BodyText"/>
        <w:spacing w:line="292" w:lineRule="auto" w:before="317"/>
        <w:ind w:left="695" w:right="658"/>
      </w:pPr>
      <w:r>
        <w:rPr>
          <w:color w:val="292425"/>
          <w:w w:val="110"/>
        </w:rPr>
        <w:t>Retail</w:t>
      </w:r>
      <w:r>
        <w:rPr>
          <w:color w:val="292425"/>
          <w:spacing w:val="-20"/>
          <w:w w:val="110"/>
        </w:rPr>
        <w:t> </w:t>
      </w:r>
      <w:r>
        <w:rPr>
          <w:color w:val="292425"/>
          <w:w w:val="110"/>
        </w:rPr>
        <w:t>sales</w:t>
      </w:r>
      <w:r>
        <w:rPr>
          <w:color w:val="292425"/>
          <w:spacing w:val="-19"/>
          <w:w w:val="110"/>
        </w:rPr>
        <w:t> </w:t>
      </w:r>
      <w:r>
        <w:rPr>
          <w:color w:val="292425"/>
          <w:w w:val="110"/>
        </w:rPr>
        <w:t>do</w:t>
      </w:r>
      <w:r>
        <w:rPr>
          <w:color w:val="292425"/>
          <w:spacing w:val="-19"/>
          <w:w w:val="110"/>
        </w:rPr>
        <w:t> </w:t>
      </w:r>
      <w:r>
        <w:rPr>
          <w:color w:val="292425"/>
          <w:w w:val="110"/>
        </w:rPr>
        <w:t>not</w:t>
      </w:r>
      <w:r>
        <w:rPr>
          <w:color w:val="292425"/>
          <w:spacing w:val="-20"/>
          <w:w w:val="110"/>
        </w:rPr>
        <w:t> </w:t>
      </w:r>
      <w:r>
        <w:rPr>
          <w:color w:val="292425"/>
          <w:w w:val="110"/>
        </w:rPr>
        <w:t>include</w:t>
      </w:r>
      <w:r>
        <w:rPr>
          <w:color w:val="292425"/>
          <w:spacing w:val="-19"/>
          <w:w w:val="110"/>
        </w:rPr>
        <w:t> </w:t>
      </w:r>
      <w:r>
        <w:rPr>
          <w:color w:val="292425"/>
          <w:w w:val="110"/>
        </w:rPr>
        <w:t>spending</w:t>
      </w:r>
      <w:r>
        <w:rPr>
          <w:color w:val="292425"/>
          <w:spacing w:val="-19"/>
          <w:w w:val="110"/>
        </w:rPr>
        <w:t> </w:t>
      </w:r>
      <w:r>
        <w:rPr>
          <w:color w:val="292425"/>
          <w:w w:val="110"/>
        </w:rPr>
        <w:t>on</w:t>
      </w:r>
      <w:r>
        <w:rPr>
          <w:color w:val="292425"/>
          <w:spacing w:val="-20"/>
          <w:w w:val="110"/>
        </w:rPr>
        <w:t> </w:t>
      </w:r>
      <w:r>
        <w:rPr>
          <w:color w:val="292425"/>
          <w:w w:val="110"/>
        </w:rPr>
        <w:t>vehicles,</w:t>
      </w:r>
      <w:r>
        <w:rPr>
          <w:color w:val="292425"/>
          <w:spacing w:val="-19"/>
          <w:w w:val="110"/>
        </w:rPr>
        <w:t> </w:t>
      </w:r>
      <w:r>
        <w:rPr>
          <w:color w:val="292425"/>
          <w:w w:val="110"/>
        </w:rPr>
        <w:t>which accounts</w:t>
      </w:r>
      <w:r>
        <w:rPr>
          <w:color w:val="292425"/>
          <w:spacing w:val="-27"/>
          <w:w w:val="110"/>
        </w:rPr>
        <w:t> </w:t>
      </w:r>
      <w:r>
        <w:rPr>
          <w:color w:val="292425"/>
          <w:w w:val="110"/>
        </w:rPr>
        <w:t>for</w:t>
      </w:r>
      <w:r>
        <w:rPr>
          <w:color w:val="292425"/>
          <w:spacing w:val="-26"/>
          <w:w w:val="110"/>
        </w:rPr>
        <w:t> </w:t>
      </w:r>
      <w:r>
        <w:rPr>
          <w:color w:val="292425"/>
          <w:spacing w:val="-3"/>
          <w:w w:val="110"/>
        </w:rPr>
        <w:t>over</w:t>
      </w:r>
      <w:r>
        <w:rPr>
          <w:color w:val="292425"/>
          <w:spacing w:val="-26"/>
          <w:w w:val="110"/>
        </w:rPr>
        <w:t> </w:t>
      </w:r>
      <w:r>
        <w:rPr>
          <w:color w:val="292425"/>
          <w:w w:val="110"/>
        </w:rPr>
        <w:t>6%</w:t>
      </w:r>
      <w:r>
        <w:rPr>
          <w:color w:val="292425"/>
          <w:spacing w:val="-26"/>
          <w:w w:val="110"/>
        </w:rPr>
        <w:t> </w:t>
      </w:r>
      <w:r>
        <w:rPr>
          <w:color w:val="292425"/>
          <w:w w:val="110"/>
        </w:rPr>
        <w:t>of</w:t>
      </w:r>
      <w:r>
        <w:rPr>
          <w:color w:val="292425"/>
          <w:spacing w:val="-27"/>
          <w:w w:val="110"/>
        </w:rPr>
        <w:t> </w:t>
      </w:r>
      <w:r>
        <w:rPr>
          <w:color w:val="292425"/>
          <w:w w:val="110"/>
        </w:rPr>
        <w:t>household</w:t>
      </w:r>
      <w:r>
        <w:rPr>
          <w:color w:val="292425"/>
          <w:spacing w:val="-26"/>
          <w:w w:val="110"/>
        </w:rPr>
        <w:t> </w:t>
      </w:r>
      <w:r>
        <w:rPr>
          <w:color w:val="292425"/>
          <w:w w:val="110"/>
        </w:rPr>
        <w:t>consumption.</w:t>
      </w:r>
      <w:r>
        <w:rPr>
          <w:color w:val="292425"/>
          <w:spacing w:val="3"/>
          <w:w w:val="110"/>
        </w:rPr>
        <w:t> </w:t>
      </w:r>
      <w:r>
        <w:rPr>
          <w:color w:val="292425"/>
          <w:spacing w:val="-3"/>
          <w:w w:val="110"/>
        </w:rPr>
        <w:t>SMMT</w:t>
      </w:r>
    </w:p>
    <w:p>
      <w:pPr>
        <w:spacing w:after="0" w:line="292" w:lineRule="auto"/>
        <w:sectPr>
          <w:type w:val="continuous"/>
          <w:pgSz w:w="11900" w:h="16840"/>
          <w:pgMar w:top="1260" w:bottom="280" w:left="640" w:right="640"/>
          <w:cols w:num="3" w:equalWidth="0">
            <w:col w:w="1396" w:space="40"/>
            <w:col w:w="2248" w:space="719"/>
            <w:col w:w="6217"/>
          </w:cols>
        </w:sectPr>
      </w:pPr>
    </w:p>
    <w:p>
      <w:pPr>
        <w:tabs>
          <w:tab w:pos="1134" w:val="left" w:leader="none"/>
          <w:tab w:pos="1497" w:val="left" w:leader="none"/>
          <w:tab w:pos="1857" w:val="left" w:leader="none"/>
          <w:tab w:pos="2217" w:val="left" w:leader="none"/>
          <w:tab w:pos="2577" w:val="left" w:leader="none"/>
        </w:tabs>
        <w:spacing w:line="131" w:lineRule="exact" w:before="0"/>
        <w:ind w:left="334" w:right="0" w:firstLine="0"/>
        <w:jc w:val="left"/>
        <w:rPr>
          <w:sz w:val="12"/>
        </w:rPr>
      </w:pPr>
      <w:r>
        <w:rPr>
          <w:color w:val="292425"/>
          <w:w w:val="120"/>
          <w:sz w:val="12"/>
        </w:rPr>
        <w:t>1987   </w:t>
      </w:r>
      <w:r>
        <w:rPr>
          <w:color w:val="292425"/>
          <w:spacing w:val="7"/>
          <w:w w:val="120"/>
          <w:sz w:val="12"/>
        </w:rPr>
        <w:t> </w:t>
      </w:r>
      <w:r>
        <w:rPr>
          <w:color w:val="292425"/>
          <w:w w:val="120"/>
          <w:sz w:val="12"/>
        </w:rPr>
        <w:t>89</w:t>
        <w:tab/>
        <w:t>91</w:t>
        <w:tab/>
        <w:t>93</w:t>
        <w:tab/>
        <w:t>95</w:t>
        <w:tab/>
        <w:t>97</w:t>
        <w:tab/>
        <w:t>99</w:t>
      </w:r>
      <w:r>
        <w:rPr>
          <w:color w:val="292425"/>
          <w:spacing w:val="31"/>
          <w:w w:val="120"/>
          <w:sz w:val="12"/>
        </w:rPr>
        <w:t> </w:t>
      </w:r>
      <w:r>
        <w:rPr>
          <w:color w:val="292425"/>
          <w:w w:val="120"/>
          <w:sz w:val="12"/>
        </w:rPr>
        <w:t>2001</w:t>
      </w:r>
    </w:p>
    <w:p>
      <w:pPr>
        <w:pStyle w:val="BodyText"/>
        <w:spacing w:before="6"/>
        <w:rPr>
          <w:sz w:val="13"/>
        </w:rPr>
      </w:pPr>
    </w:p>
    <w:p>
      <w:pPr>
        <w:pStyle w:val="ListParagraph"/>
        <w:numPr>
          <w:ilvl w:val="0"/>
          <w:numId w:val="10"/>
        </w:numPr>
        <w:tabs>
          <w:tab w:pos="420" w:val="left" w:leader="none"/>
        </w:tabs>
        <w:spacing w:line="208" w:lineRule="auto" w:before="0" w:after="0"/>
        <w:ind w:left="419" w:right="38" w:hanging="240"/>
        <w:jc w:val="both"/>
        <w:rPr>
          <w:sz w:val="12"/>
        </w:rPr>
      </w:pPr>
      <w:r>
        <w:rPr>
          <w:color w:val="292425"/>
          <w:w w:val="110"/>
          <w:sz w:val="12"/>
        </w:rPr>
        <w:t>Deflated</w:t>
      </w:r>
      <w:r>
        <w:rPr>
          <w:color w:val="292425"/>
          <w:spacing w:val="-12"/>
          <w:w w:val="110"/>
          <w:sz w:val="12"/>
        </w:rPr>
        <w:t> </w:t>
      </w:r>
      <w:r>
        <w:rPr>
          <w:color w:val="292425"/>
          <w:w w:val="110"/>
          <w:sz w:val="12"/>
        </w:rPr>
        <w:t>by</w:t>
      </w:r>
      <w:r>
        <w:rPr>
          <w:color w:val="292425"/>
          <w:spacing w:val="-11"/>
          <w:w w:val="110"/>
          <w:sz w:val="12"/>
        </w:rPr>
        <w:t> </w:t>
      </w:r>
      <w:r>
        <w:rPr>
          <w:color w:val="292425"/>
          <w:w w:val="110"/>
          <w:sz w:val="12"/>
        </w:rPr>
        <w:t>the</w:t>
      </w:r>
      <w:r>
        <w:rPr>
          <w:color w:val="292425"/>
          <w:spacing w:val="-11"/>
          <w:w w:val="110"/>
          <w:sz w:val="12"/>
        </w:rPr>
        <w:t> </w:t>
      </w:r>
      <w:r>
        <w:rPr>
          <w:color w:val="292425"/>
          <w:w w:val="110"/>
          <w:sz w:val="12"/>
        </w:rPr>
        <w:t>household</w:t>
      </w:r>
      <w:r>
        <w:rPr>
          <w:color w:val="292425"/>
          <w:spacing w:val="-11"/>
          <w:w w:val="110"/>
          <w:sz w:val="12"/>
        </w:rPr>
        <w:t> </w:t>
      </w:r>
      <w:r>
        <w:rPr>
          <w:color w:val="292425"/>
          <w:w w:val="110"/>
          <w:sz w:val="12"/>
        </w:rPr>
        <w:t>consumption</w:t>
      </w:r>
      <w:r>
        <w:rPr>
          <w:color w:val="292425"/>
          <w:spacing w:val="-11"/>
          <w:w w:val="110"/>
          <w:sz w:val="12"/>
        </w:rPr>
        <w:t> </w:t>
      </w:r>
      <w:r>
        <w:rPr>
          <w:color w:val="292425"/>
          <w:w w:val="110"/>
          <w:sz w:val="12"/>
        </w:rPr>
        <w:t>deflator.</w:t>
      </w:r>
      <w:r>
        <w:rPr>
          <w:color w:val="292425"/>
          <w:spacing w:val="11"/>
          <w:w w:val="110"/>
          <w:sz w:val="12"/>
        </w:rPr>
        <w:t> </w:t>
      </w:r>
      <w:r>
        <w:rPr>
          <w:color w:val="292425"/>
          <w:w w:val="110"/>
          <w:sz w:val="12"/>
        </w:rPr>
        <w:t>Income</w:t>
      </w:r>
      <w:r>
        <w:rPr>
          <w:color w:val="292425"/>
          <w:spacing w:val="-11"/>
          <w:w w:val="110"/>
          <w:sz w:val="12"/>
        </w:rPr>
        <w:t> </w:t>
      </w:r>
      <w:r>
        <w:rPr>
          <w:color w:val="292425"/>
          <w:spacing w:val="-4"/>
          <w:w w:val="110"/>
          <w:sz w:val="12"/>
        </w:rPr>
        <w:t>refers </w:t>
      </w:r>
      <w:r>
        <w:rPr>
          <w:color w:val="292425"/>
          <w:w w:val="110"/>
          <w:sz w:val="12"/>
        </w:rPr>
        <w:t>to</w:t>
      </w:r>
      <w:r>
        <w:rPr>
          <w:color w:val="292425"/>
          <w:spacing w:val="-11"/>
          <w:w w:val="110"/>
          <w:sz w:val="12"/>
        </w:rPr>
        <w:t> </w:t>
      </w:r>
      <w:r>
        <w:rPr>
          <w:color w:val="292425"/>
          <w:w w:val="110"/>
          <w:sz w:val="12"/>
        </w:rPr>
        <w:t>household</w:t>
      </w:r>
      <w:r>
        <w:rPr>
          <w:color w:val="292425"/>
          <w:spacing w:val="-11"/>
          <w:w w:val="110"/>
          <w:sz w:val="12"/>
        </w:rPr>
        <w:t> </w:t>
      </w:r>
      <w:r>
        <w:rPr>
          <w:color w:val="292425"/>
          <w:w w:val="110"/>
          <w:sz w:val="12"/>
        </w:rPr>
        <w:t>disposable</w:t>
      </w:r>
      <w:r>
        <w:rPr>
          <w:color w:val="292425"/>
          <w:spacing w:val="-10"/>
          <w:w w:val="110"/>
          <w:sz w:val="12"/>
        </w:rPr>
        <w:t> </w:t>
      </w:r>
      <w:r>
        <w:rPr>
          <w:color w:val="292425"/>
          <w:w w:val="110"/>
          <w:sz w:val="12"/>
        </w:rPr>
        <w:t>income</w:t>
      </w:r>
      <w:r>
        <w:rPr>
          <w:color w:val="292425"/>
          <w:spacing w:val="-11"/>
          <w:w w:val="110"/>
          <w:sz w:val="12"/>
        </w:rPr>
        <w:t> </w:t>
      </w:r>
      <w:r>
        <w:rPr>
          <w:color w:val="292425"/>
          <w:w w:val="110"/>
          <w:sz w:val="12"/>
        </w:rPr>
        <w:t>before</w:t>
      </w:r>
      <w:r>
        <w:rPr>
          <w:color w:val="292425"/>
          <w:spacing w:val="-10"/>
          <w:w w:val="110"/>
          <w:sz w:val="12"/>
        </w:rPr>
        <w:t> </w:t>
      </w:r>
      <w:r>
        <w:rPr>
          <w:color w:val="292425"/>
          <w:w w:val="110"/>
          <w:sz w:val="12"/>
        </w:rPr>
        <w:t>payments</w:t>
      </w:r>
      <w:r>
        <w:rPr>
          <w:color w:val="292425"/>
          <w:spacing w:val="-11"/>
          <w:w w:val="110"/>
          <w:sz w:val="12"/>
        </w:rPr>
        <w:t> </w:t>
      </w:r>
      <w:r>
        <w:rPr>
          <w:color w:val="292425"/>
          <w:w w:val="110"/>
          <w:sz w:val="12"/>
        </w:rPr>
        <w:t>to,</w:t>
      </w:r>
      <w:r>
        <w:rPr>
          <w:color w:val="292425"/>
          <w:spacing w:val="-10"/>
          <w:w w:val="110"/>
          <w:sz w:val="12"/>
        </w:rPr>
        <w:t> </w:t>
      </w:r>
      <w:r>
        <w:rPr>
          <w:color w:val="292425"/>
          <w:w w:val="110"/>
          <w:sz w:val="12"/>
        </w:rPr>
        <w:t>or</w:t>
      </w:r>
      <w:r>
        <w:rPr>
          <w:color w:val="292425"/>
          <w:spacing w:val="-11"/>
          <w:w w:val="110"/>
          <w:sz w:val="12"/>
        </w:rPr>
        <w:t> </w:t>
      </w:r>
      <w:r>
        <w:rPr>
          <w:color w:val="292425"/>
          <w:w w:val="110"/>
          <w:sz w:val="12"/>
        </w:rPr>
        <w:t>receipts from, pension</w:t>
      </w:r>
      <w:r>
        <w:rPr>
          <w:color w:val="292425"/>
          <w:spacing w:val="-8"/>
          <w:w w:val="110"/>
          <w:sz w:val="12"/>
        </w:rPr>
        <w:t> </w:t>
      </w:r>
      <w:r>
        <w:rPr>
          <w:color w:val="292425"/>
          <w:w w:val="110"/>
          <w:sz w:val="12"/>
        </w:rPr>
        <w:t>funds.</w:t>
      </w:r>
    </w:p>
    <w:p>
      <w:pPr>
        <w:pStyle w:val="ListParagraph"/>
        <w:numPr>
          <w:ilvl w:val="0"/>
          <w:numId w:val="10"/>
        </w:numPr>
        <w:tabs>
          <w:tab w:pos="420" w:val="left" w:leader="none"/>
        </w:tabs>
        <w:spacing w:line="208" w:lineRule="auto" w:before="0" w:after="0"/>
        <w:ind w:left="419" w:right="319" w:hanging="240"/>
        <w:jc w:val="both"/>
        <w:rPr>
          <w:sz w:val="12"/>
        </w:rPr>
      </w:pPr>
      <w:r>
        <w:rPr>
          <w:color w:val="292425"/>
          <w:w w:val="110"/>
          <w:sz w:val="12"/>
        </w:rPr>
        <w:t>Household</w:t>
      </w:r>
      <w:r>
        <w:rPr>
          <w:color w:val="292425"/>
          <w:spacing w:val="-13"/>
          <w:w w:val="110"/>
          <w:sz w:val="12"/>
        </w:rPr>
        <w:t> </w:t>
      </w:r>
      <w:r>
        <w:rPr>
          <w:color w:val="292425"/>
          <w:w w:val="110"/>
          <w:sz w:val="12"/>
        </w:rPr>
        <w:t>saving</w:t>
      </w:r>
      <w:r>
        <w:rPr>
          <w:color w:val="292425"/>
          <w:spacing w:val="-13"/>
          <w:w w:val="110"/>
          <w:sz w:val="12"/>
        </w:rPr>
        <w:t> </w:t>
      </w:r>
      <w:r>
        <w:rPr>
          <w:color w:val="292425"/>
          <w:w w:val="110"/>
          <w:sz w:val="12"/>
        </w:rPr>
        <w:t>as</w:t>
      </w:r>
      <w:r>
        <w:rPr>
          <w:color w:val="292425"/>
          <w:spacing w:val="-12"/>
          <w:w w:val="110"/>
          <w:sz w:val="12"/>
        </w:rPr>
        <w:t> </w:t>
      </w:r>
      <w:r>
        <w:rPr>
          <w:color w:val="292425"/>
          <w:w w:val="110"/>
          <w:sz w:val="12"/>
        </w:rPr>
        <w:t>a</w:t>
      </w:r>
      <w:r>
        <w:rPr>
          <w:color w:val="292425"/>
          <w:spacing w:val="-13"/>
          <w:w w:val="110"/>
          <w:sz w:val="12"/>
        </w:rPr>
        <w:t> </w:t>
      </w:r>
      <w:r>
        <w:rPr>
          <w:color w:val="292425"/>
          <w:w w:val="110"/>
          <w:sz w:val="12"/>
        </w:rPr>
        <w:t>percentage</w:t>
      </w:r>
      <w:r>
        <w:rPr>
          <w:color w:val="292425"/>
          <w:spacing w:val="-12"/>
          <w:w w:val="110"/>
          <w:sz w:val="12"/>
        </w:rPr>
        <w:t> </w:t>
      </w:r>
      <w:r>
        <w:rPr>
          <w:color w:val="292425"/>
          <w:w w:val="110"/>
          <w:sz w:val="12"/>
        </w:rPr>
        <w:t>of</w:t>
      </w:r>
      <w:r>
        <w:rPr>
          <w:color w:val="292425"/>
          <w:spacing w:val="-13"/>
          <w:w w:val="110"/>
          <w:sz w:val="12"/>
        </w:rPr>
        <w:t> </w:t>
      </w:r>
      <w:r>
        <w:rPr>
          <w:color w:val="292425"/>
          <w:w w:val="110"/>
          <w:sz w:val="12"/>
        </w:rPr>
        <w:t>nominal</w:t>
      </w:r>
      <w:r>
        <w:rPr>
          <w:color w:val="292425"/>
          <w:spacing w:val="-12"/>
          <w:w w:val="110"/>
          <w:sz w:val="12"/>
        </w:rPr>
        <w:t> </w:t>
      </w:r>
      <w:r>
        <w:rPr>
          <w:color w:val="292425"/>
          <w:w w:val="110"/>
          <w:sz w:val="12"/>
        </w:rPr>
        <w:t>income.</w:t>
      </w:r>
      <w:r>
        <w:rPr>
          <w:color w:val="292425"/>
          <w:spacing w:val="8"/>
          <w:w w:val="110"/>
          <w:sz w:val="12"/>
        </w:rPr>
        <w:t> </w:t>
      </w:r>
      <w:r>
        <w:rPr>
          <w:color w:val="292425"/>
          <w:spacing w:val="-4"/>
          <w:w w:val="110"/>
          <w:sz w:val="12"/>
        </w:rPr>
        <w:t>See </w:t>
      </w:r>
      <w:r>
        <w:rPr>
          <w:color w:val="292425"/>
          <w:w w:val="110"/>
          <w:sz w:val="12"/>
        </w:rPr>
        <w:t>footnote</w:t>
      </w:r>
      <w:r>
        <w:rPr>
          <w:color w:val="292425"/>
          <w:spacing w:val="-5"/>
          <w:w w:val="110"/>
          <w:sz w:val="12"/>
        </w:rPr>
        <w:t> </w:t>
      </w:r>
      <w:r>
        <w:rPr>
          <w:color w:val="292425"/>
          <w:w w:val="110"/>
          <w:sz w:val="12"/>
        </w:rPr>
        <w:t>(a)</w:t>
      </w:r>
      <w:r>
        <w:rPr>
          <w:color w:val="292425"/>
          <w:spacing w:val="-4"/>
          <w:w w:val="110"/>
          <w:sz w:val="12"/>
        </w:rPr>
        <w:t> </w:t>
      </w:r>
      <w:r>
        <w:rPr>
          <w:color w:val="292425"/>
          <w:w w:val="110"/>
          <w:sz w:val="12"/>
        </w:rPr>
        <w:t>for</w:t>
      </w:r>
      <w:r>
        <w:rPr>
          <w:color w:val="292425"/>
          <w:spacing w:val="-4"/>
          <w:w w:val="110"/>
          <w:sz w:val="12"/>
        </w:rPr>
        <w:t> </w:t>
      </w:r>
      <w:r>
        <w:rPr>
          <w:color w:val="292425"/>
          <w:w w:val="110"/>
          <w:sz w:val="12"/>
        </w:rPr>
        <w:t>the</w:t>
      </w:r>
      <w:r>
        <w:rPr>
          <w:color w:val="292425"/>
          <w:spacing w:val="-4"/>
          <w:w w:val="110"/>
          <w:sz w:val="12"/>
        </w:rPr>
        <w:t> </w:t>
      </w:r>
      <w:r>
        <w:rPr>
          <w:color w:val="292425"/>
          <w:w w:val="110"/>
          <w:sz w:val="12"/>
        </w:rPr>
        <w:t>definition</w:t>
      </w:r>
      <w:r>
        <w:rPr>
          <w:color w:val="292425"/>
          <w:spacing w:val="-4"/>
          <w:w w:val="110"/>
          <w:sz w:val="12"/>
        </w:rPr>
        <w:t> </w:t>
      </w:r>
      <w:r>
        <w:rPr>
          <w:color w:val="292425"/>
          <w:w w:val="110"/>
          <w:sz w:val="12"/>
        </w:rPr>
        <w:t>of</w:t>
      </w:r>
      <w:r>
        <w:rPr>
          <w:color w:val="292425"/>
          <w:spacing w:val="-4"/>
          <w:w w:val="110"/>
          <w:sz w:val="12"/>
        </w:rPr>
        <w:t> </w:t>
      </w:r>
      <w:r>
        <w:rPr>
          <w:color w:val="292425"/>
          <w:w w:val="110"/>
          <w:sz w:val="12"/>
        </w:rPr>
        <w:t>income.</w:t>
      </w:r>
    </w:p>
    <w:p>
      <w:pPr>
        <w:pStyle w:val="BodyText"/>
        <w:spacing w:line="195" w:lineRule="exact"/>
        <w:ind w:left="179"/>
      </w:pPr>
      <w:r>
        <w:rPr/>
        <w:br w:type="column"/>
      </w:r>
      <w:r>
        <w:rPr>
          <w:color w:val="292425"/>
          <w:w w:val="110"/>
        </w:rPr>
        <w:t>private car registrations rose by 1.0% on a year earlier in</w:t>
      </w:r>
    </w:p>
    <w:p>
      <w:pPr>
        <w:pStyle w:val="BodyText"/>
        <w:spacing w:line="292" w:lineRule="auto" w:before="50"/>
        <w:ind w:left="179" w:right="571"/>
      </w:pPr>
      <w:r>
        <w:rPr>
          <w:color w:val="292425"/>
          <w:w w:val="110"/>
        </w:rPr>
        <w:t>Q1 after declining by 6.8% in the year to 2002 Q4. That suggests vehicle purchases may have boosted quarterly consumption growth slightly in Q1. But private car registrations fell sharply in the year to April.</w:t>
      </w:r>
    </w:p>
    <w:p>
      <w:pPr>
        <w:spacing w:after="0" w:line="292" w:lineRule="auto"/>
        <w:sectPr>
          <w:type w:val="continuous"/>
          <w:pgSz w:w="11900" w:h="16840"/>
          <w:pgMar w:top="1260" w:bottom="280" w:left="640" w:right="640"/>
          <w:cols w:num="2" w:equalWidth="0">
            <w:col w:w="3735" w:space="1184"/>
            <w:col w:w="5701"/>
          </w:cols>
        </w:sectPr>
      </w:pPr>
    </w:p>
    <w:p>
      <w:pPr>
        <w:pStyle w:val="BodyText"/>
        <w:spacing w:line="20" w:lineRule="exact"/>
        <w:ind w:left="152"/>
        <w:rPr>
          <w:sz w:val="2"/>
        </w:rPr>
      </w:pPr>
      <w:r>
        <w:rPr>
          <w:sz w:val="2"/>
        </w:rPr>
        <w:pict>
          <v:group style="width:517.5pt;height:.15pt;mso-position-horizontal-relative:char;mso-position-vertical-relative:line" coordorigin="0,0" coordsize="10350,3">
            <v:line style="position:absolute" from="0,1" to="10350,1" stroked="true" strokeweight=".125pt" strokecolor="#292425">
              <v:stroke dashstyle="solid"/>
            </v:line>
          </v:group>
        </w:pict>
      </w:r>
      <w:r>
        <w:rPr>
          <w:sz w:val="2"/>
        </w:rPr>
      </w:r>
    </w:p>
    <w:p>
      <w:pPr>
        <w:pStyle w:val="BodyText"/>
      </w:pPr>
    </w:p>
    <w:p>
      <w:pPr>
        <w:spacing w:after="0"/>
        <w:sectPr>
          <w:headerReference w:type="even" r:id="rId57"/>
          <w:headerReference w:type="default" r:id="rId58"/>
          <w:pgSz w:w="11900" w:h="16840"/>
          <w:pgMar w:header="580" w:footer="575" w:top="760" w:bottom="760" w:left="640" w:right="640"/>
        </w:sectPr>
      </w:pPr>
    </w:p>
    <w:p>
      <w:pPr>
        <w:pStyle w:val="BodyText"/>
        <w:spacing w:before="4"/>
        <w:rPr>
          <w:sz w:val="21"/>
        </w:rPr>
      </w:pPr>
    </w:p>
    <w:p>
      <w:pPr>
        <w:pStyle w:val="Heading7"/>
        <w:ind w:left="184"/>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7"/>
        </w:rPr>
        <w:t>2.2</w:t>
      </w:r>
    </w:p>
    <w:p>
      <w:pPr>
        <w:spacing w:before="8"/>
        <w:ind w:left="184" w:right="0" w:firstLine="0"/>
        <w:jc w:val="left"/>
        <w:rPr>
          <w:rFonts w:ascii="Trebuchet MS"/>
          <w:b/>
          <w:sz w:val="20"/>
        </w:rPr>
      </w:pPr>
      <w:r>
        <w:rPr>
          <w:rFonts w:ascii="Trebuchet MS"/>
          <w:b/>
          <w:color w:val="0092C0"/>
          <w:spacing w:val="-4"/>
          <w:w w:val="95"/>
          <w:sz w:val="20"/>
        </w:rPr>
        <w:t>Volume </w:t>
      </w:r>
      <w:r>
        <w:rPr>
          <w:rFonts w:ascii="Trebuchet MS"/>
          <w:b/>
          <w:color w:val="0092C0"/>
          <w:w w:val="95"/>
          <w:sz w:val="20"/>
        </w:rPr>
        <w:t>of retail</w:t>
      </w:r>
      <w:r>
        <w:rPr>
          <w:rFonts w:ascii="Trebuchet MS"/>
          <w:b/>
          <w:color w:val="0092C0"/>
          <w:spacing w:val="-40"/>
          <w:w w:val="95"/>
          <w:sz w:val="20"/>
        </w:rPr>
        <w:t> </w:t>
      </w:r>
      <w:r>
        <w:rPr>
          <w:rFonts w:ascii="Trebuchet MS"/>
          <w:b/>
          <w:color w:val="0092C0"/>
          <w:w w:val="95"/>
          <w:sz w:val="20"/>
        </w:rPr>
        <w:t>sales</w:t>
      </w:r>
    </w:p>
    <w:p>
      <w:pPr>
        <w:pStyle w:val="BodyText"/>
        <w:spacing w:before="3" w:after="39"/>
        <w:rPr>
          <w:rFonts w:ascii="Trebuchet MS"/>
          <w:b/>
          <w:sz w:val="23"/>
        </w:rPr>
      </w:pPr>
    </w:p>
    <w:p>
      <w:pPr>
        <w:pStyle w:val="BodyText"/>
        <w:spacing w:line="20" w:lineRule="exact"/>
        <w:ind w:left="254"/>
        <w:rPr>
          <w:rFonts w:ascii="Trebuchet MS"/>
          <w:sz w:val="2"/>
        </w:rPr>
      </w:pPr>
      <w:r>
        <w:rPr>
          <w:rFonts w:ascii="Trebuchet MS"/>
          <w:sz w:val="2"/>
        </w:rPr>
        <w:drawing>
          <wp:inline distT="0" distB="0" distL="0" distR="0">
            <wp:extent cx="76581" cy="6381"/>
            <wp:effectExtent l="0" t="0" r="0" b="0"/>
            <wp:docPr id="191" name="image25.png"/>
            <wp:cNvGraphicFramePr>
              <a:graphicFrameLocks noChangeAspect="1"/>
            </wp:cNvGraphicFramePr>
            <a:graphic>
              <a:graphicData uri="http://schemas.openxmlformats.org/drawingml/2006/picture">
                <pic:pic>
                  <pic:nvPicPr>
                    <pic:cNvPr id="192" name="image25.png"/>
                    <pic:cNvPicPr/>
                  </pic:nvPicPr>
                  <pic:blipFill>
                    <a:blip r:embed="rId59" cstate="print"/>
                    <a:stretch>
                      <a:fillRect/>
                    </a:stretch>
                  </pic:blipFill>
                  <pic:spPr>
                    <a:xfrm>
                      <a:off x="0" y="0"/>
                      <a:ext cx="76581" cy="6381"/>
                    </a:xfrm>
                    <a:prstGeom prst="rect">
                      <a:avLst/>
                    </a:prstGeom>
                  </pic:spPr>
                </pic:pic>
              </a:graphicData>
            </a:graphic>
          </wp:inline>
        </w:drawing>
      </w:r>
      <w:r>
        <w:rPr>
          <w:rFonts w:ascii="Trebuchet MS"/>
          <w:sz w:val="2"/>
        </w:rPr>
      </w:r>
    </w:p>
    <w:p>
      <w:pPr>
        <w:pStyle w:val="BodyText"/>
        <w:rPr>
          <w:rFonts w:ascii="Trebuchet MS"/>
          <w:b/>
          <w:sz w:val="12"/>
        </w:rPr>
      </w:pPr>
      <w:r>
        <w:rPr/>
        <w:br w:type="column"/>
      </w:r>
      <w:r>
        <w:rPr>
          <w:rFonts w:ascii="Trebuchet MS"/>
          <w:b/>
          <w:sz w:val="12"/>
        </w:rPr>
      </w:r>
    </w:p>
    <w:p>
      <w:pPr>
        <w:pStyle w:val="BodyText"/>
        <w:rPr>
          <w:rFonts w:ascii="Trebuchet MS"/>
          <w:b/>
          <w:sz w:val="12"/>
        </w:rPr>
      </w:pPr>
    </w:p>
    <w:p>
      <w:pPr>
        <w:pStyle w:val="BodyText"/>
        <w:rPr>
          <w:rFonts w:ascii="Trebuchet MS"/>
          <w:b/>
          <w:sz w:val="12"/>
        </w:rPr>
      </w:pPr>
    </w:p>
    <w:p>
      <w:pPr>
        <w:pStyle w:val="BodyText"/>
        <w:rPr>
          <w:rFonts w:ascii="Trebuchet MS"/>
          <w:b/>
          <w:sz w:val="12"/>
        </w:rPr>
      </w:pPr>
    </w:p>
    <w:p>
      <w:pPr>
        <w:pStyle w:val="BodyText"/>
        <w:rPr>
          <w:rFonts w:ascii="Trebuchet MS"/>
          <w:b/>
          <w:sz w:val="12"/>
        </w:rPr>
      </w:pPr>
    </w:p>
    <w:p>
      <w:pPr>
        <w:pStyle w:val="BodyText"/>
        <w:spacing w:before="1"/>
        <w:rPr>
          <w:rFonts w:ascii="Trebuchet MS"/>
          <w:b/>
          <w:sz w:val="13"/>
        </w:rPr>
      </w:pPr>
    </w:p>
    <w:p>
      <w:pPr>
        <w:spacing w:line="128" w:lineRule="exact" w:before="0"/>
        <w:ind w:left="184" w:right="0" w:firstLine="0"/>
        <w:jc w:val="left"/>
        <w:rPr>
          <w:sz w:val="12"/>
        </w:rPr>
      </w:pPr>
      <w:r>
        <w:rPr>
          <w:color w:val="292425"/>
          <w:w w:val="110"/>
          <w:sz w:val="12"/>
        </w:rPr>
        <w:t>Percentage changes</w:t>
      </w:r>
    </w:p>
    <w:p>
      <w:pPr>
        <w:spacing w:line="128" w:lineRule="exact" w:before="0"/>
        <w:ind w:left="1266" w:right="0" w:firstLine="0"/>
        <w:jc w:val="left"/>
        <w:rPr>
          <w:sz w:val="12"/>
        </w:rPr>
      </w:pPr>
      <w:r>
        <w:rPr/>
        <w:drawing>
          <wp:anchor distT="0" distB="0" distL="0" distR="0" allowOverlap="1" layoutInCell="1" locked="0" behindDoc="0" simplePos="0" relativeHeight="15889408">
            <wp:simplePos x="0" y="0"/>
            <wp:positionH relativeFrom="page">
              <wp:posOffset>2548889</wp:posOffset>
            </wp:positionH>
            <wp:positionV relativeFrom="paragraph">
              <wp:posOffset>28915</wp:posOffset>
            </wp:positionV>
            <wp:extent cx="76200" cy="6350"/>
            <wp:effectExtent l="0" t="0" r="0" b="0"/>
            <wp:wrapNone/>
            <wp:docPr id="193" name="image26.png"/>
            <wp:cNvGraphicFramePr>
              <a:graphicFrameLocks noChangeAspect="1"/>
            </wp:cNvGraphicFramePr>
            <a:graphic>
              <a:graphicData uri="http://schemas.openxmlformats.org/drawingml/2006/picture">
                <pic:pic>
                  <pic:nvPicPr>
                    <pic:cNvPr id="194" name="image26.png"/>
                    <pic:cNvPicPr/>
                  </pic:nvPicPr>
                  <pic:blipFill>
                    <a:blip r:embed="rId60" cstate="print"/>
                    <a:stretch>
                      <a:fillRect/>
                    </a:stretch>
                  </pic:blipFill>
                  <pic:spPr>
                    <a:xfrm>
                      <a:off x="0" y="0"/>
                      <a:ext cx="76200" cy="6350"/>
                    </a:xfrm>
                    <a:prstGeom prst="rect">
                      <a:avLst/>
                    </a:prstGeom>
                  </pic:spPr>
                </pic:pic>
              </a:graphicData>
            </a:graphic>
          </wp:anchor>
        </w:drawing>
      </w:r>
      <w:r>
        <w:rPr>
          <w:color w:val="292425"/>
          <w:w w:val="121"/>
          <w:sz w:val="12"/>
        </w:rPr>
        <w:t>7</w:t>
      </w:r>
    </w:p>
    <w:p>
      <w:pPr>
        <w:pStyle w:val="BodyText"/>
        <w:rPr>
          <w:sz w:val="12"/>
        </w:rPr>
      </w:pPr>
    </w:p>
    <w:p>
      <w:pPr>
        <w:spacing w:before="89"/>
        <w:ind w:left="0" w:right="38" w:firstLine="0"/>
        <w:jc w:val="right"/>
        <w:rPr>
          <w:sz w:val="12"/>
        </w:rPr>
      </w:pPr>
      <w:r>
        <w:rPr/>
        <w:pict>
          <v:group style="position:absolute;margin-left:44.700001pt;margin-top:-1.198219pt;width:166.7pt;height:119.5pt;mso-position-horizontal-relative:page;mso-position-vertical-relative:paragraph;z-index:-23337472" coordorigin="894,-24" coordsize="3334,2390">
            <v:shape style="position:absolute;left:894;top:-24;width:3240;height:2390" type="#_x0000_t75" stroked="false">
              <v:imagedata r:id="rId61" o:title=""/>
            </v:shape>
            <v:shape style="position:absolute;left:4014;top:1217;width:120;height:10" type="#_x0000_t75" stroked="false">
              <v:imagedata r:id="rId59" o:title=""/>
            </v:shape>
            <v:shape style="position:absolute;left:4014;top:499;width:120;height:10" type="#_x0000_t75" stroked="false">
              <v:imagedata r:id="rId60" o:title=""/>
            </v:shape>
            <v:shape style="position:absolute;left:4014;top:147;width:120;height:10" type="#_x0000_t75" stroked="false">
              <v:imagedata r:id="rId60" o:title=""/>
            </v:shape>
            <v:shape style="position:absolute;left:1464;top:-21;width:1519;height:244" type="#_x0000_t202" filled="false" stroked="false">
              <v:textbox inset="0,0,0,0">
                <w:txbxContent>
                  <w:p>
                    <w:pPr>
                      <w:spacing w:line="109" w:lineRule="exact" w:before="0"/>
                      <w:ind w:left="0" w:right="0" w:firstLine="0"/>
                      <w:jc w:val="left"/>
                      <w:rPr>
                        <w:sz w:val="12"/>
                      </w:rPr>
                    </w:pPr>
                    <w:r>
                      <w:rPr>
                        <w:color w:val="292425"/>
                        <w:w w:val="110"/>
                        <w:sz w:val="12"/>
                      </w:rPr>
                      <w:t>Latest three months on three</w:t>
                    </w:r>
                  </w:p>
                  <w:p>
                    <w:pPr>
                      <w:spacing w:line="131" w:lineRule="exact" w:before="0"/>
                      <w:ind w:left="46" w:right="0" w:firstLine="0"/>
                      <w:jc w:val="left"/>
                      <w:rPr>
                        <w:sz w:val="12"/>
                      </w:rPr>
                    </w:pPr>
                    <w:r>
                      <w:rPr>
                        <w:color w:val="292425"/>
                        <w:w w:val="110"/>
                        <w:sz w:val="12"/>
                      </w:rPr>
                      <w:t>months a year earlier</w:t>
                    </w:r>
                  </w:p>
                </w:txbxContent>
              </v:textbox>
              <w10:wrap type="none"/>
            </v:shape>
            <v:shape style="position:absolute;left:2400;top:1347;width:1243;height:257" type="#_x0000_t202" filled="false" stroked="false">
              <v:textbox inset="0,0,0,0">
                <w:txbxContent>
                  <w:p>
                    <w:pPr>
                      <w:spacing w:line="116" w:lineRule="exact" w:before="0"/>
                      <w:ind w:left="0" w:right="0" w:firstLine="0"/>
                      <w:jc w:val="left"/>
                      <w:rPr>
                        <w:sz w:val="12"/>
                      </w:rPr>
                    </w:pPr>
                    <w:r>
                      <w:rPr>
                        <w:color w:val="292425"/>
                        <w:w w:val="110"/>
                        <w:sz w:val="12"/>
                      </w:rPr>
                      <w:t>Latest three months</w:t>
                    </w:r>
                    <w:r>
                      <w:rPr>
                        <w:color w:val="292425"/>
                        <w:spacing w:val="-13"/>
                        <w:w w:val="110"/>
                        <w:sz w:val="12"/>
                      </w:rPr>
                      <w:t> </w:t>
                    </w:r>
                    <w:r>
                      <w:rPr>
                        <w:color w:val="292425"/>
                        <w:w w:val="110"/>
                        <w:sz w:val="12"/>
                      </w:rPr>
                      <w:t>on</w:t>
                    </w:r>
                  </w:p>
                  <w:p>
                    <w:pPr>
                      <w:spacing w:line="137" w:lineRule="exact" w:before="0"/>
                      <w:ind w:left="63" w:right="0" w:firstLine="0"/>
                      <w:jc w:val="left"/>
                      <w:rPr>
                        <w:sz w:val="12"/>
                      </w:rPr>
                    </w:pPr>
                    <w:r>
                      <w:rPr>
                        <w:color w:val="292425"/>
                        <w:w w:val="110"/>
                        <w:sz w:val="12"/>
                      </w:rPr>
                      <w:t>previous three</w:t>
                    </w:r>
                    <w:r>
                      <w:rPr>
                        <w:color w:val="292425"/>
                        <w:spacing w:val="-15"/>
                        <w:w w:val="110"/>
                        <w:sz w:val="12"/>
                      </w:rPr>
                      <w:t> </w:t>
                    </w:r>
                    <w:r>
                      <w:rPr>
                        <w:color w:val="292425"/>
                        <w:w w:val="110"/>
                        <w:sz w:val="12"/>
                      </w:rPr>
                      <w:t>months</w:t>
                    </w:r>
                  </w:p>
                </w:txbxContent>
              </v:textbox>
              <w10:wrap type="none"/>
            </v:shape>
            <v:shape style="position:absolute;left:4110;top:2086;width:118;height:160" type="#_x0000_t202" filled="false" stroked="false">
              <v:textbox inset="0,0,0,0">
                <w:txbxContent>
                  <w:p>
                    <w:pPr>
                      <w:spacing w:line="155" w:lineRule="exact" w:before="0"/>
                      <w:ind w:left="0" w:right="0" w:firstLine="0"/>
                      <w:jc w:val="left"/>
                      <w:rPr>
                        <w:sz w:val="16"/>
                      </w:rPr>
                    </w:pPr>
                    <w:r>
                      <w:rPr>
                        <w:color w:val="292425"/>
                        <w:w w:val="107"/>
                        <w:sz w:val="16"/>
                      </w:rPr>
                      <w:t>+</w:t>
                    </w:r>
                  </w:p>
                </w:txbxContent>
              </v:textbox>
              <w10:wrap type="none"/>
            </v:shape>
            <w10:wrap type="none"/>
          </v:group>
        </w:pict>
      </w:r>
      <w:r>
        <w:rPr>
          <w:color w:val="292425"/>
          <w:w w:val="121"/>
          <w:sz w:val="12"/>
        </w:rPr>
        <w:t>6</w:t>
      </w:r>
    </w:p>
    <w:p>
      <w:pPr>
        <w:pStyle w:val="BodyText"/>
        <w:rPr>
          <w:sz w:val="12"/>
        </w:rPr>
      </w:pPr>
    </w:p>
    <w:p>
      <w:pPr>
        <w:spacing w:before="79"/>
        <w:ind w:left="0" w:right="38" w:firstLine="0"/>
        <w:jc w:val="right"/>
        <w:rPr>
          <w:sz w:val="12"/>
        </w:rPr>
      </w:pPr>
      <w:r>
        <w:rPr>
          <w:color w:val="292425"/>
          <w:w w:val="121"/>
          <w:sz w:val="12"/>
        </w:rPr>
        <w:t>5</w:t>
      </w:r>
    </w:p>
    <w:p>
      <w:pPr>
        <w:pStyle w:val="BodyText"/>
        <w:rPr>
          <w:sz w:val="12"/>
        </w:rPr>
      </w:pPr>
    </w:p>
    <w:p>
      <w:pPr>
        <w:spacing w:before="89"/>
        <w:ind w:left="0" w:right="38" w:firstLine="0"/>
        <w:jc w:val="right"/>
        <w:rPr>
          <w:sz w:val="12"/>
        </w:rPr>
      </w:pPr>
      <w:r>
        <w:rPr>
          <w:color w:val="292425"/>
          <w:w w:val="121"/>
          <w:sz w:val="12"/>
        </w:rPr>
        <w:t>4</w:t>
      </w:r>
    </w:p>
    <w:p>
      <w:pPr>
        <w:pStyle w:val="BodyText"/>
        <w:rPr>
          <w:sz w:val="12"/>
        </w:rPr>
      </w:pPr>
    </w:p>
    <w:p>
      <w:pPr>
        <w:spacing w:before="77"/>
        <w:ind w:left="0" w:right="38" w:firstLine="0"/>
        <w:jc w:val="right"/>
        <w:rPr>
          <w:sz w:val="12"/>
        </w:rPr>
      </w:pPr>
      <w:r>
        <w:rPr>
          <w:color w:val="292425"/>
          <w:w w:val="121"/>
          <w:sz w:val="12"/>
        </w:rPr>
        <w:t>3</w:t>
      </w:r>
    </w:p>
    <w:p>
      <w:pPr>
        <w:pStyle w:val="BodyText"/>
        <w:rPr>
          <w:sz w:val="12"/>
        </w:rPr>
      </w:pPr>
    </w:p>
    <w:p>
      <w:pPr>
        <w:spacing w:before="89"/>
        <w:ind w:left="0" w:right="38" w:firstLine="0"/>
        <w:jc w:val="right"/>
        <w:rPr>
          <w:sz w:val="12"/>
        </w:rPr>
      </w:pPr>
      <w:r>
        <w:rPr>
          <w:color w:val="292425"/>
          <w:w w:val="121"/>
          <w:sz w:val="12"/>
        </w:rPr>
        <w:t>2</w:t>
      </w:r>
    </w:p>
    <w:p>
      <w:pPr>
        <w:pStyle w:val="BodyText"/>
        <w:rPr>
          <w:sz w:val="12"/>
        </w:rPr>
      </w:pPr>
    </w:p>
    <w:p>
      <w:pPr>
        <w:spacing w:before="79"/>
        <w:ind w:left="0" w:right="38" w:firstLine="0"/>
        <w:jc w:val="right"/>
        <w:rPr>
          <w:sz w:val="12"/>
        </w:rPr>
      </w:pPr>
      <w:r>
        <w:rPr>
          <w:color w:val="292425"/>
          <w:w w:val="121"/>
          <w:sz w:val="12"/>
        </w:rPr>
        <w:t>1</w:t>
      </w:r>
    </w:p>
    <w:p>
      <w:pPr>
        <w:pStyle w:val="BodyText"/>
        <w:rPr>
          <w:sz w:val="12"/>
        </w:rPr>
      </w:pPr>
    </w:p>
    <w:p>
      <w:pPr>
        <w:spacing w:line="132" w:lineRule="exact" w:before="89"/>
        <w:ind w:left="1266" w:right="0" w:firstLine="0"/>
        <w:jc w:val="left"/>
        <w:rPr>
          <w:sz w:val="12"/>
        </w:rPr>
      </w:pPr>
      <w:r>
        <w:rPr>
          <w:color w:val="292425"/>
          <w:w w:val="121"/>
          <w:sz w:val="12"/>
        </w:rPr>
        <w:t>0</w:t>
      </w:r>
    </w:p>
    <w:p>
      <w:pPr>
        <w:spacing w:line="178" w:lineRule="exact" w:before="0"/>
        <w:ind w:left="1195" w:right="0" w:firstLine="0"/>
        <w:jc w:val="left"/>
        <w:rPr>
          <w:sz w:val="16"/>
        </w:rPr>
      </w:pPr>
      <w:r>
        <w:rPr>
          <w:color w:val="292425"/>
          <w:w w:val="117"/>
          <w:sz w:val="16"/>
        </w:rPr>
        <w:t>–</w:t>
      </w:r>
    </w:p>
    <w:p>
      <w:pPr>
        <w:pStyle w:val="BodyText"/>
        <w:spacing w:before="6"/>
      </w:pPr>
      <w:r>
        <w:rPr/>
        <w:br w:type="column"/>
      </w:r>
      <w:r>
        <w:rPr/>
      </w:r>
    </w:p>
    <w:p>
      <w:pPr>
        <w:pStyle w:val="BodyText"/>
        <w:spacing w:line="292" w:lineRule="auto"/>
        <w:ind w:left="184" w:right="159"/>
      </w:pPr>
      <w:r>
        <w:rPr>
          <w:color w:val="292425"/>
          <w:w w:val="105"/>
        </w:rPr>
        <w:t>The GfK consumer </w:t>
      </w:r>
      <w:r>
        <w:rPr>
          <w:color w:val="292425"/>
          <w:spacing w:val="-3"/>
          <w:w w:val="105"/>
        </w:rPr>
        <w:t>survey </w:t>
      </w:r>
      <w:r>
        <w:rPr>
          <w:color w:val="292425"/>
          <w:w w:val="105"/>
        </w:rPr>
        <w:t>indicates that households’ confidence in the outlook for the economy </w:t>
      </w:r>
      <w:r>
        <w:rPr>
          <w:color w:val="292425"/>
          <w:spacing w:val="-3"/>
          <w:w w:val="105"/>
        </w:rPr>
        <w:t>over  </w:t>
      </w:r>
      <w:r>
        <w:rPr>
          <w:color w:val="292425"/>
          <w:w w:val="105"/>
        </w:rPr>
        <w:t>the next  </w:t>
      </w:r>
      <w:r>
        <w:rPr>
          <w:color w:val="292425"/>
          <w:spacing w:val="-4"/>
          <w:w w:val="105"/>
        </w:rPr>
        <w:t>twelve </w:t>
      </w:r>
      <w:r>
        <w:rPr>
          <w:color w:val="292425"/>
          <w:w w:val="105"/>
        </w:rPr>
        <w:t>months declined steeply in the first  quarter  of  </w:t>
      </w:r>
      <w:r>
        <w:rPr>
          <w:color w:val="292425"/>
          <w:spacing w:val="-7"/>
          <w:w w:val="105"/>
        </w:rPr>
        <w:t>2003 </w:t>
      </w:r>
      <w:r>
        <w:rPr>
          <w:color w:val="292425"/>
          <w:w w:val="105"/>
        </w:rPr>
        <w:t>(see Chart 2.3). It </w:t>
      </w:r>
      <w:r>
        <w:rPr>
          <w:color w:val="292425"/>
          <w:spacing w:val="-3"/>
          <w:w w:val="105"/>
        </w:rPr>
        <w:t>recovered </w:t>
      </w:r>
      <w:r>
        <w:rPr>
          <w:color w:val="292425"/>
          <w:w w:val="105"/>
        </w:rPr>
        <w:t>somewhat in April, which </w:t>
      </w:r>
      <w:r>
        <w:rPr>
          <w:color w:val="292425"/>
          <w:spacing w:val="-3"/>
          <w:w w:val="105"/>
        </w:rPr>
        <w:t>may have </w:t>
      </w:r>
      <w:r>
        <w:rPr>
          <w:color w:val="292425"/>
          <w:w w:val="105"/>
        </w:rPr>
        <w:t>been associated with an easing of concerns following the conclusion of hostilities in Iraq.  The same </w:t>
      </w:r>
      <w:r>
        <w:rPr>
          <w:color w:val="292425"/>
          <w:spacing w:val="-3"/>
          <w:w w:val="105"/>
        </w:rPr>
        <w:t>survey </w:t>
      </w:r>
      <w:r>
        <w:rPr>
          <w:color w:val="292425"/>
          <w:w w:val="105"/>
        </w:rPr>
        <w:t>indicates  that households are also less optimistic than  they  </w:t>
      </w:r>
      <w:r>
        <w:rPr>
          <w:color w:val="292425"/>
          <w:spacing w:val="-3"/>
          <w:w w:val="105"/>
        </w:rPr>
        <w:t>were  </w:t>
      </w:r>
      <w:r>
        <w:rPr>
          <w:color w:val="292425"/>
          <w:w w:val="105"/>
        </w:rPr>
        <w:t>in </w:t>
      </w:r>
      <w:r>
        <w:rPr>
          <w:color w:val="292425"/>
          <w:spacing w:val="-7"/>
          <w:w w:val="105"/>
        </w:rPr>
        <w:t>2002 </w:t>
      </w:r>
      <w:r>
        <w:rPr>
          <w:color w:val="292425"/>
          <w:w w:val="105"/>
        </w:rPr>
        <w:t>about their own financial  position  during  the  </w:t>
      </w:r>
      <w:r>
        <w:rPr>
          <w:color w:val="292425"/>
          <w:spacing w:val="-3"/>
          <w:w w:val="105"/>
        </w:rPr>
        <w:t>next </w:t>
      </w:r>
      <w:r>
        <w:rPr>
          <w:color w:val="292425"/>
          <w:spacing w:val="-4"/>
          <w:w w:val="105"/>
        </w:rPr>
        <w:t>twelve </w:t>
      </w:r>
      <w:r>
        <w:rPr>
          <w:color w:val="292425"/>
          <w:w w:val="105"/>
        </w:rPr>
        <w:t>months. Nonetheless, that indicator remains </w:t>
      </w:r>
      <w:r>
        <w:rPr>
          <w:color w:val="292425"/>
          <w:spacing w:val="-3"/>
          <w:w w:val="105"/>
        </w:rPr>
        <w:t>above </w:t>
      </w:r>
      <w:r>
        <w:rPr>
          <w:color w:val="292425"/>
          <w:w w:val="105"/>
        </w:rPr>
        <w:t>its </w:t>
      </w:r>
      <w:r>
        <w:rPr>
          <w:color w:val="292425"/>
          <w:spacing w:val="-3"/>
          <w:w w:val="105"/>
        </w:rPr>
        <w:t>long-term average. </w:t>
      </w:r>
      <w:r>
        <w:rPr>
          <w:color w:val="292425"/>
          <w:w w:val="105"/>
        </w:rPr>
        <w:t>And it has been the more reliable indicator of consumer spending. While it points </w:t>
      </w:r>
      <w:r>
        <w:rPr>
          <w:color w:val="292425"/>
          <w:spacing w:val="-4"/>
          <w:w w:val="105"/>
        </w:rPr>
        <w:t>to </w:t>
      </w:r>
      <w:r>
        <w:rPr>
          <w:color w:val="292425"/>
          <w:w w:val="105"/>
        </w:rPr>
        <w:t>consumption </w:t>
      </w:r>
      <w:r>
        <w:rPr>
          <w:color w:val="292425"/>
          <w:spacing w:val="-3"/>
          <w:w w:val="105"/>
        </w:rPr>
        <w:t>growth </w:t>
      </w:r>
      <w:r>
        <w:rPr>
          <w:color w:val="292425"/>
          <w:w w:val="105"/>
        </w:rPr>
        <w:t>slowing, it does not suggest a dramatic decline in the </w:t>
      </w:r>
      <w:r>
        <w:rPr>
          <w:color w:val="292425"/>
          <w:spacing w:val="-3"/>
          <w:w w:val="105"/>
        </w:rPr>
        <w:t>level </w:t>
      </w:r>
      <w:r>
        <w:rPr>
          <w:color w:val="292425"/>
          <w:w w:val="105"/>
        </w:rPr>
        <w:t>of household</w:t>
      </w:r>
      <w:r>
        <w:rPr>
          <w:color w:val="292425"/>
          <w:spacing w:val="-2"/>
          <w:w w:val="105"/>
        </w:rPr>
        <w:t> </w:t>
      </w:r>
      <w:r>
        <w:rPr>
          <w:color w:val="292425"/>
          <w:w w:val="105"/>
        </w:rPr>
        <w:t>spending.</w:t>
      </w:r>
    </w:p>
    <w:p>
      <w:pPr>
        <w:spacing w:after="0" w:line="292" w:lineRule="auto"/>
        <w:sectPr>
          <w:type w:val="continuous"/>
          <w:pgSz w:w="11900" w:h="16840"/>
          <w:pgMar w:top="1260" w:bottom="280" w:left="640" w:right="640"/>
          <w:cols w:num="3" w:equalWidth="0">
            <w:col w:w="2078" w:space="199"/>
            <w:col w:w="1380" w:space="1262"/>
            <w:col w:w="5701"/>
          </w:cols>
        </w:sectPr>
      </w:pPr>
    </w:p>
    <w:p>
      <w:pPr>
        <w:tabs>
          <w:tab w:pos="1192" w:val="left" w:leader="none"/>
          <w:tab w:pos="1669" w:val="left" w:leader="none"/>
          <w:tab w:pos="2297" w:val="left" w:leader="none"/>
          <w:tab w:pos="2852" w:val="left" w:leader="none"/>
          <w:tab w:pos="3249" w:val="left" w:leader="none"/>
        </w:tabs>
        <w:spacing w:line="163" w:lineRule="exact" w:before="0"/>
        <w:ind w:left="577" w:right="0" w:firstLine="0"/>
        <w:jc w:val="left"/>
        <w:rPr>
          <w:sz w:val="12"/>
        </w:rPr>
      </w:pPr>
      <w:r>
        <w:rPr/>
        <w:drawing>
          <wp:anchor distT="0" distB="0" distL="0" distR="0" allowOverlap="1" layoutInCell="1" locked="0" behindDoc="0" simplePos="0" relativeHeight="15888896">
            <wp:simplePos x="0" y="0"/>
            <wp:positionH relativeFrom="page">
              <wp:posOffset>567690</wp:posOffset>
            </wp:positionH>
            <wp:positionV relativeFrom="paragraph">
              <wp:posOffset>-14897</wp:posOffset>
            </wp:positionV>
            <wp:extent cx="2057400" cy="31750"/>
            <wp:effectExtent l="0" t="0" r="0" b="0"/>
            <wp:wrapNone/>
            <wp:docPr id="195" name="image28.png"/>
            <wp:cNvGraphicFramePr>
              <a:graphicFrameLocks noChangeAspect="1"/>
            </wp:cNvGraphicFramePr>
            <a:graphic>
              <a:graphicData uri="http://schemas.openxmlformats.org/drawingml/2006/picture">
                <pic:pic>
                  <pic:nvPicPr>
                    <pic:cNvPr id="196" name="image28.png"/>
                    <pic:cNvPicPr/>
                  </pic:nvPicPr>
                  <pic:blipFill>
                    <a:blip r:embed="rId62" cstate="print"/>
                    <a:stretch>
                      <a:fillRect/>
                    </a:stretch>
                  </pic:blipFill>
                  <pic:spPr>
                    <a:xfrm>
                      <a:off x="0" y="0"/>
                      <a:ext cx="2057400" cy="31750"/>
                    </a:xfrm>
                    <a:prstGeom prst="rect">
                      <a:avLst/>
                    </a:prstGeom>
                  </pic:spPr>
                </pic:pic>
              </a:graphicData>
            </a:graphic>
          </wp:anchor>
        </w:drawing>
      </w:r>
      <w:r>
        <w:rPr>
          <w:color w:val="292425"/>
          <w:w w:val="120"/>
          <w:sz w:val="12"/>
        </w:rPr>
        <w:t>1998</w:t>
        <w:tab/>
        <w:t>99</w:t>
        <w:tab/>
        <w:t>2000</w:t>
        <w:tab/>
        <w:t>01</w:t>
        <w:tab/>
        <w:t>02</w:t>
        <w:tab/>
        <w:t>03</w:t>
      </w:r>
      <w:r>
        <w:rPr>
          <w:color w:val="292425"/>
          <w:spacing w:val="4"/>
          <w:w w:val="120"/>
          <w:sz w:val="12"/>
        </w:rPr>
        <w:t> </w:t>
      </w:r>
      <w:r>
        <w:rPr>
          <w:color w:val="292425"/>
          <w:w w:val="120"/>
          <w:position w:val="7"/>
          <w:sz w:val="12"/>
        </w:rPr>
        <w:t>1</w:t>
      </w:r>
    </w:p>
    <w:p>
      <w:pPr>
        <w:pStyle w:val="BodyText"/>
        <w:spacing w:before="2"/>
        <w:rPr>
          <w:sz w:val="9"/>
        </w:rPr>
      </w:pPr>
    </w:p>
    <w:p>
      <w:pPr>
        <w:spacing w:after="0"/>
        <w:rPr>
          <w:sz w:val="9"/>
        </w:rPr>
        <w:sectPr>
          <w:type w:val="continuous"/>
          <w:pgSz w:w="11900" w:h="16840"/>
          <w:pgMar w:top="1260" w:bottom="280" w:left="640" w:right="640"/>
        </w:sectPr>
      </w:pPr>
    </w:p>
    <w:p>
      <w:pPr>
        <w:pStyle w:val="BodyText"/>
        <w:spacing w:before="8"/>
        <w:rPr>
          <w:sz w:val="26"/>
        </w:rPr>
      </w:pPr>
    </w:p>
    <w:p>
      <w:pPr>
        <w:pStyle w:val="Heading7"/>
        <w:ind w:left="190"/>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7"/>
        </w:rPr>
        <w:t>2.3</w:t>
      </w:r>
    </w:p>
    <w:p>
      <w:pPr>
        <w:spacing w:line="247" w:lineRule="auto" w:before="8"/>
        <w:ind w:left="190" w:right="0" w:firstLine="0"/>
        <w:jc w:val="left"/>
        <w:rPr>
          <w:rFonts w:ascii="Trebuchet MS"/>
          <w:b/>
          <w:sz w:val="20"/>
        </w:rPr>
      </w:pPr>
      <w:r>
        <w:rPr>
          <w:rFonts w:ascii="Trebuchet MS"/>
          <w:b/>
          <w:color w:val="0092C0"/>
          <w:w w:val="90"/>
          <w:sz w:val="20"/>
        </w:rPr>
        <w:t>GfK consumer confidence: situation over </w:t>
      </w:r>
      <w:r>
        <w:rPr>
          <w:rFonts w:ascii="Trebuchet MS"/>
          <w:b/>
          <w:color w:val="0092C0"/>
          <w:sz w:val="20"/>
        </w:rPr>
        <w:t>next twelve months</w:t>
      </w:r>
    </w:p>
    <w:p>
      <w:pPr>
        <w:spacing w:line="223" w:lineRule="auto" w:before="103"/>
        <w:ind w:left="2247" w:right="228" w:hanging="229"/>
        <w:jc w:val="left"/>
        <w:rPr>
          <w:sz w:val="12"/>
        </w:rPr>
      </w:pPr>
      <w:r>
        <w:rPr>
          <w:color w:val="292425"/>
          <w:w w:val="110"/>
          <w:sz w:val="12"/>
        </w:rPr>
        <w:t>Percentage point difference from long-term average</w:t>
      </w:r>
    </w:p>
    <w:p>
      <w:pPr>
        <w:spacing w:line="99" w:lineRule="exact" w:before="0"/>
        <w:ind w:left="3483" w:right="0" w:firstLine="0"/>
        <w:jc w:val="left"/>
        <w:rPr>
          <w:sz w:val="12"/>
        </w:rPr>
      </w:pPr>
      <w:r>
        <w:rPr/>
        <w:pict>
          <v:group style="position:absolute;margin-left:43.529999pt;margin-top:1.469355pt;width:161pt;height:142.65pt;mso-position-horizontal-relative:page;mso-position-vertical-relative:paragraph;z-index:15890944" coordorigin="871,29" coordsize="3220,2853">
            <v:shape style="position:absolute;left:870;top:2406;width:120;height:10" type="#_x0000_t75" stroked="false">
              <v:imagedata r:id="rId60" o:title=""/>
            </v:shape>
            <v:shape style="position:absolute;left:870;top:1924;width:120;height:10" type="#_x0000_t75" stroked="false">
              <v:imagedata r:id="rId59" o:title=""/>
            </v:shape>
            <v:shape style="position:absolute;left:870;top:511;width:120;height:10" type="#_x0000_t75" stroked="false">
              <v:imagedata r:id="rId59" o:title=""/>
            </v:shape>
            <v:shape style="position:absolute;left:870;top:29;width:120;height:10" type="#_x0000_t75" stroked="false">
              <v:imagedata r:id="rId60" o:title=""/>
            </v:shape>
            <v:shape style="position:absolute;left:870;top:31;width:3220;height:2850" type="#_x0000_t75" stroked="false">
              <v:imagedata r:id="rId63" o:title=""/>
            </v:shape>
            <v:shape style="position:absolute;left:3312;top:631;width:582;height:256" type="#_x0000_t202" filled="false" stroked="false">
              <v:textbox inset="0,0,0,0">
                <w:txbxContent>
                  <w:p>
                    <w:pPr>
                      <w:spacing w:line="115" w:lineRule="exact" w:before="0"/>
                      <w:ind w:left="0" w:right="18" w:firstLine="0"/>
                      <w:jc w:val="right"/>
                      <w:rPr>
                        <w:sz w:val="12"/>
                      </w:rPr>
                    </w:pPr>
                    <w:r>
                      <w:rPr>
                        <w:color w:val="292425"/>
                        <w:w w:val="105"/>
                        <w:sz w:val="12"/>
                      </w:rPr>
                      <w:t>Household</w:t>
                    </w:r>
                  </w:p>
                  <w:p>
                    <w:pPr>
                      <w:spacing w:line="137" w:lineRule="exact" w:before="0"/>
                      <w:ind w:left="0" w:right="43" w:firstLine="0"/>
                      <w:jc w:val="right"/>
                      <w:rPr>
                        <w:sz w:val="12"/>
                      </w:rPr>
                    </w:pPr>
                    <w:r>
                      <w:rPr>
                        <w:color w:val="292425"/>
                        <w:spacing w:val="-1"/>
                        <w:w w:val="105"/>
                        <w:sz w:val="12"/>
                      </w:rPr>
                      <w:t>finances</w:t>
                    </w:r>
                  </w:p>
                </w:txbxContent>
              </v:textbox>
              <w10:wrap type="none"/>
            </v:shape>
            <v:shape style="position:absolute;left:2664;top:2386;width:929;height:120" type="#_x0000_t202" filled="false" stroked="false">
              <v:textbox inset="0,0,0,0">
                <w:txbxContent>
                  <w:p>
                    <w:pPr>
                      <w:spacing w:line="116" w:lineRule="exact" w:before="0"/>
                      <w:ind w:left="0" w:right="0" w:firstLine="0"/>
                      <w:jc w:val="left"/>
                      <w:rPr>
                        <w:sz w:val="12"/>
                      </w:rPr>
                    </w:pPr>
                    <w:r>
                      <w:rPr>
                        <w:color w:val="292425"/>
                        <w:w w:val="105"/>
                        <w:sz w:val="12"/>
                      </w:rPr>
                      <w:t>General economy</w:t>
                    </w:r>
                  </w:p>
                </w:txbxContent>
              </v:textbox>
              <w10:wrap type="none"/>
            </v:shape>
            <w10:wrap type="none"/>
          </v:group>
        </w:pict>
      </w:r>
      <w:r>
        <w:rPr>
          <w:color w:val="292425"/>
          <w:w w:val="120"/>
          <w:sz w:val="12"/>
        </w:rPr>
        <w:t>30</w:t>
      </w:r>
    </w:p>
    <w:p>
      <w:pPr>
        <w:pStyle w:val="BodyText"/>
        <w:rPr>
          <w:sz w:val="12"/>
        </w:rPr>
      </w:pPr>
    </w:p>
    <w:p>
      <w:pPr>
        <w:pStyle w:val="BodyText"/>
        <w:spacing w:before="8"/>
        <w:rPr>
          <w:sz w:val="17"/>
        </w:rPr>
      </w:pPr>
    </w:p>
    <w:p>
      <w:pPr>
        <w:spacing w:before="1"/>
        <w:ind w:left="0" w:right="118" w:firstLine="0"/>
        <w:jc w:val="right"/>
        <w:rPr>
          <w:sz w:val="12"/>
        </w:rPr>
      </w:pPr>
      <w:r>
        <w:rPr>
          <w:color w:val="292425"/>
          <w:w w:val="120"/>
          <w:sz w:val="12"/>
        </w:rPr>
        <w:t>20</w:t>
      </w:r>
    </w:p>
    <w:p>
      <w:pPr>
        <w:pStyle w:val="BodyText"/>
        <w:rPr>
          <w:sz w:val="12"/>
        </w:rPr>
      </w:pPr>
    </w:p>
    <w:p>
      <w:pPr>
        <w:pStyle w:val="BodyText"/>
        <w:spacing w:before="7"/>
        <w:rPr>
          <w:sz w:val="16"/>
        </w:rPr>
      </w:pPr>
    </w:p>
    <w:p>
      <w:pPr>
        <w:spacing w:before="0"/>
        <w:ind w:left="0" w:right="118" w:firstLine="0"/>
        <w:jc w:val="right"/>
        <w:rPr>
          <w:sz w:val="12"/>
        </w:rPr>
      </w:pPr>
      <w:r>
        <w:rPr>
          <w:color w:val="292425"/>
          <w:w w:val="120"/>
          <w:sz w:val="12"/>
        </w:rPr>
        <w:t>10</w:t>
      </w:r>
    </w:p>
    <w:p>
      <w:pPr>
        <w:pStyle w:val="BodyText"/>
        <w:spacing w:before="5"/>
        <w:rPr>
          <w:sz w:val="13"/>
        </w:rPr>
      </w:pPr>
    </w:p>
    <w:p>
      <w:pPr>
        <w:spacing w:before="0"/>
        <w:ind w:left="3447" w:right="0" w:firstLine="0"/>
        <w:jc w:val="left"/>
        <w:rPr>
          <w:sz w:val="16"/>
        </w:rPr>
      </w:pPr>
      <w:r>
        <w:rPr>
          <w:color w:val="292425"/>
          <w:w w:val="107"/>
          <w:sz w:val="16"/>
        </w:rPr>
        <w:t>+</w:t>
      </w:r>
    </w:p>
    <w:p>
      <w:pPr>
        <w:spacing w:line="135" w:lineRule="exact" w:before="4"/>
        <w:ind w:left="3555" w:right="0" w:firstLine="0"/>
        <w:jc w:val="left"/>
        <w:rPr>
          <w:sz w:val="12"/>
        </w:rPr>
      </w:pPr>
      <w:r>
        <w:rPr>
          <w:color w:val="292425"/>
          <w:w w:val="121"/>
          <w:sz w:val="12"/>
        </w:rPr>
        <w:t>0</w:t>
      </w:r>
    </w:p>
    <w:p>
      <w:pPr>
        <w:spacing w:line="181" w:lineRule="exact" w:before="0"/>
        <w:ind w:left="3461" w:right="0" w:firstLine="0"/>
        <w:jc w:val="left"/>
        <w:rPr>
          <w:sz w:val="16"/>
        </w:rPr>
      </w:pPr>
      <w:r>
        <w:rPr>
          <w:color w:val="292425"/>
          <w:w w:val="87"/>
          <w:sz w:val="16"/>
        </w:rPr>
        <w:t>_</w:t>
      </w:r>
    </w:p>
    <w:p>
      <w:pPr>
        <w:pStyle w:val="BodyText"/>
        <w:spacing w:before="2"/>
        <w:rPr>
          <w:sz w:val="13"/>
        </w:rPr>
      </w:pPr>
    </w:p>
    <w:p>
      <w:pPr>
        <w:spacing w:before="0"/>
        <w:ind w:left="0" w:right="118" w:firstLine="0"/>
        <w:jc w:val="right"/>
        <w:rPr>
          <w:sz w:val="12"/>
        </w:rPr>
      </w:pPr>
      <w:r>
        <w:rPr>
          <w:color w:val="292425"/>
          <w:w w:val="120"/>
          <w:sz w:val="12"/>
        </w:rPr>
        <w:t>10</w:t>
      </w:r>
    </w:p>
    <w:p>
      <w:pPr>
        <w:pStyle w:val="BodyText"/>
        <w:rPr>
          <w:sz w:val="12"/>
        </w:rPr>
      </w:pPr>
    </w:p>
    <w:p>
      <w:pPr>
        <w:pStyle w:val="BodyText"/>
        <w:spacing w:before="8"/>
        <w:rPr>
          <w:sz w:val="17"/>
        </w:rPr>
      </w:pPr>
    </w:p>
    <w:p>
      <w:pPr>
        <w:spacing w:before="0"/>
        <w:ind w:left="0" w:right="118" w:firstLine="0"/>
        <w:jc w:val="right"/>
        <w:rPr>
          <w:sz w:val="12"/>
        </w:rPr>
      </w:pPr>
      <w:r>
        <w:rPr>
          <w:color w:val="292425"/>
          <w:w w:val="120"/>
          <w:sz w:val="12"/>
        </w:rPr>
        <w:t>20</w:t>
      </w:r>
    </w:p>
    <w:p>
      <w:pPr>
        <w:pStyle w:val="BodyText"/>
        <w:rPr>
          <w:sz w:val="12"/>
        </w:rPr>
      </w:pPr>
    </w:p>
    <w:p>
      <w:pPr>
        <w:pStyle w:val="BodyText"/>
        <w:spacing w:before="8"/>
        <w:rPr>
          <w:sz w:val="16"/>
        </w:rPr>
      </w:pPr>
    </w:p>
    <w:p>
      <w:pPr>
        <w:spacing w:line="114" w:lineRule="exact" w:before="0"/>
        <w:ind w:left="3483" w:right="0" w:firstLine="0"/>
        <w:jc w:val="left"/>
        <w:rPr>
          <w:sz w:val="12"/>
        </w:rPr>
      </w:pPr>
      <w:r>
        <w:rPr>
          <w:color w:val="292425"/>
          <w:w w:val="120"/>
          <w:sz w:val="12"/>
        </w:rPr>
        <w:t>30</w:t>
      </w:r>
    </w:p>
    <w:p>
      <w:pPr>
        <w:tabs>
          <w:tab w:pos="1121" w:val="left" w:leader="none"/>
          <w:tab w:pos="1498" w:val="left" w:leader="none"/>
          <w:tab w:pos="1846" w:val="left" w:leader="none"/>
          <w:tab w:pos="2246" w:val="left" w:leader="none"/>
        </w:tabs>
        <w:spacing w:line="114" w:lineRule="exact" w:before="0"/>
        <w:ind w:left="293" w:right="0" w:firstLine="0"/>
        <w:jc w:val="left"/>
        <w:rPr>
          <w:sz w:val="12"/>
        </w:rPr>
      </w:pPr>
      <w:r>
        <w:rPr>
          <w:color w:val="292425"/>
          <w:w w:val="120"/>
          <w:sz w:val="12"/>
        </w:rPr>
        <w:t>1988   </w:t>
      </w:r>
      <w:r>
        <w:rPr>
          <w:color w:val="292425"/>
          <w:spacing w:val="17"/>
          <w:w w:val="120"/>
          <w:sz w:val="12"/>
        </w:rPr>
        <w:t> </w:t>
      </w:r>
      <w:r>
        <w:rPr>
          <w:color w:val="292425"/>
          <w:w w:val="120"/>
          <w:sz w:val="12"/>
        </w:rPr>
        <w:t>90</w:t>
        <w:tab/>
        <w:t>92</w:t>
        <w:tab/>
        <w:t>94</w:t>
        <w:tab/>
        <w:t>96</w:t>
        <w:tab/>
        <w:t>98 2000</w:t>
      </w:r>
      <w:r>
        <w:rPr>
          <w:color w:val="292425"/>
          <w:spacing w:val="15"/>
          <w:w w:val="120"/>
          <w:sz w:val="12"/>
        </w:rPr>
        <w:t> </w:t>
      </w:r>
      <w:r>
        <w:rPr>
          <w:color w:val="292425"/>
          <w:w w:val="120"/>
          <w:sz w:val="12"/>
        </w:rPr>
        <w:t>02</w:t>
      </w:r>
    </w:p>
    <w:p>
      <w:pPr>
        <w:pStyle w:val="BodyText"/>
        <w:spacing w:before="1"/>
        <w:rPr>
          <w:sz w:val="15"/>
        </w:rPr>
      </w:pPr>
    </w:p>
    <w:p>
      <w:pPr>
        <w:spacing w:before="0"/>
        <w:ind w:left="185" w:right="0" w:firstLine="0"/>
        <w:jc w:val="left"/>
        <w:rPr>
          <w:sz w:val="12"/>
        </w:rPr>
      </w:pPr>
      <w:r>
        <w:rPr>
          <w:color w:val="292425"/>
          <w:w w:val="105"/>
          <w:sz w:val="12"/>
        </w:rPr>
        <w:t>Source: Martin Hamblin GfK.</w:t>
      </w:r>
    </w:p>
    <w:p>
      <w:pPr>
        <w:pStyle w:val="BodyText"/>
        <w:rPr>
          <w:sz w:val="12"/>
        </w:rPr>
      </w:pPr>
    </w:p>
    <w:p>
      <w:pPr>
        <w:pStyle w:val="BodyText"/>
        <w:rPr>
          <w:sz w:val="12"/>
        </w:rPr>
      </w:pPr>
    </w:p>
    <w:p>
      <w:pPr>
        <w:pStyle w:val="BodyText"/>
        <w:rPr>
          <w:sz w:val="12"/>
        </w:rPr>
      </w:pPr>
    </w:p>
    <w:p>
      <w:pPr>
        <w:pStyle w:val="Heading7"/>
        <w:spacing w:before="91"/>
        <w:ind w:left="189"/>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7"/>
        </w:rPr>
        <w:t>2.4</w:t>
      </w:r>
    </w:p>
    <w:p>
      <w:pPr>
        <w:spacing w:line="247" w:lineRule="auto" w:before="8"/>
        <w:ind w:left="189" w:right="527" w:firstLine="0"/>
        <w:jc w:val="left"/>
        <w:rPr>
          <w:rFonts w:ascii="Trebuchet MS"/>
          <w:b/>
          <w:sz w:val="20"/>
        </w:rPr>
      </w:pPr>
      <w:r>
        <w:rPr>
          <w:rFonts w:ascii="Trebuchet MS"/>
          <w:b/>
          <w:color w:val="0092C0"/>
          <w:w w:val="90"/>
          <w:sz w:val="20"/>
        </w:rPr>
        <w:t>Deflators for consumer durables </w:t>
      </w:r>
      <w:r>
        <w:rPr>
          <w:rFonts w:ascii="Trebuchet MS"/>
          <w:b/>
          <w:color w:val="0092C0"/>
          <w:sz w:val="20"/>
        </w:rPr>
        <w:t>and other consumption</w:t>
      </w:r>
    </w:p>
    <w:p>
      <w:pPr>
        <w:spacing w:line="119" w:lineRule="exact" w:before="143"/>
        <w:ind w:left="1665" w:right="0" w:firstLine="0"/>
        <w:jc w:val="left"/>
        <w:rPr>
          <w:sz w:val="12"/>
        </w:rPr>
      </w:pPr>
      <w:r>
        <w:rPr>
          <w:color w:val="292425"/>
          <w:w w:val="110"/>
          <w:sz w:val="12"/>
        </w:rPr>
        <w:t>Percentage changes on a year earlier</w:t>
      </w:r>
    </w:p>
    <w:p>
      <w:pPr>
        <w:spacing w:line="119" w:lineRule="exact" w:before="0"/>
        <w:ind w:left="3563" w:right="0" w:firstLine="0"/>
        <w:jc w:val="left"/>
        <w:rPr>
          <w:sz w:val="12"/>
        </w:rPr>
      </w:pPr>
      <w:r>
        <w:rPr/>
        <w:pict>
          <v:group style="position:absolute;margin-left:44.450001pt;margin-top:2.005043pt;width:165pt;height:133.25pt;mso-position-horizontal-relative:page;mso-position-vertical-relative:paragraph;z-index:15893504" coordorigin="889,40" coordsize="3300,2665">
            <v:shape style="position:absolute;left:4069;top:1201;width:120;height:10" type="#_x0000_t75" stroked="false">
              <v:imagedata r:id="rId60" o:title=""/>
            </v:shape>
            <v:shape style="position:absolute;left:4069;top:616;width:120;height:10" type="#_x0000_t75" stroked="false">
              <v:imagedata r:id="rId60" o:title=""/>
            </v:shape>
            <v:shape style="position:absolute;left:4069;top:46;width:120;height:10" type="#_x0000_t75" stroked="false">
              <v:imagedata r:id="rId60" o:title=""/>
            </v:shape>
            <v:shape style="position:absolute;left:889;top:40;width:3300;height:2665" type="#_x0000_t75" stroked="false">
              <v:imagedata r:id="rId64" o:title=""/>
            </v:shape>
            <v:shape style="position:absolute;left:1382;top:237;width:1081;height:260" type="#_x0000_t202" filled="false" stroked="false">
              <v:textbox inset="0,0,0,0">
                <w:txbxContent>
                  <w:p>
                    <w:pPr>
                      <w:spacing w:line="116" w:lineRule="exact" w:before="0"/>
                      <w:ind w:left="0" w:right="0" w:firstLine="0"/>
                      <w:jc w:val="left"/>
                      <w:rPr>
                        <w:sz w:val="12"/>
                      </w:rPr>
                    </w:pPr>
                    <w:r>
                      <w:rPr>
                        <w:color w:val="292425"/>
                        <w:w w:val="110"/>
                        <w:sz w:val="12"/>
                      </w:rPr>
                      <w:t>Durable goods other</w:t>
                    </w:r>
                  </w:p>
                  <w:p>
                    <w:pPr>
                      <w:spacing w:before="2"/>
                      <w:ind w:left="91" w:right="0" w:firstLine="0"/>
                      <w:jc w:val="left"/>
                      <w:rPr>
                        <w:sz w:val="12"/>
                      </w:rPr>
                    </w:pPr>
                    <w:r>
                      <w:rPr>
                        <w:color w:val="292425"/>
                        <w:w w:val="115"/>
                        <w:sz w:val="12"/>
                      </w:rPr>
                      <w:t>than computers</w:t>
                    </w:r>
                  </w:p>
                </w:txbxContent>
              </v:textbox>
              <w10:wrap type="none"/>
            </v:shape>
            <v:shape style="position:absolute;left:2605;top:747;width:789;height:260" type="#_x0000_t202" filled="false" stroked="false">
              <v:textbox inset="0,0,0,0">
                <w:txbxContent>
                  <w:p>
                    <w:pPr>
                      <w:spacing w:line="116" w:lineRule="exact" w:before="0"/>
                      <w:ind w:left="0" w:right="0" w:firstLine="0"/>
                      <w:jc w:val="left"/>
                      <w:rPr>
                        <w:sz w:val="12"/>
                      </w:rPr>
                    </w:pPr>
                    <w:r>
                      <w:rPr>
                        <w:color w:val="292425"/>
                        <w:w w:val="110"/>
                        <w:sz w:val="12"/>
                      </w:rPr>
                      <w:t>Non-durables</w:t>
                    </w:r>
                  </w:p>
                  <w:p>
                    <w:pPr>
                      <w:spacing w:before="2"/>
                      <w:ind w:left="91" w:right="0" w:firstLine="0"/>
                      <w:jc w:val="left"/>
                      <w:rPr>
                        <w:sz w:val="12"/>
                      </w:rPr>
                    </w:pPr>
                    <w:r>
                      <w:rPr>
                        <w:color w:val="292425"/>
                        <w:w w:val="110"/>
                        <w:sz w:val="12"/>
                      </w:rPr>
                      <w:t>consumption</w:t>
                    </w:r>
                  </w:p>
                </w:txbxContent>
              </v:textbox>
              <w10:wrap type="none"/>
            </v:shape>
            <v:shape style="position:absolute;left:2831;top:2532;width:916;height:120" type="#_x0000_t202" filled="false" stroked="false">
              <v:textbox inset="0,0,0,0">
                <w:txbxContent>
                  <w:p>
                    <w:pPr>
                      <w:spacing w:line="116" w:lineRule="exact" w:before="0"/>
                      <w:ind w:left="0" w:right="0" w:firstLine="0"/>
                      <w:jc w:val="left"/>
                      <w:rPr>
                        <w:sz w:val="12"/>
                      </w:rPr>
                    </w:pPr>
                    <w:r>
                      <w:rPr>
                        <w:color w:val="292425"/>
                        <w:w w:val="105"/>
                        <w:sz w:val="12"/>
                      </w:rPr>
                      <w:t>All durable goods</w:t>
                    </w:r>
                  </w:p>
                </w:txbxContent>
              </v:textbox>
              <w10:wrap type="none"/>
            </v:shape>
            <w10:wrap type="none"/>
          </v:group>
        </w:pict>
      </w:r>
      <w:r>
        <w:rPr>
          <w:color w:val="292425"/>
          <w:w w:val="120"/>
          <w:sz w:val="12"/>
        </w:rPr>
        <w:t>12</w:t>
      </w:r>
    </w:p>
    <w:p>
      <w:pPr>
        <w:pStyle w:val="BodyText"/>
        <w:rPr>
          <w:sz w:val="12"/>
        </w:rPr>
      </w:pPr>
    </w:p>
    <w:p>
      <w:pPr>
        <w:pStyle w:val="BodyText"/>
        <w:rPr>
          <w:sz w:val="12"/>
        </w:rPr>
      </w:pPr>
    </w:p>
    <w:p>
      <w:pPr>
        <w:pStyle w:val="BodyText"/>
        <w:spacing w:before="9"/>
        <w:rPr>
          <w:sz w:val="13"/>
        </w:rPr>
      </w:pPr>
    </w:p>
    <w:p>
      <w:pPr>
        <w:spacing w:before="0"/>
        <w:ind w:left="0" w:right="38" w:firstLine="0"/>
        <w:jc w:val="right"/>
        <w:rPr>
          <w:sz w:val="12"/>
        </w:rPr>
      </w:pPr>
      <w:r>
        <w:rPr>
          <w:color w:val="292425"/>
          <w:w w:val="121"/>
          <w:sz w:val="12"/>
        </w:rPr>
        <w:t>8</w:t>
      </w:r>
    </w:p>
    <w:p>
      <w:pPr>
        <w:pStyle w:val="BodyText"/>
        <w:rPr>
          <w:sz w:val="12"/>
        </w:rPr>
      </w:pPr>
    </w:p>
    <w:p>
      <w:pPr>
        <w:pStyle w:val="BodyText"/>
        <w:rPr>
          <w:sz w:val="12"/>
        </w:rPr>
      </w:pPr>
    </w:p>
    <w:p>
      <w:pPr>
        <w:pStyle w:val="BodyText"/>
        <w:spacing w:before="7"/>
        <w:rPr>
          <w:sz w:val="14"/>
        </w:rPr>
      </w:pPr>
    </w:p>
    <w:p>
      <w:pPr>
        <w:spacing w:before="1"/>
        <w:ind w:left="0" w:right="38" w:firstLine="0"/>
        <w:jc w:val="right"/>
        <w:rPr>
          <w:sz w:val="12"/>
        </w:rPr>
      </w:pPr>
      <w:r>
        <w:rPr>
          <w:color w:val="292425"/>
          <w:w w:val="121"/>
          <w:sz w:val="12"/>
        </w:rPr>
        <w:t>4</w:t>
      </w:r>
    </w:p>
    <w:p>
      <w:pPr>
        <w:pStyle w:val="BodyText"/>
        <w:spacing w:before="7"/>
        <w:rPr>
          <w:sz w:val="15"/>
        </w:rPr>
      </w:pPr>
    </w:p>
    <w:p>
      <w:pPr>
        <w:spacing w:before="1"/>
        <w:ind w:left="3563" w:right="0" w:firstLine="0"/>
        <w:jc w:val="left"/>
        <w:rPr>
          <w:sz w:val="16"/>
        </w:rPr>
      </w:pPr>
      <w:r>
        <w:rPr>
          <w:color w:val="292425"/>
          <w:w w:val="107"/>
          <w:sz w:val="16"/>
        </w:rPr>
        <w:t>+</w:t>
      </w:r>
    </w:p>
    <w:p>
      <w:pPr>
        <w:spacing w:line="133" w:lineRule="exact" w:before="70"/>
        <w:ind w:left="3636" w:right="0" w:firstLine="0"/>
        <w:jc w:val="left"/>
        <w:rPr>
          <w:sz w:val="12"/>
        </w:rPr>
      </w:pPr>
      <w:r>
        <w:rPr>
          <w:color w:val="292425"/>
          <w:w w:val="121"/>
          <w:sz w:val="12"/>
        </w:rPr>
        <w:t>0</w:t>
      </w:r>
    </w:p>
    <w:p>
      <w:pPr>
        <w:spacing w:line="179" w:lineRule="exact" w:before="0"/>
        <w:ind w:left="3577" w:right="0" w:firstLine="0"/>
        <w:jc w:val="left"/>
        <w:rPr>
          <w:sz w:val="16"/>
        </w:rPr>
      </w:pPr>
      <w:r>
        <w:rPr>
          <w:color w:val="292425"/>
          <w:w w:val="87"/>
          <w:sz w:val="16"/>
        </w:rPr>
        <w:t>_</w:t>
      </w:r>
    </w:p>
    <w:p>
      <w:pPr>
        <w:pStyle w:val="BodyText"/>
        <w:spacing w:before="5"/>
        <w:rPr>
          <w:sz w:val="23"/>
        </w:rPr>
      </w:pPr>
    </w:p>
    <w:p>
      <w:pPr>
        <w:spacing w:before="0"/>
        <w:ind w:left="0" w:right="38" w:firstLine="0"/>
        <w:jc w:val="right"/>
        <w:rPr>
          <w:sz w:val="12"/>
        </w:rPr>
      </w:pPr>
      <w:r>
        <w:rPr>
          <w:color w:val="292425"/>
          <w:w w:val="121"/>
          <w:sz w:val="12"/>
        </w:rPr>
        <w:t>4</w:t>
      </w:r>
    </w:p>
    <w:p>
      <w:pPr>
        <w:pStyle w:val="BodyText"/>
        <w:rPr>
          <w:sz w:val="12"/>
        </w:rPr>
      </w:pPr>
    </w:p>
    <w:p>
      <w:pPr>
        <w:pStyle w:val="BodyText"/>
        <w:rPr>
          <w:sz w:val="12"/>
        </w:rPr>
      </w:pPr>
    </w:p>
    <w:p>
      <w:pPr>
        <w:pStyle w:val="BodyText"/>
        <w:spacing w:before="7"/>
        <w:rPr>
          <w:sz w:val="13"/>
        </w:rPr>
      </w:pPr>
    </w:p>
    <w:p>
      <w:pPr>
        <w:tabs>
          <w:tab w:pos="3635" w:val="left" w:leader="none"/>
        </w:tabs>
        <w:spacing w:before="0"/>
        <w:ind w:left="356" w:right="0" w:firstLine="0"/>
        <w:jc w:val="left"/>
        <w:rPr>
          <w:sz w:val="12"/>
        </w:rPr>
      </w:pPr>
      <w:r>
        <w:rPr/>
        <w:drawing>
          <wp:anchor distT="0" distB="0" distL="0" distR="0" allowOverlap="1" layoutInCell="1" locked="0" behindDoc="1" simplePos="0" relativeHeight="479982080">
            <wp:simplePos x="0" y="0"/>
            <wp:positionH relativeFrom="page">
              <wp:posOffset>685952</wp:posOffset>
            </wp:positionH>
            <wp:positionV relativeFrom="paragraph">
              <wp:posOffset>19806</wp:posOffset>
            </wp:positionV>
            <wp:extent cx="1974062" cy="27787"/>
            <wp:effectExtent l="0" t="0" r="0" b="0"/>
            <wp:wrapNone/>
            <wp:docPr id="197" name="image31.png"/>
            <wp:cNvGraphicFramePr>
              <a:graphicFrameLocks noChangeAspect="1"/>
            </wp:cNvGraphicFramePr>
            <a:graphic>
              <a:graphicData uri="http://schemas.openxmlformats.org/drawingml/2006/picture">
                <pic:pic>
                  <pic:nvPicPr>
                    <pic:cNvPr id="198" name="image31.png"/>
                    <pic:cNvPicPr/>
                  </pic:nvPicPr>
                  <pic:blipFill>
                    <a:blip r:embed="rId65" cstate="print"/>
                    <a:stretch>
                      <a:fillRect/>
                    </a:stretch>
                  </pic:blipFill>
                  <pic:spPr>
                    <a:xfrm>
                      <a:off x="0" y="0"/>
                      <a:ext cx="1974062" cy="27787"/>
                    </a:xfrm>
                    <a:prstGeom prst="rect">
                      <a:avLst/>
                    </a:prstGeom>
                  </pic:spPr>
                </pic:pic>
              </a:graphicData>
            </a:graphic>
          </wp:anchor>
        </w:drawing>
      </w:r>
      <w:r>
        <w:rPr/>
        <w:drawing>
          <wp:anchor distT="0" distB="0" distL="0" distR="0" allowOverlap="1" layoutInCell="1" locked="0" behindDoc="0" simplePos="0" relativeHeight="15894016">
            <wp:simplePos x="0" y="0"/>
            <wp:positionH relativeFrom="page">
              <wp:posOffset>564515</wp:posOffset>
            </wp:positionH>
            <wp:positionV relativeFrom="paragraph">
              <wp:posOffset>46006</wp:posOffset>
            </wp:positionV>
            <wp:extent cx="76200" cy="6350"/>
            <wp:effectExtent l="0" t="0" r="0" b="0"/>
            <wp:wrapNone/>
            <wp:docPr id="199" name="image26.png"/>
            <wp:cNvGraphicFramePr>
              <a:graphicFrameLocks noChangeAspect="1"/>
            </wp:cNvGraphicFramePr>
            <a:graphic>
              <a:graphicData uri="http://schemas.openxmlformats.org/drawingml/2006/picture">
                <pic:pic>
                  <pic:nvPicPr>
                    <pic:cNvPr id="200" name="image26.png"/>
                    <pic:cNvPicPr/>
                  </pic:nvPicPr>
                  <pic:blipFill>
                    <a:blip r:embed="rId60" cstate="print"/>
                    <a:stretch>
                      <a:fillRect/>
                    </a:stretch>
                  </pic:blipFill>
                  <pic:spPr>
                    <a:xfrm>
                      <a:off x="0" y="0"/>
                      <a:ext cx="76200" cy="6350"/>
                    </a:xfrm>
                    <a:prstGeom prst="rect">
                      <a:avLst/>
                    </a:prstGeom>
                  </pic:spPr>
                </pic:pic>
              </a:graphicData>
            </a:graphic>
          </wp:anchor>
        </w:drawing>
      </w:r>
      <w:r>
        <w:rPr>
          <w:color w:val="292425"/>
          <w:w w:val="120"/>
          <w:sz w:val="12"/>
        </w:rPr>
        <w:t>1981  83   85    87    89   91    93    95    97</w:t>
      </w:r>
      <w:r>
        <w:rPr>
          <w:color w:val="292425"/>
          <w:spacing w:val="20"/>
          <w:w w:val="120"/>
          <w:sz w:val="12"/>
        </w:rPr>
        <w:t> </w:t>
      </w:r>
      <w:r>
        <w:rPr>
          <w:color w:val="292425"/>
          <w:w w:val="120"/>
          <w:sz w:val="12"/>
        </w:rPr>
        <w:t>99</w:t>
      </w:r>
      <w:r>
        <w:rPr>
          <w:color w:val="292425"/>
          <w:spacing w:val="19"/>
          <w:w w:val="120"/>
          <w:sz w:val="12"/>
        </w:rPr>
        <w:t> </w:t>
      </w:r>
      <w:r>
        <w:rPr>
          <w:color w:val="292425"/>
          <w:w w:val="120"/>
          <w:sz w:val="12"/>
        </w:rPr>
        <w:t>2001</w:t>
        <w:tab/>
      </w:r>
      <w:r>
        <w:rPr>
          <w:color w:val="292425"/>
          <w:w w:val="120"/>
          <w:position w:val="8"/>
          <w:sz w:val="12"/>
        </w:rPr>
        <w:t>8</w:t>
      </w:r>
    </w:p>
    <w:p>
      <w:pPr>
        <w:pStyle w:val="BodyText"/>
        <w:spacing w:line="292" w:lineRule="auto" w:before="65"/>
        <w:ind w:left="185" w:right="228"/>
      </w:pPr>
      <w:r>
        <w:rPr/>
        <w:br w:type="column"/>
      </w:r>
      <w:r>
        <w:rPr>
          <w:color w:val="292425"/>
          <w:w w:val="110"/>
        </w:rPr>
        <w:t>Household consumption growth has </w:t>
      </w:r>
      <w:r>
        <w:rPr>
          <w:color w:val="292425"/>
          <w:spacing w:val="-3"/>
          <w:w w:val="110"/>
        </w:rPr>
        <w:t>averaged </w:t>
      </w:r>
      <w:r>
        <w:rPr>
          <w:color w:val="292425"/>
          <w:w w:val="110"/>
        </w:rPr>
        <w:t>4.1% a year since </w:t>
      </w:r>
      <w:r>
        <w:rPr>
          <w:color w:val="292425"/>
          <w:spacing w:val="-15"/>
          <w:w w:val="110"/>
        </w:rPr>
        <w:t>1995, </w:t>
      </w:r>
      <w:r>
        <w:rPr>
          <w:color w:val="292425"/>
          <w:w w:val="110"/>
        </w:rPr>
        <w:t>the highest </w:t>
      </w:r>
      <w:r>
        <w:rPr>
          <w:color w:val="292425"/>
          <w:spacing w:val="-4"/>
          <w:w w:val="110"/>
        </w:rPr>
        <w:t>rate </w:t>
      </w:r>
      <w:r>
        <w:rPr>
          <w:color w:val="292425"/>
          <w:w w:val="110"/>
        </w:rPr>
        <w:t>for </w:t>
      </w:r>
      <w:r>
        <w:rPr>
          <w:color w:val="292425"/>
          <w:spacing w:val="-3"/>
          <w:w w:val="110"/>
        </w:rPr>
        <w:t>any </w:t>
      </w:r>
      <w:r>
        <w:rPr>
          <w:color w:val="292425"/>
          <w:w w:val="110"/>
        </w:rPr>
        <w:t>consecutive </w:t>
      </w:r>
      <w:r>
        <w:rPr>
          <w:color w:val="292425"/>
          <w:spacing w:val="-4"/>
          <w:w w:val="110"/>
        </w:rPr>
        <w:t>seven-year </w:t>
      </w:r>
      <w:r>
        <w:rPr>
          <w:color w:val="292425"/>
          <w:w w:val="110"/>
        </w:rPr>
        <w:t>period in the past hundred </w:t>
      </w:r>
      <w:r>
        <w:rPr>
          <w:color w:val="292425"/>
          <w:spacing w:val="-3"/>
          <w:w w:val="110"/>
        </w:rPr>
        <w:t>years. </w:t>
      </w:r>
      <w:r>
        <w:rPr>
          <w:color w:val="292425"/>
          <w:w w:val="110"/>
        </w:rPr>
        <w:t>Growth of spending on durable</w:t>
      </w:r>
      <w:r>
        <w:rPr>
          <w:color w:val="292425"/>
          <w:spacing w:val="-22"/>
          <w:w w:val="110"/>
        </w:rPr>
        <w:t> </w:t>
      </w:r>
      <w:r>
        <w:rPr>
          <w:color w:val="292425"/>
          <w:w w:val="110"/>
        </w:rPr>
        <w:t>goods</w:t>
      </w:r>
      <w:r>
        <w:rPr>
          <w:color w:val="292425"/>
          <w:spacing w:val="-22"/>
          <w:w w:val="110"/>
        </w:rPr>
        <w:t> </w:t>
      </w:r>
      <w:r>
        <w:rPr>
          <w:color w:val="292425"/>
          <w:w w:val="110"/>
        </w:rPr>
        <w:t>has</w:t>
      </w:r>
      <w:r>
        <w:rPr>
          <w:color w:val="292425"/>
          <w:spacing w:val="-21"/>
          <w:w w:val="110"/>
        </w:rPr>
        <w:t> </w:t>
      </w:r>
      <w:r>
        <w:rPr>
          <w:color w:val="292425"/>
          <w:w w:val="110"/>
        </w:rPr>
        <w:t>been</w:t>
      </w:r>
      <w:r>
        <w:rPr>
          <w:color w:val="292425"/>
          <w:spacing w:val="-22"/>
          <w:w w:val="110"/>
        </w:rPr>
        <w:t> </w:t>
      </w:r>
      <w:r>
        <w:rPr>
          <w:color w:val="292425"/>
          <w:w w:val="110"/>
        </w:rPr>
        <w:t>exceptional—averaging</w:t>
      </w:r>
      <w:r>
        <w:rPr>
          <w:color w:val="292425"/>
          <w:spacing w:val="-21"/>
          <w:w w:val="110"/>
        </w:rPr>
        <w:t> </w:t>
      </w:r>
      <w:r>
        <w:rPr>
          <w:color w:val="292425"/>
          <w:w w:val="110"/>
        </w:rPr>
        <w:t>9.0%</w:t>
      </w:r>
      <w:r>
        <w:rPr>
          <w:color w:val="292425"/>
          <w:spacing w:val="-22"/>
          <w:w w:val="110"/>
        </w:rPr>
        <w:t> </w:t>
      </w:r>
      <w:r>
        <w:rPr>
          <w:color w:val="292425"/>
          <w:w w:val="110"/>
        </w:rPr>
        <w:t>a</w:t>
      </w:r>
      <w:r>
        <w:rPr>
          <w:color w:val="292425"/>
          <w:spacing w:val="-22"/>
          <w:w w:val="110"/>
        </w:rPr>
        <w:t> </w:t>
      </w:r>
      <w:r>
        <w:rPr>
          <w:color w:val="292425"/>
          <w:w w:val="110"/>
        </w:rPr>
        <w:t>year since </w:t>
      </w:r>
      <w:r>
        <w:rPr>
          <w:color w:val="292425"/>
          <w:spacing w:val="-15"/>
          <w:w w:val="110"/>
        </w:rPr>
        <w:t>1995. </w:t>
      </w:r>
      <w:r>
        <w:rPr>
          <w:color w:val="292425"/>
          <w:w w:val="110"/>
        </w:rPr>
        <w:t>That has partly reflected a steep fall in their relative</w:t>
      </w:r>
      <w:r>
        <w:rPr>
          <w:color w:val="292425"/>
          <w:spacing w:val="-17"/>
          <w:w w:val="110"/>
        </w:rPr>
        <w:t> </w:t>
      </w:r>
      <w:r>
        <w:rPr>
          <w:color w:val="292425"/>
          <w:w w:val="110"/>
        </w:rPr>
        <w:t>price,</w:t>
      </w:r>
      <w:r>
        <w:rPr>
          <w:color w:val="292425"/>
          <w:spacing w:val="-16"/>
          <w:w w:val="110"/>
        </w:rPr>
        <w:t> </w:t>
      </w:r>
      <w:r>
        <w:rPr>
          <w:color w:val="292425"/>
          <w:w w:val="110"/>
        </w:rPr>
        <w:t>especially</w:t>
      </w:r>
      <w:r>
        <w:rPr>
          <w:color w:val="292425"/>
          <w:spacing w:val="-17"/>
          <w:w w:val="110"/>
        </w:rPr>
        <w:t> </w:t>
      </w:r>
      <w:r>
        <w:rPr>
          <w:color w:val="292425"/>
          <w:w w:val="110"/>
        </w:rPr>
        <w:t>of</w:t>
      </w:r>
      <w:r>
        <w:rPr>
          <w:color w:val="292425"/>
          <w:spacing w:val="-16"/>
          <w:w w:val="110"/>
        </w:rPr>
        <w:t> </w:t>
      </w:r>
      <w:r>
        <w:rPr>
          <w:color w:val="292425"/>
          <w:w w:val="110"/>
        </w:rPr>
        <w:t>computers</w:t>
      </w:r>
      <w:r>
        <w:rPr>
          <w:color w:val="292425"/>
          <w:spacing w:val="-16"/>
          <w:w w:val="110"/>
        </w:rPr>
        <w:t> </w:t>
      </w:r>
      <w:r>
        <w:rPr>
          <w:color w:val="292425"/>
          <w:w w:val="110"/>
        </w:rPr>
        <w:t>(see</w:t>
      </w:r>
      <w:r>
        <w:rPr>
          <w:color w:val="292425"/>
          <w:spacing w:val="-17"/>
          <w:w w:val="110"/>
        </w:rPr>
        <w:t> </w:t>
      </w:r>
      <w:r>
        <w:rPr>
          <w:color w:val="292425"/>
          <w:w w:val="110"/>
        </w:rPr>
        <w:t>Chart</w:t>
      </w:r>
      <w:r>
        <w:rPr>
          <w:color w:val="292425"/>
          <w:spacing w:val="-16"/>
          <w:w w:val="110"/>
        </w:rPr>
        <w:t> </w:t>
      </w:r>
      <w:r>
        <w:rPr>
          <w:color w:val="292425"/>
          <w:w w:val="110"/>
        </w:rPr>
        <w:t>2.4).</w:t>
      </w:r>
      <w:r>
        <w:rPr>
          <w:color w:val="292425"/>
          <w:spacing w:val="23"/>
          <w:w w:val="110"/>
        </w:rPr>
        <w:t> </w:t>
      </w:r>
      <w:r>
        <w:rPr>
          <w:color w:val="292425"/>
          <w:w w:val="110"/>
        </w:rPr>
        <w:t>In</w:t>
      </w:r>
      <w:r>
        <w:rPr>
          <w:color w:val="292425"/>
          <w:spacing w:val="-16"/>
          <w:w w:val="110"/>
        </w:rPr>
        <w:t> </w:t>
      </w:r>
      <w:r>
        <w:rPr>
          <w:color w:val="292425"/>
          <w:w w:val="110"/>
        </w:rPr>
        <w:t>the National Accounts, </w:t>
      </w:r>
      <w:r>
        <w:rPr>
          <w:color w:val="292425"/>
          <w:spacing w:val="-3"/>
          <w:w w:val="110"/>
        </w:rPr>
        <w:t>constant-price </w:t>
      </w:r>
      <w:r>
        <w:rPr>
          <w:color w:val="292425"/>
          <w:w w:val="110"/>
        </w:rPr>
        <w:t>spending is </w:t>
      </w:r>
      <w:r>
        <w:rPr>
          <w:color w:val="292425"/>
          <w:spacing w:val="-3"/>
          <w:w w:val="110"/>
        </w:rPr>
        <w:t>weighted </w:t>
      </w:r>
      <w:r>
        <w:rPr>
          <w:color w:val="292425"/>
          <w:w w:val="110"/>
        </w:rPr>
        <w:t>together using expenditure shares in </w:t>
      </w:r>
      <w:r>
        <w:rPr>
          <w:color w:val="292425"/>
          <w:spacing w:val="-15"/>
          <w:w w:val="110"/>
        </w:rPr>
        <w:t>1995. </w:t>
      </w:r>
      <w:r>
        <w:rPr>
          <w:color w:val="292425"/>
          <w:w w:val="110"/>
        </w:rPr>
        <w:t>The large decline since</w:t>
      </w:r>
      <w:r>
        <w:rPr>
          <w:color w:val="292425"/>
          <w:spacing w:val="-14"/>
          <w:w w:val="110"/>
        </w:rPr>
        <w:t> </w:t>
      </w:r>
      <w:r>
        <w:rPr>
          <w:color w:val="292425"/>
          <w:spacing w:val="-18"/>
          <w:w w:val="110"/>
        </w:rPr>
        <w:t>1995</w:t>
      </w:r>
      <w:r>
        <w:rPr>
          <w:color w:val="292425"/>
          <w:spacing w:val="-14"/>
          <w:w w:val="110"/>
        </w:rPr>
        <w:t> </w:t>
      </w:r>
      <w:r>
        <w:rPr>
          <w:color w:val="292425"/>
          <w:w w:val="110"/>
        </w:rPr>
        <w:t>in</w:t>
      </w:r>
      <w:r>
        <w:rPr>
          <w:color w:val="292425"/>
          <w:spacing w:val="-14"/>
          <w:w w:val="110"/>
        </w:rPr>
        <w:t> </w:t>
      </w:r>
      <w:r>
        <w:rPr>
          <w:color w:val="292425"/>
          <w:w w:val="110"/>
        </w:rPr>
        <w:t>the</w:t>
      </w:r>
      <w:r>
        <w:rPr>
          <w:color w:val="292425"/>
          <w:spacing w:val="-14"/>
          <w:w w:val="110"/>
        </w:rPr>
        <w:t> </w:t>
      </w:r>
      <w:r>
        <w:rPr>
          <w:color w:val="292425"/>
          <w:w w:val="110"/>
        </w:rPr>
        <w:t>relative</w:t>
      </w:r>
      <w:r>
        <w:rPr>
          <w:color w:val="292425"/>
          <w:spacing w:val="-14"/>
          <w:w w:val="110"/>
        </w:rPr>
        <w:t> </w:t>
      </w:r>
      <w:r>
        <w:rPr>
          <w:color w:val="292425"/>
          <w:w w:val="110"/>
        </w:rPr>
        <w:t>prices</w:t>
      </w:r>
      <w:r>
        <w:rPr>
          <w:color w:val="292425"/>
          <w:spacing w:val="-14"/>
          <w:w w:val="110"/>
        </w:rPr>
        <w:t> </w:t>
      </w:r>
      <w:r>
        <w:rPr>
          <w:color w:val="292425"/>
          <w:w w:val="110"/>
        </w:rPr>
        <w:t>of</w:t>
      </w:r>
      <w:r>
        <w:rPr>
          <w:color w:val="292425"/>
          <w:spacing w:val="-14"/>
          <w:w w:val="110"/>
        </w:rPr>
        <w:t> </w:t>
      </w:r>
      <w:r>
        <w:rPr>
          <w:color w:val="292425"/>
          <w:w w:val="110"/>
        </w:rPr>
        <w:t>some</w:t>
      </w:r>
      <w:r>
        <w:rPr>
          <w:color w:val="292425"/>
          <w:spacing w:val="-14"/>
          <w:w w:val="110"/>
        </w:rPr>
        <w:t> </w:t>
      </w:r>
      <w:r>
        <w:rPr>
          <w:color w:val="292425"/>
          <w:w w:val="110"/>
        </w:rPr>
        <w:t>durable</w:t>
      </w:r>
      <w:r>
        <w:rPr>
          <w:color w:val="292425"/>
          <w:spacing w:val="-14"/>
          <w:w w:val="110"/>
        </w:rPr>
        <w:t> </w:t>
      </w:r>
      <w:r>
        <w:rPr>
          <w:color w:val="292425"/>
          <w:w w:val="110"/>
        </w:rPr>
        <w:t>goods</w:t>
      </w:r>
      <w:r>
        <w:rPr>
          <w:color w:val="292425"/>
          <w:spacing w:val="-13"/>
          <w:w w:val="110"/>
        </w:rPr>
        <w:t> </w:t>
      </w:r>
      <w:r>
        <w:rPr>
          <w:color w:val="292425"/>
          <w:w w:val="110"/>
        </w:rPr>
        <w:t>means that spending on them has a larger impact on </w:t>
      </w:r>
      <w:r>
        <w:rPr>
          <w:color w:val="292425"/>
          <w:spacing w:val="-3"/>
          <w:w w:val="110"/>
        </w:rPr>
        <w:t>total </w:t>
      </w:r>
      <w:r>
        <w:rPr>
          <w:color w:val="292425"/>
          <w:w w:val="110"/>
        </w:rPr>
        <w:t>consumption growth than if more recent weights </w:t>
      </w:r>
      <w:r>
        <w:rPr>
          <w:color w:val="292425"/>
          <w:spacing w:val="-3"/>
          <w:w w:val="110"/>
        </w:rPr>
        <w:t>were </w:t>
      </w:r>
      <w:r>
        <w:rPr>
          <w:color w:val="292425"/>
          <w:w w:val="110"/>
        </w:rPr>
        <w:t>used. The</w:t>
      </w:r>
      <w:r>
        <w:rPr>
          <w:color w:val="292425"/>
          <w:spacing w:val="-13"/>
          <w:w w:val="110"/>
        </w:rPr>
        <w:t> </w:t>
      </w:r>
      <w:r>
        <w:rPr>
          <w:color w:val="292425"/>
          <w:spacing w:val="-3"/>
          <w:w w:val="110"/>
        </w:rPr>
        <w:t>box</w:t>
      </w:r>
      <w:r>
        <w:rPr>
          <w:color w:val="292425"/>
          <w:spacing w:val="-13"/>
          <w:w w:val="110"/>
        </w:rPr>
        <w:t> </w:t>
      </w:r>
      <w:r>
        <w:rPr>
          <w:color w:val="292425"/>
          <w:w w:val="110"/>
        </w:rPr>
        <w:t>on</w:t>
      </w:r>
      <w:r>
        <w:rPr>
          <w:color w:val="292425"/>
          <w:spacing w:val="-12"/>
          <w:w w:val="110"/>
        </w:rPr>
        <w:t> </w:t>
      </w:r>
      <w:r>
        <w:rPr>
          <w:color w:val="292425"/>
          <w:w w:val="110"/>
        </w:rPr>
        <w:t>pages</w:t>
      </w:r>
      <w:r>
        <w:rPr>
          <w:color w:val="292425"/>
          <w:spacing w:val="-13"/>
          <w:w w:val="110"/>
        </w:rPr>
        <w:t> </w:t>
      </w:r>
      <w:r>
        <w:rPr>
          <w:color w:val="292425"/>
          <w:spacing w:val="-15"/>
          <w:w w:val="110"/>
        </w:rPr>
        <w:t>14–15</w:t>
      </w:r>
      <w:r>
        <w:rPr>
          <w:color w:val="292425"/>
          <w:spacing w:val="-13"/>
          <w:w w:val="110"/>
        </w:rPr>
        <w:t> </w:t>
      </w:r>
      <w:r>
        <w:rPr>
          <w:color w:val="292425"/>
          <w:w w:val="110"/>
        </w:rPr>
        <w:t>explains</w:t>
      </w:r>
      <w:r>
        <w:rPr>
          <w:color w:val="292425"/>
          <w:spacing w:val="-12"/>
          <w:w w:val="110"/>
        </w:rPr>
        <w:t> </w:t>
      </w:r>
      <w:r>
        <w:rPr>
          <w:color w:val="292425"/>
          <w:w w:val="110"/>
        </w:rPr>
        <w:t>that</w:t>
      </w:r>
      <w:r>
        <w:rPr>
          <w:color w:val="292425"/>
          <w:spacing w:val="-13"/>
          <w:w w:val="110"/>
        </w:rPr>
        <w:t> </w:t>
      </w:r>
      <w:r>
        <w:rPr>
          <w:color w:val="292425"/>
          <w:w w:val="110"/>
        </w:rPr>
        <w:t>the</w:t>
      </w:r>
      <w:r>
        <w:rPr>
          <w:color w:val="292425"/>
          <w:spacing w:val="-12"/>
          <w:w w:val="110"/>
        </w:rPr>
        <w:t> </w:t>
      </w:r>
      <w:r>
        <w:rPr>
          <w:color w:val="292425"/>
          <w:spacing w:val="-3"/>
          <w:w w:val="110"/>
        </w:rPr>
        <w:t>move</w:t>
      </w:r>
      <w:r>
        <w:rPr>
          <w:color w:val="292425"/>
          <w:spacing w:val="-13"/>
          <w:w w:val="110"/>
        </w:rPr>
        <w:t> </w:t>
      </w:r>
      <w:r>
        <w:rPr>
          <w:color w:val="292425"/>
          <w:w w:val="110"/>
        </w:rPr>
        <w:t>in</w:t>
      </w:r>
      <w:r>
        <w:rPr>
          <w:color w:val="292425"/>
          <w:spacing w:val="-13"/>
          <w:w w:val="110"/>
        </w:rPr>
        <w:t> </w:t>
      </w:r>
      <w:r>
        <w:rPr>
          <w:color w:val="292425"/>
          <w:w w:val="110"/>
        </w:rPr>
        <w:t>September </w:t>
      </w:r>
      <w:r>
        <w:rPr>
          <w:color w:val="292425"/>
          <w:spacing w:val="-4"/>
          <w:w w:val="110"/>
        </w:rPr>
        <w:t>to </w:t>
      </w:r>
      <w:r>
        <w:rPr>
          <w:color w:val="292425"/>
          <w:w w:val="110"/>
        </w:rPr>
        <w:t>chain-linking, where the weights used in constructing </w:t>
      </w:r>
      <w:r>
        <w:rPr>
          <w:color w:val="292425"/>
          <w:spacing w:val="-3"/>
          <w:w w:val="110"/>
        </w:rPr>
        <w:t>constant-price </w:t>
      </w:r>
      <w:r>
        <w:rPr>
          <w:color w:val="292425"/>
          <w:w w:val="110"/>
        </w:rPr>
        <w:t>National Accounts data will be updated on an annual</w:t>
      </w:r>
      <w:r>
        <w:rPr>
          <w:color w:val="292425"/>
          <w:spacing w:val="-21"/>
          <w:w w:val="110"/>
        </w:rPr>
        <w:t> </w:t>
      </w:r>
      <w:r>
        <w:rPr>
          <w:color w:val="292425"/>
          <w:w w:val="110"/>
        </w:rPr>
        <w:t>basis,</w:t>
      </w:r>
      <w:r>
        <w:rPr>
          <w:color w:val="292425"/>
          <w:spacing w:val="-21"/>
          <w:w w:val="110"/>
        </w:rPr>
        <w:t> </w:t>
      </w:r>
      <w:r>
        <w:rPr>
          <w:color w:val="292425"/>
          <w:w w:val="110"/>
        </w:rPr>
        <w:t>is</w:t>
      </w:r>
      <w:r>
        <w:rPr>
          <w:color w:val="292425"/>
          <w:spacing w:val="-21"/>
          <w:w w:val="110"/>
        </w:rPr>
        <w:t> </w:t>
      </w:r>
      <w:r>
        <w:rPr>
          <w:color w:val="292425"/>
          <w:w w:val="110"/>
        </w:rPr>
        <w:t>likely</w:t>
      </w:r>
      <w:r>
        <w:rPr>
          <w:color w:val="292425"/>
          <w:spacing w:val="-21"/>
          <w:w w:val="110"/>
        </w:rPr>
        <w:t> </w:t>
      </w:r>
      <w:r>
        <w:rPr>
          <w:color w:val="292425"/>
          <w:spacing w:val="-4"/>
          <w:w w:val="110"/>
        </w:rPr>
        <w:t>to</w:t>
      </w:r>
      <w:r>
        <w:rPr>
          <w:color w:val="292425"/>
          <w:spacing w:val="-21"/>
          <w:w w:val="110"/>
        </w:rPr>
        <w:t> </w:t>
      </w:r>
      <w:r>
        <w:rPr>
          <w:color w:val="292425"/>
          <w:w w:val="110"/>
        </w:rPr>
        <w:t>lead</w:t>
      </w:r>
      <w:r>
        <w:rPr>
          <w:color w:val="292425"/>
          <w:spacing w:val="-21"/>
          <w:w w:val="110"/>
        </w:rPr>
        <w:t> </w:t>
      </w:r>
      <w:r>
        <w:rPr>
          <w:color w:val="292425"/>
          <w:spacing w:val="-4"/>
          <w:w w:val="110"/>
        </w:rPr>
        <w:t>to</w:t>
      </w:r>
      <w:r>
        <w:rPr>
          <w:color w:val="292425"/>
          <w:spacing w:val="-21"/>
          <w:w w:val="110"/>
        </w:rPr>
        <w:t> </w:t>
      </w:r>
      <w:r>
        <w:rPr>
          <w:color w:val="292425"/>
          <w:w w:val="110"/>
        </w:rPr>
        <w:t>a</w:t>
      </w:r>
      <w:r>
        <w:rPr>
          <w:color w:val="292425"/>
          <w:spacing w:val="-21"/>
          <w:w w:val="110"/>
        </w:rPr>
        <w:t> </w:t>
      </w:r>
      <w:r>
        <w:rPr>
          <w:color w:val="292425"/>
          <w:spacing w:val="-3"/>
          <w:w w:val="110"/>
        </w:rPr>
        <w:t>downward</w:t>
      </w:r>
      <w:r>
        <w:rPr>
          <w:color w:val="292425"/>
          <w:spacing w:val="-21"/>
          <w:w w:val="110"/>
        </w:rPr>
        <w:t> </w:t>
      </w:r>
      <w:r>
        <w:rPr>
          <w:color w:val="292425"/>
          <w:w w:val="110"/>
        </w:rPr>
        <w:t>revision</w:t>
      </w:r>
      <w:r>
        <w:rPr>
          <w:color w:val="292425"/>
          <w:spacing w:val="-21"/>
          <w:w w:val="110"/>
        </w:rPr>
        <w:t> </w:t>
      </w:r>
      <w:r>
        <w:rPr>
          <w:color w:val="292425"/>
          <w:w w:val="110"/>
        </w:rPr>
        <w:t>of</w:t>
      </w:r>
      <w:r>
        <w:rPr>
          <w:color w:val="292425"/>
          <w:spacing w:val="-21"/>
          <w:w w:val="110"/>
        </w:rPr>
        <w:t> </w:t>
      </w:r>
      <w:r>
        <w:rPr>
          <w:color w:val="292425"/>
          <w:w w:val="110"/>
        </w:rPr>
        <w:t>recent consumption</w:t>
      </w:r>
      <w:r>
        <w:rPr>
          <w:color w:val="292425"/>
          <w:spacing w:val="-6"/>
          <w:w w:val="110"/>
        </w:rPr>
        <w:t> </w:t>
      </w:r>
      <w:r>
        <w:rPr>
          <w:color w:val="292425"/>
          <w:w w:val="110"/>
        </w:rPr>
        <w:t>growth.</w:t>
      </w:r>
    </w:p>
    <w:p>
      <w:pPr>
        <w:pStyle w:val="BodyText"/>
        <w:spacing w:before="8"/>
        <w:rPr>
          <w:sz w:val="28"/>
        </w:rPr>
      </w:pPr>
    </w:p>
    <w:p>
      <w:pPr>
        <w:pStyle w:val="BodyText"/>
        <w:spacing w:line="292" w:lineRule="auto"/>
        <w:ind w:left="185" w:right="353"/>
      </w:pPr>
      <w:r>
        <w:rPr>
          <w:color w:val="292425"/>
          <w:w w:val="105"/>
        </w:rPr>
        <w:t>The value and composition of household assets has an important influence on consumption. Households’ </w:t>
      </w:r>
      <w:r>
        <w:rPr>
          <w:color w:val="292425"/>
          <w:spacing w:val="-3"/>
          <w:w w:val="105"/>
        </w:rPr>
        <w:t>total </w:t>
      </w:r>
      <w:r>
        <w:rPr>
          <w:color w:val="292425"/>
          <w:w w:val="105"/>
        </w:rPr>
        <w:t>net wealth is currently </w:t>
      </w:r>
      <w:r>
        <w:rPr>
          <w:color w:val="292425"/>
          <w:spacing w:val="-3"/>
          <w:w w:val="105"/>
        </w:rPr>
        <w:t>over </w:t>
      </w:r>
      <w:r>
        <w:rPr>
          <w:color w:val="292425"/>
          <w:w w:val="105"/>
        </w:rPr>
        <w:t>six times their annual disposable income (see Chart 2.5). The ONS recently revised up its estimates of households’ pension fund and other indirectly held assets by nearly </w:t>
      </w:r>
      <w:r>
        <w:rPr>
          <w:color w:val="292425"/>
          <w:spacing w:val="-14"/>
          <w:w w:val="105"/>
        </w:rPr>
        <w:t>£150 </w:t>
      </w:r>
      <w:r>
        <w:rPr>
          <w:color w:val="292425"/>
          <w:w w:val="105"/>
        </w:rPr>
        <w:t>billion, equivalent </w:t>
      </w:r>
      <w:r>
        <w:rPr>
          <w:color w:val="292425"/>
          <w:spacing w:val="-4"/>
          <w:w w:val="105"/>
        </w:rPr>
        <w:t>to </w:t>
      </w:r>
      <w:r>
        <w:rPr>
          <w:color w:val="292425"/>
          <w:w w:val="105"/>
        </w:rPr>
        <w:t>around </w:t>
      </w:r>
      <w:r>
        <w:rPr>
          <w:color w:val="292425"/>
          <w:spacing w:val="-5"/>
          <w:w w:val="105"/>
        </w:rPr>
        <w:t>20% </w:t>
      </w:r>
      <w:r>
        <w:rPr>
          <w:color w:val="292425"/>
          <w:w w:val="105"/>
        </w:rPr>
        <w:t>of households’ annual disposable income. Households’ housing wealth net of their secured borrowing is currently roughly equal </w:t>
      </w:r>
      <w:r>
        <w:rPr>
          <w:color w:val="292425"/>
          <w:spacing w:val="-4"/>
          <w:w w:val="105"/>
        </w:rPr>
        <w:t>to </w:t>
      </w:r>
      <w:r>
        <w:rPr>
          <w:color w:val="292425"/>
          <w:w w:val="105"/>
        </w:rPr>
        <w:t>the </w:t>
      </w:r>
      <w:r>
        <w:rPr>
          <w:color w:val="292425"/>
          <w:spacing w:val="-3"/>
          <w:w w:val="105"/>
        </w:rPr>
        <w:t>rest </w:t>
      </w:r>
      <w:r>
        <w:rPr>
          <w:color w:val="292425"/>
          <w:w w:val="105"/>
        </w:rPr>
        <w:t>of their net wealth—mostly held in bank and building </w:t>
      </w:r>
      <w:r>
        <w:rPr>
          <w:color w:val="292425"/>
          <w:spacing w:val="-3"/>
          <w:w w:val="105"/>
        </w:rPr>
        <w:t>society </w:t>
      </w:r>
      <w:r>
        <w:rPr>
          <w:color w:val="292425"/>
          <w:w w:val="105"/>
        </w:rPr>
        <w:t>deposits and life assurance and pension</w:t>
      </w:r>
      <w:r>
        <w:rPr>
          <w:color w:val="292425"/>
          <w:spacing w:val="-3"/>
          <w:w w:val="105"/>
        </w:rPr>
        <w:t> </w:t>
      </w:r>
      <w:r>
        <w:rPr>
          <w:color w:val="292425"/>
          <w:w w:val="105"/>
        </w:rPr>
        <w:t>funds.</w:t>
      </w:r>
    </w:p>
    <w:p>
      <w:pPr>
        <w:pStyle w:val="BodyText"/>
        <w:spacing w:before="3"/>
        <w:rPr>
          <w:sz w:val="27"/>
        </w:rPr>
      </w:pPr>
    </w:p>
    <w:p>
      <w:pPr>
        <w:pStyle w:val="BodyText"/>
        <w:spacing w:line="292" w:lineRule="auto" w:before="1"/>
        <w:ind w:left="185" w:right="166"/>
      </w:pPr>
      <w:r>
        <w:rPr>
          <w:color w:val="292425"/>
          <w:w w:val="110"/>
        </w:rPr>
        <w:t>An</w:t>
      </w:r>
      <w:r>
        <w:rPr>
          <w:color w:val="292425"/>
          <w:spacing w:val="-20"/>
          <w:w w:val="110"/>
        </w:rPr>
        <w:t> </w:t>
      </w:r>
      <w:r>
        <w:rPr>
          <w:color w:val="292425"/>
          <w:w w:val="110"/>
        </w:rPr>
        <w:t>increase</w:t>
      </w:r>
      <w:r>
        <w:rPr>
          <w:color w:val="292425"/>
          <w:spacing w:val="-19"/>
          <w:w w:val="110"/>
        </w:rPr>
        <w:t> </w:t>
      </w:r>
      <w:r>
        <w:rPr>
          <w:color w:val="292425"/>
          <w:w w:val="110"/>
        </w:rPr>
        <w:t>in</w:t>
      </w:r>
      <w:r>
        <w:rPr>
          <w:color w:val="292425"/>
          <w:spacing w:val="-19"/>
          <w:w w:val="110"/>
        </w:rPr>
        <w:t> </w:t>
      </w:r>
      <w:r>
        <w:rPr>
          <w:color w:val="292425"/>
          <w:w w:val="110"/>
        </w:rPr>
        <w:t>house</w:t>
      </w:r>
      <w:r>
        <w:rPr>
          <w:color w:val="292425"/>
          <w:spacing w:val="-19"/>
          <w:w w:val="110"/>
        </w:rPr>
        <w:t> </w:t>
      </w:r>
      <w:r>
        <w:rPr>
          <w:color w:val="292425"/>
          <w:w w:val="110"/>
        </w:rPr>
        <w:t>prices</w:t>
      </w:r>
      <w:r>
        <w:rPr>
          <w:color w:val="292425"/>
          <w:spacing w:val="-19"/>
          <w:w w:val="110"/>
        </w:rPr>
        <w:t> </w:t>
      </w:r>
      <w:r>
        <w:rPr>
          <w:color w:val="292425"/>
          <w:w w:val="110"/>
        </w:rPr>
        <w:t>not</w:t>
      </w:r>
      <w:r>
        <w:rPr>
          <w:color w:val="292425"/>
          <w:spacing w:val="-19"/>
          <w:w w:val="110"/>
        </w:rPr>
        <w:t> </w:t>
      </w:r>
      <w:r>
        <w:rPr>
          <w:color w:val="292425"/>
          <w:w w:val="110"/>
        </w:rPr>
        <w:t>only</w:t>
      </w:r>
      <w:r>
        <w:rPr>
          <w:color w:val="292425"/>
          <w:spacing w:val="-19"/>
          <w:w w:val="110"/>
        </w:rPr>
        <w:t> </w:t>
      </w:r>
      <w:r>
        <w:rPr>
          <w:color w:val="292425"/>
          <w:spacing w:val="-3"/>
          <w:w w:val="110"/>
        </w:rPr>
        <w:t>raises</w:t>
      </w:r>
      <w:r>
        <w:rPr>
          <w:color w:val="292425"/>
          <w:spacing w:val="-20"/>
          <w:w w:val="110"/>
        </w:rPr>
        <w:t> </w:t>
      </w:r>
      <w:r>
        <w:rPr>
          <w:color w:val="292425"/>
          <w:spacing w:val="-3"/>
          <w:w w:val="110"/>
        </w:rPr>
        <w:t>people’s</w:t>
      </w:r>
      <w:r>
        <w:rPr>
          <w:color w:val="292425"/>
          <w:spacing w:val="-19"/>
          <w:w w:val="110"/>
        </w:rPr>
        <w:t> </w:t>
      </w:r>
      <w:r>
        <w:rPr>
          <w:color w:val="292425"/>
          <w:w w:val="110"/>
        </w:rPr>
        <w:t>wealth</w:t>
      </w:r>
      <w:r>
        <w:rPr>
          <w:color w:val="292425"/>
          <w:spacing w:val="-19"/>
          <w:w w:val="110"/>
        </w:rPr>
        <w:t> </w:t>
      </w:r>
      <w:r>
        <w:rPr>
          <w:color w:val="292425"/>
          <w:w w:val="110"/>
        </w:rPr>
        <w:t>but also</w:t>
      </w:r>
      <w:r>
        <w:rPr>
          <w:color w:val="292425"/>
          <w:spacing w:val="-19"/>
          <w:w w:val="110"/>
        </w:rPr>
        <w:t> </w:t>
      </w:r>
      <w:r>
        <w:rPr>
          <w:color w:val="292425"/>
          <w:w w:val="110"/>
        </w:rPr>
        <w:t>the</w:t>
      </w:r>
      <w:r>
        <w:rPr>
          <w:color w:val="292425"/>
          <w:spacing w:val="-19"/>
          <w:w w:val="110"/>
        </w:rPr>
        <w:t> </w:t>
      </w:r>
      <w:r>
        <w:rPr>
          <w:color w:val="292425"/>
          <w:w w:val="110"/>
        </w:rPr>
        <w:t>price</w:t>
      </w:r>
      <w:r>
        <w:rPr>
          <w:color w:val="292425"/>
          <w:spacing w:val="-19"/>
          <w:w w:val="110"/>
        </w:rPr>
        <w:t> </w:t>
      </w:r>
      <w:r>
        <w:rPr>
          <w:color w:val="292425"/>
          <w:w w:val="110"/>
        </w:rPr>
        <w:t>of</w:t>
      </w:r>
      <w:r>
        <w:rPr>
          <w:color w:val="292425"/>
          <w:spacing w:val="-19"/>
          <w:w w:val="110"/>
        </w:rPr>
        <w:t> </w:t>
      </w:r>
      <w:r>
        <w:rPr>
          <w:color w:val="292425"/>
          <w:w w:val="110"/>
        </w:rPr>
        <w:t>the</w:t>
      </w:r>
      <w:r>
        <w:rPr>
          <w:color w:val="292425"/>
          <w:spacing w:val="-19"/>
          <w:w w:val="110"/>
        </w:rPr>
        <w:t> </w:t>
      </w:r>
      <w:r>
        <w:rPr>
          <w:color w:val="292425"/>
          <w:w w:val="110"/>
        </w:rPr>
        <w:t>housing</w:t>
      </w:r>
      <w:r>
        <w:rPr>
          <w:color w:val="292425"/>
          <w:spacing w:val="-19"/>
          <w:w w:val="110"/>
        </w:rPr>
        <w:t> </w:t>
      </w:r>
      <w:r>
        <w:rPr>
          <w:color w:val="292425"/>
          <w:w w:val="110"/>
        </w:rPr>
        <w:t>services</w:t>
      </w:r>
      <w:r>
        <w:rPr>
          <w:color w:val="292425"/>
          <w:spacing w:val="-19"/>
          <w:w w:val="110"/>
        </w:rPr>
        <w:t> </w:t>
      </w:r>
      <w:r>
        <w:rPr>
          <w:color w:val="292425"/>
          <w:w w:val="110"/>
        </w:rPr>
        <w:t>they</w:t>
      </w:r>
      <w:r>
        <w:rPr>
          <w:color w:val="292425"/>
          <w:spacing w:val="-19"/>
          <w:w w:val="110"/>
        </w:rPr>
        <w:t> </w:t>
      </w:r>
      <w:r>
        <w:rPr>
          <w:color w:val="292425"/>
          <w:w w:val="110"/>
        </w:rPr>
        <w:t>consume.</w:t>
      </w:r>
      <w:r>
        <w:rPr>
          <w:color w:val="292425"/>
          <w:spacing w:val="18"/>
          <w:w w:val="110"/>
        </w:rPr>
        <w:t> </w:t>
      </w:r>
      <w:r>
        <w:rPr>
          <w:color w:val="292425"/>
          <w:w w:val="110"/>
        </w:rPr>
        <w:t>So</w:t>
      </w:r>
      <w:r>
        <w:rPr>
          <w:color w:val="292425"/>
          <w:spacing w:val="-19"/>
          <w:w w:val="110"/>
        </w:rPr>
        <w:t> </w:t>
      </w:r>
      <w:r>
        <w:rPr>
          <w:color w:val="292425"/>
          <w:w w:val="110"/>
        </w:rPr>
        <w:t>unless people trade down in the housing market </w:t>
      </w:r>
      <w:r>
        <w:rPr>
          <w:color w:val="292425"/>
          <w:spacing w:val="-4"/>
          <w:w w:val="110"/>
        </w:rPr>
        <w:t>to </w:t>
      </w:r>
      <w:r>
        <w:rPr>
          <w:color w:val="292425"/>
          <w:w w:val="110"/>
        </w:rPr>
        <w:t>release some of that wealth, rising property values are unlikely </w:t>
      </w:r>
      <w:r>
        <w:rPr>
          <w:color w:val="292425"/>
          <w:spacing w:val="-4"/>
          <w:w w:val="110"/>
        </w:rPr>
        <w:t>to </w:t>
      </w:r>
      <w:r>
        <w:rPr>
          <w:color w:val="292425"/>
          <w:spacing w:val="-3"/>
          <w:w w:val="110"/>
        </w:rPr>
        <w:t>have any </w:t>
      </w:r>
      <w:r>
        <w:rPr>
          <w:color w:val="292425"/>
          <w:w w:val="110"/>
        </w:rPr>
        <w:t>direct effect on their consumption patterns. The main channel </w:t>
      </w:r>
      <w:r>
        <w:rPr>
          <w:color w:val="292425"/>
          <w:spacing w:val="-3"/>
          <w:w w:val="110"/>
        </w:rPr>
        <w:t>by </w:t>
      </w:r>
      <w:r>
        <w:rPr>
          <w:color w:val="292425"/>
          <w:w w:val="110"/>
        </w:rPr>
        <w:t>which an increase in housing wealth could </w:t>
      </w:r>
      <w:r>
        <w:rPr>
          <w:color w:val="292425"/>
          <w:spacing w:val="-3"/>
          <w:w w:val="110"/>
        </w:rPr>
        <w:t>raise </w:t>
      </w:r>
      <w:r>
        <w:rPr>
          <w:color w:val="292425"/>
          <w:w w:val="110"/>
        </w:rPr>
        <w:t>consumption</w:t>
      </w:r>
      <w:r>
        <w:rPr>
          <w:color w:val="292425"/>
          <w:spacing w:val="-11"/>
          <w:w w:val="110"/>
        </w:rPr>
        <w:t> </w:t>
      </w:r>
      <w:r>
        <w:rPr>
          <w:color w:val="292425"/>
          <w:w w:val="110"/>
        </w:rPr>
        <w:t>is</w:t>
      </w:r>
      <w:r>
        <w:rPr>
          <w:color w:val="292425"/>
          <w:spacing w:val="-11"/>
          <w:w w:val="110"/>
        </w:rPr>
        <w:t> </w:t>
      </w:r>
      <w:r>
        <w:rPr>
          <w:color w:val="292425"/>
          <w:w w:val="110"/>
        </w:rPr>
        <w:t>through</w:t>
      </w:r>
      <w:r>
        <w:rPr>
          <w:color w:val="292425"/>
          <w:spacing w:val="-11"/>
          <w:w w:val="110"/>
        </w:rPr>
        <w:t> </w:t>
      </w:r>
      <w:r>
        <w:rPr>
          <w:color w:val="292425"/>
          <w:w w:val="110"/>
        </w:rPr>
        <w:t>facilitating</w:t>
      </w:r>
      <w:r>
        <w:rPr>
          <w:color w:val="292425"/>
          <w:spacing w:val="-11"/>
          <w:w w:val="110"/>
        </w:rPr>
        <w:t> </w:t>
      </w:r>
      <w:r>
        <w:rPr>
          <w:color w:val="292425"/>
          <w:w w:val="110"/>
        </w:rPr>
        <w:t>higher</w:t>
      </w:r>
      <w:r>
        <w:rPr>
          <w:color w:val="292425"/>
          <w:spacing w:val="-11"/>
          <w:w w:val="110"/>
        </w:rPr>
        <w:t> </w:t>
      </w:r>
      <w:r>
        <w:rPr>
          <w:color w:val="292425"/>
          <w:w w:val="110"/>
        </w:rPr>
        <w:t>borrowing.</w:t>
      </w:r>
    </w:p>
    <w:p>
      <w:pPr>
        <w:pStyle w:val="BodyText"/>
        <w:spacing w:line="226" w:lineRule="exact"/>
        <w:ind w:left="185"/>
      </w:pPr>
      <w:r>
        <w:rPr>
          <w:color w:val="292425"/>
          <w:w w:val="110"/>
        </w:rPr>
        <w:t>Greater housing collateral provides more access to lower-cost</w:t>
      </w:r>
    </w:p>
    <w:p>
      <w:pPr>
        <w:spacing w:after="0" w:line="226" w:lineRule="exact"/>
        <w:sectPr>
          <w:type w:val="continuous"/>
          <w:pgSz w:w="11900" w:h="16840"/>
          <w:pgMar w:top="1260" w:bottom="280" w:left="640" w:right="640"/>
          <w:cols w:num="2" w:equalWidth="0">
            <w:col w:w="3749" w:space="1169"/>
            <w:col w:w="5702"/>
          </w:cols>
        </w:sectPr>
      </w:pPr>
    </w:p>
    <w:p>
      <w:pPr>
        <w:pStyle w:val="BodyText"/>
        <w:spacing w:before="4"/>
        <w:rPr>
          <w:sz w:val="12"/>
        </w:rPr>
      </w:pPr>
    </w:p>
    <w:p>
      <w:pPr>
        <w:pStyle w:val="Heading4"/>
        <w:spacing w:before="97"/>
        <w:ind w:right="858"/>
        <w:jc w:val="center"/>
        <w:rPr>
          <w:u w:val="none"/>
        </w:rPr>
      </w:pPr>
      <w:bookmarkStart w:name="The introduction of annual chain-linking" w:id="25"/>
      <w:bookmarkEnd w:id="25"/>
      <w:r>
        <w:rPr>
          <w:b w:val="0"/>
          <w:u w:val="none"/>
        </w:rPr>
      </w:r>
      <w:bookmarkStart w:name="_bookmark9" w:id="26"/>
      <w:bookmarkEnd w:id="26"/>
      <w:r>
        <w:rPr>
          <w:b w:val="0"/>
          <w:u w:val="none"/>
        </w:rPr>
      </w:r>
      <w:r>
        <w:rPr>
          <w:color w:val="0092C0"/>
          <w:u w:val="none"/>
        </w:rPr>
        <w:t>The introduction of annual chain-linking into the National Accounts</w:t>
      </w:r>
    </w:p>
    <w:p>
      <w:pPr>
        <w:pStyle w:val="BodyText"/>
        <w:spacing w:before="7"/>
        <w:rPr>
          <w:rFonts w:ascii="Trebuchet MS"/>
          <w:b/>
          <w:sz w:val="13"/>
        </w:rPr>
      </w:pPr>
    </w:p>
    <w:p>
      <w:pPr>
        <w:spacing w:after="0"/>
        <w:rPr>
          <w:rFonts w:ascii="Trebuchet MS"/>
          <w:sz w:val="13"/>
        </w:rPr>
        <w:sectPr>
          <w:footerReference w:type="even" r:id="rId66"/>
          <w:footerReference w:type="default" r:id="rId67"/>
          <w:pgSz w:w="11900" w:h="16840"/>
          <w:pgMar w:footer="575" w:header="580" w:top="760" w:bottom="760" w:left="640" w:right="640"/>
          <w:pgNumType w:start="14"/>
        </w:sectPr>
      </w:pPr>
    </w:p>
    <w:p>
      <w:pPr>
        <w:pStyle w:val="BodyText"/>
        <w:spacing w:line="249" w:lineRule="auto" w:before="86"/>
        <w:ind w:left="435" w:right="28"/>
      </w:pPr>
      <w:r>
        <w:rPr>
          <w:color w:val="292425"/>
          <w:w w:val="110"/>
        </w:rPr>
        <w:t>The National Accounts present measures of GDP valued at current prices and also ‘volume’ or ‘real’ measures which attempt </w:t>
      </w:r>
      <w:r>
        <w:rPr>
          <w:color w:val="292425"/>
          <w:spacing w:val="-4"/>
          <w:w w:val="110"/>
        </w:rPr>
        <w:t>to </w:t>
      </w:r>
      <w:r>
        <w:rPr>
          <w:color w:val="292425"/>
          <w:spacing w:val="-3"/>
          <w:w w:val="110"/>
        </w:rPr>
        <w:t>remove </w:t>
      </w:r>
      <w:r>
        <w:rPr>
          <w:color w:val="292425"/>
          <w:w w:val="110"/>
        </w:rPr>
        <w:t>the effect of changing prices. This is done </w:t>
      </w:r>
      <w:r>
        <w:rPr>
          <w:color w:val="292425"/>
          <w:spacing w:val="-3"/>
          <w:w w:val="110"/>
        </w:rPr>
        <w:t>by </w:t>
      </w:r>
      <w:r>
        <w:rPr>
          <w:color w:val="292425"/>
          <w:w w:val="110"/>
        </w:rPr>
        <w:t>valuing the components</w:t>
      </w:r>
      <w:r>
        <w:rPr>
          <w:color w:val="292425"/>
          <w:spacing w:val="-22"/>
          <w:w w:val="110"/>
        </w:rPr>
        <w:t> </w:t>
      </w:r>
      <w:r>
        <w:rPr>
          <w:color w:val="292425"/>
          <w:w w:val="110"/>
        </w:rPr>
        <w:t>of</w:t>
      </w:r>
      <w:r>
        <w:rPr>
          <w:color w:val="292425"/>
          <w:spacing w:val="-22"/>
          <w:w w:val="110"/>
        </w:rPr>
        <w:t> </w:t>
      </w:r>
      <w:r>
        <w:rPr>
          <w:color w:val="292425"/>
          <w:w w:val="110"/>
        </w:rPr>
        <w:t>GDP</w:t>
      </w:r>
      <w:r>
        <w:rPr>
          <w:color w:val="292425"/>
          <w:spacing w:val="-23"/>
          <w:w w:val="110"/>
        </w:rPr>
        <w:t> </w:t>
      </w:r>
      <w:r>
        <w:rPr>
          <w:color w:val="292425"/>
          <w:w w:val="110"/>
        </w:rPr>
        <w:t>at</w:t>
      </w:r>
      <w:r>
        <w:rPr>
          <w:color w:val="292425"/>
          <w:spacing w:val="-22"/>
          <w:w w:val="110"/>
        </w:rPr>
        <w:t> </w:t>
      </w:r>
      <w:r>
        <w:rPr>
          <w:color w:val="292425"/>
          <w:w w:val="110"/>
        </w:rPr>
        <w:t>the</w:t>
      </w:r>
      <w:r>
        <w:rPr>
          <w:color w:val="292425"/>
          <w:spacing w:val="-22"/>
          <w:w w:val="110"/>
        </w:rPr>
        <w:t> </w:t>
      </w:r>
      <w:r>
        <w:rPr>
          <w:color w:val="292425"/>
          <w:w w:val="110"/>
        </w:rPr>
        <w:t>prices</w:t>
      </w:r>
      <w:r>
        <w:rPr>
          <w:color w:val="292425"/>
          <w:spacing w:val="-22"/>
          <w:w w:val="110"/>
        </w:rPr>
        <w:t> </w:t>
      </w:r>
      <w:r>
        <w:rPr>
          <w:color w:val="292425"/>
          <w:w w:val="110"/>
        </w:rPr>
        <w:t>prevailing</w:t>
      </w:r>
      <w:r>
        <w:rPr>
          <w:color w:val="292425"/>
          <w:spacing w:val="-22"/>
          <w:w w:val="110"/>
        </w:rPr>
        <w:t> </w:t>
      </w:r>
      <w:r>
        <w:rPr>
          <w:color w:val="292425"/>
          <w:w w:val="110"/>
        </w:rPr>
        <w:t>in</w:t>
      </w:r>
      <w:r>
        <w:rPr>
          <w:color w:val="292425"/>
          <w:spacing w:val="-22"/>
          <w:w w:val="110"/>
        </w:rPr>
        <w:t> </w:t>
      </w:r>
      <w:r>
        <w:rPr>
          <w:color w:val="292425"/>
          <w:w w:val="110"/>
        </w:rPr>
        <w:t>a</w:t>
      </w:r>
      <w:r>
        <w:rPr>
          <w:color w:val="292425"/>
          <w:spacing w:val="-22"/>
          <w:w w:val="110"/>
        </w:rPr>
        <w:t> </w:t>
      </w:r>
      <w:r>
        <w:rPr>
          <w:color w:val="292425"/>
          <w:w w:val="110"/>
        </w:rPr>
        <w:t>‘base </w:t>
      </w:r>
      <w:r>
        <w:rPr>
          <w:color w:val="292425"/>
          <w:spacing w:val="-7"/>
          <w:w w:val="110"/>
        </w:rPr>
        <w:t>year’. </w:t>
      </w:r>
      <w:r>
        <w:rPr>
          <w:color w:val="292425"/>
          <w:w w:val="110"/>
        </w:rPr>
        <w:t>Up </w:t>
      </w:r>
      <w:r>
        <w:rPr>
          <w:color w:val="292425"/>
          <w:spacing w:val="-4"/>
          <w:w w:val="110"/>
        </w:rPr>
        <w:t>to </w:t>
      </w:r>
      <w:r>
        <w:rPr>
          <w:color w:val="292425"/>
          <w:w w:val="110"/>
        </w:rPr>
        <w:t>now the base year has been changed at intervals of five </w:t>
      </w:r>
      <w:r>
        <w:rPr>
          <w:color w:val="292425"/>
          <w:spacing w:val="-3"/>
          <w:w w:val="110"/>
        </w:rPr>
        <w:t>years. </w:t>
      </w:r>
      <w:r>
        <w:rPr>
          <w:color w:val="292425"/>
          <w:w w:val="110"/>
        </w:rPr>
        <w:t>The current base year is </w:t>
      </w:r>
      <w:r>
        <w:rPr>
          <w:color w:val="292425"/>
          <w:spacing w:val="-15"/>
          <w:w w:val="110"/>
        </w:rPr>
        <w:t>1995, </w:t>
      </w:r>
      <w:r>
        <w:rPr>
          <w:color w:val="292425"/>
          <w:w w:val="110"/>
        </w:rPr>
        <w:t>and</w:t>
      </w:r>
      <w:r>
        <w:rPr>
          <w:color w:val="292425"/>
          <w:spacing w:val="-12"/>
          <w:w w:val="110"/>
        </w:rPr>
        <w:t> </w:t>
      </w:r>
      <w:r>
        <w:rPr>
          <w:color w:val="292425"/>
          <w:spacing w:val="-3"/>
          <w:w w:val="110"/>
        </w:rPr>
        <w:t>was</w:t>
      </w:r>
      <w:r>
        <w:rPr>
          <w:color w:val="292425"/>
          <w:spacing w:val="-11"/>
          <w:w w:val="110"/>
        </w:rPr>
        <w:t> </w:t>
      </w:r>
      <w:r>
        <w:rPr>
          <w:color w:val="292425"/>
          <w:w w:val="110"/>
        </w:rPr>
        <w:t>first</w:t>
      </w:r>
      <w:r>
        <w:rPr>
          <w:color w:val="292425"/>
          <w:spacing w:val="-11"/>
          <w:w w:val="110"/>
        </w:rPr>
        <w:t> </w:t>
      </w:r>
      <w:r>
        <w:rPr>
          <w:color w:val="292425"/>
          <w:w w:val="110"/>
        </w:rPr>
        <w:t>used</w:t>
      </w:r>
      <w:r>
        <w:rPr>
          <w:color w:val="292425"/>
          <w:spacing w:val="-11"/>
          <w:w w:val="110"/>
        </w:rPr>
        <w:t> </w:t>
      </w:r>
      <w:r>
        <w:rPr>
          <w:color w:val="292425"/>
          <w:spacing w:val="-4"/>
          <w:w w:val="110"/>
        </w:rPr>
        <w:t>to</w:t>
      </w:r>
      <w:r>
        <w:rPr>
          <w:color w:val="292425"/>
          <w:spacing w:val="-11"/>
          <w:w w:val="110"/>
        </w:rPr>
        <w:t> </w:t>
      </w:r>
      <w:r>
        <w:rPr>
          <w:color w:val="292425"/>
          <w:w w:val="110"/>
        </w:rPr>
        <w:t>construct</w:t>
      </w:r>
      <w:r>
        <w:rPr>
          <w:color w:val="292425"/>
          <w:spacing w:val="-11"/>
          <w:w w:val="110"/>
        </w:rPr>
        <w:t> </w:t>
      </w:r>
      <w:r>
        <w:rPr>
          <w:color w:val="292425"/>
          <w:spacing w:val="-3"/>
          <w:w w:val="110"/>
        </w:rPr>
        <w:t>constant-price</w:t>
      </w:r>
      <w:r>
        <w:rPr>
          <w:color w:val="292425"/>
          <w:spacing w:val="-11"/>
          <w:w w:val="110"/>
        </w:rPr>
        <w:t> </w:t>
      </w:r>
      <w:r>
        <w:rPr>
          <w:color w:val="292425"/>
          <w:w w:val="110"/>
        </w:rPr>
        <w:t>GDP</w:t>
      </w:r>
      <w:r>
        <w:rPr>
          <w:color w:val="292425"/>
          <w:spacing w:val="-11"/>
          <w:w w:val="110"/>
        </w:rPr>
        <w:t> </w:t>
      </w:r>
      <w:r>
        <w:rPr>
          <w:color w:val="292425"/>
          <w:w w:val="110"/>
        </w:rPr>
        <w:t>in </w:t>
      </w:r>
      <w:r>
        <w:rPr>
          <w:color w:val="292425"/>
          <w:spacing w:val="-14"/>
          <w:w w:val="110"/>
        </w:rPr>
        <w:t>1998. </w:t>
      </w:r>
      <w:r>
        <w:rPr>
          <w:color w:val="292425"/>
          <w:w w:val="110"/>
        </w:rPr>
        <w:t>But when the National Accounts </w:t>
      </w:r>
      <w:r>
        <w:rPr>
          <w:i/>
          <w:color w:val="292425"/>
          <w:w w:val="110"/>
        </w:rPr>
        <w:t>Blue Book </w:t>
      </w:r>
      <w:r>
        <w:rPr>
          <w:i/>
          <w:color w:val="292425"/>
          <w:w w:val="110"/>
        </w:rPr>
        <w:t>2003 </w:t>
      </w:r>
      <w:r>
        <w:rPr>
          <w:color w:val="292425"/>
          <w:w w:val="110"/>
        </w:rPr>
        <w:t>is published in </w:t>
      </w:r>
      <w:r>
        <w:rPr>
          <w:color w:val="292425"/>
          <w:spacing w:val="-3"/>
          <w:w w:val="110"/>
        </w:rPr>
        <w:t>September, </w:t>
      </w:r>
      <w:r>
        <w:rPr>
          <w:color w:val="292425"/>
          <w:w w:val="110"/>
        </w:rPr>
        <w:t>real measures of GDP will, for the first time, be constructed on an annual chain-linked basis. This means that the components</w:t>
      </w:r>
      <w:r>
        <w:rPr>
          <w:color w:val="292425"/>
          <w:spacing w:val="-20"/>
          <w:w w:val="110"/>
        </w:rPr>
        <w:t> </w:t>
      </w:r>
      <w:r>
        <w:rPr>
          <w:color w:val="292425"/>
          <w:w w:val="110"/>
        </w:rPr>
        <w:t>of</w:t>
      </w:r>
      <w:r>
        <w:rPr>
          <w:color w:val="292425"/>
          <w:spacing w:val="-20"/>
          <w:w w:val="110"/>
        </w:rPr>
        <w:t> </w:t>
      </w:r>
      <w:r>
        <w:rPr>
          <w:color w:val="292425"/>
          <w:w w:val="110"/>
        </w:rPr>
        <w:t>GDP</w:t>
      </w:r>
      <w:r>
        <w:rPr>
          <w:color w:val="292425"/>
          <w:spacing w:val="-20"/>
          <w:w w:val="110"/>
        </w:rPr>
        <w:t> </w:t>
      </w:r>
      <w:r>
        <w:rPr>
          <w:color w:val="292425"/>
          <w:w w:val="110"/>
        </w:rPr>
        <w:t>in</w:t>
      </w:r>
      <w:r>
        <w:rPr>
          <w:color w:val="292425"/>
          <w:spacing w:val="-20"/>
          <w:w w:val="110"/>
        </w:rPr>
        <w:t> </w:t>
      </w:r>
      <w:r>
        <w:rPr>
          <w:color w:val="292425"/>
          <w:w w:val="110"/>
        </w:rPr>
        <w:t>each</w:t>
      </w:r>
      <w:r>
        <w:rPr>
          <w:color w:val="292425"/>
          <w:spacing w:val="-20"/>
          <w:w w:val="110"/>
        </w:rPr>
        <w:t> </w:t>
      </w:r>
      <w:r>
        <w:rPr>
          <w:color w:val="292425"/>
          <w:w w:val="110"/>
        </w:rPr>
        <w:t>year</w:t>
      </w:r>
      <w:r>
        <w:rPr>
          <w:color w:val="292425"/>
          <w:spacing w:val="-20"/>
          <w:w w:val="110"/>
        </w:rPr>
        <w:t> </w:t>
      </w:r>
      <w:r>
        <w:rPr>
          <w:color w:val="292425"/>
          <w:w w:val="110"/>
        </w:rPr>
        <w:t>will</w:t>
      </w:r>
      <w:r>
        <w:rPr>
          <w:color w:val="292425"/>
          <w:spacing w:val="-20"/>
          <w:w w:val="110"/>
        </w:rPr>
        <w:t> </w:t>
      </w:r>
      <w:r>
        <w:rPr>
          <w:color w:val="292425"/>
          <w:w w:val="110"/>
        </w:rPr>
        <w:t>be</w:t>
      </w:r>
      <w:r>
        <w:rPr>
          <w:color w:val="292425"/>
          <w:spacing w:val="-19"/>
          <w:w w:val="110"/>
        </w:rPr>
        <w:t> </w:t>
      </w:r>
      <w:r>
        <w:rPr>
          <w:color w:val="292425"/>
          <w:w w:val="110"/>
        </w:rPr>
        <w:t>valued</w:t>
      </w:r>
      <w:r>
        <w:rPr>
          <w:color w:val="292425"/>
          <w:spacing w:val="-20"/>
          <w:w w:val="110"/>
        </w:rPr>
        <w:t> </w:t>
      </w:r>
      <w:r>
        <w:rPr>
          <w:color w:val="292425"/>
          <w:w w:val="110"/>
        </w:rPr>
        <w:t>at</w:t>
      </w:r>
      <w:r>
        <w:rPr>
          <w:color w:val="292425"/>
          <w:spacing w:val="-20"/>
          <w:w w:val="110"/>
        </w:rPr>
        <w:t> </w:t>
      </w:r>
      <w:r>
        <w:rPr>
          <w:color w:val="292425"/>
          <w:w w:val="110"/>
        </w:rPr>
        <w:t>the prices</w:t>
      </w:r>
      <w:r>
        <w:rPr>
          <w:color w:val="292425"/>
          <w:spacing w:val="-11"/>
          <w:w w:val="110"/>
        </w:rPr>
        <w:t> </w:t>
      </w:r>
      <w:r>
        <w:rPr>
          <w:color w:val="292425"/>
          <w:w w:val="110"/>
        </w:rPr>
        <w:t>of</w:t>
      </w:r>
      <w:r>
        <w:rPr>
          <w:color w:val="292425"/>
          <w:spacing w:val="-10"/>
          <w:w w:val="110"/>
        </w:rPr>
        <w:t> </w:t>
      </w:r>
      <w:r>
        <w:rPr>
          <w:color w:val="292425"/>
          <w:w w:val="110"/>
        </w:rPr>
        <w:t>the</w:t>
      </w:r>
      <w:r>
        <w:rPr>
          <w:color w:val="292425"/>
          <w:spacing w:val="-10"/>
          <w:w w:val="110"/>
        </w:rPr>
        <w:t> </w:t>
      </w:r>
      <w:r>
        <w:rPr>
          <w:color w:val="292425"/>
          <w:w w:val="110"/>
        </w:rPr>
        <w:t>previous</w:t>
      </w:r>
      <w:r>
        <w:rPr>
          <w:color w:val="292425"/>
          <w:spacing w:val="-11"/>
          <w:w w:val="110"/>
        </w:rPr>
        <w:t> </w:t>
      </w:r>
      <w:r>
        <w:rPr>
          <w:color w:val="292425"/>
          <w:w w:val="110"/>
        </w:rPr>
        <w:t>year</w:t>
      </w:r>
      <w:r>
        <w:rPr>
          <w:color w:val="292425"/>
          <w:spacing w:val="-10"/>
          <w:w w:val="110"/>
        </w:rPr>
        <w:t> </w:t>
      </w:r>
      <w:r>
        <w:rPr>
          <w:color w:val="292425"/>
          <w:w w:val="110"/>
        </w:rPr>
        <w:t>rather</w:t>
      </w:r>
      <w:r>
        <w:rPr>
          <w:color w:val="292425"/>
          <w:spacing w:val="-10"/>
          <w:w w:val="110"/>
        </w:rPr>
        <w:t> </w:t>
      </w:r>
      <w:r>
        <w:rPr>
          <w:color w:val="292425"/>
          <w:w w:val="110"/>
        </w:rPr>
        <w:t>than</w:t>
      </w:r>
      <w:r>
        <w:rPr>
          <w:color w:val="292425"/>
          <w:spacing w:val="-10"/>
          <w:w w:val="110"/>
        </w:rPr>
        <w:t> </w:t>
      </w:r>
      <w:r>
        <w:rPr>
          <w:color w:val="292425"/>
          <w:w w:val="110"/>
        </w:rPr>
        <w:t>those</w:t>
      </w:r>
      <w:r>
        <w:rPr>
          <w:color w:val="292425"/>
          <w:spacing w:val="-11"/>
          <w:w w:val="110"/>
        </w:rPr>
        <w:t> </w:t>
      </w:r>
      <w:r>
        <w:rPr>
          <w:color w:val="292425"/>
          <w:w w:val="110"/>
        </w:rPr>
        <w:t>of</w:t>
      </w:r>
      <w:r>
        <w:rPr>
          <w:color w:val="292425"/>
          <w:spacing w:val="-10"/>
          <w:w w:val="110"/>
        </w:rPr>
        <w:t> </w:t>
      </w:r>
      <w:r>
        <w:rPr>
          <w:color w:val="292425"/>
          <w:w w:val="110"/>
        </w:rPr>
        <w:t>up</w:t>
      </w:r>
      <w:r>
        <w:rPr>
          <w:color w:val="292425"/>
          <w:spacing w:val="-10"/>
          <w:w w:val="110"/>
        </w:rPr>
        <w:t> </w:t>
      </w:r>
      <w:r>
        <w:rPr>
          <w:color w:val="292425"/>
          <w:spacing w:val="-4"/>
          <w:w w:val="110"/>
        </w:rPr>
        <w:t>to </w:t>
      </w:r>
      <w:r>
        <w:rPr>
          <w:color w:val="292425"/>
          <w:w w:val="110"/>
        </w:rPr>
        <w:t>eight </w:t>
      </w:r>
      <w:r>
        <w:rPr>
          <w:color w:val="292425"/>
          <w:spacing w:val="-3"/>
          <w:w w:val="110"/>
        </w:rPr>
        <w:t>years</w:t>
      </w:r>
      <w:r>
        <w:rPr>
          <w:color w:val="292425"/>
          <w:spacing w:val="-12"/>
          <w:w w:val="110"/>
        </w:rPr>
        <w:t> </w:t>
      </w:r>
      <w:r>
        <w:rPr>
          <w:color w:val="292425"/>
          <w:spacing w:val="-3"/>
          <w:w w:val="110"/>
        </w:rPr>
        <w:t>earlier.</w:t>
      </w:r>
    </w:p>
    <w:p>
      <w:pPr>
        <w:pStyle w:val="BodyText"/>
        <w:spacing w:before="5"/>
        <w:rPr>
          <w:sz w:val="25"/>
        </w:rPr>
      </w:pPr>
    </w:p>
    <w:p>
      <w:pPr>
        <w:pStyle w:val="BodyText"/>
        <w:spacing w:line="249" w:lineRule="auto"/>
        <w:ind w:left="435"/>
      </w:pPr>
      <w:r>
        <w:rPr>
          <w:color w:val="292425"/>
          <w:w w:val="105"/>
        </w:rPr>
        <w:t>Real, or volume, measures of GDP serve </w:t>
      </w:r>
      <w:r>
        <w:rPr>
          <w:color w:val="292425"/>
          <w:spacing w:val="-3"/>
          <w:w w:val="105"/>
        </w:rPr>
        <w:t>many </w:t>
      </w:r>
      <w:r>
        <w:rPr>
          <w:color w:val="292425"/>
          <w:w w:val="105"/>
        </w:rPr>
        <w:t>uses. They are informative as measures of economic</w:t>
      </w:r>
      <w:r>
        <w:rPr>
          <w:color w:val="292425"/>
          <w:spacing w:val="-27"/>
          <w:w w:val="105"/>
        </w:rPr>
        <w:t> </w:t>
      </w:r>
      <w:r>
        <w:rPr>
          <w:color w:val="292425"/>
          <w:spacing w:val="-4"/>
          <w:w w:val="105"/>
        </w:rPr>
        <w:t>welfare, </w:t>
      </w:r>
      <w:r>
        <w:rPr>
          <w:color w:val="292425"/>
          <w:w w:val="105"/>
        </w:rPr>
        <w:t>as consumers benefit from the volume of goods and services they </w:t>
      </w:r>
      <w:r>
        <w:rPr>
          <w:color w:val="292425"/>
          <w:spacing w:val="-5"/>
          <w:w w:val="105"/>
        </w:rPr>
        <w:t>buy, </w:t>
      </w:r>
      <w:r>
        <w:rPr>
          <w:color w:val="292425"/>
          <w:w w:val="105"/>
        </w:rPr>
        <w:t>rather than their nominal</w:t>
      </w:r>
      <w:r>
        <w:rPr>
          <w:color w:val="292425"/>
          <w:spacing w:val="16"/>
          <w:w w:val="105"/>
        </w:rPr>
        <w:t> </w:t>
      </w:r>
      <w:r>
        <w:rPr>
          <w:color w:val="292425"/>
          <w:w w:val="105"/>
        </w:rPr>
        <w:t>value.</w:t>
      </w:r>
    </w:p>
    <w:p>
      <w:pPr>
        <w:pStyle w:val="BodyText"/>
        <w:spacing w:line="249" w:lineRule="auto" w:before="3"/>
        <w:ind w:left="435" w:right="28"/>
      </w:pPr>
      <w:r>
        <w:rPr>
          <w:color w:val="292425"/>
          <w:w w:val="105"/>
        </w:rPr>
        <w:t>They also aid economic analysis, as economists are interested in the separate developments of quantities and prices.</w:t>
      </w:r>
    </w:p>
    <w:p>
      <w:pPr>
        <w:pStyle w:val="BodyText"/>
        <w:spacing w:before="6"/>
        <w:rPr>
          <w:sz w:val="24"/>
        </w:rPr>
      </w:pPr>
    </w:p>
    <w:p>
      <w:pPr>
        <w:pStyle w:val="BodyText"/>
        <w:spacing w:line="249" w:lineRule="auto" w:before="1"/>
        <w:ind w:left="435" w:right="28"/>
      </w:pPr>
      <w:r>
        <w:rPr>
          <w:color w:val="292425"/>
          <w:w w:val="105"/>
        </w:rPr>
        <w:t>Using the relative value of GDP’s components in a base year as weights will only provide a fully representative measure of aggregate real GDP over time if relative prices remain broadly constant in subsequent years. This is unlikely, and the further away the base year is, the less representative of the economy the data become. Moving from weights updated on a five-yearly basis to ones updated on an annual basis will make published data more reliable indicators of developments that policy-makers, economists and commentators wish to understand.</w:t>
      </w:r>
    </w:p>
    <w:p>
      <w:pPr>
        <w:pStyle w:val="BodyText"/>
        <w:rPr>
          <w:sz w:val="25"/>
        </w:rPr>
      </w:pPr>
    </w:p>
    <w:p>
      <w:pPr>
        <w:pStyle w:val="Heading7"/>
        <w:ind w:left="435"/>
      </w:pPr>
      <w:r>
        <w:rPr>
          <w:color w:val="0092C0"/>
        </w:rPr>
        <w:t>How does chain-linking work?</w:t>
      </w:r>
    </w:p>
    <w:p>
      <w:pPr>
        <w:pStyle w:val="BodyText"/>
        <w:spacing w:line="249" w:lineRule="auto" w:before="169"/>
        <w:ind w:left="435"/>
      </w:pPr>
      <w:r>
        <w:rPr>
          <w:color w:val="292425"/>
          <w:spacing w:val="-5"/>
          <w:w w:val="110"/>
        </w:rPr>
        <w:t>Table</w:t>
      </w:r>
      <w:r>
        <w:rPr>
          <w:color w:val="292425"/>
          <w:spacing w:val="-23"/>
          <w:w w:val="110"/>
        </w:rPr>
        <w:t> </w:t>
      </w:r>
      <w:r>
        <w:rPr>
          <w:color w:val="292425"/>
          <w:w w:val="110"/>
        </w:rPr>
        <w:t>A</w:t>
      </w:r>
      <w:r>
        <w:rPr>
          <w:color w:val="292425"/>
          <w:spacing w:val="-23"/>
          <w:w w:val="110"/>
        </w:rPr>
        <w:t> </w:t>
      </w:r>
      <w:r>
        <w:rPr>
          <w:color w:val="292425"/>
          <w:w w:val="110"/>
        </w:rPr>
        <w:t>gives</w:t>
      </w:r>
      <w:r>
        <w:rPr>
          <w:color w:val="292425"/>
          <w:spacing w:val="-23"/>
          <w:w w:val="110"/>
        </w:rPr>
        <w:t> </w:t>
      </w:r>
      <w:r>
        <w:rPr>
          <w:color w:val="292425"/>
          <w:w w:val="110"/>
        </w:rPr>
        <w:t>a</w:t>
      </w:r>
      <w:r>
        <w:rPr>
          <w:color w:val="292425"/>
          <w:spacing w:val="-23"/>
          <w:w w:val="110"/>
        </w:rPr>
        <w:t> </w:t>
      </w:r>
      <w:r>
        <w:rPr>
          <w:color w:val="292425"/>
          <w:spacing w:val="-3"/>
          <w:w w:val="110"/>
        </w:rPr>
        <w:t>stylised</w:t>
      </w:r>
      <w:r>
        <w:rPr>
          <w:color w:val="292425"/>
          <w:spacing w:val="-23"/>
          <w:w w:val="110"/>
        </w:rPr>
        <w:t> </w:t>
      </w:r>
      <w:r>
        <w:rPr>
          <w:color w:val="292425"/>
          <w:w w:val="110"/>
        </w:rPr>
        <w:t>picture</w:t>
      </w:r>
      <w:r>
        <w:rPr>
          <w:color w:val="292425"/>
          <w:spacing w:val="-23"/>
          <w:w w:val="110"/>
        </w:rPr>
        <w:t> </w:t>
      </w:r>
      <w:r>
        <w:rPr>
          <w:color w:val="292425"/>
          <w:w w:val="110"/>
        </w:rPr>
        <w:t>of</w:t>
      </w:r>
      <w:r>
        <w:rPr>
          <w:color w:val="292425"/>
          <w:spacing w:val="-23"/>
          <w:w w:val="110"/>
        </w:rPr>
        <w:t> </w:t>
      </w:r>
      <w:r>
        <w:rPr>
          <w:color w:val="292425"/>
          <w:w w:val="110"/>
        </w:rPr>
        <w:t>how</w:t>
      </w:r>
      <w:r>
        <w:rPr>
          <w:color w:val="292425"/>
          <w:spacing w:val="-23"/>
          <w:w w:val="110"/>
        </w:rPr>
        <w:t> </w:t>
      </w:r>
      <w:r>
        <w:rPr>
          <w:color w:val="292425"/>
          <w:w w:val="110"/>
        </w:rPr>
        <w:t>chain-linking works.</w:t>
      </w:r>
      <w:r>
        <w:rPr>
          <w:color w:val="292425"/>
          <w:spacing w:val="-6"/>
          <w:w w:val="110"/>
        </w:rPr>
        <w:t> </w:t>
      </w:r>
      <w:r>
        <w:rPr>
          <w:color w:val="292425"/>
          <w:w w:val="110"/>
        </w:rPr>
        <w:t>The</w:t>
      </w:r>
      <w:r>
        <w:rPr>
          <w:color w:val="292425"/>
          <w:spacing w:val="-30"/>
          <w:w w:val="110"/>
        </w:rPr>
        <w:t> </w:t>
      </w:r>
      <w:r>
        <w:rPr>
          <w:color w:val="292425"/>
          <w:spacing w:val="-3"/>
          <w:w w:val="110"/>
        </w:rPr>
        <w:t>‘raw</w:t>
      </w:r>
      <w:r>
        <w:rPr>
          <w:color w:val="292425"/>
          <w:spacing w:val="-30"/>
          <w:w w:val="110"/>
        </w:rPr>
        <w:t> </w:t>
      </w:r>
      <w:r>
        <w:rPr>
          <w:color w:val="292425"/>
          <w:w w:val="110"/>
        </w:rPr>
        <w:t>volume</w:t>
      </w:r>
      <w:r>
        <w:rPr>
          <w:color w:val="292425"/>
          <w:spacing w:val="-31"/>
          <w:w w:val="110"/>
        </w:rPr>
        <w:t> </w:t>
      </w:r>
      <w:r>
        <w:rPr>
          <w:color w:val="292425"/>
          <w:w w:val="110"/>
        </w:rPr>
        <w:t>index’</w:t>
      </w:r>
      <w:r>
        <w:rPr>
          <w:color w:val="292425"/>
          <w:spacing w:val="-30"/>
          <w:w w:val="110"/>
        </w:rPr>
        <w:t> </w:t>
      </w:r>
      <w:r>
        <w:rPr>
          <w:color w:val="292425"/>
          <w:w w:val="110"/>
        </w:rPr>
        <w:t>shows</w:t>
      </w:r>
      <w:r>
        <w:rPr>
          <w:color w:val="292425"/>
          <w:spacing w:val="-30"/>
          <w:w w:val="110"/>
        </w:rPr>
        <w:t> </w:t>
      </w:r>
      <w:r>
        <w:rPr>
          <w:color w:val="292425"/>
          <w:w w:val="110"/>
        </w:rPr>
        <w:t>how</w:t>
      </w:r>
      <w:r>
        <w:rPr>
          <w:color w:val="292425"/>
          <w:spacing w:val="-31"/>
          <w:w w:val="110"/>
        </w:rPr>
        <w:t> </w:t>
      </w:r>
      <w:r>
        <w:rPr>
          <w:color w:val="292425"/>
          <w:spacing w:val="-3"/>
          <w:w w:val="110"/>
        </w:rPr>
        <w:t>levels</w:t>
      </w:r>
      <w:r>
        <w:rPr>
          <w:color w:val="292425"/>
          <w:spacing w:val="-30"/>
          <w:w w:val="110"/>
        </w:rPr>
        <w:t> </w:t>
      </w:r>
      <w:r>
        <w:rPr>
          <w:color w:val="292425"/>
          <w:w w:val="110"/>
        </w:rPr>
        <w:t>are estimated</w:t>
      </w:r>
      <w:r>
        <w:rPr>
          <w:color w:val="292425"/>
          <w:spacing w:val="-21"/>
          <w:w w:val="110"/>
        </w:rPr>
        <w:t> </w:t>
      </w:r>
      <w:r>
        <w:rPr>
          <w:color w:val="292425"/>
          <w:w w:val="110"/>
        </w:rPr>
        <w:t>from</w:t>
      </w:r>
      <w:r>
        <w:rPr>
          <w:color w:val="292425"/>
          <w:spacing w:val="-20"/>
          <w:w w:val="110"/>
        </w:rPr>
        <w:t> </w:t>
      </w:r>
      <w:r>
        <w:rPr>
          <w:color w:val="292425"/>
          <w:w w:val="110"/>
        </w:rPr>
        <w:t>year</w:t>
      </w:r>
      <w:r>
        <w:rPr>
          <w:color w:val="292425"/>
          <w:spacing w:val="-20"/>
          <w:w w:val="110"/>
        </w:rPr>
        <w:t> </w:t>
      </w:r>
      <w:r>
        <w:rPr>
          <w:color w:val="292425"/>
          <w:spacing w:val="-4"/>
          <w:w w:val="110"/>
        </w:rPr>
        <w:t>to</w:t>
      </w:r>
      <w:r>
        <w:rPr>
          <w:color w:val="292425"/>
          <w:spacing w:val="-20"/>
          <w:w w:val="110"/>
        </w:rPr>
        <w:t> </w:t>
      </w:r>
      <w:r>
        <w:rPr>
          <w:color w:val="292425"/>
          <w:w w:val="110"/>
        </w:rPr>
        <w:t>year</w:t>
      </w:r>
      <w:r>
        <w:rPr>
          <w:color w:val="292425"/>
          <w:spacing w:val="-20"/>
          <w:w w:val="110"/>
        </w:rPr>
        <w:t> </w:t>
      </w:r>
      <w:r>
        <w:rPr>
          <w:color w:val="292425"/>
          <w:w w:val="110"/>
        </w:rPr>
        <w:t>with</w:t>
      </w:r>
      <w:r>
        <w:rPr>
          <w:color w:val="292425"/>
          <w:spacing w:val="-20"/>
          <w:w w:val="110"/>
        </w:rPr>
        <w:t> </w:t>
      </w:r>
      <w:r>
        <w:rPr>
          <w:color w:val="292425"/>
          <w:w w:val="110"/>
        </w:rPr>
        <w:t>updated</w:t>
      </w:r>
      <w:r>
        <w:rPr>
          <w:color w:val="292425"/>
          <w:spacing w:val="-20"/>
          <w:w w:val="110"/>
        </w:rPr>
        <w:t> </w:t>
      </w:r>
      <w:r>
        <w:rPr>
          <w:color w:val="292425"/>
          <w:w w:val="110"/>
        </w:rPr>
        <w:t>weights.</w:t>
      </w:r>
      <w:r>
        <w:rPr>
          <w:color w:val="292425"/>
          <w:spacing w:val="16"/>
          <w:w w:val="110"/>
        </w:rPr>
        <w:t> </w:t>
      </w:r>
      <w:r>
        <w:rPr>
          <w:color w:val="292425"/>
          <w:w w:val="110"/>
        </w:rPr>
        <w:t>In the</w:t>
      </w:r>
      <w:r>
        <w:rPr>
          <w:color w:val="292425"/>
          <w:spacing w:val="-12"/>
          <w:w w:val="110"/>
        </w:rPr>
        <w:t> </w:t>
      </w:r>
      <w:r>
        <w:rPr>
          <w:color w:val="292425"/>
          <w:w w:val="110"/>
        </w:rPr>
        <w:t>second</w:t>
      </w:r>
      <w:r>
        <w:rPr>
          <w:color w:val="292425"/>
          <w:spacing w:val="-12"/>
          <w:w w:val="110"/>
        </w:rPr>
        <w:t> </w:t>
      </w:r>
      <w:r>
        <w:rPr>
          <w:color w:val="292425"/>
          <w:w w:val="110"/>
        </w:rPr>
        <w:t>column</w:t>
      </w:r>
      <w:r>
        <w:rPr>
          <w:color w:val="292425"/>
          <w:spacing w:val="-12"/>
          <w:w w:val="110"/>
        </w:rPr>
        <w:t> </w:t>
      </w:r>
      <w:r>
        <w:rPr>
          <w:color w:val="292425"/>
          <w:w w:val="110"/>
        </w:rPr>
        <w:t>the</w:t>
      </w:r>
      <w:r>
        <w:rPr>
          <w:color w:val="292425"/>
          <w:spacing w:val="-11"/>
          <w:w w:val="110"/>
        </w:rPr>
        <w:t> </w:t>
      </w:r>
      <w:r>
        <w:rPr>
          <w:color w:val="292425"/>
          <w:w w:val="110"/>
        </w:rPr>
        <w:t>weights</w:t>
      </w:r>
      <w:r>
        <w:rPr>
          <w:color w:val="292425"/>
          <w:spacing w:val="-12"/>
          <w:w w:val="110"/>
        </w:rPr>
        <w:t> </w:t>
      </w:r>
      <w:r>
        <w:rPr>
          <w:color w:val="292425"/>
          <w:w w:val="110"/>
        </w:rPr>
        <w:t>for</w:t>
      </w:r>
      <w:r>
        <w:rPr>
          <w:color w:val="292425"/>
          <w:spacing w:val="-12"/>
          <w:w w:val="110"/>
        </w:rPr>
        <w:t> </w:t>
      </w:r>
      <w:r>
        <w:rPr>
          <w:color w:val="292425"/>
          <w:spacing w:val="-5"/>
          <w:w w:val="110"/>
        </w:rPr>
        <w:t>Year</w:t>
      </w:r>
      <w:r>
        <w:rPr>
          <w:color w:val="292425"/>
          <w:spacing w:val="-11"/>
          <w:w w:val="110"/>
        </w:rPr>
        <w:t> </w:t>
      </w:r>
      <w:r>
        <w:rPr>
          <w:color w:val="292425"/>
          <w:w w:val="110"/>
        </w:rPr>
        <w:t>1</w:t>
      </w:r>
      <w:r>
        <w:rPr>
          <w:color w:val="292425"/>
          <w:spacing w:val="-12"/>
          <w:w w:val="110"/>
        </w:rPr>
        <w:t> </w:t>
      </w:r>
      <w:r>
        <w:rPr>
          <w:color w:val="292425"/>
          <w:w w:val="110"/>
        </w:rPr>
        <w:t>are</w:t>
      </w:r>
      <w:r>
        <w:rPr>
          <w:color w:val="292425"/>
          <w:spacing w:val="-12"/>
          <w:w w:val="110"/>
        </w:rPr>
        <w:t> </w:t>
      </w:r>
      <w:r>
        <w:rPr>
          <w:color w:val="292425"/>
          <w:w w:val="110"/>
        </w:rPr>
        <w:t>used</w:t>
      </w:r>
      <w:r>
        <w:rPr>
          <w:color w:val="292425"/>
          <w:spacing w:val="-11"/>
          <w:w w:val="110"/>
        </w:rPr>
        <w:t> </w:t>
      </w:r>
      <w:r>
        <w:rPr>
          <w:color w:val="292425"/>
          <w:spacing w:val="-4"/>
          <w:w w:val="110"/>
        </w:rPr>
        <w:t>to </w:t>
      </w:r>
      <w:r>
        <w:rPr>
          <w:color w:val="292425"/>
          <w:w w:val="110"/>
        </w:rPr>
        <w:t>calculate</w:t>
      </w:r>
      <w:r>
        <w:rPr>
          <w:color w:val="292425"/>
          <w:spacing w:val="-13"/>
          <w:w w:val="110"/>
        </w:rPr>
        <w:t> </w:t>
      </w:r>
      <w:r>
        <w:rPr>
          <w:color w:val="292425"/>
          <w:w w:val="110"/>
        </w:rPr>
        <w:t>the</w:t>
      </w:r>
      <w:r>
        <w:rPr>
          <w:color w:val="292425"/>
          <w:spacing w:val="-13"/>
          <w:w w:val="110"/>
        </w:rPr>
        <w:t> </w:t>
      </w:r>
      <w:r>
        <w:rPr>
          <w:color w:val="292425"/>
          <w:w w:val="110"/>
        </w:rPr>
        <w:t>volume</w:t>
      </w:r>
      <w:r>
        <w:rPr>
          <w:color w:val="292425"/>
          <w:spacing w:val="-12"/>
          <w:w w:val="110"/>
        </w:rPr>
        <w:t> </w:t>
      </w:r>
      <w:r>
        <w:rPr>
          <w:color w:val="292425"/>
          <w:w w:val="110"/>
        </w:rPr>
        <w:t>of</w:t>
      </w:r>
      <w:r>
        <w:rPr>
          <w:color w:val="292425"/>
          <w:spacing w:val="-13"/>
          <w:w w:val="110"/>
        </w:rPr>
        <w:t> </w:t>
      </w:r>
      <w:r>
        <w:rPr>
          <w:color w:val="292425"/>
          <w:w w:val="110"/>
        </w:rPr>
        <w:t>output</w:t>
      </w:r>
      <w:r>
        <w:rPr>
          <w:color w:val="292425"/>
          <w:spacing w:val="-12"/>
          <w:w w:val="110"/>
        </w:rPr>
        <w:t> </w:t>
      </w:r>
      <w:r>
        <w:rPr>
          <w:color w:val="292425"/>
          <w:w w:val="110"/>
        </w:rPr>
        <w:t>in</w:t>
      </w:r>
      <w:r>
        <w:rPr>
          <w:color w:val="292425"/>
          <w:spacing w:val="-13"/>
          <w:w w:val="110"/>
        </w:rPr>
        <w:t> </w:t>
      </w:r>
      <w:r>
        <w:rPr>
          <w:color w:val="292425"/>
          <w:spacing w:val="-6"/>
          <w:w w:val="110"/>
        </w:rPr>
        <w:t>Year</w:t>
      </w:r>
      <w:r>
        <w:rPr>
          <w:color w:val="292425"/>
          <w:spacing w:val="-12"/>
          <w:w w:val="110"/>
        </w:rPr>
        <w:t> </w:t>
      </w:r>
      <w:r>
        <w:rPr>
          <w:color w:val="292425"/>
          <w:w w:val="110"/>
        </w:rPr>
        <w:t>2.</w:t>
      </w:r>
      <w:r>
        <w:rPr>
          <w:color w:val="292425"/>
          <w:spacing w:val="31"/>
          <w:w w:val="110"/>
        </w:rPr>
        <w:t> </w:t>
      </w:r>
      <w:r>
        <w:rPr>
          <w:color w:val="292425"/>
          <w:w w:val="110"/>
        </w:rPr>
        <w:t>In</w:t>
      </w:r>
      <w:r>
        <w:rPr>
          <w:color w:val="292425"/>
          <w:spacing w:val="-13"/>
          <w:w w:val="110"/>
        </w:rPr>
        <w:t> </w:t>
      </w:r>
      <w:r>
        <w:rPr>
          <w:color w:val="292425"/>
          <w:w w:val="110"/>
        </w:rPr>
        <w:t>the</w:t>
      </w:r>
      <w:r>
        <w:rPr>
          <w:color w:val="292425"/>
          <w:spacing w:val="-12"/>
          <w:w w:val="110"/>
        </w:rPr>
        <w:t> </w:t>
      </w:r>
      <w:r>
        <w:rPr>
          <w:color w:val="292425"/>
          <w:w w:val="110"/>
        </w:rPr>
        <w:t>third column</w:t>
      </w:r>
      <w:r>
        <w:rPr>
          <w:color w:val="292425"/>
          <w:spacing w:val="-15"/>
          <w:w w:val="110"/>
        </w:rPr>
        <w:t> </w:t>
      </w:r>
      <w:r>
        <w:rPr>
          <w:color w:val="292425"/>
          <w:w w:val="110"/>
        </w:rPr>
        <w:t>the</w:t>
      </w:r>
      <w:r>
        <w:rPr>
          <w:color w:val="292425"/>
          <w:spacing w:val="-15"/>
          <w:w w:val="110"/>
        </w:rPr>
        <w:t> </w:t>
      </w:r>
      <w:r>
        <w:rPr>
          <w:color w:val="292425"/>
          <w:w w:val="110"/>
        </w:rPr>
        <w:t>weights</w:t>
      </w:r>
      <w:r>
        <w:rPr>
          <w:color w:val="292425"/>
          <w:spacing w:val="-14"/>
          <w:w w:val="110"/>
        </w:rPr>
        <w:t> </w:t>
      </w:r>
      <w:r>
        <w:rPr>
          <w:color w:val="292425"/>
          <w:w w:val="110"/>
        </w:rPr>
        <w:t>of</w:t>
      </w:r>
      <w:r>
        <w:rPr>
          <w:color w:val="292425"/>
          <w:spacing w:val="-15"/>
          <w:w w:val="110"/>
        </w:rPr>
        <w:t> </w:t>
      </w:r>
      <w:r>
        <w:rPr>
          <w:color w:val="292425"/>
          <w:spacing w:val="-6"/>
          <w:w w:val="110"/>
        </w:rPr>
        <w:t>Year</w:t>
      </w:r>
      <w:r>
        <w:rPr>
          <w:color w:val="292425"/>
          <w:spacing w:val="-15"/>
          <w:w w:val="110"/>
        </w:rPr>
        <w:t> </w:t>
      </w:r>
      <w:r>
        <w:rPr>
          <w:color w:val="292425"/>
          <w:w w:val="110"/>
        </w:rPr>
        <w:t>2</w:t>
      </w:r>
      <w:r>
        <w:rPr>
          <w:color w:val="292425"/>
          <w:spacing w:val="-14"/>
          <w:w w:val="110"/>
        </w:rPr>
        <w:t> </w:t>
      </w:r>
      <w:r>
        <w:rPr>
          <w:color w:val="292425"/>
          <w:w w:val="110"/>
        </w:rPr>
        <w:t>are</w:t>
      </w:r>
      <w:r>
        <w:rPr>
          <w:color w:val="292425"/>
          <w:spacing w:val="-15"/>
          <w:w w:val="110"/>
        </w:rPr>
        <w:t> </w:t>
      </w:r>
      <w:r>
        <w:rPr>
          <w:color w:val="292425"/>
          <w:spacing w:val="-3"/>
          <w:w w:val="110"/>
        </w:rPr>
        <w:t>taken</w:t>
      </w:r>
      <w:r>
        <w:rPr>
          <w:color w:val="292425"/>
          <w:spacing w:val="-15"/>
          <w:w w:val="110"/>
        </w:rPr>
        <w:t> </w:t>
      </w:r>
      <w:r>
        <w:rPr>
          <w:color w:val="292425"/>
          <w:spacing w:val="-5"/>
          <w:w w:val="110"/>
        </w:rPr>
        <w:t>(Year</w:t>
      </w:r>
      <w:r>
        <w:rPr>
          <w:color w:val="292425"/>
          <w:spacing w:val="-14"/>
          <w:w w:val="110"/>
        </w:rPr>
        <w:t> </w:t>
      </w:r>
      <w:r>
        <w:rPr>
          <w:color w:val="292425"/>
          <w:w w:val="110"/>
        </w:rPr>
        <w:t>2</w:t>
      </w:r>
      <w:r>
        <w:rPr>
          <w:color w:val="292425"/>
          <w:spacing w:val="-15"/>
          <w:w w:val="110"/>
        </w:rPr>
        <w:t> </w:t>
      </w:r>
      <w:r>
        <w:rPr>
          <w:color w:val="292425"/>
          <w:w w:val="110"/>
        </w:rPr>
        <w:t>=</w:t>
      </w:r>
      <w:r>
        <w:rPr>
          <w:color w:val="292425"/>
          <w:spacing w:val="-15"/>
          <w:w w:val="110"/>
        </w:rPr>
        <w:t> </w:t>
      </w:r>
      <w:r>
        <w:rPr>
          <w:color w:val="292425"/>
          <w:spacing w:val="-7"/>
          <w:w w:val="110"/>
        </w:rPr>
        <w:t>100) </w:t>
      </w:r>
      <w:r>
        <w:rPr>
          <w:color w:val="292425"/>
          <w:w w:val="110"/>
        </w:rPr>
        <w:t>and</w:t>
      </w:r>
      <w:r>
        <w:rPr>
          <w:color w:val="292425"/>
          <w:spacing w:val="-9"/>
          <w:w w:val="110"/>
        </w:rPr>
        <w:t> </w:t>
      </w:r>
      <w:r>
        <w:rPr>
          <w:color w:val="292425"/>
          <w:w w:val="110"/>
        </w:rPr>
        <w:t>used</w:t>
      </w:r>
      <w:r>
        <w:rPr>
          <w:color w:val="292425"/>
          <w:spacing w:val="-8"/>
          <w:w w:val="110"/>
        </w:rPr>
        <w:t> </w:t>
      </w:r>
      <w:r>
        <w:rPr>
          <w:color w:val="292425"/>
          <w:spacing w:val="-4"/>
          <w:w w:val="110"/>
        </w:rPr>
        <w:t>to</w:t>
      </w:r>
      <w:r>
        <w:rPr>
          <w:color w:val="292425"/>
          <w:spacing w:val="-9"/>
          <w:w w:val="110"/>
        </w:rPr>
        <w:t> </w:t>
      </w:r>
      <w:r>
        <w:rPr>
          <w:color w:val="292425"/>
          <w:w w:val="110"/>
        </w:rPr>
        <w:t>measure</w:t>
      </w:r>
      <w:r>
        <w:rPr>
          <w:color w:val="292425"/>
          <w:spacing w:val="-8"/>
          <w:w w:val="110"/>
        </w:rPr>
        <w:t> </w:t>
      </w:r>
      <w:r>
        <w:rPr>
          <w:color w:val="292425"/>
          <w:w w:val="110"/>
        </w:rPr>
        <w:t>output</w:t>
      </w:r>
      <w:r>
        <w:rPr>
          <w:color w:val="292425"/>
          <w:spacing w:val="-9"/>
          <w:w w:val="110"/>
        </w:rPr>
        <w:t> </w:t>
      </w:r>
      <w:r>
        <w:rPr>
          <w:color w:val="292425"/>
          <w:w w:val="110"/>
        </w:rPr>
        <w:t>in</w:t>
      </w:r>
      <w:r>
        <w:rPr>
          <w:color w:val="292425"/>
          <w:spacing w:val="-8"/>
          <w:w w:val="110"/>
        </w:rPr>
        <w:t> </w:t>
      </w:r>
      <w:r>
        <w:rPr>
          <w:color w:val="292425"/>
          <w:spacing w:val="-6"/>
          <w:w w:val="110"/>
        </w:rPr>
        <w:t>Year</w:t>
      </w:r>
      <w:r>
        <w:rPr>
          <w:color w:val="292425"/>
          <w:spacing w:val="-9"/>
          <w:w w:val="110"/>
        </w:rPr>
        <w:t> </w:t>
      </w:r>
      <w:r>
        <w:rPr>
          <w:color w:val="292425"/>
          <w:w w:val="110"/>
        </w:rPr>
        <w:t>3,</w:t>
      </w:r>
      <w:r>
        <w:rPr>
          <w:color w:val="292425"/>
          <w:spacing w:val="-8"/>
          <w:w w:val="110"/>
        </w:rPr>
        <w:t> </w:t>
      </w:r>
      <w:r>
        <w:rPr>
          <w:color w:val="292425"/>
          <w:w w:val="110"/>
        </w:rPr>
        <w:t>and</w:t>
      </w:r>
      <w:r>
        <w:rPr>
          <w:color w:val="292425"/>
          <w:spacing w:val="-8"/>
          <w:w w:val="110"/>
        </w:rPr>
        <w:t> </w:t>
      </w:r>
      <w:r>
        <w:rPr>
          <w:color w:val="292425"/>
          <w:w w:val="110"/>
        </w:rPr>
        <w:t>so</w:t>
      </w:r>
      <w:r>
        <w:rPr>
          <w:color w:val="292425"/>
          <w:spacing w:val="-9"/>
          <w:w w:val="110"/>
        </w:rPr>
        <w:t> </w:t>
      </w:r>
      <w:r>
        <w:rPr>
          <w:color w:val="292425"/>
          <w:w w:val="110"/>
        </w:rPr>
        <w:t>on.</w:t>
      </w:r>
    </w:p>
    <w:p>
      <w:pPr>
        <w:pStyle w:val="BodyText"/>
        <w:spacing w:line="249" w:lineRule="auto" w:before="6"/>
        <w:ind w:left="435" w:right="215"/>
      </w:pPr>
      <w:r>
        <w:rPr>
          <w:color w:val="292425"/>
          <w:w w:val="105"/>
        </w:rPr>
        <w:t>Thus, each year acts as a base year for the following year.</w:t>
      </w:r>
    </w:p>
    <w:p>
      <w:pPr>
        <w:pStyle w:val="BodyText"/>
        <w:spacing w:before="5"/>
        <w:rPr>
          <w:sz w:val="24"/>
        </w:rPr>
      </w:pPr>
    </w:p>
    <w:p>
      <w:pPr>
        <w:pStyle w:val="BodyText"/>
        <w:spacing w:line="249" w:lineRule="auto"/>
        <w:ind w:left="435" w:right="28"/>
      </w:pPr>
      <w:r>
        <w:rPr>
          <w:color w:val="292425"/>
          <w:w w:val="110"/>
        </w:rPr>
        <w:t>In order </w:t>
      </w:r>
      <w:r>
        <w:rPr>
          <w:color w:val="292425"/>
          <w:spacing w:val="-4"/>
          <w:w w:val="110"/>
        </w:rPr>
        <w:t>to </w:t>
      </w:r>
      <w:r>
        <w:rPr>
          <w:color w:val="292425"/>
          <w:w w:val="110"/>
        </w:rPr>
        <w:t>get a continuous index it is necessary </w:t>
      </w:r>
      <w:r>
        <w:rPr>
          <w:color w:val="292425"/>
          <w:spacing w:val="-4"/>
          <w:w w:val="110"/>
        </w:rPr>
        <w:t>to </w:t>
      </w:r>
      <w:r>
        <w:rPr>
          <w:color w:val="292425"/>
          <w:w w:val="110"/>
        </w:rPr>
        <w:t>link</w:t>
      </w:r>
      <w:r>
        <w:rPr>
          <w:color w:val="292425"/>
          <w:spacing w:val="-12"/>
          <w:w w:val="110"/>
        </w:rPr>
        <w:t> </w:t>
      </w:r>
      <w:r>
        <w:rPr>
          <w:color w:val="292425"/>
          <w:w w:val="110"/>
        </w:rPr>
        <w:t>the</w:t>
      </w:r>
      <w:r>
        <w:rPr>
          <w:color w:val="292425"/>
          <w:spacing w:val="-12"/>
          <w:w w:val="110"/>
        </w:rPr>
        <w:t> </w:t>
      </w:r>
      <w:r>
        <w:rPr>
          <w:color w:val="292425"/>
          <w:spacing w:val="-3"/>
          <w:w w:val="110"/>
        </w:rPr>
        <w:t>left-hand</w:t>
      </w:r>
      <w:r>
        <w:rPr>
          <w:color w:val="292425"/>
          <w:spacing w:val="-11"/>
          <w:w w:val="110"/>
        </w:rPr>
        <w:t> </w:t>
      </w:r>
      <w:r>
        <w:rPr>
          <w:color w:val="292425"/>
          <w:w w:val="110"/>
        </w:rPr>
        <w:t>columns</w:t>
      </w:r>
      <w:r>
        <w:rPr>
          <w:color w:val="292425"/>
          <w:spacing w:val="-12"/>
          <w:w w:val="110"/>
        </w:rPr>
        <w:t> </w:t>
      </w:r>
      <w:r>
        <w:rPr>
          <w:color w:val="292425"/>
          <w:w w:val="110"/>
        </w:rPr>
        <w:t>together</w:t>
      </w:r>
      <w:r>
        <w:rPr>
          <w:color w:val="292425"/>
          <w:spacing w:val="-11"/>
          <w:w w:val="110"/>
        </w:rPr>
        <w:t> </w:t>
      </w:r>
      <w:r>
        <w:rPr>
          <w:color w:val="292425"/>
          <w:w w:val="110"/>
        </w:rPr>
        <w:t>and</w:t>
      </w:r>
      <w:r>
        <w:rPr>
          <w:color w:val="292425"/>
          <w:spacing w:val="-12"/>
          <w:w w:val="110"/>
        </w:rPr>
        <w:t> </w:t>
      </w:r>
      <w:r>
        <w:rPr>
          <w:color w:val="292425"/>
          <w:w w:val="110"/>
        </w:rPr>
        <w:t>scale</w:t>
      </w:r>
      <w:r>
        <w:rPr>
          <w:color w:val="292425"/>
          <w:spacing w:val="-11"/>
          <w:w w:val="110"/>
        </w:rPr>
        <w:t> </w:t>
      </w:r>
      <w:r>
        <w:rPr>
          <w:color w:val="292425"/>
          <w:w w:val="110"/>
        </w:rPr>
        <w:t>them</w:t>
      </w:r>
      <w:r>
        <w:rPr>
          <w:color w:val="292425"/>
          <w:spacing w:val="-12"/>
          <w:w w:val="110"/>
        </w:rPr>
        <w:t> </w:t>
      </w:r>
      <w:r>
        <w:rPr>
          <w:color w:val="292425"/>
          <w:spacing w:val="-4"/>
          <w:w w:val="110"/>
        </w:rPr>
        <w:t>to </w:t>
      </w:r>
      <w:r>
        <w:rPr>
          <w:color w:val="292425"/>
          <w:w w:val="110"/>
        </w:rPr>
        <w:t>a reference </w:t>
      </w:r>
      <w:r>
        <w:rPr>
          <w:color w:val="292425"/>
          <w:spacing w:val="-4"/>
          <w:w w:val="110"/>
        </w:rPr>
        <w:t>year, </w:t>
      </w:r>
      <w:r>
        <w:rPr>
          <w:color w:val="292425"/>
          <w:w w:val="110"/>
        </w:rPr>
        <w:t>which will </w:t>
      </w:r>
      <w:r>
        <w:rPr>
          <w:color w:val="292425"/>
          <w:spacing w:val="-3"/>
          <w:w w:val="110"/>
        </w:rPr>
        <w:t>take </w:t>
      </w:r>
      <w:r>
        <w:rPr>
          <w:color w:val="292425"/>
          <w:w w:val="110"/>
        </w:rPr>
        <w:t>the value of </w:t>
      </w:r>
      <w:r>
        <w:rPr>
          <w:color w:val="292425"/>
          <w:spacing w:val="-7"/>
          <w:w w:val="110"/>
        </w:rPr>
        <w:t>100. </w:t>
      </w:r>
      <w:r>
        <w:rPr>
          <w:color w:val="292425"/>
          <w:w w:val="110"/>
        </w:rPr>
        <w:t>In this example the reference year is</w:t>
      </w:r>
      <w:r>
        <w:rPr>
          <w:color w:val="292425"/>
          <w:spacing w:val="-38"/>
          <w:w w:val="110"/>
        </w:rPr>
        <w:t> </w:t>
      </w:r>
      <w:r>
        <w:rPr>
          <w:color w:val="292425"/>
          <w:spacing w:val="-5"/>
          <w:w w:val="110"/>
        </w:rPr>
        <w:t>Year </w:t>
      </w:r>
      <w:r>
        <w:rPr>
          <w:color w:val="292425"/>
          <w:w w:val="110"/>
        </w:rPr>
        <w:t>3. The</w:t>
      </w:r>
    </w:p>
    <w:p>
      <w:pPr>
        <w:pStyle w:val="BodyText"/>
        <w:spacing w:line="249" w:lineRule="auto" w:before="4"/>
        <w:ind w:left="435"/>
      </w:pPr>
      <w:r>
        <w:rPr>
          <w:color w:val="292425"/>
          <w:spacing w:val="-3"/>
          <w:w w:val="110"/>
        </w:rPr>
        <w:t>right-hand</w:t>
      </w:r>
      <w:r>
        <w:rPr>
          <w:color w:val="292425"/>
          <w:spacing w:val="-12"/>
          <w:w w:val="110"/>
        </w:rPr>
        <w:t> </w:t>
      </w:r>
      <w:r>
        <w:rPr>
          <w:color w:val="292425"/>
          <w:w w:val="110"/>
        </w:rPr>
        <w:t>side</w:t>
      </w:r>
      <w:r>
        <w:rPr>
          <w:color w:val="292425"/>
          <w:spacing w:val="-11"/>
          <w:w w:val="110"/>
        </w:rPr>
        <w:t> </w:t>
      </w:r>
      <w:r>
        <w:rPr>
          <w:color w:val="292425"/>
          <w:w w:val="110"/>
        </w:rPr>
        <w:t>of</w:t>
      </w:r>
      <w:r>
        <w:rPr>
          <w:color w:val="292425"/>
          <w:spacing w:val="-11"/>
          <w:w w:val="110"/>
        </w:rPr>
        <w:t> </w:t>
      </w:r>
      <w:r>
        <w:rPr>
          <w:color w:val="292425"/>
          <w:w w:val="110"/>
        </w:rPr>
        <w:t>the</w:t>
      </w:r>
      <w:r>
        <w:rPr>
          <w:color w:val="292425"/>
          <w:spacing w:val="-12"/>
          <w:w w:val="110"/>
        </w:rPr>
        <w:t> </w:t>
      </w:r>
      <w:r>
        <w:rPr>
          <w:color w:val="292425"/>
          <w:w w:val="110"/>
        </w:rPr>
        <w:t>table</w:t>
      </w:r>
      <w:r>
        <w:rPr>
          <w:color w:val="292425"/>
          <w:spacing w:val="-11"/>
          <w:w w:val="110"/>
        </w:rPr>
        <w:t> </w:t>
      </w:r>
      <w:r>
        <w:rPr>
          <w:color w:val="292425"/>
          <w:spacing w:val="-3"/>
          <w:w w:val="110"/>
        </w:rPr>
        <w:t>illustrates</w:t>
      </w:r>
      <w:r>
        <w:rPr>
          <w:color w:val="292425"/>
          <w:spacing w:val="-11"/>
          <w:w w:val="110"/>
        </w:rPr>
        <w:t> </w:t>
      </w:r>
      <w:r>
        <w:rPr>
          <w:color w:val="292425"/>
          <w:w w:val="110"/>
        </w:rPr>
        <w:t>how</w:t>
      </w:r>
      <w:r>
        <w:rPr>
          <w:color w:val="292425"/>
          <w:spacing w:val="-11"/>
          <w:w w:val="110"/>
        </w:rPr>
        <w:t> </w:t>
      </w:r>
      <w:r>
        <w:rPr>
          <w:color w:val="292425"/>
          <w:w w:val="110"/>
        </w:rPr>
        <w:t>the</w:t>
      </w:r>
      <w:r>
        <w:rPr>
          <w:color w:val="292425"/>
          <w:spacing w:val="-12"/>
          <w:w w:val="110"/>
        </w:rPr>
        <w:t> </w:t>
      </w:r>
      <w:r>
        <w:rPr>
          <w:color w:val="292425"/>
          <w:w w:val="110"/>
        </w:rPr>
        <w:t>scaling would be</w:t>
      </w:r>
      <w:r>
        <w:rPr>
          <w:color w:val="292425"/>
          <w:spacing w:val="-12"/>
          <w:w w:val="110"/>
        </w:rPr>
        <w:t> </w:t>
      </w:r>
      <w:r>
        <w:rPr>
          <w:color w:val="292425"/>
          <w:w w:val="110"/>
        </w:rPr>
        <w:t>done.</w:t>
      </w:r>
    </w:p>
    <w:p>
      <w:pPr>
        <w:pStyle w:val="Heading7"/>
        <w:spacing w:line="247" w:lineRule="auto" w:before="98"/>
        <w:ind w:left="444" w:right="3919"/>
      </w:pPr>
      <w:r>
        <w:rPr>
          <w:b w:val="0"/>
        </w:rPr>
        <w:br w:type="column"/>
      </w:r>
      <w:r>
        <w:rPr>
          <w:color w:val="0092C0"/>
        </w:rPr>
        <w:t>Table A </w:t>
      </w:r>
      <w:r>
        <w:rPr>
          <w:color w:val="0092C0"/>
          <w:w w:val="90"/>
        </w:rPr>
        <w:t>Chain-linking</w:t>
      </w:r>
    </w:p>
    <w:p>
      <w:pPr>
        <w:pStyle w:val="BodyText"/>
        <w:spacing w:before="7" w:after="1"/>
        <w:rPr>
          <w:rFonts w:ascii="Trebuchet MS"/>
          <w:b/>
          <w:sz w:val="9"/>
        </w:rPr>
      </w:pPr>
    </w:p>
    <w:tbl>
      <w:tblPr>
        <w:tblW w:w="0" w:type="auto"/>
        <w:jc w:val="left"/>
        <w:tblInd w:w="422" w:type="dxa"/>
        <w:tblBorders>
          <w:top w:val="single" w:sz="2" w:space="0" w:color="292425"/>
          <w:left w:val="single" w:sz="2" w:space="0" w:color="292425"/>
          <w:bottom w:val="single" w:sz="2" w:space="0" w:color="292425"/>
          <w:right w:val="single" w:sz="2" w:space="0" w:color="292425"/>
          <w:insideH w:val="single" w:sz="2" w:space="0" w:color="292425"/>
          <w:insideV w:val="single" w:sz="2" w:space="0" w:color="292425"/>
        </w:tblBorders>
        <w:tblLayout w:type="fixed"/>
        <w:tblCellMar>
          <w:top w:w="0" w:type="dxa"/>
          <w:left w:w="0" w:type="dxa"/>
          <w:bottom w:w="0" w:type="dxa"/>
          <w:right w:w="0" w:type="dxa"/>
        </w:tblCellMar>
        <w:tblLook w:val="01E0"/>
      </w:tblPr>
      <w:tblGrid>
        <w:gridCol w:w="444"/>
        <w:gridCol w:w="320"/>
        <w:gridCol w:w="260"/>
        <w:gridCol w:w="280"/>
        <w:gridCol w:w="280"/>
        <w:gridCol w:w="300"/>
        <w:gridCol w:w="2220"/>
        <w:gridCol w:w="736"/>
      </w:tblGrid>
      <w:tr>
        <w:trPr>
          <w:trHeight w:val="327" w:hRule="atLeast"/>
        </w:trPr>
        <w:tc>
          <w:tcPr>
            <w:tcW w:w="444" w:type="dxa"/>
            <w:tcBorders>
              <w:top w:val="nil"/>
              <w:left w:val="nil"/>
            </w:tcBorders>
            <w:shd w:val="clear" w:color="auto" w:fill="CDE6F0"/>
          </w:tcPr>
          <w:p>
            <w:pPr>
              <w:pStyle w:val="TableParagraph"/>
              <w:rPr>
                <w:sz w:val="18"/>
              </w:rPr>
            </w:pPr>
          </w:p>
        </w:tc>
        <w:tc>
          <w:tcPr>
            <w:tcW w:w="1440" w:type="dxa"/>
            <w:gridSpan w:val="5"/>
            <w:tcBorders>
              <w:top w:val="nil"/>
            </w:tcBorders>
            <w:shd w:val="clear" w:color="auto" w:fill="CDE6F0"/>
          </w:tcPr>
          <w:p>
            <w:pPr>
              <w:pStyle w:val="TableParagraph"/>
              <w:spacing w:line="208" w:lineRule="auto" w:before="3"/>
              <w:ind w:left="53" w:right="379"/>
              <w:rPr>
                <w:sz w:val="14"/>
              </w:rPr>
            </w:pPr>
            <w:r>
              <w:rPr>
                <w:color w:val="292425"/>
                <w:sz w:val="14"/>
              </w:rPr>
              <w:t>Raw volume index</w:t>
            </w:r>
          </w:p>
        </w:tc>
        <w:tc>
          <w:tcPr>
            <w:tcW w:w="2220" w:type="dxa"/>
            <w:tcBorders>
              <w:top w:val="nil"/>
            </w:tcBorders>
            <w:shd w:val="clear" w:color="auto" w:fill="CDE6F0"/>
          </w:tcPr>
          <w:p>
            <w:pPr>
              <w:pStyle w:val="TableParagraph"/>
              <w:spacing w:line="208" w:lineRule="auto" w:before="3"/>
              <w:ind w:left="73" w:right="1306" w:hanging="1"/>
              <w:rPr>
                <w:sz w:val="14"/>
              </w:rPr>
            </w:pPr>
            <w:r>
              <w:rPr>
                <w:color w:val="292425"/>
                <w:w w:val="105"/>
                <w:sz w:val="14"/>
              </w:rPr>
              <w:t>Chain-linking formulae</w:t>
            </w:r>
          </w:p>
        </w:tc>
        <w:tc>
          <w:tcPr>
            <w:tcW w:w="736" w:type="dxa"/>
            <w:tcBorders>
              <w:top w:val="nil"/>
              <w:right w:val="nil"/>
            </w:tcBorders>
            <w:shd w:val="clear" w:color="auto" w:fill="CDE6F0"/>
          </w:tcPr>
          <w:p>
            <w:pPr>
              <w:pStyle w:val="TableParagraph"/>
              <w:spacing w:line="208" w:lineRule="auto" w:before="3"/>
              <w:ind w:left="2" w:right="-58"/>
              <w:rPr>
                <w:sz w:val="14"/>
              </w:rPr>
            </w:pPr>
            <w:r>
              <w:rPr>
                <w:color w:val="292425"/>
                <w:spacing w:val="-1"/>
                <w:w w:val="105"/>
                <w:sz w:val="14"/>
              </w:rPr>
              <w:t>Chain-linked </w:t>
            </w:r>
            <w:r>
              <w:rPr>
                <w:color w:val="292425"/>
                <w:w w:val="105"/>
                <w:sz w:val="14"/>
              </w:rPr>
              <w:t>index</w:t>
            </w:r>
          </w:p>
        </w:tc>
      </w:tr>
      <w:tr>
        <w:trPr>
          <w:trHeight w:val="295" w:hRule="atLeast"/>
        </w:trPr>
        <w:tc>
          <w:tcPr>
            <w:tcW w:w="444" w:type="dxa"/>
            <w:tcBorders>
              <w:left w:val="nil"/>
            </w:tcBorders>
            <w:shd w:val="clear" w:color="auto" w:fill="CDE6F0"/>
          </w:tcPr>
          <w:p>
            <w:pPr>
              <w:pStyle w:val="TableParagraph"/>
              <w:spacing w:before="74"/>
              <w:ind w:right="3"/>
              <w:jc w:val="center"/>
              <w:rPr>
                <w:sz w:val="14"/>
              </w:rPr>
            </w:pPr>
            <w:r>
              <w:rPr>
                <w:color w:val="292425"/>
                <w:w w:val="110"/>
                <w:sz w:val="14"/>
              </w:rPr>
              <w:t>Year 1</w:t>
            </w:r>
          </w:p>
        </w:tc>
        <w:tc>
          <w:tcPr>
            <w:tcW w:w="320" w:type="dxa"/>
            <w:shd w:val="clear" w:color="auto" w:fill="CDE6F0"/>
          </w:tcPr>
          <w:p>
            <w:pPr>
              <w:pStyle w:val="TableParagraph"/>
              <w:spacing w:before="74"/>
              <w:ind w:left="24"/>
              <w:rPr>
                <w:sz w:val="14"/>
              </w:rPr>
            </w:pPr>
            <w:r>
              <w:rPr>
                <w:color w:val="292425"/>
                <w:w w:val="120"/>
                <w:sz w:val="14"/>
              </w:rPr>
              <w:t>100</w:t>
            </w:r>
          </w:p>
        </w:tc>
        <w:tc>
          <w:tcPr>
            <w:tcW w:w="260" w:type="dxa"/>
            <w:shd w:val="clear" w:color="auto" w:fill="CDE6F0"/>
          </w:tcPr>
          <w:p>
            <w:pPr>
              <w:pStyle w:val="TableParagraph"/>
              <w:rPr>
                <w:sz w:val="18"/>
              </w:rPr>
            </w:pPr>
          </w:p>
        </w:tc>
        <w:tc>
          <w:tcPr>
            <w:tcW w:w="280" w:type="dxa"/>
            <w:shd w:val="clear" w:color="auto" w:fill="CDE6F0"/>
          </w:tcPr>
          <w:p>
            <w:pPr>
              <w:pStyle w:val="TableParagraph"/>
              <w:rPr>
                <w:sz w:val="18"/>
              </w:rPr>
            </w:pPr>
          </w:p>
        </w:tc>
        <w:tc>
          <w:tcPr>
            <w:tcW w:w="280" w:type="dxa"/>
            <w:shd w:val="clear" w:color="auto" w:fill="CDE6F0"/>
          </w:tcPr>
          <w:p>
            <w:pPr>
              <w:pStyle w:val="TableParagraph"/>
              <w:rPr>
                <w:sz w:val="18"/>
              </w:rPr>
            </w:pPr>
          </w:p>
        </w:tc>
        <w:tc>
          <w:tcPr>
            <w:tcW w:w="300" w:type="dxa"/>
            <w:shd w:val="clear" w:color="auto" w:fill="CDE6F0"/>
          </w:tcPr>
          <w:p>
            <w:pPr>
              <w:pStyle w:val="TableParagraph"/>
              <w:rPr>
                <w:sz w:val="18"/>
              </w:rPr>
            </w:pPr>
          </w:p>
        </w:tc>
        <w:tc>
          <w:tcPr>
            <w:tcW w:w="2220" w:type="dxa"/>
            <w:shd w:val="clear" w:color="auto" w:fill="CDE6F0"/>
          </w:tcPr>
          <w:p>
            <w:pPr>
              <w:pStyle w:val="TableParagraph"/>
              <w:spacing w:before="74"/>
              <w:jc w:val="right"/>
              <w:rPr>
                <w:sz w:val="14"/>
              </w:rPr>
            </w:pPr>
            <w:r>
              <w:rPr>
                <w:color w:val="292425"/>
                <w:w w:val="115"/>
                <w:sz w:val="14"/>
              </w:rPr>
              <w:t>(100/118)*(100/121)*100</w:t>
            </w:r>
          </w:p>
        </w:tc>
        <w:tc>
          <w:tcPr>
            <w:tcW w:w="736" w:type="dxa"/>
            <w:tcBorders>
              <w:right w:val="nil"/>
            </w:tcBorders>
            <w:shd w:val="clear" w:color="auto" w:fill="CDE6F0"/>
          </w:tcPr>
          <w:p>
            <w:pPr>
              <w:pStyle w:val="TableParagraph"/>
              <w:spacing w:before="74"/>
              <w:ind w:left="173"/>
              <w:rPr>
                <w:sz w:val="14"/>
              </w:rPr>
            </w:pPr>
            <w:r>
              <w:rPr>
                <w:color w:val="292425"/>
                <w:w w:val="115"/>
                <w:sz w:val="14"/>
              </w:rPr>
              <w:t>70.04</w:t>
            </w:r>
          </w:p>
        </w:tc>
      </w:tr>
      <w:tr>
        <w:trPr>
          <w:trHeight w:val="275" w:hRule="atLeast"/>
        </w:trPr>
        <w:tc>
          <w:tcPr>
            <w:tcW w:w="444" w:type="dxa"/>
            <w:tcBorders>
              <w:left w:val="nil"/>
            </w:tcBorders>
            <w:shd w:val="clear" w:color="auto" w:fill="CDE6F0"/>
          </w:tcPr>
          <w:p>
            <w:pPr>
              <w:pStyle w:val="TableParagraph"/>
              <w:spacing w:before="54"/>
              <w:ind w:right="3"/>
              <w:jc w:val="center"/>
              <w:rPr>
                <w:sz w:val="14"/>
              </w:rPr>
            </w:pPr>
            <w:r>
              <w:rPr>
                <w:color w:val="292425"/>
                <w:w w:val="110"/>
                <w:sz w:val="14"/>
              </w:rPr>
              <w:t>Year 2</w:t>
            </w:r>
          </w:p>
        </w:tc>
        <w:tc>
          <w:tcPr>
            <w:tcW w:w="320" w:type="dxa"/>
            <w:shd w:val="clear" w:color="auto" w:fill="CDE6F0"/>
          </w:tcPr>
          <w:p>
            <w:pPr>
              <w:pStyle w:val="TableParagraph"/>
              <w:spacing w:before="54"/>
              <w:ind w:left="62"/>
              <w:rPr>
                <w:sz w:val="14"/>
              </w:rPr>
            </w:pPr>
            <w:r>
              <w:rPr>
                <w:color w:val="292425"/>
                <w:w w:val="120"/>
                <w:sz w:val="14"/>
              </w:rPr>
              <w:t>118</w:t>
            </w:r>
          </w:p>
        </w:tc>
        <w:tc>
          <w:tcPr>
            <w:tcW w:w="260" w:type="dxa"/>
            <w:shd w:val="clear" w:color="auto" w:fill="CDE6F0"/>
          </w:tcPr>
          <w:p>
            <w:pPr>
              <w:pStyle w:val="TableParagraph"/>
              <w:spacing w:before="54"/>
              <w:ind w:right="5"/>
              <w:jc w:val="center"/>
              <w:rPr>
                <w:sz w:val="14"/>
              </w:rPr>
            </w:pPr>
            <w:r>
              <w:rPr>
                <w:color w:val="292425"/>
                <w:spacing w:val="-6"/>
                <w:w w:val="120"/>
                <w:sz w:val="14"/>
              </w:rPr>
              <w:t>100</w:t>
            </w:r>
          </w:p>
        </w:tc>
        <w:tc>
          <w:tcPr>
            <w:tcW w:w="280" w:type="dxa"/>
            <w:shd w:val="clear" w:color="auto" w:fill="CDE6F0"/>
          </w:tcPr>
          <w:p>
            <w:pPr>
              <w:pStyle w:val="TableParagraph"/>
              <w:rPr>
                <w:sz w:val="18"/>
              </w:rPr>
            </w:pPr>
          </w:p>
        </w:tc>
        <w:tc>
          <w:tcPr>
            <w:tcW w:w="280" w:type="dxa"/>
            <w:shd w:val="clear" w:color="auto" w:fill="CDE6F0"/>
          </w:tcPr>
          <w:p>
            <w:pPr>
              <w:pStyle w:val="TableParagraph"/>
              <w:rPr>
                <w:sz w:val="18"/>
              </w:rPr>
            </w:pPr>
          </w:p>
        </w:tc>
        <w:tc>
          <w:tcPr>
            <w:tcW w:w="300" w:type="dxa"/>
            <w:shd w:val="clear" w:color="auto" w:fill="CDE6F0"/>
          </w:tcPr>
          <w:p>
            <w:pPr>
              <w:pStyle w:val="TableParagraph"/>
              <w:rPr>
                <w:sz w:val="18"/>
              </w:rPr>
            </w:pPr>
          </w:p>
        </w:tc>
        <w:tc>
          <w:tcPr>
            <w:tcW w:w="2220" w:type="dxa"/>
            <w:shd w:val="clear" w:color="auto" w:fill="CDE6F0"/>
          </w:tcPr>
          <w:p>
            <w:pPr>
              <w:pStyle w:val="TableParagraph"/>
              <w:spacing w:before="54"/>
              <w:jc w:val="right"/>
              <w:rPr>
                <w:sz w:val="14"/>
              </w:rPr>
            </w:pPr>
            <w:r>
              <w:rPr>
                <w:color w:val="292425"/>
                <w:w w:val="115"/>
                <w:sz w:val="14"/>
              </w:rPr>
              <w:t>(100/121)*100</w:t>
            </w:r>
          </w:p>
        </w:tc>
        <w:tc>
          <w:tcPr>
            <w:tcW w:w="736" w:type="dxa"/>
            <w:tcBorders>
              <w:right w:val="nil"/>
            </w:tcBorders>
            <w:shd w:val="clear" w:color="auto" w:fill="CDE6F0"/>
          </w:tcPr>
          <w:p>
            <w:pPr>
              <w:pStyle w:val="TableParagraph"/>
              <w:spacing w:before="54"/>
              <w:ind w:left="171"/>
              <w:rPr>
                <w:sz w:val="14"/>
              </w:rPr>
            </w:pPr>
            <w:r>
              <w:rPr>
                <w:color w:val="292425"/>
                <w:w w:val="115"/>
                <w:sz w:val="14"/>
              </w:rPr>
              <w:t>82.64</w:t>
            </w:r>
          </w:p>
        </w:tc>
      </w:tr>
      <w:tr>
        <w:trPr>
          <w:trHeight w:val="275" w:hRule="atLeast"/>
        </w:trPr>
        <w:tc>
          <w:tcPr>
            <w:tcW w:w="444" w:type="dxa"/>
            <w:tcBorders>
              <w:left w:val="nil"/>
            </w:tcBorders>
            <w:shd w:val="clear" w:color="auto" w:fill="CDE6F0"/>
          </w:tcPr>
          <w:p>
            <w:pPr>
              <w:pStyle w:val="TableParagraph"/>
              <w:spacing w:before="54"/>
              <w:ind w:right="3"/>
              <w:jc w:val="center"/>
              <w:rPr>
                <w:sz w:val="14"/>
              </w:rPr>
            </w:pPr>
            <w:r>
              <w:rPr>
                <w:color w:val="292425"/>
                <w:w w:val="110"/>
                <w:sz w:val="14"/>
              </w:rPr>
              <w:t>Year 3</w:t>
            </w:r>
          </w:p>
        </w:tc>
        <w:tc>
          <w:tcPr>
            <w:tcW w:w="320" w:type="dxa"/>
            <w:shd w:val="clear" w:color="auto" w:fill="CDE6F0"/>
          </w:tcPr>
          <w:p>
            <w:pPr>
              <w:pStyle w:val="TableParagraph"/>
              <w:rPr>
                <w:sz w:val="18"/>
              </w:rPr>
            </w:pPr>
          </w:p>
        </w:tc>
        <w:tc>
          <w:tcPr>
            <w:tcW w:w="260" w:type="dxa"/>
            <w:shd w:val="clear" w:color="auto" w:fill="CDE6F0"/>
          </w:tcPr>
          <w:p>
            <w:pPr>
              <w:pStyle w:val="TableParagraph"/>
              <w:spacing w:before="54"/>
              <w:ind w:left="14"/>
              <w:jc w:val="center"/>
              <w:rPr>
                <w:sz w:val="14"/>
              </w:rPr>
            </w:pPr>
            <w:r>
              <w:rPr>
                <w:color w:val="292425"/>
                <w:spacing w:val="-14"/>
                <w:w w:val="120"/>
                <w:sz w:val="14"/>
              </w:rPr>
              <w:t>121</w:t>
            </w:r>
          </w:p>
        </w:tc>
        <w:tc>
          <w:tcPr>
            <w:tcW w:w="280" w:type="dxa"/>
            <w:shd w:val="clear" w:color="auto" w:fill="CDE6F0"/>
          </w:tcPr>
          <w:p>
            <w:pPr>
              <w:pStyle w:val="TableParagraph"/>
              <w:spacing w:before="54"/>
              <w:ind w:left="14"/>
              <w:rPr>
                <w:sz w:val="14"/>
              </w:rPr>
            </w:pPr>
            <w:r>
              <w:rPr>
                <w:color w:val="292425"/>
                <w:w w:val="120"/>
                <w:sz w:val="14"/>
              </w:rPr>
              <w:t>100</w:t>
            </w:r>
          </w:p>
        </w:tc>
        <w:tc>
          <w:tcPr>
            <w:tcW w:w="280" w:type="dxa"/>
            <w:shd w:val="clear" w:color="auto" w:fill="CDE6F0"/>
          </w:tcPr>
          <w:p>
            <w:pPr>
              <w:pStyle w:val="TableParagraph"/>
              <w:rPr>
                <w:sz w:val="18"/>
              </w:rPr>
            </w:pPr>
          </w:p>
        </w:tc>
        <w:tc>
          <w:tcPr>
            <w:tcW w:w="300" w:type="dxa"/>
            <w:shd w:val="clear" w:color="auto" w:fill="CDE6F0"/>
          </w:tcPr>
          <w:p>
            <w:pPr>
              <w:pStyle w:val="TableParagraph"/>
              <w:rPr>
                <w:sz w:val="18"/>
              </w:rPr>
            </w:pPr>
          </w:p>
        </w:tc>
        <w:tc>
          <w:tcPr>
            <w:tcW w:w="2220" w:type="dxa"/>
            <w:shd w:val="clear" w:color="auto" w:fill="CDE6F0"/>
          </w:tcPr>
          <w:p>
            <w:pPr>
              <w:pStyle w:val="TableParagraph"/>
              <w:spacing w:before="54"/>
              <w:jc w:val="right"/>
              <w:rPr>
                <w:sz w:val="14"/>
              </w:rPr>
            </w:pPr>
            <w:r>
              <w:rPr>
                <w:color w:val="292425"/>
                <w:w w:val="120"/>
                <w:sz w:val="14"/>
              </w:rPr>
              <w:t>100</w:t>
            </w:r>
          </w:p>
        </w:tc>
        <w:tc>
          <w:tcPr>
            <w:tcW w:w="736" w:type="dxa"/>
            <w:tcBorders>
              <w:right w:val="nil"/>
            </w:tcBorders>
            <w:shd w:val="clear" w:color="auto" w:fill="CDE6F0"/>
          </w:tcPr>
          <w:p>
            <w:pPr>
              <w:pStyle w:val="TableParagraph"/>
              <w:spacing w:before="54"/>
              <w:ind w:left="84"/>
              <w:rPr>
                <w:sz w:val="14"/>
              </w:rPr>
            </w:pPr>
            <w:r>
              <w:rPr>
                <w:color w:val="292425"/>
                <w:w w:val="120"/>
                <w:sz w:val="14"/>
              </w:rPr>
              <w:t>100.00</w:t>
            </w:r>
          </w:p>
        </w:tc>
      </w:tr>
      <w:tr>
        <w:trPr>
          <w:trHeight w:val="275" w:hRule="atLeast"/>
        </w:trPr>
        <w:tc>
          <w:tcPr>
            <w:tcW w:w="444" w:type="dxa"/>
            <w:tcBorders>
              <w:left w:val="nil"/>
            </w:tcBorders>
            <w:shd w:val="clear" w:color="auto" w:fill="CDE6F0"/>
          </w:tcPr>
          <w:p>
            <w:pPr>
              <w:pStyle w:val="TableParagraph"/>
              <w:spacing w:before="54"/>
              <w:ind w:right="3"/>
              <w:jc w:val="center"/>
              <w:rPr>
                <w:sz w:val="14"/>
              </w:rPr>
            </w:pPr>
            <w:r>
              <w:rPr>
                <w:color w:val="292425"/>
                <w:w w:val="110"/>
                <w:sz w:val="14"/>
              </w:rPr>
              <w:t>Year 4</w:t>
            </w:r>
          </w:p>
        </w:tc>
        <w:tc>
          <w:tcPr>
            <w:tcW w:w="320" w:type="dxa"/>
            <w:shd w:val="clear" w:color="auto" w:fill="CDE6F0"/>
          </w:tcPr>
          <w:p>
            <w:pPr>
              <w:pStyle w:val="TableParagraph"/>
              <w:rPr>
                <w:sz w:val="18"/>
              </w:rPr>
            </w:pPr>
          </w:p>
        </w:tc>
        <w:tc>
          <w:tcPr>
            <w:tcW w:w="260" w:type="dxa"/>
            <w:shd w:val="clear" w:color="auto" w:fill="CDE6F0"/>
          </w:tcPr>
          <w:p>
            <w:pPr>
              <w:pStyle w:val="TableParagraph"/>
              <w:rPr>
                <w:sz w:val="18"/>
              </w:rPr>
            </w:pPr>
          </w:p>
        </w:tc>
        <w:tc>
          <w:tcPr>
            <w:tcW w:w="280" w:type="dxa"/>
            <w:shd w:val="clear" w:color="auto" w:fill="CDE6F0"/>
          </w:tcPr>
          <w:p>
            <w:pPr>
              <w:pStyle w:val="TableParagraph"/>
              <w:spacing w:before="54"/>
              <w:ind w:left="21"/>
              <w:rPr>
                <w:sz w:val="14"/>
              </w:rPr>
            </w:pPr>
            <w:r>
              <w:rPr>
                <w:color w:val="292425"/>
                <w:w w:val="120"/>
                <w:sz w:val="14"/>
              </w:rPr>
              <w:t>102</w:t>
            </w:r>
          </w:p>
        </w:tc>
        <w:tc>
          <w:tcPr>
            <w:tcW w:w="280" w:type="dxa"/>
            <w:shd w:val="clear" w:color="auto" w:fill="CDE6F0"/>
          </w:tcPr>
          <w:p>
            <w:pPr>
              <w:pStyle w:val="TableParagraph"/>
              <w:spacing w:before="54"/>
              <w:ind w:right="25"/>
              <w:jc w:val="center"/>
              <w:rPr>
                <w:sz w:val="14"/>
              </w:rPr>
            </w:pPr>
            <w:r>
              <w:rPr>
                <w:color w:val="292425"/>
                <w:spacing w:val="-6"/>
                <w:w w:val="120"/>
                <w:sz w:val="14"/>
              </w:rPr>
              <w:t>100</w:t>
            </w:r>
          </w:p>
        </w:tc>
        <w:tc>
          <w:tcPr>
            <w:tcW w:w="300" w:type="dxa"/>
            <w:shd w:val="clear" w:color="auto" w:fill="CDE6F0"/>
          </w:tcPr>
          <w:p>
            <w:pPr>
              <w:pStyle w:val="TableParagraph"/>
              <w:rPr>
                <w:sz w:val="18"/>
              </w:rPr>
            </w:pPr>
          </w:p>
        </w:tc>
        <w:tc>
          <w:tcPr>
            <w:tcW w:w="2220" w:type="dxa"/>
            <w:shd w:val="clear" w:color="auto" w:fill="CDE6F0"/>
          </w:tcPr>
          <w:p>
            <w:pPr>
              <w:pStyle w:val="TableParagraph"/>
              <w:spacing w:before="54"/>
              <w:jc w:val="right"/>
              <w:rPr>
                <w:sz w:val="14"/>
              </w:rPr>
            </w:pPr>
            <w:r>
              <w:rPr>
                <w:color w:val="292425"/>
                <w:w w:val="115"/>
                <w:sz w:val="14"/>
              </w:rPr>
              <w:t>(102/100)*100</w:t>
            </w:r>
          </w:p>
        </w:tc>
        <w:tc>
          <w:tcPr>
            <w:tcW w:w="736" w:type="dxa"/>
            <w:tcBorders>
              <w:right w:val="nil"/>
            </w:tcBorders>
            <w:shd w:val="clear" w:color="auto" w:fill="CDE6F0"/>
          </w:tcPr>
          <w:p>
            <w:pPr>
              <w:pStyle w:val="TableParagraph"/>
              <w:spacing w:before="54"/>
              <w:ind w:left="91"/>
              <w:rPr>
                <w:sz w:val="14"/>
              </w:rPr>
            </w:pPr>
            <w:r>
              <w:rPr>
                <w:color w:val="292425"/>
                <w:w w:val="120"/>
                <w:sz w:val="14"/>
              </w:rPr>
              <w:t>102.00</w:t>
            </w:r>
          </w:p>
        </w:tc>
      </w:tr>
      <w:tr>
        <w:trPr>
          <w:trHeight w:val="275" w:hRule="atLeast"/>
        </w:trPr>
        <w:tc>
          <w:tcPr>
            <w:tcW w:w="444" w:type="dxa"/>
            <w:tcBorders>
              <w:left w:val="nil"/>
            </w:tcBorders>
            <w:shd w:val="clear" w:color="auto" w:fill="CDE6F0"/>
          </w:tcPr>
          <w:p>
            <w:pPr>
              <w:pStyle w:val="TableParagraph"/>
              <w:spacing w:before="54"/>
              <w:ind w:right="3"/>
              <w:jc w:val="center"/>
              <w:rPr>
                <w:sz w:val="14"/>
              </w:rPr>
            </w:pPr>
            <w:r>
              <w:rPr>
                <w:color w:val="292425"/>
                <w:w w:val="110"/>
                <w:sz w:val="14"/>
              </w:rPr>
              <w:t>Year 5</w:t>
            </w:r>
          </w:p>
        </w:tc>
        <w:tc>
          <w:tcPr>
            <w:tcW w:w="320" w:type="dxa"/>
            <w:shd w:val="clear" w:color="auto" w:fill="CDE6F0"/>
          </w:tcPr>
          <w:p>
            <w:pPr>
              <w:pStyle w:val="TableParagraph"/>
              <w:rPr>
                <w:sz w:val="18"/>
              </w:rPr>
            </w:pPr>
          </w:p>
        </w:tc>
        <w:tc>
          <w:tcPr>
            <w:tcW w:w="260" w:type="dxa"/>
            <w:shd w:val="clear" w:color="auto" w:fill="CDE6F0"/>
          </w:tcPr>
          <w:p>
            <w:pPr>
              <w:pStyle w:val="TableParagraph"/>
              <w:rPr>
                <w:sz w:val="18"/>
              </w:rPr>
            </w:pPr>
          </w:p>
        </w:tc>
        <w:tc>
          <w:tcPr>
            <w:tcW w:w="280" w:type="dxa"/>
            <w:shd w:val="clear" w:color="auto" w:fill="CDE6F0"/>
          </w:tcPr>
          <w:p>
            <w:pPr>
              <w:pStyle w:val="TableParagraph"/>
              <w:rPr>
                <w:sz w:val="18"/>
              </w:rPr>
            </w:pPr>
          </w:p>
        </w:tc>
        <w:tc>
          <w:tcPr>
            <w:tcW w:w="280" w:type="dxa"/>
            <w:shd w:val="clear" w:color="auto" w:fill="CDE6F0"/>
          </w:tcPr>
          <w:p>
            <w:pPr>
              <w:pStyle w:val="TableParagraph"/>
              <w:spacing w:before="54"/>
              <w:ind w:left="4"/>
              <w:jc w:val="center"/>
              <w:rPr>
                <w:sz w:val="14"/>
              </w:rPr>
            </w:pPr>
            <w:r>
              <w:rPr>
                <w:color w:val="292425"/>
                <w:w w:val="120"/>
                <w:sz w:val="14"/>
              </w:rPr>
              <w:t>110</w:t>
            </w:r>
          </w:p>
        </w:tc>
        <w:tc>
          <w:tcPr>
            <w:tcW w:w="300" w:type="dxa"/>
            <w:shd w:val="clear" w:color="auto" w:fill="CDE6F0"/>
          </w:tcPr>
          <w:p>
            <w:pPr>
              <w:pStyle w:val="TableParagraph"/>
              <w:spacing w:before="54"/>
              <w:ind w:right="40"/>
              <w:jc w:val="right"/>
              <w:rPr>
                <w:sz w:val="14"/>
              </w:rPr>
            </w:pPr>
            <w:r>
              <w:rPr>
                <w:color w:val="292425"/>
                <w:w w:val="120"/>
                <w:sz w:val="14"/>
              </w:rPr>
              <w:t>100</w:t>
            </w:r>
          </w:p>
        </w:tc>
        <w:tc>
          <w:tcPr>
            <w:tcW w:w="2220" w:type="dxa"/>
            <w:shd w:val="clear" w:color="auto" w:fill="CDE6F0"/>
          </w:tcPr>
          <w:p>
            <w:pPr>
              <w:pStyle w:val="TableParagraph"/>
              <w:spacing w:before="54"/>
              <w:jc w:val="right"/>
              <w:rPr>
                <w:sz w:val="14"/>
              </w:rPr>
            </w:pPr>
            <w:r>
              <w:rPr>
                <w:color w:val="292425"/>
                <w:w w:val="115"/>
                <w:sz w:val="14"/>
              </w:rPr>
              <w:t>(110/100)*(102/100)*100</w:t>
            </w:r>
          </w:p>
        </w:tc>
        <w:tc>
          <w:tcPr>
            <w:tcW w:w="736" w:type="dxa"/>
            <w:tcBorders>
              <w:right w:val="nil"/>
            </w:tcBorders>
            <w:shd w:val="clear" w:color="auto" w:fill="CDE6F0"/>
          </w:tcPr>
          <w:p>
            <w:pPr>
              <w:pStyle w:val="TableParagraph"/>
              <w:spacing w:before="54"/>
              <w:ind w:left="125"/>
              <w:rPr>
                <w:sz w:val="14"/>
              </w:rPr>
            </w:pPr>
            <w:r>
              <w:rPr>
                <w:color w:val="292425"/>
                <w:w w:val="120"/>
                <w:sz w:val="14"/>
              </w:rPr>
              <w:t>112.20</w:t>
            </w:r>
          </w:p>
        </w:tc>
      </w:tr>
      <w:tr>
        <w:trPr>
          <w:trHeight w:val="297" w:hRule="atLeast"/>
        </w:trPr>
        <w:tc>
          <w:tcPr>
            <w:tcW w:w="444" w:type="dxa"/>
            <w:tcBorders>
              <w:left w:val="nil"/>
              <w:bottom w:val="nil"/>
            </w:tcBorders>
            <w:shd w:val="clear" w:color="auto" w:fill="CDE6F0"/>
          </w:tcPr>
          <w:p>
            <w:pPr>
              <w:pStyle w:val="TableParagraph"/>
              <w:spacing w:before="54"/>
              <w:ind w:right="3"/>
              <w:jc w:val="center"/>
              <w:rPr>
                <w:sz w:val="14"/>
              </w:rPr>
            </w:pPr>
            <w:r>
              <w:rPr>
                <w:color w:val="292425"/>
                <w:w w:val="110"/>
                <w:sz w:val="14"/>
              </w:rPr>
              <w:t>Year 6</w:t>
            </w:r>
          </w:p>
        </w:tc>
        <w:tc>
          <w:tcPr>
            <w:tcW w:w="320" w:type="dxa"/>
            <w:tcBorders>
              <w:bottom w:val="nil"/>
            </w:tcBorders>
            <w:shd w:val="clear" w:color="auto" w:fill="CDE6F0"/>
          </w:tcPr>
          <w:p>
            <w:pPr>
              <w:pStyle w:val="TableParagraph"/>
              <w:rPr>
                <w:sz w:val="18"/>
              </w:rPr>
            </w:pPr>
          </w:p>
        </w:tc>
        <w:tc>
          <w:tcPr>
            <w:tcW w:w="260" w:type="dxa"/>
            <w:tcBorders>
              <w:bottom w:val="nil"/>
            </w:tcBorders>
            <w:shd w:val="clear" w:color="auto" w:fill="CDE6F0"/>
          </w:tcPr>
          <w:p>
            <w:pPr>
              <w:pStyle w:val="TableParagraph"/>
              <w:rPr>
                <w:sz w:val="18"/>
              </w:rPr>
            </w:pPr>
          </w:p>
        </w:tc>
        <w:tc>
          <w:tcPr>
            <w:tcW w:w="280" w:type="dxa"/>
            <w:tcBorders>
              <w:bottom w:val="nil"/>
            </w:tcBorders>
            <w:shd w:val="clear" w:color="auto" w:fill="CDE6F0"/>
          </w:tcPr>
          <w:p>
            <w:pPr>
              <w:pStyle w:val="TableParagraph"/>
              <w:rPr>
                <w:sz w:val="18"/>
              </w:rPr>
            </w:pPr>
          </w:p>
        </w:tc>
        <w:tc>
          <w:tcPr>
            <w:tcW w:w="280" w:type="dxa"/>
            <w:tcBorders>
              <w:bottom w:val="nil"/>
            </w:tcBorders>
            <w:shd w:val="clear" w:color="auto" w:fill="CDE6F0"/>
          </w:tcPr>
          <w:p>
            <w:pPr>
              <w:pStyle w:val="TableParagraph"/>
              <w:rPr>
                <w:sz w:val="18"/>
              </w:rPr>
            </w:pPr>
          </w:p>
        </w:tc>
        <w:tc>
          <w:tcPr>
            <w:tcW w:w="300" w:type="dxa"/>
            <w:tcBorders>
              <w:bottom w:val="nil"/>
            </w:tcBorders>
            <w:shd w:val="clear" w:color="auto" w:fill="CDE6F0"/>
          </w:tcPr>
          <w:p>
            <w:pPr>
              <w:pStyle w:val="TableParagraph"/>
              <w:spacing w:before="54"/>
              <w:ind w:right="39"/>
              <w:jc w:val="right"/>
              <w:rPr>
                <w:sz w:val="14"/>
              </w:rPr>
            </w:pPr>
            <w:r>
              <w:rPr>
                <w:color w:val="292425"/>
                <w:w w:val="120"/>
                <w:sz w:val="14"/>
              </w:rPr>
              <w:t>99</w:t>
            </w:r>
          </w:p>
        </w:tc>
        <w:tc>
          <w:tcPr>
            <w:tcW w:w="2220" w:type="dxa"/>
            <w:tcBorders>
              <w:bottom w:val="nil"/>
            </w:tcBorders>
            <w:shd w:val="clear" w:color="auto" w:fill="CDE6F0"/>
          </w:tcPr>
          <w:p>
            <w:pPr>
              <w:pStyle w:val="TableParagraph"/>
              <w:spacing w:before="54"/>
              <w:ind w:right="1"/>
              <w:jc w:val="right"/>
              <w:rPr>
                <w:sz w:val="14"/>
              </w:rPr>
            </w:pPr>
            <w:r>
              <w:rPr>
                <w:color w:val="292425"/>
                <w:spacing w:val="-6"/>
                <w:w w:val="115"/>
                <w:sz w:val="14"/>
              </w:rPr>
              <w:t>(99/100)*(110/100)*(102/100)*100</w:t>
            </w:r>
          </w:p>
        </w:tc>
        <w:tc>
          <w:tcPr>
            <w:tcW w:w="736" w:type="dxa"/>
            <w:tcBorders>
              <w:bottom w:val="nil"/>
              <w:right w:val="nil"/>
            </w:tcBorders>
            <w:shd w:val="clear" w:color="auto" w:fill="CDE6F0"/>
          </w:tcPr>
          <w:p>
            <w:pPr>
              <w:pStyle w:val="TableParagraph"/>
              <w:spacing w:before="54"/>
              <w:ind w:left="140"/>
              <w:rPr>
                <w:sz w:val="14"/>
              </w:rPr>
            </w:pPr>
            <w:r>
              <w:rPr>
                <w:color w:val="292425"/>
                <w:w w:val="120"/>
                <w:sz w:val="14"/>
              </w:rPr>
              <w:t>111.08</w:t>
            </w:r>
          </w:p>
        </w:tc>
      </w:tr>
    </w:tbl>
    <w:p>
      <w:pPr>
        <w:pStyle w:val="BodyText"/>
        <w:spacing w:line="249" w:lineRule="auto" w:before="166"/>
        <w:ind w:left="435" w:right="438"/>
      </w:pPr>
      <w:r>
        <w:rPr>
          <w:color w:val="292425"/>
          <w:w w:val="105"/>
        </w:rPr>
        <w:t>Chain-linking is not a new concept for UK statistics. Expenditure weights used </w:t>
      </w:r>
      <w:r>
        <w:rPr>
          <w:color w:val="292425"/>
          <w:spacing w:val="-4"/>
          <w:w w:val="105"/>
        </w:rPr>
        <w:t>to </w:t>
      </w:r>
      <w:r>
        <w:rPr>
          <w:color w:val="292425"/>
          <w:w w:val="105"/>
        </w:rPr>
        <w:t>construct the RPI </w:t>
      </w:r>
      <w:r>
        <w:rPr>
          <w:color w:val="292425"/>
          <w:spacing w:val="-3"/>
          <w:w w:val="105"/>
        </w:rPr>
        <w:t>have </w:t>
      </w:r>
      <w:r>
        <w:rPr>
          <w:color w:val="292425"/>
          <w:w w:val="105"/>
        </w:rPr>
        <w:t>been updated annually since the early </w:t>
      </w:r>
      <w:r>
        <w:rPr>
          <w:color w:val="292425"/>
          <w:spacing w:val="-10"/>
          <w:w w:val="105"/>
        </w:rPr>
        <w:t>1960s. </w:t>
      </w:r>
      <w:r>
        <w:rPr>
          <w:color w:val="292425"/>
          <w:w w:val="105"/>
        </w:rPr>
        <w:t>Indeed,  as the </w:t>
      </w:r>
      <w:r>
        <w:rPr>
          <w:color w:val="292425"/>
          <w:spacing w:val="-3"/>
          <w:w w:val="105"/>
        </w:rPr>
        <w:t>box </w:t>
      </w:r>
      <w:r>
        <w:rPr>
          <w:color w:val="292425"/>
          <w:w w:val="105"/>
        </w:rPr>
        <w:t>in the November </w:t>
      </w:r>
      <w:r>
        <w:rPr>
          <w:color w:val="292425"/>
          <w:spacing w:val="-7"/>
          <w:w w:val="105"/>
        </w:rPr>
        <w:t>2002 </w:t>
      </w:r>
      <w:r>
        <w:rPr>
          <w:i/>
          <w:color w:val="292425"/>
          <w:w w:val="105"/>
        </w:rPr>
        <w:t>Inflation Report </w:t>
      </w:r>
      <w:r>
        <w:rPr>
          <w:color w:val="292425"/>
          <w:w w:val="105"/>
        </w:rPr>
        <w:t>explained, GDP is already chain-linked, but only </w:t>
      </w:r>
      <w:r>
        <w:rPr>
          <w:color w:val="292425"/>
          <w:spacing w:val="-3"/>
          <w:w w:val="105"/>
        </w:rPr>
        <w:t>every </w:t>
      </w:r>
      <w:r>
        <w:rPr>
          <w:color w:val="292425"/>
          <w:w w:val="105"/>
        </w:rPr>
        <w:t>five </w:t>
      </w:r>
      <w:r>
        <w:rPr>
          <w:color w:val="292425"/>
          <w:spacing w:val="-3"/>
          <w:w w:val="105"/>
        </w:rPr>
        <w:t>years. </w:t>
      </w:r>
      <w:r>
        <w:rPr>
          <w:color w:val="292425"/>
          <w:w w:val="105"/>
        </w:rPr>
        <w:t>The introduction of annual chain-linking for measures of GDP will conform </w:t>
      </w:r>
      <w:r>
        <w:rPr>
          <w:color w:val="292425"/>
          <w:spacing w:val="-4"/>
          <w:w w:val="105"/>
        </w:rPr>
        <w:t>to </w:t>
      </w:r>
      <w:r>
        <w:rPr>
          <w:color w:val="292425"/>
          <w:w w:val="105"/>
        </w:rPr>
        <w:t>EU requirements and bring UK National Accounts closer </w:t>
      </w:r>
      <w:r>
        <w:rPr>
          <w:color w:val="292425"/>
          <w:spacing w:val="-3"/>
          <w:w w:val="105"/>
        </w:rPr>
        <w:t>into</w:t>
      </w:r>
      <w:r>
        <w:rPr>
          <w:color w:val="292425"/>
          <w:w w:val="105"/>
        </w:rPr>
        <w:t> line</w:t>
      </w:r>
    </w:p>
    <w:p>
      <w:pPr>
        <w:pStyle w:val="BodyText"/>
        <w:spacing w:line="249" w:lineRule="auto" w:before="7"/>
        <w:ind w:left="435" w:right="484"/>
      </w:pPr>
      <w:r>
        <w:rPr>
          <w:color w:val="292425"/>
          <w:w w:val="110"/>
        </w:rPr>
        <w:t>with practice in the United </w:t>
      </w:r>
      <w:r>
        <w:rPr>
          <w:color w:val="292425"/>
          <w:spacing w:val="-3"/>
          <w:w w:val="110"/>
        </w:rPr>
        <w:t>States, </w:t>
      </w:r>
      <w:r>
        <w:rPr>
          <w:color w:val="292425"/>
          <w:w w:val="110"/>
        </w:rPr>
        <w:t>which introduced annual chain-linking </w:t>
      </w:r>
      <w:r>
        <w:rPr>
          <w:color w:val="292425"/>
          <w:spacing w:val="-3"/>
          <w:w w:val="110"/>
        </w:rPr>
        <w:t>into </w:t>
      </w:r>
      <w:r>
        <w:rPr>
          <w:color w:val="292425"/>
          <w:w w:val="110"/>
        </w:rPr>
        <w:t>its accounts in the</w:t>
      </w:r>
    </w:p>
    <w:p>
      <w:pPr>
        <w:pStyle w:val="BodyText"/>
        <w:spacing w:before="1"/>
        <w:ind w:left="435"/>
      </w:pPr>
      <w:r>
        <w:rPr>
          <w:color w:val="292425"/>
          <w:w w:val="110"/>
        </w:rPr>
        <w:t>mid-1990s.</w:t>
      </w:r>
    </w:p>
    <w:p>
      <w:pPr>
        <w:pStyle w:val="BodyText"/>
        <w:spacing w:before="9"/>
        <w:rPr>
          <w:sz w:val="21"/>
        </w:rPr>
      </w:pPr>
    </w:p>
    <w:p>
      <w:pPr>
        <w:pStyle w:val="BodyText"/>
        <w:spacing w:line="249" w:lineRule="auto"/>
        <w:ind w:left="435" w:right="497"/>
      </w:pPr>
      <w:r>
        <w:rPr>
          <w:color w:val="292425"/>
          <w:w w:val="110"/>
        </w:rPr>
        <w:t>The ONS has decided to reference data to the latest year for which weights are available—2000 for the </w:t>
      </w:r>
      <w:r>
        <w:rPr>
          <w:i/>
          <w:color w:val="292425"/>
          <w:w w:val="110"/>
        </w:rPr>
        <w:t>Blue Book 2003</w:t>
      </w:r>
      <w:r>
        <w:rPr>
          <w:color w:val="292425"/>
          <w:w w:val="110"/>
        </w:rPr>
        <w:t>. Quarterly data for 2002 and 2003 will be calculated using 2000 weights initially, because the data for 2001 and 2002, needed to calculate weights for full chain-linking, will not be ready before 2004 and 2005 respectively. The GDP data will be revised when the appropriate weights become available.</w:t>
      </w:r>
    </w:p>
    <w:p>
      <w:pPr>
        <w:pStyle w:val="BodyText"/>
        <w:spacing w:before="5"/>
        <w:rPr>
          <w:sz w:val="21"/>
        </w:rPr>
      </w:pPr>
    </w:p>
    <w:p>
      <w:pPr>
        <w:pStyle w:val="Heading7"/>
        <w:ind w:left="435"/>
      </w:pPr>
      <w:r>
        <w:rPr>
          <w:color w:val="0092C0"/>
        </w:rPr>
        <w:t>Effects on GDP and inflationary pressures</w:t>
      </w:r>
    </w:p>
    <w:p>
      <w:pPr>
        <w:pStyle w:val="BodyText"/>
        <w:spacing w:line="249" w:lineRule="auto" w:before="169"/>
        <w:ind w:left="435" w:right="357"/>
      </w:pPr>
      <w:r>
        <w:rPr>
          <w:color w:val="292425"/>
          <w:w w:val="105"/>
        </w:rPr>
        <w:t>The ONS has simulated the likely effects of switching to chain-linking for both the expenditure and output measures of GDP,</w:t>
      </w:r>
      <w:r>
        <w:rPr>
          <w:color w:val="292425"/>
          <w:w w:val="105"/>
          <w:position w:val="5"/>
          <w:sz w:val="14"/>
        </w:rPr>
        <w:t>(1) </w:t>
      </w:r>
      <w:r>
        <w:rPr>
          <w:color w:val="292425"/>
          <w:w w:val="105"/>
        </w:rPr>
        <w:t>and their findings are summarised in Tables B and C.</w:t>
      </w:r>
    </w:p>
    <w:p>
      <w:pPr>
        <w:pStyle w:val="BodyText"/>
        <w:spacing w:before="1"/>
        <w:rPr>
          <w:sz w:val="21"/>
        </w:rPr>
      </w:pPr>
    </w:p>
    <w:p>
      <w:pPr>
        <w:pStyle w:val="BodyText"/>
        <w:spacing w:line="249" w:lineRule="auto"/>
        <w:ind w:left="435" w:right="425"/>
      </w:pPr>
      <w:r>
        <w:rPr>
          <w:color w:val="292425"/>
          <w:w w:val="110"/>
        </w:rPr>
        <w:t>Demand</w:t>
      </w:r>
      <w:r>
        <w:rPr>
          <w:color w:val="292425"/>
          <w:spacing w:val="-21"/>
          <w:w w:val="110"/>
        </w:rPr>
        <w:t> </w:t>
      </w:r>
      <w:r>
        <w:rPr>
          <w:color w:val="292425"/>
          <w:w w:val="110"/>
        </w:rPr>
        <w:t>is</w:t>
      </w:r>
      <w:r>
        <w:rPr>
          <w:color w:val="292425"/>
          <w:spacing w:val="-21"/>
          <w:w w:val="110"/>
        </w:rPr>
        <w:t> </w:t>
      </w:r>
      <w:r>
        <w:rPr>
          <w:color w:val="292425"/>
          <w:w w:val="110"/>
        </w:rPr>
        <w:t>likely</w:t>
      </w:r>
      <w:r>
        <w:rPr>
          <w:color w:val="292425"/>
          <w:spacing w:val="-21"/>
          <w:w w:val="110"/>
        </w:rPr>
        <w:t> </w:t>
      </w:r>
      <w:r>
        <w:rPr>
          <w:color w:val="292425"/>
          <w:spacing w:val="-4"/>
          <w:w w:val="110"/>
        </w:rPr>
        <w:t>to</w:t>
      </w:r>
      <w:r>
        <w:rPr>
          <w:color w:val="292425"/>
          <w:spacing w:val="-21"/>
          <w:w w:val="110"/>
        </w:rPr>
        <w:t> </w:t>
      </w:r>
      <w:r>
        <w:rPr>
          <w:color w:val="292425"/>
          <w:spacing w:val="-3"/>
          <w:w w:val="110"/>
        </w:rPr>
        <w:t>grow</w:t>
      </w:r>
      <w:r>
        <w:rPr>
          <w:color w:val="292425"/>
          <w:spacing w:val="-21"/>
          <w:w w:val="110"/>
        </w:rPr>
        <w:t> </w:t>
      </w:r>
      <w:r>
        <w:rPr>
          <w:color w:val="292425"/>
          <w:w w:val="110"/>
        </w:rPr>
        <w:t>more</w:t>
      </w:r>
      <w:r>
        <w:rPr>
          <w:color w:val="292425"/>
          <w:spacing w:val="-20"/>
          <w:w w:val="110"/>
        </w:rPr>
        <w:t> </w:t>
      </w:r>
      <w:r>
        <w:rPr>
          <w:color w:val="292425"/>
          <w:w w:val="110"/>
        </w:rPr>
        <w:t>rapidly</w:t>
      </w:r>
      <w:r>
        <w:rPr>
          <w:color w:val="292425"/>
          <w:spacing w:val="-21"/>
          <w:w w:val="110"/>
        </w:rPr>
        <w:t> </w:t>
      </w:r>
      <w:r>
        <w:rPr>
          <w:color w:val="292425"/>
          <w:w w:val="110"/>
        </w:rPr>
        <w:t>for</w:t>
      </w:r>
      <w:r>
        <w:rPr>
          <w:color w:val="292425"/>
          <w:spacing w:val="-21"/>
          <w:w w:val="110"/>
        </w:rPr>
        <w:t> </w:t>
      </w:r>
      <w:r>
        <w:rPr>
          <w:color w:val="292425"/>
          <w:w w:val="110"/>
        </w:rPr>
        <w:t>goods</w:t>
      </w:r>
      <w:r>
        <w:rPr>
          <w:color w:val="292425"/>
          <w:spacing w:val="-21"/>
          <w:w w:val="110"/>
        </w:rPr>
        <w:t> </w:t>
      </w:r>
      <w:r>
        <w:rPr>
          <w:color w:val="292425"/>
          <w:w w:val="110"/>
        </w:rPr>
        <w:t>and services</w:t>
      </w:r>
      <w:r>
        <w:rPr>
          <w:color w:val="292425"/>
          <w:spacing w:val="-30"/>
          <w:w w:val="110"/>
        </w:rPr>
        <w:t> </w:t>
      </w:r>
      <w:r>
        <w:rPr>
          <w:color w:val="292425"/>
          <w:w w:val="110"/>
        </w:rPr>
        <w:t>whose</w:t>
      </w:r>
      <w:r>
        <w:rPr>
          <w:color w:val="292425"/>
          <w:spacing w:val="-29"/>
          <w:w w:val="110"/>
        </w:rPr>
        <w:t> </w:t>
      </w:r>
      <w:r>
        <w:rPr>
          <w:color w:val="292425"/>
          <w:w w:val="110"/>
        </w:rPr>
        <w:t>relative</w:t>
      </w:r>
      <w:r>
        <w:rPr>
          <w:color w:val="292425"/>
          <w:spacing w:val="-29"/>
          <w:w w:val="110"/>
        </w:rPr>
        <w:t> </w:t>
      </w:r>
      <w:r>
        <w:rPr>
          <w:color w:val="292425"/>
          <w:w w:val="110"/>
        </w:rPr>
        <w:t>prices</w:t>
      </w:r>
      <w:r>
        <w:rPr>
          <w:color w:val="292425"/>
          <w:spacing w:val="-29"/>
          <w:w w:val="110"/>
        </w:rPr>
        <w:t> </w:t>
      </w:r>
      <w:r>
        <w:rPr>
          <w:color w:val="292425"/>
          <w:w w:val="110"/>
        </w:rPr>
        <w:t>are</w:t>
      </w:r>
      <w:r>
        <w:rPr>
          <w:color w:val="292425"/>
          <w:spacing w:val="-29"/>
          <w:w w:val="110"/>
        </w:rPr>
        <w:t> </w:t>
      </w:r>
      <w:r>
        <w:rPr>
          <w:color w:val="292425"/>
          <w:w w:val="110"/>
        </w:rPr>
        <w:t>falling.</w:t>
      </w:r>
      <w:r>
        <w:rPr>
          <w:color w:val="292425"/>
          <w:spacing w:val="-3"/>
          <w:w w:val="110"/>
        </w:rPr>
        <w:t> </w:t>
      </w:r>
      <w:r>
        <w:rPr>
          <w:color w:val="292425"/>
          <w:w w:val="110"/>
        </w:rPr>
        <w:t>As</w:t>
      </w:r>
      <w:r>
        <w:rPr>
          <w:color w:val="292425"/>
          <w:spacing w:val="-29"/>
          <w:w w:val="110"/>
        </w:rPr>
        <w:t> </w:t>
      </w:r>
      <w:r>
        <w:rPr>
          <w:color w:val="292425"/>
          <w:w w:val="110"/>
        </w:rPr>
        <w:t>a</w:t>
      </w:r>
      <w:r>
        <w:rPr>
          <w:color w:val="292425"/>
          <w:spacing w:val="-29"/>
          <w:w w:val="110"/>
        </w:rPr>
        <w:t> </w:t>
      </w:r>
      <w:r>
        <w:rPr>
          <w:color w:val="292425"/>
          <w:w w:val="110"/>
        </w:rPr>
        <w:t>result,</w:t>
      </w:r>
      <w:r>
        <w:rPr>
          <w:color w:val="292425"/>
          <w:spacing w:val="-29"/>
          <w:w w:val="110"/>
        </w:rPr>
        <w:t> </w:t>
      </w:r>
      <w:r>
        <w:rPr>
          <w:color w:val="292425"/>
          <w:w w:val="110"/>
        </w:rPr>
        <w:t>a component</w:t>
      </w:r>
      <w:r>
        <w:rPr>
          <w:color w:val="292425"/>
          <w:spacing w:val="-23"/>
          <w:w w:val="110"/>
        </w:rPr>
        <w:t> </w:t>
      </w:r>
      <w:r>
        <w:rPr>
          <w:color w:val="292425"/>
          <w:w w:val="110"/>
        </w:rPr>
        <w:t>whose</w:t>
      </w:r>
      <w:r>
        <w:rPr>
          <w:color w:val="292425"/>
          <w:spacing w:val="-22"/>
          <w:w w:val="110"/>
        </w:rPr>
        <w:t> </w:t>
      </w:r>
      <w:r>
        <w:rPr>
          <w:color w:val="292425"/>
          <w:w w:val="110"/>
        </w:rPr>
        <w:t>relative</w:t>
      </w:r>
      <w:r>
        <w:rPr>
          <w:color w:val="292425"/>
          <w:spacing w:val="-23"/>
          <w:w w:val="110"/>
        </w:rPr>
        <w:t> </w:t>
      </w:r>
      <w:r>
        <w:rPr>
          <w:color w:val="292425"/>
          <w:w w:val="110"/>
        </w:rPr>
        <w:t>price</w:t>
      </w:r>
      <w:r>
        <w:rPr>
          <w:color w:val="292425"/>
          <w:spacing w:val="-22"/>
          <w:w w:val="110"/>
        </w:rPr>
        <w:t> </w:t>
      </w:r>
      <w:r>
        <w:rPr>
          <w:color w:val="292425"/>
          <w:w w:val="110"/>
        </w:rPr>
        <w:t>in</w:t>
      </w:r>
      <w:r>
        <w:rPr>
          <w:color w:val="292425"/>
          <w:spacing w:val="-23"/>
          <w:w w:val="110"/>
        </w:rPr>
        <w:t> </w:t>
      </w:r>
      <w:r>
        <w:rPr>
          <w:color w:val="292425"/>
          <w:w w:val="110"/>
        </w:rPr>
        <w:t>a</w:t>
      </w:r>
      <w:r>
        <w:rPr>
          <w:color w:val="292425"/>
          <w:spacing w:val="-22"/>
          <w:w w:val="110"/>
        </w:rPr>
        <w:t> </w:t>
      </w:r>
      <w:r>
        <w:rPr>
          <w:color w:val="292425"/>
          <w:w w:val="110"/>
        </w:rPr>
        <w:t>given</w:t>
      </w:r>
      <w:r>
        <w:rPr>
          <w:color w:val="292425"/>
          <w:spacing w:val="-23"/>
          <w:w w:val="110"/>
        </w:rPr>
        <w:t> </w:t>
      </w:r>
      <w:r>
        <w:rPr>
          <w:color w:val="292425"/>
          <w:w w:val="110"/>
        </w:rPr>
        <w:t>year</w:t>
      </w:r>
      <w:r>
        <w:rPr>
          <w:color w:val="292425"/>
          <w:spacing w:val="-22"/>
          <w:w w:val="110"/>
        </w:rPr>
        <w:t> </w:t>
      </w:r>
      <w:r>
        <w:rPr>
          <w:color w:val="292425"/>
          <w:w w:val="110"/>
        </w:rPr>
        <w:t>is</w:t>
      </w:r>
      <w:r>
        <w:rPr>
          <w:color w:val="292425"/>
          <w:spacing w:val="-22"/>
          <w:w w:val="110"/>
        </w:rPr>
        <w:t> </w:t>
      </w:r>
      <w:r>
        <w:rPr>
          <w:color w:val="292425"/>
          <w:w w:val="110"/>
        </w:rPr>
        <w:t>low compared with the base year is likely </w:t>
      </w:r>
      <w:r>
        <w:rPr>
          <w:color w:val="292425"/>
          <w:spacing w:val="-4"/>
          <w:w w:val="110"/>
        </w:rPr>
        <w:t>to </w:t>
      </w:r>
      <w:r>
        <w:rPr>
          <w:color w:val="292425"/>
          <w:w w:val="110"/>
        </w:rPr>
        <w:t>make an </w:t>
      </w:r>
      <w:r>
        <w:rPr>
          <w:color w:val="292425"/>
          <w:spacing w:val="-3"/>
          <w:w w:val="110"/>
        </w:rPr>
        <w:t>exaggerated </w:t>
      </w:r>
      <w:r>
        <w:rPr>
          <w:color w:val="292425"/>
          <w:w w:val="110"/>
        </w:rPr>
        <w:t>contribution </w:t>
      </w:r>
      <w:r>
        <w:rPr>
          <w:color w:val="292425"/>
          <w:spacing w:val="-4"/>
          <w:w w:val="110"/>
        </w:rPr>
        <w:t>to </w:t>
      </w:r>
      <w:r>
        <w:rPr>
          <w:color w:val="292425"/>
          <w:spacing w:val="-3"/>
          <w:w w:val="110"/>
        </w:rPr>
        <w:t>overall </w:t>
      </w:r>
      <w:r>
        <w:rPr>
          <w:color w:val="292425"/>
          <w:w w:val="110"/>
        </w:rPr>
        <w:t>growth when measured in base year prices. In </w:t>
      </w:r>
      <w:r>
        <w:rPr>
          <w:color w:val="292425"/>
          <w:spacing w:val="-5"/>
          <w:w w:val="110"/>
        </w:rPr>
        <w:t>Table </w:t>
      </w:r>
      <w:r>
        <w:rPr>
          <w:color w:val="292425"/>
          <w:w w:val="110"/>
        </w:rPr>
        <w:t>C the </w:t>
      </w:r>
      <w:r>
        <w:rPr>
          <w:color w:val="292425"/>
          <w:spacing w:val="-3"/>
          <w:w w:val="110"/>
        </w:rPr>
        <w:t>downward</w:t>
      </w:r>
      <w:r>
        <w:rPr>
          <w:color w:val="292425"/>
          <w:spacing w:val="-25"/>
          <w:w w:val="110"/>
        </w:rPr>
        <w:t> </w:t>
      </w:r>
      <w:r>
        <w:rPr>
          <w:color w:val="292425"/>
          <w:w w:val="110"/>
        </w:rPr>
        <w:t>revisions</w:t>
      </w:r>
      <w:r>
        <w:rPr>
          <w:color w:val="292425"/>
          <w:spacing w:val="-24"/>
          <w:w w:val="110"/>
        </w:rPr>
        <w:t> </w:t>
      </w:r>
      <w:r>
        <w:rPr>
          <w:color w:val="292425"/>
          <w:spacing w:val="-4"/>
          <w:w w:val="110"/>
        </w:rPr>
        <w:t>to</w:t>
      </w:r>
      <w:r>
        <w:rPr>
          <w:color w:val="292425"/>
          <w:spacing w:val="-24"/>
          <w:w w:val="110"/>
        </w:rPr>
        <w:t> </w:t>
      </w:r>
      <w:r>
        <w:rPr>
          <w:color w:val="292425"/>
          <w:w w:val="110"/>
        </w:rPr>
        <w:t>GDP</w:t>
      </w:r>
      <w:r>
        <w:rPr>
          <w:color w:val="292425"/>
          <w:spacing w:val="-24"/>
          <w:w w:val="110"/>
        </w:rPr>
        <w:t> </w:t>
      </w:r>
      <w:r>
        <w:rPr>
          <w:color w:val="292425"/>
          <w:w w:val="110"/>
        </w:rPr>
        <w:t>growth</w:t>
      </w:r>
      <w:r>
        <w:rPr>
          <w:color w:val="292425"/>
          <w:spacing w:val="-24"/>
          <w:w w:val="110"/>
        </w:rPr>
        <w:t> </w:t>
      </w:r>
      <w:r>
        <w:rPr>
          <w:color w:val="292425"/>
          <w:spacing w:val="-3"/>
          <w:w w:val="110"/>
        </w:rPr>
        <w:t>have</w:t>
      </w:r>
      <w:r>
        <w:rPr>
          <w:color w:val="292425"/>
          <w:spacing w:val="-24"/>
          <w:w w:val="110"/>
        </w:rPr>
        <w:t> </w:t>
      </w:r>
      <w:r>
        <w:rPr>
          <w:color w:val="292425"/>
          <w:w w:val="110"/>
        </w:rPr>
        <w:t>been</w:t>
      </w:r>
      <w:r>
        <w:rPr>
          <w:color w:val="292425"/>
          <w:spacing w:val="-24"/>
          <w:w w:val="110"/>
        </w:rPr>
        <w:t> </w:t>
      </w:r>
      <w:r>
        <w:rPr>
          <w:color w:val="292425"/>
          <w:w w:val="110"/>
        </w:rPr>
        <w:t>driven </w:t>
      </w:r>
      <w:r>
        <w:rPr>
          <w:color w:val="292425"/>
          <w:spacing w:val="-3"/>
          <w:w w:val="110"/>
        </w:rPr>
        <w:t>by </w:t>
      </w:r>
      <w:r>
        <w:rPr>
          <w:color w:val="292425"/>
          <w:w w:val="110"/>
        </w:rPr>
        <w:t>the </w:t>
      </w:r>
      <w:r>
        <w:rPr>
          <w:color w:val="292425"/>
          <w:spacing w:val="-3"/>
          <w:w w:val="110"/>
        </w:rPr>
        <w:t>private </w:t>
      </w:r>
      <w:r>
        <w:rPr>
          <w:color w:val="292425"/>
          <w:w w:val="110"/>
        </w:rPr>
        <w:t>services </w:t>
      </w:r>
      <w:r>
        <w:rPr>
          <w:color w:val="292425"/>
          <w:spacing w:val="-4"/>
          <w:w w:val="110"/>
        </w:rPr>
        <w:t>sector. </w:t>
      </w:r>
      <w:r>
        <w:rPr>
          <w:color w:val="292425"/>
          <w:w w:val="110"/>
        </w:rPr>
        <w:t>The principal contribution</w:t>
      </w:r>
      <w:r>
        <w:rPr>
          <w:color w:val="292425"/>
          <w:spacing w:val="-36"/>
          <w:w w:val="110"/>
        </w:rPr>
        <w:t> </w:t>
      </w:r>
      <w:r>
        <w:rPr>
          <w:color w:val="292425"/>
          <w:spacing w:val="-3"/>
          <w:w w:val="110"/>
        </w:rPr>
        <w:t>was</w:t>
      </w:r>
      <w:r>
        <w:rPr>
          <w:color w:val="292425"/>
          <w:spacing w:val="-35"/>
          <w:w w:val="110"/>
        </w:rPr>
        <w:t> </w:t>
      </w:r>
      <w:r>
        <w:rPr>
          <w:color w:val="292425"/>
          <w:w w:val="110"/>
        </w:rPr>
        <w:t>from</w:t>
      </w:r>
      <w:r>
        <w:rPr>
          <w:color w:val="292425"/>
          <w:spacing w:val="-35"/>
          <w:w w:val="110"/>
        </w:rPr>
        <w:t> </w:t>
      </w:r>
      <w:r>
        <w:rPr>
          <w:color w:val="292425"/>
          <w:w w:val="110"/>
        </w:rPr>
        <w:t>communication</w:t>
      </w:r>
      <w:r>
        <w:rPr>
          <w:color w:val="292425"/>
          <w:spacing w:val="-35"/>
          <w:w w:val="110"/>
        </w:rPr>
        <w:t> </w:t>
      </w:r>
      <w:r>
        <w:rPr>
          <w:color w:val="292425"/>
          <w:w w:val="110"/>
        </w:rPr>
        <w:t>services,</w:t>
      </w:r>
      <w:r>
        <w:rPr>
          <w:color w:val="292425"/>
          <w:spacing w:val="-35"/>
          <w:w w:val="110"/>
        </w:rPr>
        <w:t> </w:t>
      </w:r>
      <w:r>
        <w:rPr>
          <w:color w:val="292425"/>
          <w:w w:val="110"/>
        </w:rPr>
        <w:t>where volumes</w:t>
      </w:r>
      <w:r>
        <w:rPr>
          <w:color w:val="292425"/>
          <w:spacing w:val="-22"/>
          <w:w w:val="110"/>
        </w:rPr>
        <w:t> </w:t>
      </w:r>
      <w:r>
        <w:rPr>
          <w:color w:val="292425"/>
          <w:w w:val="110"/>
        </w:rPr>
        <w:t>rose</w:t>
      </w:r>
      <w:r>
        <w:rPr>
          <w:color w:val="292425"/>
          <w:spacing w:val="-21"/>
          <w:w w:val="110"/>
        </w:rPr>
        <w:t> </w:t>
      </w:r>
      <w:r>
        <w:rPr>
          <w:color w:val="292425"/>
          <w:spacing w:val="-3"/>
          <w:w w:val="110"/>
        </w:rPr>
        <w:t>by</w:t>
      </w:r>
      <w:r>
        <w:rPr>
          <w:color w:val="292425"/>
          <w:spacing w:val="-21"/>
          <w:w w:val="110"/>
        </w:rPr>
        <w:t> </w:t>
      </w:r>
      <w:r>
        <w:rPr>
          <w:color w:val="292425"/>
          <w:spacing w:val="-3"/>
          <w:w w:val="110"/>
        </w:rPr>
        <w:t>over</w:t>
      </w:r>
      <w:r>
        <w:rPr>
          <w:color w:val="292425"/>
          <w:spacing w:val="-21"/>
          <w:w w:val="110"/>
        </w:rPr>
        <w:t> </w:t>
      </w:r>
      <w:r>
        <w:rPr>
          <w:color w:val="292425"/>
          <w:spacing w:val="-4"/>
          <w:w w:val="110"/>
        </w:rPr>
        <w:t>80%,</w:t>
      </w:r>
      <w:r>
        <w:rPr>
          <w:color w:val="292425"/>
          <w:spacing w:val="-21"/>
          <w:w w:val="110"/>
        </w:rPr>
        <w:t> </w:t>
      </w:r>
      <w:r>
        <w:rPr>
          <w:color w:val="292425"/>
          <w:w w:val="110"/>
        </w:rPr>
        <w:t>while</w:t>
      </w:r>
      <w:r>
        <w:rPr>
          <w:color w:val="292425"/>
          <w:spacing w:val="-22"/>
          <w:w w:val="110"/>
        </w:rPr>
        <w:t> </w:t>
      </w:r>
      <w:r>
        <w:rPr>
          <w:color w:val="292425"/>
          <w:w w:val="110"/>
        </w:rPr>
        <w:t>prices</w:t>
      </w:r>
      <w:r>
        <w:rPr>
          <w:color w:val="292425"/>
          <w:spacing w:val="-21"/>
          <w:w w:val="110"/>
        </w:rPr>
        <w:t> </w:t>
      </w:r>
      <w:r>
        <w:rPr>
          <w:color w:val="292425"/>
          <w:w w:val="110"/>
        </w:rPr>
        <w:t>fell</w:t>
      </w:r>
      <w:r>
        <w:rPr>
          <w:color w:val="292425"/>
          <w:spacing w:val="-21"/>
          <w:w w:val="110"/>
        </w:rPr>
        <w:t> </w:t>
      </w:r>
      <w:r>
        <w:rPr>
          <w:color w:val="292425"/>
          <w:spacing w:val="-3"/>
          <w:w w:val="110"/>
        </w:rPr>
        <w:t>sharply.</w:t>
      </w:r>
    </w:p>
    <w:p>
      <w:pPr>
        <w:pStyle w:val="BodyText"/>
        <w:spacing w:before="10"/>
        <w:rPr>
          <w:sz w:val="19"/>
        </w:rPr>
      </w:pPr>
    </w:p>
    <w:p>
      <w:pPr>
        <w:pStyle w:val="BodyText"/>
        <w:spacing w:line="249" w:lineRule="auto"/>
        <w:ind w:left="435" w:right="438"/>
      </w:pPr>
      <w:r>
        <w:rPr>
          <w:color w:val="292425"/>
          <w:w w:val="110"/>
        </w:rPr>
        <w:t>But chain-linking need not necessarily result in downward revisions to growth, as the two tables demonstrate. Output growth in manufacturing (part</w:t>
      </w:r>
    </w:p>
    <w:p>
      <w:pPr>
        <w:spacing w:after="0" w:line="249" w:lineRule="auto"/>
        <w:sectPr>
          <w:type w:val="continuous"/>
          <w:pgSz w:w="11900" w:h="16840"/>
          <w:pgMar w:top="1260" w:bottom="280" w:left="640" w:right="640"/>
          <w:cols w:num="2" w:equalWidth="0">
            <w:col w:w="5061" w:space="74"/>
            <w:col w:w="5485"/>
          </w:cols>
        </w:sectPr>
      </w:pPr>
    </w:p>
    <w:p>
      <w:pPr>
        <w:pStyle w:val="ListParagraph"/>
        <w:numPr>
          <w:ilvl w:val="1"/>
          <w:numId w:val="10"/>
        </w:numPr>
        <w:tabs>
          <w:tab w:pos="674" w:val="left" w:leader="none"/>
        </w:tabs>
        <w:spacing w:line="240" w:lineRule="auto" w:before="123" w:after="0"/>
        <w:ind w:left="673" w:right="883" w:hanging="240"/>
        <w:jc w:val="left"/>
        <w:rPr>
          <w:sz w:val="14"/>
        </w:rPr>
      </w:pPr>
      <w:r>
        <w:rPr/>
        <w:pict>
          <v:group style="position:absolute;margin-left:39.709999pt;margin-top:39.549999pt;width:517pt;height:740.45pt;mso-position-horizontal-relative:page;mso-position-vertical-relative:page;z-index:-23331328" coordorigin="794,791" coordsize="10340,14809">
            <v:rect style="position:absolute;left:804;top:801;width:10320;height:14789" filled="true" fillcolor="#cde6f0" stroked="false">
              <v:fill type="solid"/>
            </v:rect>
            <v:rect style="position:absolute;left:804;top:801;width:10320;height:14789" filled="false" stroked="true" strokeweight="1pt" strokecolor="#006bb6">
              <v:stroke dashstyle="solid"/>
            </v:rect>
            <v:line style="position:absolute" from="1040,14720" to="10894,14720" stroked="true" strokeweight=".5pt" strokecolor="#006bb6">
              <v:stroke dashstyle="solid"/>
            </v:line>
            <w10:wrap type="none"/>
          </v:group>
        </w:pict>
      </w:r>
      <w:r>
        <w:rPr>
          <w:color w:val="292425"/>
          <w:w w:val="105"/>
          <w:sz w:val="14"/>
        </w:rPr>
        <w:t>See </w:t>
      </w:r>
      <w:r>
        <w:rPr>
          <w:color w:val="292425"/>
          <w:spacing w:val="-4"/>
          <w:w w:val="105"/>
          <w:sz w:val="14"/>
        </w:rPr>
        <w:t>Tuke, </w:t>
      </w:r>
      <w:r>
        <w:rPr>
          <w:color w:val="292425"/>
          <w:w w:val="105"/>
          <w:sz w:val="14"/>
        </w:rPr>
        <w:t>A and Reed, G </w:t>
      </w:r>
      <w:r>
        <w:rPr>
          <w:color w:val="292425"/>
          <w:spacing w:val="-4"/>
          <w:w w:val="105"/>
          <w:sz w:val="14"/>
        </w:rPr>
        <w:t>(2001), </w:t>
      </w:r>
      <w:r>
        <w:rPr>
          <w:color w:val="292425"/>
          <w:w w:val="105"/>
          <w:sz w:val="14"/>
        </w:rPr>
        <w:t>‘The effects of annual chain-linking on the output measure of </w:t>
      </w:r>
      <w:r>
        <w:rPr>
          <w:color w:val="292425"/>
          <w:spacing w:val="-5"/>
          <w:w w:val="105"/>
          <w:sz w:val="14"/>
        </w:rPr>
        <w:t>GDP’, </w:t>
      </w:r>
      <w:r>
        <w:rPr>
          <w:i/>
          <w:color w:val="292425"/>
          <w:w w:val="105"/>
          <w:sz w:val="14"/>
        </w:rPr>
        <w:t>Economic Trends</w:t>
      </w:r>
      <w:r>
        <w:rPr>
          <w:color w:val="292425"/>
          <w:w w:val="105"/>
          <w:sz w:val="14"/>
        </w:rPr>
        <w:t>, </w:t>
      </w:r>
      <w:r>
        <w:rPr>
          <w:color w:val="292425"/>
          <w:spacing w:val="-3"/>
          <w:w w:val="105"/>
          <w:sz w:val="14"/>
        </w:rPr>
        <w:t>October, </w:t>
      </w:r>
      <w:r>
        <w:rPr>
          <w:color w:val="292425"/>
          <w:w w:val="105"/>
          <w:sz w:val="14"/>
        </w:rPr>
        <w:t>pages </w:t>
      </w:r>
      <w:r>
        <w:rPr>
          <w:color w:val="292425"/>
          <w:spacing w:val="-6"/>
          <w:w w:val="105"/>
          <w:sz w:val="14"/>
        </w:rPr>
        <w:t>37–53; </w:t>
      </w:r>
      <w:r>
        <w:rPr>
          <w:color w:val="292425"/>
          <w:spacing w:val="-4"/>
          <w:w w:val="105"/>
          <w:sz w:val="14"/>
        </w:rPr>
        <w:t>Tuke, </w:t>
      </w:r>
      <w:r>
        <w:rPr>
          <w:color w:val="292425"/>
          <w:w w:val="105"/>
          <w:sz w:val="14"/>
        </w:rPr>
        <w:t>A and Ruffles, D </w:t>
      </w:r>
      <w:r>
        <w:rPr>
          <w:color w:val="292425"/>
          <w:spacing w:val="-3"/>
          <w:w w:val="105"/>
          <w:sz w:val="14"/>
        </w:rPr>
        <w:t>(2002), </w:t>
      </w:r>
      <w:r>
        <w:rPr>
          <w:color w:val="292425"/>
          <w:w w:val="105"/>
          <w:sz w:val="14"/>
        </w:rPr>
        <w:t>‘The effect of annual chain-linking on components of the expenditure measure of </w:t>
      </w:r>
      <w:r>
        <w:rPr>
          <w:color w:val="292425"/>
          <w:spacing w:val="-5"/>
          <w:w w:val="105"/>
          <w:sz w:val="14"/>
        </w:rPr>
        <w:t>GDP’, </w:t>
      </w:r>
      <w:r>
        <w:rPr>
          <w:i/>
          <w:color w:val="292425"/>
          <w:w w:val="105"/>
          <w:sz w:val="14"/>
        </w:rPr>
        <w:t>Economic Trends</w:t>
      </w:r>
      <w:r>
        <w:rPr>
          <w:color w:val="292425"/>
          <w:w w:val="105"/>
          <w:sz w:val="14"/>
        </w:rPr>
        <w:t>, </w:t>
      </w:r>
      <w:r>
        <w:rPr>
          <w:color w:val="292425"/>
          <w:spacing w:val="-3"/>
          <w:w w:val="105"/>
          <w:sz w:val="14"/>
        </w:rPr>
        <w:t>October, </w:t>
      </w:r>
      <w:r>
        <w:rPr>
          <w:color w:val="292425"/>
          <w:w w:val="105"/>
          <w:sz w:val="14"/>
        </w:rPr>
        <w:t>pages </w:t>
      </w:r>
      <w:r>
        <w:rPr>
          <w:color w:val="292425"/>
          <w:spacing w:val="-6"/>
          <w:w w:val="105"/>
          <w:sz w:val="14"/>
        </w:rPr>
        <w:t>39–43; </w:t>
      </w:r>
      <w:r>
        <w:rPr>
          <w:color w:val="292425"/>
          <w:spacing w:val="-4"/>
          <w:w w:val="105"/>
          <w:sz w:val="14"/>
        </w:rPr>
        <w:t>Tuke, </w:t>
      </w:r>
      <w:r>
        <w:rPr>
          <w:color w:val="292425"/>
          <w:w w:val="105"/>
          <w:sz w:val="14"/>
        </w:rPr>
        <w:t>A </w:t>
      </w:r>
      <w:r>
        <w:rPr>
          <w:color w:val="292425"/>
          <w:spacing w:val="-3"/>
          <w:w w:val="105"/>
          <w:sz w:val="14"/>
        </w:rPr>
        <w:t>(2002), ‘Analysing </w:t>
      </w:r>
      <w:r>
        <w:rPr>
          <w:color w:val="292425"/>
          <w:w w:val="105"/>
          <w:sz w:val="14"/>
        </w:rPr>
        <w:t>the effects of annual chain-linking on the output measure of </w:t>
      </w:r>
      <w:r>
        <w:rPr>
          <w:color w:val="292425"/>
          <w:spacing w:val="-5"/>
          <w:w w:val="105"/>
          <w:sz w:val="14"/>
        </w:rPr>
        <w:t>GDP’, </w:t>
      </w:r>
      <w:r>
        <w:rPr>
          <w:i/>
          <w:color w:val="292425"/>
          <w:w w:val="105"/>
          <w:sz w:val="14"/>
        </w:rPr>
        <w:t>Economic Trends</w:t>
      </w:r>
      <w:r>
        <w:rPr>
          <w:color w:val="292425"/>
          <w:w w:val="105"/>
          <w:sz w:val="14"/>
        </w:rPr>
        <w:t>, April, pages </w:t>
      </w:r>
      <w:r>
        <w:rPr>
          <w:color w:val="292425"/>
          <w:spacing w:val="-6"/>
          <w:w w:val="105"/>
          <w:sz w:val="14"/>
        </w:rPr>
        <w:t>26–33; </w:t>
      </w:r>
      <w:r>
        <w:rPr>
          <w:color w:val="292425"/>
          <w:w w:val="105"/>
          <w:sz w:val="14"/>
        </w:rPr>
        <w:t>and </w:t>
      </w:r>
      <w:r>
        <w:rPr>
          <w:color w:val="292425"/>
          <w:spacing w:val="-4"/>
          <w:w w:val="105"/>
          <w:sz w:val="14"/>
        </w:rPr>
        <w:t>Tuke, </w:t>
      </w:r>
      <w:r>
        <w:rPr>
          <w:color w:val="292425"/>
          <w:w w:val="105"/>
          <w:sz w:val="14"/>
        </w:rPr>
        <w:t>A and Beadle, J </w:t>
      </w:r>
      <w:r>
        <w:rPr>
          <w:color w:val="292425"/>
          <w:spacing w:val="-4"/>
          <w:w w:val="105"/>
          <w:sz w:val="14"/>
        </w:rPr>
        <w:t>(2003), </w:t>
      </w:r>
      <w:r>
        <w:rPr>
          <w:color w:val="292425"/>
          <w:w w:val="105"/>
          <w:sz w:val="14"/>
        </w:rPr>
        <w:t>‘The effect of annual chain-linking on </w:t>
      </w:r>
      <w:r>
        <w:rPr>
          <w:i/>
          <w:color w:val="292425"/>
          <w:w w:val="105"/>
          <w:sz w:val="14"/>
        </w:rPr>
        <w:t>Blue Book 2002 </w:t>
      </w:r>
      <w:r>
        <w:rPr>
          <w:color w:val="292425"/>
          <w:w w:val="105"/>
          <w:sz w:val="14"/>
        </w:rPr>
        <w:t>annual growth </w:t>
      </w:r>
      <w:r>
        <w:rPr>
          <w:color w:val="292425"/>
          <w:spacing w:val="-4"/>
          <w:w w:val="105"/>
          <w:sz w:val="14"/>
        </w:rPr>
        <w:t>estimates’, </w:t>
      </w:r>
      <w:r>
        <w:rPr>
          <w:i/>
          <w:color w:val="292425"/>
          <w:w w:val="105"/>
          <w:sz w:val="14"/>
        </w:rPr>
        <w:t>Economic Trends</w:t>
      </w:r>
      <w:r>
        <w:rPr>
          <w:color w:val="292425"/>
          <w:w w:val="105"/>
          <w:sz w:val="14"/>
        </w:rPr>
        <w:t>, April, pages</w:t>
      </w:r>
      <w:r>
        <w:rPr>
          <w:color w:val="292425"/>
          <w:spacing w:val="8"/>
          <w:w w:val="105"/>
          <w:sz w:val="14"/>
        </w:rPr>
        <w:t> </w:t>
      </w:r>
      <w:r>
        <w:rPr>
          <w:color w:val="292425"/>
          <w:spacing w:val="-4"/>
          <w:w w:val="105"/>
          <w:sz w:val="14"/>
        </w:rPr>
        <w:t>29–40.</w:t>
      </w:r>
    </w:p>
    <w:p>
      <w:pPr>
        <w:spacing w:after="0" w:line="240" w:lineRule="auto"/>
        <w:jc w:val="left"/>
        <w:rPr>
          <w:sz w:val="14"/>
        </w:rPr>
        <w:sectPr>
          <w:type w:val="continuous"/>
          <w:pgSz w:w="11900" w:h="16840"/>
          <w:pgMar w:top="1260" w:bottom="280" w:left="640" w:right="640"/>
        </w:sectPr>
      </w:pPr>
    </w:p>
    <w:p>
      <w:pPr>
        <w:pStyle w:val="BodyText"/>
        <w:spacing w:before="2"/>
        <w:rPr>
          <w:sz w:val="13"/>
        </w:rPr>
      </w:pPr>
    </w:p>
    <w:p>
      <w:pPr>
        <w:spacing w:after="0"/>
        <w:rPr>
          <w:sz w:val="13"/>
        </w:rPr>
        <w:sectPr>
          <w:pgSz w:w="11900" w:h="16840"/>
          <w:pgMar w:header="579" w:footer="575" w:top="760" w:bottom="760" w:left="640" w:right="640"/>
        </w:sectPr>
      </w:pPr>
    </w:p>
    <w:p>
      <w:pPr>
        <w:pStyle w:val="Heading7"/>
        <w:spacing w:before="98"/>
        <w:ind w:left="439"/>
      </w:pPr>
      <w:r>
        <w:rPr/>
        <w:pict>
          <v:group style="position:absolute;margin-left:40pt;margin-top:-6.561365pt;width:517pt;height:357.45pt;mso-position-horizontal-relative:page;mso-position-vertical-relative:paragraph;z-index:-23330816" coordorigin="800,-131" coordsize="10340,7149">
            <v:rect style="position:absolute;left:810;top:-122;width:10320;height:7129" filled="true" fillcolor="#cde6f0" stroked="false">
              <v:fill type="solid"/>
            </v:rect>
            <v:rect style="position:absolute;left:810;top:-122;width:10320;height:7129" filled="false" stroked="true" strokeweight="1pt" strokecolor="#006bb6">
              <v:stroke dashstyle="solid"/>
            </v:rect>
            <v:line style="position:absolute" from="1053,6671" to="10907,6671" stroked="true" strokeweight=".5pt" strokecolor="#006bb6">
              <v:stroke dashstyle="solid"/>
            </v:line>
            <w10:wrap type="none"/>
          </v:group>
        </w:pict>
      </w:r>
      <w:r>
        <w:rPr>
          <w:color w:val="0092C0"/>
        </w:rPr>
        <w:t>Table B</w:t>
      </w:r>
    </w:p>
    <w:p>
      <w:pPr>
        <w:spacing w:line="247" w:lineRule="auto" w:before="7"/>
        <w:ind w:left="439" w:right="34" w:firstLine="0"/>
        <w:jc w:val="left"/>
        <w:rPr>
          <w:rFonts w:ascii="Trebuchet MS"/>
          <w:b/>
          <w:sz w:val="20"/>
        </w:rPr>
      </w:pPr>
      <w:r>
        <w:rPr>
          <w:rFonts w:ascii="Trebuchet MS"/>
          <w:b/>
          <w:color w:val="0092C0"/>
          <w:w w:val="95"/>
          <w:sz w:val="20"/>
        </w:rPr>
        <w:t>Contributions</w:t>
      </w:r>
      <w:r>
        <w:rPr>
          <w:rFonts w:ascii="Trebuchet MS"/>
          <w:b/>
          <w:color w:val="0092C0"/>
          <w:spacing w:val="-32"/>
          <w:w w:val="95"/>
          <w:sz w:val="20"/>
        </w:rPr>
        <w:t> </w:t>
      </w:r>
      <w:r>
        <w:rPr>
          <w:rFonts w:ascii="Trebuchet MS"/>
          <w:b/>
          <w:color w:val="0092C0"/>
          <w:w w:val="95"/>
          <w:sz w:val="20"/>
        </w:rPr>
        <w:t>to,</w:t>
      </w:r>
      <w:r>
        <w:rPr>
          <w:rFonts w:ascii="Trebuchet MS"/>
          <w:b/>
          <w:color w:val="0092C0"/>
          <w:spacing w:val="-32"/>
          <w:w w:val="95"/>
          <w:sz w:val="20"/>
        </w:rPr>
        <w:t> </w:t>
      </w:r>
      <w:r>
        <w:rPr>
          <w:rFonts w:ascii="Trebuchet MS"/>
          <w:b/>
          <w:color w:val="0092C0"/>
          <w:w w:val="95"/>
          <w:sz w:val="20"/>
        </w:rPr>
        <w:t>and</w:t>
      </w:r>
      <w:r>
        <w:rPr>
          <w:rFonts w:ascii="Trebuchet MS"/>
          <w:b/>
          <w:color w:val="0092C0"/>
          <w:spacing w:val="-31"/>
          <w:w w:val="95"/>
          <w:sz w:val="20"/>
        </w:rPr>
        <w:t> </w:t>
      </w:r>
      <w:r>
        <w:rPr>
          <w:rFonts w:ascii="Trebuchet MS"/>
          <w:b/>
          <w:color w:val="0092C0"/>
          <w:w w:val="95"/>
          <w:sz w:val="20"/>
        </w:rPr>
        <w:t>overall</w:t>
      </w:r>
      <w:r>
        <w:rPr>
          <w:rFonts w:ascii="Trebuchet MS"/>
          <w:b/>
          <w:color w:val="0092C0"/>
          <w:spacing w:val="-32"/>
          <w:w w:val="95"/>
          <w:sz w:val="20"/>
        </w:rPr>
        <w:t> </w:t>
      </w:r>
      <w:r>
        <w:rPr>
          <w:rFonts w:ascii="Trebuchet MS"/>
          <w:b/>
          <w:color w:val="0092C0"/>
          <w:w w:val="95"/>
          <w:sz w:val="20"/>
        </w:rPr>
        <w:t>impact</w:t>
      </w:r>
      <w:r>
        <w:rPr>
          <w:rFonts w:ascii="Trebuchet MS"/>
          <w:b/>
          <w:color w:val="0092C0"/>
          <w:spacing w:val="-31"/>
          <w:w w:val="95"/>
          <w:sz w:val="20"/>
        </w:rPr>
        <w:t> </w:t>
      </w:r>
      <w:r>
        <w:rPr>
          <w:rFonts w:ascii="Trebuchet MS"/>
          <w:b/>
          <w:color w:val="0092C0"/>
          <w:w w:val="95"/>
          <w:sz w:val="20"/>
        </w:rPr>
        <w:t>on,</w:t>
      </w:r>
      <w:r>
        <w:rPr>
          <w:rFonts w:ascii="Trebuchet MS"/>
          <w:b/>
          <w:color w:val="0092C0"/>
          <w:spacing w:val="-32"/>
          <w:w w:val="95"/>
          <w:sz w:val="20"/>
        </w:rPr>
        <w:t> </w:t>
      </w:r>
      <w:r>
        <w:rPr>
          <w:rFonts w:ascii="Trebuchet MS"/>
          <w:b/>
          <w:color w:val="0092C0"/>
          <w:w w:val="95"/>
          <w:sz w:val="20"/>
        </w:rPr>
        <w:t>the</w:t>
      </w:r>
      <w:r>
        <w:rPr>
          <w:rFonts w:ascii="Trebuchet MS"/>
          <w:b/>
          <w:color w:val="0092C0"/>
          <w:spacing w:val="-31"/>
          <w:w w:val="95"/>
          <w:sz w:val="20"/>
        </w:rPr>
        <w:t> </w:t>
      </w:r>
      <w:r>
        <w:rPr>
          <w:rFonts w:ascii="Trebuchet MS"/>
          <w:b/>
          <w:color w:val="0092C0"/>
          <w:w w:val="95"/>
          <w:sz w:val="20"/>
        </w:rPr>
        <w:t>annual </w:t>
      </w:r>
      <w:r>
        <w:rPr>
          <w:rFonts w:ascii="Trebuchet MS"/>
          <w:b/>
          <w:color w:val="0092C0"/>
          <w:sz w:val="20"/>
        </w:rPr>
        <w:t>growth</w:t>
      </w:r>
      <w:r>
        <w:rPr>
          <w:rFonts w:ascii="Trebuchet MS"/>
          <w:b/>
          <w:color w:val="0092C0"/>
          <w:spacing w:val="-34"/>
          <w:sz w:val="20"/>
        </w:rPr>
        <w:t> </w:t>
      </w:r>
      <w:r>
        <w:rPr>
          <w:rFonts w:ascii="Trebuchet MS"/>
          <w:b/>
          <w:color w:val="0092C0"/>
          <w:sz w:val="20"/>
        </w:rPr>
        <w:t>rate</w:t>
      </w:r>
      <w:r>
        <w:rPr>
          <w:rFonts w:ascii="Trebuchet MS"/>
          <w:b/>
          <w:color w:val="0092C0"/>
          <w:spacing w:val="-34"/>
          <w:sz w:val="20"/>
        </w:rPr>
        <w:t> </w:t>
      </w:r>
      <w:r>
        <w:rPr>
          <w:rFonts w:ascii="Trebuchet MS"/>
          <w:b/>
          <w:color w:val="0092C0"/>
          <w:sz w:val="20"/>
        </w:rPr>
        <w:t>of</w:t>
      </w:r>
      <w:r>
        <w:rPr>
          <w:rFonts w:ascii="Trebuchet MS"/>
          <w:b/>
          <w:color w:val="0092C0"/>
          <w:spacing w:val="-34"/>
          <w:sz w:val="20"/>
        </w:rPr>
        <w:t> </w:t>
      </w:r>
      <w:r>
        <w:rPr>
          <w:rFonts w:ascii="Trebuchet MS"/>
          <w:b/>
          <w:color w:val="0092C0"/>
          <w:sz w:val="20"/>
        </w:rPr>
        <w:t>the</w:t>
      </w:r>
      <w:r>
        <w:rPr>
          <w:rFonts w:ascii="Trebuchet MS"/>
          <w:b/>
          <w:color w:val="0092C0"/>
          <w:spacing w:val="-34"/>
          <w:sz w:val="20"/>
        </w:rPr>
        <w:t> </w:t>
      </w:r>
      <w:r>
        <w:rPr>
          <w:rFonts w:ascii="Trebuchet MS"/>
          <w:b/>
          <w:color w:val="0092C0"/>
          <w:sz w:val="20"/>
        </w:rPr>
        <w:t>expenditure</w:t>
      </w:r>
      <w:r>
        <w:rPr>
          <w:rFonts w:ascii="Trebuchet MS"/>
          <w:b/>
          <w:color w:val="0092C0"/>
          <w:spacing w:val="-34"/>
          <w:sz w:val="20"/>
        </w:rPr>
        <w:t> </w:t>
      </w:r>
      <w:r>
        <w:rPr>
          <w:rFonts w:ascii="Trebuchet MS"/>
          <w:b/>
          <w:color w:val="0092C0"/>
          <w:sz w:val="20"/>
        </w:rPr>
        <w:t>measure</w:t>
      </w:r>
      <w:r>
        <w:rPr>
          <w:rFonts w:ascii="Trebuchet MS"/>
          <w:b/>
          <w:color w:val="0092C0"/>
          <w:spacing w:val="-34"/>
          <w:sz w:val="20"/>
        </w:rPr>
        <w:t> </w:t>
      </w:r>
      <w:r>
        <w:rPr>
          <w:rFonts w:ascii="Trebuchet MS"/>
          <w:b/>
          <w:color w:val="0092C0"/>
          <w:sz w:val="20"/>
        </w:rPr>
        <w:t>of</w:t>
      </w:r>
      <w:r>
        <w:rPr>
          <w:rFonts w:ascii="Trebuchet MS"/>
          <w:b/>
          <w:color w:val="0092C0"/>
          <w:spacing w:val="-33"/>
          <w:sz w:val="20"/>
        </w:rPr>
        <w:t> </w:t>
      </w:r>
      <w:r>
        <w:rPr>
          <w:rFonts w:ascii="Trebuchet MS"/>
          <w:b/>
          <w:color w:val="0092C0"/>
          <w:sz w:val="20"/>
        </w:rPr>
        <w:t>GDP (market prices) from</w:t>
      </w:r>
      <w:r>
        <w:rPr>
          <w:rFonts w:ascii="Trebuchet MS"/>
          <w:b/>
          <w:color w:val="0092C0"/>
          <w:spacing w:val="-24"/>
          <w:sz w:val="20"/>
        </w:rPr>
        <w:t> </w:t>
      </w:r>
      <w:r>
        <w:rPr>
          <w:rFonts w:ascii="Trebuchet MS"/>
          <w:b/>
          <w:color w:val="0092C0"/>
          <w:sz w:val="20"/>
        </w:rPr>
        <w:t>chain-linking</w:t>
      </w:r>
    </w:p>
    <w:p>
      <w:pPr>
        <w:spacing w:before="100"/>
        <w:ind w:left="439" w:right="0" w:firstLine="0"/>
        <w:jc w:val="left"/>
        <w:rPr>
          <w:sz w:val="14"/>
        </w:rPr>
      </w:pPr>
      <w:r>
        <w:rPr>
          <w:color w:val="292425"/>
          <w:w w:val="110"/>
          <w:sz w:val="14"/>
        </w:rPr>
        <w:t>Percentage points</w:t>
      </w:r>
    </w:p>
    <w:p>
      <w:pPr>
        <w:pStyle w:val="Heading7"/>
        <w:spacing w:before="98"/>
        <w:ind w:left="439"/>
      </w:pPr>
      <w:r>
        <w:rPr>
          <w:b w:val="0"/>
        </w:rPr>
        <w:br w:type="column"/>
      </w:r>
      <w:r>
        <w:rPr>
          <w:color w:val="0092C0"/>
        </w:rPr>
        <w:t>Table C</w:t>
      </w:r>
    </w:p>
    <w:p>
      <w:pPr>
        <w:spacing w:line="247" w:lineRule="auto" w:before="7"/>
        <w:ind w:left="439" w:right="653" w:firstLine="0"/>
        <w:jc w:val="left"/>
        <w:rPr>
          <w:rFonts w:ascii="Trebuchet MS"/>
          <w:b/>
          <w:sz w:val="20"/>
        </w:rPr>
      </w:pPr>
      <w:r>
        <w:rPr>
          <w:rFonts w:ascii="Trebuchet MS"/>
          <w:b/>
          <w:color w:val="0092C0"/>
          <w:w w:val="95"/>
          <w:sz w:val="20"/>
        </w:rPr>
        <w:t>Contributions</w:t>
      </w:r>
      <w:r>
        <w:rPr>
          <w:rFonts w:ascii="Trebuchet MS"/>
          <w:b/>
          <w:color w:val="0092C0"/>
          <w:spacing w:val="-32"/>
          <w:w w:val="95"/>
          <w:sz w:val="20"/>
        </w:rPr>
        <w:t> </w:t>
      </w:r>
      <w:r>
        <w:rPr>
          <w:rFonts w:ascii="Trebuchet MS"/>
          <w:b/>
          <w:color w:val="0092C0"/>
          <w:w w:val="95"/>
          <w:sz w:val="20"/>
        </w:rPr>
        <w:t>to,</w:t>
      </w:r>
      <w:r>
        <w:rPr>
          <w:rFonts w:ascii="Trebuchet MS"/>
          <w:b/>
          <w:color w:val="0092C0"/>
          <w:spacing w:val="-32"/>
          <w:w w:val="95"/>
          <w:sz w:val="20"/>
        </w:rPr>
        <w:t> </w:t>
      </w:r>
      <w:r>
        <w:rPr>
          <w:rFonts w:ascii="Trebuchet MS"/>
          <w:b/>
          <w:color w:val="0092C0"/>
          <w:w w:val="95"/>
          <w:sz w:val="20"/>
        </w:rPr>
        <w:t>and</w:t>
      </w:r>
      <w:r>
        <w:rPr>
          <w:rFonts w:ascii="Trebuchet MS"/>
          <w:b/>
          <w:color w:val="0092C0"/>
          <w:spacing w:val="-32"/>
          <w:w w:val="95"/>
          <w:sz w:val="20"/>
        </w:rPr>
        <w:t> </w:t>
      </w:r>
      <w:r>
        <w:rPr>
          <w:rFonts w:ascii="Trebuchet MS"/>
          <w:b/>
          <w:color w:val="0092C0"/>
          <w:w w:val="95"/>
          <w:sz w:val="20"/>
        </w:rPr>
        <w:t>overall</w:t>
      </w:r>
      <w:r>
        <w:rPr>
          <w:rFonts w:ascii="Trebuchet MS"/>
          <w:b/>
          <w:color w:val="0092C0"/>
          <w:spacing w:val="-31"/>
          <w:w w:val="95"/>
          <w:sz w:val="20"/>
        </w:rPr>
        <w:t> </w:t>
      </w:r>
      <w:r>
        <w:rPr>
          <w:rFonts w:ascii="Trebuchet MS"/>
          <w:b/>
          <w:color w:val="0092C0"/>
          <w:w w:val="95"/>
          <w:sz w:val="20"/>
        </w:rPr>
        <w:t>impact</w:t>
      </w:r>
      <w:r>
        <w:rPr>
          <w:rFonts w:ascii="Trebuchet MS"/>
          <w:b/>
          <w:color w:val="0092C0"/>
          <w:spacing w:val="-32"/>
          <w:w w:val="95"/>
          <w:sz w:val="20"/>
        </w:rPr>
        <w:t> </w:t>
      </w:r>
      <w:r>
        <w:rPr>
          <w:rFonts w:ascii="Trebuchet MS"/>
          <w:b/>
          <w:color w:val="0092C0"/>
          <w:w w:val="95"/>
          <w:sz w:val="20"/>
        </w:rPr>
        <w:t>on,</w:t>
      </w:r>
      <w:r>
        <w:rPr>
          <w:rFonts w:ascii="Trebuchet MS"/>
          <w:b/>
          <w:color w:val="0092C0"/>
          <w:spacing w:val="-32"/>
          <w:w w:val="95"/>
          <w:sz w:val="20"/>
        </w:rPr>
        <w:t> </w:t>
      </w:r>
      <w:r>
        <w:rPr>
          <w:rFonts w:ascii="Trebuchet MS"/>
          <w:b/>
          <w:color w:val="0092C0"/>
          <w:w w:val="95"/>
          <w:sz w:val="20"/>
        </w:rPr>
        <w:t>the</w:t>
      </w:r>
      <w:r>
        <w:rPr>
          <w:rFonts w:ascii="Trebuchet MS"/>
          <w:b/>
          <w:color w:val="0092C0"/>
          <w:spacing w:val="-31"/>
          <w:w w:val="95"/>
          <w:sz w:val="20"/>
        </w:rPr>
        <w:t> </w:t>
      </w:r>
      <w:r>
        <w:rPr>
          <w:rFonts w:ascii="Trebuchet MS"/>
          <w:b/>
          <w:color w:val="0092C0"/>
          <w:w w:val="95"/>
          <w:sz w:val="20"/>
        </w:rPr>
        <w:t>annual </w:t>
      </w:r>
      <w:r>
        <w:rPr>
          <w:rFonts w:ascii="Trebuchet MS"/>
          <w:b/>
          <w:color w:val="0092C0"/>
          <w:sz w:val="20"/>
        </w:rPr>
        <w:t>growth</w:t>
      </w:r>
      <w:r>
        <w:rPr>
          <w:rFonts w:ascii="Trebuchet MS"/>
          <w:b/>
          <w:color w:val="0092C0"/>
          <w:spacing w:val="-35"/>
          <w:sz w:val="20"/>
        </w:rPr>
        <w:t> </w:t>
      </w:r>
      <w:r>
        <w:rPr>
          <w:rFonts w:ascii="Trebuchet MS"/>
          <w:b/>
          <w:color w:val="0092C0"/>
          <w:sz w:val="20"/>
        </w:rPr>
        <w:t>rate</w:t>
      </w:r>
      <w:r>
        <w:rPr>
          <w:rFonts w:ascii="Trebuchet MS"/>
          <w:b/>
          <w:color w:val="0092C0"/>
          <w:spacing w:val="-34"/>
          <w:sz w:val="20"/>
        </w:rPr>
        <w:t> </w:t>
      </w:r>
      <w:r>
        <w:rPr>
          <w:rFonts w:ascii="Trebuchet MS"/>
          <w:b/>
          <w:color w:val="0092C0"/>
          <w:sz w:val="20"/>
        </w:rPr>
        <w:t>of</w:t>
      </w:r>
      <w:r>
        <w:rPr>
          <w:rFonts w:ascii="Trebuchet MS"/>
          <w:b/>
          <w:color w:val="0092C0"/>
          <w:spacing w:val="-34"/>
          <w:sz w:val="20"/>
        </w:rPr>
        <w:t> </w:t>
      </w:r>
      <w:r>
        <w:rPr>
          <w:rFonts w:ascii="Trebuchet MS"/>
          <w:b/>
          <w:color w:val="0092C0"/>
          <w:sz w:val="20"/>
        </w:rPr>
        <w:t>the</w:t>
      </w:r>
      <w:r>
        <w:rPr>
          <w:rFonts w:ascii="Trebuchet MS"/>
          <w:b/>
          <w:color w:val="0092C0"/>
          <w:spacing w:val="-34"/>
          <w:sz w:val="20"/>
        </w:rPr>
        <w:t> </w:t>
      </w:r>
      <w:r>
        <w:rPr>
          <w:rFonts w:ascii="Trebuchet MS"/>
          <w:b/>
          <w:color w:val="0092C0"/>
          <w:sz w:val="20"/>
        </w:rPr>
        <w:t>output</w:t>
      </w:r>
      <w:r>
        <w:rPr>
          <w:rFonts w:ascii="Trebuchet MS"/>
          <w:b/>
          <w:color w:val="0092C0"/>
          <w:spacing w:val="-34"/>
          <w:sz w:val="20"/>
        </w:rPr>
        <w:t> </w:t>
      </w:r>
      <w:r>
        <w:rPr>
          <w:rFonts w:ascii="Trebuchet MS"/>
          <w:b/>
          <w:color w:val="0092C0"/>
          <w:sz w:val="20"/>
        </w:rPr>
        <w:t>measure</w:t>
      </w:r>
      <w:r>
        <w:rPr>
          <w:rFonts w:ascii="Trebuchet MS"/>
          <w:b/>
          <w:color w:val="0092C0"/>
          <w:spacing w:val="-34"/>
          <w:sz w:val="20"/>
        </w:rPr>
        <w:t> </w:t>
      </w:r>
      <w:r>
        <w:rPr>
          <w:rFonts w:ascii="Trebuchet MS"/>
          <w:b/>
          <w:color w:val="0092C0"/>
          <w:sz w:val="20"/>
        </w:rPr>
        <w:t>of</w:t>
      </w:r>
      <w:r>
        <w:rPr>
          <w:rFonts w:ascii="Trebuchet MS"/>
          <w:b/>
          <w:color w:val="0092C0"/>
          <w:spacing w:val="-34"/>
          <w:sz w:val="20"/>
        </w:rPr>
        <w:t> </w:t>
      </w:r>
      <w:r>
        <w:rPr>
          <w:rFonts w:ascii="Trebuchet MS"/>
          <w:b/>
          <w:color w:val="0092C0"/>
          <w:sz w:val="20"/>
        </w:rPr>
        <w:t>GDP</w:t>
      </w:r>
      <w:r>
        <w:rPr>
          <w:rFonts w:ascii="Trebuchet MS"/>
          <w:b/>
          <w:color w:val="0092C0"/>
          <w:spacing w:val="-36"/>
          <w:sz w:val="20"/>
        </w:rPr>
        <w:t> </w:t>
      </w:r>
      <w:r>
        <w:rPr>
          <w:rFonts w:ascii="Trebuchet MS"/>
          <w:b/>
          <w:color w:val="0092C0"/>
          <w:sz w:val="20"/>
        </w:rPr>
        <w:t>(basic prices) from</w:t>
      </w:r>
      <w:r>
        <w:rPr>
          <w:rFonts w:ascii="Trebuchet MS"/>
          <w:b/>
          <w:color w:val="0092C0"/>
          <w:spacing w:val="-3"/>
          <w:sz w:val="20"/>
        </w:rPr>
        <w:t> </w:t>
      </w:r>
      <w:r>
        <w:rPr>
          <w:rFonts w:ascii="Trebuchet MS"/>
          <w:b/>
          <w:color w:val="0092C0"/>
          <w:sz w:val="20"/>
        </w:rPr>
        <w:t>chain-linking</w:t>
      </w:r>
    </w:p>
    <w:p>
      <w:pPr>
        <w:spacing w:before="100"/>
        <w:ind w:left="439" w:right="0" w:firstLine="0"/>
        <w:jc w:val="left"/>
        <w:rPr>
          <w:sz w:val="14"/>
        </w:rPr>
      </w:pPr>
      <w:r>
        <w:rPr>
          <w:color w:val="292425"/>
          <w:w w:val="110"/>
          <w:sz w:val="14"/>
        </w:rPr>
        <w:t>Percentage points</w:t>
      </w:r>
    </w:p>
    <w:p>
      <w:pPr>
        <w:spacing w:after="0"/>
        <w:jc w:val="left"/>
        <w:rPr>
          <w:sz w:val="14"/>
        </w:rPr>
        <w:sectPr>
          <w:type w:val="continuous"/>
          <w:pgSz w:w="11900" w:h="16840"/>
          <w:pgMar w:top="1260" w:bottom="280" w:left="640" w:right="640"/>
          <w:cols w:num="2" w:equalWidth="0">
            <w:col w:w="4852" w:space="298"/>
            <w:col w:w="5470"/>
          </w:cols>
        </w:sectPr>
      </w:pPr>
    </w:p>
    <w:p>
      <w:pPr>
        <w:pStyle w:val="BodyText"/>
        <w:spacing w:before="3"/>
        <w:rPr>
          <w:sz w:val="12"/>
        </w:rPr>
      </w:pPr>
    </w:p>
    <w:tbl>
      <w:tblPr>
        <w:tblW w:w="0" w:type="auto"/>
        <w:jc w:val="left"/>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0"/>
        <w:gridCol w:w="290"/>
        <w:gridCol w:w="207"/>
        <w:gridCol w:w="303"/>
        <w:gridCol w:w="169"/>
        <w:gridCol w:w="325"/>
        <w:gridCol w:w="163"/>
        <w:gridCol w:w="299"/>
        <w:gridCol w:w="269"/>
        <w:gridCol w:w="329"/>
        <w:gridCol w:w="229"/>
        <w:gridCol w:w="330"/>
        <w:gridCol w:w="188"/>
        <w:gridCol w:w="312"/>
        <w:gridCol w:w="1727"/>
        <w:gridCol w:w="290"/>
        <w:gridCol w:w="206"/>
        <w:gridCol w:w="303"/>
        <w:gridCol w:w="169"/>
        <w:gridCol w:w="326"/>
        <w:gridCol w:w="164"/>
        <w:gridCol w:w="300"/>
        <w:gridCol w:w="270"/>
        <w:gridCol w:w="330"/>
        <w:gridCol w:w="230"/>
        <w:gridCol w:w="331"/>
        <w:gridCol w:w="189"/>
        <w:gridCol w:w="312"/>
      </w:tblGrid>
      <w:tr>
        <w:trPr>
          <w:trHeight w:val="141" w:hRule="atLeast"/>
        </w:trPr>
        <w:tc>
          <w:tcPr>
            <w:tcW w:w="1090" w:type="dxa"/>
            <w:shd w:val="clear" w:color="auto" w:fill="CDE6F0"/>
          </w:tcPr>
          <w:p>
            <w:pPr>
              <w:pStyle w:val="TableParagraph"/>
              <w:rPr>
                <w:sz w:val="8"/>
              </w:rPr>
            </w:pPr>
          </w:p>
        </w:tc>
        <w:tc>
          <w:tcPr>
            <w:tcW w:w="290" w:type="dxa"/>
            <w:tcBorders>
              <w:bottom w:val="single" w:sz="2" w:space="0" w:color="292425"/>
            </w:tcBorders>
            <w:shd w:val="clear" w:color="auto" w:fill="CDE6F0"/>
          </w:tcPr>
          <w:p>
            <w:pPr>
              <w:pStyle w:val="TableParagraph"/>
              <w:spacing w:line="136" w:lineRule="exact"/>
              <w:ind w:right="-15"/>
              <w:jc w:val="center"/>
              <w:rPr>
                <w:sz w:val="14"/>
              </w:rPr>
            </w:pPr>
            <w:r>
              <w:rPr>
                <w:color w:val="292425"/>
                <w:spacing w:val="-13"/>
                <w:w w:val="120"/>
                <w:sz w:val="14"/>
              </w:rPr>
              <w:t>1995</w:t>
            </w:r>
          </w:p>
        </w:tc>
        <w:tc>
          <w:tcPr>
            <w:tcW w:w="207" w:type="dxa"/>
            <w:shd w:val="clear" w:color="auto" w:fill="CDE6F0"/>
          </w:tcPr>
          <w:p>
            <w:pPr>
              <w:pStyle w:val="TableParagraph"/>
              <w:rPr>
                <w:sz w:val="8"/>
              </w:rPr>
            </w:pPr>
          </w:p>
        </w:tc>
        <w:tc>
          <w:tcPr>
            <w:tcW w:w="303" w:type="dxa"/>
            <w:tcBorders>
              <w:bottom w:val="single" w:sz="2" w:space="0" w:color="292425"/>
            </w:tcBorders>
            <w:shd w:val="clear" w:color="auto" w:fill="CDE6F0"/>
          </w:tcPr>
          <w:p>
            <w:pPr>
              <w:pStyle w:val="TableParagraph"/>
              <w:spacing w:line="136" w:lineRule="exact"/>
              <w:ind w:left="3" w:right="-15"/>
              <w:jc w:val="center"/>
              <w:rPr>
                <w:sz w:val="14"/>
              </w:rPr>
            </w:pPr>
            <w:r>
              <w:rPr>
                <w:color w:val="292425"/>
                <w:spacing w:val="-11"/>
                <w:w w:val="120"/>
                <w:sz w:val="14"/>
              </w:rPr>
              <w:t>1996</w:t>
            </w:r>
          </w:p>
        </w:tc>
        <w:tc>
          <w:tcPr>
            <w:tcW w:w="169" w:type="dxa"/>
            <w:shd w:val="clear" w:color="auto" w:fill="CDE6F0"/>
          </w:tcPr>
          <w:p>
            <w:pPr>
              <w:pStyle w:val="TableParagraph"/>
              <w:rPr>
                <w:sz w:val="8"/>
              </w:rPr>
            </w:pPr>
          </w:p>
        </w:tc>
        <w:tc>
          <w:tcPr>
            <w:tcW w:w="325" w:type="dxa"/>
            <w:tcBorders>
              <w:bottom w:val="single" w:sz="2" w:space="0" w:color="292425"/>
            </w:tcBorders>
            <w:shd w:val="clear" w:color="auto" w:fill="CDE6F0"/>
          </w:tcPr>
          <w:p>
            <w:pPr>
              <w:pStyle w:val="TableParagraph"/>
              <w:spacing w:line="136" w:lineRule="exact"/>
              <w:ind w:left="31" w:right="-15"/>
              <w:jc w:val="center"/>
              <w:rPr>
                <w:sz w:val="14"/>
              </w:rPr>
            </w:pPr>
            <w:r>
              <w:rPr>
                <w:color w:val="292425"/>
                <w:spacing w:val="-12"/>
                <w:w w:val="120"/>
                <w:sz w:val="14"/>
              </w:rPr>
              <w:t>1997</w:t>
            </w:r>
          </w:p>
        </w:tc>
        <w:tc>
          <w:tcPr>
            <w:tcW w:w="163" w:type="dxa"/>
            <w:shd w:val="clear" w:color="auto" w:fill="CDE6F0"/>
          </w:tcPr>
          <w:p>
            <w:pPr>
              <w:pStyle w:val="TableParagraph"/>
              <w:rPr>
                <w:sz w:val="8"/>
              </w:rPr>
            </w:pPr>
          </w:p>
        </w:tc>
        <w:tc>
          <w:tcPr>
            <w:tcW w:w="299" w:type="dxa"/>
            <w:tcBorders>
              <w:bottom w:val="single" w:sz="2" w:space="0" w:color="292425"/>
            </w:tcBorders>
            <w:shd w:val="clear" w:color="auto" w:fill="CDE6F0"/>
          </w:tcPr>
          <w:p>
            <w:pPr>
              <w:pStyle w:val="TableParagraph"/>
              <w:spacing w:line="136" w:lineRule="exact"/>
              <w:ind w:left="3"/>
              <w:rPr>
                <w:sz w:val="14"/>
              </w:rPr>
            </w:pPr>
            <w:r>
              <w:rPr>
                <w:color w:val="292425"/>
                <w:spacing w:val="-16"/>
                <w:w w:val="120"/>
                <w:sz w:val="14"/>
              </w:rPr>
              <w:t>1998</w:t>
            </w:r>
          </w:p>
        </w:tc>
        <w:tc>
          <w:tcPr>
            <w:tcW w:w="269" w:type="dxa"/>
            <w:shd w:val="clear" w:color="auto" w:fill="CDE6F0"/>
          </w:tcPr>
          <w:p>
            <w:pPr>
              <w:pStyle w:val="TableParagraph"/>
              <w:rPr>
                <w:sz w:val="8"/>
              </w:rPr>
            </w:pPr>
          </w:p>
        </w:tc>
        <w:tc>
          <w:tcPr>
            <w:tcW w:w="329" w:type="dxa"/>
            <w:tcBorders>
              <w:bottom w:val="single" w:sz="2" w:space="0" w:color="292425"/>
            </w:tcBorders>
            <w:shd w:val="clear" w:color="auto" w:fill="CDE6F0"/>
          </w:tcPr>
          <w:p>
            <w:pPr>
              <w:pStyle w:val="TableParagraph"/>
              <w:spacing w:line="136" w:lineRule="exact"/>
              <w:ind w:right="25"/>
              <w:jc w:val="center"/>
              <w:rPr>
                <w:sz w:val="14"/>
              </w:rPr>
            </w:pPr>
            <w:r>
              <w:rPr>
                <w:color w:val="292425"/>
                <w:spacing w:val="-13"/>
                <w:w w:val="120"/>
                <w:sz w:val="14"/>
              </w:rPr>
              <w:t>1999</w:t>
            </w:r>
          </w:p>
        </w:tc>
        <w:tc>
          <w:tcPr>
            <w:tcW w:w="229" w:type="dxa"/>
            <w:shd w:val="clear" w:color="auto" w:fill="CDE6F0"/>
          </w:tcPr>
          <w:p>
            <w:pPr>
              <w:pStyle w:val="TableParagraph"/>
              <w:rPr>
                <w:sz w:val="8"/>
              </w:rPr>
            </w:pPr>
          </w:p>
        </w:tc>
        <w:tc>
          <w:tcPr>
            <w:tcW w:w="330" w:type="dxa"/>
            <w:tcBorders>
              <w:bottom w:val="single" w:sz="2" w:space="0" w:color="292425"/>
            </w:tcBorders>
            <w:shd w:val="clear" w:color="auto" w:fill="CDE6F0"/>
          </w:tcPr>
          <w:p>
            <w:pPr>
              <w:pStyle w:val="TableParagraph"/>
              <w:spacing w:line="136" w:lineRule="exact"/>
              <w:ind w:left="7" w:right="-15"/>
              <w:jc w:val="center"/>
              <w:rPr>
                <w:sz w:val="14"/>
              </w:rPr>
            </w:pPr>
            <w:r>
              <w:rPr>
                <w:color w:val="292425"/>
                <w:spacing w:val="-3"/>
                <w:w w:val="120"/>
                <w:sz w:val="14"/>
              </w:rPr>
              <w:t>2000</w:t>
            </w:r>
          </w:p>
        </w:tc>
        <w:tc>
          <w:tcPr>
            <w:tcW w:w="188" w:type="dxa"/>
            <w:shd w:val="clear" w:color="auto" w:fill="CDE6F0"/>
          </w:tcPr>
          <w:p>
            <w:pPr>
              <w:pStyle w:val="TableParagraph"/>
              <w:rPr>
                <w:sz w:val="8"/>
              </w:rPr>
            </w:pPr>
          </w:p>
        </w:tc>
        <w:tc>
          <w:tcPr>
            <w:tcW w:w="312" w:type="dxa"/>
            <w:tcBorders>
              <w:bottom w:val="single" w:sz="2" w:space="0" w:color="292425"/>
            </w:tcBorders>
            <w:shd w:val="clear" w:color="auto" w:fill="CDE6F0"/>
          </w:tcPr>
          <w:p>
            <w:pPr>
              <w:pStyle w:val="TableParagraph"/>
              <w:spacing w:line="136" w:lineRule="exact"/>
              <w:ind w:left="9" w:right="-15"/>
              <w:jc w:val="center"/>
              <w:rPr>
                <w:sz w:val="14"/>
              </w:rPr>
            </w:pPr>
            <w:r>
              <w:rPr>
                <w:color w:val="292425"/>
                <w:spacing w:val="-8"/>
                <w:w w:val="120"/>
                <w:sz w:val="14"/>
              </w:rPr>
              <w:t>2001</w:t>
            </w:r>
          </w:p>
        </w:tc>
        <w:tc>
          <w:tcPr>
            <w:tcW w:w="1727" w:type="dxa"/>
            <w:shd w:val="clear" w:color="auto" w:fill="CDE6F0"/>
          </w:tcPr>
          <w:p>
            <w:pPr>
              <w:pStyle w:val="TableParagraph"/>
              <w:rPr>
                <w:sz w:val="8"/>
              </w:rPr>
            </w:pPr>
          </w:p>
        </w:tc>
        <w:tc>
          <w:tcPr>
            <w:tcW w:w="290" w:type="dxa"/>
            <w:tcBorders>
              <w:bottom w:val="single" w:sz="2" w:space="0" w:color="292425"/>
            </w:tcBorders>
            <w:shd w:val="clear" w:color="auto" w:fill="CDE6F0"/>
          </w:tcPr>
          <w:p>
            <w:pPr>
              <w:pStyle w:val="TableParagraph"/>
              <w:spacing w:line="121" w:lineRule="exact"/>
              <w:ind w:left="9" w:right="-15"/>
              <w:rPr>
                <w:sz w:val="14"/>
              </w:rPr>
            </w:pPr>
            <w:r>
              <w:rPr>
                <w:color w:val="292425"/>
                <w:spacing w:val="-13"/>
                <w:w w:val="120"/>
                <w:sz w:val="14"/>
              </w:rPr>
              <w:t>1995</w:t>
            </w:r>
          </w:p>
        </w:tc>
        <w:tc>
          <w:tcPr>
            <w:tcW w:w="206" w:type="dxa"/>
            <w:shd w:val="clear" w:color="auto" w:fill="CDE6F0"/>
          </w:tcPr>
          <w:p>
            <w:pPr>
              <w:pStyle w:val="TableParagraph"/>
              <w:rPr>
                <w:sz w:val="8"/>
              </w:rPr>
            </w:pPr>
          </w:p>
        </w:tc>
        <w:tc>
          <w:tcPr>
            <w:tcW w:w="303" w:type="dxa"/>
            <w:tcBorders>
              <w:bottom w:val="single" w:sz="2" w:space="0" w:color="292425"/>
            </w:tcBorders>
            <w:shd w:val="clear" w:color="auto" w:fill="CDE6F0"/>
          </w:tcPr>
          <w:p>
            <w:pPr>
              <w:pStyle w:val="TableParagraph"/>
              <w:spacing w:line="121" w:lineRule="exact"/>
              <w:ind w:left="13" w:right="-15"/>
              <w:jc w:val="center"/>
              <w:rPr>
                <w:sz w:val="14"/>
              </w:rPr>
            </w:pPr>
            <w:r>
              <w:rPr>
                <w:color w:val="292425"/>
                <w:spacing w:val="-11"/>
                <w:w w:val="120"/>
                <w:sz w:val="14"/>
              </w:rPr>
              <w:t>1996</w:t>
            </w:r>
          </w:p>
        </w:tc>
        <w:tc>
          <w:tcPr>
            <w:tcW w:w="169" w:type="dxa"/>
            <w:shd w:val="clear" w:color="auto" w:fill="CDE6F0"/>
          </w:tcPr>
          <w:p>
            <w:pPr>
              <w:pStyle w:val="TableParagraph"/>
              <w:rPr>
                <w:sz w:val="8"/>
              </w:rPr>
            </w:pPr>
          </w:p>
        </w:tc>
        <w:tc>
          <w:tcPr>
            <w:tcW w:w="326" w:type="dxa"/>
            <w:tcBorders>
              <w:bottom w:val="single" w:sz="2" w:space="0" w:color="292425"/>
            </w:tcBorders>
            <w:shd w:val="clear" w:color="auto" w:fill="CDE6F0"/>
          </w:tcPr>
          <w:p>
            <w:pPr>
              <w:pStyle w:val="TableParagraph"/>
              <w:spacing w:line="121" w:lineRule="exact"/>
              <w:ind w:left="41" w:right="-15"/>
              <w:jc w:val="center"/>
              <w:rPr>
                <w:sz w:val="14"/>
              </w:rPr>
            </w:pPr>
            <w:r>
              <w:rPr>
                <w:color w:val="292425"/>
                <w:spacing w:val="-12"/>
                <w:w w:val="120"/>
                <w:sz w:val="14"/>
              </w:rPr>
              <w:t>1997</w:t>
            </w:r>
          </w:p>
        </w:tc>
        <w:tc>
          <w:tcPr>
            <w:tcW w:w="164" w:type="dxa"/>
            <w:shd w:val="clear" w:color="auto" w:fill="CDE6F0"/>
          </w:tcPr>
          <w:p>
            <w:pPr>
              <w:pStyle w:val="TableParagraph"/>
              <w:rPr>
                <w:sz w:val="8"/>
              </w:rPr>
            </w:pPr>
          </w:p>
        </w:tc>
        <w:tc>
          <w:tcPr>
            <w:tcW w:w="300" w:type="dxa"/>
            <w:tcBorders>
              <w:bottom w:val="single" w:sz="2" w:space="0" w:color="292425"/>
            </w:tcBorders>
            <w:shd w:val="clear" w:color="auto" w:fill="CDE6F0"/>
          </w:tcPr>
          <w:p>
            <w:pPr>
              <w:pStyle w:val="TableParagraph"/>
              <w:spacing w:line="121" w:lineRule="exact"/>
              <w:ind w:left="1"/>
              <w:jc w:val="center"/>
              <w:rPr>
                <w:sz w:val="14"/>
              </w:rPr>
            </w:pPr>
            <w:r>
              <w:rPr>
                <w:color w:val="292425"/>
                <w:spacing w:val="-16"/>
                <w:w w:val="120"/>
                <w:sz w:val="14"/>
              </w:rPr>
              <w:t>1998</w:t>
            </w:r>
          </w:p>
        </w:tc>
        <w:tc>
          <w:tcPr>
            <w:tcW w:w="270" w:type="dxa"/>
            <w:shd w:val="clear" w:color="auto" w:fill="CDE6F0"/>
          </w:tcPr>
          <w:p>
            <w:pPr>
              <w:pStyle w:val="TableParagraph"/>
              <w:rPr>
                <w:sz w:val="8"/>
              </w:rPr>
            </w:pPr>
          </w:p>
        </w:tc>
        <w:tc>
          <w:tcPr>
            <w:tcW w:w="330" w:type="dxa"/>
            <w:tcBorders>
              <w:bottom w:val="single" w:sz="2" w:space="0" w:color="292425"/>
            </w:tcBorders>
            <w:shd w:val="clear" w:color="auto" w:fill="CDE6F0"/>
          </w:tcPr>
          <w:p>
            <w:pPr>
              <w:pStyle w:val="TableParagraph"/>
              <w:spacing w:line="121" w:lineRule="exact"/>
              <w:ind w:right="24"/>
              <w:jc w:val="right"/>
              <w:rPr>
                <w:sz w:val="14"/>
              </w:rPr>
            </w:pPr>
            <w:r>
              <w:rPr>
                <w:color w:val="292425"/>
                <w:spacing w:val="-13"/>
                <w:w w:val="120"/>
                <w:sz w:val="14"/>
              </w:rPr>
              <w:t>1999</w:t>
            </w:r>
          </w:p>
        </w:tc>
        <w:tc>
          <w:tcPr>
            <w:tcW w:w="230" w:type="dxa"/>
            <w:shd w:val="clear" w:color="auto" w:fill="CDE6F0"/>
          </w:tcPr>
          <w:p>
            <w:pPr>
              <w:pStyle w:val="TableParagraph"/>
              <w:rPr>
                <w:sz w:val="8"/>
              </w:rPr>
            </w:pPr>
          </w:p>
        </w:tc>
        <w:tc>
          <w:tcPr>
            <w:tcW w:w="331" w:type="dxa"/>
            <w:tcBorders>
              <w:bottom w:val="single" w:sz="2" w:space="0" w:color="292425"/>
            </w:tcBorders>
            <w:shd w:val="clear" w:color="auto" w:fill="CDE6F0"/>
          </w:tcPr>
          <w:p>
            <w:pPr>
              <w:pStyle w:val="TableParagraph"/>
              <w:spacing w:line="121" w:lineRule="exact"/>
              <w:ind w:left="11" w:right="-15"/>
              <w:jc w:val="center"/>
              <w:rPr>
                <w:sz w:val="14"/>
              </w:rPr>
            </w:pPr>
            <w:r>
              <w:rPr>
                <w:color w:val="292425"/>
                <w:spacing w:val="-3"/>
                <w:w w:val="120"/>
                <w:sz w:val="14"/>
              </w:rPr>
              <w:t>2000</w:t>
            </w:r>
          </w:p>
        </w:tc>
        <w:tc>
          <w:tcPr>
            <w:tcW w:w="189" w:type="dxa"/>
            <w:shd w:val="clear" w:color="auto" w:fill="CDE6F0"/>
          </w:tcPr>
          <w:p>
            <w:pPr>
              <w:pStyle w:val="TableParagraph"/>
              <w:rPr>
                <w:sz w:val="8"/>
              </w:rPr>
            </w:pPr>
          </w:p>
        </w:tc>
        <w:tc>
          <w:tcPr>
            <w:tcW w:w="312" w:type="dxa"/>
            <w:tcBorders>
              <w:bottom w:val="single" w:sz="2" w:space="0" w:color="292425"/>
            </w:tcBorders>
            <w:shd w:val="clear" w:color="auto" w:fill="CDE6F0"/>
          </w:tcPr>
          <w:p>
            <w:pPr>
              <w:pStyle w:val="TableParagraph"/>
              <w:spacing w:line="121" w:lineRule="exact"/>
              <w:ind w:left="11" w:right="-15"/>
              <w:jc w:val="center"/>
              <w:rPr>
                <w:sz w:val="14"/>
              </w:rPr>
            </w:pPr>
            <w:r>
              <w:rPr>
                <w:color w:val="292425"/>
                <w:spacing w:val="-8"/>
                <w:w w:val="120"/>
                <w:sz w:val="14"/>
              </w:rPr>
              <w:t>2001</w:t>
            </w:r>
          </w:p>
        </w:tc>
      </w:tr>
      <w:tr>
        <w:trPr>
          <w:trHeight w:val="273" w:hRule="atLeast"/>
        </w:trPr>
        <w:tc>
          <w:tcPr>
            <w:tcW w:w="1090" w:type="dxa"/>
            <w:shd w:val="clear" w:color="auto" w:fill="CDE6F0"/>
          </w:tcPr>
          <w:p>
            <w:pPr>
              <w:pStyle w:val="TableParagraph"/>
              <w:spacing w:line="142" w:lineRule="exact" w:before="111"/>
              <w:ind w:left="50"/>
              <w:rPr>
                <w:sz w:val="14"/>
              </w:rPr>
            </w:pPr>
            <w:r>
              <w:rPr>
                <w:color w:val="292425"/>
                <w:w w:val="110"/>
                <w:sz w:val="14"/>
              </w:rPr>
              <w:t>Household</w:t>
            </w:r>
          </w:p>
        </w:tc>
        <w:tc>
          <w:tcPr>
            <w:tcW w:w="290" w:type="dxa"/>
            <w:tcBorders>
              <w:top w:val="single" w:sz="2" w:space="0" w:color="292425"/>
            </w:tcBorders>
            <w:shd w:val="clear" w:color="auto" w:fill="CDE6F0"/>
          </w:tcPr>
          <w:p>
            <w:pPr>
              <w:pStyle w:val="TableParagraph"/>
              <w:rPr>
                <w:sz w:val="16"/>
              </w:rPr>
            </w:pPr>
          </w:p>
        </w:tc>
        <w:tc>
          <w:tcPr>
            <w:tcW w:w="207" w:type="dxa"/>
            <w:shd w:val="clear" w:color="auto" w:fill="CDE6F0"/>
          </w:tcPr>
          <w:p>
            <w:pPr>
              <w:pStyle w:val="TableParagraph"/>
              <w:rPr>
                <w:sz w:val="16"/>
              </w:rPr>
            </w:pPr>
          </w:p>
        </w:tc>
        <w:tc>
          <w:tcPr>
            <w:tcW w:w="303" w:type="dxa"/>
            <w:tcBorders>
              <w:top w:val="single" w:sz="2" w:space="0" w:color="292425"/>
            </w:tcBorders>
            <w:shd w:val="clear" w:color="auto" w:fill="CDE6F0"/>
          </w:tcPr>
          <w:p>
            <w:pPr>
              <w:pStyle w:val="TableParagraph"/>
              <w:rPr>
                <w:sz w:val="16"/>
              </w:rPr>
            </w:pPr>
          </w:p>
        </w:tc>
        <w:tc>
          <w:tcPr>
            <w:tcW w:w="169" w:type="dxa"/>
            <w:shd w:val="clear" w:color="auto" w:fill="CDE6F0"/>
          </w:tcPr>
          <w:p>
            <w:pPr>
              <w:pStyle w:val="TableParagraph"/>
              <w:rPr>
                <w:sz w:val="16"/>
              </w:rPr>
            </w:pPr>
          </w:p>
        </w:tc>
        <w:tc>
          <w:tcPr>
            <w:tcW w:w="325" w:type="dxa"/>
            <w:tcBorders>
              <w:top w:val="single" w:sz="2" w:space="0" w:color="292425"/>
            </w:tcBorders>
            <w:shd w:val="clear" w:color="auto" w:fill="CDE6F0"/>
          </w:tcPr>
          <w:p>
            <w:pPr>
              <w:pStyle w:val="TableParagraph"/>
              <w:rPr>
                <w:sz w:val="16"/>
              </w:rPr>
            </w:pPr>
          </w:p>
        </w:tc>
        <w:tc>
          <w:tcPr>
            <w:tcW w:w="163" w:type="dxa"/>
            <w:shd w:val="clear" w:color="auto" w:fill="CDE6F0"/>
          </w:tcPr>
          <w:p>
            <w:pPr>
              <w:pStyle w:val="TableParagraph"/>
              <w:rPr>
                <w:sz w:val="16"/>
              </w:rPr>
            </w:pPr>
          </w:p>
        </w:tc>
        <w:tc>
          <w:tcPr>
            <w:tcW w:w="299" w:type="dxa"/>
            <w:tcBorders>
              <w:top w:val="single" w:sz="2" w:space="0" w:color="292425"/>
            </w:tcBorders>
            <w:shd w:val="clear" w:color="auto" w:fill="CDE6F0"/>
          </w:tcPr>
          <w:p>
            <w:pPr>
              <w:pStyle w:val="TableParagraph"/>
              <w:rPr>
                <w:sz w:val="16"/>
              </w:rPr>
            </w:pPr>
          </w:p>
        </w:tc>
        <w:tc>
          <w:tcPr>
            <w:tcW w:w="269" w:type="dxa"/>
            <w:shd w:val="clear" w:color="auto" w:fill="CDE6F0"/>
          </w:tcPr>
          <w:p>
            <w:pPr>
              <w:pStyle w:val="TableParagraph"/>
              <w:rPr>
                <w:sz w:val="16"/>
              </w:rPr>
            </w:pPr>
          </w:p>
        </w:tc>
        <w:tc>
          <w:tcPr>
            <w:tcW w:w="329" w:type="dxa"/>
            <w:tcBorders>
              <w:top w:val="single" w:sz="2" w:space="0" w:color="292425"/>
            </w:tcBorders>
            <w:shd w:val="clear" w:color="auto" w:fill="CDE6F0"/>
          </w:tcPr>
          <w:p>
            <w:pPr>
              <w:pStyle w:val="TableParagraph"/>
              <w:rPr>
                <w:sz w:val="16"/>
              </w:rPr>
            </w:pPr>
          </w:p>
        </w:tc>
        <w:tc>
          <w:tcPr>
            <w:tcW w:w="229" w:type="dxa"/>
            <w:shd w:val="clear" w:color="auto" w:fill="CDE6F0"/>
          </w:tcPr>
          <w:p>
            <w:pPr>
              <w:pStyle w:val="TableParagraph"/>
              <w:rPr>
                <w:sz w:val="16"/>
              </w:rPr>
            </w:pPr>
          </w:p>
        </w:tc>
        <w:tc>
          <w:tcPr>
            <w:tcW w:w="330" w:type="dxa"/>
            <w:tcBorders>
              <w:top w:val="single" w:sz="2" w:space="0" w:color="292425"/>
            </w:tcBorders>
            <w:shd w:val="clear" w:color="auto" w:fill="CDE6F0"/>
          </w:tcPr>
          <w:p>
            <w:pPr>
              <w:pStyle w:val="TableParagraph"/>
              <w:rPr>
                <w:sz w:val="16"/>
              </w:rPr>
            </w:pPr>
          </w:p>
        </w:tc>
        <w:tc>
          <w:tcPr>
            <w:tcW w:w="188" w:type="dxa"/>
            <w:shd w:val="clear" w:color="auto" w:fill="CDE6F0"/>
          </w:tcPr>
          <w:p>
            <w:pPr>
              <w:pStyle w:val="TableParagraph"/>
              <w:rPr>
                <w:sz w:val="16"/>
              </w:rPr>
            </w:pPr>
          </w:p>
        </w:tc>
        <w:tc>
          <w:tcPr>
            <w:tcW w:w="312" w:type="dxa"/>
            <w:tcBorders>
              <w:top w:val="single" w:sz="2" w:space="0" w:color="292425"/>
            </w:tcBorders>
            <w:shd w:val="clear" w:color="auto" w:fill="CDE6F0"/>
          </w:tcPr>
          <w:p>
            <w:pPr>
              <w:pStyle w:val="TableParagraph"/>
              <w:rPr>
                <w:sz w:val="16"/>
              </w:rPr>
            </w:pPr>
          </w:p>
        </w:tc>
        <w:tc>
          <w:tcPr>
            <w:tcW w:w="1727" w:type="dxa"/>
            <w:shd w:val="clear" w:color="auto" w:fill="CDE6F0"/>
          </w:tcPr>
          <w:p>
            <w:pPr>
              <w:pStyle w:val="TableParagraph"/>
              <w:spacing w:line="142" w:lineRule="exact" w:before="111"/>
              <w:ind w:left="696"/>
              <w:rPr>
                <w:sz w:val="14"/>
              </w:rPr>
            </w:pPr>
            <w:r>
              <w:rPr>
                <w:color w:val="292425"/>
                <w:w w:val="105"/>
                <w:sz w:val="14"/>
              </w:rPr>
              <w:t>Agriculture</w:t>
            </w:r>
          </w:p>
        </w:tc>
        <w:tc>
          <w:tcPr>
            <w:tcW w:w="290" w:type="dxa"/>
            <w:tcBorders>
              <w:top w:val="single" w:sz="2" w:space="0" w:color="292425"/>
            </w:tcBorders>
            <w:shd w:val="clear" w:color="auto" w:fill="CDE6F0"/>
          </w:tcPr>
          <w:p>
            <w:pPr>
              <w:pStyle w:val="TableParagraph"/>
              <w:spacing w:line="142" w:lineRule="exact" w:before="111"/>
              <w:ind w:left="89"/>
              <w:rPr>
                <w:sz w:val="14"/>
              </w:rPr>
            </w:pPr>
            <w:r>
              <w:rPr>
                <w:color w:val="292425"/>
                <w:spacing w:val="-1"/>
                <w:w w:val="115"/>
                <w:sz w:val="14"/>
              </w:rPr>
              <w:t>0.0</w:t>
            </w:r>
          </w:p>
        </w:tc>
        <w:tc>
          <w:tcPr>
            <w:tcW w:w="206" w:type="dxa"/>
            <w:shd w:val="clear" w:color="auto" w:fill="CDE6F0"/>
          </w:tcPr>
          <w:p>
            <w:pPr>
              <w:pStyle w:val="TableParagraph"/>
              <w:rPr>
                <w:sz w:val="16"/>
              </w:rPr>
            </w:pPr>
          </w:p>
        </w:tc>
        <w:tc>
          <w:tcPr>
            <w:tcW w:w="303" w:type="dxa"/>
            <w:tcBorders>
              <w:top w:val="single" w:sz="2" w:space="0" w:color="292425"/>
            </w:tcBorders>
            <w:shd w:val="clear" w:color="auto" w:fill="CDE6F0"/>
          </w:tcPr>
          <w:p>
            <w:pPr>
              <w:pStyle w:val="TableParagraph"/>
              <w:spacing w:line="142" w:lineRule="exact" w:before="111"/>
              <w:ind w:left="3" w:right="17"/>
              <w:jc w:val="center"/>
              <w:rPr>
                <w:sz w:val="14"/>
              </w:rPr>
            </w:pPr>
            <w:r>
              <w:rPr>
                <w:color w:val="292425"/>
                <w:w w:val="115"/>
                <w:sz w:val="14"/>
              </w:rPr>
              <w:t>0.0</w:t>
            </w:r>
          </w:p>
        </w:tc>
        <w:tc>
          <w:tcPr>
            <w:tcW w:w="169" w:type="dxa"/>
            <w:shd w:val="clear" w:color="auto" w:fill="CDE6F0"/>
          </w:tcPr>
          <w:p>
            <w:pPr>
              <w:pStyle w:val="TableParagraph"/>
              <w:rPr>
                <w:sz w:val="16"/>
              </w:rPr>
            </w:pPr>
          </w:p>
        </w:tc>
        <w:tc>
          <w:tcPr>
            <w:tcW w:w="326" w:type="dxa"/>
            <w:tcBorders>
              <w:top w:val="single" w:sz="2" w:space="0" w:color="292425"/>
            </w:tcBorders>
            <w:shd w:val="clear" w:color="auto" w:fill="CDE6F0"/>
          </w:tcPr>
          <w:p>
            <w:pPr>
              <w:pStyle w:val="TableParagraph"/>
              <w:spacing w:line="142" w:lineRule="exact" w:before="111"/>
              <w:ind w:left="35" w:right="35"/>
              <w:jc w:val="center"/>
              <w:rPr>
                <w:sz w:val="14"/>
              </w:rPr>
            </w:pPr>
            <w:r>
              <w:rPr>
                <w:color w:val="292425"/>
                <w:w w:val="115"/>
                <w:sz w:val="14"/>
              </w:rPr>
              <w:t>0.0</w:t>
            </w:r>
          </w:p>
        </w:tc>
        <w:tc>
          <w:tcPr>
            <w:tcW w:w="164" w:type="dxa"/>
            <w:shd w:val="clear" w:color="auto" w:fill="CDE6F0"/>
          </w:tcPr>
          <w:p>
            <w:pPr>
              <w:pStyle w:val="TableParagraph"/>
              <w:rPr>
                <w:sz w:val="16"/>
              </w:rPr>
            </w:pPr>
          </w:p>
        </w:tc>
        <w:tc>
          <w:tcPr>
            <w:tcW w:w="300" w:type="dxa"/>
            <w:tcBorders>
              <w:top w:val="single" w:sz="2" w:space="0" w:color="292425"/>
            </w:tcBorders>
            <w:shd w:val="clear" w:color="auto" w:fill="CDE6F0"/>
          </w:tcPr>
          <w:p>
            <w:pPr>
              <w:pStyle w:val="TableParagraph"/>
              <w:spacing w:line="142" w:lineRule="exact" w:before="111"/>
              <w:ind w:left="111" w:right="-15"/>
              <w:jc w:val="center"/>
              <w:rPr>
                <w:sz w:val="14"/>
              </w:rPr>
            </w:pPr>
            <w:r>
              <w:rPr>
                <w:color w:val="292425"/>
                <w:spacing w:val="-1"/>
                <w:w w:val="115"/>
                <w:sz w:val="14"/>
              </w:rPr>
              <w:t>0.0</w:t>
            </w:r>
          </w:p>
        </w:tc>
        <w:tc>
          <w:tcPr>
            <w:tcW w:w="270" w:type="dxa"/>
            <w:shd w:val="clear" w:color="auto" w:fill="CDE6F0"/>
          </w:tcPr>
          <w:p>
            <w:pPr>
              <w:pStyle w:val="TableParagraph"/>
              <w:rPr>
                <w:sz w:val="16"/>
              </w:rPr>
            </w:pPr>
          </w:p>
        </w:tc>
        <w:tc>
          <w:tcPr>
            <w:tcW w:w="330" w:type="dxa"/>
            <w:tcBorders>
              <w:top w:val="single" w:sz="2" w:space="0" w:color="292425"/>
            </w:tcBorders>
            <w:shd w:val="clear" w:color="auto" w:fill="CDE6F0"/>
          </w:tcPr>
          <w:p>
            <w:pPr>
              <w:pStyle w:val="TableParagraph"/>
              <w:spacing w:line="142" w:lineRule="exact" w:before="111"/>
              <w:ind w:right="-15"/>
              <w:jc w:val="right"/>
              <w:rPr>
                <w:sz w:val="14"/>
              </w:rPr>
            </w:pPr>
            <w:r>
              <w:rPr>
                <w:color w:val="292425"/>
                <w:w w:val="110"/>
                <w:sz w:val="14"/>
              </w:rPr>
              <w:t>0.0</w:t>
            </w:r>
          </w:p>
        </w:tc>
        <w:tc>
          <w:tcPr>
            <w:tcW w:w="230" w:type="dxa"/>
            <w:shd w:val="clear" w:color="auto" w:fill="CDE6F0"/>
          </w:tcPr>
          <w:p>
            <w:pPr>
              <w:pStyle w:val="TableParagraph"/>
              <w:rPr>
                <w:sz w:val="16"/>
              </w:rPr>
            </w:pPr>
          </w:p>
        </w:tc>
        <w:tc>
          <w:tcPr>
            <w:tcW w:w="331" w:type="dxa"/>
            <w:tcBorders>
              <w:top w:val="single" w:sz="2" w:space="0" w:color="292425"/>
            </w:tcBorders>
            <w:shd w:val="clear" w:color="auto" w:fill="CDE6F0"/>
          </w:tcPr>
          <w:p>
            <w:pPr>
              <w:pStyle w:val="TableParagraph"/>
              <w:spacing w:line="142" w:lineRule="exact" w:before="111"/>
              <w:ind w:left="131" w:right="-15"/>
              <w:jc w:val="center"/>
              <w:rPr>
                <w:sz w:val="14"/>
              </w:rPr>
            </w:pPr>
            <w:r>
              <w:rPr>
                <w:color w:val="292425"/>
                <w:w w:val="115"/>
                <w:sz w:val="14"/>
              </w:rPr>
              <w:t>0.0</w:t>
            </w:r>
          </w:p>
        </w:tc>
        <w:tc>
          <w:tcPr>
            <w:tcW w:w="189" w:type="dxa"/>
            <w:shd w:val="clear" w:color="auto" w:fill="CDE6F0"/>
          </w:tcPr>
          <w:p>
            <w:pPr>
              <w:pStyle w:val="TableParagraph"/>
              <w:rPr>
                <w:sz w:val="16"/>
              </w:rPr>
            </w:pPr>
          </w:p>
        </w:tc>
        <w:tc>
          <w:tcPr>
            <w:tcW w:w="312" w:type="dxa"/>
            <w:tcBorders>
              <w:top w:val="single" w:sz="2" w:space="0" w:color="292425"/>
            </w:tcBorders>
            <w:shd w:val="clear" w:color="auto" w:fill="CDE6F0"/>
          </w:tcPr>
          <w:p>
            <w:pPr>
              <w:pStyle w:val="TableParagraph"/>
              <w:spacing w:line="142" w:lineRule="exact" w:before="111"/>
              <w:ind w:left="121" w:right="-15"/>
              <w:jc w:val="center"/>
              <w:rPr>
                <w:sz w:val="14"/>
              </w:rPr>
            </w:pPr>
            <w:r>
              <w:rPr>
                <w:color w:val="292425"/>
                <w:spacing w:val="-1"/>
                <w:w w:val="115"/>
                <w:sz w:val="14"/>
              </w:rPr>
              <w:t>0.1</w:t>
            </w:r>
          </w:p>
        </w:tc>
      </w:tr>
      <w:tr>
        <w:trPr>
          <w:trHeight w:val="140" w:hRule="atLeast"/>
        </w:trPr>
        <w:tc>
          <w:tcPr>
            <w:tcW w:w="1090" w:type="dxa"/>
            <w:shd w:val="clear" w:color="auto" w:fill="CDE6F0"/>
          </w:tcPr>
          <w:p>
            <w:pPr>
              <w:pStyle w:val="TableParagraph"/>
              <w:spacing w:line="120" w:lineRule="exact"/>
              <w:ind w:left="85"/>
              <w:rPr>
                <w:sz w:val="14"/>
              </w:rPr>
            </w:pPr>
            <w:r>
              <w:rPr>
                <w:color w:val="292425"/>
                <w:w w:val="110"/>
                <w:sz w:val="14"/>
              </w:rPr>
              <w:t>consumption</w:t>
            </w:r>
          </w:p>
        </w:tc>
        <w:tc>
          <w:tcPr>
            <w:tcW w:w="290" w:type="dxa"/>
            <w:shd w:val="clear" w:color="auto" w:fill="CDE6F0"/>
          </w:tcPr>
          <w:p>
            <w:pPr>
              <w:pStyle w:val="TableParagraph"/>
              <w:spacing w:line="120" w:lineRule="exact"/>
              <w:ind w:left="69"/>
              <w:jc w:val="center"/>
              <w:rPr>
                <w:sz w:val="14"/>
              </w:rPr>
            </w:pPr>
            <w:r>
              <w:rPr>
                <w:color w:val="292425"/>
                <w:w w:val="115"/>
                <w:sz w:val="14"/>
              </w:rPr>
              <w:t>0.0</w:t>
            </w:r>
          </w:p>
        </w:tc>
        <w:tc>
          <w:tcPr>
            <w:tcW w:w="207" w:type="dxa"/>
            <w:shd w:val="clear" w:color="auto" w:fill="CDE6F0"/>
          </w:tcPr>
          <w:p>
            <w:pPr>
              <w:pStyle w:val="TableParagraph"/>
              <w:rPr>
                <w:sz w:val="8"/>
              </w:rPr>
            </w:pPr>
          </w:p>
        </w:tc>
        <w:tc>
          <w:tcPr>
            <w:tcW w:w="303" w:type="dxa"/>
            <w:shd w:val="clear" w:color="auto" w:fill="CDE6F0"/>
          </w:tcPr>
          <w:p>
            <w:pPr>
              <w:pStyle w:val="TableParagraph"/>
              <w:spacing w:line="120" w:lineRule="exact"/>
              <w:ind w:left="2" w:right="37"/>
              <w:jc w:val="center"/>
              <w:rPr>
                <w:sz w:val="14"/>
              </w:rPr>
            </w:pPr>
            <w:r>
              <w:rPr>
                <w:color w:val="292425"/>
                <w:w w:val="115"/>
                <w:sz w:val="14"/>
              </w:rPr>
              <w:t>0.0</w:t>
            </w:r>
          </w:p>
        </w:tc>
        <w:tc>
          <w:tcPr>
            <w:tcW w:w="169" w:type="dxa"/>
            <w:shd w:val="clear" w:color="auto" w:fill="CDE6F0"/>
          </w:tcPr>
          <w:p>
            <w:pPr>
              <w:pStyle w:val="TableParagraph"/>
              <w:rPr>
                <w:sz w:val="8"/>
              </w:rPr>
            </w:pPr>
          </w:p>
        </w:tc>
        <w:tc>
          <w:tcPr>
            <w:tcW w:w="325" w:type="dxa"/>
            <w:shd w:val="clear" w:color="auto" w:fill="CDE6F0"/>
          </w:tcPr>
          <w:p>
            <w:pPr>
              <w:pStyle w:val="TableParagraph"/>
              <w:spacing w:line="120" w:lineRule="exact"/>
              <w:ind w:right="71"/>
              <w:jc w:val="center"/>
              <w:rPr>
                <w:sz w:val="14"/>
              </w:rPr>
            </w:pPr>
            <w:r>
              <w:rPr>
                <w:color w:val="292425"/>
                <w:w w:val="110"/>
                <w:sz w:val="14"/>
              </w:rPr>
              <w:t>-0.1</w:t>
            </w:r>
          </w:p>
        </w:tc>
        <w:tc>
          <w:tcPr>
            <w:tcW w:w="163" w:type="dxa"/>
            <w:shd w:val="clear" w:color="auto" w:fill="CDE6F0"/>
          </w:tcPr>
          <w:p>
            <w:pPr>
              <w:pStyle w:val="TableParagraph"/>
              <w:rPr>
                <w:sz w:val="8"/>
              </w:rPr>
            </w:pPr>
          </w:p>
        </w:tc>
        <w:tc>
          <w:tcPr>
            <w:tcW w:w="299" w:type="dxa"/>
            <w:shd w:val="clear" w:color="auto" w:fill="CDE6F0"/>
          </w:tcPr>
          <w:p>
            <w:pPr>
              <w:pStyle w:val="TableParagraph"/>
              <w:spacing w:line="120" w:lineRule="exact"/>
              <w:ind w:left="53" w:right="-15"/>
              <w:rPr>
                <w:sz w:val="14"/>
              </w:rPr>
            </w:pPr>
            <w:r>
              <w:rPr>
                <w:color w:val="292425"/>
                <w:w w:val="115"/>
                <w:sz w:val="14"/>
              </w:rPr>
              <w:t>-0.1</w:t>
            </w:r>
          </w:p>
        </w:tc>
        <w:tc>
          <w:tcPr>
            <w:tcW w:w="269" w:type="dxa"/>
            <w:shd w:val="clear" w:color="auto" w:fill="CDE6F0"/>
          </w:tcPr>
          <w:p>
            <w:pPr>
              <w:pStyle w:val="TableParagraph"/>
              <w:rPr>
                <w:sz w:val="8"/>
              </w:rPr>
            </w:pPr>
          </w:p>
        </w:tc>
        <w:tc>
          <w:tcPr>
            <w:tcW w:w="329" w:type="dxa"/>
            <w:shd w:val="clear" w:color="auto" w:fill="CDE6F0"/>
          </w:tcPr>
          <w:p>
            <w:pPr>
              <w:pStyle w:val="TableParagraph"/>
              <w:spacing w:line="120" w:lineRule="exact"/>
              <w:ind w:left="85" w:right="-15"/>
              <w:jc w:val="center"/>
              <w:rPr>
                <w:sz w:val="14"/>
              </w:rPr>
            </w:pPr>
            <w:r>
              <w:rPr>
                <w:color w:val="292425"/>
                <w:w w:val="110"/>
                <w:sz w:val="14"/>
              </w:rPr>
              <w:t>-0.3</w:t>
            </w:r>
          </w:p>
        </w:tc>
        <w:tc>
          <w:tcPr>
            <w:tcW w:w="229" w:type="dxa"/>
            <w:shd w:val="clear" w:color="auto" w:fill="CDE6F0"/>
          </w:tcPr>
          <w:p>
            <w:pPr>
              <w:pStyle w:val="TableParagraph"/>
              <w:rPr>
                <w:sz w:val="8"/>
              </w:rPr>
            </w:pPr>
          </w:p>
        </w:tc>
        <w:tc>
          <w:tcPr>
            <w:tcW w:w="330" w:type="dxa"/>
            <w:shd w:val="clear" w:color="auto" w:fill="CDE6F0"/>
          </w:tcPr>
          <w:p>
            <w:pPr>
              <w:pStyle w:val="TableParagraph"/>
              <w:spacing w:line="120" w:lineRule="exact"/>
              <w:ind w:left="74"/>
              <w:jc w:val="center"/>
              <w:rPr>
                <w:sz w:val="14"/>
              </w:rPr>
            </w:pPr>
            <w:r>
              <w:rPr>
                <w:color w:val="292425"/>
                <w:w w:val="110"/>
                <w:sz w:val="14"/>
              </w:rPr>
              <w:t>-0.5</w:t>
            </w:r>
          </w:p>
        </w:tc>
        <w:tc>
          <w:tcPr>
            <w:tcW w:w="188" w:type="dxa"/>
            <w:shd w:val="clear" w:color="auto" w:fill="CDE6F0"/>
          </w:tcPr>
          <w:p>
            <w:pPr>
              <w:pStyle w:val="TableParagraph"/>
              <w:rPr>
                <w:sz w:val="8"/>
              </w:rPr>
            </w:pPr>
          </w:p>
        </w:tc>
        <w:tc>
          <w:tcPr>
            <w:tcW w:w="312" w:type="dxa"/>
            <w:shd w:val="clear" w:color="auto" w:fill="CDE6F0"/>
          </w:tcPr>
          <w:p>
            <w:pPr>
              <w:pStyle w:val="TableParagraph"/>
              <w:spacing w:line="120" w:lineRule="exact"/>
              <w:ind w:left="69" w:right="-15"/>
              <w:jc w:val="center"/>
              <w:rPr>
                <w:sz w:val="14"/>
              </w:rPr>
            </w:pPr>
            <w:r>
              <w:rPr>
                <w:color w:val="292425"/>
                <w:w w:val="110"/>
                <w:sz w:val="14"/>
              </w:rPr>
              <w:t>-0.5</w:t>
            </w:r>
          </w:p>
        </w:tc>
        <w:tc>
          <w:tcPr>
            <w:tcW w:w="1727" w:type="dxa"/>
            <w:shd w:val="clear" w:color="auto" w:fill="CDE6F0"/>
          </w:tcPr>
          <w:p>
            <w:pPr>
              <w:pStyle w:val="TableParagraph"/>
              <w:spacing w:line="120" w:lineRule="exact"/>
              <w:ind w:left="696"/>
              <w:rPr>
                <w:sz w:val="14"/>
              </w:rPr>
            </w:pPr>
            <w:r>
              <w:rPr>
                <w:color w:val="292425"/>
                <w:w w:val="110"/>
                <w:sz w:val="14"/>
              </w:rPr>
              <w:t>Production</w:t>
            </w:r>
          </w:p>
        </w:tc>
        <w:tc>
          <w:tcPr>
            <w:tcW w:w="290" w:type="dxa"/>
            <w:shd w:val="clear" w:color="auto" w:fill="CDE6F0"/>
          </w:tcPr>
          <w:p>
            <w:pPr>
              <w:pStyle w:val="TableParagraph"/>
              <w:rPr>
                <w:sz w:val="8"/>
              </w:rPr>
            </w:pPr>
          </w:p>
        </w:tc>
        <w:tc>
          <w:tcPr>
            <w:tcW w:w="206" w:type="dxa"/>
            <w:shd w:val="clear" w:color="auto" w:fill="CDE6F0"/>
          </w:tcPr>
          <w:p>
            <w:pPr>
              <w:pStyle w:val="TableParagraph"/>
              <w:rPr>
                <w:sz w:val="8"/>
              </w:rPr>
            </w:pPr>
          </w:p>
        </w:tc>
        <w:tc>
          <w:tcPr>
            <w:tcW w:w="303" w:type="dxa"/>
            <w:shd w:val="clear" w:color="auto" w:fill="CDE6F0"/>
          </w:tcPr>
          <w:p>
            <w:pPr>
              <w:pStyle w:val="TableParagraph"/>
              <w:rPr>
                <w:sz w:val="8"/>
              </w:rPr>
            </w:pPr>
          </w:p>
        </w:tc>
        <w:tc>
          <w:tcPr>
            <w:tcW w:w="169" w:type="dxa"/>
            <w:shd w:val="clear" w:color="auto" w:fill="CDE6F0"/>
          </w:tcPr>
          <w:p>
            <w:pPr>
              <w:pStyle w:val="TableParagraph"/>
              <w:rPr>
                <w:sz w:val="8"/>
              </w:rPr>
            </w:pPr>
          </w:p>
        </w:tc>
        <w:tc>
          <w:tcPr>
            <w:tcW w:w="326" w:type="dxa"/>
            <w:shd w:val="clear" w:color="auto" w:fill="CDE6F0"/>
          </w:tcPr>
          <w:p>
            <w:pPr>
              <w:pStyle w:val="TableParagraph"/>
              <w:rPr>
                <w:sz w:val="8"/>
              </w:rPr>
            </w:pPr>
          </w:p>
        </w:tc>
        <w:tc>
          <w:tcPr>
            <w:tcW w:w="164" w:type="dxa"/>
            <w:shd w:val="clear" w:color="auto" w:fill="CDE6F0"/>
          </w:tcPr>
          <w:p>
            <w:pPr>
              <w:pStyle w:val="TableParagraph"/>
              <w:rPr>
                <w:sz w:val="8"/>
              </w:rPr>
            </w:pPr>
          </w:p>
        </w:tc>
        <w:tc>
          <w:tcPr>
            <w:tcW w:w="300" w:type="dxa"/>
            <w:shd w:val="clear" w:color="auto" w:fill="CDE6F0"/>
          </w:tcPr>
          <w:p>
            <w:pPr>
              <w:pStyle w:val="TableParagraph"/>
              <w:rPr>
                <w:sz w:val="8"/>
              </w:rPr>
            </w:pPr>
          </w:p>
        </w:tc>
        <w:tc>
          <w:tcPr>
            <w:tcW w:w="270" w:type="dxa"/>
            <w:shd w:val="clear" w:color="auto" w:fill="CDE6F0"/>
          </w:tcPr>
          <w:p>
            <w:pPr>
              <w:pStyle w:val="TableParagraph"/>
              <w:rPr>
                <w:sz w:val="8"/>
              </w:rPr>
            </w:pPr>
          </w:p>
        </w:tc>
        <w:tc>
          <w:tcPr>
            <w:tcW w:w="330" w:type="dxa"/>
            <w:shd w:val="clear" w:color="auto" w:fill="CDE6F0"/>
          </w:tcPr>
          <w:p>
            <w:pPr>
              <w:pStyle w:val="TableParagraph"/>
              <w:rPr>
                <w:sz w:val="8"/>
              </w:rPr>
            </w:pPr>
          </w:p>
        </w:tc>
        <w:tc>
          <w:tcPr>
            <w:tcW w:w="230" w:type="dxa"/>
            <w:shd w:val="clear" w:color="auto" w:fill="CDE6F0"/>
          </w:tcPr>
          <w:p>
            <w:pPr>
              <w:pStyle w:val="TableParagraph"/>
              <w:rPr>
                <w:sz w:val="8"/>
              </w:rPr>
            </w:pPr>
          </w:p>
        </w:tc>
        <w:tc>
          <w:tcPr>
            <w:tcW w:w="331" w:type="dxa"/>
            <w:shd w:val="clear" w:color="auto" w:fill="CDE6F0"/>
          </w:tcPr>
          <w:p>
            <w:pPr>
              <w:pStyle w:val="TableParagraph"/>
              <w:rPr>
                <w:sz w:val="8"/>
              </w:rPr>
            </w:pPr>
          </w:p>
        </w:tc>
        <w:tc>
          <w:tcPr>
            <w:tcW w:w="189" w:type="dxa"/>
            <w:shd w:val="clear" w:color="auto" w:fill="CDE6F0"/>
          </w:tcPr>
          <w:p>
            <w:pPr>
              <w:pStyle w:val="TableParagraph"/>
              <w:rPr>
                <w:sz w:val="8"/>
              </w:rPr>
            </w:pPr>
          </w:p>
        </w:tc>
        <w:tc>
          <w:tcPr>
            <w:tcW w:w="312" w:type="dxa"/>
            <w:shd w:val="clear" w:color="auto" w:fill="CDE6F0"/>
          </w:tcPr>
          <w:p>
            <w:pPr>
              <w:pStyle w:val="TableParagraph"/>
              <w:rPr>
                <w:sz w:val="8"/>
              </w:rPr>
            </w:pPr>
          </w:p>
        </w:tc>
      </w:tr>
      <w:tr>
        <w:trPr>
          <w:trHeight w:val="140" w:hRule="atLeast"/>
        </w:trPr>
        <w:tc>
          <w:tcPr>
            <w:tcW w:w="1090" w:type="dxa"/>
            <w:shd w:val="clear" w:color="auto" w:fill="CDE6F0"/>
          </w:tcPr>
          <w:p>
            <w:pPr>
              <w:pStyle w:val="TableParagraph"/>
              <w:spacing w:line="120" w:lineRule="exact"/>
              <w:ind w:left="50"/>
              <w:rPr>
                <w:sz w:val="14"/>
              </w:rPr>
            </w:pPr>
            <w:r>
              <w:rPr>
                <w:color w:val="292425"/>
                <w:w w:val="110"/>
                <w:sz w:val="14"/>
              </w:rPr>
              <w:t>Government</w:t>
            </w:r>
          </w:p>
        </w:tc>
        <w:tc>
          <w:tcPr>
            <w:tcW w:w="290" w:type="dxa"/>
            <w:shd w:val="clear" w:color="auto" w:fill="CDE6F0"/>
          </w:tcPr>
          <w:p>
            <w:pPr>
              <w:pStyle w:val="TableParagraph"/>
              <w:rPr>
                <w:sz w:val="8"/>
              </w:rPr>
            </w:pPr>
          </w:p>
        </w:tc>
        <w:tc>
          <w:tcPr>
            <w:tcW w:w="207" w:type="dxa"/>
            <w:shd w:val="clear" w:color="auto" w:fill="CDE6F0"/>
          </w:tcPr>
          <w:p>
            <w:pPr>
              <w:pStyle w:val="TableParagraph"/>
              <w:rPr>
                <w:sz w:val="8"/>
              </w:rPr>
            </w:pPr>
          </w:p>
        </w:tc>
        <w:tc>
          <w:tcPr>
            <w:tcW w:w="303" w:type="dxa"/>
            <w:shd w:val="clear" w:color="auto" w:fill="CDE6F0"/>
          </w:tcPr>
          <w:p>
            <w:pPr>
              <w:pStyle w:val="TableParagraph"/>
              <w:rPr>
                <w:sz w:val="8"/>
              </w:rPr>
            </w:pPr>
          </w:p>
        </w:tc>
        <w:tc>
          <w:tcPr>
            <w:tcW w:w="169" w:type="dxa"/>
            <w:shd w:val="clear" w:color="auto" w:fill="CDE6F0"/>
          </w:tcPr>
          <w:p>
            <w:pPr>
              <w:pStyle w:val="TableParagraph"/>
              <w:rPr>
                <w:sz w:val="8"/>
              </w:rPr>
            </w:pPr>
          </w:p>
        </w:tc>
        <w:tc>
          <w:tcPr>
            <w:tcW w:w="325" w:type="dxa"/>
            <w:shd w:val="clear" w:color="auto" w:fill="CDE6F0"/>
          </w:tcPr>
          <w:p>
            <w:pPr>
              <w:pStyle w:val="TableParagraph"/>
              <w:rPr>
                <w:sz w:val="8"/>
              </w:rPr>
            </w:pPr>
          </w:p>
        </w:tc>
        <w:tc>
          <w:tcPr>
            <w:tcW w:w="163" w:type="dxa"/>
            <w:shd w:val="clear" w:color="auto" w:fill="CDE6F0"/>
          </w:tcPr>
          <w:p>
            <w:pPr>
              <w:pStyle w:val="TableParagraph"/>
              <w:rPr>
                <w:sz w:val="8"/>
              </w:rPr>
            </w:pPr>
          </w:p>
        </w:tc>
        <w:tc>
          <w:tcPr>
            <w:tcW w:w="299" w:type="dxa"/>
            <w:shd w:val="clear" w:color="auto" w:fill="CDE6F0"/>
          </w:tcPr>
          <w:p>
            <w:pPr>
              <w:pStyle w:val="TableParagraph"/>
              <w:rPr>
                <w:sz w:val="8"/>
              </w:rPr>
            </w:pPr>
          </w:p>
        </w:tc>
        <w:tc>
          <w:tcPr>
            <w:tcW w:w="269" w:type="dxa"/>
            <w:shd w:val="clear" w:color="auto" w:fill="CDE6F0"/>
          </w:tcPr>
          <w:p>
            <w:pPr>
              <w:pStyle w:val="TableParagraph"/>
              <w:rPr>
                <w:sz w:val="8"/>
              </w:rPr>
            </w:pPr>
          </w:p>
        </w:tc>
        <w:tc>
          <w:tcPr>
            <w:tcW w:w="329" w:type="dxa"/>
            <w:shd w:val="clear" w:color="auto" w:fill="CDE6F0"/>
          </w:tcPr>
          <w:p>
            <w:pPr>
              <w:pStyle w:val="TableParagraph"/>
              <w:rPr>
                <w:sz w:val="8"/>
              </w:rPr>
            </w:pPr>
          </w:p>
        </w:tc>
        <w:tc>
          <w:tcPr>
            <w:tcW w:w="229" w:type="dxa"/>
            <w:shd w:val="clear" w:color="auto" w:fill="CDE6F0"/>
          </w:tcPr>
          <w:p>
            <w:pPr>
              <w:pStyle w:val="TableParagraph"/>
              <w:rPr>
                <w:sz w:val="8"/>
              </w:rPr>
            </w:pPr>
          </w:p>
        </w:tc>
        <w:tc>
          <w:tcPr>
            <w:tcW w:w="330" w:type="dxa"/>
            <w:shd w:val="clear" w:color="auto" w:fill="CDE6F0"/>
          </w:tcPr>
          <w:p>
            <w:pPr>
              <w:pStyle w:val="TableParagraph"/>
              <w:rPr>
                <w:sz w:val="8"/>
              </w:rPr>
            </w:pPr>
          </w:p>
        </w:tc>
        <w:tc>
          <w:tcPr>
            <w:tcW w:w="188" w:type="dxa"/>
            <w:shd w:val="clear" w:color="auto" w:fill="CDE6F0"/>
          </w:tcPr>
          <w:p>
            <w:pPr>
              <w:pStyle w:val="TableParagraph"/>
              <w:rPr>
                <w:sz w:val="8"/>
              </w:rPr>
            </w:pPr>
          </w:p>
        </w:tc>
        <w:tc>
          <w:tcPr>
            <w:tcW w:w="312" w:type="dxa"/>
            <w:shd w:val="clear" w:color="auto" w:fill="CDE6F0"/>
          </w:tcPr>
          <w:p>
            <w:pPr>
              <w:pStyle w:val="TableParagraph"/>
              <w:rPr>
                <w:sz w:val="8"/>
              </w:rPr>
            </w:pPr>
          </w:p>
        </w:tc>
        <w:tc>
          <w:tcPr>
            <w:tcW w:w="1727" w:type="dxa"/>
            <w:shd w:val="clear" w:color="auto" w:fill="CDE6F0"/>
          </w:tcPr>
          <w:p>
            <w:pPr>
              <w:pStyle w:val="TableParagraph"/>
              <w:spacing w:line="120" w:lineRule="exact"/>
              <w:ind w:left="732"/>
              <w:rPr>
                <w:sz w:val="14"/>
              </w:rPr>
            </w:pPr>
            <w:r>
              <w:rPr>
                <w:color w:val="292425"/>
                <w:w w:val="110"/>
                <w:sz w:val="14"/>
              </w:rPr>
              <w:t>industries</w:t>
            </w:r>
          </w:p>
        </w:tc>
        <w:tc>
          <w:tcPr>
            <w:tcW w:w="290" w:type="dxa"/>
            <w:shd w:val="clear" w:color="auto" w:fill="CDE6F0"/>
          </w:tcPr>
          <w:p>
            <w:pPr>
              <w:pStyle w:val="TableParagraph"/>
              <w:spacing w:line="120" w:lineRule="exact"/>
              <w:ind w:left="89"/>
              <w:rPr>
                <w:sz w:val="14"/>
              </w:rPr>
            </w:pPr>
            <w:r>
              <w:rPr>
                <w:color w:val="292425"/>
                <w:spacing w:val="-1"/>
                <w:w w:val="115"/>
                <w:sz w:val="14"/>
              </w:rPr>
              <w:t>0.0</w:t>
            </w:r>
          </w:p>
        </w:tc>
        <w:tc>
          <w:tcPr>
            <w:tcW w:w="206" w:type="dxa"/>
            <w:shd w:val="clear" w:color="auto" w:fill="CDE6F0"/>
          </w:tcPr>
          <w:p>
            <w:pPr>
              <w:pStyle w:val="TableParagraph"/>
              <w:rPr>
                <w:sz w:val="8"/>
              </w:rPr>
            </w:pPr>
          </w:p>
        </w:tc>
        <w:tc>
          <w:tcPr>
            <w:tcW w:w="303" w:type="dxa"/>
            <w:shd w:val="clear" w:color="auto" w:fill="CDE6F0"/>
          </w:tcPr>
          <w:p>
            <w:pPr>
              <w:pStyle w:val="TableParagraph"/>
              <w:spacing w:line="120" w:lineRule="exact"/>
              <w:ind w:left="3" w:right="17"/>
              <w:jc w:val="center"/>
              <w:rPr>
                <w:sz w:val="14"/>
              </w:rPr>
            </w:pPr>
            <w:r>
              <w:rPr>
                <w:color w:val="292425"/>
                <w:w w:val="115"/>
                <w:sz w:val="14"/>
              </w:rPr>
              <w:t>0.0</w:t>
            </w:r>
          </w:p>
        </w:tc>
        <w:tc>
          <w:tcPr>
            <w:tcW w:w="169" w:type="dxa"/>
            <w:shd w:val="clear" w:color="auto" w:fill="CDE6F0"/>
          </w:tcPr>
          <w:p>
            <w:pPr>
              <w:pStyle w:val="TableParagraph"/>
              <w:rPr>
                <w:sz w:val="8"/>
              </w:rPr>
            </w:pPr>
          </w:p>
        </w:tc>
        <w:tc>
          <w:tcPr>
            <w:tcW w:w="326" w:type="dxa"/>
            <w:shd w:val="clear" w:color="auto" w:fill="CDE6F0"/>
          </w:tcPr>
          <w:p>
            <w:pPr>
              <w:pStyle w:val="TableParagraph"/>
              <w:spacing w:line="120" w:lineRule="exact"/>
              <w:ind w:left="34" w:right="35"/>
              <w:jc w:val="center"/>
              <w:rPr>
                <w:sz w:val="14"/>
              </w:rPr>
            </w:pPr>
            <w:r>
              <w:rPr>
                <w:color w:val="292425"/>
                <w:w w:val="115"/>
                <w:sz w:val="14"/>
              </w:rPr>
              <w:t>0.1</w:t>
            </w:r>
          </w:p>
        </w:tc>
        <w:tc>
          <w:tcPr>
            <w:tcW w:w="164" w:type="dxa"/>
            <w:shd w:val="clear" w:color="auto" w:fill="CDE6F0"/>
          </w:tcPr>
          <w:p>
            <w:pPr>
              <w:pStyle w:val="TableParagraph"/>
              <w:rPr>
                <w:sz w:val="8"/>
              </w:rPr>
            </w:pPr>
          </w:p>
        </w:tc>
        <w:tc>
          <w:tcPr>
            <w:tcW w:w="300" w:type="dxa"/>
            <w:shd w:val="clear" w:color="auto" w:fill="CDE6F0"/>
          </w:tcPr>
          <w:p>
            <w:pPr>
              <w:pStyle w:val="TableParagraph"/>
              <w:spacing w:line="120" w:lineRule="exact"/>
              <w:ind w:left="111" w:right="-15"/>
              <w:jc w:val="center"/>
              <w:rPr>
                <w:sz w:val="14"/>
              </w:rPr>
            </w:pPr>
            <w:r>
              <w:rPr>
                <w:color w:val="292425"/>
                <w:spacing w:val="-1"/>
                <w:w w:val="115"/>
                <w:sz w:val="14"/>
              </w:rPr>
              <w:t>0.0</w:t>
            </w:r>
          </w:p>
        </w:tc>
        <w:tc>
          <w:tcPr>
            <w:tcW w:w="270" w:type="dxa"/>
            <w:shd w:val="clear" w:color="auto" w:fill="CDE6F0"/>
          </w:tcPr>
          <w:p>
            <w:pPr>
              <w:pStyle w:val="TableParagraph"/>
              <w:rPr>
                <w:sz w:val="8"/>
              </w:rPr>
            </w:pPr>
          </w:p>
        </w:tc>
        <w:tc>
          <w:tcPr>
            <w:tcW w:w="330" w:type="dxa"/>
            <w:shd w:val="clear" w:color="auto" w:fill="CDE6F0"/>
          </w:tcPr>
          <w:p>
            <w:pPr>
              <w:pStyle w:val="TableParagraph"/>
              <w:spacing w:line="120" w:lineRule="exact"/>
              <w:ind w:right="-15"/>
              <w:jc w:val="right"/>
              <w:rPr>
                <w:sz w:val="14"/>
              </w:rPr>
            </w:pPr>
            <w:r>
              <w:rPr>
                <w:color w:val="292425"/>
                <w:w w:val="110"/>
                <w:sz w:val="14"/>
              </w:rPr>
              <w:t>0.1</w:t>
            </w:r>
          </w:p>
        </w:tc>
        <w:tc>
          <w:tcPr>
            <w:tcW w:w="230" w:type="dxa"/>
            <w:shd w:val="clear" w:color="auto" w:fill="CDE6F0"/>
          </w:tcPr>
          <w:p>
            <w:pPr>
              <w:pStyle w:val="TableParagraph"/>
              <w:rPr>
                <w:sz w:val="8"/>
              </w:rPr>
            </w:pPr>
          </w:p>
        </w:tc>
        <w:tc>
          <w:tcPr>
            <w:tcW w:w="331" w:type="dxa"/>
            <w:shd w:val="clear" w:color="auto" w:fill="CDE6F0"/>
          </w:tcPr>
          <w:p>
            <w:pPr>
              <w:pStyle w:val="TableParagraph"/>
              <w:spacing w:line="120" w:lineRule="exact"/>
              <w:ind w:left="131" w:right="-15"/>
              <w:jc w:val="center"/>
              <w:rPr>
                <w:sz w:val="14"/>
              </w:rPr>
            </w:pPr>
            <w:r>
              <w:rPr>
                <w:color w:val="292425"/>
                <w:w w:val="115"/>
                <w:sz w:val="14"/>
              </w:rPr>
              <w:t>0.0</w:t>
            </w:r>
          </w:p>
        </w:tc>
        <w:tc>
          <w:tcPr>
            <w:tcW w:w="189" w:type="dxa"/>
            <w:shd w:val="clear" w:color="auto" w:fill="CDE6F0"/>
          </w:tcPr>
          <w:p>
            <w:pPr>
              <w:pStyle w:val="TableParagraph"/>
              <w:rPr>
                <w:sz w:val="8"/>
              </w:rPr>
            </w:pPr>
          </w:p>
        </w:tc>
        <w:tc>
          <w:tcPr>
            <w:tcW w:w="312" w:type="dxa"/>
            <w:shd w:val="clear" w:color="auto" w:fill="CDE6F0"/>
          </w:tcPr>
          <w:p>
            <w:pPr>
              <w:pStyle w:val="TableParagraph"/>
              <w:spacing w:line="120" w:lineRule="exact"/>
              <w:ind w:left="121" w:right="-15"/>
              <w:jc w:val="center"/>
              <w:rPr>
                <w:sz w:val="14"/>
              </w:rPr>
            </w:pPr>
            <w:r>
              <w:rPr>
                <w:color w:val="292425"/>
                <w:spacing w:val="-1"/>
                <w:w w:val="115"/>
                <w:sz w:val="14"/>
              </w:rPr>
              <w:t>0.1</w:t>
            </w:r>
          </w:p>
        </w:tc>
      </w:tr>
      <w:tr>
        <w:trPr>
          <w:trHeight w:val="140" w:hRule="atLeast"/>
        </w:trPr>
        <w:tc>
          <w:tcPr>
            <w:tcW w:w="1090" w:type="dxa"/>
            <w:shd w:val="clear" w:color="auto" w:fill="CDE6F0"/>
          </w:tcPr>
          <w:p>
            <w:pPr>
              <w:pStyle w:val="TableParagraph"/>
              <w:spacing w:line="120" w:lineRule="exact"/>
              <w:ind w:left="85"/>
              <w:rPr>
                <w:sz w:val="14"/>
              </w:rPr>
            </w:pPr>
            <w:r>
              <w:rPr>
                <w:color w:val="292425"/>
                <w:w w:val="110"/>
                <w:sz w:val="14"/>
              </w:rPr>
              <w:t>consumption</w:t>
            </w:r>
          </w:p>
        </w:tc>
        <w:tc>
          <w:tcPr>
            <w:tcW w:w="290" w:type="dxa"/>
            <w:shd w:val="clear" w:color="auto" w:fill="CDE6F0"/>
          </w:tcPr>
          <w:p>
            <w:pPr>
              <w:pStyle w:val="TableParagraph"/>
              <w:spacing w:line="120" w:lineRule="exact"/>
              <w:ind w:left="69"/>
              <w:jc w:val="center"/>
              <w:rPr>
                <w:sz w:val="14"/>
              </w:rPr>
            </w:pPr>
            <w:r>
              <w:rPr>
                <w:color w:val="292425"/>
                <w:w w:val="115"/>
                <w:sz w:val="14"/>
              </w:rPr>
              <w:t>0.0</w:t>
            </w:r>
          </w:p>
        </w:tc>
        <w:tc>
          <w:tcPr>
            <w:tcW w:w="207" w:type="dxa"/>
            <w:shd w:val="clear" w:color="auto" w:fill="CDE6F0"/>
          </w:tcPr>
          <w:p>
            <w:pPr>
              <w:pStyle w:val="TableParagraph"/>
              <w:rPr>
                <w:sz w:val="8"/>
              </w:rPr>
            </w:pPr>
          </w:p>
        </w:tc>
        <w:tc>
          <w:tcPr>
            <w:tcW w:w="303" w:type="dxa"/>
            <w:shd w:val="clear" w:color="auto" w:fill="CDE6F0"/>
          </w:tcPr>
          <w:p>
            <w:pPr>
              <w:pStyle w:val="TableParagraph"/>
              <w:spacing w:line="120" w:lineRule="exact"/>
              <w:ind w:left="2" w:right="37"/>
              <w:jc w:val="center"/>
              <w:rPr>
                <w:sz w:val="14"/>
              </w:rPr>
            </w:pPr>
            <w:r>
              <w:rPr>
                <w:color w:val="292425"/>
                <w:w w:val="115"/>
                <w:sz w:val="14"/>
              </w:rPr>
              <w:t>0.0</w:t>
            </w:r>
          </w:p>
        </w:tc>
        <w:tc>
          <w:tcPr>
            <w:tcW w:w="169" w:type="dxa"/>
            <w:shd w:val="clear" w:color="auto" w:fill="CDE6F0"/>
          </w:tcPr>
          <w:p>
            <w:pPr>
              <w:pStyle w:val="TableParagraph"/>
              <w:rPr>
                <w:sz w:val="8"/>
              </w:rPr>
            </w:pPr>
          </w:p>
        </w:tc>
        <w:tc>
          <w:tcPr>
            <w:tcW w:w="325" w:type="dxa"/>
            <w:shd w:val="clear" w:color="auto" w:fill="CDE6F0"/>
          </w:tcPr>
          <w:p>
            <w:pPr>
              <w:pStyle w:val="TableParagraph"/>
              <w:spacing w:line="120" w:lineRule="exact"/>
              <w:ind w:left="31" w:right="52"/>
              <w:jc w:val="center"/>
              <w:rPr>
                <w:sz w:val="14"/>
              </w:rPr>
            </w:pPr>
            <w:r>
              <w:rPr>
                <w:color w:val="292425"/>
                <w:w w:val="115"/>
                <w:sz w:val="14"/>
              </w:rPr>
              <w:t>0.0</w:t>
            </w:r>
          </w:p>
        </w:tc>
        <w:tc>
          <w:tcPr>
            <w:tcW w:w="163" w:type="dxa"/>
            <w:shd w:val="clear" w:color="auto" w:fill="CDE6F0"/>
          </w:tcPr>
          <w:p>
            <w:pPr>
              <w:pStyle w:val="TableParagraph"/>
              <w:rPr>
                <w:sz w:val="8"/>
              </w:rPr>
            </w:pPr>
          </w:p>
        </w:tc>
        <w:tc>
          <w:tcPr>
            <w:tcW w:w="299" w:type="dxa"/>
            <w:shd w:val="clear" w:color="auto" w:fill="CDE6F0"/>
          </w:tcPr>
          <w:p>
            <w:pPr>
              <w:pStyle w:val="TableParagraph"/>
              <w:spacing w:line="120" w:lineRule="exact"/>
              <w:ind w:left="102" w:right="-15"/>
              <w:rPr>
                <w:sz w:val="14"/>
              </w:rPr>
            </w:pPr>
            <w:r>
              <w:rPr>
                <w:color w:val="292425"/>
                <w:w w:val="115"/>
                <w:sz w:val="14"/>
              </w:rPr>
              <w:t>0.0</w:t>
            </w:r>
          </w:p>
        </w:tc>
        <w:tc>
          <w:tcPr>
            <w:tcW w:w="269" w:type="dxa"/>
            <w:shd w:val="clear" w:color="auto" w:fill="CDE6F0"/>
          </w:tcPr>
          <w:p>
            <w:pPr>
              <w:pStyle w:val="TableParagraph"/>
              <w:rPr>
                <w:sz w:val="8"/>
              </w:rPr>
            </w:pPr>
          </w:p>
        </w:tc>
        <w:tc>
          <w:tcPr>
            <w:tcW w:w="329" w:type="dxa"/>
            <w:shd w:val="clear" w:color="auto" w:fill="CDE6F0"/>
          </w:tcPr>
          <w:p>
            <w:pPr>
              <w:pStyle w:val="TableParagraph"/>
              <w:spacing w:line="120" w:lineRule="exact"/>
              <w:ind w:left="134" w:right="-15"/>
              <w:jc w:val="center"/>
              <w:rPr>
                <w:sz w:val="14"/>
              </w:rPr>
            </w:pPr>
            <w:r>
              <w:rPr>
                <w:color w:val="292425"/>
                <w:w w:val="115"/>
                <w:sz w:val="14"/>
              </w:rPr>
              <w:t>0.0</w:t>
            </w:r>
          </w:p>
        </w:tc>
        <w:tc>
          <w:tcPr>
            <w:tcW w:w="229" w:type="dxa"/>
            <w:shd w:val="clear" w:color="auto" w:fill="CDE6F0"/>
          </w:tcPr>
          <w:p>
            <w:pPr>
              <w:pStyle w:val="TableParagraph"/>
              <w:rPr>
                <w:sz w:val="8"/>
              </w:rPr>
            </w:pPr>
          </w:p>
        </w:tc>
        <w:tc>
          <w:tcPr>
            <w:tcW w:w="330" w:type="dxa"/>
            <w:shd w:val="clear" w:color="auto" w:fill="CDE6F0"/>
          </w:tcPr>
          <w:p>
            <w:pPr>
              <w:pStyle w:val="TableParagraph"/>
              <w:spacing w:line="120" w:lineRule="exact"/>
              <w:ind w:left="123"/>
              <w:jc w:val="center"/>
              <w:rPr>
                <w:sz w:val="14"/>
              </w:rPr>
            </w:pPr>
            <w:r>
              <w:rPr>
                <w:color w:val="292425"/>
                <w:w w:val="110"/>
                <w:sz w:val="14"/>
              </w:rPr>
              <w:t>0.0</w:t>
            </w:r>
          </w:p>
        </w:tc>
        <w:tc>
          <w:tcPr>
            <w:tcW w:w="188" w:type="dxa"/>
            <w:shd w:val="clear" w:color="auto" w:fill="CDE6F0"/>
          </w:tcPr>
          <w:p>
            <w:pPr>
              <w:pStyle w:val="TableParagraph"/>
              <w:rPr>
                <w:sz w:val="8"/>
              </w:rPr>
            </w:pPr>
          </w:p>
        </w:tc>
        <w:tc>
          <w:tcPr>
            <w:tcW w:w="312" w:type="dxa"/>
            <w:shd w:val="clear" w:color="auto" w:fill="CDE6F0"/>
          </w:tcPr>
          <w:p>
            <w:pPr>
              <w:pStyle w:val="TableParagraph"/>
              <w:spacing w:line="120" w:lineRule="exact"/>
              <w:ind w:left="118" w:right="-15"/>
              <w:jc w:val="center"/>
              <w:rPr>
                <w:sz w:val="14"/>
              </w:rPr>
            </w:pPr>
            <w:r>
              <w:rPr>
                <w:color w:val="292425"/>
                <w:w w:val="110"/>
                <w:sz w:val="14"/>
              </w:rPr>
              <w:t>0.0</w:t>
            </w:r>
          </w:p>
        </w:tc>
        <w:tc>
          <w:tcPr>
            <w:tcW w:w="1727" w:type="dxa"/>
            <w:shd w:val="clear" w:color="auto" w:fill="CDE6F0"/>
          </w:tcPr>
          <w:p>
            <w:pPr>
              <w:pStyle w:val="TableParagraph"/>
              <w:spacing w:line="120" w:lineRule="exact"/>
              <w:ind w:left="696"/>
              <w:rPr>
                <w:sz w:val="14"/>
              </w:rPr>
            </w:pPr>
            <w:r>
              <w:rPr>
                <w:color w:val="292425"/>
                <w:w w:val="110"/>
                <w:sz w:val="14"/>
              </w:rPr>
              <w:t>Construction</w:t>
            </w:r>
          </w:p>
        </w:tc>
        <w:tc>
          <w:tcPr>
            <w:tcW w:w="290" w:type="dxa"/>
            <w:shd w:val="clear" w:color="auto" w:fill="CDE6F0"/>
          </w:tcPr>
          <w:p>
            <w:pPr>
              <w:pStyle w:val="TableParagraph"/>
              <w:spacing w:line="120" w:lineRule="exact"/>
              <w:ind w:left="89"/>
              <w:rPr>
                <w:sz w:val="14"/>
              </w:rPr>
            </w:pPr>
            <w:r>
              <w:rPr>
                <w:color w:val="292425"/>
                <w:spacing w:val="-1"/>
                <w:w w:val="115"/>
                <w:sz w:val="14"/>
              </w:rPr>
              <w:t>0.0</w:t>
            </w:r>
          </w:p>
        </w:tc>
        <w:tc>
          <w:tcPr>
            <w:tcW w:w="206" w:type="dxa"/>
            <w:shd w:val="clear" w:color="auto" w:fill="CDE6F0"/>
          </w:tcPr>
          <w:p>
            <w:pPr>
              <w:pStyle w:val="TableParagraph"/>
              <w:rPr>
                <w:sz w:val="8"/>
              </w:rPr>
            </w:pPr>
          </w:p>
        </w:tc>
        <w:tc>
          <w:tcPr>
            <w:tcW w:w="303" w:type="dxa"/>
            <w:shd w:val="clear" w:color="auto" w:fill="CDE6F0"/>
          </w:tcPr>
          <w:p>
            <w:pPr>
              <w:pStyle w:val="TableParagraph"/>
              <w:spacing w:line="120" w:lineRule="exact"/>
              <w:ind w:left="3" w:right="17"/>
              <w:jc w:val="center"/>
              <w:rPr>
                <w:sz w:val="14"/>
              </w:rPr>
            </w:pPr>
            <w:r>
              <w:rPr>
                <w:color w:val="292425"/>
                <w:w w:val="115"/>
                <w:sz w:val="14"/>
              </w:rPr>
              <w:t>0.0</w:t>
            </w:r>
          </w:p>
        </w:tc>
        <w:tc>
          <w:tcPr>
            <w:tcW w:w="169" w:type="dxa"/>
            <w:shd w:val="clear" w:color="auto" w:fill="CDE6F0"/>
          </w:tcPr>
          <w:p>
            <w:pPr>
              <w:pStyle w:val="TableParagraph"/>
              <w:rPr>
                <w:sz w:val="8"/>
              </w:rPr>
            </w:pPr>
          </w:p>
        </w:tc>
        <w:tc>
          <w:tcPr>
            <w:tcW w:w="326" w:type="dxa"/>
            <w:shd w:val="clear" w:color="auto" w:fill="CDE6F0"/>
          </w:tcPr>
          <w:p>
            <w:pPr>
              <w:pStyle w:val="TableParagraph"/>
              <w:spacing w:line="120" w:lineRule="exact"/>
              <w:ind w:left="34" w:right="35"/>
              <w:jc w:val="center"/>
              <w:rPr>
                <w:sz w:val="14"/>
              </w:rPr>
            </w:pPr>
            <w:r>
              <w:rPr>
                <w:color w:val="292425"/>
                <w:w w:val="115"/>
                <w:sz w:val="14"/>
              </w:rPr>
              <w:t>0.0</w:t>
            </w:r>
          </w:p>
        </w:tc>
        <w:tc>
          <w:tcPr>
            <w:tcW w:w="164" w:type="dxa"/>
            <w:shd w:val="clear" w:color="auto" w:fill="CDE6F0"/>
          </w:tcPr>
          <w:p>
            <w:pPr>
              <w:pStyle w:val="TableParagraph"/>
              <w:rPr>
                <w:sz w:val="8"/>
              </w:rPr>
            </w:pPr>
          </w:p>
        </w:tc>
        <w:tc>
          <w:tcPr>
            <w:tcW w:w="300" w:type="dxa"/>
            <w:shd w:val="clear" w:color="auto" w:fill="CDE6F0"/>
          </w:tcPr>
          <w:p>
            <w:pPr>
              <w:pStyle w:val="TableParagraph"/>
              <w:spacing w:line="120" w:lineRule="exact"/>
              <w:ind w:left="111" w:right="-15"/>
              <w:jc w:val="center"/>
              <w:rPr>
                <w:sz w:val="14"/>
              </w:rPr>
            </w:pPr>
            <w:r>
              <w:rPr>
                <w:color w:val="292425"/>
                <w:spacing w:val="-1"/>
                <w:w w:val="115"/>
                <w:sz w:val="14"/>
              </w:rPr>
              <w:t>0.0</w:t>
            </w:r>
          </w:p>
        </w:tc>
        <w:tc>
          <w:tcPr>
            <w:tcW w:w="270" w:type="dxa"/>
            <w:shd w:val="clear" w:color="auto" w:fill="CDE6F0"/>
          </w:tcPr>
          <w:p>
            <w:pPr>
              <w:pStyle w:val="TableParagraph"/>
              <w:rPr>
                <w:sz w:val="8"/>
              </w:rPr>
            </w:pPr>
          </w:p>
        </w:tc>
        <w:tc>
          <w:tcPr>
            <w:tcW w:w="330" w:type="dxa"/>
            <w:shd w:val="clear" w:color="auto" w:fill="CDE6F0"/>
          </w:tcPr>
          <w:p>
            <w:pPr>
              <w:pStyle w:val="TableParagraph"/>
              <w:spacing w:line="120" w:lineRule="exact"/>
              <w:ind w:right="-15"/>
              <w:jc w:val="right"/>
              <w:rPr>
                <w:sz w:val="14"/>
              </w:rPr>
            </w:pPr>
            <w:r>
              <w:rPr>
                <w:color w:val="292425"/>
                <w:w w:val="110"/>
                <w:sz w:val="14"/>
              </w:rPr>
              <w:t>0.0</w:t>
            </w:r>
          </w:p>
        </w:tc>
        <w:tc>
          <w:tcPr>
            <w:tcW w:w="230" w:type="dxa"/>
            <w:shd w:val="clear" w:color="auto" w:fill="CDE6F0"/>
          </w:tcPr>
          <w:p>
            <w:pPr>
              <w:pStyle w:val="TableParagraph"/>
              <w:rPr>
                <w:sz w:val="8"/>
              </w:rPr>
            </w:pPr>
          </w:p>
        </w:tc>
        <w:tc>
          <w:tcPr>
            <w:tcW w:w="331" w:type="dxa"/>
            <w:shd w:val="clear" w:color="auto" w:fill="CDE6F0"/>
          </w:tcPr>
          <w:p>
            <w:pPr>
              <w:pStyle w:val="TableParagraph"/>
              <w:spacing w:line="120" w:lineRule="exact"/>
              <w:ind w:left="130" w:right="-15"/>
              <w:jc w:val="center"/>
              <w:rPr>
                <w:sz w:val="14"/>
              </w:rPr>
            </w:pPr>
            <w:r>
              <w:rPr>
                <w:color w:val="292425"/>
                <w:w w:val="115"/>
                <w:sz w:val="14"/>
              </w:rPr>
              <w:t>0.0</w:t>
            </w:r>
          </w:p>
        </w:tc>
        <w:tc>
          <w:tcPr>
            <w:tcW w:w="189" w:type="dxa"/>
            <w:shd w:val="clear" w:color="auto" w:fill="CDE6F0"/>
          </w:tcPr>
          <w:p>
            <w:pPr>
              <w:pStyle w:val="TableParagraph"/>
              <w:rPr>
                <w:sz w:val="8"/>
              </w:rPr>
            </w:pPr>
          </w:p>
        </w:tc>
        <w:tc>
          <w:tcPr>
            <w:tcW w:w="312" w:type="dxa"/>
            <w:shd w:val="clear" w:color="auto" w:fill="CDE6F0"/>
          </w:tcPr>
          <w:p>
            <w:pPr>
              <w:pStyle w:val="TableParagraph"/>
              <w:spacing w:line="120" w:lineRule="exact"/>
              <w:ind w:left="120" w:right="-15"/>
              <w:jc w:val="center"/>
              <w:rPr>
                <w:sz w:val="14"/>
              </w:rPr>
            </w:pPr>
            <w:r>
              <w:rPr>
                <w:color w:val="292425"/>
                <w:w w:val="110"/>
                <w:sz w:val="14"/>
              </w:rPr>
              <w:t>0.0</w:t>
            </w:r>
          </w:p>
        </w:tc>
      </w:tr>
      <w:tr>
        <w:trPr>
          <w:trHeight w:val="140" w:hRule="atLeast"/>
        </w:trPr>
        <w:tc>
          <w:tcPr>
            <w:tcW w:w="1090" w:type="dxa"/>
            <w:shd w:val="clear" w:color="auto" w:fill="CDE6F0"/>
          </w:tcPr>
          <w:p>
            <w:pPr>
              <w:pStyle w:val="TableParagraph"/>
              <w:spacing w:line="120" w:lineRule="exact"/>
              <w:ind w:left="50"/>
              <w:rPr>
                <w:sz w:val="12"/>
              </w:rPr>
            </w:pPr>
            <w:r>
              <w:rPr>
                <w:color w:val="292425"/>
                <w:w w:val="105"/>
                <w:sz w:val="14"/>
              </w:rPr>
              <w:t>Investment </w:t>
            </w:r>
            <w:r>
              <w:rPr>
                <w:color w:val="292425"/>
                <w:w w:val="105"/>
                <w:sz w:val="12"/>
              </w:rPr>
              <w:t>(a)</w:t>
            </w:r>
          </w:p>
        </w:tc>
        <w:tc>
          <w:tcPr>
            <w:tcW w:w="290" w:type="dxa"/>
            <w:shd w:val="clear" w:color="auto" w:fill="CDE6F0"/>
          </w:tcPr>
          <w:p>
            <w:pPr>
              <w:pStyle w:val="TableParagraph"/>
              <w:spacing w:line="120" w:lineRule="exact"/>
              <w:ind w:left="69"/>
              <w:jc w:val="center"/>
              <w:rPr>
                <w:sz w:val="14"/>
              </w:rPr>
            </w:pPr>
            <w:r>
              <w:rPr>
                <w:color w:val="292425"/>
                <w:w w:val="115"/>
                <w:sz w:val="14"/>
              </w:rPr>
              <w:t>0.0</w:t>
            </w:r>
          </w:p>
        </w:tc>
        <w:tc>
          <w:tcPr>
            <w:tcW w:w="207" w:type="dxa"/>
            <w:shd w:val="clear" w:color="auto" w:fill="CDE6F0"/>
          </w:tcPr>
          <w:p>
            <w:pPr>
              <w:pStyle w:val="TableParagraph"/>
              <w:rPr>
                <w:sz w:val="8"/>
              </w:rPr>
            </w:pPr>
          </w:p>
        </w:tc>
        <w:tc>
          <w:tcPr>
            <w:tcW w:w="303" w:type="dxa"/>
            <w:shd w:val="clear" w:color="auto" w:fill="CDE6F0"/>
          </w:tcPr>
          <w:p>
            <w:pPr>
              <w:pStyle w:val="TableParagraph"/>
              <w:spacing w:line="120" w:lineRule="exact"/>
              <w:ind w:left="2" w:right="37"/>
              <w:jc w:val="center"/>
              <w:rPr>
                <w:sz w:val="14"/>
              </w:rPr>
            </w:pPr>
            <w:r>
              <w:rPr>
                <w:color w:val="292425"/>
                <w:w w:val="115"/>
                <w:sz w:val="14"/>
              </w:rPr>
              <w:t>0.0</w:t>
            </w:r>
          </w:p>
        </w:tc>
        <w:tc>
          <w:tcPr>
            <w:tcW w:w="169" w:type="dxa"/>
            <w:shd w:val="clear" w:color="auto" w:fill="CDE6F0"/>
          </w:tcPr>
          <w:p>
            <w:pPr>
              <w:pStyle w:val="TableParagraph"/>
              <w:rPr>
                <w:sz w:val="8"/>
              </w:rPr>
            </w:pPr>
          </w:p>
        </w:tc>
        <w:tc>
          <w:tcPr>
            <w:tcW w:w="325" w:type="dxa"/>
            <w:shd w:val="clear" w:color="auto" w:fill="CDE6F0"/>
          </w:tcPr>
          <w:p>
            <w:pPr>
              <w:pStyle w:val="TableParagraph"/>
              <w:spacing w:line="120" w:lineRule="exact"/>
              <w:ind w:left="31" w:right="52"/>
              <w:jc w:val="center"/>
              <w:rPr>
                <w:sz w:val="14"/>
              </w:rPr>
            </w:pPr>
            <w:r>
              <w:rPr>
                <w:color w:val="292425"/>
                <w:w w:val="115"/>
                <w:sz w:val="14"/>
              </w:rPr>
              <w:t>0.0</w:t>
            </w:r>
          </w:p>
        </w:tc>
        <w:tc>
          <w:tcPr>
            <w:tcW w:w="163" w:type="dxa"/>
            <w:shd w:val="clear" w:color="auto" w:fill="CDE6F0"/>
          </w:tcPr>
          <w:p>
            <w:pPr>
              <w:pStyle w:val="TableParagraph"/>
              <w:rPr>
                <w:sz w:val="8"/>
              </w:rPr>
            </w:pPr>
          </w:p>
        </w:tc>
        <w:tc>
          <w:tcPr>
            <w:tcW w:w="299" w:type="dxa"/>
            <w:shd w:val="clear" w:color="auto" w:fill="CDE6F0"/>
          </w:tcPr>
          <w:p>
            <w:pPr>
              <w:pStyle w:val="TableParagraph"/>
              <w:spacing w:line="120" w:lineRule="exact"/>
              <w:ind w:left="53" w:right="-15"/>
              <w:rPr>
                <w:sz w:val="14"/>
              </w:rPr>
            </w:pPr>
            <w:r>
              <w:rPr>
                <w:color w:val="292425"/>
                <w:w w:val="115"/>
                <w:sz w:val="14"/>
              </w:rPr>
              <w:t>-0.3</w:t>
            </w:r>
          </w:p>
        </w:tc>
        <w:tc>
          <w:tcPr>
            <w:tcW w:w="269" w:type="dxa"/>
            <w:shd w:val="clear" w:color="auto" w:fill="CDE6F0"/>
          </w:tcPr>
          <w:p>
            <w:pPr>
              <w:pStyle w:val="TableParagraph"/>
              <w:rPr>
                <w:sz w:val="8"/>
              </w:rPr>
            </w:pPr>
          </w:p>
        </w:tc>
        <w:tc>
          <w:tcPr>
            <w:tcW w:w="329" w:type="dxa"/>
            <w:shd w:val="clear" w:color="auto" w:fill="CDE6F0"/>
          </w:tcPr>
          <w:p>
            <w:pPr>
              <w:pStyle w:val="TableParagraph"/>
              <w:spacing w:line="120" w:lineRule="exact"/>
              <w:ind w:left="85" w:right="-15"/>
              <w:jc w:val="center"/>
              <w:rPr>
                <w:sz w:val="14"/>
              </w:rPr>
            </w:pPr>
            <w:r>
              <w:rPr>
                <w:color w:val="292425"/>
                <w:w w:val="110"/>
                <w:sz w:val="14"/>
              </w:rPr>
              <w:t>-0.1</w:t>
            </w:r>
          </w:p>
        </w:tc>
        <w:tc>
          <w:tcPr>
            <w:tcW w:w="229" w:type="dxa"/>
            <w:shd w:val="clear" w:color="auto" w:fill="CDE6F0"/>
          </w:tcPr>
          <w:p>
            <w:pPr>
              <w:pStyle w:val="TableParagraph"/>
              <w:rPr>
                <w:sz w:val="8"/>
              </w:rPr>
            </w:pPr>
          </w:p>
        </w:tc>
        <w:tc>
          <w:tcPr>
            <w:tcW w:w="330" w:type="dxa"/>
            <w:shd w:val="clear" w:color="auto" w:fill="CDE6F0"/>
          </w:tcPr>
          <w:p>
            <w:pPr>
              <w:pStyle w:val="TableParagraph"/>
              <w:spacing w:line="120" w:lineRule="exact"/>
              <w:ind w:left="74"/>
              <w:jc w:val="center"/>
              <w:rPr>
                <w:sz w:val="14"/>
              </w:rPr>
            </w:pPr>
            <w:r>
              <w:rPr>
                <w:color w:val="292425"/>
                <w:w w:val="110"/>
                <w:sz w:val="14"/>
              </w:rPr>
              <w:t>-0.2</w:t>
            </w:r>
          </w:p>
        </w:tc>
        <w:tc>
          <w:tcPr>
            <w:tcW w:w="188" w:type="dxa"/>
            <w:shd w:val="clear" w:color="auto" w:fill="CDE6F0"/>
          </w:tcPr>
          <w:p>
            <w:pPr>
              <w:pStyle w:val="TableParagraph"/>
              <w:rPr>
                <w:sz w:val="8"/>
              </w:rPr>
            </w:pPr>
          </w:p>
        </w:tc>
        <w:tc>
          <w:tcPr>
            <w:tcW w:w="312" w:type="dxa"/>
            <w:shd w:val="clear" w:color="auto" w:fill="CDE6F0"/>
          </w:tcPr>
          <w:p>
            <w:pPr>
              <w:pStyle w:val="TableParagraph"/>
              <w:spacing w:line="120" w:lineRule="exact"/>
              <w:ind w:left="118" w:right="-15"/>
              <w:jc w:val="center"/>
              <w:rPr>
                <w:sz w:val="14"/>
              </w:rPr>
            </w:pPr>
            <w:r>
              <w:rPr>
                <w:color w:val="292425"/>
                <w:w w:val="110"/>
                <w:sz w:val="14"/>
              </w:rPr>
              <w:t>0.0</w:t>
            </w:r>
          </w:p>
        </w:tc>
        <w:tc>
          <w:tcPr>
            <w:tcW w:w="1727" w:type="dxa"/>
            <w:shd w:val="clear" w:color="auto" w:fill="CDE6F0"/>
          </w:tcPr>
          <w:p>
            <w:pPr>
              <w:pStyle w:val="TableParagraph"/>
              <w:spacing w:line="120" w:lineRule="exact"/>
              <w:ind w:left="696"/>
              <w:rPr>
                <w:sz w:val="14"/>
              </w:rPr>
            </w:pPr>
            <w:r>
              <w:rPr>
                <w:color w:val="292425"/>
                <w:w w:val="105"/>
                <w:sz w:val="14"/>
              </w:rPr>
              <w:t>Private services</w:t>
            </w:r>
          </w:p>
        </w:tc>
        <w:tc>
          <w:tcPr>
            <w:tcW w:w="290" w:type="dxa"/>
            <w:shd w:val="clear" w:color="auto" w:fill="CDE6F0"/>
          </w:tcPr>
          <w:p>
            <w:pPr>
              <w:pStyle w:val="TableParagraph"/>
              <w:spacing w:line="120" w:lineRule="exact"/>
              <w:ind w:left="89"/>
              <w:rPr>
                <w:sz w:val="14"/>
              </w:rPr>
            </w:pPr>
            <w:r>
              <w:rPr>
                <w:color w:val="292425"/>
                <w:spacing w:val="-1"/>
                <w:w w:val="115"/>
                <w:sz w:val="14"/>
              </w:rPr>
              <w:t>0.0</w:t>
            </w:r>
          </w:p>
        </w:tc>
        <w:tc>
          <w:tcPr>
            <w:tcW w:w="206" w:type="dxa"/>
            <w:shd w:val="clear" w:color="auto" w:fill="CDE6F0"/>
          </w:tcPr>
          <w:p>
            <w:pPr>
              <w:pStyle w:val="TableParagraph"/>
              <w:rPr>
                <w:sz w:val="8"/>
              </w:rPr>
            </w:pPr>
          </w:p>
        </w:tc>
        <w:tc>
          <w:tcPr>
            <w:tcW w:w="303" w:type="dxa"/>
            <w:shd w:val="clear" w:color="auto" w:fill="CDE6F0"/>
          </w:tcPr>
          <w:p>
            <w:pPr>
              <w:pStyle w:val="TableParagraph"/>
              <w:spacing w:line="120" w:lineRule="exact"/>
              <w:ind w:left="3" w:right="17"/>
              <w:jc w:val="center"/>
              <w:rPr>
                <w:sz w:val="14"/>
              </w:rPr>
            </w:pPr>
            <w:r>
              <w:rPr>
                <w:color w:val="292425"/>
                <w:w w:val="115"/>
                <w:sz w:val="14"/>
              </w:rPr>
              <w:t>0.0</w:t>
            </w:r>
          </w:p>
        </w:tc>
        <w:tc>
          <w:tcPr>
            <w:tcW w:w="169" w:type="dxa"/>
            <w:shd w:val="clear" w:color="auto" w:fill="CDE6F0"/>
          </w:tcPr>
          <w:p>
            <w:pPr>
              <w:pStyle w:val="TableParagraph"/>
              <w:rPr>
                <w:sz w:val="8"/>
              </w:rPr>
            </w:pPr>
          </w:p>
        </w:tc>
        <w:tc>
          <w:tcPr>
            <w:tcW w:w="326" w:type="dxa"/>
            <w:shd w:val="clear" w:color="auto" w:fill="CDE6F0"/>
          </w:tcPr>
          <w:p>
            <w:pPr>
              <w:pStyle w:val="TableParagraph"/>
              <w:spacing w:line="120" w:lineRule="exact"/>
              <w:ind w:right="51"/>
              <w:jc w:val="center"/>
              <w:rPr>
                <w:sz w:val="14"/>
              </w:rPr>
            </w:pPr>
            <w:r>
              <w:rPr>
                <w:color w:val="292425"/>
                <w:w w:val="115"/>
                <w:sz w:val="14"/>
              </w:rPr>
              <w:t>-0.1</w:t>
            </w:r>
          </w:p>
        </w:tc>
        <w:tc>
          <w:tcPr>
            <w:tcW w:w="164" w:type="dxa"/>
            <w:shd w:val="clear" w:color="auto" w:fill="CDE6F0"/>
          </w:tcPr>
          <w:p>
            <w:pPr>
              <w:pStyle w:val="TableParagraph"/>
              <w:rPr>
                <w:sz w:val="8"/>
              </w:rPr>
            </w:pPr>
          </w:p>
        </w:tc>
        <w:tc>
          <w:tcPr>
            <w:tcW w:w="300" w:type="dxa"/>
            <w:shd w:val="clear" w:color="auto" w:fill="CDE6F0"/>
          </w:tcPr>
          <w:p>
            <w:pPr>
              <w:pStyle w:val="TableParagraph"/>
              <w:spacing w:line="120" w:lineRule="exact"/>
              <w:ind w:left="61" w:right="-15"/>
              <w:jc w:val="center"/>
              <w:rPr>
                <w:sz w:val="14"/>
              </w:rPr>
            </w:pPr>
            <w:r>
              <w:rPr>
                <w:color w:val="292425"/>
                <w:spacing w:val="-1"/>
                <w:w w:val="110"/>
                <w:sz w:val="14"/>
              </w:rPr>
              <w:t>-0.2</w:t>
            </w:r>
          </w:p>
        </w:tc>
        <w:tc>
          <w:tcPr>
            <w:tcW w:w="270" w:type="dxa"/>
            <w:shd w:val="clear" w:color="auto" w:fill="CDE6F0"/>
          </w:tcPr>
          <w:p>
            <w:pPr>
              <w:pStyle w:val="TableParagraph"/>
              <w:rPr>
                <w:sz w:val="8"/>
              </w:rPr>
            </w:pPr>
          </w:p>
        </w:tc>
        <w:tc>
          <w:tcPr>
            <w:tcW w:w="330" w:type="dxa"/>
            <w:shd w:val="clear" w:color="auto" w:fill="CDE6F0"/>
          </w:tcPr>
          <w:p>
            <w:pPr>
              <w:pStyle w:val="TableParagraph"/>
              <w:spacing w:line="120" w:lineRule="exact"/>
              <w:ind w:right="-15"/>
              <w:jc w:val="right"/>
              <w:rPr>
                <w:sz w:val="14"/>
              </w:rPr>
            </w:pPr>
            <w:r>
              <w:rPr>
                <w:color w:val="292425"/>
                <w:w w:val="110"/>
                <w:sz w:val="14"/>
              </w:rPr>
              <w:t>-0.2</w:t>
            </w:r>
          </w:p>
        </w:tc>
        <w:tc>
          <w:tcPr>
            <w:tcW w:w="230" w:type="dxa"/>
            <w:shd w:val="clear" w:color="auto" w:fill="CDE6F0"/>
          </w:tcPr>
          <w:p>
            <w:pPr>
              <w:pStyle w:val="TableParagraph"/>
              <w:rPr>
                <w:sz w:val="8"/>
              </w:rPr>
            </w:pPr>
          </w:p>
        </w:tc>
        <w:tc>
          <w:tcPr>
            <w:tcW w:w="331" w:type="dxa"/>
            <w:shd w:val="clear" w:color="auto" w:fill="CDE6F0"/>
          </w:tcPr>
          <w:p>
            <w:pPr>
              <w:pStyle w:val="TableParagraph"/>
              <w:spacing w:line="120" w:lineRule="exact"/>
              <w:ind w:left="81" w:right="-15"/>
              <w:jc w:val="center"/>
              <w:rPr>
                <w:sz w:val="14"/>
              </w:rPr>
            </w:pPr>
            <w:r>
              <w:rPr>
                <w:color w:val="292425"/>
                <w:w w:val="110"/>
                <w:sz w:val="14"/>
              </w:rPr>
              <w:t>-0.2</w:t>
            </w:r>
          </w:p>
        </w:tc>
        <w:tc>
          <w:tcPr>
            <w:tcW w:w="189" w:type="dxa"/>
            <w:shd w:val="clear" w:color="auto" w:fill="CDE6F0"/>
          </w:tcPr>
          <w:p>
            <w:pPr>
              <w:pStyle w:val="TableParagraph"/>
              <w:rPr>
                <w:sz w:val="8"/>
              </w:rPr>
            </w:pPr>
          </w:p>
        </w:tc>
        <w:tc>
          <w:tcPr>
            <w:tcW w:w="312" w:type="dxa"/>
            <w:shd w:val="clear" w:color="auto" w:fill="CDE6F0"/>
          </w:tcPr>
          <w:p>
            <w:pPr>
              <w:pStyle w:val="TableParagraph"/>
              <w:spacing w:line="120" w:lineRule="exact"/>
              <w:ind w:left="71" w:right="-15"/>
              <w:jc w:val="center"/>
              <w:rPr>
                <w:sz w:val="14"/>
              </w:rPr>
            </w:pPr>
            <w:r>
              <w:rPr>
                <w:color w:val="292425"/>
                <w:spacing w:val="-1"/>
                <w:w w:val="110"/>
                <w:sz w:val="14"/>
              </w:rPr>
              <w:t>-0.2</w:t>
            </w:r>
          </w:p>
        </w:tc>
      </w:tr>
      <w:tr>
        <w:trPr>
          <w:trHeight w:val="138" w:hRule="atLeast"/>
        </w:trPr>
        <w:tc>
          <w:tcPr>
            <w:tcW w:w="1090" w:type="dxa"/>
            <w:shd w:val="clear" w:color="auto" w:fill="CDE6F0"/>
          </w:tcPr>
          <w:p>
            <w:pPr>
              <w:pStyle w:val="TableParagraph"/>
              <w:spacing w:line="119" w:lineRule="exact"/>
              <w:ind w:left="50"/>
              <w:rPr>
                <w:sz w:val="14"/>
              </w:rPr>
            </w:pPr>
            <w:r>
              <w:rPr>
                <w:color w:val="292425"/>
                <w:w w:val="110"/>
                <w:sz w:val="14"/>
              </w:rPr>
              <w:t>Changes in</w:t>
            </w:r>
          </w:p>
        </w:tc>
        <w:tc>
          <w:tcPr>
            <w:tcW w:w="290" w:type="dxa"/>
            <w:shd w:val="clear" w:color="auto" w:fill="CDE6F0"/>
          </w:tcPr>
          <w:p>
            <w:pPr>
              <w:pStyle w:val="TableParagraph"/>
              <w:rPr>
                <w:sz w:val="8"/>
              </w:rPr>
            </w:pPr>
          </w:p>
        </w:tc>
        <w:tc>
          <w:tcPr>
            <w:tcW w:w="207" w:type="dxa"/>
            <w:shd w:val="clear" w:color="auto" w:fill="CDE6F0"/>
          </w:tcPr>
          <w:p>
            <w:pPr>
              <w:pStyle w:val="TableParagraph"/>
              <w:rPr>
                <w:sz w:val="8"/>
              </w:rPr>
            </w:pPr>
          </w:p>
        </w:tc>
        <w:tc>
          <w:tcPr>
            <w:tcW w:w="303" w:type="dxa"/>
            <w:shd w:val="clear" w:color="auto" w:fill="CDE6F0"/>
          </w:tcPr>
          <w:p>
            <w:pPr>
              <w:pStyle w:val="TableParagraph"/>
              <w:rPr>
                <w:sz w:val="8"/>
              </w:rPr>
            </w:pPr>
          </w:p>
        </w:tc>
        <w:tc>
          <w:tcPr>
            <w:tcW w:w="169" w:type="dxa"/>
            <w:shd w:val="clear" w:color="auto" w:fill="CDE6F0"/>
          </w:tcPr>
          <w:p>
            <w:pPr>
              <w:pStyle w:val="TableParagraph"/>
              <w:rPr>
                <w:sz w:val="8"/>
              </w:rPr>
            </w:pPr>
          </w:p>
        </w:tc>
        <w:tc>
          <w:tcPr>
            <w:tcW w:w="325" w:type="dxa"/>
            <w:shd w:val="clear" w:color="auto" w:fill="CDE6F0"/>
          </w:tcPr>
          <w:p>
            <w:pPr>
              <w:pStyle w:val="TableParagraph"/>
              <w:rPr>
                <w:sz w:val="8"/>
              </w:rPr>
            </w:pPr>
          </w:p>
        </w:tc>
        <w:tc>
          <w:tcPr>
            <w:tcW w:w="163" w:type="dxa"/>
            <w:shd w:val="clear" w:color="auto" w:fill="CDE6F0"/>
          </w:tcPr>
          <w:p>
            <w:pPr>
              <w:pStyle w:val="TableParagraph"/>
              <w:rPr>
                <w:sz w:val="8"/>
              </w:rPr>
            </w:pPr>
          </w:p>
        </w:tc>
        <w:tc>
          <w:tcPr>
            <w:tcW w:w="299" w:type="dxa"/>
            <w:shd w:val="clear" w:color="auto" w:fill="CDE6F0"/>
          </w:tcPr>
          <w:p>
            <w:pPr>
              <w:pStyle w:val="TableParagraph"/>
              <w:rPr>
                <w:sz w:val="8"/>
              </w:rPr>
            </w:pPr>
          </w:p>
        </w:tc>
        <w:tc>
          <w:tcPr>
            <w:tcW w:w="269" w:type="dxa"/>
            <w:shd w:val="clear" w:color="auto" w:fill="CDE6F0"/>
          </w:tcPr>
          <w:p>
            <w:pPr>
              <w:pStyle w:val="TableParagraph"/>
              <w:rPr>
                <w:sz w:val="8"/>
              </w:rPr>
            </w:pPr>
          </w:p>
        </w:tc>
        <w:tc>
          <w:tcPr>
            <w:tcW w:w="329" w:type="dxa"/>
            <w:shd w:val="clear" w:color="auto" w:fill="CDE6F0"/>
          </w:tcPr>
          <w:p>
            <w:pPr>
              <w:pStyle w:val="TableParagraph"/>
              <w:rPr>
                <w:sz w:val="8"/>
              </w:rPr>
            </w:pPr>
          </w:p>
        </w:tc>
        <w:tc>
          <w:tcPr>
            <w:tcW w:w="229" w:type="dxa"/>
            <w:shd w:val="clear" w:color="auto" w:fill="CDE6F0"/>
          </w:tcPr>
          <w:p>
            <w:pPr>
              <w:pStyle w:val="TableParagraph"/>
              <w:rPr>
                <w:sz w:val="8"/>
              </w:rPr>
            </w:pPr>
          </w:p>
        </w:tc>
        <w:tc>
          <w:tcPr>
            <w:tcW w:w="330" w:type="dxa"/>
            <w:shd w:val="clear" w:color="auto" w:fill="CDE6F0"/>
          </w:tcPr>
          <w:p>
            <w:pPr>
              <w:pStyle w:val="TableParagraph"/>
              <w:rPr>
                <w:sz w:val="8"/>
              </w:rPr>
            </w:pPr>
          </w:p>
        </w:tc>
        <w:tc>
          <w:tcPr>
            <w:tcW w:w="188" w:type="dxa"/>
            <w:shd w:val="clear" w:color="auto" w:fill="CDE6F0"/>
          </w:tcPr>
          <w:p>
            <w:pPr>
              <w:pStyle w:val="TableParagraph"/>
              <w:rPr>
                <w:sz w:val="8"/>
              </w:rPr>
            </w:pPr>
          </w:p>
        </w:tc>
        <w:tc>
          <w:tcPr>
            <w:tcW w:w="312" w:type="dxa"/>
            <w:shd w:val="clear" w:color="auto" w:fill="CDE6F0"/>
          </w:tcPr>
          <w:p>
            <w:pPr>
              <w:pStyle w:val="TableParagraph"/>
              <w:rPr>
                <w:sz w:val="8"/>
              </w:rPr>
            </w:pPr>
          </w:p>
        </w:tc>
        <w:tc>
          <w:tcPr>
            <w:tcW w:w="1727" w:type="dxa"/>
            <w:shd w:val="clear" w:color="auto" w:fill="CDE6F0"/>
          </w:tcPr>
          <w:p>
            <w:pPr>
              <w:pStyle w:val="TableParagraph"/>
              <w:spacing w:line="119" w:lineRule="exact"/>
              <w:ind w:left="696"/>
              <w:rPr>
                <w:sz w:val="14"/>
              </w:rPr>
            </w:pPr>
            <w:r>
              <w:rPr>
                <w:color w:val="292425"/>
                <w:w w:val="110"/>
                <w:sz w:val="14"/>
              </w:rPr>
              <w:t>Other services</w:t>
            </w:r>
          </w:p>
        </w:tc>
        <w:tc>
          <w:tcPr>
            <w:tcW w:w="290" w:type="dxa"/>
            <w:shd w:val="clear" w:color="auto" w:fill="CDE6F0"/>
          </w:tcPr>
          <w:p>
            <w:pPr>
              <w:pStyle w:val="TableParagraph"/>
              <w:spacing w:line="119" w:lineRule="exact"/>
              <w:ind w:left="88"/>
              <w:rPr>
                <w:sz w:val="14"/>
              </w:rPr>
            </w:pPr>
            <w:r>
              <w:rPr>
                <w:color w:val="292425"/>
                <w:w w:val="110"/>
                <w:sz w:val="14"/>
              </w:rPr>
              <w:t>0.0</w:t>
            </w:r>
          </w:p>
        </w:tc>
        <w:tc>
          <w:tcPr>
            <w:tcW w:w="206" w:type="dxa"/>
            <w:shd w:val="clear" w:color="auto" w:fill="CDE6F0"/>
          </w:tcPr>
          <w:p>
            <w:pPr>
              <w:pStyle w:val="TableParagraph"/>
              <w:rPr>
                <w:sz w:val="8"/>
              </w:rPr>
            </w:pPr>
          </w:p>
        </w:tc>
        <w:tc>
          <w:tcPr>
            <w:tcW w:w="303" w:type="dxa"/>
            <w:shd w:val="clear" w:color="auto" w:fill="CDE6F0"/>
          </w:tcPr>
          <w:p>
            <w:pPr>
              <w:pStyle w:val="TableParagraph"/>
              <w:spacing w:line="119" w:lineRule="exact"/>
              <w:ind w:left="3" w:right="17"/>
              <w:jc w:val="center"/>
              <w:rPr>
                <w:sz w:val="14"/>
              </w:rPr>
            </w:pPr>
            <w:r>
              <w:rPr>
                <w:color w:val="292425"/>
                <w:w w:val="115"/>
                <w:sz w:val="14"/>
              </w:rPr>
              <w:t>0.0</w:t>
            </w:r>
          </w:p>
        </w:tc>
        <w:tc>
          <w:tcPr>
            <w:tcW w:w="169" w:type="dxa"/>
            <w:shd w:val="clear" w:color="auto" w:fill="CDE6F0"/>
          </w:tcPr>
          <w:p>
            <w:pPr>
              <w:pStyle w:val="TableParagraph"/>
              <w:rPr>
                <w:sz w:val="8"/>
              </w:rPr>
            </w:pPr>
          </w:p>
        </w:tc>
        <w:tc>
          <w:tcPr>
            <w:tcW w:w="326" w:type="dxa"/>
            <w:shd w:val="clear" w:color="auto" w:fill="CDE6F0"/>
          </w:tcPr>
          <w:p>
            <w:pPr>
              <w:pStyle w:val="TableParagraph"/>
              <w:spacing w:line="119" w:lineRule="exact"/>
              <w:ind w:left="33" w:right="35"/>
              <w:jc w:val="center"/>
              <w:rPr>
                <w:sz w:val="14"/>
              </w:rPr>
            </w:pPr>
            <w:r>
              <w:rPr>
                <w:color w:val="292425"/>
                <w:w w:val="115"/>
                <w:sz w:val="14"/>
              </w:rPr>
              <w:t>0.0</w:t>
            </w:r>
          </w:p>
        </w:tc>
        <w:tc>
          <w:tcPr>
            <w:tcW w:w="164" w:type="dxa"/>
            <w:shd w:val="clear" w:color="auto" w:fill="CDE6F0"/>
          </w:tcPr>
          <w:p>
            <w:pPr>
              <w:pStyle w:val="TableParagraph"/>
              <w:rPr>
                <w:sz w:val="8"/>
              </w:rPr>
            </w:pPr>
          </w:p>
        </w:tc>
        <w:tc>
          <w:tcPr>
            <w:tcW w:w="300" w:type="dxa"/>
            <w:shd w:val="clear" w:color="auto" w:fill="CDE6F0"/>
          </w:tcPr>
          <w:p>
            <w:pPr>
              <w:pStyle w:val="TableParagraph"/>
              <w:spacing w:line="119" w:lineRule="exact"/>
              <w:ind w:left="110" w:right="-15"/>
              <w:jc w:val="center"/>
              <w:rPr>
                <w:sz w:val="14"/>
              </w:rPr>
            </w:pPr>
            <w:r>
              <w:rPr>
                <w:color w:val="292425"/>
                <w:spacing w:val="-1"/>
                <w:w w:val="115"/>
                <w:sz w:val="14"/>
              </w:rPr>
              <w:t>0.0</w:t>
            </w:r>
          </w:p>
        </w:tc>
        <w:tc>
          <w:tcPr>
            <w:tcW w:w="270" w:type="dxa"/>
            <w:shd w:val="clear" w:color="auto" w:fill="CDE6F0"/>
          </w:tcPr>
          <w:p>
            <w:pPr>
              <w:pStyle w:val="TableParagraph"/>
              <w:rPr>
                <w:sz w:val="8"/>
              </w:rPr>
            </w:pPr>
          </w:p>
        </w:tc>
        <w:tc>
          <w:tcPr>
            <w:tcW w:w="330" w:type="dxa"/>
            <w:shd w:val="clear" w:color="auto" w:fill="CDE6F0"/>
          </w:tcPr>
          <w:p>
            <w:pPr>
              <w:pStyle w:val="TableParagraph"/>
              <w:spacing w:line="119" w:lineRule="exact"/>
              <w:ind w:right="-15"/>
              <w:jc w:val="right"/>
              <w:rPr>
                <w:sz w:val="14"/>
              </w:rPr>
            </w:pPr>
            <w:r>
              <w:rPr>
                <w:color w:val="292425"/>
                <w:w w:val="110"/>
                <w:sz w:val="14"/>
              </w:rPr>
              <w:t>0.0</w:t>
            </w:r>
          </w:p>
        </w:tc>
        <w:tc>
          <w:tcPr>
            <w:tcW w:w="230" w:type="dxa"/>
            <w:shd w:val="clear" w:color="auto" w:fill="CDE6F0"/>
          </w:tcPr>
          <w:p>
            <w:pPr>
              <w:pStyle w:val="TableParagraph"/>
              <w:rPr>
                <w:sz w:val="8"/>
              </w:rPr>
            </w:pPr>
          </w:p>
        </w:tc>
        <w:tc>
          <w:tcPr>
            <w:tcW w:w="331" w:type="dxa"/>
            <w:shd w:val="clear" w:color="auto" w:fill="CDE6F0"/>
          </w:tcPr>
          <w:p>
            <w:pPr>
              <w:pStyle w:val="TableParagraph"/>
              <w:spacing w:line="119" w:lineRule="exact"/>
              <w:ind w:left="130" w:right="-15"/>
              <w:jc w:val="center"/>
              <w:rPr>
                <w:sz w:val="14"/>
              </w:rPr>
            </w:pPr>
            <w:r>
              <w:rPr>
                <w:color w:val="292425"/>
                <w:w w:val="115"/>
                <w:sz w:val="14"/>
              </w:rPr>
              <w:t>0.0</w:t>
            </w:r>
          </w:p>
        </w:tc>
        <w:tc>
          <w:tcPr>
            <w:tcW w:w="189" w:type="dxa"/>
            <w:shd w:val="clear" w:color="auto" w:fill="CDE6F0"/>
          </w:tcPr>
          <w:p>
            <w:pPr>
              <w:pStyle w:val="TableParagraph"/>
              <w:rPr>
                <w:sz w:val="8"/>
              </w:rPr>
            </w:pPr>
          </w:p>
        </w:tc>
        <w:tc>
          <w:tcPr>
            <w:tcW w:w="312" w:type="dxa"/>
            <w:shd w:val="clear" w:color="auto" w:fill="CDE6F0"/>
          </w:tcPr>
          <w:p>
            <w:pPr>
              <w:pStyle w:val="TableParagraph"/>
              <w:spacing w:line="119" w:lineRule="exact"/>
              <w:ind w:left="120" w:right="-15"/>
              <w:jc w:val="center"/>
              <w:rPr>
                <w:sz w:val="14"/>
              </w:rPr>
            </w:pPr>
            <w:r>
              <w:rPr>
                <w:color w:val="292425"/>
                <w:w w:val="110"/>
                <w:sz w:val="14"/>
              </w:rPr>
              <w:t>0.0</w:t>
            </w:r>
          </w:p>
        </w:tc>
      </w:tr>
      <w:tr>
        <w:trPr>
          <w:trHeight w:val="141" w:hRule="atLeast"/>
        </w:trPr>
        <w:tc>
          <w:tcPr>
            <w:tcW w:w="1090" w:type="dxa"/>
            <w:shd w:val="clear" w:color="auto" w:fill="CDE6F0"/>
          </w:tcPr>
          <w:p>
            <w:pPr>
              <w:pStyle w:val="TableParagraph"/>
              <w:spacing w:line="121" w:lineRule="exact"/>
              <w:ind w:left="85"/>
              <w:rPr>
                <w:sz w:val="14"/>
              </w:rPr>
            </w:pPr>
            <w:r>
              <w:rPr>
                <w:color w:val="292425"/>
                <w:w w:val="110"/>
                <w:sz w:val="14"/>
              </w:rPr>
              <w:t>inventories</w:t>
            </w:r>
          </w:p>
        </w:tc>
        <w:tc>
          <w:tcPr>
            <w:tcW w:w="290" w:type="dxa"/>
            <w:shd w:val="clear" w:color="auto" w:fill="CDE6F0"/>
          </w:tcPr>
          <w:p>
            <w:pPr>
              <w:pStyle w:val="TableParagraph"/>
              <w:spacing w:line="121" w:lineRule="exact"/>
              <w:ind w:left="69"/>
              <w:jc w:val="center"/>
              <w:rPr>
                <w:sz w:val="14"/>
              </w:rPr>
            </w:pPr>
            <w:r>
              <w:rPr>
                <w:color w:val="292425"/>
                <w:w w:val="115"/>
                <w:sz w:val="14"/>
              </w:rPr>
              <w:t>0.1</w:t>
            </w:r>
          </w:p>
        </w:tc>
        <w:tc>
          <w:tcPr>
            <w:tcW w:w="207" w:type="dxa"/>
            <w:shd w:val="clear" w:color="auto" w:fill="CDE6F0"/>
          </w:tcPr>
          <w:p>
            <w:pPr>
              <w:pStyle w:val="TableParagraph"/>
              <w:rPr>
                <w:sz w:val="8"/>
              </w:rPr>
            </w:pPr>
          </w:p>
        </w:tc>
        <w:tc>
          <w:tcPr>
            <w:tcW w:w="303" w:type="dxa"/>
            <w:shd w:val="clear" w:color="auto" w:fill="CDE6F0"/>
          </w:tcPr>
          <w:p>
            <w:pPr>
              <w:pStyle w:val="TableParagraph"/>
              <w:spacing w:line="121" w:lineRule="exact"/>
              <w:ind w:left="2" w:right="37"/>
              <w:jc w:val="center"/>
              <w:rPr>
                <w:sz w:val="14"/>
              </w:rPr>
            </w:pPr>
            <w:r>
              <w:rPr>
                <w:color w:val="292425"/>
                <w:w w:val="115"/>
                <w:sz w:val="14"/>
              </w:rPr>
              <w:t>0.0</w:t>
            </w:r>
          </w:p>
        </w:tc>
        <w:tc>
          <w:tcPr>
            <w:tcW w:w="169" w:type="dxa"/>
            <w:shd w:val="clear" w:color="auto" w:fill="CDE6F0"/>
          </w:tcPr>
          <w:p>
            <w:pPr>
              <w:pStyle w:val="TableParagraph"/>
              <w:rPr>
                <w:sz w:val="8"/>
              </w:rPr>
            </w:pPr>
          </w:p>
        </w:tc>
        <w:tc>
          <w:tcPr>
            <w:tcW w:w="325" w:type="dxa"/>
            <w:shd w:val="clear" w:color="auto" w:fill="CDE6F0"/>
          </w:tcPr>
          <w:p>
            <w:pPr>
              <w:pStyle w:val="TableParagraph"/>
              <w:spacing w:line="121" w:lineRule="exact"/>
              <w:ind w:right="70"/>
              <w:jc w:val="center"/>
              <w:rPr>
                <w:sz w:val="14"/>
              </w:rPr>
            </w:pPr>
            <w:r>
              <w:rPr>
                <w:color w:val="292425"/>
                <w:w w:val="110"/>
                <w:sz w:val="14"/>
              </w:rPr>
              <w:t>-0.1</w:t>
            </w:r>
          </w:p>
        </w:tc>
        <w:tc>
          <w:tcPr>
            <w:tcW w:w="163" w:type="dxa"/>
            <w:shd w:val="clear" w:color="auto" w:fill="CDE6F0"/>
          </w:tcPr>
          <w:p>
            <w:pPr>
              <w:pStyle w:val="TableParagraph"/>
              <w:rPr>
                <w:sz w:val="8"/>
              </w:rPr>
            </w:pPr>
          </w:p>
        </w:tc>
        <w:tc>
          <w:tcPr>
            <w:tcW w:w="299" w:type="dxa"/>
            <w:shd w:val="clear" w:color="auto" w:fill="CDE6F0"/>
          </w:tcPr>
          <w:p>
            <w:pPr>
              <w:pStyle w:val="TableParagraph"/>
              <w:spacing w:line="121" w:lineRule="exact"/>
              <w:ind w:left="102" w:right="-15"/>
              <w:rPr>
                <w:sz w:val="14"/>
              </w:rPr>
            </w:pPr>
            <w:r>
              <w:rPr>
                <w:color w:val="292425"/>
                <w:w w:val="115"/>
                <w:sz w:val="14"/>
              </w:rPr>
              <w:t>0.1</w:t>
            </w:r>
          </w:p>
        </w:tc>
        <w:tc>
          <w:tcPr>
            <w:tcW w:w="269" w:type="dxa"/>
            <w:shd w:val="clear" w:color="auto" w:fill="CDE6F0"/>
          </w:tcPr>
          <w:p>
            <w:pPr>
              <w:pStyle w:val="TableParagraph"/>
              <w:rPr>
                <w:sz w:val="8"/>
              </w:rPr>
            </w:pPr>
          </w:p>
        </w:tc>
        <w:tc>
          <w:tcPr>
            <w:tcW w:w="329" w:type="dxa"/>
            <w:shd w:val="clear" w:color="auto" w:fill="CDE6F0"/>
          </w:tcPr>
          <w:p>
            <w:pPr>
              <w:pStyle w:val="TableParagraph"/>
              <w:spacing w:line="121" w:lineRule="exact"/>
              <w:ind w:left="85" w:right="-15"/>
              <w:jc w:val="center"/>
              <w:rPr>
                <w:sz w:val="14"/>
              </w:rPr>
            </w:pPr>
            <w:r>
              <w:rPr>
                <w:color w:val="292425"/>
                <w:w w:val="110"/>
                <w:sz w:val="14"/>
              </w:rPr>
              <w:t>-0.2</w:t>
            </w:r>
          </w:p>
        </w:tc>
        <w:tc>
          <w:tcPr>
            <w:tcW w:w="229" w:type="dxa"/>
            <w:shd w:val="clear" w:color="auto" w:fill="CDE6F0"/>
          </w:tcPr>
          <w:p>
            <w:pPr>
              <w:pStyle w:val="TableParagraph"/>
              <w:rPr>
                <w:sz w:val="8"/>
              </w:rPr>
            </w:pPr>
          </w:p>
        </w:tc>
        <w:tc>
          <w:tcPr>
            <w:tcW w:w="330" w:type="dxa"/>
            <w:shd w:val="clear" w:color="auto" w:fill="CDE6F0"/>
          </w:tcPr>
          <w:p>
            <w:pPr>
              <w:pStyle w:val="TableParagraph"/>
              <w:spacing w:line="121" w:lineRule="exact"/>
              <w:ind w:left="74"/>
              <w:jc w:val="center"/>
              <w:rPr>
                <w:sz w:val="14"/>
              </w:rPr>
            </w:pPr>
            <w:r>
              <w:rPr>
                <w:color w:val="292425"/>
                <w:w w:val="110"/>
                <w:sz w:val="14"/>
              </w:rPr>
              <w:t>-0.1</w:t>
            </w:r>
          </w:p>
        </w:tc>
        <w:tc>
          <w:tcPr>
            <w:tcW w:w="188" w:type="dxa"/>
            <w:shd w:val="clear" w:color="auto" w:fill="CDE6F0"/>
          </w:tcPr>
          <w:p>
            <w:pPr>
              <w:pStyle w:val="TableParagraph"/>
              <w:rPr>
                <w:sz w:val="8"/>
              </w:rPr>
            </w:pPr>
          </w:p>
        </w:tc>
        <w:tc>
          <w:tcPr>
            <w:tcW w:w="312" w:type="dxa"/>
            <w:shd w:val="clear" w:color="auto" w:fill="CDE6F0"/>
          </w:tcPr>
          <w:p>
            <w:pPr>
              <w:pStyle w:val="TableParagraph"/>
              <w:spacing w:line="121" w:lineRule="exact"/>
              <w:ind w:left="118" w:right="-15"/>
              <w:jc w:val="center"/>
              <w:rPr>
                <w:sz w:val="14"/>
              </w:rPr>
            </w:pPr>
            <w:r>
              <w:rPr>
                <w:color w:val="292425"/>
                <w:w w:val="110"/>
                <w:sz w:val="14"/>
              </w:rPr>
              <w:t>0.3</w:t>
            </w:r>
          </w:p>
        </w:tc>
        <w:tc>
          <w:tcPr>
            <w:tcW w:w="1727" w:type="dxa"/>
            <w:shd w:val="clear" w:color="auto" w:fill="CDE6F0"/>
          </w:tcPr>
          <w:p>
            <w:pPr>
              <w:pStyle w:val="TableParagraph"/>
              <w:spacing w:line="121" w:lineRule="exact"/>
              <w:ind w:left="698"/>
              <w:rPr>
                <w:sz w:val="12"/>
              </w:rPr>
            </w:pPr>
            <w:r>
              <w:rPr>
                <w:color w:val="292425"/>
                <w:sz w:val="14"/>
              </w:rPr>
              <w:t>GDP( O) </w:t>
            </w:r>
            <w:r>
              <w:rPr>
                <w:color w:val="292425"/>
                <w:sz w:val="12"/>
              </w:rPr>
              <w:t>(a)</w:t>
            </w:r>
          </w:p>
        </w:tc>
        <w:tc>
          <w:tcPr>
            <w:tcW w:w="290" w:type="dxa"/>
            <w:shd w:val="clear" w:color="auto" w:fill="CDE6F0"/>
          </w:tcPr>
          <w:p>
            <w:pPr>
              <w:pStyle w:val="TableParagraph"/>
              <w:spacing w:line="121" w:lineRule="exact"/>
              <w:ind w:left="56"/>
              <w:rPr>
                <w:sz w:val="14"/>
              </w:rPr>
            </w:pPr>
            <w:r>
              <w:rPr>
                <w:color w:val="292425"/>
                <w:w w:val="110"/>
                <w:sz w:val="14"/>
              </w:rPr>
              <w:t>0</w:t>
            </w:r>
            <w:r>
              <w:rPr>
                <w:color w:val="292425"/>
                <w:spacing w:val="-21"/>
                <w:w w:val="110"/>
                <w:sz w:val="14"/>
              </w:rPr>
              <w:t> </w:t>
            </w:r>
            <w:r>
              <w:rPr>
                <w:color w:val="292425"/>
                <w:w w:val="105"/>
                <w:sz w:val="14"/>
              </w:rPr>
              <w:t>.</w:t>
            </w:r>
            <w:r>
              <w:rPr>
                <w:color w:val="292425"/>
                <w:spacing w:val="-19"/>
                <w:w w:val="105"/>
                <w:sz w:val="14"/>
              </w:rPr>
              <w:t> </w:t>
            </w:r>
            <w:r>
              <w:rPr>
                <w:color w:val="292425"/>
                <w:spacing w:val="-17"/>
                <w:w w:val="110"/>
                <w:sz w:val="14"/>
              </w:rPr>
              <w:t>0</w:t>
            </w:r>
          </w:p>
        </w:tc>
        <w:tc>
          <w:tcPr>
            <w:tcW w:w="206" w:type="dxa"/>
            <w:shd w:val="clear" w:color="auto" w:fill="CDE6F0"/>
          </w:tcPr>
          <w:p>
            <w:pPr>
              <w:pStyle w:val="TableParagraph"/>
              <w:rPr>
                <w:sz w:val="8"/>
              </w:rPr>
            </w:pPr>
          </w:p>
        </w:tc>
        <w:tc>
          <w:tcPr>
            <w:tcW w:w="303" w:type="dxa"/>
            <w:shd w:val="clear" w:color="auto" w:fill="CDE6F0"/>
          </w:tcPr>
          <w:p>
            <w:pPr>
              <w:pStyle w:val="TableParagraph"/>
              <w:spacing w:line="121" w:lineRule="exact"/>
              <w:ind w:right="48"/>
              <w:jc w:val="center"/>
              <w:rPr>
                <w:sz w:val="14"/>
              </w:rPr>
            </w:pPr>
            <w:r>
              <w:rPr>
                <w:color w:val="292425"/>
                <w:w w:val="110"/>
                <w:sz w:val="14"/>
              </w:rPr>
              <w:t>0</w:t>
            </w:r>
            <w:r>
              <w:rPr>
                <w:color w:val="292425"/>
                <w:spacing w:val="-21"/>
                <w:w w:val="110"/>
                <w:sz w:val="14"/>
              </w:rPr>
              <w:t> </w:t>
            </w:r>
            <w:r>
              <w:rPr>
                <w:color w:val="292425"/>
                <w:w w:val="105"/>
                <w:sz w:val="14"/>
              </w:rPr>
              <w:t>.</w:t>
            </w:r>
            <w:r>
              <w:rPr>
                <w:color w:val="292425"/>
                <w:spacing w:val="-18"/>
                <w:w w:val="105"/>
                <w:sz w:val="14"/>
              </w:rPr>
              <w:t> </w:t>
            </w:r>
            <w:r>
              <w:rPr>
                <w:color w:val="292425"/>
                <w:w w:val="110"/>
                <w:sz w:val="14"/>
              </w:rPr>
              <w:t>0</w:t>
            </w:r>
          </w:p>
        </w:tc>
        <w:tc>
          <w:tcPr>
            <w:tcW w:w="169" w:type="dxa"/>
            <w:shd w:val="clear" w:color="auto" w:fill="CDE6F0"/>
          </w:tcPr>
          <w:p>
            <w:pPr>
              <w:pStyle w:val="TableParagraph"/>
              <w:rPr>
                <w:sz w:val="8"/>
              </w:rPr>
            </w:pPr>
          </w:p>
        </w:tc>
        <w:tc>
          <w:tcPr>
            <w:tcW w:w="326" w:type="dxa"/>
            <w:shd w:val="clear" w:color="auto" w:fill="CDE6F0"/>
          </w:tcPr>
          <w:p>
            <w:pPr>
              <w:pStyle w:val="TableParagraph"/>
              <w:spacing w:line="121" w:lineRule="exact"/>
              <w:ind w:right="35"/>
              <w:jc w:val="center"/>
              <w:rPr>
                <w:sz w:val="14"/>
              </w:rPr>
            </w:pPr>
            <w:r>
              <w:rPr>
                <w:color w:val="292425"/>
                <w:w w:val="110"/>
                <w:sz w:val="14"/>
              </w:rPr>
              <w:t>0 </w:t>
            </w:r>
            <w:r>
              <w:rPr>
                <w:color w:val="292425"/>
                <w:w w:val="105"/>
                <w:sz w:val="14"/>
              </w:rPr>
              <w:t>. </w:t>
            </w:r>
            <w:r>
              <w:rPr>
                <w:color w:val="292425"/>
                <w:w w:val="110"/>
                <w:sz w:val="14"/>
              </w:rPr>
              <w:t>0</w:t>
            </w:r>
          </w:p>
        </w:tc>
        <w:tc>
          <w:tcPr>
            <w:tcW w:w="164" w:type="dxa"/>
            <w:shd w:val="clear" w:color="auto" w:fill="CDE6F0"/>
          </w:tcPr>
          <w:p>
            <w:pPr>
              <w:pStyle w:val="TableParagraph"/>
              <w:rPr>
                <w:sz w:val="8"/>
              </w:rPr>
            </w:pPr>
          </w:p>
        </w:tc>
        <w:tc>
          <w:tcPr>
            <w:tcW w:w="300" w:type="dxa"/>
            <w:shd w:val="clear" w:color="auto" w:fill="CDE6F0"/>
          </w:tcPr>
          <w:p>
            <w:pPr>
              <w:pStyle w:val="TableParagraph"/>
              <w:spacing w:line="121" w:lineRule="exact"/>
              <w:ind w:left="17" w:right="-15"/>
              <w:jc w:val="center"/>
              <w:rPr>
                <w:sz w:val="14"/>
              </w:rPr>
            </w:pPr>
            <w:r>
              <w:rPr>
                <w:color w:val="292425"/>
                <w:w w:val="110"/>
                <w:sz w:val="14"/>
              </w:rPr>
              <w:t>-</w:t>
            </w:r>
            <w:r>
              <w:rPr>
                <w:color w:val="292425"/>
                <w:spacing w:val="-23"/>
                <w:w w:val="110"/>
                <w:sz w:val="14"/>
              </w:rPr>
              <w:t> </w:t>
            </w:r>
            <w:r>
              <w:rPr>
                <w:color w:val="292425"/>
                <w:spacing w:val="7"/>
                <w:w w:val="110"/>
                <w:sz w:val="14"/>
              </w:rPr>
              <w:t>0.</w:t>
            </w:r>
            <w:r>
              <w:rPr>
                <w:color w:val="292425"/>
                <w:spacing w:val="-22"/>
                <w:w w:val="110"/>
                <w:sz w:val="14"/>
              </w:rPr>
              <w:t> </w:t>
            </w:r>
            <w:r>
              <w:rPr>
                <w:color w:val="292425"/>
                <w:spacing w:val="-14"/>
                <w:w w:val="110"/>
                <w:sz w:val="14"/>
              </w:rPr>
              <w:t>2</w:t>
            </w:r>
          </w:p>
        </w:tc>
        <w:tc>
          <w:tcPr>
            <w:tcW w:w="270" w:type="dxa"/>
            <w:shd w:val="clear" w:color="auto" w:fill="CDE6F0"/>
          </w:tcPr>
          <w:p>
            <w:pPr>
              <w:pStyle w:val="TableParagraph"/>
              <w:rPr>
                <w:sz w:val="8"/>
              </w:rPr>
            </w:pPr>
          </w:p>
        </w:tc>
        <w:tc>
          <w:tcPr>
            <w:tcW w:w="330" w:type="dxa"/>
            <w:shd w:val="clear" w:color="auto" w:fill="CDE6F0"/>
          </w:tcPr>
          <w:p>
            <w:pPr>
              <w:pStyle w:val="TableParagraph"/>
              <w:spacing w:line="121" w:lineRule="exact"/>
              <w:ind w:right="-15"/>
              <w:jc w:val="right"/>
              <w:rPr>
                <w:sz w:val="14"/>
              </w:rPr>
            </w:pPr>
            <w:r>
              <w:rPr>
                <w:color w:val="292425"/>
                <w:w w:val="110"/>
                <w:sz w:val="14"/>
              </w:rPr>
              <w:t>- 0. 2</w:t>
            </w:r>
          </w:p>
        </w:tc>
        <w:tc>
          <w:tcPr>
            <w:tcW w:w="230" w:type="dxa"/>
            <w:shd w:val="clear" w:color="auto" w:fill="CDE6F0"/>
          </w:tcPr>
          <w:p>
            <w:pPr>
              <w:pStyle w:val="TableParagraph"/>
              <w:rPr>
                <w:sz w:val="8"/>
              </w:rPr>
            </w:pPr>
          </w:p>
        </w:tc>
        <w:tc>
          <w:tcPr>
            <w:tcW w:w="331" w:type="dxa"/>
            <w:shd w:val="clear" w:color="auto" w:fill="CDE6F0"/>
          </w:tcPr>
          <w:p>
            <w:pPr>
              <w:pStyle w:val="TableParagraph"/>
              <w:spacing w:line="121" w:lineRule="exact"/>
              <w:ind w:left="36"/>
              <w:jc w:val="center"/>
              <w:rPr>
                <w:sz w:val="14"/>
              </w:rPr>
            </w:pPr>
            <w:r>
              <w:rPr>
                <w:color w:val="292425"/>
                <w:w w:val="110"/>
                <w:sz w:val="14"/>
              </w:rPr>
              <w:t>-</w:t>
            </w:r>
            <w:r>
              <w:rPr>
                <w:color w:val="292425"/>
                <w:spacing w:val="-23"/>
                <w:w w:val="110"/>
                <w:sz w:val="14"/>
              </w:rPr>
              <w:t> </w:t>
            </w:r>
            <w:r>
              <w:rPr>
                <w:color w:val="292425"/>
                <w:spacing w:val="7"/>
                <w:w w:val="110"/>
                <w:sz w:val="14"/>
              </w:rPr>
              <w:t>0.</w:t>
            </w:r>
            <w:r>
              <w:rPr>
                <w:color w:val="292425"/>
                <w:spacing w:val="-22"/>
                <w:w w:val="110"/>
                <w:sz w:val="14"/>
              </w:rPr>
              <w:t> </w:t>
            </w:r>
            <w:r>
              <w:rPr>
                <w:color w:val="292425"/>
                <w:spacing w:val="-17"/>
                <w:w w:val="110"/>
                <w:sz w:val="14"/>
              </w:rPr>
              <w:t>2</w:t>
            </w:r>
          </w:p>
        </w:tc>
        <w:tc>
          <w:tcPr>
            <w:tcW w:w="189" w:type="dxa"/>
            <w:shd w:val="clear" w:color="auto" w:fill="CDE6F0"/>
          </w:tcPr>
          <w:p>
            <w:pPr>
              <w:pStyle w:val="TableParagraph"/>
              <w:rPr>
                <w:sz w:val="8"/>
              </w:rPr>
            </w:pPr>
          </w:p>
        </w:tc>
        <w:tc>
          <w:tcPr>
            <w:tcW w:w="312" w:type="dxa"/>
            <w:shd w:val="clear" w:color="auto" w:fill="CDE6F0"/>
          </w:tcPr>
          <w:p>
            <w:pPr>
              <w:pStyle w:val="TableParagraph"/>
              <w:spacing w:line="121" w:lineRule="exact"/>
              <w:ind w:left="88" w:right="-15"/>
              <w:jc w:val="center"/>
              <w:rPr>
                <w:sz w:val="14"/>
              </w:rPr>
            </w:pPr>
            <w:r>
              <w:rPr>
                <w:color w:val="292425"/>
                <w:w w:val="110"/>
                <w:sz w:val="14"/>
              </w:rPr>
              <w:t>0</w:t>
            </w:r>
            <w:r>
              <w:rPr>
                <w:color w:val="292425"/>
                <w:spacing w:val="-20"/>
                <w:w w:val="110"/>
                <w:sz w:val="14"/>
              </w:rPr>
              <w:t> </w:t>
            </w:r>
            <w:r>
              <w:rPr>
                <w:color w:val="292425"/>
                <w:w w:val="105"/>
                <w:sz w:val="14"/>
              </w:rPr>
              <w:t>.</w:t>
            </w:r>
            <w:r>
              <w:rPr>
                <w:color w:val="292425"/>
                <w:spacing w:val="-18"/>
                <w:w w:val="105"/>
                <w:sz w:val="14"/>
              </w:rPr>
              <w:t> </w:t>
            </w:r>
            <w:r>
              <w:rPr>
                <w:color w:val="292425"/>
                <w:spacing w:val="-12"/>
                <w:w w:val="110"/>
                <w:sz w:val="14"/>
              </w:rPr>
              <w:t>1</w:t>
            </w:r>
          </w:p>
        </w:tc>
      </w:tr>
      <w:tr>
        <w:trPr>
          <w:trHeight w:val="138" w:hRule="atLeast"/>
        </w:trPr>
        <w:tc>
          <w:tcPr>
            <w:tcW w:w="1090" w:type="dxa"/>
            <w:shd w:val="clear" w:color="auto" w:fill="CDE6F0"/>
          </w:tcPr>
          <w:p>
            <w:pPr>
              <w:pStyle w:val="TableParagraph"/>
              <w:spacing w:line="119" w:lineRule="exact"/>
              <w:ind w:left="50"/>
              <w:rPr>
                <w:sz w:val="14"/>
              </w:rPr>
            </w:pPr>
            <w:r>
              <w:rPr>
                <w:color w:val="292425"/>
                <w:w w:val="105"/>
                <w:sz w:val="14"/>
              </w:rPr>
              <w:t>Exports</w:t>
            </w:r>
          </w:p>
        </w:tc>
        <w:tc>
          <w:tcPr>
            <w:tcW w:w="290" w:type="dxa"/>
            <w:shd w:val="clear" w:color="auto" w:fill="CDE6F0"/>
          </w:tcPr>
          <w:p>
            <w:pPr>
              <w:pStyle w:val="TableParagraph"/>
              <w:spacing w:line="119" w:lineRule="exact"/>
              <w:ind w:left="69"/>
              <w:jc w:val="center"/>
              <w:rPr>
                <w:sz w:val="14"/>
              </w:rPr>
            </w:pPr>
            <w:r>
              <w:rPr>
                <w:color w:val="292425"/>
                <w:w w:val="115"/>
                <w:sz w:val="14"/>
              </w:rPr>
              <w:t>0.0</w:t>
            </w:r>
          </w:p>
        </w:tc>
        <w:tc>
          <w:tcPr>
            <w:tcW w:w="207" w:type="dxa"/>
            <w:shd w:val="clear" w:color="auto" w:fill="CDE6F0"/>
          </w:tcPr>
          <w:p>
            <w:pPr>
              <w:pStyle w:val="TableParagraph"/>
              <w:rPr>
                <w:sz w:val="8"/>
              </w:rPr>
            </w:pPr>
          </w:p>
        </w:tc>
        <w:tc>
          <w:tcPr>
            <w:tcW w:w="303" w:type="dxa"/>
            <w:shd w:val="clear" w:color="auto" w:fill="CDE6F0"/>
          </w:tcPr>
          <w:p>
            <w:pPr>
              <w:pStyle w:val="TableParagraph"/>
              <w:spacing w:line="119" w:lineRule="exact"/>
              <w:ind w:left="2" w:right="37"/>
              <w:jc w:val="center"/>
              <w:rPr>
                <w:sz w:val="14"/>
              </w:rPr>
            </w:pPr>
            <w:r>
              <w:rPr>
                <w:color w:val="292425"/>
                <w:w w:val="115"/>
                <w:sz w:val="14"/>
              </w:rPr>
              <w:t>0.0</w:t>
            </w:r>
          </w:p>
        </w:tc>
        <w:tc>
          <w:tcPr>
            <w:tcW w:w="169" w:type="dxa"/>
            <w:shd w:val="clear" w:color="auto" w:fill="CDE6F0"/>
          </w:tcPr>
          <w:p>
            <w:pPr>
              <w:pStyle w:val="TableParagraph"/>
              <w:rPr>
                <w:sz w:val="8"/>
              </w:rPr>
            </w:pPr>
          </w:p>
        </w:tc>
        <w:tc>
          <w:tcPr>
            <w:tcW w:w="325" w:type="dxa"/>
            <w:shd w:val="clear" w:color="auto" w:fill="CDE6F0"/>
          </w:tcPr>
          <w:p>
            <w:pPr>
              <w:pStyle w:val="TableParagraph"/>
              <w:spacing w:line="119" w:lineRule="exact"/>
              <w:ind w:right="70"/>
              <w:jc w:val="center"/>
              <w:rPr>
                <w:sz w:val="14"/>
              </w:rPr>
            </w:pPr>
            <w:r>
              <w:rPr>
                <w:color w:val="292425"/>
                <w:w w:val="110"/>
                <w:sz w:val="14"/>
              </w:rPr>
              <w:t>-0.1</w:t>
            </w:r>
          </w:p>
        </w:tc>
        <w:tc>
          <w:tcPr>
            <w:tcW w:w="163" w:type="dxa"/>
            <w:shd w:val="clear" w:color="auto" w:fill="CDE6F0"/>
          </w:tcPr>
          <w:p>
            <w:pPr>
              <w:pStyle w:val="TableParagraph"/>
              <w:rPr>
                <w:sz w:val="8"/>
              </w:rPr>
            </w:pPr>
          </w:p>
        </w:tc>
        <w:tc>
          <w:tcPr>
            <w:tcW w:w="299" w:type="dxa"/>
            <w:shd w:val="clear" w:color="auto" w:fill="CDE6F0"/>
          </w:tcPr>
          <w:p>
            <w:pPr>
              <w:pStyle w:val="TableParagraph"/>
              <w:spacing w:line="119" w:lineRule="exact"/>
              <w:ind w:left="53" w:right="-15"/>
              <w:rPr>
                <w:sz w:val="14"/>
              </w:rPr>
            </w:pPr>
            <w:r>
              <w:rPr>
                <w:color w:val="292425"/>
                <w:w w:val="115"/>
                <w:sz w:val="14"/>
              </w:rPr>
              <w:t>-0.2</w:t>
            </w:r>
          </w:p>
        </w:tc>
        <w:tc>
          <w:tcPr>
            <w:tcW w:w="269" w:type="dxa"/>
            <w:shd w:val="clear" w:color="auto" w:fill="CDE6F0"/>
          </w:tcPr>
          <w:p>
            <w:pPr>
              <w:pStyle w:val="TableParagraph"/>
              <w:rPr>
                <w:sz w:val="8"/>
              </w:rPr>
            </w:pPr>
          </w:p>
        </w:tc>
        <w:tc>
          <w:tcPr>
            <w:tcW w:w="329" w:type="dxa"/>
            <w:shd w:val="clear" w:color="auto" w:fill="CDE6F0"/>
          </w:tcPr>
          <w:p>
            <w:pPr>
              <w:pStyle w:val="TableParagraph"/>
              <w:spacing w:line="119" w:lineRule="exact"/>
              <w:ind w:left="85" w:right="-15"/>
              <w:jc w:val="center"/>
              <w:rPr>
                <w:sz w:val="14"/>
              </w:rPr>
            </w:pPr>
            <w:r>
              <w:rPr>
                <w:color w:val="292425"/>
                <w:w w:val="110"/>
                <w:sz w:val="14"/>
              </w:rPr>
              <w:t>-0.4</w:t>
            </w:r>
          </w:p>
        </w:tc>
        <w:tc>
          <w:tcPr>
            <w:tcW w:w="229" w:type="dxa"/>
            <w:shd w:val="clear" w:color="auto" w:fill="CDE6F0"/>
          </w:tcPr>
          <w:p>
            <w:pPr>
              <w:pStyle w:val="TableParagraph"/>
              <w:rPr>
                <w:sz w:val="8"/>
              </w:rPr>
            </w:pPr>
          </w:p>
        </w:tc>
        <w:tc>
          <w:tcPr>
            <w:tcW w:w="330" w:type="dxa"/>
            <w:shd w:val="clear" w:color="auto" w:fill="CDE6F0"/>
          </w:tcPr>
          <w:p>
            <w:pPr>
              <w:pStyle w:val="TableParagraph"/>
              <w:spacing w:line="119" w:lineRule="exact"/>
              <w:ind w:left="74"/>
              <w:jc w:val="center"/>
              <w:rPr>
                <w:sz w:val="14"/>
              </w:rPr>
            </w:pPr>
            <w:r>
              <w:rPr>
                <w:color w:val="292425"/>
                <w:w w:val="110"/>
                <w:sz w:val="14"/>
              </w:rPr>
              <w:t>-0.8</w:t>
            </w:r>
          </w:p>
        </w:tc>
        <w:tc>
          <w:tcPr>
            <w:tcW w:w="188" w:type="dxa"/>
            <w:shd w:val="clear" w:color="auto" w:fill="CDE6F0"/>
          </w:tcPr>
          <w:p>
            <w:pPr>
              <w:pStyle w:val="TableParagraph"/>
              <w:rPr>
                <w:sz w:val="8"/>
              </w:rPr>
            </w:pPr>
          </w:p>
        </w:tc>
        <w:tc>
          <w:tcPr>
            <w:tcW w:w="312" w:type="dxa"/>
            <w:shd w:val="clear" w:color="auto" w:fill="CDE6F0"/>
          </w:tcPr>
          <w:p>
            <w:pPr>
              <w:pStyle w:val="TableParagraph"/>
              <w:spacing w:line="119" w:lineRule="exact"/>
              <w:ind w:left="69" w:right="-15"/>
              <w:jc w:val="center"/>
              <w:rPr>
                <w:sz w:val="14"/>
              </w:rPr>
            </w:pPr>
            <w:r>
              <w:rPr>
                <w:color w:val="292425"/>
                <w:w w:val="110"/>
                <w:sz w:val="14"/>
              </w:rPr>
              <w:t>-0.1</w:t>
            </w:r>
          </w:p>
        </w:tc>
        <w:tc>
          <w:tcPr>
            <w:tcW w:w="1727" w:type="dxa"/>
            <w:shd w:val="clear" w:color="auto" w:fill="CDE6F0"/>
          </w:tcPr>
          <w:p>
            <w:pPr>
              <w:pStyle w:val="TableParagraph"/>
              <w:rPr>
                <w:sz w:val="8"/>
              </w:rPr>
            </w:pPr>
          </w:p>
        </w:tc>
        <w:tc>
          <w:tcPr>
            <w:tcW w:w="290" w:type="dxa"/>
            <w:shd w:val="clear" w:color="auto" w:fill="CDE6F0"/>
          </w:tcPr>
          <w:p>
            <w:pPr>
              <w:pStyle w:val="TableParagraph"/>
              <w:rPr>
                <w:sz w:val="8"/>
              </w:rPr>
            </w:pPr>
          </w:p>
        </w:tc>
        <w:tc>
          <w:tcPr>
            <w:tcW w:w="206" w:type="dxa"/>
            <w:shd w:val="clear" w:color="auto" w:fill="CDE6F0"/>
          </w:tcPr>
          <w:p>
            <w:pPr>
              <w:pStyle w:val="TableParagraph"/>
              <w:rPr>
                <w:sz w:val="8"/>
              </w:rPr>
            </w:pPr>
          </w:p>
        </w:tc>
        <w:tc>
          <w:tcPr>
            <w:tcW w:w="303" w:type="dxa"/>
            <w:shd w:val="clear" w:color="auto" w:fill="CDE6F0"/>
          </w:tcPr>
          <w:p>
            <w:pPr>
              <w:pStyle w:val="TableParagraph"/>
              <w:rPr>
                <w:sz w:val="8"/>
              </w:rPr>
            </w:pPr>
          </w:p>
        </w:tc>
        <w:tc>
          <w:tcPr>
            <w:tcW w:w="169" w:type="dxa"/>
            <w:shd w:val="clear" w:color="auto" w:fill="CDE6F0"/>
          </w:tcPr>
          <w:p>
            <w:pPr>
              <w:pStyle w:val="TableParagraph"/>
              <w:rPr>
                <w:sz w:val="8"/>
              </w:rPr>
            </w:pPr>
          </w:p>
        </w:tc>
        <w:tc>
          <w:tcPr>
            <w:tcW w:w="326" w:type="dxa"/>
            <w:shd w:val="clear" w:color="auto" w:fill="CDE6F0"/>
          </w:tcPr>
          <w:p>
            <w:pPr>
              <w:pStyle w:val="TableParagraph"/>
              <w:rPr>
                <w:sz w:val="8"/>
              </w:rPr>
            </w:pPr>
          </w:p>
        </w:tc>
        <w:tc>
          <w:tcPr>
            <w:tcW w:w="164" w:type="dxa"/>
            <w:shd w:val="clear" w:color="auto" w:fill="CDE6F0"/>
          </w:tcPr>
          <w:p>
            <w:pPr>
              <w:pStyle w:val="TableParagraph"/>
              <w:rPr>
                <w:sz w:val="8"/>
              </w:rPr>
            </w:pPr>
          </w:p>
        </w:tc>
        <w:tc>
          <w:tcPr>
            <w:tcW w:w="300" w:type="dxa"/>
            <w:shd w:val="clear" w:color="auto" w:fill="CDE6F0"/>
          </w:tcPr>
          <w:p>
            <w:pPr>
              <w:pStyle w:val="TableParagraph"/>
              <w:rPr>
                <w:sz w:val="8"/>
              </w:rPr>
            </w:pPr>
          </w:p>
        </w:tc>
        <w:tc>
          <w:tcPr>
            <w:tcW w:w="270" w:type="dxa"/>
            <w:shd w:val="clear" w:color="auto" w:fill="CDE6F0"/>
          </w:tcPr>
          <w:p>
            <w:pPr>
              <w:pStyle w:val="TableParagraph"/>
              <w:rPr>
                <w:sz w:val="8"/>
              </w:rPr>
            </w:pPr>
          </w:p>
        </w:tc>
        <w:tc>
          <w:tcPr>
            <w:tcW w:w="330" w:type="dxa"/>
            <w:shd w:val="clear" w:color="auto" w:fill="CDE6F0"/>
          </w:tcPr>
          <w:p>
            <w:pPr>
              <w:pStyle w:val="TableParagraph"/>
              <w:rPr>
                <w:sz w:val="8"/>
              </w:rPr>
            </w:pPr>
          </w:p>
        </w:tc>
        <w:tc>
          <w:tcPr>
            <w:tcW w:w="230" w:type="dxa"/>
            <w:shd w:val="clear" w:color="auto" w:fill="CDE6F0"/>
          </w:tcPr>
          <w:p>
            <w:pPr>
              <w:pStyle w:val="TableParagraph"/>
              <w:rPr>
                <w:sz w:val="8"/>
              </w:rPr>
            </w:pPr>
          </w:p>
        </w:tc>
        <w:tc>
          <w:tcPr>
            <w:tcW w:w="331" w:type="dxa"/>
            <w:shd w:val="clear" w:color="auto" w:fill="CDE6F0"/>
          </w:tcPr>
          <w:p>
            <w:pPr>
              <w:pStyle w:val="TableParagraph"/>
              <w:rPr>
                <w:sz w:val="8"/>
              </w:rPr>
            </w:pPr>
          </w:p>
        </w:tc>
        <w:tc>
          <w:tcPr>
            <w:tcW w:w="189" w:type="dxa"/>
            <w:shd w:val="clear" w:color="auto" w:fill="CDE6F0"/>
          </w:tcPr>
          <w:p>
            <w:pPr>
              <w:pStyle w:val="TableParagraph"/>
              <w:rPr>
                <w:sz w:val="8"/>
              </w:rPr>
            </w:pPr>
          </w:p>
        </w:tc>
        <w:tc>
          <w:tcPr>
            <w:tcW w:w="312" w:type="dxa"/>
            <w:shd w:val="clear" w:color="auto" w:fill="CDE6F0"/>
          </w:tcPr>
          <w:p>
            <w:pPr>
              <w:pStyle w:val="TableParagraph"/>
              <w:rPr>
                <w:sz w:val="8"/>
              </w:rPr>
            </w:pPr>
          </w:p>
        </w:tc>
      </w:tr>
      <w:tr>
        <w:trPr>
          <w:trHeight w:val="140" w:hRule="atLeast"/>
        </w:trPr>
        <w:tc>
          <w:tcPr>
            <w:tcW w:w="1090" w:type="dxa"/>
            <w:shd w:val="clear" w:color="auto" w:fill="CDE6F0"/>
          </w:tcPr>
          <w:p>
            <w:pPr>
              <w:pStyle w:val="TableParagraph"/>
              <w:spacing w:line="121" w:lineRule="exact"/>
              <w:ind w:left="120"/>
              <w:rPr>
                <w:sz w:val="14"/>
              </w:rPr>
            </w:pPr>
            <w:r>
              <w:rPr>
                <w:i/>
                <w:color w:val="292425"/>
                <w:w w:val="105"/>
                <w:sz w:val="14"/>
              </w:rPr>
              <w:t>less </w:t>
            </w:r>
            <w:r>
              <w:rPr>
                <w:color w:val="292425"/>
                <w:w w:val="105"/>
                <w:sz w:val="14"/>
              </w:rPr>
              <w:t>imports</w:t>
            </w:r>
          </w:p>
        </w:tc>
        <w:tc>
          <w:tcPr>
            <w:tcW w:w="290" w:type="dxa"/>
            <w:shd w:val="clear" w:color="auto" w:fill="CDE6F0"/>
          </w:tcPr>
          <w:p>
            <w:pPr>
              <w:pStyle w:val="TableParagraph"/>
              <w:spacing w:line="121" w:lineRule="exact"/>
              <w:ind w:left="69"/>
              <w:jc w:val="center"/>
              <w:rPr>
                <w:sz w:val="14"/>
              </w:rPr>
            </w:pPr>
            <w:r>
              <w:rPr>
                <w:color w:val="292425"/>
                <w:w w:val="115"/>
                <w:sz w:val="14"/>
              </w:rPr>
              <w:t>0.0</w:t>
            </w:r>
          </w:p>
        </w:tc>
        <w:tc>
          <w:tcPr>
            <w:tcW w:w="207" w:type="dxa"/>
            <w:shd w:val="clear" w:color="auto" w:fill="CDE6F0"/>
          </w:tcPr>
          <w:p>
            <w:pPr>
              <w:pStyle w:val="TableParagraph"/>
              <w:rPr>
                <w:sz w:val="8"/>
              </w:rPr>
            </w:pPr>
          </w:p>
        </w:tc>
        <w:tc>
          <w:tcPr>
            <w:tcW w:w="303" w:type="dxa"/>
            <w:shd w:val="clear" w:color="auto" w:fill="CDE6F0"/>
          </w:tcPr>
          <w:p>
            <w:pPr>
              <w:pStyle w:val="TableParagraph"/>
              <w:spacing w:line="121" w:lineRule="exact"/>
              <w:ind w:left="2" w:right="37"/>
              <w:jc w:val="center"/>
              <w:rPr>
                <w:sz w:val="14"/>
              </w:rPr>
            </w:pPr>
            <w:r>
              <w:rPr>
                <w:color w:val="292425"/>
                <w:w w:val="115"/>
                <w:sz w:val="14"/>
              </w:rPr>
              <w:t>0.0</w:t>
            </w:r>
          </w:p>
        </w:tc>
        <w:tc>
          <w:tcPr>
            <w:tcW w:w="169" w:type="dxa"/>
            <w:shd w:val="clear" w:color="auto" w:fill="CDE6F0"/>
          </w:tcPr>
          <w:p>
            <w:pPr>
              <w:pStyle w:val="TableParagraph"/>
              <w:rPr>
                <w:sz w:val="8"/>
              </w:rPr>
            </w:pPr>
          </w:p>
        </w:tc>
        <w:tc>
          <w:tcPr>
            <w:tcW w:w="325" w:type="dxa"/>
            <w:shd w:val="clear" w:color="auto" w:fill="CDE6F0"/>
          </w:tcPr>
          <w:p>
            <w:pPr>
              <w:pStyle w:val="TableParagraph"/>
              <w:spacing w:line="121" w:lineRule="exact"/>
              <w:ind w:left="31" w:right="52"/>
              <w:jc w:val="center"/>
              <w:rPr>
                <w:sz w:val="14"/>
              </w:rPr>
            </w:pPr>
            <w:r>
              <w:rPr>
                <w:color w:val="292425"/>
                <w:w w:val="115"/>
                <w:sz w:val="14"/>
              </w:rPr>
              <w:t>0.1</w:t>
            </w:r>
          </w:p>
        </w:tc>
        <w:tc>
          <w:tcPr>
            <w:tcW w:w="163" w:type="dxa"/>
            <w:shd w:val="clear" w:color="auto" w:fill="CDE6F0"/>
          </w:tcPr>
          <w:p>
            <w:pPr>
              <w:pStyle w:val="TableParagraph"/>
              <w:rPr>
                <w:sz w:val="8"/>
              </w:rPr>
            </w:pPr>
          </w:p>
        </w:tc>
        <w:tc>
          <w:tcPr>
            <w:tcW w:w="299" w:type="dxa"/>
            <w:shd w:val="clear" w:color="auto" w:fill="CDE6F0"/>
          </w:tcPr>
          <w:p>
            <w:pPr>
              <w:pStyle w:val="TableParagraph"/>
              <w:spacing w:line="121" w:lineRule="exact"/>
              <w:ind w:left="102" w:right="-15"/>
              <w:rPr>
                <w:sz w:val="14"/>
              </w:rPr>
            </w:pPr>
            <w:r>
              <w:rPr>
                <w:color w:val="292425"/>
                <w:w w:val="115"/>
                <w:sz w:val="14"/>
              </w:rPr>
              <w:t>0.5</w:t>
            </w:r>
          </w:p>
        </w:tc>
        <w:tc>
          <w:tcPr>
            <w:tcW w:w="269" w:type="dxa"/>
            <w:shd w:val="clear" w:color="auto" w:fill="CDE6F0"/>
          </w:tcPr>
          <w:p>
            <w:pPr>
              <w:pStyle w:val="TableParagraph"/>
              <w:rPr>
                <w:sz w:val="8"/>
              </w:rPr>
            </w:pPr>
          </w:p>
        </w:tc>
        <w:tc>
          <w:tcPr>
            <w:tcW w:w="329" w:type="dxa"/>
            <w:shd w:val="clear" w:color="auto" w:fill="CDE6F0"/>
          </w:tcPr>
          <w:p>
            <w:pPr>
              <w:pStyle w:val="TableParagraph"/>
              <w:spacing w:line="121" w:lineRule="exact"/>
              <w:ind w:left="134" w:right="-15"/>
              <w:jc w:val="center"/>
              <w:rPr>
                <w:sz w:val="14"/>
              </w:rPr>
            </w:pPr>
            <w:r>
              <w:rPr>
                <w:color w:val="292425"/>
                <w:w w:val="115"/>
                <w:sz w:val="14"/>
              </w:rPr>
              <w:t>0.7</w:t>
            </w:r>
          </w:p>
        </w:tc>
        <w:tc>
          <w:tcPr>
            <w:tcW w:w="229" w:type="dxa"/>
            <w:shd w:val="clear" w:color="auto" w:fill="CDE6F0"/>
          </w:tcPr>
          <w:p>
            <w:pPr>
              <w:pStyle w:val="TableParagraph"/>
              <w:rPr>
                <w:sz w:val="8"/>
              </w:rPr>
            </w:pPr>
          </w:p>
        </w:tc>
        <w:tc>
          <w:tcPr>
            <w:tcW w:w="330" w:type="dxa"/>
            <w:shd w:val="clear" w:color="auto" w:fill="CDE6F0"/>
          </w:tcPr>
          <w:p>
            <w:pPr>
              <w:pStyle w:val="TableParagraph"/>
              <w:spacing w:line="121" w:lineRule="exact"/>
              <w:ind w:left="123"/>
              <w:jc w:val="center"/>
              <w:rPr>
                <w:sz w:val="14"/>
              </w:rPr>
            </w:pPr>
            <w:r>
              <w:rPr>
                <w:color w:val="292425"/>
                <w:w w:val="110"/>
                <w:sz w:val="14"/>
              </w:rPr>
              <w:t>1.5</w:t>
            </w:r>
          </w:p>
        </w:tc>
        <w:tc>
          <w:tcPr>
            <w:tcW w:w="188" w:type="dxa"/>
            <w:shd w:val="clear" w:color="auto" w:fill="CDE6F0"/>
          </w:tcPr>
          <w:p>
            <w:pPr>
              <w:pStyle w:val="TableParagraph"/>
              <w:rPr>
                <w:sz w:val="8"/>
              </w:rPr>
            </w:pPr>
          </w:p>
        </w:tc>
        <w:tc>
          <w:tcPr>
            <w:tcW w:w="312" w:type="dxa"/>
            <w:shd w:val="clear" w:color="auto" w:fill="CDE6F0"/>
          </w:tcPr>
          <w:p>
            <w:pPr>
              <w:pStyle w:val="TableParagraph"/>
              <w:spacing w:line="121" w:lineRule="exact"/>
              <w:ind w:left="118" w:right="-15"/>
              <w:jc w:val="center"/>
              <w:rPr>
                <w:sz w:val="14"/>
              </w:rPr>
            </w:pPr>
            <w:r>
              <w:rPr>
                <w:color w:val="292425"/>
                <w:w w:val="110"/>
                <w:sz w:val="14"/>
              </w:rPr>
              <w:t>0.1</w:t>
            </w:r>
          </w:p>
        </w:tc>
        <w:tc>
          <w:tcPr>
            <w:tcW w:w="1727" w:type="dxa"/>
            <w:shd w:val="clear" w:color="auto" w:fill="CDE6F0"/>
          </w:tcPr>
          <w:p>
            <w:pPr>
              <w:pStyle w:val="TableParagraph"/>
              <w:spacing w:line="121" w:lineRule="exact"/>
              <w:ind w:left="696"/>
              <w:rPr>
                <w:sz w:val="12"/>
              </w:rPr>
            </w:pPr>
            <w:r>
              <w:rPr>
                <w:color w:val="292425"/>
                <w:sz w:val="12"/>
              </w:rPr>
              <w:t>Source: ONS.</w:t>
            </w:r>
          </w:p>
        </w:tc>
        <w:tc>
          <w:tcPr>
            <w:tcW w:w="290" w:type="dxa"/>
            <w:shd w:val="clear" w:color="auto" w:fill="CDE6F0"/>
          </w:tcPr>
          <w:p>
            <w:pPr>
              <w:pStyle w:val="TableParagraph"/>
              <w:rPr>
                <w:sz w:val="8"/>
              </w:rPr>
            </w:pPr>
          </w:p>
        </w:tc>
        <w:tc>
          <w:tcPr>
            <w:tcW w:w="206" w:type="dxa"/>
            <w:shd w:val="clear" w:color="auto" w:fill="CDE6F0"/>
          </w:tcPr>
          <w:p>
            <w:pPr>
              <w:pStyle w:val="TableParagraph"/>
              <w:rPr>
                <w:sz w:val="8"/>
              </w:rPr>
            </w:pPr>
          </w:p>
        </w:tc>
        <w:tc>
          <w:tcPr>
            <w:tcW w:w="303" w:type="dxa"/>
            <w:shd w:val="clear" w:color="auto" w:fill="CDE6F0"/>
          </w:tcPr>
          <w:p>
            <w:pPr>
              <w:pStyle w:val="TableParagraph"/>
              <w:rPr>
                <w:sz w:val="8"/>
              </w:rPr>
            </w:pPr>
          </w:p>
        </w:tc>
        <w:tc>
          <w:tcPr>
            <w:tcW w:w="169" w:type="dxa"/>
            <w:shd w:val="clear" w:color="auto" w:fill="CDE6F0"/>
          </w:tcPr>
          <w:p>
            <w:pPr>
              <w:pStyle w:val="TableParagraph"/>
              <w:rPr>
                <w:sz w:val="8"/>
              </w:rPr>
            </w:pPr>
          </w:p>
        </w:tc>
        <w:tc>
          <w:tcPr>
            <w:tcW w:w="326" w:type="dxa"/>
            <w:shd w:val="clear" w:color="auto" w:fill="CDE6F0"/>
          </w:tcPr>
          <w:p>
            <w:pPr>
              <w:pStyle w:val="TableParagraph"/>
              <w:rPr>
                <w:sz w:val="8"/>
              </w:rPr>
            </w:pPr>
          </w:p>
        </w:tc>
        <w:tc>
          <w:tcPr>
            <w:tcW w:w="164" w:type="dxa"/>
            <w:shd w:val="clear" w:color="auto" w:fill="CDE6F0"/>
          </w:tcPr>
          <w:p>
            <w:pPr>
              <w:pStyle w:val="TableParagraph"/>
              <w:rPr>
                <w:sz w:val="8"/>
              </w:rPr>
            </w:pPr>
          </w:p>
        </w:tc>
        <w:tc>
          <w:tcPr>
            <w:tcW w:w="300" w:type="dxa"/>
            <w:shd w:val="clear" w:color="auto" w:fill="CDE6F0"/>
          </w:tcPr>
          <w:p>
            <w:pPr>
              <w:pStyle w:val="TableParagraph"/>
              <w:rPr>
                <w:sz w:val="8"/>
              </w:rPr>
            </w:pPr>
          </w:p>
        </w:tc>
        <w:tc>
          <w:tcPr>
            <w:tcW w:w="270" w:type="dxa"/>
            <w:shd w:val="clear" w:color="auto" w:fill="CDE6F0"/>
          </w:tcPr>
          <w:p>
            <w:pPr>
              <w:pStyle w:val="TableParagraph"/>
              <w:rPr>
                <w:sz w:val="8"/>
              </w:rPr>
            </w:pPr>
          </w:p>
        </w:tc>
        <w:tc>
          <w:tcPr>
            <w:tcW w:w="330" w:type="dxa"/>
            <w:shd w:val="clear" w:color="auto" w:fill="CDE6F0"/>
          </w:tcPr>
          <w:p>
            <w:pPr>
              <w:pStyle w:val="TableParagraph"/>
              <w:rPr>
                <w:sz w:val="8"/>
              </w:rPr>
            </w:pPr>
          </w:p>
        </w:tc>
        <w:tc>
          <w:tcPr>
            <w:tcW w:w="230" w:type="dxa"/>
            <w:shd w:val="clear" w:color="auto" w:fill="CDE6F0"/>
          </w:tcPr>
          <w:p>
            <w:pPr>
              <w:pStyle w:val="TableParagraph"/>
              <w:rPr>
                <w:sz w:val="8"/>
              </w:rPr>
            </w:pPr>
          </w:p>
        </w:tc>
        <w:tc>
          <w:tcPr>
            <w:tcW w:w="331" w:type="dxa"/>
            <w:shd w:val="clear" w:color="auto" w:fill="CDE6F0"/>
          </w:tcPr>
          <w:p>
            <w:pPr>
              <w:pStyle w:val="TableParagraph"/>
              <w:rPr>
                <w:sz w:val="8"/>
              </w:rPr>
            </w:pPr>
          </w:p>
        </w:tc>
        <w:tc>
          <w:tcPr>
            <w:tcW w:w="189" w:type="dxa"/>
            <w:shd w:val="clear" w:color="auto" w:fill="CDE6F0"/>
          </w:tcPr>
          <w:p>
            <w:pPr>
              <w:pStyle w:val="TableParagraph"/>
              <w:rPr>
                <w:sz w:val="8"/>
              </w:rPr>
            </w:pPr>
          </w:p>
        </w:tc>
        <w:tc>
          <w:tcPr>
            <w:tcW w:w="312" w:type="dxa"/>
            <w:shd w:val="clear" w:color="auto" w:fill="CDE6F0"/>
          </w:tcPr>
          <w:p>
            <w:pPr>
              <w:pStyle w:val="TableParagraph"/>
              <w:rPr>
                <w:sz w:val="8"/>
              </w:rPr>
            </w:pPr>
          </w:p>
        </w:tc>
      </w:tr>
      <w:tr>
        <w:trPr>
          <w:trHeight w:val="138" w:hRule="atLeast"/>
        </w:trPr>
        <w:tc>
          <w:tcPr>
            <w:tcW w:w="1090" w:type="dxa"/>
            <w:shd w:val="clear" w:color="auto" w:fill="CDE6F0"/>
          </w:tcPr>
          <w:p>
            <w:pPr>
              <w:pStyle w:val="TableParagraph"/>
              <w:spacing w:line="119" w:lineRule="exact"/>
              <w:ind w:left="52"/>
              <w:rPr>
                <w:sz w:val="12"/>
              </w:rPr>
            </w:pPr>
            <w:r>
              <w:rPr>
                <w:color w:val="292425"/>
                <w:sz w:val="14"/>
              </w:rPr>
              <w:t>GDP( E) </w:t>
            </w:r>
            <w:r>
              <w:rPr>
                <w:color w:val="292425"/>
                <w:sz w:val="12"/>
              </w:rPr>
              <w:t>(b)</w:t>
            </w:r>
          </w:p>
        </w:tc>
        <w:tc>
          <w:tcPr>
            <w:tcW w:w="290" w:type="dxa"/>
            <w:shd w:val="clear" w:color="auto" w:fill="CDE6F0"/>
          </w:tcPr>
          <w:p>
            <w:pPr>
              <w:pStyle w:val="TableParagraph"/>
              <w:spacing w:line="119" w:lineRule="exact"/>
              <w:ind w:left="35"/>
              <w:jc w:val="center"/>
              <w:rPr>
                <w:sz w:val="14"/>
              </w:rPr>
            </w:pPr>
            <w:r>
              <w:rPr>
                <w:color w:val="292425"/>
                <w:w w:val="110"/>
                <w:sz w:val="14"/>
              </w:rPr>
              <w:t>0</w:t>
            </w:r>
            <w:r>
              <w:rPr>
                <w:color w:val="292425"/>
                <w:spacing w:val="-21"/>
                <w:w w:val="110"/>
                <w:sz w:val="14"/>
              </w:rPr>
              <w:t> </w:t>
            </w:r>
            <w:r>
              <w:rPr>
                <w:color w:val="292425"/>
                <w:w w:val="105"/>
                <w:sz w:val="14"/>
              </w:rPr>
              <w:t>.</w:t>
            </w:r>
            <w:r>
              <w:rPr>
                <w:color w:val="292425"/>
                <w:spacing w:val="-18"/>
                <w:w w:val="105"/>
                <w:sz w:val="14"/>
              </w:rPr>
              <w:t> </w:t>
            </w:r>
            <w:r>
              <w:rPr>
                <w:color w:val="292425"/>
                <w:w w:val="110"/>
                <w:sz w:val="14"/>
              </w:rPr>
              <w:t>2</w:t>
            </w:r>
          </w:p>
        </w:tc>
        <w:tc>
          <w:tcPr>
            <w:tcW w:w="207" w:type="dxa"/>
            <w:shd w:val="clear" w:color="auto" w:fill="CDE6F0"/>
          </w:tcPr>
          <w:p>
            <w:pPr>
              <w:pStyle w:val="TableParagraph"/>
              <w:rPr>
                <w:sz w:val="8"/>
              </w:rPr>
            </w:pPr>
          </w:p>
        </w:tc>
        <w:tc>
          <w:tcPr>
            <w:tcW w:w="303" w:type="dxa"/>
            <w:shd w:val="clear" w:color="auto" w:fill="CDE6F0"/>
          </w:tcPr>
          <w:p>
            <w:pPr>
              <w:pStyle w:val="TableParagraph"/>
              <w:spacing w:line="119" w:lineRule="exact"/>
              <w:ind w:right="71"/>
              <w:jc w:val="center"/>
              <w:rPr>
                <w:sz w:val="14"/>
              </w:rPr>
            </w:pPr>
            <w:r>
              <w:rPr>
                <w:color w:val="292425"/>
                <w:w w:val="110"/>
                <w:sz w:val="14"/>
              </w:rPr>
              <w:t>0</w:t>
            </w:r>
            <w:r>
              <w:rPr>
                <w:color w:val="292425"/>
                <w:spacing w:val="-20"/>
                <w:w w:val="110"/>
                <w:sz w:val="14"/>
              </w:rPr>
              <w:t> </w:t>
            </w:r>
            <w:r>
              <w:rPr>
                <w:color w:val="292425"/>
                <w:w w:val="105"/>
                <w:sz w:val="14"/>
              </w:rPr>
              <w:t>.</w:t>
            </w:r>
            <w:r>
              <w:rPr>
                <w:color w:val="292425"/>
                <w:spacing w:val="-18"/>
                <w:w w:val="105"/>
                <w:sz w:val="14"/>
              </w:rPr>
              <w:t> </w:t>
            </w:r>
            <w:r>
              <w:rPr>
                <w:color w:val="292425"/>
                <w:spacing w:val="-19"/>
                <w:w w:val="110"/>
                <w:sz w:val="14"/>
              </w:rPr>
              <w:t>0</w:t>
            </w:r>
          </w:p>
        </w:tc>
        <w:tc>
          <w:tcPr>
            <w:tcW w:w="169" w:type="dxa"/>
            <w:shd w:val="clear" w:color="auto" w:fill="CDE6F0"/>
          </w:tcPr>
          <w:p>
            <w:pPr>
              <w:pStyle w:val="TableParagraph"/>
              <w:rPr>
                <w:sz w:val="8"/>
              </w:rPr>
            </w:pPr>
          </w:p>
        </w:tc>
        <w:tc>
          <w:tcPr>
            <w:tcW w:w="325" w:type="dxa"/>
            <w:shd w:val="clear" w:color="auto" w:fill="CDE6F0"/>
          </w:tcPr>
          <w:p>
            <w:pPr>
              <w:pStyle w:val="TableParagraph"/>
              <w:spacing w:line="119" w:lineRule="exact"/>
              <w:ind w:right="56"/>
              <w:jc w:val="center"/>
              <w:rPr>
                <w:sz w:val="14"/>
              </w:rPr>
            </w:pPr>
            <w:r>
              <w:rPr>
                <w:color w:val="292425"/>
                <w:w w:val="110"/>
                <w:sz w:val="14"/>
              </w:rPr>
              <w:t>0 </w:t>
            </w:r>
            <w:r>
              <w:rPr>
                <w:color w:val="292425"/>
                <w:w w:val="105"/>
                <w:sz w:val="14"/>
              </w:rPr>
              <w:t>. </w:t>
            </w:r>
            <w:r>
              <w:rPr>
                <w:color w:val="292425"/>
                <w:w w:val="110"/>
                <w:sz w:val="14"/>
              </w:rPr>
              <w:t>0</w:t>
            </w:r>
          </w:p>
        </w:tc>
        <w:tc>
          <w:tcPr>
            <w:tcW w:w="163" w:type="dxa"/>
            <w:shd w:val="clear" w:color="auto" w:fill="CDE6F0"/>
          </w:tcPr>
          <w:p>
            <w:pPr>
              <w:pStyle w:val="TableParagraph"/>
              <w:rPr>
                <w:sz w:val="8"/>
              </w:rPr>
            </w:pPr>
          </w:p>
        </w:tc>
        <w:tc>
          <w:tcPr>
            <w:tcW w:w="299" w:type="dxa"/>
            <w:shd w:val="clear" w:color="auto" w:fill="CDE6F0"/>
          </w:tcPr>
          <w:p>
            <w:pPr>
              <w:pStyle w:val="TableParagraph"/>
              <w:spacing w:line="119" w:lineRule="exact"/>
              <w:ind w:left="70" w:right="-15"/>
              <w:rPr>
                <w:sz w:val="14"/>
              </w:rPr>
            </w:pPr>
            <w:r>
              <w:rPr>
                <w:color w:val="292425"/>
                <w:w w:val="110"/>
                <w:sz w:val="14"/>
              </w:rPr>
              <w:t>0</w:t>
            </w:r>
            <w:r>
              <w:rPr>
                <w:color w:val="292425"/>
                <w:spacing w:val="-21"/>
                <w:w w:val="110"/>
                <w:sz w:val="14"/>
              </w:rPr>
              <w:t> </w:t>
            </w:r>
            <w:r>
              <w:rPr>
                <w:color w:val="292425"/>
                <w:w w:val="105"/>
                <w:sz w:val="14"/>
              </w:rPr>
              <w:t>.</w:t>
            </w:r>
            <w:r>
              <w:rPr>
                <w:color w:val="292425"/>
                <w:spacing w:val="-18"/>
                <w:w w:val="105"/>
                <w:sz w:val="14"/>
              </w:rPr>
              <w:t> </w:t>
            </w:r>
            <w:r>
              <w:rPr>
                <w:color w:val="292425"/>
                <w:w w:val="110"/>
                <w:sz w:val="14"/>
              </w:rPr>
              <w:t>0</w:t>
            </w:r>
          </w:p>
        </w:tc>
        <w:tc>
          <w:tcPr>
            <w:tcW w:w="269" w:type="dxa"/>
            <w:shd w:val="clear" w:color="auto" w:fill="CDE6F0"/>
          </w:tcPr>
          <w:p>
            <w:pPr>
              <w:pStyle w:val="TableParagraph"/>
              <w:rPr>
                <w:sz w:val="8"/>
              </w:rPr>
            </w:pPr>
          </w:p>
        </w:tc>
        <w:tc>
          <w:tcPr>
            <w:tcW w:w="329" w:type="dxa"/>
            <w:shd w:val="clear" w:color="auto" w:fill="CDE6F0"/>
          </w:tcPr>
          <w:p>
            <w:pPr>
              <w:pStyle w:val="TableParagraph"/>
              <w:spacing w:line="119" w:lineRule="exact"/>
              <w:ind w:left="41" w:right="-15"/>
              <w:jc w:val="center"/>
              <w:rPr>
                <w:sz w:val="14"/>
              </w:rPr>
            </w:pPr>
            <w:r>
              <w:rPr>
                <w:color w:val="292425"/>
                <w:w w:val="110"/>
                <w:sz w:val="14"/>
              </w:rPr>
              <w:t>-</w:t>
            </w:r>
            <w:r>
              <w:rPr>
                <w:color w:val="292425"/>
                <w:spacing w:val="-23"/>
                <w:w w:val="110"/>
                <w:sz w:val="14"/>
              </w:rPr>
              <w:t> </w:t>
            </w:r>
            <w:r>
              <w:rPr>
                <w:color w:val="292425"/>
                <w:spacing w:val="7"/>
                <w:w w:val="110"/>
                <w:sz w:val="14"/>
              </w:rPr>
              <w:t>0.</w:t>
            </w:r>
            <w:r>
              <w:rPr>
                <w:color w:val="292425"/>
                <w:spacing w:val="-22"/>
                <w:w w:val="110"/>
                <w:sz w:val="14"/>
              </w:rPr>
              <w:t> </w:t>
            </w:r>
            <w:r>
              <w:rPr>
                <w:color w:val="292425"/>
                <w:w w:val="110"/>
                <w:sz w:val="14"/>
              </w:rPr>
              <w:t>1</w:t>
            </w:r>
          </w:p>
        </w:tc>
        <w:tc>
          <w:tcPr>
            <w:tcW w:w="229" w:type="dxa"/>
            <w:shd w:val="clear" w:color="auto" w:fill="CDE6F0"/>
          </w:tcPr>
          <w:p>
            <w:pPr>
              <w:pStyle w:val="TableParagraph"/>
              <w:rPr>
                <w:sz w:val="8"/>
              </w:rPr>
            </w:pPr>
          </w:p>
        </w:tc>
        <w:tc>
          <w:tcPr>
            <w:tcW w:w="330" w:type="dxa"/>
            <w:shd w:val="clear" w:color="auto" w:fill="CDE6F0"/>
          </w:tcPr>
          <w:p>
            <w:pPr>
              <w:pStyle w:val="TableParagraph"/>
              <w:spacing w:line="119" w:lineRule="exact"/>
              <w:ind w:left="27"/>
              <w:jc w:val="center"/>
              <w:rPr>
                <w:sz w:val="14"/>
              </w:rPr>
            </w:pPr>
            <w:r>
              <w:rPr>
                <w:color w:val="292425"/>
                <w:w w:val="110"/>
                <w:sz w:val="14"/>
              </w:rPr>
              <w:t>-</w:t>
            </w:r>
            <w:r>
              <w:rPr>
                <w:color w:val="292425"/>
                <w:spacing w:val="-23"/>
                <w:w w:val="110"/>
                <w:sz w:val="14"/>
              </w:rPr>
              <w:t> </w:t>
            </w:r>
            <w:r>
              <w:rPr>
                <w:color w:val="292425"/>
                <w:spacing w:val="7"/>
                <w:w w:val="110"/>
                <w:sz w:val="14"/>
              </w:rPr>
              <w:t>0.</w:t>
            </w:r>
            <w:r>
              <w:rPr>
                <w:color w:val="292425"/>
                <w:spacing w:val="-22"/>
                <w:w w:val="110"/>
                <w:sz w:val="14"/>
              </w:rPr>
              <w:t> </w:t>
            </w:r>
            <w:r>
              <w:rPr>
                <w:color w:val="292425"/>
                <w:w w:val="110"/>
                <w:sz w:val="14"/>
              </w:rPr>
              <w:t>1</w:t>
            </w:r>
          </w:p>
        </w:tc>
        <w:tc>
          <w:tcPr>
            <w:tcW w:w="188" w:type="dxa"/>
            <w:shd w:val="clear" w:color="auto" w:fill="CDE6F0"/>
          </w:tcPr>
          <w:p>
            <w:pPr>
              <w:pStyle w:val="TableParagraph"/>
              <w:rPr>
                <w:sz w:val="8"/>
              </w:rPr>
            </w:pPr>
          </w:p>
        </w:tc>
        <w:tc>
          <w:tcPr>
            <w:tcW w:w="312" w:type="dxa"/>
            <w:shd w:val="clear" w:color="auto" w:fill="CDE6F0"/>
          </w:tcPr>
          <w:p>
            <w:pPr>
              <w:pStyle w:val="TableParagraph"/>
              <w:spacing w:line="119" w:lineRule="exact"/>
              <w:ind w:left="25" w:right="-15"/>
              <w:jc w:val="center"/>
              <w:rPr>
                <w:sz w:val="14"/>
              </w:rPr>
            </w:pPr>
            <w:r>
              <w:rPr>
                <w:color w:val="292425"/>
                <w:w w:val="110"/>
                <w:sz w:val="14"/>
              </w:rPr>
              <w:t>-</w:t>
            </w:r>
            <w:r>
              <w:rPr>
                <w:color w:val="292425"/>
                <w:spacing w:val="-22"/>
                <w:w w:val="110"/>
                <w:sz w:val="14"/>
              </w:rPr>
              <w:t> </w:t>
            </w:r>
            <w:r>
              <w:rPr>
                <w:color w:val="292425"/>
                <w:spacing w:val="7"/>
                <w:w w:val="110"/>
                <w:sz w:val="14"/>
              </w:rPr>
              <w:t>0.</w:t>
            </w:r>
            <w:r>
              <w:rPr>
                <w:color w:val="292425"/>
                <w:spacing w:val="-22"/>
                <w:w w:val="110"/>
                <w:sz w:val="14"/>
              </w:rPr>
              <w:t> </w:t>
            </w:r>
            <w:r>
              <w:rPr>
                <w:color w:val="292425"/>
                <w:w w:val="110"/>
                <w:sz w:val="14"/>
              </w:rPr>
              <w:t>2</w:t>
            </w:r>
          </w:p>
        </w:tc>
        <w:tc>
          <w:tcPr>
            <w:tcW w:w="1727" w:type="dxa"/>
            <w:shd w:val="clear" w:color="auto" w:fill="CDE6F0"/>
          </w:tcPr>
          <w:p>
            <w:pPr>
              <w:pStyle w:val="TableParagraph"/>
              <w:rPr>
                <w:sz w:val="8"/>
              </w:rPr>
            </w:pPr>
          </w:p>
        </w:tc>
        <w:tc>
          <w:tcPr>
            <w:tcW w:w="290" w:type="dxa"/>
            <w:shd w:val="clear" w:color="auto" w:fill="CDE6F0"/>
          </w:tcPr>
          <w:p>
            <w:pPr>
              <w:pStyle w:val="TableParagraph"/>
              <w:rPr>
                <w:sz w:val="8"/>
              </w:rPr>
            </w:pPr>
          </w:p>
        </w:tc>
        <w:tc>
          <w:tcPr>
            <w:tcW w:w="206" w:type="dxa"/>
            <w:shd w:val="clear" w:color="auto" w:fill="CDE6F0"/>
          </w:tcPr>
          <w:p>
            <w:pPr>
              <w:pStyle w:val="TableParagraph"/>
              <w:rPr>
                <w:sz w:val="8"/>
              </w:rPr>
            </w:pPr>
          </w:p>
        </w:tc>
        <w:tc>
          <w:tcPr>
            <w:tcW w:w="303" w:type="dxa"/>
            <w:shd w:val="clear" w:color="auto" w:fill="CDE6F0"/>
          </w:tcPr>
          <w:p>
            <w:pPr>
              <w:pStyle w:val="TableParagraph"/>
              <w:rPr>
                <w:sz w:val="8"/>
              </w:rPr>
            </w:pPr>
          </w:p>
        </w:tc>
        <w:tc>
          <w:tcPr>
            <w:tcW w:w="169" w:type="dxa"/>
            <w:shd w:val="clear" w:color="auto" w:fill="CDE6F0"/>
          </w:tcPr>
          <w:p>
            <w:pPr>
              <w:pStyle w:val="TableParagraph"/>
              <w:rPr>
                <w:sz w:val="8"/>
              </w:rPr>
            </w:pPr>
          </w:p>
        </w:tc>
        <w:tc>
          <w:tcPr>
            <w:tcW w:w="326" w:type="dxa"/>
            <w:shd w:val="clear" w:color="auto" w:fill="CDE6F0"/>
          </w:tcPr>
          <w:p>
            <w:pPr>
              <w:pStyle w:val="TableParagraph"/>
              <w:rPr>
                <w:sz w:val="8"/>
              </w:rPr>
            </w:pPr>
          </w:p>
        </w:tc>
        <w:tc>
          <w:tcPr>
            <w:tcW w:w="164" w:type="dxa"/>
            <w:shd w:val="clear" w:color="auto" w:fill="CDE6F0"/>
          </w:tcPr>
          <w:p>
            <w:pPr>
              <w:pStyle w:val="TableParagraph"/>
              <w:rPr>
                <w:sz w:val="8"/>
              </w:rPr>
            </w:pPr>
          </w:p>
        </w:tc>
        <w:tc>
          <w:tcPr>
            <w:tcW w:w="300" w:type="dxa"/>
            <w:shd w:val="clear" w:color="auto" w:fill="CDE6F0"/>
          </w:tcPr>
          <w:p>
            <w:pPr>
              <w:pStyle w:val="TableParagraph"/>
              <w:rPr>
                <w:sz w:val="8"/>
              </w:rPr>
            </w:pPr>
          </w:p>
        </w:tc>
        <w:tc>
          <w:tcPr>
            <w:tcW w:w="270" w:type="dxa"/>
            <w:shd w:val="clear" w:color="auto" w:fill="CDE6F0"/>
          </w:tcPr>
          <w:p>
            <w:pPr>
              <w:pStyle w:val="TableParagraph"/>
              <w:rPr>
                <w:sz w:val="8"/>
              </w:rPr>
            </w:pPr>
          </w:p>
        </w:tc>
        <w:tc>
          <w:tcPr>
            <w:tcW w:w="330" w:type="dxa"/>
            <w:shd w:val="clear" w:color="auto" w:fill="CDE6F0"/>
          </w:tcPr>
          <w:p>
            <w:pPr>
              <w:pStyle w:val="TableParagraph"/>
              <w:rPr>
                <w:sz w:val="8"/>
              </w:rPr>
            </w:pPr>
          </w:p>
        </w:tc>
        <w:tc>
          <w:tcPr>
            <w:tcW w:w="230" w:type="dxa"/>
            <w:shd w:val="clear" w:color="auto" w:fill="CDE6F0"/>
          </w:tcPr>
          <w:p>
            <w:pPr>
              <w:pStyle w:val="TableParagraph"/>
              <w:rPr>
                <w:sz w:val="8"/>
              </w:rPr>
            </w:pPr>
          </w:p>
        </w:tc>
        <w:tc>
          <w:tcPr>
            <w:tcW w:w="331" w:type="dxa"/>
            <w:shd w:val="clear" w:color="auto" w:fill="CDE6F0"/>
          </w:tcPr>
          <w:p>
            <w:pPr>
              <w:pStyle w:val="TableParagraph"/>
              <w:rPr>
                <w:sz w:val="8"/>
              </w:rPr>
            </w:pPr>
          </w:p>
        </w:tc>
        <w:tc>
          <w:tcPr>
            <w:tcW w:w="189" w:type="dxa"/>
            <w:shd w:val="clear" w:color="auto" w:fill="CDE6F0"/>
          </w:tcPr>
          <w:p>
            <w:pPr>
              <w:pStyle w:val="TableParagraph"/>
              <w:rPr>
                <w:sz w:val="8"/>
              </w:rPr>
            </w:pPr>
          </w:p>
        </w:tc>
        <w:tc>
          <w:tcPr>
            <w:tcW w:w="312" w:type="dxa"/>
            <w:shd w:val="clear" w:color="auto" w:fill="CDE6F0"/>
          </w:tcPr>
          <w:p>
            <w:pPr>
              <w:pStyle w:val="TableParagraph"/>
              <w:rPr>
                <w:sz w:val="8"/>
              </w:rPr>
            </w:pPr>
          </w:p>
        </w:tc>
      </w:tr>
    </w:tbl>
    <w:p>
      <w:pPr>
        <w:spacing w:after="0"/>
        <w:rPr>
          <w:sz w:val="8"/>
        </w:rPr>
        <w:sectPr>
          <w:type w:val="continuous"/>
          <w:pgSz w:w="11900" w:h="16840"/>
          <w:pgMar w:top="1260" w:bottom="280" w:left="640" w:right="640"/>
        </w:sectPr>
      </w:pPr>
    </w:p>
    <w:p>
      <w:pPr>
        <w:pStyle w:val="BodyText"/>
        <w:rPr>
          <w:sz w:val="12"/>
        </w:rPr>
      </w:pPr>
    </w:p>
    <w:p>
      <w:pPr>
        <w:spacing w:before="0"/>
        <w:ind w:left="439" w:right="0" w:firstLine="0"/>
        <w:jc w:val="left"/>
        <w:rPr>
          <w:sz w:val="12"/>
        </w:rPr>
      </w:pPr>
      <w:r>
        <w:rPr>
          <w:color w:val="292425"/>
          <w:sz w:val="12"/>
        </w:rPr>
        <w:t>Source: ONS.</w:t>
      </w:r>
    </w:p>
    <w:p>
      <w:pPr>
        <w:pStyle w:val="BodyText"/>
        <w:spacing w:before="7"/>
        <w:rPr>
          <w:sz w:val="10"/>
        </w:rPr>
      </w:pPr>
    </w:p>
    <w:p>
      <w:pPr>
        <w:pStyle w:val="ListParagraph"/>
        <w:numPr>
          <w:ilvl w:val="0"/>
          <w:numId w:val="11"/>
        </w:numPr>
        <w:tabs>
          <w:tab w:pos="680" w:val="left" w:leader="none"/>
        </w:tabs>
        <w:spacing w:line="129" w:lineRule="exact" w:before="0" w:after="0"/>
        <w:ind w:left="679" w:right="0" w:hanging="241"/>
        <w:jc w:val="left"/>
        <w:rPr>
          <w:sz w:val="12"/>
        </w:rPr>
      </w:pPr>
      <w:r>
        <w:rPr>
          <w:color w:val="292425"/>
          <w:w w:val="110"/>
          <w:sz w:val="12"/>
        </w:rPr>
        <w:t>Includes net acquisition of</w:t>
      </w:r>
      <w:r>
        <w:rPr>
          <w:color w:val="292425"/>
          <w:spacing w:val="-16"/>
          <w:w w:val="110"/>
          <w:sz w:val="12"/>
        </w:rPr>
        <w:t> </w:t>
      </w:r>
      <w:r>
        <w:rPr>
          <w:color w:val="292425"/>
          <w:w w:val="110"/>
          <w:sz w:val="12"/>
        </w:rPr>
        <w:t>valuables.</w:t>
      </w:r>
    </w:p>
    <w:p>
      <w:pPr>
        <w:pStyle w:val="ListParagraph"/>
        <w:numPr>
          <w:ilvl w:val="0"/>
          <w:numId w:val="11"/>
        </w:numPr>
        <w:tabs>
          <w:tab w:pos="680" w:val="left" w:leader="none"/>
        </w:tabs>
        <w:spacing w:line="129" w:lineRule="exact" w:before="0" w:after="0"/>
        <w:ind w:left="679" w:right="0" w:hanging="241"/>
        <w:jc w:val="left"/>
        <w:rPr>
          <w:sz w:val="12"/>
        </w:rPr>
      </w:pPr>
      <w:r>
        <w:rPr>
          <w:color w:val="292425"/>
          <w:w w:val="110"/>
          <w:sz w:val="12"/>
        </w:rPr>
        <w:t>Discrepancies</w:t>
      </w:r>
      <w:r>
        <w:rPr>
          <w:color w:val="292425"/>
          <w:spacing w:val="-12"/>
          <w:w w:val="110"/>
          <w:sz w:val="12"/>
        </w:rPr>
        <w:t> </w:t>
      </w:r>
      <w:r>
        <w:rPr>
          <w:color w:val="292425"/>
          <w:w w:val="110"/>
          <w:sz w:val="12"/>
        </w:rPr>
        <w:t>between</w:t>
      </w:r>
      <w:r>
        <w:rPr>
          <w:color w:val="292425"/>
          <w:spacing w:val="-11"/>
          <w:w w:val="110"/>
          <w:sz w:val="12"/>
        </w:rPr>
        <w:t> </w:t>
      </w:r>
      <w:r>
        <w:rPr>
          <w:color w:val="292425"/>
          <w:w w:val="110"/>
          <w:sz w:val="12"/>
        </w:rPr>
        <w:t>the</w:t>
      </w:r>
      <w:r>
        <w:rPr>
          <w:color w:val="292425"/>
          <w:spacing w:val="-12"/>
          <w:w w:val="110"/>
          <w:sz w:val="12"/>
        </w:rPr>
        <w:t> </w:t>
      </w:r>
      <w:r>
        <w:rPr>
          <w:color w:val="292425"/>
          <w:w w:val="110"/>
          <w:sz w:val="12"/>
        </w:rPr>
        <w:t>sum</w:t>
      </w:r>
      <w:r>
        <w:rPr>
          <w:color w:val="292425"/>
          <w:spacing w:val="-11"/>
          <w:w w:val="110"/>
          <w:sz w:val="12"/>
        </w:rPr>
        <w:t> </w:t>
      </w:r>
      <w:r>
        <w:rPr>
          <w:color w:val="292425"/>
          <w:w w:val="110"/>
          <w:sz w:val="12"/>
        </w:rPr>
        <w:t>of</w:t>
      </w:r>
      <w:r>
        <w:rPr>
          <w:color w:val="292425"/>
          <w:spacing w:val="-12"/>
          <w:w w:val="110"/>
          <w:sz w:val="12"/>
        </w:rPr>
        <w:t> </w:t>
      </w:r>
      <w:r>
        <w:rPr>
          <w:color w:val="292425"/>
          <w:w w:val="110"/>
          <w:sz w:val="12"/>
        </w:rPr>
        <w:t>the</w:t>
      </w:r>
      <w:r>
        <w:rPr>
          <w:color w:val="292425"/>
          <w:spacing w:val="-11"/>
          <w:w w:val="110"/>
          <w:sz w:val="12"/>
        </w:rPr>
        <w:t> </w:t>
      </w:r>
      <w:r>
        <w:rPr>
          <w:color w:val="292425"/>
          <w:w w:val="110"/>
          <w:sz w:val="12"/>
        </w:rPr>
        <w:t>components</w:t>
      </w:r>
      <w:r>
        <w:rPr>
          <w:color w:val="292425"/>
          <w:spacing w:val="-12"/>
          <w:w w:val="110"/>
          <w:sz w:val="12"/>
        </w:rPr>
        <w:t> </w:t>
      </w:r>
      <w:r>
        <w:rPr>
          <w:color w:val="292425"/>
          <w:w w:val="110"/>
          <w:sz w:val="12"/>
        </w:rPr>
        <w:t>and</w:t>
      </w:r>
      <w:r>
        <w:rPr>
          <w:color w:val="292425"/>
          <w:spacing w:val="-11"/>
          <w:w w:val="110"/>
          <w:sz w:val="12"/>
        </w:rPr>
        <w:t> </w:t>
      </w:r>
      <w:r>
        <w:rPr>
          <w:color w:val="292425"/>
          <w:w w:val="110"/>
          <w:sz w:val="12"/>
        </w:rPr>
        <w:t>total</w:t>
      </w:r>
      <w:r>
        <w:rPr>
          <w:color w:val="292425"/>
          <w:spacing w:val="-12"/>
          <w:w w:val="110"/>
          <w:sz w:val="12"/>
        </w:rPr>
        <w:t> </w:t>
      </w:r>
      <w:r>
        <w:rPr>
          <w:color w:val="292425"/>
          <w:w w:val="110"/>
          <w:sz w:val="12"/>
        </w:rPr>
        <w:t>GDP</w:t>
      </w:r>
      <w:r>
        <w:rPr>
          <w:color w:val="292425"/>
          <w:spacing w:val="-11"/>
          <w:w w:val="110"/>
          <w:sz w:val="12"/>
        </w:rPr>
        <w:t> </w:t>
      </w:r>
      <w:r>
        <w:rPr>
          <w:color w:val="292425"/>
          <w:w w:val="110"/>
          <w:sz w:val="12"/>
        </w:rPr>
        <w:t>are</w:t>
      </w:r>
      <w:r>
        <w:rPr>
          <w:color w:val="292425"/>
          <w:spacing w:val="-12"/>
          <w:w w:val="110"/>
          <w:sz w:val="12"/>
        </w:rPr>
        <w:t> </w:t>
      </w:r>
      <w:r>
        <w:rPr>
          <w:color w:val="292425"/>
          <w:w w:val="110"/>
          <w:sz w:val="12"/>
        </w:rPr>
        <w:t>due</w:t>
      </w:r>
      <w:r>
        <w:rPr>
          <w:color w:val="292425"/>
          <w:spacing w:val="-11"/>
          <w:w w:val="110"/>
          <w:sz w:val="12"/>
        </w:rPr>
        <w:t> </w:t>
      </w:r>
      <w:r>
        <w:rPr>
          <w:color w:val="292425"/>
          <w:w w:val="110"/>
          <w:sz w:val="12"/>
        </w:rPr>
        <w:t>to</w:t>
      </w:r>
      <w:r>
        <w:rPr>
          <w:color w:val="292425"/>
          <w:spacing w:val="-12"/>
          <w:w w:val="110"/>
          <w:sz w:val="12"/>
        </w:rPr>
        <w:t> </w:t>
      </w:r>
      <w:r>
        <w:rPr>
          <w:color w:val="292425"/>
          <w:w w:val="110"/>
          <w:sz w:val="12"/>
        </w:rPr>
        <w:t>rounding.</w:t>
      </w:r>
    </w:p>
    <w:p>
      <w:pPr>
        <w:pStyle w:val="BodyText"/>
        <w:rPr>
          <w:sz w:val="12"/>
        </w:rPr>
      </w:pPr>
    </w:p>
    <w:p>
      <w:pPr>
        <w:pStyle w:val="BodyText"/>
        <w:spacing w:before="11"/>
        <w:rPr>
          <w:sz w:val="10"/>
        </w:rPr>
      </w:pPr>
    </w:p>
    <w:p>
      <w:pPr>
        <w:pStyle w:val="BodyText"/>
        <w:spacing w:line="249" w:lineRule="auto"/>
        <w:ind w:left="441" w:right="137"/>
      </w:pPr>
      <w:r>
        <w:rPr>
          <w:color w:val="292425"/>
          <w:w w:val="105"/>
        </w:rPr>
        <w:t>of ‘production industries’ in </w:t>
      </w:r>
      <w:r>
        <w:rPr>
          <w:color w:val="292425"/>
          <w:spacing w:val="-5"/>
          <w:w w:val="105"/>
        </w:rPr>
        <w:t>Table </w:t>
      </w:r>
      <w:r>
        <w:rPr>
          <w:color w:val="292425"/>
          <w:w w:val="105"/>
        </w:rPr>
        <w:t>C) </w:t>
      </w:r>
      <w:r>
        <w:rPr>
          <w:color w:val="292425"/>
          <w:spacing w:val="-3"/>
          <w:w w:val="105"/>
        </w:rPr>
        <w:t>was </w:t>
      </w:r>
      <w:r>
        <w:rPr>
          <w:color w:val="292425"/>
          <w:w w:val="105"/>
        </w:rPr>
        <w:t>below </w:t>
      </w:r>
      <w:r>
        <w:rPr>
          <w:color w:val="292425"/>
          <w:spacing w:val="-3"/>
          <w:w w:val="105"/>
        </w:rPr>
        <w:t>average </w:t>
      </w:r>
      <w:r>
        <w:rPr>
          <w:color w:val="292425"/>
          <w:w w:val="105"/>
        </w:rPr>
        <w:t>in </w:t>
      </w:r>
      <w:r>
        <w:rPr>
          <w:color w:val="292425"/>
          <w:spacing w:val="-9"/>
          <w:w w:val="105"/>
        </w:rPr>
        <w:t>2001,  </w:t>
      </w:r>
      <w:r>
        <w:rPr>
          <w:color w:val="292425"/>
          <w:w w:val="105"/>
        </w:rPr>
        <w:t>but the relative price of manufactured goods </w:t>
      </w:r>
      <w:r>
        <w:rPr>
          <w:color w:val="292425"/>
          <w:spacing w:val="-3"/>
          <w:w w:val="105"/>
        </w:rPr>
        <w:t>was </w:t>
      </w:r>
      <w:r>
        <w:rPr>
          <w:color w:val="292425"/>
          <w:w w:val="105"/>
        </w:rPr>
        <w:t>falling. As a result, its </w:t>
      </w:r>
      <w:r>
        <w:rPr>
          <w:color w:val="292425"/>
          <w:spacing w:val="-3"/>
          <w:w w:val="105"/>
        </w:rPr>
        <w:t>below-average </w:t>
      </w:r>
      <w:r>
        <w:rPr>
          <w:color w:val="292425"/>
          <w:w w:val="105"/>
        </w:rPr>
        <w:t>volume growth </w:t>
      </w:r>
      <w:r>
        <w:rPr>
          <w:color w:val="292425"/>
          <w:spacing w:val="-3"/>
          <w:w w:val="105"/>
        </w:rPr>
        <w:t>makes </w:t>
      </w:r>
      <w:r>
        <w:rPr>
          <w:color w:val="292425"/>
          <w:w w:val="105"/>
        </w:rPr>
        <w:t>a larger</w:t>
      </w:r>
      <w:r>
        <w:rPr>
          <w:color w:val="292425"/>
          <w:spacing w:val="-36"/>
          <w:w w:val="105"/>
        </w:rPr>
        <w:t> </w:t>
      </w:r>
      <w:r>
        <w:rPr>
          <w:color w:val="292425"/>
          <w:w w:val="105"/>
        </w:rPr>
        <w:t>negative contribution when measured at the relatively higher fixed-base prices, and chain-linking leads </w:t>
      </w:r>
      <w:r>
        <w:rPr>
          <w:color w:val="292425"/>
          <w:spacing w:val="-4"/>
          <w:w w:val="105"/>
        </w:rPr>
        <w:t>to</w:t>
      </w:r>
      <w:r>
        <w:rPr>
          <w:color w:val="292425"/>
          <w:spacing w:val="12"/>
          <w:w w:val="105"/>
        </w:rPr>
        <w:t> </w:t>
      </w:r>
      <w:r>
        <w:rPr>
          <w:color w:val="292425"/>
          <w:spacing w:val="-3"/>
          <w:w w:val="105"/>
        </w:rPr>
        <w:t>upward</w:t>
      </w:r>
    </w:p>
    <w:p>
      <w:pPr>
        <w:pStyle w:val="BodyText"/>
        <w:spacing w:line="249" w:lineRule="auto" w:before="5"/>
        <w:ind w:left="441" w:right="84"/>
      </w:pPr>
      <w:r>
        <w:rPr>
          <w:color w:val="292425"/>
          <w:w w:val="110"/>
        </w:rPr>
        <w:t>revisions</w:t>
      </w:r>
      <w:r>
        <w:rPr>
          <w:color w:val="292425"/>
          <w:spacing w:val="-28"/>
          <w:w w:val="110"/>
        </w:rPr>
        <w:t> </w:t>
      </w:r>
      <w:r>
        <w:rPr>
          <w:color w:val="292425"/>
          <w:spacing w:val="-4"/>
          <w:w w:val="110"/>
        </w:rPr>
        <w:t>to</w:t>
      </w:r>
      <w:r>
        <w:rPr>
          <w:color w:val="292425"/>
          <w:spacing w:val="-27"/>
          <w:w w:val="110"/>
        </w:rPr>
        <w:t> </w:t>
      </w:r>
      <w:r>
        <w:rPr>
          <w:color w:val="292425"/>
          <w:w w:val="110"/>
        </w:rPr>
        <w:t>GDP</w:t>
      </w:r>
      <w:r>
        <w:rPr>
          <w:color w:val="292425"/>
          <w:spacing w:val="-28"/>
          <w:w w:val="110"/>
        </w:rPr>
        <w:t> </w:t>
      </w:r>
      <w:r>
        <w:rPr>
          <w:color w:val="292425"/>
          <w:w w:val="110"/>
        </w:rPr>
        <w:t>from</w:t>
      </w:r>
      <w:r>
        <w:rPr>
          <w:color w:val="292425"/>
          <w:spacing w:val="-27"/>
          <w:w w:val="110"/>
        </w:rPr>
        <w:t> </w:t>
      </w:r>
      <w:r>
        <w:rPr>
          <w:color w:val="292425"/>
          <w:w w:val="110"/>
        </w:rPr>
        <w:t>the</w:t>
      </w:r>
      <w:r>
        <w:rPr>
          <w:color w:val="292425"/>
          <w:spacing w:val="-28"/>
          <w:w w:val="110"/>
        </w:rPr>
        <w:t> </w:t>
      </w:r>
      <w:r>
        <w:rPr>
          <w:color w:val="292425"/>
          <w:w w:val="110"/>
        </w:rPr>
        <w:t>manufacturing</w:t>
      </w:r>
      <w:r>
        <w:rPr>
          <w:color w:val="292425"/>
          <w:spacing w:val="-27"/>
          <w:w w:val="110"/>
        </w:rPr>
        <w:t> </w:t>
      </w:r>
      <w:r>
        <w:rPr>
          <w:color w:val="292425"/>
          <w:w w:val="110"/>
        </w:rPr>
        <w:t>component. Nevertheless, the </w:t>
      </w:r>
      <w:r>
        <w:rPr>
          <w:color w:val="292425"/>
          <w:spacing w:val="-3"/>
          <w:w w:val="110"/>
        </w:rPr>
        <w:t>overall </w:t>
      </w:r>
      <w:r>
        <w:rPr>
          <w:color w:val="292425"/>
          <w:w w:val="110"/>
        </w:rPr>
        <w:t>effect of switching from a fixed-base </w:t>
      </w:r>
      <w:r>
        <w:rPr>
          <w:color w:val="292425"/>
          <w:spacing w:val="-4"/>
          <w:w w:val="110"/>
        </w:rPr>
        <w:t>system to </w:t>
      </w:r>
      <w:r>
        <w:rPr>
          <w:color w:val="292425"/>
          <w:w w:val="110"/>
        </w:rPr>
        <w:t>a chain-linked one is likely </w:t>
      </w:r>
      <w:r>
        <w:rPr>
          <w:color w:val="292425"/>
          <w:spacing w:val="-4"/>
          <w:w w:val="110"/>
        </w:rPr>
        <w:t>to </w:t>
      </w:r>
      <w:r>
        <w:rPr>
          <w:color w:val="292425"/>
          <w:w w:val="110"/>
        </w:rPr>
        <w:t>reduce measured growth</w:t>
      </w:r>
      <w:r>
        <w:rPr>
          <w:color w:val="292425"/>
          <w:spacing w:val="-24"/>
          <w:w w:val="110"/>
        </w:rPr>
        <w:t> </w:t>
      </w:r>
      <w:r>
        <w:rPr>
          <w:color w:val="292425"/>
          <w:spacing w:val="-3"/>
          <w:w w:val="110"/>
        </w:rPr>
        <w:t>slightly.</w:t>
      </w:r>
    </w:p>
    <w:p>
      <w:pPr>
        <w:spacing w:line="208" w:lineRule="auto" w:before="0"/>
        <w:ind w:left="667" w:right="351" w:hanging="240"/>
        <w:jc w:val="left"/>
        <w:rPr>
          <w:sz w:val="12"/>
        </w:rPr>
      </w:pPr>
      <w:r>
        <w:rPr/>
        <w:br w:type="column"/>
      </w:r>
      <w:r>
        <w:rPr>
          <w:color w:val="292425"/>
          <w:w w:val="110"/>
          <w:sz w:val="12"/>
        </w:rPr>
        <w:t>(a) Discrepancies between the sum of the components and total GDP are due to rounding.</w:t>
      </w:r>
    </w:p>
    <w:p>
      <w:pPr>
        <w:pStyle w:val="BodyText"/>
        <w:rPr>
          <w:sz w:val="12"/>
        </w:rPr>
      </w:pPr>
    </w:p>
    <w:p>
      <w:pPr>
        <w:pStyle w:val="BodyText"/>
        <w:rPr>
          <w:sz w:val="12"/>
        </w:rPr>
      </w:pPr>
    </w:p>
    <w:p>
      <w:pPr>
        <w:pStyle w:val="BodyText"/>
        <w:spacing w:before="1"/>
        <w:rPr>
          <w:sz w:val="15"/>
        </w:rPr>
      </w:pPr>
    </w:p>
    <w:p>
      <w:pPr>
        <w:pStyle w:val="BodyText"/>
        <w:spacing w:line="249" w:lineRule="auto"/>
        <w:ind w:left="414" w:right="351"/>
        <w:rPr>
          <w:sz w:val="14"/>
        </w:rPr>
      </w:pPr>
      <w:r>
        <w:rPr>
          <w:color w:val="292425"/>
          <w:w w:val="110"/>
        </w:rPr>
        <w:t>Chain-linking affects the measurement of both aggregate</w:t>
      </w:r>
      <w:r>
        <w:rPr>
          <w:color w:val="292425"/>
          <w:spacing w:val="-22"/>
          <w:w w:val="110"/>
        </w:rPr>
        <w:t> </w:t>
      </w:r>
      <w:r>
        <w:rPr>
          <w:color w:val="292425"/>
          <w:w w:val="110"/>
        </w:rPr>
        <w:t>demand</w:t>
      </w:r>
      <w:r>
        <w:rPr>
          <w:color w:val="292425"/>
          <w:spacing w:val="-21"/>
          <w:w w:val="110"/>
        </w:rPr>
        <w:t> </w:t>
      </w:r>
      <w:r>
        <w:rPr>
          <w:color w:val="292425"/>
          <w:w w:val="110"/>
        </w:rPr>
        <w:t>and</w:t>
      </w:r>
      <w:r>
        <w:rPr>
          <w:color w:val="292425"/>
          <w:spacing w:val="-21"/>
          <w:w w:val="110"/>
        </w:rPr>
        <w:t> </w:t>
      </w:r>
      <w:r>
        <w:rPr>
          <w:color w:val="292425"/>
          <w:w w:val="110"/>
        </w:rPr>
        <w:t>potential</w:t>
      </w:r>
      <w:r>
        <w:rPr>
          <w:color w:val="292425"/>
          <w:spacing w:val="-21"/>
          <w:w w:val="110"/>
        </w:rPr>
        <w:t> </w:t>
      </w:r>
      <w:r>
        <w:rPr>
          <w:color w:val="292425"/>
          <w:spacing w:val="-4"/>
          <w:w w:val="110"/>
        </w:rPr>
        <w:t>supply.</w:t>
      </w:r>
      <w:r>
        <w:rPr>
          <w:color w:val="292425"/>
          <w:spacing w:val="14"/>
          <w:w w:val="110"/>
        </w:rPr>
        <w:t> </w:t>
      </w:r>
      <w:r>
        <w:rPr>
          <w:color w:val="292425"/>
          <w:w w:val="110"/>
        </w:rPr>
        <w:t>So,</w:t>
      </w:r>
      <w:r>
        <w:rPr>
          <w:color w:val="292425"/>
          <w:spacing w:val="-21"/>
          <w:w w:val="110"/>
        </w:rPr>
        <w:t> </w:t>
      </w:r>
      <w:r>
        <w:rPr>
          <w:color w:val="292425"/>
          <w:w w:val="110"/>
        </w:rPr>
        <w:t>although its introduction </w:t>
      </w:r>
      <w:r>
        <w:rPr>
          <w:color w:val="292425"/>
          <w:spacing w:val="-3"/>
          <w:w w:val="110"/>
        </w:rPr>
        <w:t>may </w:t>
      </w:r>
      <w:r>
        <w:rPr>
          <w:color w:val="292425"/>
          <w:w w:val="110"/>
        </w:rPr>
        <w:t>lead </w:t>
      </w:r>
      <w:r>
        <w:rPr>
          <w:color w:val="292425"/>
          <w:spacing w:val="-4"/>
          <w:w w:val="110"/>
        </w:rPr>
        <w:t>to </w:t>
      </w:r>
      <w:r>
        <w:rPr>
          <w:color w:val="292425"/>
          <w:spacing w:val="-3"/>
          <w:w w:val="110"/>
        </w:rPr>
        <w:t>downward </w:t>
      </w:r>
      <w:r>
        <w:rPr>
          <w:color w:val="292425"/>
          <w:w w:val="110"/>
        </w:rPr>
        <w:t>revisions </w:t>
      </w:r>
      <w:r>
        <w:rPr>
          <w:color w:val="292425"/>
          <w:spacing w:val="-4"/>
          <w:w w:val="110"/>
        </w:rPr>
        <w:t>to </w:t>
      </w:r>
      <w:r>
        <w:rPr>
          <w:color w:val="292425"/>
          <w:w w:val="110"/>
        </w:rPr>
        <w:t>GDP and aggregate demand growth, and </w:t>
      </w:r>
      <w:r>
        <w:rPr>
          <w:color w:val="292425"/>
          <w:spacing w:val="-3"/>
          <w:w w:val="110"/>
        </w:rPr>
        <w:t>may have </w:t>
      </w:r>
      <w:r>
        <w:rPr>
          <w:color w:val="292425"/>
          <w:w w:val="110"/>
        </w:rPr>
        <w:t>some</w:t>
      </w:r>
      <w:r>
        <w:rPr>
          <w:color w:val="292425"/>
          <w:spacing w:val="-24"/>
          <w:w w:val="110"/>
        </w:rPr>
        <w:t> </w:t>
      </w:r>
      <w:r>
        <w:rPr>
          <w:color w:val="292425"/>
          <w:w w:val="110"/>
        </w:rPr>
        <w:t>compositional</w:t>
      </w:r>
      <w:r>
        <w:rPr>
          <w:color w:val="292425"/>
          <w:spacing w:val="-24"/>
          <w:w w:val="110"/>
        </w:rPr>
        <w:t> </w:t>
      </w:r>
      <w:r>
        <w:rPr>
          <w:color w:val="292425"/>
          <w:w w:val="110"/>
        </w:rPr>
        <w:t>effects,</w:t>
      </w:r>
      <w:r>
        <w:rPr>
          <w:color w:val="292425"/>
          <w:spacing w:val="-24"/>
          <w:w w:val="110"/>
        </w:rPr>
        <w:t> </w:t>
      </w:r>
      <w:r>
        <w:rPr>
          <w:color w:val="292425"/>
          <w:w w:val="110"/>
        </w:rPr>
        <w:t>it</w:t>
      </w:r>
      <w:r>
        <w:rPr>
          <w:color w:val="292425"/>
          <w:spacing w:val="-24"/>
          <w:w w:val="110"/>
        </w:rPr>
        <w:t> </w:t>
      </w:r>
      <w:r>
        <w:rPr>
          <w:color w:val="292425"/>
          <w:w w:val="110"/>
        </w:rPr>
        <w:t>is</w:t>
      </w:r>
      <w:r>
        <w:rPr>
          <w:color w:val="292425"/>
          <w:spacing w:val="-24"/>
          <w:w w:val="110"/>
        </w:rPr>
        <w:t> </w:t>
      </w:r>
      <w:r>
        <w:rPr>
          <w:color w:val="292425"/>
          <w:w w:val="110"/>
        </w:rPr>
        <w:t>unlikely</w:t>
      </w:r>
      <w:r>
        <w:rPr>
          <w:color w:val="292425"/>
          <w:spacing w:val="-24"/>
          <w:w w:val="110"/>
        </w:rPr>
        <w:t> </w:t>
      </w:r>
      <w:r>
        <w:rPr>
          <w:color w:val="292425"/>
          <w:spacing w:val="-4"/>
          <w:w w:val="110"/>
        </w:rPr>
        <w:t>to</w:t>
      </w:r>
      <w:r>
        <w:rPr>
          <w:color w:val="292425"/>
          <w:spacing w:val="-24"/>
          <w:w w:val="110"/>
        </w:rPr>
        <w:t> </w:t>
      </w:r>
      <w:r>
        <w:rPr>
          <w:color w:val="292425"/>
          <w:w w:val="110"/>
        </w:rPr>
        <w:t>affect</w:t>
      </w:r>
      <w:r>
        <w:rPr>
          <w:color w:val="292425"/>
          <w:spacing w:val="-24"/>
          <w:w w:val="110"/>
        </w:rPr>
        <w:t> </w:t>
      </w:r>
      <w:r>
        <w:rPr>
          <w:color w:val="292425"/>
          <w:w w:val="110"/>
        </w:rPr>
        <w:t>the </w:t>
      </w:r>
      <w:r>
        <w:rPr>
          <w:color w:val="292425"/>
          <w:spacing w:val="-4"/>
          <w:w w:val="110"/>
        </w:rPr>
        <w:t>MPC’s </w:t>
      </w:r>
      <w:r>
        <w:rPr>
          <w:color w:val="292425"/>
          <w:w w:val="110"/>
        </w:rPr>
        <w:t>assessment of inflationary </w:t>
      </w:r>
      <w:r>
        <w:rPr>
          <w:color w:val="292425"/>
          <w:spacing w:val="-3"/>
          <w:w w:val="110"/>
        </w:rPr>
        <w:t>pressures. </w:t>
      </w:r>
      <w:r>
        <w:rPr>
          <w:color w:val="292425"/>
          <w:w w:val="110"/>
        </w:rPr>
        <w:t>But the revisions will need </w:t>
      </w:r>
      <w:r>
        <w:rPr>
          <w:color w:val="292425"/>
          <w:spacing w:val="-4"/>
          <w:w w:val="110"/>
        </w:rPr>
        <w:t>to </w:t>
      </w:r>
      <w:r>
        <w:rPr>
          <w:color w:val="292425"/>
          <w:w w:val="110"/>
        </w:rPr>
        <w:t>be </w:t>
      </w:r>
      <w:r>
        <w:rPr>
          <w:color w:val="292425"/>
          <w:spacing w:val="-3"/>
          <w:w w:val="110"/>
        </w:rPr>
        <w:t>taken into </w:t>
      </w:r>
      <w:r>
        <w:rPr>
          <w:color w:val="292425"/>
          <w:w w:val="110"/>
        </w:rPr>
        <w:t>account when comparing the current projection for GDP growth, which is based on </w:t>
      </w:r>
      <w:r>
        <w:rPr>
          <w:color w:val="292425"/>
          <w:spacing w:val="-18"/>
          <w:w w:val="110"/>
        </w:rPr>
        <w:t>1995 </w:t>
      </w:r>
      <w:r>
        <w:rPr>
          <w:color w:val="292425"/>
          <w:w w:val="110"/>
        </w:rPr>
        <w:t>prices, against subsequent published</w:t>
      </w:r>
      <w:r>
        <w:rPr>
          <w:color w:val="292425"/>
          <w:spacing w:val="-19"/>
          <w:w w:val="110"/>
        </w:rPr>
        <w:t> </w:t>
      </w:r>
      <w:r>
        <w:rPr>
          <w:color w:val="292425"/>
          <w:w w:val="110"/>
        </w:rPr>
        <w:t>outturns,</w:t>
      </w:r>
      <w:r>
        <w:rPr>
          <w:color w:val="292425"/>
          <w:spacing w:val="-18"/>
          <w:w w:val="110"/>
        </w:rPr>
        <w:t> </w:t>
      </w:r>
      <w:r>
        <w:rPr>
          <w:color w:val="292425"/>
          <w:w w:val="110"/>
        </w:rPr>
        <w:t>which</w:t>
      </w:r>
      <w:r>
        <w:rPr>
          <w:color w:val="292425"/>
          <w:spacing w:val="-18"/>
          <w:w w:val="110"/>
        </w:rPr>
        <w:t> </w:t>
      </w:r>
      <w:r>
        <w:rPr>
          <w:color w:val="292425"/>
          <w:w w:val="110"/>
        </w:rPr>
        <w:t>will</w:t>
      </w:r>
      <w:r>
        <w:rPr>
          <w:color w:val="292425"/>
          <w:spacing w:val="-19"/>
          <w:w w:val="110"/>
        </w:rPr>
        <w:t> </w:t>
      </w:r>
      <w:r>
        <w:rPr>
          <w:color w:val="292425"/>
          <w:w w:val="110"/>
        </w:rPr>
        <w:t>be</w:t>
      </w:r>
      <w:r>
        <w:rPr>
          <w:color w:val="292425"/>
          <w:spacing w:val="-18"/>
          <w:w w:val="110"/>
        </w:rPr>
        <w:t> </w:t>
      </w:r>
      <w:r>
        <w:rPr>
          <w:color w:val="292425"/>
          <w:w w:val="110"/>
        </w:rPr>
        <w:t>on</w:t>
      </w:r>
      <w:r>
        <w:rPr>
          <w:color w:val="292425"/>
          <w:spacing w:val="-18"/>
          <w:w w:val="110"/>
        </w:rPr>
        <w:t> </w:t>
      </w:r>
      <w:r>
        <w:rPr>
          <w:color w:val="292425"/>
          <w:w w:val="110"/>
        </w:rPr>
        <w:t>a</w:t>
      </w:r>
      <w:r>
        <w:rPr>
          <w:color w:val="292425"/>
          <w:spacing w:val="-18"/>
          <w:w w:val="110"/>
        </w:rPr>
        <w:t> </w:t>
      </w:r>
      <w:r>
        <w:rPr>
          <w:color w:val="292425"/>
          <w:w w:val="110"/>
        </w:rPr>
        <w:t>different</w:t>
      </w:r>
      <w:r>
        <w:rPr>
          <w:color w:val="292425"/>
          <w:spacing w:val="-19"/>
          <w:w w:val="110"/>
        </w:rPr>
        <w:t> </w:t>
      </w:r>
      <w:r>
        <w:rPr>
          <w:color w:val="292425"/>
          <w:w w:val="110"/>
        </w:rPr>
        <w:t>price base.</w:t>
      </w:r>
      <w:r>
        <w:rPr>
          <w:color w:val="292425"/>
          <w:w w:val="110"/>
          <w:position w:val="5"/>
          <w:sz w:val="14"/>
        </w:rPr>
        <w:t>(2)</w:t>
      </w:r>
    </w:p>
    <w:p>
      <w:pPr>
        <w:spacing w:after="0" w:line="249" w:lineRule="auto"/>
        <w:rPr>
          <w:sz w:val="14"/>
        </w:rPr>
        <w:sectPr>
          <w:type w:val="continuous"/>
          <w:pgSz w:w="11900" w:h="16840"/>
          <w:pgMar w:top="1260" w:bottom="280" w:left="640" w:right="640"/>
          <w:cols w:num="2" w:equalWidth="0">
            <w:col w:w="5122" w:space="40"/>
            <w:col w:w="5458"/>
          </w:cols>
        </w:sectPr>
      </w:pPr>
    </w:p>
    <w:p>
      <w:pPr>
        <w:pStyle w:val="BodyText"/>
        <w:spacing w:before="6"/>
        <w:rPr>
          <w:sz w:val="14"/>
        </w:rPr>
      </w:pPr>
    </w:p>
    <w:p>
      <w:pPr>
        <w:pStyle w:val="ListParagraph"/>
        <w:numPr>
          <w:ilvl w:val="1"/>
          <w:numId w:val="10"/>
        </w:numPr>
        <w:tabs>
          <w:tab w:pos="688" w:val="left" w:leader="none"/>
        </w:tabs>
        <w:spacing w:line="240" w:lineRule="auto" w:before="77" w:after="0"/>
        <w:ind w:left="687" w:right="0" w:hanging="241"/>
        <w:jc w:val="left"/>
        <w:rPr>
          <w:sz w:val="14"/>
        </w:rPr>
      </w:pPr>
      <w:r>
        <w:rPr>
          <w:color w:val="292425"/>
          <w:w w:val="110"/>
          <w:sz w:val="14"/>
        </w:rPr>
        <w:t>See the August </w:t>
      </w:r>
      <w:r>
        <w:rPr>
          <w:color w:val="292425"/>
          <w:spacing w:val="-5"/>
          <w:w w:val="110"/>
          <w:sz w:val="14"/>
        </w:rPr>
        <w:t>2002 </w:t>
      </w:r>
      <w:r>
        <w:rPr>
          <w:i/>
          <w:color w:val="292425"/>
          <w:w w:val="110"/>
          <w:sz w:val="14"/>
        </w:rPr>
        <w:t>Inflation Report</w:t>
      </w:r>
      <w:r>
        <w:rPr>
          <w:color w:val="292425"/>
          <w:w w:val="110"/>
          <w:sz w:val="14"/>
        </w:rPr>
        <w:t>, pages</w:t>
      </w:r>
      <w:r>
        <w:rPr>
          <w:color w:val="292425"/>
          <w:spacing w:val="-21"/>
          <w:w w:val="110"/>
          <w:sz w:val="14"/>
        </w:rPr>
        <w:t> </w:t>
      </w:r>
      <w:r>
        <w:rPr>
          <w:color w:val="292425"/>
          <w:spacing w:val="-5"/>
          <w:w w:val="110"/>
          <w:sz w:val="14"/>
        </w:rPr>
        <w:t>47–48.</w:t>
      </w:r>
    </w:p>
    <w:p>
      <w:pPr>
        <w:pStyle w:val="BodyText"/>
      </w:pPr>
    </w:p>
    <w:p>
      <w:pPr>
        <w:pStyle w:val="BodyText"/>
        <w:spacing w:before="8"/>
        <w:rPr>
          <w:sz w:val="26"/>
        </w:rPr>
      </w:pPr>
    </w:p>
    <w:p>
      <w:pPr>
        <w:spacing w:after="0"/>
        <w:rPr>
          <w:sz w:val="26"/>
        </w:rPr>
        <w:sectPr>
          <w:type w:val="continuous"/>
          <w:pgSz w:w="11900" w:h="16840"/>
          <w:pgMar w:top="1260" w:bottom="280" w:left="640" w:right="640"/>
        </w:sectPr>
      </w:pPr>
    </w:p>
    <w:p>
      <w:pPr>
        <w:pStyle w:val="Heading7"/>
        <w:spacing w:before="98"/>
        <w:ind w:left="179"/>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7"/>
        </w:rPr>
        <w:t>2.5</w:t>
      </w:r>
    </w:p>
    <w:p>
      <w:pPr>
        <w:spacing w:line="247" w:lineRule="auto" w:before="8"/>
        <w:ind w:left="179" w:right="32" w:firstLine="0"/>
        <w:jc w:val="left"/>
        <w:rPr>
          <w:rFonts w:ascii="Trebuchet MS"/>
          <w:b/>
          <w:sz w:val="20"/>
        </w:rPr>
      </w:pPr>
      <w:r>
        <w:rPr>
          <w:rFonts w:ascii="Trebuchet MS"/>
          <w:b/>
          <w:color w:val="0092C0"/>
          <w:w w:val="95"/>
          <w:sz w:val="20"/>
        </w:rPr>
        <w:t>Household</w:t>
      </w:r>
      <w:r>
        <w:rPr>
          <w:rFonts w:ascii="Trebuchet MS"/>
          <w:b/>
          <w:color w:val="0092C0"/>
          <w:spacing w:val="-29"/>
          <w:w w:val="95"/>
          <w:sz w:val="20"/>
        </w:rPr>
        <w:t> </w:t>
      </w:r>
      <w:r>
        <w:rPr>
          <w:rFonts w:ascii="Trebuchet MS"/>
          <w:b/>
          <w:color w:val="0092C0"/>
          <w:w w:val="95"/>
          <w:sz w:val="20"/>
        </w:rPr>
        <w:t>net</w:t>
      </w:r>
      <w:r>
        <w:rPr>
          <w:rFonts w:ascii="Trebuchet MS"/>
          <w:b/>
          <w:color w:val="0092C0"/>
          <w:spacing w:val="-28"/>
          <w:w w:val="95"/>
          <w:sz w:val="20"/>
        </w:rPr>
        <w:t> </w:t>
      </w:r>
      <w:r>
        <w:rPr>
          <w:rFonts w:ascii="Trebuchet MS"/>
          <w:b/>
          <w:color w:val="0092C0"/>
          <w:w w:val="95"/>
          <w:sz w:val="20"/>
        </w:rPr>
        <w:t>financial</w:t>
      </w:r>
      <w:r>
        <w:rPr>
          <w:rFonts w:ascii="Trebuchet MS"/>
          <w:b/>
          <w:color w:val="0092C0"/>
          <w:spacing w:val="-29"/>
          <w:w w:val="95"/>
          <w:sz w:val="20"/>
        </w:rPr>
        <w:t> </w:t>
      </w:r>
      <w:r>
        <w:rPr>
          <w:rFonts w:ascii="Trebuchet MS"/>
          <w:b/>
          <w:color w:val="0092C0"/>
          <w:w w:val="95"/>
          <w:sz w:val="20"/>
        </w:rPr>
        <w:t>wealth</w:t>
      </w:r>
      <w:r>
        <w:rPr>
          <w:rFonts w:ascii="Trebuchet MS"/>
          <w:b/>
          <w:color w:val="0092C0"/>
          <w:spacing w:val="-28"/>
          <w:w w:val="95"/>
          <w:sz w:val="20"/>
        </w:rPr>
        <w:t> </w:t>
      </w:r>
      <w:r>
        <w:rPr>
          <w:rFonts w:ascii="Trebuchet MS"/>
          <w:b/>
          <w:color w:val="0092C0"/>
          <w:w w:val="95"/>
          <w:sz w:val="20"/>
        </w:rPr>
        <w:t>and</w:t>
      </w:r>
      <w:r>
        <w:rPr>
          <w:rFonts w:ascii="Trebuchet MS"/>
          <w:b/>
          <w:color w:val="0092C0"/>
          <w:spacing w:val="-29"/>
          <w:w w:val="95"/>
          <w:sz w:val="20"/>
        </w:rPr>
        <w:t> </w:t>
      </w:r>
      <w:r>
        <w:rPr>
          <w:rFonts w:ascii="Trebuchet MS"/>
          <w:b/>
          <w:color w:val="0092C0"/>
          <w:w w:val="95"/>
          <w:sz w:val="20"/>
        </w:rPr>
        <w:t>net </w:t>
      </w:r>
      <w:r>
        <w:rPr>
          <w:rFonts w:ascii="Trebuchet MS"/>
          <w:b/>
          <w:color w:val="0092C0"/>
          <w:sz w:val="20"/>
        </w:rPr>
        <w:t>housing</w:t>
      </w:r>
      <w:r>
        <w:rPr>
          <w:rFonts w:ascii="Trebuchet MS"/>
          <w:b/>
          <w:color w:val="0092C0"/>
          <w:spacing w:val="2"/>
          <w:sz w:val="20"/>
        </w:rPr>
        <w:t> </w:t>
      </w:r>
      <w:r>
        <w:rPr>
          <w:rFonts w:ascii="Trebuchet MS"/>
          <w:b/>
          <w:color w:val="0092C0"/>
          <w:sz w:val="20"/>
        </w:rPr>
        <w:t>equity</w:t>
      </w:r>
    </w:p>
    <w:p>
      <w:pPr>
        <w:pStyle w:val="BodyText"/>
        <w:spacing w:line="292" w:lineRule="auto" w:before="87"/>
        <w:ind w:left="179"/>
      </w:pPr>
      <w:r>
        <w:rPr/>
        <w:br w:type="column"/>
      </w:r>
      <w:r>
        <w:rPr>
          <w:color w:val="292425"/>
          <w:w w:val="110"/>
        </w:rPr>
        <w:t>secured</w:t>
      </w:r>
      <w:r>
        <w:rPr>
          <w:color w:val="292425"/>
          <w:spacing w:val="-22"/>
          <w:w w:val="110"/>
        </w:rPr>
        <w:t> </w:t>
      </w:r>
      <w:r>
        <w:rPr>
          <w:color w:val="292425"/>
          <w:w w:val="110"/>
        </w:rPr>
        <w:t>borrowing,</w:t>
      </w:r>
      <w:r>
        <w:rPr>
          <w:color w:val="292425"/>
          <w:spacing w:val="-21"/>
          <w:w w:val="110"/>
        </w:rPr>
        <w:t> </w:t>
      </w:r>
      <w:r>
        <w:rPr>
          <w:color w:val="292425"/>
          <w:w w:val="110"/>
        </w:rPr>
        <w:t>which</w:t>
      </w:r>
      <w:r>
        <w:rPr>
          <w:color w:val="292425"/>
          <w:spacing w:val="-21"/>
          <w:w w:val="110"/>
        </w:rPr>
        <w:t> </w:t>
      </w:r>
      <w:r>
        <w:rPr>
          <w:color w:val="292425"/>
          <w:spacing w:val="-3"/>
          <w:w w:val="110"/>
        </w:rPr>
        <w:t>may</w:t>
      </w:r>
      <w:r>
        <w:rPr>
          <w:color w:val="292425"/>
          <w:spacing w:val="-21"/>
          <w:w w:val="110"/>
        </w:rPr>
        <w:t> </w:t>
      </w:r>
      <w:r>
        <w:rPr>
          <w:color w:val="292425"/>
          <w:w w:val="110"/>
        </w:rPr>
        <w:t>be</w:t>
      </w:r>
      <w:r>
        <w:rPr>
          <w:color w:val="292425"/>
          <w:spacing w:val="-21"/>
          <w:w w:val="110"/>
        </w:rPr>
        <w:t> </w:t>
      </w:r>
      <w:r>
        <w:rPr>
          <w:color w:val="292425"/>
          <w:w w:val="110"/>
        </w:rPr>
        <w:t>used</w:t>
      </w:r>
      <w:r>
        <w:rPr>
          <w:color w:val="292425"/>
          <w:spacing w:val="-21"/>
          <w:w w:val="110"/>
        </w:rPr>
        <w:t> </w:t>
      </w:r>
      <w:r>
        <w:rPr>
          <w:color w:val="292425"/>
          <w:spacing w:val="-4"/>
          <w:w w:val="110"/>
        </w:rPr>
        <w:t>to</w:t>
      </w:r>
      <w:r>
        <w:rPr>
          <w:color w:val="292425"/>
          <w:spacing w:val="-21"/>
          <w:w w:val="110"/>
        </w:rPr>
        <w:t> </w:t>
      </w:r>
      <w:r>
        <w:rPr>
          <w:color w:val="292425"/>
          <w:w w:val="110"/>
        </w:rPr>
        <w:t>fund</w:t>
      </w:r>
      <w:r>
        <w:rPr>
          <w:color w:val="292425"/>
          <w:spacing w:val="-21"/>
          <w:w w:val="110"/>
        </w:rPr>
        <w:t> </w:t>
      </w:r>
      <w:r>
        <w:rPr>
          <w:color w:val="292425"/>
          <w:w w:val="110"/>
        </w:rPr>
        <w:t>additional consumption.</w:t>
      </w:r>
    </w:p>
    <w:p>
      <w:pPr>
        <w:spacing w:after="0" w:line="292" w:lineRule="auto"/>
        <w:sectPr>
          <w:type w:val="continuous"/>
          <w:pgSz w:w="11900" w:h="16840"/>
          <w:pgMar w:top="1260" w:bottom="280" w:left="640" w:right="640"/>
          <w:cols w:num="2" w:equalWidth="0">
            <w:col w:w="3586" w:space="1343"/>
            <w:col w:w="5691"/>
          </w:cols>
        </w:sectPr>
      </w:pPr>
    </w:p>
    <w:p>
      <w:pPr>
        <w:pStyle w:val="BodyText"/>
        <w:spacing w:before="9"/>
        <w:rPr>
          <w:sz w:val="9"/>
        </w:rPr>
      </w:pPr>
    </w:p>
    <w:p>
      <w:pPr>
        <w:spacing w:line="114" w:lineRule="exact" w:before="0"/>
        <w:ind w:left="1737" w:right="0" w:firstLine="0"/>
        <w:jc w:val="left"/>
        <w:rPr>
          <w:sz w:val="12"/>
        </w:rPr>
      </w:pPr>
      <w:r>
        <w:rPr>
          <w:color w:val="292425"/>
          <w:w w:val="105"/>
          <w:sz w:val="12"/>
        </w:rPr>
        <w:t>Percentage of disposable income</w:t>
      </w:r>
    </w:p>
    <w:p>
      <w:pPr>
        <w:spacing w:line="114" w:lineRule="exact" w:before="0"/>
        <w:ind w:left="3470" w:right="0" w:firstLine="0"/>
        <w:jc w:val="left"/>
        <w:rPr>
          <w:sz w:val="12"/>
        </w:rPr>
      </w:pPr>
      <w:r>
        <w:rPr/>
        <w:pict>
          <v:group style="position:absolute;margin-left:52.139999pt;margin-top:5.151443pt;width:151.25pt;height:119.7pt;mso-position-horizontal-relative:page;mso-position-vertical-relative:paragraph;z-index:15897600" coordorigin="1043,103" coordsize="3025,2394">
            <v:shape style="position:absolute;left:1052;top:2440;width:78;height:28" coordorigin="1053,2441" coordsize="78,28" path="m1053,2466l1073,2468m1073,2466l1090,2453m1090,2453l1110,2456m1110,2453l1130,2441e" filled="false" stroked="true" strokeweight="1pt" strokecolor="#f79223">
              <v:path arrowok="t"/>
              <v:stroke dashstyle="solid"/>
            </v:shape>
            <v:line style="position:absolute" from="1120,2442" to="1168,2442" stroked="true" strokeweight="1.125pt" strokecolor="#f79223">
              <v:stroke dashstyle="solid"/>
            </v:line>
            <v:shape style="position:absolute;left:1157;top:2415;width:155;height:28" coordorigin="1158,2416" coordsize="155,28" path="m1158,2441l1178,2443m1178,2441l1198,2443m1198,2441l1218,2443m1218,2441l1235,2443m1235,2441l1255,2443m1255,2441l1275,2443m1275,2441l1293,2428m1293,2428l1313,2416e" filled="false" stroked="true" strokeweight="1pt" strokecolor="#f79223">
              <v:path arrowok="t"/>
              <v:stroke dashstyle="solid"/>
            </v:shape>
            <v:line style="position:absolute" from="1303,2417" to="1353,2417" stroked="true" strokeweight="1.125pt" strokecolor="#f79223">
              <v:stroke dashstyle="solid"/>
            </v:line>
            <v:shape style="position:absolute;left:1342;top:2125;width:155;height:290" coordorigin="1343,2126" coordsize="155,290" path="m1343,2416l1360,2403m1360,2403l1380,2378m1380,2378l1420,2278m1420,2278l1438,2228m1438,2228l1458,2176m1458,2176l1498,2126e" filled="false" stroked="true" strokeweight="1pt" strokecolor="#f79223">
              <v:path arrowok="t"/>
              <v:stroke dashstyle="solid"/>
            </v:shape>
            <v:line style="position:absolute" from="1488,2127" to="1535,2127" stroked="true" strokeweight="1.125pt" strokecolor="#f79223">
              <v:stroke dashstyle="solid"/>
            </v:line>
            <v:shape style="position:absolute;left:1525;top:2125;width:543;height:205" coordorigin="1525,2126" coordsize="543,205" path="m1525,2126l1545,2138m1545,2138l1565,2176m1565,2176l1583,2201m1583,2201l1603,2228m1603,2228l1623,2253m1623,2253l1643,2266m1643,2266l1660,2278m1660,2278l1680,2291m1680,2291l1700,2293m1700,2291l1728,2303m1728,2303l1748,2316m1748,2316l1768,2318m1768,2316l1785,2318m1785,2316l1805,2328m1805,2328l1825,2331m1825,2328l1845,2331m1845,2328l1863,2316m1863,2316l1883,2303m1883,2303l1913,2278m1913,2278l1930,2266m1930,2266l1970,2216m1970,2216l1990,2188m1990,2188l2008,2176m2008,2176l2028,2178m2028,2176l2068,2201e" filled="false" stroked="true" strokeweight="1pt" strokecolor="#f79223">
              <v:path arrowok="t"/>
              <v:stroke dashstyle="solid"/>
            </v:shape>
            <v:line style="position:absolute" from="2058,2202" to="2105,2202" stroked="true" strokeweight="1.125pt" strokecolor="#f79223">
              <v:stroke dashstyle="solid"/>
            </v:line>
            <v:shape style="position:absolute;left:2095;top:1673;width:1788;height:670" coordorigin="2095,1673" coordsize="1788,670" path="m2095,2201l2115,2216m2115,2216l2135,2228m2135,2228l2153,2241m2153,2241l2193,2266m2193,2266l2213,2268m2213,2266l2230,2268m2230,2266l2250,2268m2250,2266l2270,2241m2270,2241l2298,2228m2298,2228l2318,2216m2318,2216l2338,2201m2338,2201l2355,2203m2355,2201l2375,2188m2375,2188l2395,2191m2395,2188l2415,2176m2415,2176l2433,2178m2433,2176l2453,2178m2453,2176l2483,2163m2483,2163l2500,2151m2500,2151l2520,2153m2520,2151l2560,2126m2560,2126l2578,2101m2578,2101l2638,2026m2638,2026l2665,2001m2665,2001l2685,1963m2685,1963l2705,1888m2705,1888l2723,1811m2723,1811l2743,1773m2743,1773l2763,1748m2763,1748l2780,1751m2780,1748l2820,1823m2820,1823l2840,1876m2840,1876l2868,1926m2868,1926l2888,1963m2888,1963l2908,1988m2908,1988l2925,2001m2925,2001l2965,2051m2965,2051l2985,2088m2985,2088l3003,2126m3003,2126l3053,2188m3053,2188l3070,2216m3070,2216l3090,2228m3090,2228l3110,2231m3110,2228l3130,2241m3130,2241l3148,2253m3148,2253l3188,2278m3188,2278l3208,2281m3208,2278l3235,2291m3235,2291l3255,2303m3255,2303l3275,2328m3275,2328l3293,2341m3293,2341l3313,2343m3313,2341l3333,2328m3333,2328l3350,2331m3350,2328l3390,2303m3390,2303l3410,2306m3410,2303l3438,2291m3438,2291l3458,2293m3458,2291l3478,2278m3478,2278l3495,2253m3495,2253l3515,2228m3515,2228l3535,2201m3535,2201l3555,2176m3555,2176l3573,2151m3573,2151l3623,2088m3623,2088l3640,2051m3640,2051l3660,2038m3660,2038l3680,2041m3680,2038l3700,2041m3700,2038l3718,2013m3718,2013l3738,2001m3738,2001l3758,1976m3758,1976l3775,1951m3775,1951l3805,1926m3805,1926l3825,1876m3825,1876l3845,1811m3845,1811l3863,1748m3863,1748l3883,1673e" filled="false" stroked="true" strokeweight="1pt" strokecolor="#f79223">
              <v:path arrowok="t"/>
              <v:stroke dashstyle="solid"/>
            </v:shape>
            <v:shape style="position:absolute;left:1052;top:1093;width:2570;height:1261" coordorigin="1053,1093" coordsize="2570,1261" path="m1053,1901l1073,1863m1073,1863l1090,1823m1090,1823l1110,1811m1110,1811l1130,1823m1130,1823l1158,1863m1158,1863l1178,1876m1178,1876l1198,1913m1198,1913l1218,1901m1218,1901l1235,1926m1235,1926l1255,1951m1255,1951l1275,1988m1275,1988l1293,1938m1293,1938l1313,1913m1313,1913l1343,1888m1343,1888l1360,1876m1360,1876l1380,1878m1380,1876l1400,1878m1400,1876l1420,1878m1420,1876l1438,1926m1438,1926l1458,2013m1458,2013l1478,2026m1478,2026l1498,2051m1498,2051l1525,2151m1525,2151l1545,2201m1545,2201l1565,2266m1565,2266l1583,2316m1583,2316l1603,2353m1603,2353l1623,2291m1623,2291l1643,2163m1643,2163l1660,2166m1660,2163l1680,2188m1680,2188l1700,2191m1700,2188l1728,2201m1728,2201l1748,2228m1748,2228l1768,2231m1768,2228l1785,2188m1785,2188l1805,2191m1805,2188l1825,2151m1825,2151l1845,2138m1845,2138l1863,2151m1863,2151l1883,2163m1883,2163l1913,2176m1913,2176l1930,2188m1930,2188l1950,2151m1950,2151l1970,2176m1970,2176l1990,2188m1990,2188l2008,2228m2008,2228l2028,2231m2028,2228l2048,2216m2048,2216l2068,2218m2068,2216l2095,2201m2095,2201l2135,2176m2135,2176l2153,2216m2153,2216l2173,2176m2173,2176l2193,2163m2193,2163l2213,2166m2213,2163l2230,2126m2230,2126l2270,2076m2270,2076l2298,2038m2298,2038l2318,2051m2318,2051l2338,2026m2338,2026l2355,1988m2355,1988l2375,2038m2375,2038l2395,2001m2395,2001l2415,1951m2415,1951l2433,1953m2433,1951l2453,1976m2453,1976l2483,1963m2483,1963l2500,1913m2500,1913l2520,1823m2520,1823l2540,1826m2540,1823l2560,1876m2560,1876l2578,1811m2578,1811l2618,1611m2618,1611l2638,1586m2638,1586l2665,1786m2665,1786l2685,1711m2685,1711l2705,1698m2705,1698l2723,1723m2723,1723l2743,1773m2743,1773l2763,1623m2763,1623l2780,1626m2780,1623l2800,1648m2800,1648l2820,1686m2820,1686l2840,1688m2840,1686l2868,1648m2868,1648l2888,1773m2888,1773l2908,1748m2908,1748l2925,1648m2925,1648l2945,1673m2945,1673l2965,1661m2965,1661l2985,1723m2985,1723l3003,1748m3003,1748l3023,1751m3023,1748l3053,1723m3053,1723l3070,1661m3070,1661l3110,1611m3110,1611l3130,1561m3130,1561l3148,1471m3148,1471l3168,1536m3168,1536l3188,1573m3188,1573l3208,1576m3208,1573l3235,1561m3235,1561l3255,1536m3255,1536l3275,1538m3275,1536l3293,1483m3293,1483l3313,1471m3313,1471l3333,1473m3333,1471l3350,1458m3350,1458l3370,1446m3370,1446l3390,1458m3390,1458l3410,1358m3410,1358l3438,1296m3438,1296l3458,1208m3458,1208l3478,1233m3478,1233l3495,1131m3495,1131l3515,1143m3515,1143l3535,1308m3535,1308l3555,1183m3555,1183l3573,1118m3573,1118l3593,1093m3593,1093l3623,1156e" filled="false" stroked="true" strokeweight="1pt" strokecolor="#0067a3">
              <v:path arrowok="t"/>
              <v:stroke dashstyle="solid"/>
            </v:shape>
            <v:line style="position:absolute" from="3632,946" to="3632,1166" stroked="true" strokeweight="1.875pt" strokecolor="#0067a3">
              <v:stroke dashstyle="solid"/>
            </v:line>
            <v:shape style="position:absolute;left:3640;top:955;width:205;height:453" coordorigin="3640,956" coordsize="205,453" path="m3640,956l3660,1006m3660,1006l3680,1008m3680,1006l3700,1008m3700,1006l3718,1056m3718,1056l3738,1196m3738,1196l3758,1208m3758,1208l3775,1358m3775,1358l3805,1296m3805,1296l3825,1298m3825,1296l3845,1408e" filled="false" stroked="true" strokeweight="1pt" strokecolor="#0067a3">
              <v:path arrowok="t"/>
              <v:stroke dashstyle="solid"/>
            </v:shape>
            <v:line style="position:absolute" from="3854,1398" to="3854,1596" stroked="true" strokeweight="1.875pt" strokecolor="#0067a3">
              <v:stroke dashstyle="solid"/>
            </v:line>
            <v:line style="position:absolute" from="3863,1586" to="3883,1548" stroked="true" strokeweight="1pt" strokecolor="#0067a3">
              <v:stroke dashstyle="solid"/>
            </v:line>
            <v:shape style="position:absolute;left:3957;top:1271;width:110;height:1220" coordorigin="3958,1272" coordsize="110,1220" path="m3958,2492l4068,2492m3958,2077l4068,2077m3958,1674l4068,1674m3958,1272l4068,1272e" filled="false" stroked="true" strokeweight=".5pt" strokecolor="#292425">
              <v:path arrowok="t"/>
              <v:stroke dashstyle="solid"/>
            </v:shape>
            <v:shape style="position:absolute;left:1052;top:478;width:2155;height:1208" coordorigin="1053,478" coordsize="2155,1208" path="m1053,1471l1073,1433m1073,1433l1090,1383m1090,1383l1110,1371m1110,1371l1130,1373m1130,1371l1158,1408m1158,1408l1178,1421m1178,1421l1198,1458m1198,1458l1218,1446m1218,1446l1235,1471m1235,1471l1255,1496m1255,1496l1275,1536m1275,1536l1293,1471m1293,1471l1313,1446m1313,1446l1343,1396m1343,1396l1360,1398m1360,1396l1380,1358m1380,1358l1420,1258m1420,1258l1438,1261m1438,1258l1458,1296m1458,1296l1478,1271m1478,1271l1498,1283m1498,1283l1525,1371m1525,1371l1545,1458m1545,1458l1565,1548m1565,1548l1583,1623m1583,1623l1603,1686m1603,1686l1623,1636m1623,1636l1643,1536m1643,1536l1660,1548m1660,1548l1680,1573m1680,1573l1700,1586m1700,1586l1728,1611m1728,1611l1748,1648m1748,1648l1768,1651m1768,1648l1785,1623m1785,1623l1805,1626m1805,1623l1825,1586m1825,1586l1845,1573m1845,1573l1863,1576m1863,1573l1883,1576m1883,1573l1913,1561m1913,1561l1930,1563m1930,1561l1950,1483m1950,1483l1970,1496m1970,1496l1990,1471m1990,1471l2008,1511m2008,1511l2028,1513m2028,1511l2048,1513m2048,1511l2068,1523m2068,1523l2095,1511m2095,1511l2115,1513m2115,1511l2135,1513m2135,1511l2153,1573m2153,1573l2173,1548m2173,1548l2193,1536m2193,1536l2213,1538m2213,1536l2230,1511m2230,1511l2250,1471m2250,1471l2270,1421m2270,1421l2298,1371m2298,1371l2318,1373m2318,1371l2338,1333m2338,1333l2355,1283m2355,1283l2375,1333m2375,1333l2395,1296m2395,1296l2415,1246m2415,1246l2433,1233m2433,1233l2453,1246m2453,1246l2483,1233m2483,1233l2500,1171m2500,1171l2520,1068m2520,1068l2540,1071m2540,1068l2560,1106m2560,1106l2578,1018m2578,1018l2598,893m2598,893l2618,766m2618,766l2638,716m2638,716l2665,893m2665,893l2685,791m2685,791l2705,691m2705,691l2723,641m2723,641l2743,643m2743,641l2763,478m2763,478l2780,481m2780,478l2800,541m2800,541l2820,616m2820,616l2840,653m2840,653l2868,678m2868,678l2888,831m2888,831l2908,843m2908,843l2925,753m2925,753l2945,803m2945,803l2965,818m2965,818l2985,906m2985,906l3003,968m3003,968l3023,1006m3023,1006l3053,1018m3053,1018l3070,981m3070,981l3090,956m3090,956l3110,943m3110,943l3130,906m3130,906l3148,831m3148,831l3168,906m3168,906l3188,956m3188,956l3208,958e" filled="false" stroked="true" strokeweight="1pt" strokecolor="#ec2131">
              <v:path arrowok="t"/>
              <v:stroke dashstyle="solid"/>
            </v:shape>
            <v:line style="position:absolute" from="3198,957" to="3245,957" stroked="true" strokeweight="1.125pt" strokecolor="#ec2131">
              <v:stroke dashstyle="solid"/>
            </v:line>
            <v:shape style="position:absolute;left:3235;top:325;width:388;height:643" coordorigin="3235,326" coordsize="388,643" path="m3235,956l3255,958m3255,956l3275,968m3275,968l3293,931m3293,931l3313,906m3313,906l3333,908m3333,906l3350,893m3350,893l3370,868m3370,868l3390,871m3390,868l3410,766m3410,766l3438,691m3438,691l3458,603m3458,603l3478,628m3478,628l3495,491m3495,491l3515,466m3515,466l3535,616m3535,616l3555,451m3555,451l3573,376m3573,376l3593,326m3593,326l3623,351e" filled="false" stroked="true" strokeweight="1pt" strokecolor="#ec2131">
              <v:path arrowok="t"/>
              <v:stroke dashstyle="solid"/>
            </v:shape>
            <v:line style="position:absolute" from="3632,103" to="3632,361" stroked="true" strokeweight="1.875pt" strokecolor="#ec2131">
              <v:stroke dashstyle="solid"/>
            </v:line>
            <v:shape style="position:absolute;left:3640;top:113;width:223;height:313" coordorigin="3640,113" coordsize="223,313" path="m3640,113l3660,151m3660,151l3680,153m3680,151l3700,153m3700,151l3718,176m3718,176l3738,288m3738,288l3758,276m3758,276l3775,413m3775,413l3805,313m3805,313l3825,276m3825,276l3845,338m3845,338l3863,426e" filled="false" stroked="true" strokeweight="1pt" strokecolor="#ec2131">
              <v:path arrowok="t"/>
              <v:stroke dashstyle="solid"/>
            </v:shape>
            <v:line style="position:absolute" from="3958,452" to="4068,452" stroked="true" strokeweight=".5pt" strokecolor="#292425">
              <v:stroke dashstyle="solid"/>
            </v:line>
            <v:line style="position:absolute" from="3863,426" to="3883,326" stroked="true" strokeweight="1pt" strokecolor="#ec2131">
              <v:stroke dashstyle="solid"/>
            </v:line>
            <v:shape style="position:absolute;left:1494;top:1107;width:852;height:120" type="#_x0000_t202" filled="false" stroked="false">
              <v:textbox inset="0,0,0,0">
                <w:txbxContent>
                  <w:p>
                    <w:pPr>
                      <w:spacing w:line="116" w:lineRule="exact" w:before="0"/>
                      <w:ind w:left="0" w:right="0" w:firstLine="0"/>
                      <w:jc w:val="left"/>
                      <w:rPr>
                        <w:sz w:val="12"/>
                      </w:rPr>
                    </w:pPr>
                    <w:r>
                      <w:rPr>
                        <w:color w:val="292425"/>
                        <w:w w:val="105"/>
                        <w:sz w:val="12"/>
                      </w:rPr>
                      <w:t>Total net wealth</w:t>
                    </w:r>
                  </w:p>
                </w:txbxContent>
              </v:textbox>
              <w10:wrap type="none"/>
            </v:shape>
            <v:shape style="position:absolute;left:1258;top:1740;width:1223;height:120" type="#_x0000_t202" filled="false" stroked="false">
              <v:textbox inset="0,0,0,0">
                <w:txbxContent>
                  <w:p>
                    <w:pPr>
                      <w:spacing w:line="116" w:lineRule="exact" w:before="0"/>
                      <w:ind w:left="0" w:right="0" w:firstLine="0"/>
                      <w:jc w:val="left"/>
                      <w:rPr>
                        <w:sz w:val="12"/>
                      </w:rPr>
                    </w:pPr>
                    <w:r>
                      <w:rPr>
                        <w:color w:val="292425"/>
                        <w:w w:val="105"/>
                        <w:sz w:val="12"/>
                      </w:rPr>
                      <w:t>Net financial wealth (a)</w:t>
                    </w:r>
                  </w:p>
                </w:txbxContent>
              </v:textbox>
              <w10:wrap type="none"/>
            </v:shape>
            <v:shape style="position:absolute;left:2608;top:2373;width:1186;height:120" type="#_x0000_t202" filled="false" stroked="false">
              <v:textbox inset="0,0,0,0">
                <w:txbxContent>
                  <w:p>
                    <w:pPr>
                      <w:spacing w:line="116" w:lineRule="exact" w:before="0"/>
                      <w:ind w:left="0" w:right="0" w:firstLine="0"/>
                      <w:jc w:val="left"/>
                      <w:rPr>
                        <w:sz w:val="12"/>
                      </w:rPr>
                    </w:pPr>
                    <w:r>
                      <w:rPr>
                        <w:color w:val="292425"/>
                        <w:w w:val="110"/>
                        <w:sz w:val="12"/>
                      </w:rPr>
                      <w:t>Net housing equity</w:t>
                    </w:r>
                    <w:r>
                      <w:rPr>
                        <w:color w:val="292425"/>
                        <w:spacing w:val="-24"/>
                        <w:w w:val="110"/>
                        <w:sz w:val="12"/>
                      </w:rPr>
                      <w:t> </w:t>
                    </w:r>
                    <w:r>
                      <w:rPr>
                        <w:color w:val="292425"/>
                        <w:w w:val="110"/>
                        <w:sz w:val="12"/>
                      </w:rPr>
                      <w:t>(b)</w:t>
                    </w:r>
                  </w:p>
                </w:txbxContent>
              </v:textbox>
              <w10:wrap type="none"/>
            </v:shape>
            <w10:wrap type="none"/>
          </v:group>
        </w:pict>
      </w:r>
      <w:r>
        <w:rPr/>
        <w:pict>
          <v:line style="position:absolute;mso-position-horizontal-relative:page;mso-position-vertical-relative:paragraph;z-index:15898624" from="197.889999pt,2.464444pt" to="203.389999pt,2.464444pt" stroked="true" strokeweight=".5pt" strokecolor="#292425">
            <v:stroke dashstyle="solid"/>
            <w10:wrap type="none"/>
          </v:line>
        </w:pict>
      </w:r>
      <w:r>
        <w:rPr/>
        <w:pict>
          <v:line style="position:absolute;mso-position-horizontal-relative:page;mso-position-vertical-relative:paragraph;z-index:15902720" from="42.389999pt,2.464444pt" to="47.889999pt,2.464444pt" stroked="true" strokeweight=".5pt" strokecolor="#292425">
            <v:stroke dashstyle="solid"/>
            <w10:wrap type="none"/>
          </v:line>
        </w:pict>
      </w:r>
      <w:r>
        <w:rPr>
          <w:color w:val="292425"/>
          <w:w w:val="120"/>
          <w:sz w:val="12"/>
        </w:rPr>
        <w:t>700</w:t>
      </w:r>
    </w:p>
    <w:p>
      <w:pPr>
        <w:pStyle w:val="BodyText"/>
        <w:rPr>
          <w:sz w:val="12"/>
        </w:rPr>
      </w:pPr>
    </w:p>
    <w:p>
      <w:pPr>
        <w:pStyle w:val="BodyText"/>
        <w:rPr>
          <w:sz w:val="11"/>
        </w:rPr>
      </w:pPr>
    </w:p>
    <w:p>
      <w:pPr>
        <w:spacing w:before="0"/>
        <w:ind w:left="0" w:right="38" w:firstLine="0"/>
        <w:jc w:val="right"/>
        <w:rPr>
          <w:sz w:val="12"/>
        </w:rPr>
      </w:pPr>
      <w:r>
        <w:rPr/>
        <w:pict>
          <v:line style="position:absolute;mso-position-horizontal-relative:page;mso-position-vertical-relative:paragraph;z-index:15902208" from="42.389999pt,3.663968pt" to="47.889999pt,3.663968pt" stroked="true" strokeweight=".5pt" strokecolor="#292425">
            <v:stroke dashstyle="solid"/>
            <w10:wrap type="none"/>
          </v:line>
        </w:pict>
      </w:r>
      <w:r>
        <w:rPr>
          <w:color w:val="292425"/>
          <w:w w:val="120"/>
          <w:sz w:val="12"/>
        </w:rPr>
        <w:t>600</w:t>
      </w:r>
    </w:p>
    <w:p>
      <w:pPr>
        <w:pStyle w:val="BodyText"/>
        <w:rPr>
          <w:sz w:val="12"/>
        </w:rPr>
      </w:pPr>
    </w:p>
    <w:p>
      <w:pPr>
        <w:pStyle w:val="BodyText"/>
        <w:spacing w:before="1"/>
        <w:rPr>
          <w:sz w:val="12"/>
        </w:rPr>
      </w:pPr>
    </w:p>
    <w:p>
      <w:pPr>
        <w:spacing w:before="0"/>
        <w:ind w:left="0" w:right="38" w:firstLine="0"/>
        <w:jc w:val="right"/>
        <w:rPr>
          <w:sz w:val="12"/>
        </w:rPr>
      </w:pPr>
      <w:r>
        <w:rPr/>
        <w:pict>
          <v:line style="position:absolute;mso-position-horizontal-relative:page;mso-position-vertical-relative:paragraph;z-index:15898112" from="197.889999pt,3.789151pt" to="203.389999pt,3.789151pt" stroked="true" strokeweight=".5pt" strokecolor="#292425">
            <v:stroke dashstyle="solid"/>
            <w10:wrap type="none"/>
          </v:line>
        </w:pict>
      </w:r>
      <w:r>
        <w:rPr/>
        <w:pict>
          <v:line style="position:absolute;mso-position-horizontal-relative:page;mso-position-vertical-relative:paragraph;z-index:15901696" from="42.389999pt,3.789151pt" to="47.889999pt,3.789151pt" stroked="true" strokeweight=".5pt" strokecolor="#292425">
            <v:stroke dashstyle="solid"/>
            <w10:wrap type="none"/>
          </v:line>
        </w:pict>
      </w:r>
      <w:r>
        <w:rPr>
          <w:color w:val="292425"/>
          <w:w w:val="120"/>
          <w:sz w:val="12"/>
        </w:rPr>
        <w:t>500</w:t>
      </w:r>
    </w:p>
    <w:p>
      <w:pPr>
        <w:pStyle w:val="BodyText"/>
        <w:rPr>
          <w:sz w:val="12"/>
        </w:rPr>
      </w:pPr>
    </w:p>
    <w:p>
      <w:pPr>
        <w:pStyle w:val="BodyText"/>
        <w:spacing w:before="3"/>
        <w:rPr>
          <w:sz w:val="11"/>
        </w:rPr>
      </w:pPr>
    </w:p>
    <w:p>
      <w:pPr>
        <w:spacing w:before="0"/>
        <w:ind w:left="0" w:right="38" w:firstLine="0"/>
        <w:jc w:val="right"/>
        <w:rPr>
          <w:sz w:val="12"/>
        </w:rPr>
      </w:pPr>
      <w:r>
        <w:rPr/>
        <w:pict>
          <v:line style="position:absolute;mso-position-horizontal-relative:page;mso-position-vertical-relative:paragraph;z-index:15901184" from="42.389999pt,3.664151pt" to="47.889999pt,3.664151pt" stroked="true" strokeweight=".5pt" strokecolor="#292425">
            <v:stroke dashstyle="solid"/>
            <w10:wrap type="none"/>
          </v:line>
        </w:pict>
      </w:r>
      <w:r>
        <w:rPr>
          <w:color w:val="292425"/>
          <w:w w:val="120"/>
          <w:sz w:val="12"/>
        </w:rPr>
        <w:t>400</w:t>
      </w:r>
    </w:p>
    <w:p>
      <w:pPr>
        <w:pStyle w:val="BodyText"/>
        <w:rPr>
          <w:sz w:val="12"/>
        </w:rPr>
      </w:pPr>
    </w:p>
    <w:p>
      <w:pPr>
        <w:pStyle w:val="BodyText"/>
        <w:rPr>
          <w:sz w:val="11"/>
        </w:rPr>
      </w:pPr>
    </w:p>
    <w:p>
      <w:pPr>
        <w:spacing w:before="0"/>
        <w:ind w:left="0" w:right="38" w:firstLine="0"/>
        <w:jc w:val="right"/>
        <w:rPr>
          <w:sz w:val="12"/>
        </w:rPr>
      </w:pPr>
      <w:r>
        <w:rPr/>
        <w:pict>
          <v:line style="position:absolute;mso-position-horizontal-relative:page;mso-position-vertical-relative:paragraph;z-index:15900672" from="42.389999pt,3.663968pt" to="47.889999pt,3.663968pt" stroked="true" strokeweight=".5pt" strokecolor="#292425">
            <v:stroke dashstyle="solid"/>
            <w10:wrap type="none"/>
          </v:line>
        </w:pict>
      </w:r>
      <w:r>
        <w:rPr>
          <w:color w:val="292425"/>
          <w:w w:val="120"/>
          <w:sz w:val="12"/>
        </w:rPr>
        <w:t>300</w:t>
      </w:r>
    </w:p>
    <w:p>
      <w:pPr>
        <w:pStyle w:val="BodyText"/>
        <w:rPr>
          <w:sz w:val="12"/>
        </w:rPr>
      </w:pPr>
    </w:p>
    <w:p>
      <w:pPr>
        <w:pStyle w:val="BodyText"/>
        <w:rPr>
          <w:sz w:val="11"/>
        </w:rPr>
      </w:pPr>
    </w:p>
    <w:p>
      <w:pPr>
        <w:spacing w:before="0"/>
        <w:ind w:left="0" w:right="38" w:firstLine="0"/>
        <w:jc w:val="right"/>
        <w:rPr>
          <w:sz w:val="12"/>
        </w:rPr>
      </w:pPr>
      <w:r>
        <w:rPr/>
        <w:pict>
          <v:line style="position:absolute;mso-position-horizontal-relative:page;mso-position-vertical-relative:paragraph;z-index:15900160" from="42.389999pt,3.663754pt" to="47.889999pt,3.663754pt" stroked="true" strokeweight=".5pt" strokecolor="#292425">
            <v:stroke dashstyle="solid"/>
            <w10:wrap type="none"/>
          </v:line>
        </w:pict>
      </w:r>
      <w:r>
        <w:rPr>
          <w:color w:val="292425"/>
          <w:w w:val="120"/>
          <w:sz w:val="12"/>
        </w:rPr>
        <w:t>200</w:t>
      </w:r>
    </w:p>
    <w:p>
      <w:pPr>
        <w:pStyle w:val="BodyText"/>
        <w:rPr>
          <w:sz w:val="12"/>
        </w:rPr>
      </w:pPr>
    </w:p>
    <w:p>
      <w:pPr>
        <w:pStyle w:val="BodyText"/>
        <w:spacing w:before="1"/>
        <w:rPr>
          <w:sz w:val="12"/>
        </w:rPr>
      </w:pPr>
    </w:p>
    <w:p>
      <w:pPr>
        <w:spacing w:before="0"/>
        <w:ind w:left="0" w:right="38" w:firstLine="0"/>
        <w:jc w:val="right"/>
        <w:rPr>
          <w:sz w:val="12"/>
        </w:rPr>
      </w:pPr>
      <w:r>
        <w:rPr/>
        <w:pict>
          <v:line style="position:absolute;mso-position-horizontal-relative:page;mso-position-vertical-relative:paragraph;z-index:15899648" from="42.389999pt,3.663968pt" to="47.889999pt,3.663968pt" stroked="true" strokeweight=".5pt" strokecolor="#292425">
            <v:stroke dashstyle="solid"/>
            <w10:wrap type="none"/>
          </v:line>
        </w:pict>
      </w:r>
      <w:r>
        <w:rPr>
          <w:color w:val="292425"/>
          <w:w w:val="120"/>
          <w:sz w:val="12"/>
        </w:rPr>
        <w:t>100</w:t>
      </w:r>
    </w:p>
    <w:p>
      <w:pPr>
        <w:pStyle w:val="BodyText"/>
        <w:rPr>
          <w:sz w:val="12"/>
        </w:rPr>
      </w:pPr>
    </w:p>
    <w:p>
      <w:pPr>
        <w:pStyle w:val="BodyText"/>
        <w:rPr>
          <w:sz w:val="11"/>
        </w:rPr>
      </w:pPr>
    </w:p>
    <w:p>
      <w:pPr>
        <w:spacing w:line="112" w:lineRule="exact" w:before="0"/>
        <w:ind w:left="3615" w:right="0" w:firstLine="0"/>
        <w:jc w:val="left"/>
        <w:rPr>
          <w:sz w:val="12"/>
        </w:rPr>
      </w:pPr>
      <w:r>
        <w:rPr/>
        <w:pict>
          <v:shape style="position:absolute;margin-left:52.139999pt;margin-top:-.086231pt;width:151.25pt;height:3.75pt;mso-position-horizontal-relative:page;mso-position-vertical-relative:paragraph;z-index:15895552" coordorigin="1043,-2" coordsize="3025,75" path="m1043,73l3893,73m1044,73l1044,-2m1372,73l1372,-2m1692,73l1692,-2m2019,73l2019,-2m2349,73l2349,-2m2677,73l2677,-2m2994,73l2994,-2m3324,73l3324,-2m3652,73l3652,-2m3958,73l4068,73e" filled="false" stroked="true" strokeweight=".5pt" strokecolor="#292425">
            <v:path arrowok="t"/>
            <v:stroke dashstyle="solid"/>
            <w10:wrap type="none"/>
          </v:shape>
        </w:pict>
      </w:r>
      <w:r>
        <w:rPr/>
        <w:pict>
          <v:line style="position:absolute;mso-position-horizontal-relative:page;mso-position-vertical-relative:paragraph;z-index:15899136" from="42.389999pt,3.663769pt" to="47.889999pt,3.663769pt" stroked="true" strokeweight=".5pt" strokecolor="#292425">
            <v:stroke dashstyle="solid"/>
            <w10:wrap type="none"/>
          </v:line>
        </w:pict>
      </w:r>
      <w:r>
        <w:rPr>
          <w:color w:val="292425"/>
          <w:w w:val="121"/>
          <w:sz w:val="12"/>
        </w:rPr>
        <w:t>0</w:t>
      </w:r>
    </w:p>
    <w:p>
      <w:pPr>
        <w:spacing w:line="112" w:lineRule="exact" w:before="0"/>
        <w:ind w:left="335" w:right="0" w:firstLine="0"/>
        <w:jc w:val="left"/>
        <w:rPr>
          <w:sz w:val="12"/>
        </w:rPr>
      </w:pPr>
      <w:r>
        <w:rPr>
          <w:color w:val="292425"/>
          <w:w w:val="120"/>
          <w:sz w:val="12"/>
        </w:rPr>
        <w:t>1968 72 76 80 84 88 92 96 2000</w:t>
      </w:r>
    </w:p>
    <w:p>
      <w:pPr>
        <w:pStyle w:val="BodyText"/>
        <w:spacing w:before="8"/>
        <w:rPr>
          <w:sz w:val="11"/>
        </w:rPr>
      </w:pPr>
    </w:p>
    <w:p>
      <w:pPr>
        <w:pStyle w:val="ListParagraph"/>
        <w:numPr>
          <w:ilvl w:val="0"/>
          <w:numId w:val="12"/>
        </w:numPr>
        <w:tabs>
          <w:tab w:pos="420" w:val="left" w:leader="none"/>
        </w:tabs>
        <w:spacing w:line="129" w:lineRule="exact" w:before="0" w:after="0"/>
        <w:ind w:left="419" w:right="0" w:hanging="241"/>
        <w:jc w:val="left"/>
        <w:rPr>
          <w:sz w:val="12"/>
        </w:rPr>
      </w:pPr>
      <w:r>
        <w:rPr>
          <w:color w:val="292425"/>
          <w:w w:val="110"/>
          <w:sz w:val="12"/>
        </w:rPr>
        <w:t>Financial wealth net of unsecured</w:t>
      </w:r>
      <w:r>
        <w:rPr>
          <w:color w:val="292425"/>
          <w:spacing w:val="-22"/>
          <w:w w:val="110"/>
          <w:sz w:val="12"/>
        </w:rPr>
        <w:t> </w:t>
      </w:r>
      <w:r>
        <w:rPr>
          <w:color w:val="292425"/>
          <w:w w:val="110"/>
          <w:sz w:val="12"/>
        </w:rPr>
        <w:t>debt.</w:t>
      </w:r>
    </w:p>
    <w:p>
      <w:pPr>
        <w:pStyle w:val="ListParagraph"/>
        <w:numPr>
          <w:ilvl w:val="0"/>
          <w:numId w:val="12"/>
        </w:numPr>
        <w:tabs>
          <w:tab w:pos="420" w:val="left" w:leader="none"/>
        </w:tabs>
        <w:spacing w:line="129" w:lineRule="exact" w:before="0" w:after="0"/>
        <w:ind w:left="419" w:right="0" w:hanging="241"/>
        <w:jc w:val="left"/>
        <w:rPr>
          <w:sz w:val="12"/>
        </w:rPr>
      </w:pPr>
      <w:r>
        <w:rPr>
          <w:color w:val="292425"/>
          <w:w w:val="110"/>
          <w:sz w:val="12"/>
        </w:rPr>
        <w:t>Housing wealth net of secured</w:t>
      </w:r>
      <w:r>
        <w:rPr>
          <w:color w:val="292425"/>
          <w:spacing w:val="-21"/>
          <w:w w:val="110"/>
          <w:sz w:val="12"/>
        </w:rPr>
        <w:t> </w:t>
      </w:r>
      <w:r>
        <w:rPr>
          <w:color w:val="292425"/>
          <w:w w:val="110"/>
          <w:sz w:val="12"/>
        </w:rPr>
        <w:t>debt.</w:t>
      </w:r>
    </w:p>
    <w:p>
      <w:pPr>
        <w:pStyle w:val="BodyText"/>
        <w:spacing w:line="292" w:lineRule="auto" w:before="110"/>
        <w:ind w:left="179" w:right="181"/>
      </w:pPr>
      <w:r>
        <w:rPr/>
        <w:br w:type="column"/>
      </w:r>
      <w:r>
        <w:rPr>
          <w:color w:val="292425"/>
          <w:w w:val="105"/>
        </w:rPr>
        <w:t>House prices and consumer spending—especially on durable goods—might also move together because they are affected by similar factors, including interest rates and household income. Like housing and other forms of investment, durable goods provide a flow of services over time. So house prices and the consumption of durable goods may be highly correlated, without there necessarily being a strong causal relationship.</w:t>
      </w:r>
    </w:p>
    <w:p>
      <w:pPr>
        <w:pStyle w:val="BodyText"/>
        <w:spacing w:line="292" w:lineRule="auto"/>
        <w:ind w:left="179" w:right="159"/>
      </w:pPr>
      <w:r>
        <w:rPr>
          <w:color w:val="292425"/>
          <w:w w:val="110"/>
        </w:rPr>
        <w:t>For example, if households believed that their future income would be 1% higher than they previously </w:t>
      </w:r>
      <w:r>
        <w:rPr>
          <w:color w:val="292425"/>
          <w:spacing w:val="-3"/>
          <w:w w:val="110"/>
        </w:rPr>
        <w:t>expected, </w:t>
      </w:r>
      <w:r>
        <w:rPr>
          <w:color w:val="292425"/>
          <w:w w:val="110"/>
        </w:rPr>
        <w:t>their desired consumption of the services provided </w:t>
      </w:r>
      <w:r>
        <w:rPr>
          <w:color w:val="292425"/>
          <w:spacing w:val="-3"/>
          <w:w w:val="110"/>
        </w:rPr>
        <w:t>by </w:t>
      </w:r>
      <w:r>
        <w:rPr>
          <w:color w:val="292425"/>
          <w:w w:val="110"/>
        </w:rPr>
        <w:t>durable goods and houses could also be </w:t>
      </w:r>
      <w:r>
        <w:rPr>
          <w:color w:val="292425"/>
          <w:spacing w:val="-3"/>
          <w:w w:val="110"/>
        </w:rPr>
        <w:t>expected </w:t>
      </w:r>
      <w:r>
        <w:rPr>
          <w:color w:val="292425"/>
          <w:spacing w:val="-4"/>
          <w:w w:val="110"/>
        </w:rPr>
        <w:t>to </w:t>
      </w:r>
      <w:r>
        <w:rPr>
          <w:color w:val="292425"/>
          <w:w w:val="110"/>
        </w:rPr>
        <w:t>rise </w:t>
      </w:r>
      <w:r>
        <w:rPr>
          <w:color w:val="292425"/>
          <w:spacing w:val="-3"/>
          <w:w w:val="110"/>
        </w:rPr>
        <w:t>by </w:t>
      </w:r>
      <w:r>
        <w:rPr>
          <w:color w:val="292425"/>
          <w:w w:val="110"/>
        </w:rPr>
        <w:t>around 1%.</w:t>
      </w:r>
      <w:r>
        <w:rPr>
          <w:color w:val="292425"/>
          <w:spacing w:val="18"/>
          <w:w w:val="110"/>
        </w:rPr>
        <w:t> </w:t>
      </w:r>
      <w:r>
        <w:rPr>
          <w:color w:val="292425"/>
          <w:w w:val="110"/>
        </w:rPr>
        <w:t>That</w:t>
      </w:r>
      <w:r>
        <w:rPr>
          <w:color w:val="292425"/>
          <w:spacing w:val="-19"/>
          <w:w w:val="110"/>
        </w:rPr>
        <w:t> </w:t>
      </w:r>
      <w:r>
        <w:rPr>
          <w:color w:val="292425"/>
          <w:spacing w:val="-3"/>
          <w:w w:val="110"/>
        </w:rPr>
        <w:t>may</w:t>
      </w:r>
      <w:r>
        <w:rPr>
          <w:color w:val="292425"/>
          <w:spacing w:val="-18"/>
          <w:w w:val="110"/>
        </w:rPr>
        <w:t> </w:t>
      </w:r>
      <w:r>
        <w:rPr>
          <w:color w:val="292425"/>
          <w:w w:val="110"/>
        </w:rPr>
        <w:t>require</w:t>
      </w:r>
      <w:r>
        <w:rPr>
          <w:color w:val="292425"/>
          <w:spacing w:val="-19"/>
          <w:w w:val="110"/>
        </w:rPr>
        <w:t> </w:t>
      </w:r>
      <w:r>
        <w:rPr>
          <w:color w:val="292425"/>
          <w:w w:val="110"/>
        </w:rPr>
        <w:t>a</w:t>
      </w:r>
      <w:r>
        <w:rPr>
          <w:color w:val="292425"/>
          <w:spacing w:val="-18"/>
          <w:w w:val="110"/>
        </w:rPr>
        <w:t> </w:t>
      </w:r>
      <w:r>
        <w:rPr>
          <w:color w:val="292425"/>
          <w:w w:val="110"/>
        </w:rPr>
        <w:t>large,</w:t>
      </w:r>
      <w:r>
        <w:rPr>
          <w:color w:val="292425"/>
          <w:spacing w:val="-19"/>
          <w:w w:val="110"/>
        </w:rPr>
        <w:t> </w:t>
      </w:r>
      <w:r>
        <w:rPr>
          <w:color w:val="292425"/>
          <w:w w:val="110"/>
        </w:rPr>
        <w:t>but</w:t>
      </w:r>
      <w:r>
        <w:rPr>
          <w:color w:val="292425"/>
          <w:spacing w:val="-19"/>
          <w:w w:val="110"/>
        </w:rPr>
        <w:t> </w:t>
      </w:r>
      <w:r>
        <w:rPr>
          <w:color w:val="292425"/>
          <w:spacing w:val="-4"/>
          <w:w w:val="110"/>
        </w:rPr>
        <w:t>temporary,</w:t>
      </w:r>
      <w:r>
        <w:rPr>
          <w:color w:val="292425"/>
          <w:spacing w:val="-18"/>
          <w:w w:val="110"/>
        </w:rPr>
        <w:t> </w:t>
      </w:r>
      <w:r>
        <w:rPr>
          <w:color w:val="292425"/>
          <w:w w:val="110"/>
        </w:rPr>
        <w:t>jump</w:t>
      </w:r>
      <w:r>
        <w:rPr>
          <w:color w:val="292425"/>
          <w:spacing w:val="-19"/>
          <w:w w:val="110"/>
        </w:rPr>
        <w:t> </w:t>
      </w:r>
      <w:r>
        <w:rPr>
          <w:color w:val="292425"/>
          <w:spacing w:val="-3"/>
          <w:w w:val="110"/>
        </w:rPr>
        <w:t>upwards</w:t>
      </w:r>
      <w:r>
        <w:rPr>
          <w:color w:val="292425"/>
          <w:spacing w:val="-19"/>
          <w:w w:val="110"/>
        </w:rPr>
        <w:t> </w:t>
      </w:r>
      <w:r>
        <w:rPr>
          <w:color w:val="292425"/>
          <w:w w:val="110"/>
        </w:rPr>
        <w:t>in households’</w:t>
      </w:r>
      <w:r>
        <w:rPr>
          <w:color w:val="292425"/>
          <w:spacing w:val="-31"/>
          <w:w w:val="110"/>
        </w:rPr>
        <w:t> </w:t>
      </w:r>
      <w:r>
        <w:rPr>
          <w:color w:val="292425"/>
          <w:w w:val="110"/>
        </w:rPr>
        <w:t>desired</w:t>
      </w:r>
      <w:r>
        <w:rPr>
          <w:color w:val="292425"/>
          <w:spacing w:val="-31"/>
          <w:w w:val="110"/>
        </w:rPr>
        <w:t> </w:t>
      </w:r>
      <w:r>
        <w:rPr>
          <w:color w:val="292425"/>
          <w:w w:val="110"/>
        </w:rPr>
        <w:t>spending,</w:t>
      </w:r>
      <w:r>
        <w:rPr>
          <w:color w:val="292425"/>
          <w:spacing w:val="-31"/>
          <w:w w:val="110"/>
        </w:rPr>
        <w:t> </w:t>
      </w:r>
      <w:r>
        <w:rPr>
          <w:color w:val="292425"/>
          <w:w w:val="110"/>
        </w:rPr>
        <w:t>perhaps</w:t>
      </w:r>
      <w:r>
        <w:rPr>
          <w:color w:val="292425"/>
          <w:spacing w:val="-30"/>
          <w:w w:val="110"/>
        </w:rPr>
        <w:t> </w:t>
      </w:r>
      <w:r>
        <w:rPr>
          <w:color w:val="292425"/>
          <w:w w:val="110"/>
        </w:rPr>
        <w:t>financed</w:t>
      </w:r>
      <w:r>
        <w:rPr>
          <w:color w:val="292425"/>
          <w:spacing w:val="-31"/>
          <w:w w:val="110"/>
        </w:rPr>
        <w:t> </w:t>
      </w:r>
      <w:r>
        <w:rPr>
          <w:color w:val="292425"/>
          <w:spacing w:val="-3"/>
          <w:w w:val="110"/>
        </w:rPr>
        <w:t>by</w:t>
      </w:r>
      <w:r>
        <w:rPr>
          <w:color w:val="292425"/>
          <w:spacing w:val="-31"/>
          <w:w w:val="110"/>
        </w:rPr>
        <w:t> </w:t>
      </w:r>
      <w:r>
        <w:rPr>
          <w:color w:val="292425"/>
          <w:w w:val="110"/>
        </w:rPr>
        <w:t>borrowing, as households increase both their stock of durable goods and their housing demand. </w:t>
      </w:r>
      <w:r>
        <w:rPr>
          <w:color w:val="292425"/>
          <w:spacing w:val="-3"/>
          <w:w w:val="110"/>
        </w:rPr>
        <w:t>With </w:t>
      </w:r>
      <w:r>
        <w:rPr>
          <w:color w:val="292425"/>
          <w:w w:val="110"/>
        </w:rPr>
        <w:t>the supply of housing relatively fixed in the short term, that would lead </w:t>
      </w:r>
      <w:r>
        <w:rPr>
          <w:color w:val="292425"/>
          <w:spacing w:val="-4"/>
          <w:w w:val="110"/>
        </w:rPr>
        <w:t>to </w:t>
      </w:r>
      <w:r>
        <w:rPr>
          <w:color w:val="292425"/>
          <w:w w:val="110"/>
        </w:rPr>
        <w:t>a period of </w:t>
      </w:r>
      <w:r>
        <w:rPr>
          <w:color w:val="292425"/>
          <w:spacing w:val="-3"/>
          <w:w w:val="110"/>
        </w:rPr>
        <w:t>rapid </w:t>
      </w:r>
      <w:r>
        <w:rPr>
          <w:color w:val="292425"/>
          <w:w w:val="110"/>
        </w:rPr>
        <w:t>house price inflation. Once the adjustment </w:t>
      </w:r>
      <w:r>
        <w:rPr>
          <w:color w:val="292425"/>
          <w:spacing w:val="-4"/>
          <w:w w:val="110"/>
        </w:rPr>
        <w:t>to </w:t>
      </w:r>
      <w:r>
        <w:rPr>
          <w:color w:val="292425"/>
          <w:w w:val="110"/>
        </w:rPr>
        <w:t>the new higher stock of consumer durables is complete, and increased housing demand has been dissipated </w:t>
      </w:r>
      <w:r>
        <w:rPr>
          <w:color w:val="292425"/>
          <w:spacing w:val="-3"/>
          <w:w w:val="110"/>
        </w:rPr>
        <w:t>by </w:t>
      </w:r>
      <w:r>
        <w:rPr>
          <w:color w:val="292425"/>
          <w:w w:val="110"/>
        </w:rPr>
        <w:t>higher prices, a </w:t>
      </w:r>
      <w:r>
        <w:rPr>
          <w:color w:val="292425"/>
          <w:spacing w:val="-3"/>
          <w:w w:val="110"/>
        </w:rPr>
        <w:t>slowdown </w:t>
      </w:r>
      <w:r>
        <w:rPr>
          <w:color w:val="292425"/>
          <w:w w:val="110"/>
        </w:rPr>
        <w:t>in house price inflation </w:t>
      </w:r>
      <w:r>
        <w:rPr>
          <w:color w:val="292425"/>
          <w:spacing w:val="-3"/>
          <w:w w:val="110"/>
        </w:rPr>
        <w:t>may </w:t>
      </w:r>
      <w:r>
        <w:rPr>
          <w:color w:val="292425"/>
          <w:w w:val="110"/>
        </w:rPr>
        <w:t>be associated with a sharp</w:t>
      </w:r>
      <w:r>
        <w:rPr>
          <w:color w:val="292425"/>
          <w:spacing w:val="-13"/>
          <w:w w:val="110"/>
        </w:rPr>
        <w:t> </w:t>
      </w:r>
      <w:r>
        <w:rPr>
          <w:color w:val="292425"/>
          <w:spacing w:val="-3"/>
          <w:w w:val="110"/>
        </w:rPr>
        <w:t>reversal</w:t>
      </w:r>
      <w:r>
        <w:rPr>
          <w:color w:val="292425"/>
          <w:spacing w:val="-13"/>
          <w:w w:val="110"/>
        </w:rPr>
        <w:t> </w:t>
      </w:r>
      <w:r>
        <w:rPr>
          <w:color w:val="292425"/>
          <w:w w:val="110"/>
        </w:rPr>
        <w:t>in</w:t>
      </w:r>
      <w:r>
        <w:rPr>
          <w:color w:val="292425"/>
          <w:spacing w:val="-12"/>
          <w:w w:val="110"/>
        </w:rPr>
        <w:t> </w:t>
      </w:r>
      <w:r>
        <w:rPr>
          <w:color w:val="292425"/>
          <w:w w:val="110"/>
        </w:rPr>
        <w:t>the</w:t>
      </w:r>
      <w:r>
        <w:rPr>
          <w:color w:val="292425"/>
          <w:spacing w:val="-13"/>
          <w:w w:val="110"/>
        </w:rPr>
        <w:t> </w:t>
      </w:r>
      <w:r>
        <w:rPr>
          <w:color w:val="292425"/>
          <w:w w:val="110"/>
        </w:rPr>
        <w:t>growth</w:t>
      </w:r>
      <w:r>
        <w:rPr>
          <w:color w:val="292425"/>
          <w:spacing w:val="-12"/>
          <w:w w:val="110"/>
        </w:rPr>
        <w:t> </w:t>
      </w:r>
      <w:r>
        <w:rPr>
          <w:color w:val="292425"/>
          <w:w w:val="110"/>
        </w:rPr>
        <w:t>of</w:t>
      </w:r>
      <w:r>
        <w:rPr>
          <w:color w:val="292425"/>
          <w:spacing w:val="-13"/>
          <w:w w:val="110"/>
        </w:rPr>
        <w:t> </w:t>
      </w:r>
      <w:r>
        <w:rPr>
          <w:color w:val="292425"/>
          <w:w w:val="110"/>
        </w:rPr>
        <w:t>spending</w:t>
      </w:r>
      <w:r>
        <w:rPr>
          <w:color w:val="292425"/>
          <w:spacing w:val="-12"/>
          <w:w w:val="110"/>
        </w:rPr>
        <w:t> </w:t>
      </w:r>
      <w:r>
        <w:rPr>
          <w:color w:val="292425"/>
          <w:w w:val="110"/>
        </w:rPr>
        <w:t>on</w:t>
      </w:r>
      <w:r>
        <w:rPr>
          <w:color w:val="292425"/>
          <w:spacing w:val="-13"/>
          <w:w w:val="110"/>
        </w:rPr>
        <w:t> </w:t>
      </w:r>
      <w:r>
        <w:rPr>
          <w:color w:val="292425"/>
          <w:w w:val="110"/>
        </w:rPr>
        <w:t>durable</w:t>
      </w:r>
      <w:r>
        <w:rPr>
          <w:color w:val="292425"/>
          <w:spacing w:val="-12"/>
          <w:w w:val="110"/>
        </w:rPr>
        <w:t> </w:t>
      </w:r>
      <w:r>
        <w:rPr>
          <w:color w:val="292425"/>
          <w:w w:val="110"/>
        </w:rPr>
        <w:t>goods.</w:t>
      </w:r>
    </w:p>
    <w:p>
      <w:pPr>
        <w:pStyle w:val="BodyText"/>
        <w:spacing w:line="292" w:lineRule="auto"/>
        <w:ind w:left="179" w:right="181"/>
      </w:pPr>
      <w:r>
        <w:rPr>
          <w:color w:val="292425"/>
          <w:spacing w:val="-5"/>
          <w:w w:val="110"/>
        </w:rPr>
        <w:t>Trends</w:t>
      </w:r>
      <w:r>
        <w:rPr>
          <w:color w:val="292425"/>
          <w:spacing w:val="-19"/>
          <w:w w:val="110"/>
        </w:rPr>
        <w:t> </w:t>
      </w:r>
      <w:r>
        <w:rPr>
          <w:color w:val="292425"/>
          <w:w w:val="110"/>
        </w:rPr>
        <w:t>in</w:t>
      </w:r>
      <w:r>
        <w:rPr>
          <w:color w:val="292425"/>
          <w:spacing w:val="-18"/>
          <w:w w:val="110"/>
        </w:rPr>
        <w:t> </w:t>
      </w:r>
      <w:r>
        <w:rPr>
          <w:color w:val="292425"/>
          <w:w w:val="110"/>
        </w:rPr>
        <w:t>the</w:t>
      </w:r>
      <w:r>
        <w:rPr>
          <w:color w:val="292425"/>
          <w:spacing w:val="-19"/>
          <w:w w:val="110"/>
        </w:rPr>
        <w:t> </w:t>
      </w:r>
      <w:r>
        <w:rPr>
          <w:color w:val="292425"/>
          <w:w w:val="110"/>
        </w:rPr>
        <w:t>consumption</w:t>
      </w:r>
      <w:r>
        <w:rPr>
          <w:color w:val="292425"/>
          <w:spacing w:val="-18"/>
          <w:w w:val="110"/>
        </w:rPr>
        <w:t> </w:t>
      </w:r>
      <w:r>
        <w:rPr>
          <w:color w:val="292425"/>
          <w:w w:val="110"/>
        </w:rPr>
        <w:t>of</w:t>
      </w:r>
      <w:r>
        <w:rPr>
          <w:color w:val="292425"/>
          <w:spacing w:val="-19"/>
          <w:w w:val="110"/>
        </w:rPr>
        <w:t> </w:t>
      </w:r>
      <w:r>
        <w:rPr>
          <w:color w:val="292425"/>
          <w:w w:val="110"/>
        </w:rPr>
        <w:t>durable</w:t>
      </w:r>
      <w:r>
        <w:rPr>
          <w:color w:val="292425"/>
          <w:spacing w:val="-18"/>
          <w:w w:val="110"/>
        </w:rPr>
        <w:t> </w:t>
      </w:r>
      <w:r>
        <w:rPr>
          <w:color w:val="292425"/>
          <w:w w:val="110"/>
        </w:rPr>
        <w:t>goods</w:t>
      </w:r>
      <w:r>
        <w:rPr>
          <w:color w:val="292425"/>
          <w:spacing w:val="-18"/>
          <w:w w:val="110"/>
        </w:rPr>
        <w:t> </w:t>
      </w:r>
      <w:r>
        <w:rPr>
          <w:color w:val="292425"/>
          <w:spacing w:val="-3"/>
          <w:w w:val="110"/>
        </w:rPr>
        <w:t>have</w:t>
      </w:r>
      <w:r>
        <w:rPr>
          <w:color w:val="292425"/>
          <w:spacing w:val="-19"/>
          <w:w w:val="110"/>
        </w:rPr>
        <w:t> </w:t>
      </w:r>
      <w:r>
        <w:rPr>
          <w:color w:val="292425"/>
          <w:w w:val="110"/>
        </w:rPr>
        <w:t>usually</w:t>
      </w:r>
      <w:r>
        <w:rPr>
          <w:color w:val="292425"/>
          <w:spacing w:val="-18"/>
          <w:w w:val="110"/>
        </w:rPr>
        <w:t> </w:t>
      </w:r>
      <w:r>
        <w:rPr>
          <w:color w:val="292425"/>
          <w:w w:val="110"/>
        </w:rPr>
        <w:t>led house</w:t>
      </w:r>
      <w:r>
        <w:rPr>
          <w:color w:val="292425"/>
          <w:spacing w:val="-11"/>
          <w:w w:val="110"/>
        </w:rPr>
        <w:t> </w:t>
      </w:r>
      <w:r>
        <w:rPr>
          <w:color w:val="292425"/>
          <w:w w:val="110"/>
        </w:rPr>
        <w:t>prices</w:t>
      </w:r>
      <w:r>
        <w:rPr>
          <w:color w:val="292425"/>
          <w:spacing w:val="-11"/>
          <w:w w:val="110"/>
        </w:rPr>
        <w:t> </w:t>
      </w:r>
      <w:r>
        <w:rPr>
          <w:color w:val="292425"/>
          <w:w w:val="110"/>
        </w:rPr>
        <w:t>(see</w:t>
      </w:r>
      <w:r>
        <w:rPr>
          <w:color w:val="292425"/>
          <w:spacing w:val="-11"/>
          <w:w w:val="110"/>
        </w:rPr>
        <w:t> </w:t>
      </w:r>
      <w:r>
        <w:rPr>
          <w:color w:val="292425"/>
          <w:w w:val="110"/>
        </w:rPr>
        <w:t>Chart</w:t>
      </w:r>
      <w:r>
        <w:rPr>
          <w:color w:val="292425"/>
          <w:spacing w:val="-11"/>
          <w:w w:val="110"/>
        </w:rPr>
        <w:t> </w:t>
      </w:r>
      <w:r>
        <w:rPr>
          <w:color w:val="292425"/>
          <w:w w:val="110"/>
        </w:rPr>
        <w:t>2.6).</w:t>
      </w:r>
      <w:r>
        <w:rPr>
          <w:color w:val="292425"/>
          <w:spacing w:val="34"/>
          <w:w w:val="110"/>
        </w:rPr>
        <w:t> </w:t>
      </w:r>
      <w:r>
        <w:rPr>
          <w:color w:val="292425"/>
          <w:w w:val="110"/>
        </w:rPr>
        <w:t>Although</w:t>
      </w:r>
      <w:r>
        <w:rPr>
          <w:color w:val="292425"/>
          <w:spacing w:val="-11"/>
          <w:w w:val="110"/>
        </w:rPr>
        <w:t> </w:t>
      </w:r>
      <w:r>
        <w:rPr>
          <w:color w:val="292425"/>
          <w:w w:val="110"/>
        </w:rPr>
        <w:t>quite</w:t>
      </w:r>
      <w:r>
        <w:rPr>
          <w:color w:val="292425"/>
          <w:spacing w:val="-11"/>
          <w:w w:val="110"/>
        </w:rPr>
        <w:t> </w:t>
      </w:r>
      <w:r>
        <w:rPr>
          <w:color w:val="292425"/>
          <w:w w:val="110"/>
        </w:rPr>
        <w:t>strong,</w:t>
      </w:r>
      <w:r>
        <w:rPr>
          <w:color w:val="292425"/>
          <w:spacing w:val="-11"/>
          <w:w w:val="110"/>
        </w:rPr>
        <w:t> </w:t>
      </w:r>
      <w:r>
        <w:rPr>
          <w:color w:val="292425"/>
          <w:w w:val="110"/>
        </w:rPr>
        <w:t>the</w:t>
      </w:r>
    </w:p>
    <w:p>
      <w:pPr>
        <w:spacing w:after="0" w:line="292" w:lineRule="auto"/>
        <w:sectPr>
          <w:type w:val="continuous"/>
          <w:pgSz w:w="11900" w:h="16840"/>
          <w:pgMar w:top="1260" w:bottom="280" w:left="640" w:right="640"/>
          <w:cols w:num="2" w:equalWidth="0">
            <w:col w:w="3729" w:space="1199"/>
            <w:col w:w="5692"/>
          </w:cols>
        </w:sectPr>
      </w:pPr>
    </w:p>
    <w:p>
      <w:pPr>
        <w:pStyle w:val="BodyText"/>
      </w:pPr>
    </w:p>
    <w:p>
      <w:pPr>
        <w:spacing w:after="0"/>
        <w:sectPr>
          <w:headerReference w:type="even" r:id="rId68"/>
          <w:headerReference w:type="default" r:id="rId69"/>
          <w:footerReference w:type="even" r:id="rId70"/>
          <w:footerReference w:type="default" r:id="rId71"/>
          <w:pgSz w:w="11900" w:h="16840"/>
          <w:pgMar w:header="601" w:footer="575" w:top="800" w:bottom="760" w:left="640" w:right="640"/>
          <w:pgNumType w:start="16"/>
        </w:sectPr>
      </w:pPr>
    </w:p>
    <w:p>
      <w:pPr>
        <w:pStyle w:val="BodyText"/>
        <w:spacing w:before="3"/>
        <w:rPr>
          <w:sz w:val="21"/>
        </w:rPr>
      </w:pPr>
    </w:p>
    <w:p>
      <w:pPr>
        <w:pStyle w:val="Heading7"/>
        <w:spacing w:before="1"/>
      </w:pPr>
      <w:bookmarkStart w:name="Public sector spending" w:id="27"/>
      <w:bookmarkEnd w:id="27"/>
      <w:r>
        <w:rPr>
          <w:b w:val="0"/>
        </w:rPr>
      </w:r>
      <w:bookmarkStart w:name="Investment" w:id="28"/>
      <w:bookmarkEnd w:id="28"/>
      <w:r>
        <w:rPr>
          <w:b w:val="0"/>
        </w:rPr>
      </w:r>
      <w:bookmarkStart w:name="_bookmark10" w:id="29"/>
      <w:bookmarkEnd w:id="29"/>
      <w:r>
        <w:rPr>
          <w:b w:val="0"/>
        </w:rPr>
      </w: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7"/>
        </w:rPr>
        <w:t>2.6</w:t>
      </w:r>
    </w:p>
    <w:p>
      <w:pPr>
        <w:spacing w:before="7"/>
        <w:ind w:left="180" w:right="0" w:firstLine="0"/>
        <w:jc w:val="left"/>
        <w:rPr>
          <w:rFonts w:ascii="Trebuchet MS"/>
          <w:b/>
          <w:sz w:val="20"/>
        </w:rPr>
      </w:pPr>
      <w:r>
        <w:rPr>
          <w:rFonts w:ascii="Trebuchet MS"/>
          <w:b/>
          <w:color w:val="0092C0"/>
          <w:w w:val="95"/>
          <w:sz w:val="20"/>
        </w:rPr>
        <w:t>Durables</w:t>
      </w:r>
      <w:r>
        <w:rPr>
          <w:rFonts w:ascii="Trebuchet MS"/>
          <w:b/>
          <w:color w:val="0092C0"/>
          <w:spacing w:val="-21"/>
          <w:w w:val="95"/>
          <w:sz w:val="20"/>
        </w:rPr>
        <w:t> </w:t>
      </w:r>
      <w:r>
        <w:rPr>
          <w:rFonts w:ascii="Trebuchet MS"/>
          <w:b/>
          <w:color w:val="0092C0"/>
          <w:w w:val="95"/>
          <w:sz w:val="20"/>
        </w:rPr>
        <w:t>consumption</w:t>
      </w:r>
      <w:r>
        <w:rPr>
          <w:rFonts w:ascii="Trebuchet MS"/>
          <w:b/>
          <w:color w:val="0092C0"/>
          <w:spacing w:val="-20"/>
          <w:w w:val="95"/>
          <w:sz w:val="20"/>
        </w:rPr>
        <w:t> </w:t>
      </w:r>
      <w:r>
        <w:rPr>
          <w:rFonts w:ascii="Trebuchet MS"/>
          <w:b/>
          <w:color w:val="0092C0"/>
          <w:w w:val="95"/>
          <w:sz w:val="20"/>
        </w:rPr>
        <w:t>and</w:t>
      </w:r>
      <w:r>
        <w:rPr>
          <w:rFonts w:ascii="Trebuchet MS"/>
          <w:b/>
          <w:color w:val="0092C0"/>
          <w:spacing w:val="-21"/>
          <w:w w:val="95"/>
          <w:sz w:val="20"/>
        </w:rPr>
        <w:t> </w:t>
      </w:r>
      <w:r>
        <w:rPr>
          <w:rFonts w:ascii="Trebuchet MS"/>
          <w:b/>
          <w:color w:val="0092C0"/>
          <w:w w:val="95"/>
          <w:sz w:val="20"/>
        </w:rPr>
        <w:t>house</w:t>
      </w:r>
      <w:r>
        <w:rPr>
          <w:rFonts w:ascii="Trebuchet MS"/>
          <w:b/>
          <w:color w:val="0092C0"/>
          <w:spacing w:val="-20"/>
          <w:w w:val="95"/>
          <w:sz w:val="20"/>
        </w:rPr>
        <w:t> </w:t>
      </w:r>
      <w:r>
        <w:rPr>
          <w:rFonts w:ascii="Trebuchet MS"/>
          <w:b/>
          <w:color w:val="0092C0"/>
          <w:w w:val="95"/>
          <w:sz w:val="20"/>
        </w:rPr>
        <w:t>prices</w:t>
      </w:r>
    </w:p>
    <w:p>
      <w:pPr>
        <w:spacing w:line="117" w:lineRule="exact" w:before="116"/>
        <w:ind w:left="1570" w:right="0" w:firstLine="0"/>
        <w:jc w:val="left"/>
        <w:rPr>
          <w:sz w:val="12"/>
        </w:rPr>
      </w:pPr>
      <w:r>
        <w:rPr>
          <w:color w:val="292425"/>
          <w:w w:val="110"/>
          <w:sz w:val="12"/>
        </w:rPr>
        <w:t>Percentage changes on a year earlier</w:t>
      </w:r>
    </w:p>
    <w:p>
      <w:pPr>
        <w:pStyle w:val="BodyText"/>
        <w:spacing w:before="2"/>
        <w:rPr>
          <w:sz w:val="21"/>
        </w:rPr>
      </w:pPr>
      <w:r>
        <w:rPr/>
        <w:br w:type="column"/>
      </w:r>
      <w:r>
        <w:rPr>
          <w:sz w:val="21"/>
        </w:rPr>
      </w:r>
    </w:p>
    <w:p>
      <w:pPr>
        <w:pStyle w:val="BodyText"/>
        <w:spacing w:line="292" w:lineRule="auto"/>
        <w:ind w:left="180" w:right="498"/>
      </w:pPr>
      <w:r>
        <w:rPr>
          <w:color w:val="292425"/>
          <w:w w:val="110"/>
        </w:rPr>
        <w:t>growth of durables consumption </w:t>
      </w:r>
      <w:r>
        <w:rPr>
          <w:color w:val="292425"/>
          <w:spacing w:val="-3"/>
          <w:w w:val="110"/>
        </w:rPr>
        <w:t>slowed </w:t>
      </w:r>
      <w:r>
        <w:rPr>
          <w:color w:val="292425"/>
          <w:w w:val="110"/>
        </w:rPr>
        <w:t>in </w:t>
      </w:r>
      <w:r>
        <w:rPr>
          <w:color w:val="292425"/>
          <w:spacing w:val="-6"/>
          <w:w w:val="110"/>
        </w:rPr>
        <w:t>2002. </w:t>
      </w:r>
      <w:r>
        <w:rPr>
          <w:color w:val="292425"/>
          <w:w w:val="110"/>
        </w:rPr>
        <w:t>And the available indicators point </w:t>
      </w:r>
      <w:r>
        <w:rPr>
          <w:color w:val="292425"/>
          <w:spacing w:val="-4"/>
          <w:w w:val="110"/>
        </w:rPr>
        <w:t>to </w:t>
      </w:r>
      <w:r>
        <w:rPr>
          <w:color w:val="292425"/>
          <w:spacing w:val="-3"/>
          <w:w w:val="110"/>
        </w:rPr>
        <w:t>weaker </w:t>
      </w:r>
      <w:r>
        <w:rPr>
          <w:color w:val="292425"/>
          <w:w w:val="110"/>
        </w:rPr>
        <w:t>growth in </w:t>
      </w:r>
      <w:r>
        <w:rPr>
          <w:color w:val="292425"/>
          <w:spacing w:val="-7"/>
          <w:w w:val="110"/>
        </w:rPr>
        <w:t>2003 </w:t>
      </w:r>
      <w:r>
        <w:rPr>
          <w:color w:val="292425"/>
          <w:w w:val="110"/>
        </w:rPr>
        <w:t>Q1.</w:t>
      </w:r>
    </w:p>
    <w:p>
      <w:pPr>
        <w:spacing w:after="0" w:line="292" w:lineRule="auto"/>
        <w:sectPr>
          <w:type w:val="continuous"/>
          <w:pgSz w:w="11900" w:h="16840"/>
          <w:pgMar w:top="1260" w:bottom="280" w:left="640" w:right="640"/>
          <w:cols w:num="2" w:equalWidth="0">
            <w:col w:w="3661" w:space="1252"/>
            <w:col w:w="5707"/>
          </w:cols>
        </w:sectPr>
      </w:pPr>
    </w:p>
    <w:p>
      <w:pPr>
        <w:spacing w:line="117" w:lineRule="exact" w:before="0"/>
        <w:ind w:left="3495" w:right="0" w:firstLine="0"/>
        <w:jc w:val="left"/>
        <w:rPr>
          <w:sz w:val="12"/>
        </w:rPr>
      </w:pPr>
      <w:r>
        <w:rPr/>
        <w:pict>
          <v:line style="position:absolute;mso-position-horizontal-relative:page;mso-position-vertical-relative:paragraph;z-index:15921664" from="198.550003pt,2.818511pt" to="205.050003pt,2.818511pt" stroked="true" strokeweight=".5pt" strokecolor="#292425">
            <v:stroke dashstyle="solid"/>
            <w10:wrap type="none"/>
          </v:line>
        </w:pict>
      </w:r>
      <w:r>
        <w:rPr/>
        <w:pict>
          <v:line style="position:absolute;mso-position-horizontal-relative:page;mso-position-vertical-relative:paragraph;z-index:15922176" from="42.549999pt,2.818511pt" to="49.049999pt,2.818511pt" stroked="true" strokeweight=".5pt" strokecolor="#292425">
            <v:stroke dashstyle="solid"/>
            <w10:wrap type="none"/>
          </v:line>
        </w:pict>
      </w:r>
      <w:r>
        <w:rPr>
          <w:color w:val="292425"/>
          <w:w w:val="120"/>
          <w:sz w:val="12"/>
        </w:rPr>
        <w:t>30</w:t>
      </w:r>
    </w:p>
    <w:p>
      <w:pPr>
        <w:pStyle w:val="BodyText"/>
        <w:tabs>
          <w:tab w:pos="5093" w:val="left" w:leader="none"/>
        </w:tabs>
        <w:spacing w:line="230" w:lineRule="atLeast" w:before="37"/>
        <w:ind w:left="5093" w:right="183" w:hanging="1599"/>
      </w:pPr>
      <w:r>
        <w:rPr/>
        <w:pict>
          <v:group style="position:absolute;margin-left:42.549999pt;margin-top:4.167962pt;width:162.5pt;height:125.5pt;mso-position-horizontal-relative:page;mso-position-vertical-relative:paragraph;z-index:15918080" coordorigin="851,83" coordsize="3250,2510">
            <v:line style="position:absolute" from="1053,1886" to="1091,1561" stroked="true" strokeweight="1pt" strokecolor="#933343">
              <v:stroke dashstyle="solid"/>
            </v:line>
            <v:line style="position:absolute" from="1108,1551" to="1108,1921" stroked="true" strokeweight="2.75pt" strokecolor="#933343">
              <v:stroke dashstyle="solid"/>
            </v:line>
            <v:line style="position:absolute" from="1145,1481" to="1145,1921" stroked="true" strokeweight="2.875pt" strokecolor="#933343">
              <v:stroke dashstyle="solid"/>
            </v:line>
            <v:shape style="position:absolute;left:1163;top:1393;width:73;height:205" coordorigin="1163,1393" coordsize="73,205" path="m1163,1491l1201,1393m1201,1393l1236,1598e" filled="false" stroked="true" strokeweight="1pt" strokecolor="#933343">
              <v:path arrowok="t"/>
              <v:stroke dashstyle="solid"/>
            </v:shape>
            <v:shape style="position:absolute;left:1254;top:1045;width:38;height:563" coordorigin="1255,1046" coordsize="38,563" path="m1255,1046l1255,1608m1292,1046l1292,1501e" filled="false" stroked="true" strokeweight="2.875pt" strokecolor="#933343">
              <v:path arrowok="t"/>
              <v:stroke dashstyle="solid"/>
            </v:shape>
            <v:shape style="position:absolute;left:1301;top:783;width:548;height:718" type="#_x0000_t75" stroked="false">
              <v:imagedata r:id="rId72" o:title=""/>
            </v:shape>
            <v:line style="position:absolute" from="1857,1336" to="1857,1788" stroked="true" strokeweight="2.875pt" strokecolor="#933343">
              <v:stroke dashstyle="solid"/>
            </v:line>
            <v:shape style="position:absolute;left:1876;top:1705;width:265;height:795" coordorigin="1876,1706" coordsize="265,795" path="m1876,1778l1913,1706m1913,1706l1951,1826m1951,1826l1986,2056m1986,2056l2023,2188m2023,2188l2061,2403m2061,2403l2096,2343m2096,2343l2141,2501e" filled="false" stroked="true" strokeweight="1pt" strokecolor="#933343">
              <v:path arrowok="t"/>
              <v:stroke dashstyle="solid"/>
            </v:shape>
            <v:line style="position:absolute" from="2160,2093" to="2160,2511" stroked="true" strokeweight="2.875pt" strokecolor="#933343">
              <v:stroke dashstyle="solid"/>
            </v:line>
            <v:shape style="position:absolute;left:2178;top:2103;width:73;height:253" coordorigin="2178,2103" coordsize="73,253" path="m2178,2103l2213,2271m2213,2271l2251,2356e" filled="false" stroked="true" strokeweight="1pt" strokecolor="#933343">
              <v:path arrowok="t"/>
              <v:stroke dashstyle="solid"/>
            </v:shape>
            <v:line style="position:absolute" from="2270,1793" to="2270,2366" stroked="true" strokeweight="2.875pt" strokecolor="#933343">
              <v:stroke dashstyle="solid"/>
            </v:line>
            <v:shape style="position:absolute;left:2278;top:1288;width:585;height:525" type="#_x0000_t75" stroked="false">
              <v:imagedata r:id="rId73" o:title=""/>
            </v:shape>
            <v:line style="position:absolute" from="2872,1216" to="2872,1656" stroked="true" strokeweight="2.875pt" strokecolor="#933343">
              <v:stroke dashstyle="solid"/>
            </v:line>
            <v:shape style="position:absolute;left:2881;top:1083;width:278;height:345" type="#_x0000_t75" stroked="false">
              <v:imagedata r:id="rId74" o:title=""/>
            </v:shape>
            <v:line style="position:absolute" from="3166,1083" to="3166,1548" stroked="true" strokeweight="2.75pt" strokecolor="#933343">
              <v:stroke dashstyle="solid"/>
            </v:line>
            <v:shape style="position:absolute;left:3173;top:950;width:698;height:598" type="#_x0000_t75" stroked="false">
              <v:imagedata r:id="rId75" o:title=""/>
            </v:shape>
            <v:shape style="position:absolute;left:1053;top:1238;width:375;height:493" coordorigin="1053,1238" coordsize="375,493" path="m1053,1693l1091,1731m1091,1731l1126,1683m1126,1683l1163,1611m1163,1611l1201,1623m1201,1623l1236,1633m1236,1633l1273,1706m1273,1706l1311,1611m1311,1611l1348,1501m1348,1501l1383,1368m1383,1368l1428,1238e" filled="false" stroked="true" strokeweight="1pt" strokecolor="#43ac4a">
              <v:path arrowok="t"/>
              <v:stroke dashstyle="solid"/>
            </v:shape>
            <v:line style="position:absolute" from="1418,1240" to="1476,1240" stroked="true" strokeweight="1.125pt" strokecolor="#43ac4a">
              <v:stroke dashstyle="solid"/>
            </v:line>
            <v:shape style="position:absolute;left:1466;top:755;width:220;height:483" coordorigin="1466,756" coordsize="220,483" path="m1466,1238l1501,1093m1501,1093l1538,1166m1538,1166l1576,1128m1576,1128l1611,1106m1611,1106l1648,1008m1648,1008l1686,756e" filled="false" stroked="true" strokeweight="1pt" strokecolor="#43ac4a">
              <v:path arrowok="t"/>
              <v:stroke dashstyle="solid"/>
            </v:shape>
            <v:line style="position:absolute" from="1703,313" to="1703,766" stroked="true" strokeweight="2.75pt" strokecolor="#43ac4a">
              <v:stroke dashstyle="solid"/>
            </v:line>
            <v:shape style="position:absolute;left:1721;top:93;width:83;height:230" coordorigin="1721,93" coordsize="83,230" path="m1721,323l1766,93m1766,93l1803,263e" filled="false" stroked="true" strokeweight="1pt" strokecolor="#43ac4a">
              <v:path arrowok="t"/>
              <v:stroke dashstyle="solid"/>
            </v:shape>
            <v:line style="position:absolute" from="1821,253" to="1821,671" stroked="true" strokeweight="2.75pt" strokecolor="#43ac4a">
              <v:stroke dashstyle="solid"/>
            </v:line>
            <v:shape style="position:absolute;left:1838;top:660;width:1125;height:1923" coordorigin="1838,661" coordsize="1125,1923" path="m1838,661l1876,1333m1876,1333l1913,1911m1913,1911l1951,2138m1951,2138l1986,2393m1986,2393l2023,2441m2023,2441l2061,2381m2061,2381l2096,2356m2096,2356l2141,2271m2141,2271l2178,2308m2178,2308l2213,2331m2213,2331l2251,2453m2251,2453l2288,2513m2288,2513l2326,2453m2326,2453l2361,2583m2361,2583l2398,2453m2398,2453l2436,2236m2436,2236l2478,2163m2478,2163l2516,1911m2516,1911l2553,1838m2553,1838l2588,1958m2588,1958l2626,1983m2626,1983l2663,2031m2663,2031l2698,2078m2698,2078l2736,2116m2736,2116l2773,2188m2773,2188l2811,2128m2811,2128l2853,2008m2853,2008l2891,1791m2891,1791l2928,1693m2928,1693l2963,1586e" filled="false" stroked="true" strokeweight="1pt" strokecolor="#43ac4a">
              <v:path arrowok="t"/>
              <v:stroke dashstyle="solid"/>
            </v:shape>
            <v:shape style="position:absolute;left:2953;top:1587;width:95;height:2" coordorigin="2953,1587" coordsize="95,0" path="m2953,1587l3011,1587m2991,1587l3048,1587e" filled="false" stroked="true" strokeweight="1.125pt" strokecolor="#43ac4a">
              <v:path arrowok="t"/>
              <v:stroke dashstyle="solid"/>
            </v:shape>
            <v:shape style="position:absolute;left:3038;top:1585;width:73;height:98" coordorigin="3038,1586" coordsize="73,98" path="m3038,1586l3073,1611m3073,1611l3111,1683e" filled="false" stroked="true" strokeweight="1pt" strokecolor="#43ac4a">
              <v:path arrowok="t"/>
              <v:stroke dashstyle="solid"/>
            </v:shape>
            <v:shape style="position:absolute;left:3101;top:1684;width:93;height:2" coordorigin="3101,1685" coordsize="93,0" path="m3101,1685l3158,1685m3138,1685l3193,1685e" filled="false" stroked="true" strokeweight="1.125pt" strokecolor="#43ac4a">
              <v:path arrowok="t"/>
              <v:stroke dashstyle="solid"/>
            </v:shape>
            <v:line style="position:absolute" from="3183,1683" to="3228,1658" stroked="true" strokeweight="1pt" strokecolor="#43ac4a">
              <v:stroke dashstyle="solid"/>
            </v:line>
            <v:line style="position:absolute" from="3218,1660" to="3276,1660" stroked="true" strokeweight="1.125pt" strokecolor="#43ac4a">
              <v:stroke dashstyle="solid"/>
            </v:line>
            <v:shape style="position:absolute;left:3266;top:1020;width:485;height:745" coordorigin="3266,1021" coordsize="485,745" path="m3266,1658l3303,1731m3303,1731l3338,1646m3338,1646l3376,1441m3376,1441l3413,1261m3413,1261l3448,1081m3448,1081l3486,1273m3486,1273l3523,1478m3523,1478l3566,1623m3566,1623l3603,1766m3603,1766l3641,1501m3641,1501l3676,1381m3676,1381l3713,1238m3713,1238l3751,1021e" filled="false" stroked="true" strokeweight="1pt" strokecolor="#43ac4a">
              <v:path arrowok="t"/>
              <v:stroke dashstyle="solid"/>
            </v:shape>
            <v:line style="position:absolute" from="3741,1022" to="3798,1022" stroked="true" strokeweight="1.125pt" strokecolor="#43ac4a">
              <v:stroke dashstyle="solid"/>
            </v:line>
            <v:shape style="position:absolute;left:3788;top:515;width:73;height:505" coordorigin="3788,516" coordsize="73,505" path="m3788,1021l3823,828m3823,828l3861,516e" filled="false" stroked="true" strokeweight="1pt" strokecolor="#43ac4a">
              <v:path arrowok="t"/>
              <v:stroke dashstyle="solid"/>
            </v:shape>
            <v:line style="position:absolute" from="3971,577" to="4101,577" stroked="true" strokeweight=".5pt" strokecolor="#292425">
              <v:stroke dashstyle="solid"/>
            </v:line>
            <v:line style="position:absolute" from="3861,516" to="3898,538" stroked="true" strokeweight="1pt" strokecolor="#43ac4a">
              <v:stroke dashstyle="solid"/>
            </v:line>
            <v:shape style="position:absolute;left:851;top:252;width:130;height:2238" coordorigin="851,252" coordsize="130,2238" path="m851,2490l981,2490m851,2165l981,2165m851,1852l981,1852m851,1527l981,1527m851,1215l981,1215m851,890l981,890m851,577l981,577m851,252l981,252e" filled="false" stroked="true" strokeweight=".5pt" strokecolor="#292425">
              <v:path arrowok="t"/>
              <v:stroke dashstyle="solid"/>
            </v:shape>
            <v:shape style="position:absolute;left:1031;top:1852;width:3070;height:2" coordorigin="1031,1852" coordsize="3070,0" path="m3971,1852l4101,1852m1031,1852l3918,1852e" filled="false" stroked="true" strokeweight=".5pt" strokecolor="#292425">
              <v:path arrowok="t"/>
              <v:stroke dashstyle="solid"/>
            </v:shape>
            <v:shape style="position:absolute;left:2502;top:813;width:789;height:260" type="#_x0000_t202" filled="false" stroked="false">
              <v:textbox inset="0,0,0,0">
                <w:txbxContent>
                  <w:p>
                    <w:pPr>
                      <w:spacing w:line="116" w:lineRule="exact" w:before="0"/>
                      <w:ind w:left="0" w:right="0" w:firstLine="0"/>
                      <w:jc w:val="left"/>
                      <w:rPr>
                        <w:sz w:val="12"/>
                      </w:rPr>
                    </w:pPr>
                    <w:r>
                      <w:rPr>
                        <w:color w:val="292425"/>
                        <w:w w:val="105"/>
                        <w:sz w:val="12"/>
                      </w:rPr>
                      <w:t>Durables</w:t>
                    </w:r>
                  </w:p>
                  <w:p>
                    <w:pPr>
                      <w:spacing w:before="2"/>
                      <w:ind w:left="91" w:right="0" w:firstLine="0"/>
                      <w:jc w:val="left"/>
                      <w:rPr>
                        <w:sz w:val="12"/>
                      </w:rPr>
                    </w:pPr>
                    <w:r>
                      <w:rPr>
                        <w:color w:val="292425"/>
                        <w:w w:val="110"/>
                        <w:sz w:val="12"/>
                      </w:rPr>
                      <w:t>consumption</w:t>
                    </w:r>
                  </w:p>
                </w:txbxContent>
              </v:textbox>
              <w10:wrap type="none"/>
            </v:shape>
            <v:shape style="position:absolute;left:2501;top:2269;width:1091;height:120" type="#_x0000_t202" filled="false" stroked="false">
              <v:textbox inset="0,0,0,0">
                <w:txbxContent>
                  <w:p>
                    <w:pPr>
                      <w:spacing w:line="116" w:lineRule="exact" w:before="0"/>
                      <w:ind w:left="0" w:right="0" w:firstLine="0"/>
                      <w:jc w:val="left"/>
                      <w:rPr>
                        <w:sz w:val="12"/>
                      </w:rPr>
                    </w:pPr>
                    <w:r>
                      <w:rPr>
                        <w:color w:val="292425"/>
                        <w:w w:val="105"/>
                        <w:sz w:val="12"/>
                      </w:rPr>
                      <w:t>Real house prices (a)</w:t>
                    </w:r>
                  </w:p>
                </w:txbxContent>
              </v:textbox>
              <w10:wrap type="none"/>
            </v:shape>
            <w10:wrap type="none"/>
          </v:group>
        </w:pict>
      </w:r>
      <w:r>
        <w:rPr/>
        <w:pict>
          <v:line style="position:absolute;mso-position-horizontal-relative:page;mso-position-vertical-relative:paragraph;z-index:15921152" from="198.550003pt,12.605962pt" to="205.050003pt,12.605962pt" stroked="true" strokeweight=".5pt" strokecolor="#292425">
            <v:stroke dashstyle="solid"/>
            <w10:wrap type="none"/>
          </v:line>
        </w:pict>
      </w:r>
      <w:r>
        <w:rPr>
          <w:color w:val="292425"/>
          <w:w w:val="110"/>
          <w:position w:val="-5"/>
          <w:sz w:val="12"/>
        </w:rPr>
        <w:t>25</w:t>
        <w:tab/>
      </w:r>
      <w:r>
        <w:rPr>
          <w:color w:val="292425"/>
          <w:w w:val="110"/>
        </w:rPr>
        <w:t>Having</w:t>
      </w:r>
      <w:r>
        <w:rPr>
          <w:color w:val="292425"/>
          <w:spacing w:val="-26"/>
          <w:w w:val="110"/>
        </w:rPr>
        <w:t> </w:t>
      </w:r>
      <w:r>
        <w:rPr>
          <w:color w:val="292425"/>
          <w:spacing w:val="-3"/>
          <w:w w:val="110"/>
        </w:rPr>
        <w:t>slowed</w:t>
      </w:r>
      <w:r>
        <w:rPr>
          <w:color w:val="292425"/>
          <w:spacing w:val="-25"/>
          <w:w w:val="110"/>
        </w:rPr>
        <w:t> </w:t>
      </w:r>
      <w:r>
        <w:rPr>
          <w:color w:val="292425"/>
          <w:w w:val="110"/>
        </w:rPr>
        <w:t>in</w:t>
      </w:r>
      <w:r>
        <w:rPr>
          <w:color w:val="292425"/>
          <w:spacing w:val="-26"/>
          <w:w w:val="110"/>
        </w:rPr>
        <w:t> </w:t>
      </w:r>
      <w:r>
        <w:rPr>
          <w:color w:val="292425"/>
          <w:w w:val="110"/>
        </w:rPr>
        <w:t>Q1,</w:t>
      </w:r>
      <w:r>
        <w:rPr>
          <w:color w:val="292425"/>
          <w:spacing w:val="-25"/>
          <w:w w:val="110"/>
        </w:rPr>
        <w:t> </w:t>
      </w:r>
      <w:r>
        <w:rPr>
          <w:color w:val="292425"/>
          <w:w w:val="110"/>
        </w:rPr>
        <w:t>the</w:t>
      </w:r>
      <w:r>
        <w:rPr>
          <w:color w:val="292425"/>
          <w:spacing w:val="-25"/>
          <w:w w:val="110"/>
        </w:rPr>
        <w:t> </w:t>
      </w:r>
      <w:r>
        <w:rPr>
          <w:color w:val="292425"/>
          <w:w w:val="110"/>
        </w:rPr>
        <w:t>MPC</w:t>
      </w:r>
      <w:r>
        <w:rPr>
          <w:color w:val="292425"/>
          <w:spacing w:val="-26"/>
          <w:w w:val="110"/>
        </w:rPr>
        <w:t> </w:t>
      </w:r>
      <w:r>
        <w:rPr>
          <w:color w:val="292425"/>
          <w:w w:val="110"/>
        </w:rPr>
        <w:t>expects</w:t>
      </w:r>
      <w:r>
        <w:rPr>
          <w:color w:val="292425"/>
          <w:spacing w:val="-25"/>
          <w:w w:val="110"/>
        </w:rPr>
        <w:t> </w:t>
      </w:r>
      <w:r>
        <w:rPr>
          <w:color w:val="292425"/>
          <w:w w:val="110"/>
        </w:rPr>
        <w:t>consumption</w:t>
      </w:r>
      <w:r>
        <w:rPr>
          <w:color w:val="292425"/>
          <w:spacing w:val="-25"/>
          <w:w w:val="110"/>
        </w:rPr>
        <w:t> </w:t>
      </w:r>
      <w:r>
        <w:rPr>
          <w:color w:val="292425"/>
          <w:spacing w:val="-2"/>
          <w:w w:val="110"/>
        </w:rPr>
        <w:t>growth</w:t>
      </w:r>
      <w:r>
        <w:rPr>
          <w:color w:val="292425"/>
          <w:spacing w:val="-26"/>
          <w:w w:val="110"/>
        </w:rPr>
        <w:t> </w:t>
      </w:r>
      <w:r>
        <w:rPr>
          <w:color w:val="292425"/>
          <w:spacing w:val="-4"/>
          <w:w w:val="110"/>
        </w:rPr>
        <w:t>to </w:t>
      </w:r>
      <w:r>
        <w:rPr>
          <w:color w:val="292425"/>
          <w:w w:val="110"/>
        </w:rPr>
        <w:t>be below trend during the </w:t>
      </w:r>
      <w:r>
        <w:rPr>
          <w:color w:val="292425"/>
          <w:spacing w:val="-3"/>
          <w:w w:val="110"/>
        </w:rPr>
        <w:t>rest </w:t>
      </w:r>
      <w:r>
        <w:rPr>
          <w:color w:val="292425"/>
          <w:w w:val="110"/>
        </w:rPr>
        <w:t>of </w:t>
      </w:r>
      <w:r>
        <w:rPr>
          <w:color w:val="292425"/>
          <w:spacing w:val="-6"/>
          <w:w w:val="110"/>
        </w:rPr>
        <w:t>2003.</w:t>
      </w:r>
      <w:r>
        <w:rPr>
          <w:color w:val="292425"/>
          <w:spacing w:val="-9"/>
          <w:w w:val="110"/>
        </w:rPr>
        <w:t> </w:t>
      </w:r>
      <w:r>
        <w:rPr>
          <w:color w:val="292425"/>
          <w:w w:val="110"/>
        </w:rPr>
        <w:t>In part, that reflects</w:t>
      </w:r>
    </w:p>
    <w:p>
      <w:pPr>
        <w:spacing w:line="78" w:lineRule="exact" w:before="0"/>
        <w:ind w:left="3495" w:right="0" w:firstLine="0"/>
        <w:jc w:val="left"/>
        <w:rPr>
          <w:sz w:val="12"/>
        </w:rPr>
      </w:pPr>
      <w:r>
        <w:rPr>
          <w:color w:val="292425"/>
          <w:w w:val="120"/>
          <w:sz w:val="12"/>
        </w:rPr>
        <w:t>20</w:t>
      </w:r>
    </w:p>
    <w:p>
      <w:pPr>
        <w:pStyle w:val="BodyText"/>
        <w:spacing w:line="202" w:lineRule="exact"/>
        <w:ind w:left="5093"/>
      </w:pPr>
      <w:r>
        <w:rPr>
          <w:color w:val="292425"/>
          <w:w w:val="110"/>
        </w:rPr>
        <w:t>the end of the stock adjustment described above, much slower</w:t>
      </w:r>
    </w:p>
    <w:p>
      <w:pPr>
        <w:spacing w:line="94" w:lineRule="exact" w:before="0"/>
        <w:ind w:left="3495" w:right="0" w:firstLine="0"/>
        <w:jc w:val="left"/>
        <w:rPr>
          <w:sz w:val="12"/>
        </w:rPr>
      </w:pPr>
      <w:r>
        <w:rPr/>
        <w:pict>
          <v:line style="position:absolute;mso-position-horizontal-relative:page;mso-position-vertical-relative:paragraph;z-index:15920640" from="198.550003pt,3.502239pt" to="205.050003pt,3.502239pt" stroked="true" strokeweight=".5pt" strokecolor="#292425">
            <v:stroke dashstyle="solid"/>
            <w10:wrap type="none"/>
          </v:line>
        </w:pict>
      </w:r>
      <w:r>
        <w:rPr>
          <w:color w:val="292425"/>
          <w:w w:val="120"/>
          <w:sz w:val="12"/>
        </w:rPr>
        <w:t>15</w:t>
      </w:r>
    </w:p>
    <w:p>
      <w:pPr>
        <w:pStyle w:val="BodyText"/>
        <w:spacing w:line="193" w:lineRule="exact"/>
        <w:ind w:left="5093"/>
      </w:pPr>
      <w:r>
        <w:rPr>
          <w:color w:val="292425"/>
          <w:w w:val="105"/>
        </w:rPr>
        <w:t>growth of housing collateral, and past falls in equity prices.</w:t>
      </w:r>
    </w:p>
    <w:p>
      <w:pPr>
        <w:pStyle w:val="BodyText"/>
        <w:tabs>
          <w:tab w:pos="5093" w:val="left" w:leader="none"/>
        </w:tabs>
        <w:spacing w:before="50"/>
        <w:ind w:left="3495"/>
      </w:pPr>
      <w:r>
        <w:rPr/>
        <w:pict>
          <v:line style="position:absolute;mso-position-horizontal-relative:page;mso-position-vertical-relative:paragraph;z-index:15920128" from="198.550003pt,5.380962pt" to="205.050003pt,5.380962pt" stroked="true" strokeweight=".5pt" strokecolor="#292425">
            <v:stroke dashstyle="solid"/>
            <w10:wrap type="none"/>
          </v:line>
        </w:pict>
      </w:r>
      <w:r>
        <w:rPr>
          <w:color w:val="292425"/>
          <w:w w:val="110"/>
          <w:vertAlign w:val="superscript"/>
        </w:rPr>
        <w:t>10</w:t>
      </w:r>
      <w:r>
        <w:rPr>
          <w:color w:val="292425"/>
          <w:w w:val="110"/>
          <w:vertAlign w:val="baseline"/>
        </w:rPr>
        <w:tab/>
        <w:t>But</w:t>
      </w:r>
      <w:r>
        <w:rPr>
          <w:color w:val="292425"/>
          <w:spacing w:val="-15"/>
          <w:w w:val="110"/>
          <w:vertAlign w:val="baseline"/>
        </w:rPr>
        <w:t> </w:t>
      </w:r>
      <w:r>
        <w:rPr>
          <w:color w:val="292425"/>
          <w:w w:val="110"/>
          <w:vertAlign w:val="baseline"/>
        </w:rPr>
        <w:t>slowing</w:t>
      </w:r>
      <w:r>
        <w:rPr>
          <w:color w:val="292425"/>
          <w:spacing w:val="-15"/>
          <w:w w:val="110"/>
          <w:vertAlign w:val="baseline"/>
        </w:rPr>
        <w:t> </w:t>
      </w:r>
      <w:r>
        <w:rPr>
          <w:color w:val="292425"/>
          <w:w w:val="110"/>
          <w:vertAlign w:val="baseline"/>
        </w:rPr>
        <w:t>real</w:t>
      </w:r>
      <w:r>
        <w:rPr>
          <w:color w:val="292425"/>
          <w:spacing w:val="-14"/>
          <w:w w:val="110"/>
          <w:vertAlign w:val="baseline"/>
        </w:rPr>
        <w:t> </w:t>
      </w:r>
      <w:r>
        <w:rPr>
          <w:color w:val="292425"/>
          <w:w w:val="110"/>
          <w:vertAlign w:val="baseline"/>
        </w:rPr>
        <w:t>income</w:t>
      </w:r>
      <w:r>
        <w:rPr>
          <w:color w:val="292425"/>
          <w:spacing w:val="-15"/>
          <w:w w:val="110"/>
          <w:vertAlign w:val="baseline"/>
        </w:rPr>
        <w:t> </w:t>
      </w:r>
      <w:r>
        <w:rPr>
          <w:color w:val="292425"/>
          <w:w w:val="110"/>
          <w:vertAlign w:val="baseline"/>
        </w:rPr>
        <w:t>growth,</w:t>
      </w:r>
      <w:r>
        <w:rPr>
          <w:color w:val="292425"/>
          <w:spacing w:val="-14"/>
          <w:w w:val="110"/>
          <w:vertAlign w:val="baseline"/>
        </w:rPr>
        <w:t> </w:t>
      </w:r>
      <w:r>
        <w:rPr>
          <w:color w:val="292425"/>
          <w:w w:val="110"/>
          <w:vertAlign w:val="baseline"/>
        </w:rPr>
        <w:t>in</w:t>
      </w:r>
      <w:r>
        <w:rPr>
          <w:color w:val="292425"/>
          <w:spacing w:val="-15"/>
          <w:w w:val="110"/>
          <w:vertAlign w:val="baseline"/>
        </w:rPr>
        <w:t> </w:t>
      </w:r>
      <w:r>
        <w:rPr>
          <w:color w:val="292425"/>
          <w:w w:val="110"/>
          <w:vertAlign w:val="baseline"/>
        </w:rPr>
        <w:t>part</w:t>
      </w:r>
      <w:r>
        <w:rPr>
          <w:color w:val="292425"/>
          <w:spacing w:val="-15"/>
          <w:w w:val="110"/>
          <w:vertAlign w:val="baseline"/>
        </w:rPr>
        <w:t> </w:t>
      </w:r>
      <w:r>
        <w:rPr>
          <w:color w:val="292425"/>
          <w:w w:val="110"/>
          <w:vertAlign w:val="baseline"/>
        </w:rPr>
        <w:t>reflecting</w:t>
      </w:r>
      <w:r>
        <w:rPr>
          <w:color w:val="292425"/>
          <w:spacing w:val="-14"/>
          <w:w w:val="110"/>
          <w:vertAlign w:val="baseline"/>
        </w:rPr>
        <w:t> </w:t>
      </w:r>
      <w:r>
        <w:rPr>
          <w:color w:val="292425"/>
          <w:spacing w:val="-3"/>
          <w:w w:val="110"/>
          <w:vertAlign w:val="baseline"/>
        </w:rPr>
        <w:t>weaker</w:t>
      </w:r>
    </w:p>
    <w:p>
      <w:pPr>
        <w:pStyle w:val="BodyText"/>
        <w:tabs>
          <w:tab w:pos="5093" w:val="left" w:leader="none"/>
        </w:tabs>
        <w:spacing w:line="187" w:lineRule="exact" w:before="50"/>
        <w:ind w:left="3568"/>
      </w:pPr>
      <w:r>
        <w:rPr/>
        <w:pict>
          <v:line style="position:absolute;mso-position-horizontal-relative:page;mso-position-vertical-relative:paragraph;z-index:15919616" from="198.550003pt,7.005962pt" to="205.050003pt,7.005962pt" stroked="true" strokeweight=".5pt" strokecolor="#292425">
            <v:stroke dashstyle="solid"/>
            <w10:wrap type="none"/>
          </v:line>
        </w:pict>
      </w:r>
      <w:r>
        <w:rPr>
          <w:color w:val="292425"/>
          <w:w w:val="110"/>
          <w:vertAlign w:val="superscript"/>
        </w:rPr>
        <w:t>5</w:t>
      </w:r>
      <w:r>
        <w:rPr>
          <w:color w:val="292425"/>
          <w:w w:val="110"/>
          <w:vertAlign w:val="baseline"/>
        </w:rPr>
        <w:tab/>
        <w:t>employment</w:t>
      </w:r>
      <w:r>
        <w:rPr>
          <w:color w:val="292425"/>
          <w:spacing w:val="-19"/>
          <w:w w:val="110"/>
          <w:vertAlign w:val="baseline"/>
        </w:rPr>
        <w:t> </w:t>
      </w:r>
      <w:r>
        <w:rPr>
          <w:color w:val="292425"/>
          <w:w w:val="110"/>
          <w:vertAlign w:val="baseline"/>
        </w:rPr>
        <w:t>prospects</w:t>
      </w:r>
      <w:r>
        <w:rPr>
          <w:color w:val="292425"/>
          <w:spacing w:val="-18"/>
          <w:w w:val="110"/>
          <w:vertAlign w:val="baseline"/>
        </w:rPr>
        <w:t> </w:t>
      </w:r>
      <w:r>
        <w:rPr>
          <w:color w:val="292425"/>
          <w:w w:val="110"/>
          <w:vertAlign w:val="baseline"/>
        </w:rPr>
        <w:t>and</w:t>
      </w:r>
      <w:r>
        <w:rPr>
          <w:color w:val="292425"/>
          <w:spacing w:val="-18"/>
          <w:w w:val="110"/>
          <w:vertAlign w:val="baseline"/>
        </w:rPr>
        <w:t> </w:t>
      </w:r>
      <w:r>
        <w:rPr>
          <w:color w:val="292425"/>
          <w:w w:val="110"/>
          <w:vertAlign w:val="baseline"/>
        </w:rPr>
        <w:t>the</w:t>
      </w:r>
      <w:r>
        <w:rPr>
          <w:color w:val="292425"/>
          <w:spacing w:val="-18"/>
          <w:w w:val="110"/>
          <w:vertAlign w:val="baseline"/>
        </w:rPr>
        <w:t> </w:t>
      </w:r>
      <w:r>
        <w:rPr>
          <w:color w:val="292425"/>
          <w:w w:val="110"/>
          <w:vertAlign w:val="baseline"/>
        </w:rPr>
        <w:t>April</w:t>
      </w:r>
      <w:r>
        <w:rPr>
          <w:color w:val="292425"/>
          <w:spacing w:val="-19"/>
          <w:w w:val="110"/>
          <w:vertAlign w:val="baseline"/>
        </w:rPr>
        <w:t> </w:t>
      </w:r>
      <w:r>
        <w:rPr>
          <w:color w:val="292425"/>
          <w:w w:val="110"/>
          <w:vertAlign w:val="baseline"/>
        </w:rPr>
        <w:t>increases</w:t>
      </w:r>
      <w:r>
        <w:rPr>
          <w:color w:val="292425"/>
          <w:spacing w:val="-18"/>
          <w:w w:val="110"/>
          <w:vertAlign w:val="baseline"/>
        </w:rPr>
        <w:t> </w:t>
      </w:r>
      <w:r>
        <w:rPr>
          <w:color w:val="292425"/>
          <w:w w:val="110"/>
          <w:vertAlign w:val="baseline"/>
        </w:rPr>
        <w:t>in</w:t>
      </w:r>
      <w:r>
        <w:rPr>
          <w:color w:val="292425"/>
          <w:spacing w:val="-18"/>
          <w:w w:val="110"/>
          <w:vertAlign w:val="baseline"/>
        </w:rPr>
        <w:t> </w:t>
      </w:r>
      <w:r>
        <w:rPr>
          <w:color w:val="292425"/>
          <w:w w:val="110"/>
          <w:vertAlign w:val="baseline"/>
        </w:rPr>
        <w:t>Council</w:t>
      </w:r>
      <w:r>
        <w:rPr>
          <w:color w:val="292425"/>
          <w:spacing w:val="-18"/>
          <w:w w:val="110"/>
          <w:vertAlign w:val="baseline"/>
        </w:rPr>
        <w:t> </w:t>
      </w:r>
      <w:r>
        <w:rPr>
          <w:color w:val="292425"/>
          <w:spacing w:val="-8"/>
          <w:w w:val="110"/>
          <w:vertAlign w:val="baseline"/>
        </w:rPr>
        <w:t>Tax</w:t>
      </w:r>
    </w:p>
    <w:p>
      <w:pPr>
        <w:spacing w:line="124" w:lineRule="exact" w:before="0"/>
        <w:ind w:left="3469" w:right="0" w:firstLine="0"/>
        <w:jc w:val="left"/>
        <w:rPr>
          <w:sz w:val="16"/>
        </w:rPr>
      </w:pPr>
      <w:r>
        <w:rPr>
          <w:color w:val="292425"/>
          <w:w w:val="107"/>
          <w:sz w:val="16"/>
        </w:rPr>
        <w:t>+</w:t>
      </w:r>
    </w:p>
    <w:p>
      <w:pPr>
        <w:pStyle w:val="BodyText"/>
        <w:tabs>
          <w:tab w:pos="5093" w:val="left" w:leader="none"/>
        </w:tabs>
        <w:spacing w:line="199" w:lineRule="auto"/>
        <w:ind w:left="3482"/>
      </w:pPr>
      <w:r>
        <w:rPr>
          <w:color w:val="292425"/>
          <w:w w:val="110"/>
          <w:position w:val="-8"/>
          <w:sz w:val="16"/>
        </w:rPr>
        <w:t>_</w:t>
      </w:r>
      <w:r>
        <w:rPr>
          <w:color w:val="292425"/>
          <w:spacing w:val="-31"/>
          <w:w w:val="110"/>
          <w:position w:val="-8"/>
          <w:sz w:val="16"/>
        </w:rPr>
        <w:t> </w:t>
      </w:r>
      <w:r>
        <w:rPr>
          <w:color w:val="292425"/>
          <w:w w:val="110"/>
          <w:position w:val="2"/>
          <w:sz w:val="12"/>
        </w:rPr>
        <w:t>0</w:t>
        <w:tab/>
      </w:r>
      <w:r>
        <w:rPr>
          <w:color w:val="292425"/>
          <w:w w:val="110"/>
        </w:rPr>
        <w:t>and</w:t>
      </w:r>
      <w:r>
        <w:rPr>
          <w:color w:val="292425"/>
          <w:spacing w:val="-8"/>
          <w:w w:val="110"/>
        </w:rPr>
        <w:t> </w:t>
      </w:r>
      <w:r>
        <w:rPr>
          <w:color w:val="292425"/>
          <w:w w:val="110"/>
        </w:rPr>
        <w:t>National</w:t>
      </w:r>
      <w:r>
        <w:rPr>
          <w:color w:val="292425"/>
          <w:spacing w:val="-8"/>
          <w:w w:val="110"/>
        </w:rPr>
        <w:t> </w:t>
      </w:r>
      <w:r>
        <w:rPr>
          <w:color w:val="292425"/>
          <w:w w:val="110"/>
        </w:rPr>
        <w:t>Insurance</w:t>
      </w:r>
      <w:r>
        <w:rPr>
          <w:color w:val="292425"/>
          <w:spacing w:val="-9"/>
          <w:w w:val="110"/>
        </w:rPr>
        <w:t> </w:t>
      </w:r>
      <w:r>
        <w:rPr>
          <w:color w:val="292425"/>
          <w:w w:val="110"/>
        </w:rPr>
        <w:t>contributions,</w:t>
      </w:r>
      <w:r>
        <w:rPr>
          <w:color w:val="292425"/>
          <w:spacing w:val="-8"/>
          <w:w w:val="110"/>
        </w:rPr>
        <w:t> </w:t>
      </w:r>
      <w:r>
        <w:rPr>
          <w:color w:val="292425"/>
          <w:w w:val="110"/>
        </w:rPr>
        <w:t>is</w:t>
      </w:r>
      <w:r>
        <w:rPr>
          <w:color w:val="292425"/>
          <w:spacing w:val="-9"/>
          <w:w w:val="110"/>
        </w:rPr>
        <w:t> </w:t>
      </w:r>
      <w:r>
        <w:rPr>
          <w:color w:val="292425"/>
          <w:w w:val="110"/>
        </w:rPr>
        <w:t>also</w:t>
      </w:r>
      <w:r>
        <w:rPr>
          <w:color w:val="292425"/>
          <w:spacing w:val="-8"/>
          <w:w w:val="110"/>
        </w:rPr>
        <w:t> </w:t>
      </w:r>
      <w:r>
        <w:rPr>
          <w:color w:val="292425"/>
          <w:w w:val="110"/>
        </w:rPr>
        <w:t>a</w:t>
      </w:r>
      <w:r>
        <w:rPr>
          <w:color w:val="292425"/>
          <w:spacing w:val="-9"/>
          <w:w w:val="110"/>
        </w:rPr>
        <w:t> </w:t>
      </w:r>
      <w:r>
        <w:rPr>
          <w:color w:val="292425"/>
          <w:w w:val="110"/>
        </w:rPr>
        <w:t>major</w:t>
      </w:r>
    </w:p>
    <w:p>
      <w:pPr>
        <w:pStyle w:val="BodyText"/>
        <w:tabs>
          <w:tab w:pos="5093" w:val="left" w:leader="none"/>
        </w:tabs>
        <w:spacing w:line="218" w:lineRule="exact"/>
        <w:ind w:left="3568"/>
      </w:pPr>
      <w:r>
        <w:rPr/>
        <w:pict>
          <v:line style="position:absolute;mso-position-horizontal-relative:page;mso-position-vertical-relative:paragraph;z-index:15919104" from="198.550003pt,7.873735pt" to="205.050003pt,7.873735pt" stroked="true" strokeweight=".5pt" strokecolor="#292425">
            <v:stroke dashstyle="solid"/>
            <w10:wrap type="none"/>
          </v:line>
        </w:pict>
      </w:r>
      <w:r>
        <w:rPr>
          <w:color w:val="292425"/>
          <w:w w:val="115"/>
          <w:sz w:val="12"/>
        </w:rPr>
        <w:t>5</w:t>
        <w:tab/>
      </w:r>
      <w:r>
        <w:rPr>
          <w:color w:val="292425"/>
          <w:w w:val="115"/>
          <w:position w:val="2"/>
        </w:rPr>
        <w:t>influence.</w:t>
      </w:r>
    </w:p>
    <w:p>
      <w:pPr>
        <w:spacing w:after="0" w:line="218" w:lineRule="exact"/>
        <w:sectPr>
          <w:type w:val="continuous"/>
          <w:pgSz w:w="11900" w:h="16840"/>
          <w:pgMar w:top="1260" w:bottom="280" w:left="640" w:right="640"/>
        </w:sectPr>
      </w:pPr>
    </w:p>
    <w:p>
      <w:pPr>
        <w:pStyle w:val="BodyText"/>
        <w:rPr>
          <w:sz w:val="12"/>
        </w:rPr>
      </w:pPr>
    </w:p>
    <w:p>
      <w:pPr>
        <w:pStyle w:val="BodyText"/>
        <w:rPr>
          <w:sz w:val="12"/>
        </w:rPr>
      </w:pPr>
    </w:p>
    <w:p>
      <w:pPr>
        <w:pStyle w:val="BodyText"/>
        <w:rPr>
          <w:sz w:val="12"/>
        </w:rPr>
      </w:pPr>
    </w:p>
    <w:p>
      <w:pPr>
        <w:pStyle w:val="BodyText"/>
        <w:spacing w:before="7"/>
        <w:rPr>
          <w:sz w:val="14"/>
        </w:rPr>
      </w:pPr>
    </w:p>
    <w:p>
      <w:pPr>
        <w:spacing w:before="0"/>
        <w:ind w:left="211" w:right="0" w:firstLine="0"/>
        <w:jc w:val="center"/>
        <w:rPr>
          <w:sz w:val="12"/>
        </w:rPr>
      </w:pPr>
      <w:r>
        <w:rPr>
          <w:color w:val="292425"/>
          <w:w w:val="120"/>
          <w:sz w:val="12"/>
        </w:rPr>
        <w:t>1984 86 88 90</w:t>
      </w:r>
    </w:p>
    <w:p>
      <w:pPr>
        <w:spacing w:before="105"/>
        <w:ind w:left="185" w:right="0" w:firstLine="0"/>
        <w:jc w:val="center"/>
        <w:rPr>
          <w:sz w:val="12"/>
        </w:rPr>
      </w:pPr>
      <w:r>
        <w:rPr>
          <w:color w:val="292425"/>
          <w:w w:val="105"/>
          <w:sz w:val="12"/>
        </w:rPr>
        <w:t>Sources: Halifax and </w:t>
      </w:r>
      <w:r>
        <w:rPr>
          <w:color w:val="292425"/>
          <w:spacing w:val="-5"/>
          <w:w w:val="105"/>
          <w:sz w:val="12"/>
        </w:rPr>
        <w:t>ONS.</w:t>
      </w:r>
    </w:p>
    <w:p>
      <w:pPr>
        <w:pStyle w:val="BodyText"/>
        <w:spacing w:before="1"/>
        <w:rPr>
          <w:sz w:val="15"/>
        </w:rPr>
      </w:pPr>
      <w:r>
        <w:rPr/>
        <w:br w:type="column"/>
      </w:r>
      <w:r>
        <w:rPr>
          <w:sz w:val="15"/>
        </w:rPr>
      </w:r>
    </w:p>
    <w:p>
      <w:pPr>
        <w:spacing w:before="0"/>
        <w:ind w:left="1900" w:right="0" w:firstLine="0"/>
        <w:jc w:val="left"/>
        <w:rPr>
          <w:sz w:val="12"/>
        </w:rPr>
      </w:pPr>
      <w:r>
        <w:rPr>
          <w:color w:val="292425"/>
          <w:w w:val="120"/>
          <w:sz w:val="12"/>
        </w:rPr>
        <w:t>10</w:t>
      </w:r>
    </w:p>
    <w:p>
      <w:pPr>
        <w:pStyle w:val="BodyText"/>
        <w:spacing w:before="2"/>
        <w:rPr>
          <w:sz w:val="15"/>
        </w:rPr>
      </w:pPr>
    </w:p>
    <w:p>
      <w:pPr>
        <w:spacing w:line="117" w:lineRule="exact" w:before="0"/>
        <w:ind w:left="1900" w:right="0" w:firstLine="0"/>
        <w:jc w:val="left"/>
        <w:rPr>
          <w:sz w:val="12"/>
        </w:rPr>
      </w:pPr>
      <w:r>
        <w:rPr/>
        <w:pict>
          <v:group style="position:absolute;margin-left:42.549999pt;margin-top:2.059539pt;width:162.5pt;height:2.1pt;mso-position-horizontal-relative:page;mso-position-vertical-relative:paragraph;z-index:15916544" coordorigin="851,41" coordsize="3250,42">
            <v:shape style="position:absolute;left:1031;top:41;width:3070;height:37" coordorigin="1031,41" coordsize="3070,37" path="m1031,77l3918,77m1032,76l1032,41m1180,76l1180,41m1335,76l1335,41m1480,76l1480,41m1635,76l1635,41m1782,76l1782,41m1930,76l1930,41m2082,76l2082,41m2230,76l2230,41m2385,76l2385,41m2532,76l2532,41m2687,76l2687,41m2832,76l2832,41m2980,76l2980,41m3135,76l3135,41m3282,76l3282,41m3435,76l3435,41m3582,76l3582,41m3730,76l3730,41m3885,76l3885,41m3971,77l4101,77e" filled="false" stroked="true" strokeweight=".5pt" strokecolor="#292425">
              <v:path arrowok="t"/>
              <v:stroke dashstyle="solid"/>
            </v:shape>
            <v:line style="position:absolute" from="851,77" to="981,77" stroked="true" strokeweight=".5pt" strokecolor="#292425">
              <v:stroke dashstyle="solid"/>
            </v:line>
            <w10:wrap type="none"/>
          </v:group>
        </w:pict>
      </w:r>
      <w:r>
        <w:rPr/>
        <w:pict>
          <v:line style="position:absolute;mso-position-horizontal-relative:page;mso-position-vertical-relative:paragraph;z-index:15918592" from="198.550003pt,-11.75246pt" to="205.050003pt,-11.75246pt" stroked="true" strokeweight=".5pt" strokecolor="#292425">
            <v:stroke dashstyle="solid"/>
            <w10:wrap type="none"/>
          </v:line>
        </w:pict>
      </w:r>
      <w:r>
        <w:rPr>
          <w:color w:val="292425"/>
          <w:w w:val="120"/>
          <w:sz w:val="12"/>
        </w:rPr>
        <w:t>15</w:t>
      </w:r>
    </w:p>
    <w:p>
      <w:pPr>
        <w:spacing w:line="117" w:lineRule="exact" w:before="0"/>
        <w:ind w:left="5" w:right="0" w:firstLine="0"/>
        <w:jc w:val="left"/>
        <w:rPr>
          <w:sz w:val="12"/>
        </w:rPr>
      </w:pPr>
      <w:r>
        <w:rPr>
          <w:color w:val="292425"/>
          <w:w w:val="120"/>
          <w:sz w:val="12"/>
        </w:rPr>
        <w:t>92 94 96 98 2000 02</w:t>
      </w:r>
    </w:p>
    <w:p>
      <w:pPr>
        <w:pStyle w:val="BodyText"/>
        <w:spacing w:before="7"/>
        <w:rPr>
          <w:sz w:val="27"/>
        </w:rPr>
      </w:pPr>
      <w:r>
        <w:rPr/>
        <w:br w:type="column"/>
      </w:r>
      <w:r>
        <w:rPr>
          <w:sz w:val="27"/>
        </w:rPr>
      </w:r>
    </w:p>
    <w:p>
      <w:pPr>
        <w:pStyle w:val="Heading7"/>
        <w:ind w:left="185"/>
      </w:pPr>
      <w:r>
        <w:rPr>
          <w:color w:val="0092C0"/>
        </w:rPr>
        <w:t>Public sector spending</w:t>
      </w:r>
    </w:p>
    <w:p>
      <w:pPr>
        <w:pStyle w:val="BodyText"/>
        <w:rPr>
          <w:rFonts w:ascii="Trebuchet MS"/>
          <w:b/>
          <w:sz w:val="18"/>
        </w:rPr>
      </w:pPr>
    </w:p>
    <w:p>
      <w:pPr>
        <w:pStyle w:val="BodyText"/>
        <w:ind w:left="305"/>
      </w:pPr>
      <w:r>
        <w:rPr>
          <w:color w:val="292425"/>
          <w:w w:val="110"/>
        </w:rPr>
        <w:t>The Budget on 9 April announced higher forecasts of</w:t>
      </w:r>
    </w:p>
    <w:p>
      <w:pPr>
        <w:spacing w:after="0"/>
        <w:sectPr>
          <w:type w:val="continuous"/>
          <w:pgSz w:w="11900" w:h="16840"/>
          <w:pgMar w:top="1260" w:bottom="280" w:left="640" w:right="640"/>
          <w:cols w:num="3" w:equalWidth="0">
            <w:col w:w="1555" w:space="40"/>
            <w:col w:w="2087" w:space="1106"/>
            <w:col w:w="5832"/>
          </w:cols>
        </w:sectPr>
      </w:pPr>
    </w:p>
    <w:p>
      <w:pPr>
        <w:pStyle w:val="ListParagraph"/>
        <w:numPr>
          <w:ilvl w:val="0"/>
          <w:numId w:val="13"/>
        </w:numPr>
        <w:tabs>
          <w:tab w:pos="426" w:val="left" w:leader="none"/>
        </w:tabs>
        <w:spacing w:line="240" w:lineRule="auto" w:before="76" w:after="0"/>
        <w:ind w:left="425" w:right="0" w:hanging="241"/>
        <w:jc w:val="left"/>
        <w:rPr>
          <w:sz w:val="12"/>
        </w:rPr>
      </w:pPr>
      <w:r>
        <w:rPr>
          <w:color w:val="292425"/>
          <w:sz w:val="12"/>
        </w:rPr>
        <w:t>The Halifax index divided by</w:t>
      </w:r>
      <w:r>
        <w:rPr>
          <w:color w:val="292425"/>
          <w:spacing w:val="-1"/>
          <w:sz w:val="12"/>
        </w:rPr>
        <w:t> </w:t>
      </w:r>
      <w:r>
        <w:rPr>
          <w:color w:val="292425"/>
          <w:sz w:val="12"/>
        </w:rPr>
        <w:t>RPIX.</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17"/>
        </w:rPr>
      </w:pPr>
    </w:p>
    <w:p>
      <w:pPr>
        <w:pStyle w:val="Heading7"/>
        <w:spacing w:before="1"/>
        <w:ind w:left="173"/>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7"/>
        </w:rPr>
        <w:t>2.7</w:t>
      </w:r>
    </w:p>
    <w:p>
      <w:pPr>
        <w:spacing w:before="7"/>
        <w:ind w:left="173" w:right="0" w:firstLine="0"/>
        <w:jc w:val="left"/>
        <w:rPr>
          <w:rFonts w:ascii="Trebuchet MS"/>
          <w:b/>
          <w:sz w:val="20"/>
        </w:rPr>
      </w:pPr>
      <w:r>
        <w:rPr>
          <w:rFonts w:ascii="Trebuchet MS"/>
          <w:b/>
          <w:color w:val="0092C0"/>
          <w:sz w:val="20"/>
        </w:rPr>
        <w:t>Business investment</w:t>
      </w:r>
    </w:p>
    <w:p>
      <w:pPr>
        <w:pStyle w:val="BodyText"/>
        <w:spacing w:before="6" w:after="40"/>
        <w:rPr>
          <w:rFonts w:ascii="Trebuchet MS"/>
          <w:b/>
          <w:sz w:val="19"/>
        </w:rPr>
      </w:pPr>
    </w:p>
    <w:p>
      <w:pPr>
        <w:pStyle w:val="BodyText"/>
        <w:spacing w:line="20" w:lineRule="exact"/>
        <w:ind w:left="198"/>
        <w:rPr>
          <w:rFonts w:ascii="Trebuchet MS"/>
          <w:sz w:val="2"/>
        </w:rPr>
      </w:pPr>
      <w:r>
        <w:rPr>
          <w:rFonts w:ascii="Trebuchet MS"/>
          <w:sz w:val="2"/>
        </w:rPr>
        <w:pict>
          <v:group style="width:6pt;height:.5pt;mso-position-horizontal-relative:char;mso-position-vertical-relative:line" coordorigin="0,0" coordsize="120,10">
            <v:line style="position:absolute" from="0,5" to="120,5" stroked="true" strokeweight=".5pt" strokecolor="#292425">
              <v:stroke dashstyle="solid"/>
            </v:line>
          </v:group>
        </w:pict>
      </w:r>
      <w:r>
        <w:rPr>
          <w:rFonts w:ascii="Trebuchet MS"/>
          <w:sz w:val="2"/>
        </w:rPr>
      </w:r>
    </w:p>
    <w:p>
      <w:pPr>
        <w:pStyle w:val="BodyText"/>
        <w:rPr>
          <w:rFonts w:ascii="Trebuchet MS"/>
          <w:b/>
        </w:rPr>
      </w:pPr>
    </w:p>
    <w:p>
      <w:pPr>
        <w:pStyle w:val="BodyText"/>
        <w:spacing w:before="9"/>
        <w:rPr>
          <w:rFonts w:ascii="Trebuchet MS"/>
          <w:b/>
          <w:sz w:val="15"/>
        </w:rPr>
      </w:pPr>
      <w:r>
        <w:rPr/>
        <w:pict>
          <v:shape style="position:absolute;margin-left:42.172001pt;margin-top:11.388672pt;width:6pt;height:.1pt;mso-position-horizontal-relative:page;mso-position-vertical-relative:paragraph;z-index:-15553536;mso-wrap-distance-left:0;mso-wrap-distance-right:0" coordorigin="843,228" coordsize="120,0" path="m843,228l963,228e" filled="false" stroked="true" strokeweight=".5pt" strokecolor="#292425">
            <v:path arrowok="t"/>
            <v:stroke dashstyle="solid"/>
            <w10:wrap type="topAndBottom"/>
          </v:shape>
        </w:pict>
      </w:r>
    </w:p>
    <w:p>
      <w:pPr>
        <w:pStyle w:val="BodyText"/>
        <w:rPr>
          <w:rFonts w:ascii="Trebuchet MS"/>
          <w:b/>
        </w:rPr>
      </w:pPr>
    </w:p>
    <w:p>
      <w:pPr>
        <w:pStyle w:val="BodyText"/>
        <w:spacing w:before="2"/>
        <w:rPr>
          <w:rFonts w:ascii="Trebuchet MS"/>
          <w:b/>
          <w:sz w:val="14"/>
        </w:rPr>
      </w:pPr>
      <w:r>
        <w:rPr/>
        <w:pict>
          <v:shape style="position:absolute;margin-left:42.172001pt;margin-top:10.438672pt;width:6pt;height:.1pt;mso-position-horizontal-relative:page;mso-position-vertical-relative:paragraph;z-index:-15553024;mso-wrap-distance-left:0;mso-wrap-distance-right:0" coordorigin="843,209" coordsize="120,0" path="m843,209l963,209e" filled="false" stroked="true" strokeweight=".5pt" strokecolor="#292425">
            <v:path arrowok="t"/>
            <v:stroke dashstyle="solid"/>
            <w10:wrap type="topAndBottom"/>
          </v:shape>
        </w:pict>
      </w:r>
    </w:p>
    <w:p>
      <w:pPr>
        <w:pStyle w:val="BodyText"/>
        <w:rPr>
          <w:rFonts w:ascii="Trebuchet MS"/>
          <w:b/>
          <w:sz w:val="12"/>
        </w:rPr>
      </w:pPr>
      <w:r>
        <w:rPr/>
        <w:br w:type="column"/>
      </w:r>
      <w:r>
        <w:rPr>
          <w:rFonts w:ascii="Trebuchet MS"/>
          <w:b/>
          <w:sz w:val="12"/>
        </w:rPr>
      </w:r>
    </w:p>
    <w:p>
      <w:pPr>
        <w:pStyle w:val="BodyText"/>
        <w:rPr>
          <w:rFonts w:ascii="Trebuchet MS"/>
          <w:b/>
          <w:sz w:val="12"/>
        </w:rPr>
      </w:pPr>
    </w:p>
    <w:p>
      <w:pPr>
        <w:pStyle w:val="BodyText"/>
        <w:rPr>
          <w:rFonts w:ascii="Trebuchet MS"/>
          <w:b/>
          <w:sz w:val="12"/>
        </w:rPr>
      </w:pPr>
    </w:p>
    <w:p>
      <w:pPr>
        <w:pStyle w:val="BodyText"/>
        <w:rPr>
          <w:rFonts w:ascii="Trebuchet MS"/>
          <w:b/>
          <w:sz w:val="12"/>
        </w:rPr>
      </w:pPr>
    </w:p>
    <w:p>
      <w:pPr>
        <w:pStyle w:val="BodyText"/>
        <w:rPr>
          <w:rFonts w:ascii="Trebuchet MS"/>
          <w:b/>
          <w:sz w:val="12"/>
        </w:rPr>
      </w:pPr>
    </w:p>
    <w:p>
      <w:pPr>
        <w:pStyle w:val="BodyText"/>
        <w:rPr>
          <w:rFonts w:ascii="Trebuchet MS"/>
          <w:b/>
          <w:sz w:val="12"/>
        </w:rPr>
      </w:pPr>
    </w:p>
    <w:p>
      <w:pPr>
        <w:pStyle w:val="BodyText"/>
        <w:rPr>
          <w:rFonts w:ascii="Trebuchet MS"/>
          <w:b/>
          <w:sz w:val="12"/>
        </w:rPr>
      </w:pPr>
    </w:p>
    <w:p>
      <w:pPr>
        <w:pStyle w:val="BodyText"/>
        <w:rPr>
          <w:rFonts w:ascii="Trebuchet MS"/>
          <w:b/>
          <w:sz w:val="12"/>
        </w:rPr>
      </w:pPr>
    </w:p>
    <w:p>
      <w:pPr>
        <w:pStyle w:val="BodyText"/>
        <w:rPr>
          <w:rFonts w:ascii="Trebuchet MS"/>
          <w:b/>
          <w:sz w:val="12"/>
        </w:rPr>
      </w:pPr>
    </w:p>
    <w:p>
      <w:pPr>
        <w:pStyle w:val="BodyText"/>
        <w:rPr>
          <w:rFonts w:ascii="Trebuchet MS"/>
          <w:b/>
          <w:sz w:val="12"/>
        </w:rPr>
      </w:pPr>
    </w:p>
    <w:p>
      <w:pPr>
        <w:pStyle w:val="BodyText"/>
        <w:rPr>
          <w:rFonts w:ascii="Trebuchet MS"/>
          <w:b/>
          <w:sz w:val="12"/>
        </w:rPr>
      </w:pPr>
    </w:p>
    <w:p>
      <w:pPr>
        <w:pStyle w:val="BodyText"/>
        <w:rPr>
          <w:rFonts w:ascii="Trebuchet MS"/>
          <w:b/>
          <w:sz w:val="12"/>
        </w:rPr>
      </w:pPr>
    </w:p>
    <w:p>
      <w:pPr>
        <w:pStyle w:val="BodyText"/>
        <w:spacing w:before="4"/>
        <w:rPr>
          <w:rFonts w:ascii="Trebuchet MS"/>
          <w:b/>
          <w:sz w:val="11"/>
        </w:rPr>
      </w:pPr>
    </w:p>
    <w:p>
      <w:pPr>
        <w:spacing w:line="124" w:lineRule="exact" w:before="1"/>
        <w:ind w:left="97" w:right="0" w:firstLine="0"/>
        <w:jc w:val="left"/>
        <w:rPr>
          <w:sz w:val="12"/>
        </w:rPr>
      </w:pPr>
      <w:r>
        <w:rPr>
          <w:color w:val="292425"/>
          <w:w w:val="115"/>
          <w:sz w:val="12"/>
        </w:rPr>
        <w:t>£ billions (1995 prices)</w:t>
      </w:r>
    </w:p>
    <w:p>
      <w:pPr>
        <w:spacing w:line="124" w:lineRule="exact" w:before="0"/>
        <w:ind w:left="1363" w:right="0" w:firstLine="0"/>
        <w:jc w:val="left"/>
        <w:rPr>
          <w:sz w:val="12"/>
        </w:rPr>
      </w:pPr>
      <w:r>
        <w:rPr/>
        <w:pict>
          <v:line style="position:absolute;mso-position-horizontal-relative:page;mso-position-vertical-relative:paragraph;z-index:15909888" from="204.171997pt,2.922357pt" to="210.171997pt,2.922357pt" stroked="true" strokeweight=".5pt" strokecolor="#292425">
            <v:stroke dashstyle="solid"/>
            <w10:wrap type="none"/>
          </v:line>
        </w:pict>
      </w:r>
      <w:r>
        <w:rPr>
          <w:color w:val="292425"/>
          <w:w w:val="120"/>
          <w:sz w:val="12"/>
        </w:rPr>
        <w:t>31</w:t>
      </w:r>
    </w:p>
    <w:p>
      <w:pPr>
        <w:pStyle w:val="BodyText"/>
        <w:rPr>
          <w:sz w:val="12"/>
        </w:rPr>
      </w:pPr>
    </w:p>
    <w:p>
      <w:pPr>
        <w:pStyle w:val="BodyText"/>
        <w:spacing w:before="3"/>
        <w:rPr>
          <w:sz w:val="17"/>
        </w:rPr>
      </w:pPr>
    </w:p>
    <w:p>
      <w:pPr>
        <w:spacing w:before="0"/>
        <w:ind w:left="1363" w:right="0" w:firstLine="0"/>
        <w:jc w:val="left"/>
        <w:rPr>
          <w:sz w:val="12"/>
        </w:rPr>
      </w:pPr>
      <w:r>
        <w:rPr/>
        <w:pict>
          <v:line style="position:absolute;mso-position-horizontal-relative:page;mso-position-vertical-relative:paragraph;z-index:15909376" from="204.171997pt,3.622155pt" to="210.171997pt,3.622155pt" stroked="true" strokeweight=".5pt" strokecolor="#292425">
            <v:stroke dashstyle="solid"/>
            <w10:wrap type="none"/>
          </v:line>
        </w:pict>
      </w:r>
      <w:r>
        <w:rPr/>
        <w:pict>
          <v:group style="position:absolute;margin-left:54.547001pt;margin-top:-.189845pt;width:143.65pt;height:110.65pt;mso-position-horizontal-relative:page;mso-position-vertical-relative:paragraph;z-index:-23315456" coordorigin="1091,-4" coordsize="2873,2213">
            <v:shape style="position:absolute;left:1100;top:6;width:2853;height:1703" coordorigin="1101,6" coordsize="2853,1703" path="m1101,1141l1288,1206m1288,1206l1483,996m1483,996l1671,771m1671,771l1866,1234m1866,1234l2053,1129m2053,1129l2238,784m2238,784l2433,6m2433,6l2621,324m2621,324l2816,364m2816,364l3003,639m3003,639l3191,944m3191,944l3386,1696m3386,1696l3573,1589m3573,1589l3768,1709m3768,1709l3953,1656e" filled="false" stroked="true" strokeweight="1pt" strokecolor="#0067a3">
              <v:path arrowok="t"/>
              <v:stroke dashstyle="solid"/>
            </v:shape>
            <v:shape style="position:absolute;left:2620;top:296;width:1148;height:1703" coordorigin="2621,296" coordsize="1148,1703" path="m2621,296l2816,364m2816,364l3003,666m3003,666l3191,944m3191,944l3386,1786m3386,1786l3573,1721m3573,1721l3768,1999e" filled="false" stroked="true" strokeweight="1pt" strokecolor="#ec2131">
              <v:path arrowok="t"/>
              <v:stroke dashstyle="solid"/>
            </v:shape>
            <v:shape style="position:absolute;left:2433;top:6;width:1140;height:1940" coordorigin="2433,6" coordsize="1140,1940" path="m2433,6l2621,389m2621,389l2816,454m2816,454l3003,586m3003,586l3191,1206m3191,1206l3386,1919m3386,1919l3573,1946e" filled="false" stroked="true" strokeweight="1pt" strokecolor="#97c83e">
              <v:path arrowok="t"/>
              <v:stroke dashstyle="solid"/>
            </v:shape>
            <v:shape style="position:absolute;left:3322;top:2016;width:433;height:193" type="#_x0000_t75" stroked="false">
              <v:imagedata r:id="rId76" o:title=""/>
            </v:shape>
            <w10:wrap type="none"/>
          </v:group>
        </w:pict>
      </w:r>
      <w:r>
        <w:rPr>
          <w:color w:val="292425"/>
          <w:w w:val="120"/>
          <w:sz w:val="12"/>
        </w:rPr>
        <w:t>30</w:t>
      </w:r>
    </w:p>
    <w:p>
      <w:pPr>
        <w:pStyle w:val="BodyText"/>
        <w:rPr>
          <w:sz w:val="12"/>
        </w:rPr>
      </w:pPr>
    </w:p>
    <w:p>
      <w:pPr>
        <w:pStyle w:val="BodyText"/>
        <w:spacing w:before="1"/>
        <w:rPr>
          <w:sz w:val="17"/>
        </w:rPr>
      </w:pPr>
    </w:p>
    <w:p>
      <w:pPr>
        <w:spacing w:before="0"/>
        <w:ind w:left="1363" w:right="0" w:firstLine="0"/>
        <w:jc w:val="left"/>
        <w:rPr>
          <w:sz w:val="12"/>
        </w:rPr>
      </w:pPr>
      <w:r>
        <w:rPr/>
        <w:pict>
          <v:line style="position:absolute;mso-position-horizontal-relative:page;mso-position-vertical-relative:paragraph;z-index:15908864" from="204.171997pt,3.747155pt" to="210.171997pt,3.747155pt" stroked="true" strokeweight=".5pt" strokecolor="#292425">
            <v:stroke dashstyle="solid"/>
            <w10:wrap type="none"/>
          </v:line>
        </w:pict>
      </w:r>
      <w:r>
        <w:rPr>
          <w:color w:val="292425"/>
          <w:w w:val="120"/>
          <w:sz w:val="12"/>
        </w:rPr>
        <w:t>29</w:t>
      </w:r>
    </w:p>
    <w:p>
      <w:pPr>
        <w:pStyle w:val="BodyText"/>
        <w:spacing w:line="292" w:lineRule="auto" w:before="50"/>
        <w:ind w:left="173" w:right="141"/>
      </w:pPr>
      <w:r>
        <w:rPr/>
        <w:br w:type="column"/>
      </w:r>
      <w:r>
        <w:rPr>
          <w:color w:val="292425"/>
          <w:w w:val="110"/>
        </w:rPr>
        <w:t>government borrowing in the next few </w:t>
      </w:r>
      <w:r>
        <w:rPr>
          <w:color w:val="292425"/>
          <w:spacing w:val="-3"/>
          <w:w w:val="110"/>
        </w:rPr>
        <w:t>years </w:t>
      </w:r>
      <w:r>
        <w:rPr>
          <w:color w:val="292425"/>
          <w:w w:val="110"/>
        </w:rPr>
        <w:t>than the November Pre-Budget Report (PBR) projections. That is mostly</w:t>
      </w:r>
      <w:r>
        <w:rPr>
          <w:color w:val="292425"/>
          <w:spacing w:val="-22"/>
          <w:w w:val="110"/>
        </w:rPr>
        <w:t> </w:t>
      </w:r>
      <w:r>
        <w:rPr>
          <w:color w:val="292425"/>
          <w:w w:val="110"/>
        </w:rPr>
        <w:t>due</w:t>
      </w:r>
      <w:r>
        <w:rPr>
          <w:color w:val="292425"/>
          <w:spacing w:val="-21"/>
          <w:w w:val="110"/>
        </w:rPr>
        <w:t> </w:t>
      </w:r>
      <w:r>
        <w:rPr>
          <w:color w:val="292425"/>
          <w:spacing w:val="-4"/>
          <w:w w:val="110"/>
        </w:rPr>
        <w:t>to</w:t>
      </w:r>
      <w:r>
        <w:rPr>
          <w:color w:val="292425"/>
          <w:spacing w:val="-21"/>
          <w:w w:val="110"/>
        </w:rPr>
        <w:t> </w:t>
      </w:r>
      <w:r>
        <w:rPr>
          <w:color w:val="292425"/>
          <w:w w:val="110"/>
        </w:rPr>
        <w:t>the</w:t>
      </w:r>
      <w:r>
        <w:rPr>
          <w:color w:val="292425"/>
          <w:spacing w:val="-21"/>
          <w:w w:val="110"/>
        </w:rPr>
        <w:t> </w:t>
      </w:r>
      <w:r>
        <w:rPr>
          <w:color w:val="292425"/>
          <w:w w:val="110"/>
        </w:rPr>
        <w:t>effects</w:t>
      </w:r>
      <w:r>
        <w:rPr>
          <w:color w:val="292425"/>
          <w:spacing w:val="-22"/>
          <w:w w:val="110"/>
        </w:rPr>
        <w:t> </w:t>
      </w:r>
      <w:r>
        <w:rPr>
          <w:color w:val="292425"/>
          <w:w w:val="110"/>
        </w:rPr>
        <w:t>on</w:t>
      </w:r>
      <w:r>
        <w:rPr>
          <w:color w:val="292425"/>
          <w:spacing w:val="-21"/>
          <w:w w:val="110"/>
        </w:rPr>
        <w:t> </w:t>
      </w:r>
      <w:r>
        <w:rPr>
          <w:color w:val="292425"/>
          <w:w w:val="110"/>
        </w:rPr>
        <w:t>receipts</w:t>
      </w:r>
      <w:r>
        <w:rPr>
          <w:color w:val="292425"/>
          <w:spacing w:val="-21"/>
          <w:w w:val="110"/>
        </w:rPr>
        <w:t> </w:t>
      </w:r>
      <w:r>
        <w:rPr>
          <w:color w:val="292425"/>
          <w:w w:val="110"/>
        </w:rPr>
        <w:t>of</w:t>
      </w:r>
      <w:r>
        <w:rPr>
          <w:color w:val="292425"/>
          <w:spacing w:val="-21"/>
          <w:w w:val="110"/>
        </w:rPr>
        <w:t> </w:t>
      </w:r>
      <w:r>
        <w:rPr>
          <w:color w:val="292425"/>
          <w:w w:val="110"/>
        </w:rPr>
        <w:t>temporarily</w:t>
      </w:r>
      <w:r>
        <w:rPr>
          <w:color w:val="292425"/>
          <w:spacing w:val="-21"/>
          <w:w w:val="110"/>
        </w:rPr>
        <w:t> </w:t>
      </w:r>
      <w:r>
        <w:rPr>
          <w:color w:val="292425"/>
          <w:w w:val="110"/>
        </w:rPr>
        <w:t>lower</w:t>
      </w:r>
      <w:r>
        <w:rPr>
          <w:color w:val="292425"/>
          <w:spacing w:val="-22"/>
          <w:w w:val="110"/>
        </w:rPr>
        <w:t> </w:t>
      </w:r>
      <w:r>
        <w:rPr>
          <w:color w:val="292425"/>
          <w:w w:val="110"/>
        </w:rPr>
        <w:t>GDP growth. The Budget </w:t>
      </w:r>
      <w:r>
        <w:rPr>
          <w:color w:val="292425"/>
          <w:spacing w:val="-3"/>
          <w:w w:val="110"/>
        </w:rPr>
        <w:t>projected </w:t>
      </w:r>
      <w:r>
        <w:rPr>
          <w:color w:val="292425"/>
          <w:w w:val="110"/>
        </w:rPr>
        <w:t>slightly higher government spending than the PBR in the next </w:t>
      </w:r>
      <w:r>
        <w:rPr>
          <w:color w:val="292425"/>
          <w:spacing w:val="-5"/>
          <w:w w:val="110"/>
        </w:rPr>
        <w:t>two </w:t>
      </w:r>
      <w:r>
        <w:rPr>
          <w:color w:val="292425"/>
          <w:spacing w:val="-3"/>
          <w:w w:val="110"/>
        </w:rPr>
        <w:t>years. </w:t>
      </w:r>
      <w:r>
        <w:rPr>
          <w:color w:val="292425"/>
          <w:w w:val="110"/>
        </w:rPr>
        <w:t>In part, that reflects the </w:t>
      </w:r>
      <w:r>
        <w:rPr>
          <w:color w:val="292425"/>
          <w:spacing w:val="-3"/>
          <w:w w:val="110"/>
        </w:rPr>
        <w:t>Government’s </w:t>
      </w:r>
      <w:r>
        <w:rPr>
          <w:color w:val="292425"/>
          <w:w w:val="110"/>
        </w:rPr>
        <w:t>commitment of a further £2 billion </w:t>
      </w:r>
      <w:r>
        <w:rPr>
          <w:color w:val="292425"/>
          <w:spacing w:val="-4"/>
          <w:w w:val="110"/>
        </w:rPr>
        <w:t>to </w:t>
      </w:r>
      <w:r>
        <w:rPr>
          <w:color w:val="292425"/>
          <w:w w:val="110"/>
        </w:rPr>
        <w:t>finance the United </w:t>
      </w:r>
      <w:r>
        <w:rPr>
          <w:color w:val="292425"/>
          <w:spacing w:val="-3"/>
          <w:w w:val="110"/>
        </w:rPr>
        <w:t>Kingdom’s </w:t>
      </w:r>
      <w:r>
        <w:rPr>
          <w:color w:val="292425"/>
          <w:w w:val="110"/>
        </w:rPr>
        <w:t>military obligations in </w:t>
      </w:r>
      <w:r>
        <w:rPr>
          <w:color w:val="292425"/>
          <w:spacing w:val="-3"/>
          <w:w w:val="110"/>
        </w:rPr>
        <w:t>Iraq. </w:t>
      </w:r>
      <w:r>
        <w:rPr>
          <w:color w:val="292425"/>
          <w:w w:val="110"/>
        </w:rPr>
        <w:t>The</w:t>
      </w:r>
      <w:r>
        <w:rPr>
          <w:color w:val="292425"/>
          <w:spacing w:val="-26"/>
          <w:w w:val="110"/>
        </w:rPr>
        <w:t> </w:t>
      </w:r>
      <w:r>
        <w:rPr>
          <w:color w:val="292425"/>
          <w:w w:val="110"/>
        </w:rPr>
        <w:t>Budget</w:t>
      </w:r>
      <w:r>
        <w:rPr>
          <w:color w:val="292425"/>
          <w:spacing w:val="-26"/>
          <w:w w:val="110"/>
        </w:rPr>
        <w:t> </w:t>
      </w:r>
      <w:r>
        <w:rPr>
          <w:color w:val="292425"/>
          <w:w w:val="110"/>
        </w:rPr>
        <w:t>forecast</w:t>
      </w:r>
      <w:r>
        <w:rPr>
          <w:color w:val="292425"/>
          <w:spacing w:val="-26"/>
          <w:w w:val="110"/>
        </w:rPr>
        <w:t> </w:t>
      </w:r>
      <w:r>
        <w:rPr>
          <w:color w:val="292425"/>
          <w:w w:val="110"/>
        </w:rPr>
        <w:t>a</w:t>
      </w:r>
      <w:r>
        <w:rPr>
          <w:color w:val="292425"/>
          <w:spacing w:val="-26"/>
          <w:w w:val="110"/>
        </w:rPr>
        <w:t> </w:t>
      </w:r>
      <w:r>
        <w:rPr>
          <w:color w:val="292425"/>
          <w:w w:val="110"/>
        </w:rPr>
        <w:t>higher</w:t>
      </w:r>
      <w:r>
        <w:rPr>
          <w:color w:val="292425"/>
          <w:spacing w:val="-26"/>
          <w:w w:val="110"/>
        </w:rPr>
        <w:t> </w:t>
      </w:r>
      <w:r>
        <w:rPr>
          <w:color w:val="292425"/>
          <w:w w:val="110"/>
        </w:rPr>
        <w:t>level</w:t>
      </w:r>
      <w:r>
        <w:rPr>
          <w:color w:val="292425"/>
          <w:spacing w:val="-26"/>
          <w:w w:val="110"/>
        </w:rPr>
        <w:t> </w:t>
      </w:r>
      <w:r>
        <w:rPr>
          <w:color w:val="292425"/>
          <w:w w:val="110"/>
        </w:rPr>
        <w:t>of</w:t>
      </w:r>
      <w:r>
        <w:rPr>
          <w:color w:val="292425"/>
          <w:spacing w:val="-25"/>
          <w:w w:val="110"/>
        </w:rPr>
        <w:t> </w:t>
      </w:r>
      <w:r>
        <w:rPr>
          <w:color w:val="292425"/>
          <w:w w:val="110"/>
        </w:rPr>
        <w:t>government</w:t>
      </w:r>
      <w:r>
        <w:rPr>
          <w:color w:val="292425"/>
          <w:spacing w:val="-26"/>
          <w:w w:val="110"/>
        </w:rPr>
        <w:t> </w:t>
      </w:r>
      <w:r>
        <w:rPr>
          <w:color w:val="292425"/>
          <w:w w:val="110"/>
        </w:rPr>
        <w:t>consumption in </w:t>
      </w:r>
      <w:r>
        <w:rPr>
          <w:color w:val="292425"/>
          <w:spacing w:val="-5"/>
          <w:w w:val="110"/>
        </w:rPr>
        <w:t>2003–04, </w:t>
      </w:r>
      <w:r>
        <w:rPr>
          <w:color w:val="292425"/>
          <w:w w:val="110"/>
        </w:rPr>
        <w:t>partly offset </w:t>
      </w:r>
      <w:r>
        <w:rPr>
          <w:color w:val="292425"/>
          <w:spacing w:val="-3"/>
          <w:w w:val="110"/>
        </w:rPr>
        <w:t>by </w:t>
      </w:r>
      <w:r>
        <w:rPr>
          <w:color w:val="292425"/>
          <w:w w:val="110"/>
        </w:rPr>
        <w:t>slightly </w:t>
      </w:r>
      <w:r>
        <w:rPr>
          <w:color w:val="292425"/>
          <w:spacing w:val="-3"/>
          <w:w w:val="110"/>
        </w:rPr>
        <w:t>lower </w:t>
      </w:r>
      <w:r>
        <w:rPr>
          <w:color w:val="292425"/>
          <w:w w:val="110"/>
        </w:rPr>
        <w:t>transfer payments and public investment, than in the PBR. Government consumption increased </w:t>
      </w:r>
      <w:r>
        <w:rPr>
          <w:color w:val="292425"/>
          <w:spacing w:val="-3"/>
          <w:w w:val="110"/>
        </w:rPr>
        <w:t>by </w:t>
      </w:r>
      <w:r>
        <w:rPr>
          <w:color w:val="292425"/>
          <w:w w:val="110"/>
        </w:rPr>
        <w:t>1.0% in </w:t>
      </w:r>
      <w:r>
        <w:rPr>
          <w:color w:val="292425"/>
          <w:spacing w:val="-7"/>
          <w:w w:val="110"/>
        </w:rPr>
        <w:t>2002 </w:t>
      </w:r>
      <w:r>
        <w:rPr>
          <w:color w:val="292425"/>
          <w:w w:val="110"/>
        </w:rPr>
        <w:t>Q4 </w:t>
      </w:r>
      <w:r>
        <w:rPr>
          <w:color w:val="292425"/>
          <w:spacing w:val="-4"/>
          <w:w w:val="110"/>
        </w:rPr>
        <w:t>to </w:t>
      </w:r>
      <w:r>
        <w:rPr>
          <w:color w:val="292425"/>
          <w:w w:val="110"/>
        </w:rPr>
        <w:t>stand 2.2% higher than a year </w:t>
      </w:r>
      <w:r>
        <w:rPr>
          <w:color w:val="292425"/>
          <w:spacing w:val="-3"/>
          <w:w w:val="110"/>
        </w:rPr>
        <w:t>earlier. </w:t>
      </w:r>
      <w:r>
        <w:rPr>
          <w:color w:val="292425"/>
          <w:w w:val="110"/>
        </w:rPr>
        <w:t>Public </w:t>
      </w:r>
      <w:r>
        <w:rPr>
          <w:color w:val="292425"/>
          <w:spacing w:val="-3"/>
          <w:w w:val="110"/>
        </w:rPr>
        <w:t>investment </w:t>
      </w:r>
      <w:r>
        <w:rPr>
          <w:color w:val="292425"/>
          <w:w w:val="110"/>
        </w:rPr>
        <w:t>increased</w:t>
      </w:r>
      <w:r>
        <w:rPr>
          <w:color w:val="292425"/>
          <w:spacing w:val="-28"/>
          <w:w w:val="110"/>
        </w:rPr>
        <w:t> </w:t>
      </w:r>
      <w:r>
        <w:rPr>
          <w:color w:val="292425"/>
          <w:spacing w:val="-3"/>
          <w:w w:val="110"/>
        </w:rPr>
        <w:t>by</w:t>
      </w:r>
    </w:p>
    <w:p>
      <w:pPr>
        <w:spacing w:after="0" w:line="292" w:lineRule="auto"/>
        <w:sectPr>
          <w:type w:val="continuous"/>
          <w:pgSz w:w="11900" w:h="16840"/>
          <w:pgMar w:top="1260" w:bottom="280" w:left="640" w:right="640"/>
          <w:cols w:num="3" w:equalWidth="0">
            <w:col w:w="2196" w:space="40"/>
            <w:col w:w="1550" w:space="1135"/>
            <w:col w:w="5699"/>
          </w:cols>
        </w:sectPr>
      </w:pPr>
    </w:p>
    <w:p>
      <w:pPr>
        <w:pStyle w:val="BodyText"/>
        <w:spacing w:line="20" w:lineRule="exact"/>
        <w:ind w:left="198"/>
        <w:rPr>
          <w:sz w:val="2"/>
        </w:rPr>
      </w:pPr>
      <w:r>
        <w:rPr>
          <w:sz w:val="2"/>
        </w:rPr>
        <w:pict>
          <v:group style="width:6pt;height:.5pt;mso-position-horizontal-relative:char;mso-position-vertical-relative:line" coordorigin="0,0" coordsize="120,10">
            <v:line style="position:absolute" from="0,5" to="120,5" stroked="true" strokeweight=".5pt" strokecolor="#292425">
              <v:stroke dashstyle="solid"/>
            </v:line>
          </v:group>
        </w:pict>
      </w:r>
      <w:r>
        <w:rPr>
          <w:sz w:val="2"/>
        </w:rPr>
      </w:r>
    </w:p>
    <w:p>
      <w:pPr>
        <w:pStyle w:val="BodyText"/>
        <w:spacing w:before="1"/>
        <w:rPr>
          <w:sz w:val="16"/>
        </w:rPr>
      </w:pPr>
    </w:p>
    <w:p>
      <w:pPr>
        <w:spacing w:before="0"/>
        <w:ind w:left="454" w:right="0" w:firstLine="0"/>
        <w:jc w:val="left"/>
        <w:rPr>
          <w:sz w:val="12"/>
        </w:rPr>
      </w:pPr>
      <w:r>
        <w:rPr>
          <w:color w:val="292425"/>
          <w:w w:val="110"/>
          <w:sz w:val="12"/>
        </w:rPr>
        <w:t>Latest data</w:t>
      </w:r>
    </w:p>
    <w:p>
      <w:pPr>
        <w:pStyle w:val="BodyText"/>
        <w:spacing w:before="7"/>
        <w:rPr>
          <w:sz w:val="10"/>
        </w:rPr>
      </w:pPr>
    </w:p>
    <w:p>
      <w:pPr>
        <w:pStyle w:val="BodyText"/>
        <w:spacing w:line="20" w:lineRule="exact"/>
        <w:ind w:left="198"/>
        <w:rPr>
          <w:sz w:val="2"/>
        </w:rPr>
      </w:pPr>
      <w:r>
        <w:rPr>
          <w:sz w:val="2"/>
        </w:rPr>
        <w:pict>
          <v:group style="width:6pt;height:.5pt;mso-position-horizontal-relative:char;mso-position-vertical-relative:line" coordorigin="0,0" coordsize="120,10">
            <v:line style="position:absolute" from="0,5" to="120,5" stroked="true" strokeweight=".5pt" strokecolor="#292425">
              <v:stroke dashstyle="solid"/>
            </v:line>
          </v:group>
        </w:pict>
      </w:r>
      <w:r>
        <w:rPr>
          <w:sz w:val="2"/>
        </w:rPr>
      </w:r>
    </w:p>
    <w:p>
      <w:pPr>
        <w:pStyle w:val="BodyText"/>
      </w:pPr>
    </w:p>
    <w:p>
      <w:pPr>
        <w:pStyle w:val="BodyText"/>
        <w:spacing w:before="2"/>
        <w:rPr>
          <w:sz w:val="16"/>
        </w:rPr>
      </w:pPr>
      <w:r>
        <w:rPr/>
        <w:pict>
          <v:shape style="position:absolute;margin-left:42.172001pt;margin-top:11.514972pt;width:6pt;height:.1pt;mso-position-horizontal-relative:page;mso-position-vertical-relative:paragraph;z-index:-15551488;mso-wrap-distance-left:0;mso-wrap-distance-right:0" coordorigin="843,230" coordsize="120,0" path="m843,230l963,230e" filled="false" stroked="true" strokeweight=".5pt" strokecolor="#292425">
            <v:path arrowok="t"/>
            <v:stroke dashstyle="solid"/>
            <w10:wrap type="topAndBottom"/>
          </v:shape>
        </w:pict>
      </w:r>
    </w:p>
    <w:p>
      <w:pPr>
        <w:tabs>
          <w:tab w:pos="2513" w:val="right" w:leader="none"/>
        </w:tabs>
        <w:spacing w:line="211" w:lineRule="auto" w:before="0"/>
        <w:ind w:left="454" w:right="0" w:firstLine="0"/>
        <w:jc w:val="left"/>
        <w:rPr>
          <w:sz w:val="12"/>
        </w:rPr>
      </w:pPr>
      <w:r>
        <w:rPr/>
        <w:br w:type="column"/>
      </w:r>
      <w:r>
        <w:rPr>
          <w:color w:val="292425"/>
          <w:w w:val="110"/>
          <w:sz w:val="12"/>
        </w:rPr>
        <w:t>Data at</w:t>
      </w:r>
      <w:r>
        <w:rPr>
          <w:color w:val="292425"/>
          <w:spacing w:val="-7"/>
          <w:w w:val="110"/>
          <w:sz w:val="12"/>
        </w:rPr>
        <w:t> </w:t>
      </w:r>
      <w:r>
        <w:rPr>
          <w:color w:val="292425"/>
          <w:w w:val="110"/>
          <w:sz w:val="12"/>
        </w:rPr>
        <w:t>time</w:t>
      </w:r>
      <w:r>
        <w:rPr>
          <w:color w:val="292425"/>
          <w:spacing w:val="-3"/>
          <w:w w:val="110"/>
          <w:sz w:val="12"/>
        </w:rPr>
        <w:t> </w:t>
      </w:r>
      <w:r>
        <w:rPr>
          <w:color w:val="292425"/>
          <w:w w:val="110"/>
          <w:sz w:val="12"/>
        </w:rPr>
        <w:t>of</w:t>
        <w:tab/>
      </w:r>
      <w:r>
        <w:rPr>
          <w:color w:val="292425"/>
          <w:w w:val="110"/>
          <w:position w:val="7"/>
          <w:sz w:val="12"/>
        </w:rPr>
        <w:t>28</w:t>
      </w:r>
    </w:p>
    <w:p>
      <w:pPr>
        <w:spacing w:before="0"/>
        <w:ind w:left="520" w:right="0" w:firstLine="0"/>
        <w:jc w:val="left"/>
        <w:rPr>
          <w:sz w:val="12"/>
        </w:rPr>
      </w:pPr>
      <w:r>
        <w:rPr/>
        <w:pict>
          <v:line style="position:absolute;mso-position-horizontal-relative:page;mso-position-vertical-relative:paragraph;z-index:-23317504" from="204.171997pt,-6.835425pt" to="210.171997pt,-6.835425pt" stroked="true" strokeweight=".5pt" strokecolor="#292425">
            <v:stroke dashstyle="solid"/>
            <w10:wrap type="none"/>
          </v:line>
        </w:pict>
      </w:r>
      <w:r>
        <w:rPr>
          <w:color w:val="292425"/>
          <w:w w:val="105"/>
          <w:sz w:val="12"/>
        </w:rPr>
        <w:t>November</w:t>
      </w:r>
    </w:p>
    <w:p>
      <w:pPr>
        <w:spacing w:line="131" w:lineRule="exact" w:before="0"/>
        <w:ind w:left="520" w:right="0" w:firstLine="0"/>
        <w:jc w:val="left"/>
        <w:rPr>
          <w:i/>
          <w:sz w:val="12"/>
        </w:rPr>
      </w:pPr>
      <w:r>
        <w:rPr>
          <w:i/>
          <w:color w:val="292425"/>
          <w:sz w:val="12"/>
        </w:rPr>
        <w:t>Report</w:t>
      </w:r>
    </w:p>
    <w:p>
      <w:pPr>
        <w:spacing w:line="131" w:lineRule="exact" w:before="0"/>
        <w:ind w:left="2368" w:right="0" w:firstLine="0"/>
        <w:jc w:val="left"/>
        <w:rPr>
          <w:sz w:val="12"/>
        </w:rPr>
      </w:pPr>
      <w:r>
        <w:rPr/>
        <w:pict>
          <v:line style="position:absolute;mso-position-horizontal-relative:page;mso-position-vertical-relative:paragraph;z-index:15907840" from="204.171997pt,3.381555pt" to="210.171997pt,3.381555pt" stroked="true" strokeweight=".5pt" strokecolor="#292425">
            <v:stroke dashstyle="solid"/>
            <w10:wrap type="none"/>
          </v:line>
        </w:pict>
      </w:r>
      <w:r>
        <w:rPr>
          <w:color w:val="292425"/>
          <w:w w:val="120"/>
          <w:sz w:val="12"/>
        </w:rPr>
        <w:t>27</w:t>
      </w:r>
    </w:p>
    <w:p>
      <w:pPr>
        <w:pStyle w:val="BodyText"/>
        <w:rPr>
          <w:sz w:val="12"/>
        </w:rPr>
      </w:pPr>
    </w:p>
    <w:p>
      <w:pPr>
        <w:pStyle w:val="BodyText"/>
        <w:spacing w:before="3"/>
        <w:rPr>
          <w:sz w:val="12"/>
        </w:rPr>
      </w:pPr>
    </w:p>
    <w:p>
      <w:pPr>
        <w:spacing w:line="113" w:lineRule="exact" w:before="0"/>
        <w:ind w:left="2368" w:right="0" w:firstLine="0"/>
        <w:jc w:val="left"/>
        <w:rPr>
          <w:sz w:val="12"/>
        </w:rPr>
      </w:pPr>
      <w:r>
        <w:rPr/>
        <w:pict>
          <v:line style="position:absolute;mso-position-horizontal-relative:page;mso-position-vertical-relative:paragraph;z-index:15907328" from="204.171997pt,3.748376pt" to="210.171997pt,3.748376pt" stroked="true" strokeweight=".5pt" strokecolor="#292425">
            <v:stroke dashstyle="solid"/>
            <w10:wrap type="none"/>
          </v:line>
        </w:pict>
      </w:r>
      <w:r>
        <w:rPr>
          <w:color w:val="292425"/>
          <w:w w:val="120"/>
          <w:sz w:val="12"/>
        </w:rPr>
        <w:t>26</w:t>
      </w:r>
    </w:p>
    <w:p>
      <w:pPr>
        <w:spacing w:line="113" w:lineRule="exact" w:before="0"/>
        <w:ind w:left="535" w:right="0" w:firstLine="0"/>
        <w:jc w:val="left"/>
        <w:rPr>
          <w:sz w:val="12"/>
        </w:rPr>
      </w:pPr>
      <w:r>
        <w:rPr>
          <w:color w:val="292425"/>
          <w:w w:val="105"/>
          <w:sz w:val="12"/>
        </w:rPr>
        <w:t>Data at time of</w:t>
      </w:r>
    </w:p>
    <w:p>
      <w:pPr>
        <w:spacing w:before="7"/>
        <w:ind w:left="615" w:right="0" w:firstLine="0"/>
        <w:jc w:val="left"/>
        <w:rPr>
          <w:i/>
          <w:sz w:val="12"/>
        </w:rPr>
      </w:pPr>
      <w:r>
        <w:rPr>
          <w:color w:val="292425"/>
          <w:w w:val="105"/>
          <w:sz w:val="12"/>
        </w:rPr>
        <w:t>February </w:t>
      </w:r>
      <w:r>
        <w:rPr>
          <w:i/>
          <w:color w:val="292425"/>
          <w:w w:val="105"/>
          <w:sz w:val="12"/>
        </w:rPr>
        <w:t>Report</w:t>
      </w:r>
    </w:p>
    <w:p>
      <w:pPr>
        <w:spacing w:line="135" w:lineRule="exact" w:before="105"/>
        <w:ind w:left="2368" w:right="0" w:firstLine="0"/>
        <w:jc w:val="left"/>
        <w:rPr>
          <w:sz w:val="12"/>
        </w:rPr>
      </w:pPr>
      <w:r>
        <w:rPr/>
        <w:pict>
          <v:group style="position:absolute;margin-left:42.099998pt;margin-top:8.532559pt;width:169.6pt;height:7.2pt;mso-position-horizontal-relative:page;mso-position-vertical-relative:paragraph;z-index:15906816" coordorigin="842,171" coordsize="3392,144">
            <v:shape style="position:absolute;left:842;top:179;width:3363;height:127" coordorigin="842,180" coordsize="3363,127" path="m4083,180l4203,180m842,307l4204,307m1102,307l1102,269m1867,307l1867,269m2622,307l2622,269m3387,307l3387,269e" filled="false" stroked="true" strokeweight=".5pt" strokecolor="#292425">
              <v:path arrowok="t"/>
              <v:stroke dashstyle="solid"/>
            </v:shape>
            <v:shape style="position:absolute;left:4188;top:175;width:40;height:127" coordorigin="4188,176" coordsize="40,127" path="m4208,176l4205,302,4205,279,4228,269,4188,252,4228,232,4188,219,4208,202,4208,176xe" filled="true" fillcolor="#292425" stroked="false">
              <v:path arrowok="t"/>
              <v:fill type="solid"/>
            </v:shape>
            <v:shape style="position:absolute;left:4188;top:175;width:40;height:127" coordorigin="4188,176" coordsize="40,127" path="m4208,176l4208,202,4188,219,4228,232,4188,252,4228,269,4205,279,4205,302e" filled="false" stroked="true" strokeweight=".5pt" strokecolor="#292425">
              <v:path arrowok="t"/>
              <v:stroke dashstyle="solid"/>
            </v:shape>
            <v:line style="position:absolute" from="843,180" to="963,180" stroked="true" strokeweight=".5pt" strokecolor="#292425">
              <v:stroke dashstyle="solid"/>
            </v:line>
            <v:shape style="position:absolute;left:948;top:175;width:40;height:134" coordorigin="948,176" coordsize="40,134" path="m968,176l965,309,965,279,988,269,948,252,988,232,948,219,968,202,968,176xe" filled="true" fillcolor="#292425" stroked="false">
              <v:path arrowok="t"/>
              <v:fill type="solid"/>
            </v:shape>
            <v:shape style="position:absolute;left:948;top:175;width:40;height:134" coordorigin="948,176" coordsize="40,134" path="m968,176l968,202,948,219,988,232,948,252,988,269,965,279,965,309e" filled="false" stroked="true" strokeweight=".5pt" strokecolor="#292425">
              <v:path arrowok="t"/>
              <v:stroke dashstyle="solid"/>
            </v:shape>
            <w10:wrap type="none"/>
          </v:group>
        </w:pict>
      </w:r>
      <w:r>
        <w:rPr>
          <w:color w:val="292425"/>
          <w:w w:val="120"/>
          <w:sz w:val="12"/>
        </w:rPr>
        <w:t>25</w:t>
      </w:r>
    </w:p>
    <w:p>
      <w:pPr>
        <w:spacing w:line="109" w:lineRule="exact" w:before="0"/>
        <w:ind w:left="2430" w:right="0" w:firstLine="0"/>
        <w:jc w:val="left"/>
        <w:rPr>
          <w:sz w:val="12"/>
        </w:rPr>
      </w:pPr>
      <w:r>
        <w:rPr>
          <w:color w:val="292425"/>
          <w:w w:val="121"/>
          <w:sz w:val="12"/>
        </w:rPr>
        <w:t>0</w:t>
      </w:r>
    </w:p>
    <w:p>
      <w:pPr>
        <w:pStyle w:val="BodyText"/>
        <w:spacing w:line="292" w:lineRule="auto"/>
        <w:ind w:left="574" w:right="148"/>
        <w:jc w:val="both"/>
      </w:pPr>
      <w:r>
        <w:rPr/>
        <w:br w:type="column"/>
      </w:r>
      <w:r>
        <w:rPr>
          <w:color w:val="292425"/>
          <w:w w:val="110"/>
        </w:rPr>
        <w:t>8.6%</w:t>
      </w:r>
      <w:r>
        <w:rPr>
          <w:color w:val="292425"/>
          <w:spacing w:val="-9"/>
          <w:w w:val="110"/>
        </w:rPr>
        <w:t> </w:t>
      </w:r>
      <w:r>
        <w:rPr>
          <w:color w:val="292425"/>
          <w:w w:val="110"/>
        </w:rPr>
        <w:t>in</w:t>
      </w:r>
      <w:r>
        <w:rPr>
          <w:color w:val="292425"/>
          <w:spacing w:val="-8"/>
          <w:w w:val="110"/>
        </w:rPr>
        <w:t> </w:t>
      </w:r>
      <w:r>
        <w:rPr>
          <w:color w:val="292425"/>
          <w:w w:val="110"/>
        </w:rPr>
        <w:t>the</w:t>
      </w:r>
      <w:r>
        <w:rPr>
          <w:color w:val="292425"/>
          <w:spacing w:val="-8"/>
          <w:w w:val="110"/>
        </w:rPr>
        <w:t> </w:t>
      </w:r>
      <w:r>
        <w:rPr>
          <w:color w:val="292425"/>
          <w:w w:val="110"/>
        </w:rPr>
        <w:t>year</w:t>
      </w:r>
      <w:r>
        <w:rPr>
          <w:color w:val="292425"/>
          <w:spacing w:val="-8"/>
          <w:w w:val="110"/>
        </w:rPr>
        <w:t> </w:t>
      </w:r>
      <w:r>
        <w:rPr>
          <w:color w:val="292425"/>
          <w:spacing w:val="-4"/>
          <w:w w:val="110"/>
        </w:rPr>
        <w:t>to</w:t>
      </w:r>
      <w:r>
        <w:rPr>
          <w:color w:val="292425"/>
          <w:spacing w:val="-8"/>
          <w:w w:val="110"/>
        </w:rPr>
        <w:t> </w:t>
      </w:r>
      <w:r>
        <w:rPr>
          <w:color w:val="292425"/>
          <w:w w:val="110"/>
        </w:rPr>
        <w:t>Q4.</w:t>
      </w:r>
      <w:r>
        <w:rPr>
          <w:color w:val="292425"/>
          <w:spacing w:val="39"/>
          <w:w w:val="110"/>
        </w:rPr>
        <w:t> </w:t>
      </w:r>
      <w:r>
        <w:rPr>
          <w:color w:val="292425"/>
          <w:w w:val="110"/>
        </w:rPr>
        <w:t>But</w:t>
      </w:r>
      <w:r>
        <w:rPr>
          <w:color w:val="292425"/>
          <w:spacing w:val="-8"/>
          <w:w w:val="110"/>
        </w:rPr>
        <w:t> </w:t>
      </w:r>
      <w:r>
        <w:rPr>
          <w:color w:val="292425"/>
          <w:w w:val="110"/>
        </w:rPr>
        <w:t>it</w:t>
      </w:r>
      <w:r>
        <w:rPr>
          <w:color w:val="292425"/>
          <w:spacing w:val="-8"/>
          <w:w w:val="110"/>
        </w:rPr>
        <w:t> </w:t>
      </w:r>
      <w:r>
        <w:rPr>
          <w:color w:val="292425"/>
          <w:w w:val="110"/>
        </w:rPr>
        <w:t>accounts</w:t>
      </w:r>
      <w:r>
        <w:rPr>
          <w:color w:val="292425"/>
          <w:spacing w:val="-8"/>
          <w:w w:val="110"/>
        </w:rPr>
        <w:t> </w:t>
      </w:r>
      <w:r>
        <w:rPr>
          <w:color w:val="292425"/>
          <w:w w:val="110"/>
        </w:rPr>
        <w:t>for</w:t>
      </w:r>
      <w:r>
        <w:rPr>
          <w:color w:val="292425"/>
          <w:spacing w:val="-9"/>
          <w:w w:val="110"/>
        </w:rPr>
        <w:t> </w:t>
      </w:r>
      <w:r>
        <w:rPr>
          <w:color w:val="292425"/>
          <w:w w:val="110"/>
        </w:rPr>
        <w:t>less</w:t>
      </w:r>
      <w:r>
        <w:rPr>
          <w:color w:val="292425"/>
          <w:spacing w:val="-8"/>
          <w:w w:val="110"/>
        </w:rPr>
        <w:t> </w:t>
      </w:r>
      <w:r>
        <w:rPr>
          <w:color w:val="292425"/>
          <w:w w:val="110"/>
        </w:rPr>
        <w:t>than</w:t>
      </w:r>
      <w:r>
        <w:rPr>
          <w:color w:val="292425"/>
          <w:spacing w:val="-8"/>
          <w:w w:val="110"/>
        </w:rPr>
        <w:t> </w:t>
      </w:r>
      <w:r>
        <w:rPr>
          <w:color w:val="292425"/>
          <w:w w:val="110"/>
        </w:rPr>
        <w:t>one</w:t>
      </w:r>
      <w:r>
        <w:rPr>
          <w:color w:val="292425"/>
          <w:spacing w:val="-8"/>
          <w:w w:val="110"/>
        </w:rPr>
        <w:t> </w:t>
      </w:r>
      <w:r>
        <w:rPr>
          <w:color w:val="292425"/>
          <w:spacing w:val="-3"/>
          <w:w w:val="110"/>
        </w:rPr>
        <w:t>tenth </w:t>
      </w:r>
      <w:r>
        <w:rPr>
          <w:color w:val="292425"/>
          <w:w w:val="110"/>
        </w:rPr>
        <w:t>of</w:t>
      </w:r>
      <w:r>
        <w:rPr>
          <w:color w:val="292425"/>
          <w:spacing w:val="-10"/>
          <w:w w:val="110"/>
        </w:rPr>
        <w:t> </w:t>
      </w:r>
      <w:r>
        <w:rPr>
          <w:color w:val="292425"/>
          <w:spacing w:val="-3"/>
          <w:w w:val="110"/>
        </w:rPr>
        <w:t>total</w:t>
      </w:r>
      <w:r>
        <w:rPr>
          <w:color w:val="292425"/>
          <w:spacing w:val="-9"/>
          <w:w w:val="110"/>
        </w:rPr>
        <w:t> </w:t>
      </w:r>
      <w:r>
        <w:rPr>
          <w:color w:val="292425"/>
          <w:spacing w:val="-3"/>
          <w:w w:val="110"/>
        </w:rPr>
        <w:t>investment</w:t>
      </w:r>
      <w:r>
        <w:rPr>
          <w:color w:val="292425"/>
          <w:spacing w:val="-9"/>
          <w:w w:val="110"/>
        </w:rPr>
        <w:t> </w:t>
      </w:r>
      <w:r>
        <w:rPr>
          <w:color w:val="292425"/>
          <w:w w:val="110"/>
        </w:rPr>
        <w:t>and</w:t>
      </w:r>
      <w:r>
        <w:rPr>
          <w:color w:val="292425"/>
          <w:spacing w:val="-9"/>
          <w:w w:val="110"/>
        </w:rPr>
        <w:t> </w:t>
      </w:r>
      <w:r>
        <w:rPr>
          <w:color w:val="292425"/>
          <w:w w:val="110"/>
        </w:rPr>
        <w:t>so</w:t>
      </w:r>
      <w:r>
        <w:rPr>
          <w:color w:val="292425"/>
          <w:spacing w:val="-9"/>
          <w:w w:val="110"/>
        </w:rPr>
        <w:t> </w:t>
      </w:r>
      <w:r>
        <w:rPr>
          <w:color w:val="292425"/>
          <w:w w:val="110"/>
        </w:rPr>
        <w:t>added</w:t>
      </w:r>
      <w:r>
        <w:rPr>
          <w:color w:val="292425"/>
          <w:spacing w:val="-9"/>
          <w:w w:val="110"/>
        </w:rPr>
        <w:t> </w:t>
      </w:r>
      <w:r>
        <w:rPr>
          <w:color w:val="292425"/>
          <w:w w:val="110"/>
        </w:rPr>
        <w:t>only</w:t>
      </w:r>
      <w:r>
        <w:rPr>
          <w:color w:val="292425"/>
          <w:spacing w:val="-9"/>
          <w:w w:val="110"/>
        </w:rPr>
        <w:t> </w:t>
      </w:r>
      <w:r>
        <w:rPr>
          <w:color w:val="292425"/>
          <w:w w:val="110"/>
        </w:rPr>
        <w:t>0.7</w:t>
      </w:r>
      <w:r>
        <w:rPr>
          <w:color w:val="292425"/>
          <w:spacing w:val="-10"/>
          <w:w w:val="110"/>
        </w:rPr>
        <w:t> </w:t>
      </w:r>
      <w:r>
        <w:rPr>
          <w:color w:val="292425"/>
          <w:w w:val="110"/>
        </w:rPr>
        <w:t>percentage</w:t>
      </w:r>
      <w:r>
        <w:rPr>
          <w:color w:val="292425"/>
          <w:spacing w:val="-9"/>
          <w:w w:val="110"/>
        </w:rPr>
        <w:t> </w:t>
      </w:r>
      <w:r>
        <w:rPr>
          <w:color w:val="292425"/>
          <w:w w:val="110"/>
        </w:rPr>
        <w:t>points</w:t>
      </w:r>
      <w:r>
        <w:rPr>
          <w:color w:val="292425"/>
          <w:spacing w:val="-9"/>
          <w:w w:val="110"/>
        </w:rPr>
        <w:t> </w:t>
      </w:r>
      <w:r>
        <w:rPr>
          <w:color w:val="292425"/>
          <w:spacing w:val="-4"/>
          <w:w w:val="110"/>
        </w:rPr>
        <w:t>to </w:t>
      </w:r>
      <w:r>
        <w:rPr>
          <w:color w:val="292425"/>
          <w:w w:val="110"/>
        </w:rPr>
        <w:t>the </w:t>
      </w:r>
      <w:r>
        <w:rPr>
          <w:color w:val="292425"/>
          <w:spacing w:val="-3"/>
          <w:w w:val="110"/>
        </w:rPr>
        <w:t>overall </w:t>
      </w:r>
      <w:r>
        <w:rPr>
          <w:color w:val="292425"/>
          <w:w w:val="110"/>
        </w:rPr>
        <w:t>growth</w:t>
      </w:r>
      <w:r>
        <w:rPr>
          <w:color w:val="292425"/>
          <w:spacing w:val="-15"/>
          <w:w w:val="110"/>
        </w:rPr>
        <w:t> </w:t>
      </w:r>
      <w:r>
        <w:rPr>
          <w:color w:val="292425"/>
          <w:spacing w:val="-3"/>
          <w:w w:val="110"/>
        </w:rPr>
        <w:t>rate.</w:t>
      </w:r>
    </w:p>
    <w:p>
      <w:pPr>
        <w:pStyle w:val="BodyText"/>
        <w:spacing w:before="5"/>
        <w:rPr>
          <w:sz w:val="23"/>
        </w:rPr>
      </w:pPr>
    </w:p>
    <w:p>
      <w:pPr>
        <w:pStyle w:val="Heading7"/>
        <w:spacing w:before="1"/>
        <w:ind w:left="454"/>
      </w:pPr>
      <w:r>
        <w:rPr>
          <w:color w:val="0092C0"/>
        </w:rPr>
        <w:t>Investment</w:t>
      </w:r>
    </w:p>
    <w:p>
      <w:pPr>
        <w:spacing w:after="0"/>
        <w:sectPr>
          <w:type w:val="continuous"/>
          <w:pgSz w:w="11900" w:h="16840"/>
          <w:pgMar w:top="1260" w:bottom="280" w:left="640" w:right="640"/>
          <w:cols w:num="3" w:equalWidth="0">
            <w:col w:w="1059" w:space="172"/>
            <w:col w:w="2555" w:space="734"/>
            <w:col w:w="6100"/>
          </w:cols>
        </w:sectPr>
      </w:pPr>
    </w:p>
    <w:p>
      <w:pPr>
        <w:tabs>
          <w:tab w:pos="1438" w:val="left" w:leader="none"/>
          <w:tab w:pos="2253" w:val="left" w:leader="none"/>
          <w:tab w:pos="3018" w:val="left" w:leader="none"/>
        </w:tabs>
        <w:spacing w:line="121" w:lineRule="exact" w:before="0"/>
        <w:ind w:left="673" w:right="0" w:firstLine="0"/>
        <w:jc w:val="left"/>
        <w:rPr>
          <w:sz w:val="12"/>
        </w:rPr>
      </w:pPr>
      <w:r>
        <w:rPr>
          <w:color w:val="292425"/>
          <w:w w:val="120"/>
          <w:sz w:val="12"/>
        </w:rPr>
        <w:t>1999</w:t>
        <w:tab/>
        <w:t>2000</w:t>
        <w:tab/>
        <w:t>01</w:t>
        <w:tab/>
        <w:t>02</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Heading7"/>
        <w:spacing w:before="87"/>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7"/>
        </w:rPr>
        <w:t>2.8</w:t>
      </w:r>
    </w:p>
    <w:p>
      <w:pPr>
        <w:spacing w:line="247" w:lineRule="auto" w:before="8"/>
        <w:ind w:left="180" w:right="0" w:firstLine="0"/>
        <w:jc w:val="left"/>
        <w:rPr>
          <w:rFonts w:ascii="Trebuchet MS"/>
          <w:b/>
          <w:sz w:val="20"/>
        </w:rPr>
      </w:pPr>
      <w:r>
        <w:rPr>
          <w:rFonts w:ascii="Trebuchet MS"/>
          <w:b/>
          <w:color w:val="0092C0"/>
          <w:w w:val="90"/>
          <w:sz w:val="20"/>
        </w:rPr>
        <w:t>Contributions to whole-economy annual </w:t>
      </w:r>
      <w:r>
        <w:rPr>
          <w:rFonts w:ascii="Trebuchet MS"/>
          <w:b/>
          <w:color w:val="0092C0"/>
          <w:sz w:val="20"/>
        </w:rPr>
        <w:t>investment growth</w:t>
      </w:r>
    </w:p>
    <w:p>
      <w:pPr>
        <w:pStyle w:val="BodyText"/>
        <w:spacing w:line="194" w:lineRule="exact"/>
        <w:ind w:left="180"/>
      </w:pPr>
      <w:r>
        <w:rPr/>
        <w:br w:type="column"/>
      </w:r>
      <w:r>
        <w:rPr>
          <w:color w:val="292425"/>
          <w:w w:val="105"/>
        </w:rPr>
        <w:t>Whole-economy investment fell by 0.2% in 2002 Q4. Business</w:t>
      </w:r>
    </w:p>
    <w:p>
      <w:pPr>
        <w:pStyle w:val="BodyText"/>
        <w:spacing w:line="292" w:lineRule="auto" w:before="50"/>
        <w:ind w:left="180" w:right="304"/>
      </w:pPr>
      <w:r>
        <w:rPr>
          <w:color w:val="292425"/>
          <w:w w:val="105"/>
        </w:rPr>
        <w:t>investment, which accounts for around three quarters of </w:t>
      </w:r>
      <w:r>
        <w:rPr>
          <w:color w:val="292425"/>
          <w:spacing w:val="-3"/>
          <w:w w:val="105"/>
        </w:rPr>
        <w:t>total </w:t>
      </w:r>
      <w:r>
        <w:rPr>
          <w:color w:val="292425"/>
          <w:w w:val="105"/>
        </w:rPr>
        <w:t>investment, increased </w:t>
      </w:r>
      <w:r>
        <w:rPr>
          <w:color w:val="292425"/>
          <w:spacing w:val="-3"/>
          <w:w w:val="105"/>
        </w:rPr>
        <w:t>by </w:t>
      </w:r>
      <w:r>
        <w:rPr>
          <w:color w:val="292425"/>
          <w:w w:val="105"/>
        </w:rPr>
        <w:t>0.4% in Q4, but </w:t>
      </w:r>
      <w:r>
        <w:rPr>
          <w:color w:val="292425"/>
          <w:spacing w:val="-3"/>
          <w:w w:val="105"/>
        </w:rPr>
        <w:t>was </w:t>
      </w:r>
      <w:r>
        <w:rPr>
          <w:color w:val="292425"/>
          <w:w w:val="105"/>
        </w:rPr>
        <w:t>still 5.4% </w:t>
      </w:r>
      <w:r>
        <w:rPr>
          <w:color w:val="292425"/>
          <w:spacing w:val="-3"/>
          <w:w w:val="105"/>
        </w:rPr>
        <w:t>lower </w:t>
      </w:r>
      <w:r>
        <w:rPr>
          <w:color w:val="292425"/>
          <w:w w:val="105"/>
        </w:rPr>
        <w:t>than a year </w:t>
      </w:r>
      <w:r>
        <w:rPr>
          <w:color w:val="292425"/>
          <w:spacing w:val="-3"/>
          <w:w w:val="105"/>
        </w:rPr>
        <w:t>earlier. </w:t>
      </w:r>
      <w:r>
        <w:rPr>
          <w:color w:val="292425"/>
          <w:w w:val="105"/>
        </w:rPr>
        <w:t>Revisions </w:t>
      </w:r>
      <w:r>
        <w:rPr>
          <w:color w:val="292425"/>
          <w:spacing w:val="-3"/>
          <w:w w:val="105"/>
        </w:rPr>
        <w:t>have </w:t>
      </w:r>
      <w:r>
        <w:rPr>
          <w:color w:val="292425"/>
          <w:w w:val="105"/>
        </w:rPr>
        <w:t>raised the </w:t>
      </w:r>
      <w:r>
        <w:rPr>
          <w:color w:val="292425"/>
          <w:spacing w:val="-3"/>
          <w:w w:val="105"/>
        </w:rPr>
        <w:t>level </w:t>
      </w:r>
      <w:r>
        <w:rPr>
          <w:color w:val="292425"/>
          <w:w w:val="105"/>
        </w:rPr>
        <w:t>of business </w:t>
      </w:r>
      <w:r>
        <w:rPr>
          <w:color w:val="292425"/>
          <w:spacing w:val="-3"/>
          <w:w w:val="105"/>
        </w:rPr>
        <w:t>investment </w:t>
      </w:r>
      <w:r>
        <w:rPr>
          <w:color w:val="292425"/>
          <w:w w:val="105"/>
        </w:rPr>
        <w:t>and in Q4 it </w:t>
      </w:r>
      <w:r>
        <w:rPr>
          <w:color w:val="292425"/>
          <w:spacing w:val="-3"/>
          <w:w w:val="105"/>
        </w:rPr>
        <w:t>was </w:t>
      </w:r>
      <w:r>
        <w:rPr>
          <w:color w:val="292425"/>
          <w:w w:val="105"/>
        </w:rPr>
        <w:t>around 3</w:t>
      </w:r>
      <w:r>
        <w:rPr>
          <w:color w:val="292425"/>
          <w:w w:val="105"/>
          <w:position w:val="7"/>
          <w:sz w:val="10"/>
        </w:rPr>
        <w:t>1</w:t>
      </w:r>
      <w:r>
        <w:rPr>
          <w:color w:val="292425"/>
          <w:w w:val="105"/>
        </w:rPr>
        <w:t>/</w:t>
      </w:r>
      <w:r>
        <w:rPr>
          <w:color w:val="292425"/>
          <w:w w:val="105"/>
          <w:position w:val="1"/>
          <w:sz w:val="10"/>
        </w:rPr>
        <w:t>2</w:t>
      </w:r>
      <w:r>
        <w:rPr>
          <w:color w:val="292425"/>
          <w:w w:val="105"/>
        </w:rPr>
        <w:t>% higher than the  MPC had </w:t>
      </w:r>
      <w:r>
        <w:rPr>
          <w:color w:val="292425"/>
          <w:spacing w:val="-3"/>
          <w:w w:val="105"/>
        </w:rPr>
        <w:t>projected </w:t>
      </w:r>
      <w:r>
        <w:rPr>
          <w:color w:val="292425"/>
          <w:w w:val="105"/>
        </w:rPr>
        <w:t>in </w:t>
      </w:r>
      <w:r>
        <w:rPr>
          <w:color w:val="292425"/>
          <w:spacing w:val="-3"/>
          <w:w w:val="105"/>
        </w:rPr>
        <w:t>February. </w:t>
      </w:r>
      <w:r>
        <w:rPr>
          <w:color w:val="292425"/>
          <w:w w:val="105"/>
        </w:rPr>
        <w:t>Having fallen sharply</w:t>
      </w:r>
      <w:r>
        <w:rPr>
          <w:color w:val="292425"/>
          <w:spacing w:val="-1"/>
          <w:w w:val="105"/>
        </w:rPr>
        <w:t> </w:t>
      </w:r>
      <w:r>
        <w:rPr>
          <w:color w:val="292425"/>
          <w:w w:val="105"/>
        </w:rPr>
        <w:t>in</w:t>
      </w:r>
    </w:p>
    <w:p>
      <w:pPr>
        <w:spacing w:after="0" w:line="292" w:lineRule="auto"/>
        <w:sectPr>
          <w:type w:val="continuous"/>
          <w:pgSz w:w="11900" w:h="16840"/>
          <w:pgMar w:top="1260" w:bottom="280" w:left="640" w:right="640"/>
          <w:cols w:num="2" w:equalWidth="0">
            <w:col w:w="3620" w:space="1294"/>
            <w:col w:w="5706"/>
          </w:cols>
        </w:sectPr>
      </w:pPr>
    </w:p>
    <w:p>
      <w:pPr>
        <w:spacing w:line="232" w:lineRule="auto" w:before="39"/>
        <w:ind w:left="384" w:right="488" w:firstLine="11"/>
        <w:jc w:val="left"/>
        <w:rPr>
          <w:sz w:val="12"/>
        </w:rPr>
      </w:pPr>
      <w:r>
        <w:rPr/>
        <w:pict>
          <v:group style="position:absolute;margin-left:41.970001pt;margin-top:2.046715pt;width:7.6pt;height:16.650pt;mso-position-horizontal-relative:page;mso-position-vertical-relative:paragraph;z-index:15915520" coordorigin="839,41" coordsize="152,333">
            <v:line style="position:absolute" from="844,364" to="991,364" stroked="true" strokeweight="1pt" strokecolor="#ec2131">
              <v:stroke dashstyle="solid"/>
            </v:line>
            <v:shape style="position:absolute;left:839;top:40;width:116;height:245" type="#_x0000_t75" stroked="false">
              <v:imagedata r:id="rId77" o:title=""/>
            </v:shape>
            <w10:wrap type="none"/>
          </v:group>
        </w:pict>
      </w:r>
      <w:r>
        <w:rPr/>
        <w:drawing>
          <wp:anchor distT="0" distB="0" distL="0" distR="0" allowOverlap="1" layoutInCell="1" locked="0" behindDoc="0" simplePos="0" relativeHeight="15916032">
            <wp:simplePos x="0" y="0"/>
            <wp:positionH relativeFrom="page">
              <wp:posOffset>1212494</wp:posOffset>
            </wp:positionH>
            <wp:positionV relativeFrom="paragraph">
              <wp:posOffset>25815</wp:posOffset>
            </wp:positionV>
            <wp:extent cx="73672" cy="155295"/>
            <wp:effectExtent l="0" t="0" r="0" b="0"/>
            <wp:wrapNone/>
            <wp:docPr id="201" name="image38.png"/>
            <wp:cNvGraphicFramePr>
              <a:graphicFrameLocks noChangeAspect="1"/>
            </wp:cNvGraphicFramePr>
            <a:graphic>
              <a:graphicData uri="http://schemas.openxmlformats.org/drawingml/2006/picture">
                <pic:pic>
                  <pic:nvPicPr>
                    <pic:cNvPr id="202" name="image38.png"/>
                    <pic:cNvPicPr/>
                  </pic:nvPicPr>
                  <pic:blipFill>
                    <a:blip r:embed="rId78" cstate="print"/>
                    <a:stretch>
                      <a:fillRect/>
                    </a:stretch>
                  </pic:blipFill>
                  <pic:spPr>
                    <a:xfrm>
                      <a:off x="0" y="0"/>
                      <a:ext cx="73672" cy="155295"/>
                    </a:xfrm>
                    <a:prstGeom prst="rect">
                      <a:avLst/>
                    </a:prstGeom>
                  </pic:spPr>
                </pic:pic>
              </a:graphicData>
            </a:graphic>
          </wp:anchor>
        </w:drawing>
      </w:r>
      <w:r>
        <w:rPr>
          <w:color w:val="292425"/>
          <w:w w:val="105"/>
          <w:sz w:val="12"/>
        </w:rPr>
        <w:t>Business </w:t>
      </w:r>
      <w:r>
        <w:rPr>
          <w:color w:val="292425"/>
          <w:sz w:val="12"/>
        </w:rPr>
        <w:t>Dwellings</w:t>
      </w:r>
    </w:p>
    <w:p>
      <w:pPr>
        <w:spacing w:line="127" w:lineRule="exact" w:before="0"/>
        <w:ind w:left="384" w:right="0" w:firstLine="0"/>
        <w:jc w:val="left"/>
        <w:rPr>
          <w:sz w:val="12"/>
        </w:rPr>
      </w:pPr>
      <w:r>
        <w:rPr>
          <w:color w:val="292425"/>
          <w:w w:val="110"/>
          <w:sz w:val="12"/>
        </w:rPr>
        <w:t>Total (per cent)</w:t>
      </w:r>
    </w:p>
    <w:p>
      <w:pPr>
        <w:pStyle w:val="BodyText"/>
        <w:spacing w:before="5" w:after="40"/>
        <w:rPr>
          <w:sz w:val="10"/>
        </w:rPr>
      </w:pPr>
    </w:p>
    <w:p>
      <w:pPr>
        <w:pStyle w:val="BodyText"/>
        <w:spacing w:line="20" w:lineRule="exact"/>
        <w:ind w:left="217"/>
        <w:rPr>
          <w:sz w:val="2"/>
        </w:rPr>
      </w:pPr>
      <w:r>
        <w:rPr>
          <w:sz w:val="2"/>
        </w:rPr>
        <w:pict>
          <v:group style="width:6pt;height:.5pt;mso-position-horizontal-relative:char;mso-position-vertical-relative:line" coordorigin="0,0" coordsize="120,10">
            <v:line style="position:absolute" from="0,5" to="120,5" stroked="true" strokeweight=".5pt" strokecolor="#292425">
              <v:stroke dashstyle="solid"/>
            </v:line>
          </v:group>
        </w:pict>
      </w:r>
      <w:r>
        <w:rPr>
          <w:sz w:val="2"/>
        </w:rPr>
      </w:r>
    </w:p>
    <w:p>
      <w:pPr>
        <w:spacing w:line="232" w:lineRule="auto" w:before="39"/>
        <w:ind w:left="74" w:right="24" w:firstLine="0"/>
        <w:jc w:val="left"/>
        <w:rPr>
          <w:sz w:val="12"/>
        </w:rPr>
      </w:pPr>
      <w:r>
        <w:rPr/>
        <w:br w:type="column"/>
      </w:r>
      <w:r>
        <w:rPr>
          <w:color w:val="292425"/>
          <w:w w:val="105"/>
          <w:sz w:val="12"/>
        </w:rPr>
        <w:t>Public </w:t>
      </w:r>
      <w:r>
        <w:rPr>
          <w:color w:val="292425"/>
          <w:w w:val="110"/>
          <w:sz w:val="12"/>
        </w:rPr>
        <w:t>Other</w:t>
      </w:r>
    </w:p>
    <w:p>
      <w:pPr>
        <w:pStyle w:val="BodyText"/>
        <w:rPr>
          <w:sz w:val="12"/>
        </w:rPr>
      </w:pPr>
      <w:r>
        <w:rPr/>
        <w:br w:type="column"/>
      </w:r>
      <w:r>
        <w:rPr>
          <w:sz w:val="12"/>
        </w:rPr>
      </w:r>
    </w:p>
    <w:p>
      <w:pPr>
        <w:pStyle w:val="BodyText"/>
        <w:rPr>
          <w:sz w:val="12"/>
        </w:rPr>
      </w:pPr>
    </w:p>
    <w:p>
      <w:pPr>
        <w:pStyle w:val="BodyText"/>
        <w:spacing w:before="8"/>
        <w:rPr>
          <w:sz w:val="13"/>
        </w:rPr>
      </w:pPr>
    </w:p>
    <w:p>
      <w:pPr>
        <w:spacing w:line="118" w:lineRule="exact" w:before="1"/>
        <w:ind w:left="384" w:right="0" w:firstLine="0"/>
        <w:jc w:val="left"/>
        <w:rPr>
          <w:sz w:val="12"/>
        </w:rPr>
      </w:pPr>
      <w:r>
        <w:rPr>
          <w:color w:val="292425"/>
          <w:w w:val="110"/>
          <w:sz w:val="12"/>
        </w:rPr>
        <w:t>Percentage points</w:t>
      </w:r>
    </w:p>
    <w:p>
      <w:pPr>
        <w:spacing w:line="118" w:lineRule="exact" w:before="0"/>
        <w:ind w:left="1434" w:right="0" w:firstLine="0"/>
        <w:jc w:val="left"/>
        <w:rPr>
          <w:sz w:val="12"/>
        </w:rPr>
      </w:pPr>
      <w:r>
        <w:rPr/>
        <w:pict>
          <v:line style="position:absolute;mso-position-horizontal-relative:page;mso-position-vertical-relative:paragraph;z-index:15915008" from="201.126007pt,2.047703pt" to="207.126007pt,2.047703pt" stroked="true" strokeweight=".5pt" strokecolor="#292425">
            <v:stroke dashstyle="solid"/>
            <w10:wrap type="none"/>
          </v:line>
        </w:pict>
      </w:r>
      <w:r>
        <w:rPr>
          <w:color w:val="292425"/>
          <w:w w:val="121"/>
          <w:sz w:val="12"/>
        </w:rPr>
        <w:t>8</w:t>
      </w:r>
    </w:p>
    <w:p>
      <w:pPr>
        <w:pStyle w:val="BodyText"/>
        <w:rPr>
          <w:sz w:val="12"/>
        </w:rPr>
      </w:pPr>
    </w:p>
    <w:p>
      <w:pPr>
        <w:spacing w:before="89"/>
        <w:ind w:left="0" w:right="38" w:firstLine="0"/>
        <w:jc w:val="right"/>
        <w:rPr>
          <w:sz w:val="12"/>
        </w:rPr>
      </w:pPr>
      <w:r>
        <w:rPr/>
        <w:pict>
          <v:group style="position:absolute;margin-left:43.125999pt;margin-top:6.051067pt;width:164pt;height:127.95pt;mso-position-horizontal-relative:page;mso-position-vertical-relative:paragraph;z-index:15910912" coordorigin="863,121" coordsize="3280,2559">
            <v:rect style="position:absolute;left:1117;top:1238;width:98;height:88" filled="true" fillcolor="#43ac4a" stroked="false">
              <v:fill type="solid"/>
            </v:rect>
            <v:rect style="position:absolute;left:1117;top:1236;width:98;height:90" filled="false" stroked="true" strokeweight=".5pt" strokecolor="#292425">
              <v:stroke dashstyle="solid"/>
            </v:rect>
            <v:rect style="position:absolute;left:1117;top:1323;width:98;height:45" filled="true" fillcolor="#0067a3" stroked="false">
              <v:fill type="solid"/>
            </v:rect>
            <v:rect style="position:absolute;left:1117;top:1323;width:98;height:48" filled="false" stroked="true" strokeweight=".5pt" strokecolor="#292425">
              <v:stroke dashstyle="solid"/>
            </v:rect>
            <v:rect style="position:absolute;left:1117;top:1368;width:98;height:123" filled="true" fillcolor="#ffe6bb" stroked="false">
              <v:fill type="solid"/>
            </v:rect>
            <v:rect style="position:absolute;left:1117;top:1368;width:98;height:123" filled="false" stroked="true" strokeweight=".5pt" strokecolor="#292425">
              <v:stroke dashstyle="solid"/>
            </v:rect>
            <v:rect style="position:absolute;left:1117;top:1058;width:98;height:180" filled="true" fillcolor="#b4dfdf" stroked="false">
              <v:fill type="solid"/>
            </v:rect>
            <v:rect style="position:absolute;left:1117;top:1058;width:98;height:180" filled="false" stroked="true" strokeweight=".5pt" strokecolor="#292425">
              <v:stroke dashstyle="solid"/>
            </v:rect>
            <v:rect style="position:absolute;left:1357;top:1148;width:103;height:90" filled="true" fillcolor="#43ac4a" stroked="false">
              <v:fill type="solid"/>
            </v:rect>
            <v:rect style="position:absolute;left:1357;top:1146;width:103;height:93" filled="false" stroked="true" strokeweight=".5pt" strokecolor="#292425">
              <v:stroke dashstyle="solid"/>
            </v:rect>
            <v:rect style="position:absolute;left:1357;top:1058;width:103;height:90" filled="true" fillcolor="#0067a3" stroked="false">
              <v:fill type="solid"/>
            </v:rect>
            <v:rect style="position:absolute;left:1357;top:1058;width:103;height:90" filled="false" stroked="true" strokeweight=".5pt" strokecolor="#292425">
              <v:stroke dashstyle="solid"/>
            </v:rect>
            <v:rect style="position:absolute;left:1357;top:981;width:103;height:80" filled="true" fillcolor="#ffe6bb" stroked="false">
              <v:fill type="solid"/>
            </v:rect>
            <v:rect style="position:absolute;left:1357;top:981;width:103;height:80" filled="false" stroked="true" strokeweight=".5pt" strokecolor="#292425">
              <v:stroke dashstyle="solid"/>
            </v:rect>
            <v:rect style="position:absolute;left:1357;top:1236;width:103;height:68" filled="true" fillcolor="#b4dfdf" stroked="false">
              <v:fill type="solid"/>
            </v:rect>
            <v:rect style="position:absolute;left:1357;top:1236;width:103;height:68" filled="false" stroked="true" strokeweight=".5pt" strokecolor="#292425">
              <v:stroke dashstyle="solid"/>
            </v:rect>
            <v:rect style="position:absolute;left:1602;top:1016;width:98;height:223" filled="true" fillcolor="#43ac4a" stroked="false">
              <v:fill type="solid"/>
            </v:rect>
            <v:rect style="position:absolute;left:1602;top:1013;width:98;height:225" filled="false" stroked="true" strokeweight=".5pt" strokecolor="#292425">
              <v:stroke dashstyle="solid"/>
            </v:rect>
            <v:rect style="position:absolute;left:1602;top:836;width:98;height:180" filled="true" fillcolor="#0067a3" stroked="false">
              <v:fill type="solid"/>
            </v:rect>
            <v:rect style="position:absolute;left:1602;top:836;width:98;height:180" filled="false" stroked="true" strokeweight=".5pt" strokecolor="#292425">
              <v:stroke dashstyle="solid"/>
            </v:rect>
            <v:rect style="position:absolute;left:1602;top:758;width:98;height:80" filled="true" fillcolor="#ffe6bb" stroked="false">
              <v:fill type="solid"/>
            </v:rect>
            <v:rect style="position:absolute;left:1602;top:758;width:98;height:80" filled="false" stroked="true" strokeweight=".5pt" strokecolor="#292425">
              <v:stroke dashstyle="solid"/>
            </v:rect>
            <v:rect style="position:absolute;left:1602;top:1236;width:98;height:35" filled="true" fillcolor="#b4dfdf" stroked="false">
              <v:fill type="solid"/>
            </v:rect>
            <v:rect style="position:absolute;left:1602;top:1236;width:98;height:35" filled="false" stroked="true" strokeweight=".5pt" strokecolor="#292425">
              <v:stroke dashstyle="solid"/>
            </v:rect>
            <v:rect style="position:absolute;left:1842;top:471;width:105;height:768" filled="true" fillcolor="#43ac4a" stroked="false">
              <v:fill type="solid"/>
            </v:rect>
            <v:rect style="position:absolute;left:1842;top:471;width:105;height:768" filled="false" stroked="true" strokeweight=".5pt" strokecolor="#292425">
              <v:stroke dashstyle="solid"/>
            </v:rect>
            <v:rect style="position:absolute;left:1842;top:1236;width:105;height:55" filled="true" fillcolor="#0067a3" stroked="false">
              <v:fill type="solid"/>
            </v:rect>
            <v:rect style="position:absolute;left:1842;top:1236;width:105;height:58" filled="false" stroked="true" strokeweight=".5pt" strokecolor="#292425">
              <v:stroke dashstyle="solid"/>
            </v:rect>
            <v:rect style="position:absolute;left:1842;top:216;width:105;height:258" filled="true" fillcolor="#ffe6bb" stroked="false">
              <v:fill type="solid"/>
            </v:rect>
            <v:rect style="position:absolute;left:1842;top:216;width:105;height:258" filled="false" stroked="true" strokeweight=".5pt" strokecolor="#292425">
              <v:stroke dashstyle="solid"/>
            </v:rect>
            <v:rect style="position:absolute;left:1842;top:1291;width:105;height:200" filled="true" fillcolor="#b4dfdf" stroked="false">
              <v:fill type="solid"/>
            </v:rect>
            <v:rect style="position:absolute;left:1842;top:1291;width:105;height:200" filled="false" stroked="true" strokeweight=".5pt" strokecolor="#292425">
              <v:stroke dashstyle="solid"/>
            </v:rect>
            <v:rect style="position:absolute;left:2090;top:303;width:98;height:935" filled="true" fillcolor="#43ac4a" stroked="false">
              <v:fill type="solid"/>
            </v:rect>
            <v:rect style="position:absolute;left:2090;top:303;width:98;height:935" filled="false" stroked="true" strokeweight=".5pt" strokecolor="#292425">
              <v:stroke dashstyle="solid"/>
            </v:rect>
            <v:rect style="position:absolute;left:2090;top:1236;width:98;height:110" filled="true" fillcolor="#0067a3" stroked="false">
              <v:fill type="solid"/>
            </v:rect>
            <v:rect style="position:absolute;left:2090;top:1236;width:98;height:113" filled="false" stroked="true" strokeweight=".5pt" strokecolor="#292425">
              <v:stroke dashstyle="solid"/>
            </v:rect>
            <v:rect style="position:absolute;left:2090;top:283;width:98;height:23" filled="true" fillcolor="#ffe6bb" stroked="false">
              <v:fill type="solid"/>
            </v:rect>
            <v:rect style="position:absolute;left:2090;top:283;width:98;height:23" filled="false" stroked="true" strokeweight=".5pt" strokecolor="#292425">
              <v:stroke dashstyle="solid"/>
            </v:rect>
            <v:rect style="position:absolute;left:2090;top:1346;width:98;height:103" filled="true" fillcolor="#b4dfdf" stroked="false">
              <v:fill type="solid"/>
            </v:rect>
            <v:rect style="position:absolute;left:2090;top:1346;width:98;height:103" filled="false" stroked="true" strokeweight=".5pt" strokecolor="#292425">
              <v:stroke dashstyle="solid"/>
            </v:rect>
            <v:rect style="position:absolute;left:2330;top:448;width:103;height:790" filled="true" fillcolor="#43ac4a" stroked="false">
              <v:fill type="solid"/>
            </v:rect>
            <v:rect style="position:absolute;left:2330;top:448;width:103;height:790" filled="false" stroked="true" strokeweight=".5pt" strokecolor="#292425">
              <v:stroke dashstyle="solid"/>
            </v:rect>
            <v:rect style="position:absolute;left:2330;top:1236;width:103;height:323" filled="true" fillcolor="#0067a3" stroked="false">
              <v:fill type="solid"/>
            </v:rect>
            <v:rect style="position:absolute;left:2330;top:1236;width:103;height:323" filled="false" stroked="true" strokeweight=".5pt" strokecolor="#292425">
              <v:stroke dashstyle="solid"/>
            </v:rect>
            <v:rect style="position:absolute;left:2330;top:296;width:103;height:155" filled="true" fillcolor="#ffe6bb" stroked="false">
              <v:fill type="solid"/>
            </v:rect>
            <v:rect style="position:absolute;left:2330;top:293;width:103;height:158" filled="false" stroked="true" strokeweight=".5pt" strokecolor="#292425">
              <v:stroke dashstyle="solid"/>
            </v:rect>
            <v:rect style="position:absolute;left:2330;top:126;width:103;height:170" filled="true" fillcolor="#b4dfdf" stroked="false">
              <v:fill type="solid"/>
            </v:rect>
            <v:rect style="position:absolute;left:2330;top:126;width:103;height:170" filled="false" stroked="true" strokeweight=".5pt" strokecolor="#292425">
              <v:stroke dashstyle="solid"/>
            </v:rect>
            <v:rect style="position:absolute;left:2575;top:1081;width:98;height:158" filled="true" fillcolor="#43ac4a" stroked="false">
              <v:fill type="solid"/>
            </v:rect>
            <v:rect style="position:absolute;left:2575;top:1078;width:98;height:160" filled="false" stroked="true" strokeweight=".5pt" strokecolor="#292425">
              <v:stroke dashstyle="solid"/>
            </v:rect>
            <v:rect style="position:absolute;left:2575;top:1236;width:98;height:80" filled="true" fillcolor="#0067a3" stroked="false">
              <v:fill type="solid"/>
            </v:rect>
            <v:rect style="position:absolute;left:2575;top:1236;width:98;height:80" filled="false" stroked="true" strokeweight=".5pt" strokecolor="#292425">
              <v:stroke dashstyle="solid"/>
            </v:rect>
            <v:rect style="position:absolute;left:2575;top:946;width:98;height:135" filled="true" fillcolor="#ffe6bb" stroked="false">
              <v:fill type="solid"/>
            </v:rect>
            <v:rect style="position:absolute;left:2575;top:946;width:98;height:135" filled="false" stroked="true" strokeweight=".5pt" strokecolor="#292425">
              <v:stroke dashstyle="solid"/>
            </v:rect>
            <v:rect style="position:absolute;left:2575;top:881;width:98;height:68" filled="true" fillcolor="#b4dfdf" stroked="false">
              <v:fill type="solid"/>
            </v:rect>
            <v:rect style="position:absolute;left:2575;top:881;width:98;height:68" filled="false" stroked="true" strokeweight=".5pt" strokecolor="#292425">
              <v:stroke dashstyle="solid"/>
            </v:rect>
            <v:rect style="position:absolute;left:2815;top:1236;width:98;height:888" filled="true" fillcolor="#43ac4a" stroked="false">
              <v:fill type="solid"/>
            </v:rect>
            <v:rect style="position:absolute;left:2815;top:1236;width:98;height:888" filled="false" stroked="true" strokeweight=".5pt" strokecolor="#292425">
              <v:stroke dashstyle="solid"/>
            </v:rect>
            <v:rect style="position:absolute;left:2815;top:2121;width:98;height:25" filled="true" fillcolor="#0067a3" stroked="false">
              <v:fill type="solid"/>
            </v:rect>
            <v:rect style="position:absolute;left:2815;top:2121;width:98;height:25" filled="false" stroked="true" strokeweight=".5pt" strokecolor="#292425">
              <v:stroke dashstyle="solid"/>
            </v:rect>
            <v:rect style="position:absolute;left:2815;top:2143;width:98;height:68" filled="true" fillcolor="#ffe6bb" stroked="false">
              <v:fill type="solid"/>
            </v:rect>
            <v:rect style="position:absolute;left:2815;top:2143;width:98;height:68" filled="false" stroked="true" strokeweight=".5pt" strokecolor="#292425">
              <v:stroke dashstyle="solid"/>
            </v:rect>
            <v:rect style="position:absolute;left:2815;top:1101;width:98;height:138" filled="true" fillcolor="#b4dfdf" stroked="false">
              <v:fill type="solid"/>
            </v:rect>
            <v:rect style="position:absolute;left:2815;top:1101;width:98;height:138" filled="false" stroked="true" strokeweight=".5pt" strokecolor="#292425">
              <v:stroke dashstyle="solid"/>
            </v:rect>
            <v:rect style="position:absolute;left:3055;top:1236;width:105;height:1330" filled="true" fillcolor="#43ac4a" stroked="false">
              <v:fill type="solid"/>
            </v:rect>
            <v:rect style="position:absolute;left:3055;top:1236;width:105;height:1330" filled="false" stroked="true" strokeweight=".5pt" strokecolor="#292425">
              <v:stroke dashstyle="solid"/>
            </v:rect>
            <v:rect style="position:absolute;left:3055;top:1071;width:105;height:168" filled="true" fillcolor="#0067a3" stroked="false">
              <v:fill type="solid"/>
            </v:rect>
            <v:rect style="position:absolute;left:3055;top:1068;width:105;height:170" filled="false" stroked="true" strokeweight=".5pt" strokecolor="#292425">
              <v:stroke dashstyle="solid"/>
            </v:rect>
            <v:rect style="position:absolute;left:3055;top:648;width:105;height:423" filled="true" fillcolor="#ffe6bb" stroked="false">
              <v:fill type="solid"/>
            </v:rect>
            <v:rect style="position:absolute;left:3055;top:648;width:105;height:423" filled="false" stroked="true" strokeweight=".5pt" strokecolor="#292425">
              <v:stroke dashstyle="solid"/>
            </v:rect>
            <v:rect style="position:absolute;left:3055;top:2563;width:105;height:25" filled="true" fillcolor="#b4dfdf" stroked="false">
              <v:fill type="solid"/>
            </v:rect>
            <v:shape style="position:absolute;left:1047;top:2563;width:3095;height:112" coordorigin="1048,2564" coordsize="3095,112" path="m3055,2564l3160,2564,3160,2589,3055,2589,3055,2564xm4023,2675l4143,2675m1048,2675l3960,2675m1049,2675l1049,2590m1289,2674l1289,2631m1534,2674l1534,2631m1774,2674l1774,2631m2021,2675l2021,2590m2261,2674l2261,2631m2506,2674l2506,2631m2746,2674l2746,2631m2986,2675l2986,2590m3234,2674l3234,2631m3474,2674l3474,2631m3721,2674l3721,2631m3961,2675l3961,2590e" filled="false" stroked="true" strokeweight=".5pt" strokecolor="#292425">
              <v:path arrowok="t"/>
              <v:stroke dashstyle="solid"/>
            </v:shape>
            <v:rect style="position:absolute;left:3302;top:1236;width:98;height:1198" filled="true" fillcolor="#43ac4a" stroked="false">
              <v:fill type="solid"/>
            </v:rect>
            <v:rect style="position:absolute;left:3302;top:1236;width:98;height:1198" filled="false" stroked="true" strokeweight=".5pt" strokecolor="#292425">
              <v:stroke dashstyle="solid"/>
            </v:rect>
            <v:rect style="position:absolute;left:3302;top:813;width:98;height:425" filled="true" fillcolor="#0067a3" stroked="false">
              <v:fill type="solid"/>
            </v:rect>
            <v:rect style="position:absolute;left:3302;top:813;width:98;height:425" filled="false" stroked="true" strokeweight=".5pt" strokecolor="#292425">
              <v:stroke dashstyle="solid"/>
            </v:rect>
            <v:rect style="position:absolute;left:3302;top:2431;width:98;height:25" filled="true" fillcolor="#ffe6bb" stroked="false">
              <v:fill type="solid"/>
            </v:rect>
            <v:rect style="position:absolute;left:3302;top:2431;width:98;height:25" filled="false" stroked="true" strokeweight=".5pt" strokecolor="#292425">
              <v:stroke dashstyle="solid"/>
            </v:rect>
            <v:rect style="position:absolute;left:3302;top:2453;width:98;height:13" filled="true" fillcolor="#b4dfdf" stroked="false">
              <v:fill type="solid"/>
            </v:rect>
            <v:rect style="position:absolute;left:3302;top:2453;width:98;height:13" filled="false" stroked="true" strokeweight=".5pt" strokecolor="#292425">
              <v:stroke dashstyle="solid"/>
            </v:rect>
            <v:rect style="position:absolute;left:3542;top:1236;width:103;height:1053" filled="true" fillcolor="#43ac4a" stroked="false">
              <v:fill type="solid"/>
            </v:rect>
            <v:rect style="position:absolute;left:3542;top:1236;width:103;height:1053" filled="false" stroked="true" strokeweight=".5pt" strokecolor="#292425">
              <v:stroke dashstyle="solid"/>
            </v:rect>
            <v:rect style="position:absolute;left:3542;top:913;width:103;height:325" filled="true" fillcolor="#0067a3" stroked="false">
              <v:fill type="solid"/>
            </v:rect>
            <v:rect style="position:absolute;left:3542;top:913;width:103;height:325" filled="false" stroked="true" strokeweight=".5pt" strokecolor="#292425">
              <v:stroke dashstyle="solid"/>
            </v:rect>
            <v:rect style="position:absolute;left:3542;top:838;width:103;height:78" filled="true" fillcolor="#ffe6bb" stroked="false">
              <v:fill type="solid"/>
            </v:rect>
            <v:rect style="position:absolute;left:3542;top:836;width:103;height:80" filled="false" stroked="true" strokeweight=".5pt" strokecolor="#292425">
              <v:stroke dashstyle="solid"/>
            </v:rect>
            <v:rect style="position:absolute;left:3542;top:681;width:103;height:158" filled="true" fillcolor="#b4dfdf" stroked="false">
              <v:fill type="solid"/>
            </v:rect>
            <v:rect style="position:absolute;left:3542;top:681;width:103;height:158" filled="false" stroked="true" strokeweight=".5pt" strokecolor="#292425">
              <v:stroke dashstyle="solid"/>
            </v:rect>
            <v:rect style="position:absolute;left:3787;top:1236;width:98;height:720" filled="true" fillcolor="#43ac4a" stroked="false">
              <v:fill type="solid"/>
            </v:rect>
            <v:rect style="position:absolute;left:3787;top:1236;width:98;height:720" filled="false" stroked="true" strokeweight=".5pt" strokecolor="#292425">
              <v:stroke dashstyle="solid"/>
            </v:rect>
            <v:rect style="position:absolute;left:3787;top:868;width:98;height:370" filled="true" fillcolor="#0067a3" stroked="false">
              <v:fill type="solid"/>
            </v:rect>
            <v:rect style="position:absolute;left:3787;top:868;width:98;height:370" filled="false" stroked="true" strokeweight=".5pt" strokecolor="#292425">
              <v:stroke dashstyle="solid"/>
            </v:rect>
            <v:rect style="position:absolute;left:3787;top:736;width:98;height:135" filled="true" fillcolor="#ffe6bb" stroked="false">
              <v:fill type="solid"/>
            </v:rect>
            <v:rect style="position:absolute;left:3787;top:736;width:98;height:135" filled="false" stroked="true" strokeweight=".5pt" strokecolor="#292425">
              <v:stroke dashstyle="solid"/>
            </v:rect>
            <v:rect style="position:absolute;left:3787;top:1953;width:98;height:38" filled="true" fillcolor="#b4dfdf" stroked="false">
              <v:fill type="solid"/>
            </v:rect>
            <v:rect style="position:absolute;left:3787;top:1953;width:98;height:38" filled="false" stroked="true" strokeweight=".5pt" strokecolor="#292425">
              <v:stroke dashstyle="solid"/>
            </v:rect>
            <v:shape style="position:absolute;left:862;top:154;width:3083;height:2520" coordorigin="863,155" coordsize="3083,2520" path="m3945,1237l1060,1237m863,2675l983,2675m863,2315l983,2315m863,1960l983,1960m863,1595l983,1595m863,1237l983,1237m863,875l983,875m863,510l983,510m863,155l983,155e" filled="false" stroked="true" strokeweight=".5pt" strokecolor="#292425">
              <v:path arrowok="t"/>
              <v:stroke dashstyle="solid"/>
            </v:shape>
            <v:shape style="position:absolute;left:1160;top:472;width:725;height:853" coordorigin="1161,472" coordsize="725,853" path="m1161,1325l1406,1047m1406,1047l1646,792m1646,792l1886,472e" filled="false" stroked="true" strokeweight="1pt" strokecolor="#ec2131">
              <v:path arrowok="t"/>
              <v:stroke dashstyle="solid"/>
            </v:shape>
            <v:line style="position:absolute" from="1876,483" to="2143,483" stroked="true" strokeweight="2.125pt" strokecolor="#ec2131">
              <v:stroke dashstyle="solid"/>
            </v:line>
            <v:shape style="position:absolute;left:2133;top:459;width:1700;height:1618" coordorigin="2133,460" coordsize="1700,1618" path="m2133,495l2373,460m2373,460l2618,960m2618,960l2858,2077m2858,2077l3106,2012m3106,2012l3346,2045m3346,2045l3586,1735m3586,1735l3833,1490e" filled="false" stroked="true" strokeweight="1pt" strokecolor="#ec2131">
              <v:path arrowok="t"/>
              <v:stroke dashstyle="solid"/>
            </v:shape>
            <w10:wrap type="none"/>
          </v:group>
        </w:pict>
      </w:r>
      <w:r>
        <w:rPr/>
        <w:pict>
          <v:line style="position:absolute;mso-position-horizontal-relative:page;mso-position-vertical-relative:paragraph;z-index:15914496" from="201.126007pt,7.489067pt" to="207.126007pt,7.489067pt" stroked="true" strokeweight=".5pt" strokecolor="#292425">
            <v:stroke dashstyle="solid"/>
            <w10:wrap type="none"/>
          </v:line>
        </w:pict>
      </w:r>
      <w:r>
        <w:rPr>
          <w:color w:val="292425"/>
          <w:w w:val="121"/>
          <w:sz w:val="12"/>
        </w:rPr>
        <w:t>6</w:t>
      </w:r>
    </w:p>
    <w:p>
      <w:pPr>
        <w:pStyle w:val="BodyText"/>
        <w:rPr>
          <w:sz w:val="12"/>
        </w:rPr>
      </w:pPr>
    </w:p>
    <w:p>
      <w:pPr>
        <w:spacing w:before="79"/>
        <w:ind w:left="0" w:right="38" w:firstLine="0"/>
        <w:jc w:val="right"/>
        <w:rPr>
          <w:sz w:val="12"/>
        </w:rPr>
      </w:pPr>
      <w:r>
        <w:rPr/>
        <w:pict>
          <v:line style="position:absolute;mso-position-horizontal-relative:page;mso-position-vertical-relative:paragraph;z-index:15913984" from="201.126007pt,6.989265pt" to="207.126007pt,6.989265pt" stroked="true" strokeweight=".5pt" strokecolor="#292425">
            <v:stroke dashstyle="solid"/>
            <w10:wrap type="none"/>
          </v:line>
        </w:pict>
      </w:r>
      <w:r>
        <w:rPr>
          <w:color w:val="292425"/>
          <w:w w:val="121"/>
          <w:sz w:val="12"/>
        </w:rPr>
        <w:t>4</w:t>
      </w:r>
    </w:p>
    <w:p>
      <w:pPr>
        <w:pStyle w:val="BodyText"/>
        <w:rPr>
          <w:sz w:val="12"/>
        </w:rPr>
      </w:pPr>
    </w:p>
    <w:p>
      <w:pPr>
        <w:spacing w:before="89"/>
        <w:ind w:left="0" w:right="38" w:firstLine="0"/>
        <w:jc w:val="right"/>
        <w:rPr>
          <w:sz w:val="12"/>
        </w:rPr>
      </w:pPr>
      <w:r>
        <w:rPr/>
        <w:pict>
          <v:line style="position:absolute;mso-position-horizontal-relative:page;mso-position-vertical-relative:paragraph;z-index:15913472" from="201.126007pt,7.489067pt" to="207.126007pt,7.489067pt" stroked="true" strokeweight=".5pt" strokecolor="#292425">
            <v:stroke dashstyle="solid"/>
            <w10:wrap type="none"/>
          </v:line>
        </w:pict>
      </w:r>
      <w:r>
        <w:rPr>
          <w:color w:val="292425"/>
          <w:w w:val="121"/>
          <w:sz w:val="12"/>
        </w:rPr>
        <w:t>2</w:t>
      </w:r>
    </w:p>
    <w:p>
      <w:pPr>
        <w:spacing w:before="47"/>
        <w:ind w:left="0" w:right="120" w:firstLine="0"/>
        <w:jc w:val="right"/>
        <w:rPr>
          <w:sz w:val="16"/>
        </w:rPr>
      </w:pPr>
      <w:r>
        <w:rPr>
          <w:color w:val="292425"/>
          <w:w w:val="107"/>
          <w:sz w:val="16"/>
        </w:rPr>
        <w:t>+</w:t>
      </w:r>
    </w:p>
    <w:p>
      <w:pPr>
        <w:pStyle w:val="BodyText"/>
        <w:spacing w:line="292" w:lineRule="auto"/>
        <w:ind w:left="384" w:right="210"/>
      </w:pPr>
      <w:r>
        <w:rPr/>
        <w:br w:type="column"/>
      </w:r>
      <w:r>
        <w:rPr>
          <w:color w:val="292425"/>
          <w:spacing w:val="-7"/>
          <w:w w:val="110"/>
        </w:rPr>
        <w:t>2002</w:t>
      </w:r>
      <w:r>
        <w:rPr>
          <w:color w:val="292425"/>
          <w:spacing w:val="-16"/>
          <w:w w:val="110"/>
        </w:rPr>
        <w:t> </w:t>
      </w:r>
      <w:r>
        <w:rPr>
          <w:color w:val="292425"/>
          <w:w w:val="110"/>
        </w:rPr>
        <w:t>Q1,</w:t>
      </w:r>
      <w:r>
        <w:rPr>
          <w:color w:val="292425"/>
          <w:spacing w:val="-16"/>
          <w:w w:val="110"/>
        </w:rPr>
        <w:t> </w:t>
      </w:r>
      <w:r>
        <w:rPr>
          <w:color w:val="292425"/>
          <w:w w:val="110"/>
        </w:rPr>
        <w:t>it</w:t>
      </w:r>
      <w:r>
        <w:rPr>
          <w:color w:val="292425"/>
          <w:spacing w:val="-16"/>
          <w:w w:val="110"/>
        </w:rPr>
        <w:t> </w:t>
      </w:r>
      <w:r>
        <w:rPr>
          <w:color w:val="292425"/>
          <w:w w:val="110"/>
        </w:rPr>
        <w:t>is</w:t>
      </w:r>
      <w:r>
        <w:rPr>
          <w:color w:val="292425"/>
          <w:spacing w:val="-16"/>
          <w:w w:val="110"/>
        </w:rPr>
        <w:t> </w:t>
      </w:r>
      <w:r>
        <w:rPr>
          <w:color w:val="292425"/>
          <w:w w:val="110"/>
        </w:rPr>
        <w:t>now</w:t>
      </w:r>
      <w:r>
        <w:rPr>
          <w:color w:val="292425"/>
          <w:spacing w:val="-16"/>
          <w:w w:val="110"/>
        </w:rPr>
        <w:t> </w:t>
      </w:r>
      <w:r>
        <w:rPr>
          <w:color w:val="292425"/>
          <w:w w:val="110"/>
        </w:rPr>
        <w:t>estimated</w:t>
      </w:r>
      <w:r>
        <w:rPr>
          <w:color w:val="292425"/>
          <w:spacing w:val="-16"/>
          <w:w w:val="110"/>
        </w:rPr>
        <w:t> </w:t>
      </w:r>
      <w:r>
        <w:rPr>
          <w:color w:val="292425"/>
          <w:spacing w:val="-4"/>
          <w:w w:val="110"/>
        </w:rPr>
        <w:t>to</w:t>
      </w:r>
      <w:r>
        <w:rPr>
          <w:color w:val="292425"/>
          <w:spacing w:val="-15"/>
          <w:w w:val="110"/>
        </w:rPr>
        <w:t> </w:t>
      </w:r>
      <w:r>
        <w:rPr>
          <w:color w:val="292425"/>
          <w:spacing w:val="-3"/>
          <w:w w:val="110"/>
        </w:rPr>
        <w:t>have</w:t>
      </w:r>
      <w:r>
        <w:rPr>
          <w:color w:val="292425"/>
          <w:spacing w:val="-16"/>
          <w:w w:val="110"/>
        </w:rPr>
        <w:t> </w:t>
      </w:r>
      <w:r>
        <w:rPr>
          <w:color w:val="292425"/>
          <w:w w:val="110"/>
        </w:rPr>
        <w:t>remained</w:t>
      </w:r>
      <w:r>
        <w:rPr>
          <w:color w:val="292425"/>
          <w:spacing w:val="-16"/>
          <w:w w:val="110"/>
        </w:rPr>
        <w:t> </w:t>
      </w:r>
      <w:r>
        <w:rPr>
          <w:color w:val="292425"/>
          <w:w w:val="110"/>
        </w:rPr>
        <w:t>fairly</w:t>
      </w:r>
      <w:r>
        <w:rPr>
          <w:color w:val="292425"/>
          <w:spacing w:val="-16"/>
          <w:w w:val="110"/>
        </w:rPr>
        <w:t> </w:t>
      </w:r>
      <w:r>
        <w:rPr>
          <w:color w:val="292425"/>
          <w:w w:val="110"/>
        </w:rPr>
        <w:t>flat</w:t>
      </w:r>
      <w:r>
        <w:rPr>
          <w:color w:val="292425"/>
          <w:spacing w:val="-16"/>
          <w:w w:val="110"/>
        </w:rPr>
        <w:t> </w:t>
      </w:r>
      <w:r>
        <w:rPr>
          <w:color w:val="292425"/>
          <w:w w:val="110"/>
        </w:rPr>
        <w:t>for the rest of the year (see Chart</w:t>
      </w:r>
      <w:r>
        <w:rPr>
          <w:color w:val="292425"/>
          <w:spacing w:val="-39"/>
          <w:w w:val="110"/>
        </w:rPr>
        <w:t> </w:t>
      </w:r>
      <w:r>
        <w:rPr>
          <w:color w:val="292425"/>
          <w:w w:val="110"/>
        </w:rPr>
        <w:t>2.7).</w:t>
      </w:r>
    </w:p>
    <w:p>
      <w:pPr>
        <w:pStyle w:val="BodyText"/>
        <w:spacing w:before="5"/>
        <w:rPr>
          <w:sz w:val="27"/>
        </w:rPr>
      </w:pPr>
    </w:p>
    <w:p>
      <w:pPr>
        <w:pStyle w:val="BodyText"/>
        <w:spacing w:line="292" w:lineRule="auto"/>
        <w:ind w:left="384" w:right="67"/>
      </w:pPr>
      <w:r>
        <w:rPr>
          <w:color w:val="292425"/>
          <w:spacing w:val="-3"/>
          <w:w w:val="110"/>
        </w:rPr>
        <w:t>Private investment </w:t>
      </w:r>
      <w:r>
        <w:rPr>
          <w:color w:val="292425"/>
          <w:w w:val="110"/>
        </w:rPr>
        <w:t>in dwellings—which consists largely of spending</w:t>
      </w:r>
      <w:r>
        <w:rPr>
          <w:color w:val="292425"/>
          <w:spacing w:val="-25"/>
          <w:w w:val="110"/>
        </w:rPr>
        <w:t> </w:t>
      </w:r>
      <w:r>
        <w:rPr>
          <w:color w:val="292425"/>
          <w:w w:val="110"/>
        </w:rPr>
        <w:t>on</w:t>
      </w:r>
      <w:r>
        <w:rPr>
          <w:color w:val="292425"/>
          <w:spacing w:val="-24"/>
          <w:w w:val="110"/>
        </w:rPr>
        <w:t> </w:t>
      </w:r>
      <w:r>
        <w:rPr>
          <w:color w:val="292425"/>
          <w:w w:val="110"/>
        </w:rPr>
        <w:t>new</w:t>
      </w:r>
      <w:r>
        <w:rPr>
          <w:color w:val="292425"/>
          <w:spacing w:val="-24"/>
          <w:w w:val="110"/>
        </w:rPr>
        <w:t> </w:t>
      </w:r>
      <w:r>
        <w:rPr>
          <w:color w:val="292425"/>
          <w:w w:val="110"/>
        </w:rPr>
        <w:t>houses</w:t>
      </w:r>
      <w:r>
        <w:rPr>
          <w:color w:val="292425"/>
          <w:spacing w:val="-25"/>
          <w:w w:val="110"/>
        </w:rPr>
        <w:t> </w:t>
      </w:r>
      <w:r>
        <w:rPr>
          <w:color w:val="292425"/>
          <w:w w:val="110"/>
        </w:rPr>
        <w:t>and</w:t>
      </w:r>
      <w:r>
        <w:rPr>
          <w:color w:val="292425"/>
          <w:spacing w:val="-24"/>
          <w:w w:val="110"/>
        </w:rPr>
        <w:t> </w:t>
      </w:r>
      <w:r>
        <w:rPr>
          <w:color w:val="292425"/>
          <w:w w:val="110"/>
        </w:rPr>
        <w:t>home</w:t>
      </w:r>
      <w:r>
        <w:rPr>
          <w:color w:val="292425"/>
          <w:spacing w:val="-24"/>
          <w:w w:val="110"/>
        </w:rPr>
        <w:t> </w:t>
      </w:r>
      <w:r>
        <w:rPr>
          <w:color w:val="292425"/>
          <w:w w:val="110"/>
        </w:rPr>
        <w:t>improvements—continued </w:t>
      </w:r>
      <w:r>
        <w:rPr>
          <w:color w:val="292425"/>
          <w:spacing w:val="-4"/>
          <w:w w:val="110"/>
        </w:rPr>
        <w:t>to </w:t>
      </w:r>
      <w:r>
        <w:rPr>
          <w:color w:val="292425"/>
          <w:spacing w:val="-3"/>
          <w:w w:val="110"/>
        </w:rPr>
        <w:t>grow </w:t>
      </w:r>
      <w:r>
        <w:rPr>
          <w:color w:val="292425"/>
          <w:w w:val="110"/>
        </w:rPr>
        <w:t>strongly and </w:t>
      </w:r>
      <w:r>
        <w:rPr>
          <w:color w:val="292425"/>
          <w:spacing w:val="-3"/>
          <w:w w:val="110"/>
        </w:rPr>
        <w:t>was </w:t>
      </w:r>
      <w:r>
        <w:rPr>
          <w:color w:val="292425"/>
          <w:spacing w:val="-8"/>
          <w:w w:val="110"/>
        </w:rPr>
        <w:t>15.3% </w:t>
      </w:r>
      <w:r>
        <w:rPr>
          <w:color w:val="292425"/>
          <w:w w:val="110"/>
        </w:rPr>
        <w:t>higher in Q4 than a year </w:t>
      </w:r>
      <w:r>
        <w:rPr>
          <w:color w:val="292425"/>
          <w:spacing w:val="-3"/>
          <w:w w:val="110"/>
        </w:rPr>
        <w:t>earlier. </w:t>
      </w:r>
      <w:r>
        <w:rPr>
          <w:color w:val="292425"/>
          <w:w w:val="110"/>
        </w:rPr>
        <w:t>That added 2 percentage points </w:t>
      </w:r>
      <w:r>
        <w:rPr>
          <w:color w:val="292425"/>
          <w:spacing w:val="-4"/>
          <w:w w:val="110"/>
        </w:rPr>
        <w:t>to </w:t>
      </w:r>
      <w:r>
        <w:rPr>
          <w:color w:val="292425"/>
          <w:w w:val="110"/>
        </w:rPr>
        <w:t>the annual</w:t>
      </w:r>
      <w:r>
        <w:rPr>
          <w:color w:val="292425"/>
          <w:spacing w:val="-12"/>
          <w:w w:val="110"/>
        </w:rPr>
        <w:t> </w:t>
      </w:r>
      <w:r>
        <w:rPr>
          <w:color w:val="292425"/>
          <w:spacing w:val="-3"/>
          <w:w w:val="110"/>
        </w:rPr>
        <w:t>growth</w:t>
      </w:r>
    </w:p>
    <w:p>
      <w:pPr>
        <w:spacing w:after="0" w:line="292" w:lineRule="auto"/>
        <w:sectPr>
          <w:type w:val="continuous"/>
          <w:pgSz w:w="11900" w:h="16840"/>
          <w:pgMar w:top="1260" w:bottom="280" w:left="640" w:right="640"/>
          <w:cols w:num="4" w:equalWidth="0">
            <w:col w:w="1386" w:space="40"/>
            <w:col w:w="441" w:space="311"/>
            <w:col w:w="1547" w:space="984"/>
            <w:col w:w="5911"/>
          </w:cols>
        </w:sectPr>
      </w:pPr>
    </w:p>
    <w:p>
      <w:pPr>
        <w:pStyle w:val="BodyText"/>
        <w:tabs>
          <w:tab w:pos="5093" w:val="left" w:leader="none"/>
        </w:tabs>
        <w:spacing w:line="228" w:lineRule="exact"/>
        <w:ind w:left="3519"/>
      </w:pPr>
      <w:r>
        <w:rPr/>
        <w:pict>
          <v:line style="position:absolute;mso-position-horizontal-relative:page;mso-position-vertical-relative:paragraph;z-index:15912960" from="201.126007pt,2.348332pt" to="207.126007pt,2.348332pt" stroked="true" strokeweight=".5pt" strokecolor="#292425">
            <v:stroke dashstyle="solid"/>
            <w10:wrap type="none"/>
          </v:line>
        </w:pict>
      </w:r>
      <w:r>
        <w:rPr>
          <w:color w:val="292425"/>
          <w:w w:val="105"/>
          <w:sz w:val="16"/>
        </w:rPr>
        <w:t>_</w:t>
      </w:r>
      <w:r>
        <w:rPr>
          <w:color w:val="292425"/>
          <w:spacing w:val="-20"/>
          <w:w w:val="105"/>
          <w:sz w:val="16"/>
        </w:rPr>
        <w:t> </w:t>
      </w:r>
      <w:r>
        <w:rPr>
          <w:color w:val="292425"/>
          <w:w w:val="105"/>
          <w:position w:val="10"/>
          <w:sz w:val="12"/>
        </w:rPr>
        <w:t>0</w:t>
        <w:tab/>
      </w:r>
      <w:r>
        <w:rPr>
          <w:color w:val="292425"/>
          <w:spacing w:val="-4"/>
          <w:w w:val="105"/>
          <w:position w:val="1"/>
        </w:rPr>
        <w:t>rate </w:t>
      </w:r>
      <w:r>
        <w:rPr>
          <w:color w:val="292425"/>
          <w:w w:val="105"/>
          <w:position w:val="1"/>
        </w:rPr>
        <w:t>of whole-economy investment (see Chart</w:t>
      </w:r>
      <w:r>
        <w:rPr>
          <w:color w:val="292425"/>
          <w:spacing w:val="1"/>
          <w:w w:val="105"/>
          <w:position w:val="1"/>
        </w:rPr>
        <w:t> </w:t>
      </w:r>
      <w:r>
        <w:rPr>
          <w:color w:val="292425"/>
          <w:w w:val="105"/>
          <w:position w:val="1"/>
        </w:rPr>
        <w:t>2.8).</w:t>
      </w:r>
    </w:p>
    <w:p>
      <w:pPr>
        <w:spacing w:after="0" w:line="228" w:lineRule="exact"/>
        <w:sectPr>
          <w:type w:val="continuous"/>
          <w:pgSz w:w="11900" w:h="16840"/>
          <w:pgMar w:top="1260" w:bottom="280" w:left="640" w:right="640"/>
        </w:sectPr>
      </w:pPr>
    </w:p>
    <w:p>
      <w:pPr>
        <w:pStyle w:val="BodyText"/>
        <w:spacing w:before="7"/>
        <w:rPr>
          <w:sz w:val="9"/>
        </w:rPr>
      </w:pPr>
    </w:p>
    <w:p>
      <w:pPr>
        <w:spacing w:before="0"/>
        <w:ind w:left="0" w:right="38" w:firstLine="0"/>
        <w:jc w:val="right"/>
        <w:rPr>
          <w:sz w:val="12"/>
        </w:rPr>
      </w:pPr>
      <w:r>
        <w:rPr/>
        <w:pict>
          <v:line style="position:absolute;mso-position-horizontal-relative:page;mso-position-vertical-relative:paragraph;z-index:15912448" from="201.126007pt,3.039662pt" to="207.126007pt,3.039662pt" stroked="true" strokeweight=".5pt" strokecolor="#292425">
            <v:stroke dashstyle="solid"/>
            <w10:wrap type="none"/>
          </v:line>
        </w:pict>
      </w:r>
      <w:r>
        <w:rPr>
          <w:color w:val="292425"/>
          <w:w w:val="121"/>
          <w:sz w:val="12"/>
        </w:rPr>
        <w:t>2</w:t>
      </w:r>
    </w:p>
    <w:p>
      <w:pPr>
        <w:pStyle w:val="BodyText"/>
        <w:rPr>
          <w:sz w:val="12"/>
        </w:rPr>
      </w:pPr>
    </w:p>
    <w:p>
      <w:pPr>
        <w:spacing w:before="89"/>
        <w:ind w:left="0" w:right="38" w:firstLine="0"/>
        <w:jc w:val="right"/>
        <w:rPr>
          <w:sz w:val="12"/>
        </w:rPr>
      </w:pPr>
      <w:r>
        <w:rPr/>
        <w:pict>
          <v:line style="position:absolute;mso-position-horizontal-relative:page;mso-position-vertical-relative:paragraph;z-index:15911936" from="201.126007pt,7.488463pt" to="207.126007pt,7.488463pt" stroked="true" strokeweight=".5pt" strokecolor="#292425">
            <v:stroke dashstyle="solid"/>
            <w10:wrap type="none"/>
          </v:line>
        </w:pict>
      </w:r>
      <w:r>
        <w:rPr>
          <w:color w:val="292425"/>
          <w:w w:val="121"/>
          <w:sz w:val="12"/>
        </w:rPr>
        <w:t>4</w:t>
      </w:r>
    </w:p>
    <w:p>
      <w:pPr>
        <w:pStyle w:val="BodyText"/>
        <w:rPr>
          <w:sz w:val="12"/>
        </w:rPr>
      </w:pPr>
    </w:p>
    <w:p>
      <w:pPr>
        <w:spacing w:before="79"/>
        <w:ind w:left="0" w:right="38" w:firstLine="0"/>
        <w:jc w:val="right"/>
        <w:rPr>
          <w:sz w:val="12"/>
        </w:rPr>
      </w:pPr>
      <w:r>
        <w:rPr/>
        <w:pict>
          <v:line style="position:absolute;mso-position-horizontal-relative:page;mso-position-vertical-relative:paragraph;z-index:15911424" from="201.126007pt,6.988662pt" to="207.126007pt,6.988662pt" stroked="true" strokeweight=".5pt" strokecolor="#292425">
            <v:stroke dashstyle="solid"/>
            <w10:wrap type="none"/>
          </v:line>
        </w:pict>
      </w:r>
      <w:r>
        <w:rPr>
          <w:color w:val="292425"/>
          <w:w w:val="121"/>
          <w:sz w:val="12"/>
        </w:rPr>
        <w:t>6</w:t>
      </w:r>
    </w:p>
    <w:p>
      <w:pPr>
        <w:pStyle w:val="BodyText"/>
        <w:rPr>
          <w:sz w:val="12"/>
        </w:rPr>
      </w:pPr>
    </w:p>
    <w:p>
      <w:pPr>
        <w:spacing w:line="109" w:lineRule="exact" w:before="89"/>
        <w:ind w:left="3612" w:right="0" w:firstLine="0"/>
        <w:jc w:val="left"/>
        <w:rPr>
          <w:sz w:val="12"/>
        </w:rPr>
      </w:pPr>
      <w:r>
        <w:rPr>
          <w:color w:val="292425"/>
          <w:w w:val="121"/>
          <w:sz w:val="12"/>
        </w:rPr>
        <w:t>8</w:t>
      </w:r>
    </w:p>
    <w:p>
      <w:pPr>
        <w:tabs>
          <w:tab w:pos="1798" w:val="left" w:leader="none"/>
          <w:tab w:pos="2770" w:val="left" w:leader="none"/>
        </w:tabs>
        <w:spacing w:line="109" w:lineRule="exact" w:before="0"/>
        <w:ind w:left="745" w:right="0" w:firstLine="0"/>
        <w:jc w:val="left"/>
        <w:rPr>
          <w:sz w:val="12"/>
        </w:rPr>
      </w:pPr>
      <w:r>
        <w:rPr>
          <w:color w:val="292425"/>
          <w:w w:val="120"/>
          <w:sz w:val="12"/>
        </w:rPr>
        <w:t>2000</w:t>
        <w:tab/>
        <w:t>01</w:t>
        <w:tab/>
        <w:t>02</w:t>
      </w:r>
    </w:p>
    <w:p>
      <w:pPr>
        <w:pStyle w:val="BodyText"/>
      </w:pPr>
      <w:r>
        <w:rPr/>
        <w:br w:type="column"/>
      </w:r>
      <w:r>
        <w:rPr/>
      </w:r>
    </w:p>
    <w:p>
      <w:pPr>
        <w:pStyle w:val="BodyText"/>
        <w:spacing w:line="292" w:lineRule="auto" w:before="140"/>
        <w:ind w:left="745" w:hanging="1"/>
      </w:pPr>
      <w:r>
        <w:rPr>
          <w:color w:val="292425"/>
          <w:w w:val="110"/>
        </w:rPr>
        <w:t>The February </w:t>
      </w:r>
      <w:r>
        <w:rPr>
          <w:i/>
          <w:color w:val="292425"/>
          <w:w w:val="110"/>
        </w:rPr>
        <w:t>Report </w:t>
      </w:r>
      <w:r>
        <w:rPr>
          <w:color w:val="292425"/>
          <w:w w:val="110"/>
        </w:rPr>
        <w:t>described how the ratio of business </w:t>
      </w:r>
      <w:r>
        <w:rPr>
          <w:color w:val="292425"/>
          <w:spacing w:val="-3"/>
          <w:w w:val="110"/>
        </w:rPr>
        <w:t>investment</w:t>
      </w:r>
      <w:r>
        <w:rPr>
          <w:color w:val="292425"/>
          <w:spacing w:val="-18"/>
          <w:w w:val="110"/>
        </w:rPr>
        <w:t> </w:t>
      </w:r>
      <w:r>
        <w:rPr>
          <w:color w:val="292425"/>
          <w:spacing w:val="-4"/>
          <w:w w:val="110"/>
        </w:rPr>
        <w:t>to</w:t>
      </w:r>
      <w:r>
        <w:rPr>
          <w:color w:val="292425"/>
          <w:spacing w:val="-18"/>
          <w:w w:val="110"/>
        </w:rPr>
        <w:t> </w:t>
      </w:r>
      <w:r>
        <w:rPr>
          <w:color w:val="292425"/>
          <w:w w:val="110"/>
        </w:rPr>
        <w:t>GDP</w:t>
      </w:r>
      <w:r>
        <w:rPr>
          <w:color w:val="292425"/>
          <w:spacing w:val="-18"/>
          <w:w w:val="110"/>
        </w:rPr>
        <w:t> </w:t>
      </w:r>
      <w:r>
        <w:rPr>
          <w:color w:val="292425"/>
          <w:w w:val="110"/>
        </w:rPr>
        <w:t>had</w:t>
      </w:r>
      <w:r>
        <w:rPr>
          <w:color w:val="292425"/>
          <w:spacing w:val="-18"/>
          <w:w w:val="110"/>
        </w:rPr>
        <w:t> </w:t>
      </w:r>
      <w:r>
        <w:rPr>
          <w:color w:val="292425"/>
          <w:w w:val="110"/>
        </w:rPr>
        <w:t>fallen</w:t>
      </w:r>
      <w:r>
        <w:rPr>
          <w:color w:val="292425"/>
          <w:spacing w:val="-18"/>
          <w:w w:val="110"/>
        </w:rPr>
        <w:t> </w:t>
      </w:r>
      <w:r>
        <w:rPr>
          <w:color w:val="292425"/>
          <w:w w:val="110"/>
        </w:rPr>
        <w:t>sharply</w:t>
      </w:r>
      <w:r>
        <w:rPr>
          <w:color w:val="292425"/>
          <w:spacing w:val="-17"/>
          <w:w w:val="110"/>
        </w:rPr>
        <w:t> </w:t>
      </w:r>
      <w:r>
        <w:rPr>
          <w:color w:val="292425"/>
          <w:w w:val="110"/>
        </w:rPr>
        <w:t>in</w:t>
      </w:r>
      <w:r>
        <w:rPr>
          <w:color w:val="292425"/>
          <w:spacing w:val="-18"/>
          <w:w w:val="110"/>
        </w:rPr>
        <w:t> </w:t>
      </w:r>
      <w:r>
        <w:rPr>
          <w:color w:val="292425"/>
          <w:w w:val="110"/>
        </w:rPr>
        <w:t>recent</w:t>
      </w:r>
      <w:r>
        <w:rPr>
          <w:color w:val="292425"/>
          <w:spacing w:val="-18"/>
          <w:w w:val="110"/>
        </w:rPr>
        <w:t> </w:t>
      </w:r>
      <w:r>
        <w:rPr>
          <w:color w:val="292425"/>
          <w:spacing w:val="-3"/>
          <w:w w:val="110"/>
        </w:rPr>
        <w:t>years</w:t>
      </w:r>
      <w:r>
        <w:rPr>
          <w:color w:val="292425"/>
          <w:spacing w:val="-18"/>
          <w:w w:val="110"/>
        </w:rPr>
        <w:t> </w:t>
      </w:r>
      <w:r>
        <w:rPr>
          <w:color w:val="292425"/>
          <w:w w:val="110"/>
        </w:rPr>
        <w:t>and</w:t>
      </w:r>
      <w:r>
        <w:rPr>
          <w:color w:val="292425"/>
          <w:spacing w:val="-18"/>
          <w:w w:val="110"/>
        </w:rPr>
        <w:t> </w:t>
      </w:r>
      <w:r>
        <w:rPr>
          <w:color w:val="292425"/>
          <w:spacing w:val="-3"/>
          <w:w w:val="110"/>
        </w:rPr>
        <w:t>was </w:t>
      </w:r>
      <w:r>
        <w:rPr>
          <w:color w:val="292425"/>
          <w:w w:val="110"/>
        </w:rPr>
        <w:t>now </w:t>
      </w:r>
      <w:r>
        <w:rPr>
          <w:color w:val="292425"/>
          <w:spacing w:val="-3"/>
          <w:w w:val="110"/>
        </w:rPr>
        <w:t>lower </w:t>
      </w:r>
      <w:r>
        <w:rPr>
          <w:color w:val="292425"/>
          <w:w w:val="110"/>
        </w:rPr>
        <w:t>than its </w:t>
      </w:r>
      <w:r>
        <w:rPr>
          <w:color w:val="292425"/>
          <w:spacing w:val="-3"/>
          <w:w w:val="110"/>
        </w:rPr>
        <w:t>long-term </w:t>
      </w:r>
      <w:r>
        <w:rPr>
          <w:color w:val="292425"/>
          <w:w w:val="110"/>
        </w:rPr>
        <w:t>trend, whether measured at constant or current prices. Other things being equal,</w:t>
      </w:r>
      <w:r>
        <w:rPr>
          <w:color w:val="292425"/>
          <w:spacing w:val="-5"/>
          <w:w w:val="110"/>
        </w:rPr>
        <w:t> </w:t>
      </w:r>
      <w:r>
        <w:rPr>
          <w:color w:val="292425"/>
          <w:w w:val="110"/>
        </w:rPr>
        <w:t>that</w:t>
      </w:r>
    </w:p>
    <w:p>
      <w:pPr>
        <w:spacing w:after="0" w:line="292" w:lineRule="auto"/>
        <w:sectPr>
          <w:type w:val="continuous"/>
          <w:pgSz w:w="11900" w:h="16840"/>
          <w:pgMar w:top="1260" w:bottom="280" w:left="640" w:right="640"/>
          <w:cols w:num="2" w:equalWidth="0">
            <w:col w:w="3726" w:space="622"/>
            <w:col w:w="6272"/>
          </w:cols>
        </w:sectPr>
      </w:pPr>
    </w:p>
    <w:p>
      <w:pPr>
        <w:pStyle w:val="BodyText"/>
      </w:pPr>
    </w:p>
    <w:p>
      <w:pPr>
        <w:spacing w:after="0"/>
        <w:sectPr>
          <w:pgSz w:w="11900" w:h="16840"/>
          <w:pgMar w:header="601" w:footer="575" w:top="800" w:bottom="760" w:left="640" w:right="640"/>
        </w:sectPr>
      </w:pPr>
    </w:p>
    <w:p>
      <w:pPr>
        <w:pStyle w:val="BodyText"/>
        <w:spacing w:before="7"/>
        <w:rPr>
          <w:sz w:val="21"/>
        </w:rPr>
      </w:pPr>
    </w:p>
    <w:p>
      <w:pPr>
        <w:pStyle w:val="Heading7"/>
        <w:ind w:left="186"/>
      </w:pPr>
      <w:bookmarkStart w:name="Inventories" w:id="30"/>
      <w:bookmarkEnd w:id="30"/>
      <w:r>
        <w:rPr>
          <w:b w:val="0"/>
        </w:rPr>
      </w:r>
      <w:bookmarkStart w:name="_bookmark11" w:id="31"/>
      <w:bookmarkEnd w:id="31"/>
      <w:r>
        <w:rPr>
          <w:b w:val="0"/>
        </w:rPr>
      </w: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7"/>
        </w:rPr>
        <w:t>2.9</w:t>
      </w:r>
    </w:p>
    <w:p>
      <w:pPr>
        <w:spacing w:before="8"/>
        <w:ind w:left="186" w:right="0" w:firstLine="0"/>
        <w:jc w:val="left"/>
        <w:rPr>
          <w:sz w:val="12"/>
        </w:rPr>
      </w:pPr>
      <w:r>
        <w:rPr>
          <w:rFonts w:ascii="Trebuchet MS"/>
          <w:b/>
          <w:color w:val="0092C0"/>
          <w:w w:val="90"/>
          <w:sz w:val="20"/>
        </w:rPr>
        <w:t>Profit</w:t>
      </w:r>
      <w:r>
        <w:rPr>
          <w:rFonts w:ascii="Trebuchet MS"/>
          <w:b/>
          <w:color w:val="0092C0"/>
          <w:spacing w:val="-22"/>
          <w:w w:val="90"/>
          <w:sz w:val="20"/>
        </w:rPr>
        <w:t> </w:t>
      </w:r>
      <w:r>
        <w:rPr>
          <w:rFonts w:ascii="Trebuchet MS"/>
          <w:b/>
          <w:color w:val="0092C0"/>
          <w:w w:val="90"/>
          <w:sz w:val="20"/>
        </w:rPr>
        <w:t>expectations</w:t>
      </w:r>
      <w:r>
        <w:rPr>
          <w:color w:val="292425"/>
          <w:w w:val="90"/>
          <w:position w:val="4"/>
          <w:sz w:val="12"/>
        </w:rPr>
        <w:t>(a)</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spacing w:before="72"/>
        <w:ind w:left="123" w:right="0" w:firstLine="0"/>
        <w:jc w:val="left"/>
        <w:rPr>
          <w:sz w:val="12"/>
        </w:rPr>
      </w:pPr>
      <w:r>
        <w:rPr>
          <w:color w:val="292425"/>
          <w:w w:val="110"/>
          <w:sz w:val="12"/>
        </w:rPr>
        <w:t>Balance, percentage point</w:t>
      </w:r>
    </w:p>
    <w:p>
      <w:pPr>
        <w:pStyle w:val="BodyText"/>
        <w:spacing w:before="5"/>
      </w:pPr>
      <w:r>
        <w:rPr/>
        <w:br w:type="column"/>
      </w:r>
      <w:r>
        <w:rPr/>
      </w:r>
    </w:p>
    <w:p>
      <w:pPr>
        <w:pStyle w:val="BodyText"/>
        <w:spacing w:line="292" w:lineRule="auto"/>
        <w:ind w:left="186" w:right="274"/>
      </w:pPr>
      <w:r>
        <w:rPr>
          <w:color w:val="292425"/>
          <w:w w:val="110"/>
        </w:rPr>
        <w:t>suggested</w:t>
      </w:r>
      <w:r>
        <w:rPr>
          <w:color w:val="292425"/>
          <w:spacing w:val="-23"/>
          <w:w w:val="110"/>
        </w:rPr>
        <w:t> </w:t>
      </w:r>
      <w:r>
        <w:rPr>
          <w:color w:val="292425"/>
          <w:w w:val="110"/>
        </w:rPr>
        <w:t>some</w:t>
      </w:r>
      <w:r>
        <w:rPr>
          <w:color w:val="292425"/>
          <w:spacing w:val="-23"/>
          <w:w w:val="110"/>
        </w:rPr>
        <w:t> </w:t>
      </w:r>
      <w:r>
        <w:rPr>
          <w:color w:val="292425"/>
          <w:w w:val="110"/>
        </w:rPr>
        <w:t>future</w:t>
      </w:r>
      <w:r>
        <w:rPr>
          <w:color w:val="292425"/>
          <w:spacing w:val="-22"/>
          <w:w w:val="110"/>
        </w:rPr>
        <w:t> </w:t>
      </w:r>
      <w:r>
        <w:rPr>
          <w:color w:val="292425"/>
          <w:spacing w:val="-3"/>
          <w:w w:val="110"/>
        </w:rPr>
        <w:t>recovery</w:t>
      </w:r>
      <w:r>
        <w:rPr>
          <w:color w:val="292425"/>
          <w:spacing w:val="-23"/>
          <w:w w:val="110"/>
        </w:rPr>
        <w:t> </w:t>
      </w:r>
      <w:r>
        <w:rPr>
          <w:color w:val="292425"/>
          <w:w w:val="110"/>
        </w:rPr>
        <w:t>in</w:t>
      </w:r>
      <w:r>
        <w:rPr>
          <w:color w:val="292425"/>
          <w:spacing w:val="-22"/>
          <w:w w:val="110"/>
        </w:rPr>
        <w:t> </w:t>
      </w:r>
      <w:r>
        <w:rPr>
          <w:color w:val="292425"/>
          <w:w w:val="110"/>
        </w:rPr>
        <w:t>investment.</w:t>
      </w:r>
      <w:r>
        <w:rPr>
          <w:color w:val="292425"/>
          <w:spacing w:val="10"/>
          <w:w w:val="110"/>
        </w:rPr>
        <w:t> </w:t>
      </w:r>
      <w:r>
        <w:rPr>
          <w:color w:val="292425"/>
          <w:w w:val="110"/>
        </w:rPr>
        <w:t>What</w:t>
      </w:r>
      <w:r>
        <w:rPr>
          <w:color w:val="292425"/>
          <w:spacing w:val="-23"/>
          <w:w w:val="110"/>
        </w:rPr>
        <w:t> </w:t>
      </w:r>
      <w:r>
        <w:rPr>
          <w:color w:val="292425"/>
          <w:w w:val="110"/>
        </w:rPr>
        <w:t>other </w:t>
      </w:r>
      <w:r>
        <w:rPr>
          <w:color w:val="292425"/>
          <w:spacing w:val="-3"/>
          <w:w w:val="110"/>
        </w:rPr>
        <w:t>factors </w:t>
      </w:r>
      <w:r>
        <w:rPr>
          <w:color w:val="292425"/>
          <w:w w:val="110"/>
        </w:rPr>
        <w:t>might be </w:t>
      </w:r>
      <w:r>
        <w:rPr>
          <w:color w:val="292425"/>
          <w:spacing w:val="-3"/>
          <w:w w:val="110"/>
        </w:rPr>
        <w:t>relevant </w:t>
      </w:r>
      <w:r>
        <w:rPr>
          <w:color w:val="292425"/>
          <w:spacing w:val="-4"/>
          <w:w w:val="110"/>
        </w:rPr>
        <w:t>to </w:t>
      </w:r>
      <w:r>
        <w:rPr>
          <w:color w:val="292425"/>
          <w:w w:val="110"/>
        </w:rPr>
        <w:t>that</w:t>
      </w:r>
      <w:r>
        <w:rPr>
          <w:color w:val="292425"/>
          <w:spacing w:val="-31"/>
          <w:w w:val="110"/>
        </w:rPr>
        <w:t> </w:t>
      </w:r>
      <w:r>
        <w:rPr>
          <w:color w:val="292425"/>
          <w:w w:val="110"/>
        </w:rPr>
        <w:t>assessment?</w:t>
      </w:r>
    </w:p>
    <w:p>
      <w:pPr>
        <w:spacing w:after="0" w:line="292" w:lineRule="auto"/>
        <w:sectPr>
          <w:type w:val="continuous"/>
          <w:pgSz w:w="11900" w:h="16840"/>
          <w:pgMar w:top="1260" w:bottom="280" w:left="640" w:right="640"/>
          <w:cols w:num="3" w:equalWidth="0">
            <w:col w:w="1905" w:space="40"/>
            <w:col w:w="1506" w:space="1472"/>
            <w:col w:w="5697"/>
          </w:cols>
        </w:sectPr>
      </w:pPr>
    </w:p>
    <w:p>
      <w:pPr>
        <w:spacing w:line="121" w:lineRule="exact" w:before="2"/>
        <w:ind w:left="1672" w:right="0" w:firstLine="0"/>
        <w:jc w:val="left"/>
        <w:rPr>
          <w:sz w:val="12"/>
        </w:rPr>
      </w:pPr>
      <w:r>
        <w:rPr>
          <w:color w:val="292425"/>
          <w:w w:val="105"/>
          <w:sz w:val="12"/>
        </w:rPr>
        <w:t>difference from long-term average</w:t>
      </w:r>
    </w:p>
    <w:p>
      <w:pPr>
        <w:spacing w:line="121" w:lineRule="exact" w:before="0"/>
        <w:ind w:left="3481" w:right="0" w:firstLine="0"/>
        <w:jc w:val="left"/>
        <w:rPr>
          <w:sz w:val="12"/>
        </w:rPr>
      </w:pPr>
      <w:r>
        <w:rPr/>
        <w:pict>
          <v:line style="position:absolute;mso-position-horizontal-relative:page;mso-position-vertical-relative:paragraph;z-index:15927296" from="197.800003pt,2.506075pt" to="203.800003pt,2.506075pt" stroked="true" strokeweight=".5pt" strokecolor="#292425">
            <v:stroke dashstyle="solid"/>
            <w10:wrap type="none"/>
          </v:line>
        </w:pict>
      </w:r>
      <w:r>
        <w:rPr/>
        <w:pict>
          <v:line style="position:absolute;mso-position-horizontal-relative:page;mso-position-vertical-relative:paragraph;z-index:15927808" from="41.799999pt,2.506075pt" to="47.799999pt,2.506075pt" stroked="true" strokeweight=".5pt" strokecolor="#292425">
            <v:stroke dashstyle="solid"/>
            <w10:wrap type="none"/>
          </v:line>
        </w:pict>
      </w:r>
      <w:r>
        <w:rPr>
          <w:color w:val="292425"/>
          <w:w w:val="120"/>
          <w:sz w:val="12"/>
        </w:rPr>
        <w:t>30</w:t>
      </w:r>
    </w:p>
    <w:p>
      <w:pPr>
        <w:pStyle w:val="BodyText"/>
        <w:spacing w:before="11"/>
        <w:rPr>
          <w:sz w:val="11"/>
        </w:rPr>
      </w:pPr>
    </w:p>
    <w:p>
      <w:pPr>
        <w:spacing w:line="136" w:lineRule="exact" w:before="0"/>
        <w:ind w:left="2251" w:right="0" w:firstLine="0"/>
        <w:jc w:val="left"/>
        <w:rPr>
          <w:sz w:val="12"/>
        </w:rPr>
      </w:pPr>
      <w:r>
        <w:rPr>
          <w:color w:val="292425"/>
          <w:w w:val="105"/>
          <w:sz w:val="12"/>
        </w:rPr>
        <w:t>Services</w:t>
      </w:r>
    </w:p>
    <w:p>
      <w:pPr>
        <w:spacing w:line="136" w:lineRule="exact" w:before="0"/>
        <w:ind w:left="3481" w:right="0" w:firstLine="0"/>
        <w:jc w:val="left"/>
        <w:rPr>
          <w:sz w:val="12"/>
        </w:rPr>
      </w:pPr>
      <w:r>
        <w:rPr/>
        <w:pict>
          <v:group style="position:absolute;margin-left:41.799999pt;margin-top:.819136pt;width:162pt;height:115.25pt;mso-position-horizontal-relative:page;mso-position-vertical-relative:paragraph;z-index:15925760" coordorigin="836,16" coordsize="3240,2305">
            <v:line style="position:absolute" from="3956,900" to="4076,900" stroked="true" strokeweight=".5pt" strokecolor="#292425">
              <v:stroke dashstyle="solid"/>
            </v:line>
            <v:line style="position:absolute" from="1031,251" to="1031,894" stroked="true" strokeweight="3.5pt" strokecolor="#f9aa54">
              <v:stroke dashstyle="solid"/>
            </v:line>
            <v:line style="position:absolute" from="1046,885" to="1116,885" stroked="true" strokeweight="1.125pt" strokecolor="#f9aa54">
              <v:stroke dashstyle="solid"/>
            </v:line>
            <v:shape style="position:absolute;left:1106;top:883;width:160;height:538" coordorigin="1106,884" coordsize="160,538" path="m1106,884l1156,1096m1156,1096l1216,1181m1216,1181l1266,1421e" filled="false" stroked="true" strokeweight="1pt" strokecolor="#f9aa54">
              <v:path arrowok="t"/>
              <v:stroke dashstyle="solid"/>
            </v:shape>
            <v:line style="position:absolute" from="1291,1411" to="1291,2096" stroked="true" strokeweight="3.5pt" strokecolor="#f9aa54">
              <v:stroke dashstyle="solid"/>
            </v:line>
            <v:shape style="position:absolute;left:1316;top:1916;width:103;height:295" coordorigin="1316,1916" coordsize="103,295" path="m1316,2086l1368,2211m1368,2211l1418,1916e" filled="false" stroked="true" strokeweight="1pt" strokecolor="#f9aa54">
              <v:path arrowok="t"/>
              <v:stroke dashstyle="solid"/>
            </v:shape>
            <v:line style="position:absolute" from="1408,1918" to="1478,1918" stroked="true" strokeweight="1.125pt" strokecolor="#f9aa54">
              <v:stroke dashstyle="solid"/>
            </v:line>
            <v:shape style="position:absolute;left:1468;top:1053;width:260;height:1033" coordorigin="1468,1054" coordsize="260,1033" path="m1468,1916l1518,1054m1518,1054l1578,1336m1578,1336l1628,1379m1628,1379l1678,1054m1678,1054l1728,2086e" filled="false" stroked="true" strokeweight="1pt" strokecolor="#f9aa54">
              <v:path arrowok="t"/>
              <v:stroke dashstyle="solid"/>
            </v:shape>
            <v:line style="position:absolute" from="1755,1411" to="1755,2096" stroked="true" strokeweight="3.625pt" strokecolor="#f9aa54">
              <v:stroke dashstyle="solid"/>
            </v:line>
            <v:line style="position:absolute" from="1806,874" to="1806,1431" stroked="true" strokeweight="3.5pt" strokecolor="#f9aa54">
              <v:stroke dashstyle="solid"/>
            </v:line>
            <v:shape style="position:absolute;left:1821;top:421;width:593;height:728" type="#_x0000_t75" stroked="false">
              <v:imagedata r:id="rId79" o:title=""/>
            </v:shape>
            <v:line style="position:absolute" from="2403,926" to="2453,516" stroked="true" strokeweight="1pt" strokecolor="#f9aa54">
              <v:stroke dashstyle="solid"/>
            </v:line>
            <v:shape style="position:absolute;left:2443;top:126;width:483;height:725" type="#_x0000_t75" stroked="false">
              <v:imagedata r:id="rId80" o:title=""/>
            </v:shape>
            <v:shape style="position:absolute;left:2916;top:841;width:110;height:793" coordorigin="2916,841" coordsize="110,793" path="m2916,841l2968,1549m2968,1549l3026,1634e" filled="false" stroked="true" strokeweight="1pt" strokecolor="#f9aa54">
              <v:path arrowok="t"/>
              <v:stroke dashstyle="solid"/>
            </v:shape>
            <v:line style="position:absolute" from="3051,1129" to="3051,1644" stroked="true" strokeweight="3.5pt" strokecolor="#f9aa54">
              <v:stroke dashstyle="solid"/>
            </v:line>
            <v:shape style="position:absolute;left:3066;top:421;width:795;height:728" type="#_x0000_t75" stroked="false">
              <v:imagedata r:id="rId81" o:title=""/>
            </v:shape>
            <v:line style="position:absolute" from="3851,686" to="3901,1096" stroked="true" strokeweight="1pt" strokecolor="#f9aa54">
              <v:stroke dashstyle="solid"/>
            </v:line>
            <v:shape style="position:absolute;left:1006;top:573;width:723;height:1738" coordorigin="1006,574" coordsize="723,1738" path="m1006,574l1056,1321m1056,1321l1106,1449m1106,1449l1156,1534m1156,1534l1216,1196m1216,1196l1266,1364m1266,1364l1316,2071m1316,2071l1368,2311m1368,2311l1418,2029m1418,2029l1468,1944m1468,1944l1518,871m1518,871l1578,996m1578,996l1628,1039m1628,1039l1678,744m1678,744l1728,1901e" filled="false" stroked="true" strokeweight="1pt" strokecolor="#0067a3">
              <v:path arrowok="t"/>
              <v:stroke dashstyle="solid"/>
            </v:shape>
            <v:line style="position:absolute" from="1755,1269" to="1755,1911" stroked="true" strokeweight="3.625pt" strokecolor="#0067a3">
              <v:stroke dashstyle="solid"/>
            </v:line>
            <v:shape style="position:absolute;left:1781;top:461;width:100;height:818" coordorigin="1781,461" coordsize="100,818" path="m1781,1279l1831,574m1831,574l1881,461e" filled="false" stroked="true" strokeweight="1pt" strokecolor="#0067a3">
              <v:path arrowok="t"/>
              <v:stroke dashstyle="solid"/>
            </v:shape>
            <v:line style="position:absolute" from="1871,463" to="1951,463" stroked="true" strokeweight="1.125pt" strokecolor="#0067a3">
              <v:stroke dashstyle="solid"/>
            </v:line>
            <v:shape style="position:absolute;left:1941;top:36;width:1085;height:1950" coordorigin="1941,36" coordsize="1085,1950" path="m1941,461l1991,249m1991,249l2041,291m2041,291l2091,206m2091,206l2141,36m2141,36l2193,206m2193,206l2243,376m2243,376l2301,616m2301,616l2353,489m2353,489l2403,574m2403,574l2453,419m2453,419l2503,461m2503,461l2556,206m2556,206l2606,79m2606,79l2663,206m2663,206l2716,616m2716,616l2766,701m2766,701l2816,616m2816,616l2866,829m2866,829l2916,1196m2916,1196l2968,1986m2968,1986l3026,1816e" filled="false" stroked="true" strokeweight="1pt" strokecolor="#0067a3">
              <v:path arrowok="t"/>
              <v:stroke dashstyle="solid"/>
            </v:shape>
            <v:line style="position:absolute" from="3051,1311" to="3051,1826" stroked="true" strokeweight="3.5pt" strokecolor="#0067a3">
              <v:stroke dashstyle="solid"/>
            </v:line>
            <v:line style="position:absolute" from="3076,1321" to="3128,1111" stroked="true" strokeweight="1pt" strokecolor="#0067a3">
              <v:stroke dashstyle="solid"/>
            </v:line>
            <v:line style="position:absolute" from="3153,451" to="3153,1121" stroked="true" strokeweight="3.5pt" strokecolor="#0067a3">
              <v:stroke dashstyle="solid"/>
            </v:line>
            <v:shape style="position:absolute;left:3178;top:206;width:573;height:1243" coordorigin="3178,206" coordsize="573,1243" path="m3178,461l3228,206m3228,206l3278,574m3278,574l3328,1039m3328,1039l3388,829m3388,829l3488,659m3488,659l3541,1069m3541,1069l3591,1406m3591,1406l3641,1449m3641,1449l3691,616m3691,616l3751,574e" filled="false" stroked="true" strokeweight="1pt" strokecolor="#0067a3">
              <v:path arrowok="t"/>
              <v:stroke dashstyle="solid"/>
            </v:shape>
            <v:line style="position:absolute" from="3741,575" to="3811,575" stroked="true" strokeweight="1.125pt" strokecolor="#0067a3">
              <v:stroke dashstyle="solid"/>
            </v:line>
            <v:line style="position:absolute" from="3826,564" to="3826,1121" stroked="true" strokeweight="3.5pt" strokecolor="#0067a3">
              <v:stroke dashstyle="solid"/>
            </v:line>
            <v:line style="position:absolute" from="3851,1111" to="3901,1039" stroked="true" strokeweight="1pt" strokecolor="#0067a3">
              <v:stroke dashstyle="solid"/>
            </v:line>
            <v:shape style="position:absolute;left:2835;top:16;width:179;height:348" type="#_x0000_t75" stroked="false">
              <v:imagedata r:id="rId82" o:title=""/>
            </v:shape>
            <v:shape style="position:absolute;left:836;top:65;width:3065;height:2078" coordorigin="836,65" coordsize="3065,2078" path="m836,2143l956,2143m836,1720l956,1720m836,1310l956,1310m836,900l956,900m836,490l956,490m836,65l956,65m1006,900l3901,900e" filled="false" stroked="true" strokeweight=".5pt" strokecolor="#292425">
              <v:path arrowok="t"/>
              <v:stroke dashstyle="solid"/>
            </v:shape>
            <v:shape style="position:absolute;left:2288;top:2008;width:964;height:120" type="#_x0000_t202" filled="false" stroked="false">
              <v:textbox inset="0,0,0,0">
                <w:txbxContent>
                  <w:p>
                    <w:pPr>
                      <w:spacing w:line="116" w:lineRule="exact" w:before="0"/>
                      <w:ind w:left="0" w:right="0" w:firstLine="0"/>
                      <w:jc w:val="left"/>
                      <w:rPr>
                        <w:sz w:val="12"/>
                      </w:rPr>
                    </w:pPr>
                    <w:r>
                      <w:rPr>
                        <w:color w:val="292425"/>
                        <w:w w:val="105"/>
                        <w:sz w:val="12"/>
                      </w:rPr>
                      <w:t>Manufacturing (b)</w:t>
                    </w:r>
                  </w:p>
                </w:txbxContent>
              </v:textbox>
              <w10:wrap type="none"/>
            </v:shape>
            <w10:wrap type="none"/>
          </v:group>
        </w:pict>
      </w:r>
      <w:r>
        <w:rPr/>
        <w:pict>
          <v:line style="position:absolute;mso-position-horizontal-relative:page;mso-position-vertical-relative:paragraph;z-index:15926784" from="197.800003pt,3.256136pt" to="203.800003pt,3.256136pt" stroked="true" strokeweight=".5pt" strokecolor="#292425">
            <v:stroke dashstyle="solid"/>
            <w10:wrap type="none"/>
          </v:line>
        </w:pict>
      </w:r>
      <w:r>
        <w:rPr>
          <w:color w:val="292425"/>
          <w:w w:val="120"/>
          <w:sz w:val="12"/>
        </w:rPr>
        <w:t>20</w:t>
      </w:r>
    </w:p>
    <w:p>
      <w:pPr>
        <w:pStyle w:val="BodyText"/>
        <w:rPr>
          <w:sz w:val="12"/>
        </w:rPr>
      </w:pPr>
    </w:p>
    <w:p>
      <w:pPr>
        <w:pStyle w:val="BodyText"/>
        <w:spacing w:before="8"/>
        <w:rPr>
          <w:sz w:val="12"/>
        </w:rPr>
      </w:pPr>
    </w:p>
    <w:p>
      <w:pPr>
        <w:spacing w:before="0"/>
        <w:ind w:left="3481" w:right="0" w:firstLine="0"/>
        <w:jc w:val="left"/>
        <w:rPr>
          <w:sz w:val="12"/>
        </w:rPr>
      </w:pPr>
      <w:r>
        <w:rPr/>
        <w:pict>
          <v:line style="position:absolute;mso-position-horizontal-relative:page;mso-position-vertical-relative:paragraph;z-index:15926272" from="197.800003pt,3.456392pt" to="203.800003pt,3.456392pt" stroked="true" strokeweight=".5pt" strokecolor="#292425">
            <v:stroke dashstyle="solid"/>
            <w10:wrap type="none"/>
          </v:line>
        </w:pict>
      </w:r>
      <w:r>
        <w:rPr>
          <w:color w:val="292425"/>
          <w:w w:val="120"/>
          <w:sz w:val="12"/>
        </w:rPr>
        <w:t>10</w:t>
      </w:r>
    </w:p>
    <w:p>
      <w:pPr>
        <w:spacing w:line="130" w:lineRule="exact" w:before="83"/>
        <w:ind w:left="3439" w:right="0" w:firstLine="0"/>
        <w:jc w:val="left"/>
        <w:rPr>
          <w:sz w:val="16"/>
        </w:rPr>
      </w:pPr>
      <w:r>
        <w:rPr>
          <w:color w:val="292425"/>
          <w:w w:val="107"/>
          <w:sz w:val="16"/>
        </w:rPr>
        <w:t>+</w:t>
      </w:r>
    </w:p>
    <w:p>
      <w:pPr>
        <w:pStyle w:val="BodyText"/>
        <w:spacing w:line="292" w:lineRule="auto" w:before="135"/>
        <w:ind w:left="1442"/>
      </w:pPr>
      <w:r>
        <w:rPr/>
        <w:br w:type="column"/>
      </w:r>
      <w:r>
        <w:rPr>
          <w:color w:val="292425"/>
          <w:w w:val="110"/>
        </w:rPr>
        <w:t>Future</w:t>
      </w:r>
      <w:r>
        <w:rPr>
          <w:color w:val="292425"/>
          <w:spacing w:val="-20"/>
          <w:w w:val="110"/>
        </w:rPr>
        <w:t> </w:t>
      </w:r>
      <w:r>
        <w:rPr>
          <w:color w:val="292425"/>
          <w:w w:val="110"/>
        </w:rPr>
        <w:t>prospects</w:t>
      </w:r>
      <w:r>
        <w:rPr>
          <w:color w:val="292425"/>
          <w:spacing w:val="-19"/>
          <w:w w:val="110"/>
        </w:rPr>
        <w:t> </w:t>
      </w:r>
      <w:r>
        <w:rPr>
          <w:color w:val="292425"/>
          <w:w w:val="110"/>
        </w:rPr>
        <w:t>are</w:t>
      </w:r>
      <w:r>
        <w:rPr>
          <w:color w:val="292425"/>
          <w:spacing w:val="-20"/>
          <w:w w:val="110"/>
        </w:rPr>
        <w:t> </w:t>
      </w:r>
      <w:r>
        <w:rPr>
          <w:color w:val="292425"/>
          <w:w w:val="110"/>
        </w:rPr>
        <w:t>important</w:t>
      </w:r>
      <w:r>
        <w:rPr>
          <w:color w:val="292425"/>
          <w:spacing w:val="-19"/>
          <w:w w:val="110"/>
        </w:rPr>
        <w:t> </w:t>
      </w:r>
      <w:r>
        <w:rPr>
          <w:color w:val="292425"/>
          <w:w w:val="110"/>
        </w:rPr>
        <w:t>for</w:t>
      </w:r>
      <w:r>
        <w:rPr>
          <w:color w:val="292425"/>
          <w:spacing w:val="-20"/>
          <w:w w:val="110"/>
        </w:rPr>
        <w:t> </w:t>
      </w:r>
      <w:r>
        <w:rPr>
          <w:color w:val="292425"/>
          <w:spacing w:val="-3"/>
          <w:w w:val="110"/>
        </w:rPr>
        <w:t>investment</w:t>
      </w:r>
      <w:r>
        <w:rPr>
          <w:color w:val="292425"/>
          <w:spacing w:val="-19"/>
          <w:w w:val="110"/>
        </w:rPr>
        <w:t> </w:t>
      </w:r>
      <w:r>
        <w:rPr>
          <w:color w:val="292425"/>
          <w:w w:val="110"/>
        </w:rPr>
        <w:t>decisions—for example, a business is likely </w:t>
      </w:r>
      <w:r>
        <w:rPr>
          <w:color w:val="292425"/>
          <w:spacing w:val="-4"/>
          <w:w w:val="110"/>
        </w:rPr>
        <w:t>to </w:t>
      </w:r>
      <w:r>
        <w:rPr>
          <w:color w:val="292425"/>
          <w:w w:val="110"/>
        </w:rPr>
        <w:t>reduce its </w:t>
      </w:r>
      <w:r>
        <w:rPr>
          <w:color w:val="292425"/>
          <w:spacing w:val="-3"/>
          <w:w w:val="110"/>
        </w:rPr>
        <w:t>investment </w:t>
      </w:r>
      <w:r>
        <w:rPr>
          <w:color w:val="292425"/>
          <w:w w:val="110"/>
        </w:rPr>
        <w:t>if its expectations</w:t>
      </w:r>
      <w:r>
        <w:rPr>
          <w:color w:val="292425"/>
          <w:spacing w:val="-19"/>
          <w:w w:val="110"/>
        </w:rPr>
        <w:t> </w:t>
      </w:r>
      <w:r>
        <w:rPr>
          <w:color w:val="292425"/>
          <w:w w:val="110"/>
        </w:rPr>
        <w:t>of</w:t>
      </w:r>
      <w:r>
        <w:rPr>
          <w:color w:val="292425"/>
          <w:spacing w:val="-19"/>
          <w:w w:val="110"/>
        </w:rPr>
        <w:t> </w:t>
      </w:r>
      <w:r>
        <w:rPr>
          <w:color w:val="292425"/>
          <w:w w:val="110"/>
        </w:rPr>
        <w:t>future</w:t>
      </w:r>
      <w:r>
        <w:rPr>
          <w:color w:val="292425"/>
          <w:spacing w:val="-18"/>
          <w:w w:val="110"/>
        </w:rPr>
        <w:t> </w:t>
      </w:r>
      <w:r>
        <w:rPr>
          <w:color w:val="292425"/>
          <w:w w:val="110"/>
        </w:rPr>
        <w:t>profits</w:t>
      </w:r>
      <w:r>
        <w:rPr>
          <w:color w:val="292425"/>
          <w:spacing w:val="-19"/>
          <w:w w:val="110"/>
        </w:rPr>
        <w:t> </w:t>
      </w:r>
      <w:r>
        <w:rPr>
          <w:color w:val="292425"/>
          <w:w w:val="110"/>
        </w:rPr>
        <w:t>or</w:t>
      </w:r>
      <w:r>
        <w:rPr>
          <w:color w:val="292425"/>
          <w:spacing w:val="-18"/>
          <w:w w:val="110"/>
        </w:rPr>
        <w:t> </w:t>
      </w:r>
      <w:r>
        <w:rPr>
          <w:color w:val="292425"/>
          <w:w w:val="110"/>
        </w:rPr>
        <w:t>sales</w:t>
      </w:r>
      <w:r>
        <w:rPr>
          <w:color w:val="292425"/>
          <w:spacing w:val="-19"/>
          <w:w w:val="110"/>
        </w:rPr>
        <w:t> </w:t>
      </w:r>
      <w:r>
        <w:rPr>
          <w:color w:val="292425"/>
          <w:spacing w:val="-3"/>
          <w:w w:val="110"/>
        </w:rPr>
        <w:t>deteriorate.</w:t>
      </w:r>
      <w:r>
        <w:rPr>
          <w:color w:val="292425"/>
          <w:spacing w:val="19"/>
          <w:w w:val="110"/>
        </w:rPr>
        <w:t> </w:t>
      </w:r>
      <w:r>
        <w:rPr>
          <w:color w:val="292425"/>
          <w:w w:val="110"/>
        </w:rPr>
        <w:t>The</w:t>
      </w:r>
      <w:r>
        <w:rPr>
          <w:color w:val="292425"/>
          <w:spacing w:val="-18"/>
          <w:w w:val="110"/>
        </w:rPr>
        <w:t> </w:t>
      </w:r>
      <w:r>
        <w:rPr>
          <w:color w:val="292425"/>
          <w:w w:val="110"/>
        </w:rPr>
        <w:t>British Chambers</w:t>
      </w:r>
      <w:r>
        <w:rPr>
          <w:color w:val="292425"/>
          <w:spacing w:val="-15"/>
          <w:w w:val="110"/>
        </w:rPr>
        <w:t> </w:t>
      </w:r>
      <w:r>
        <w:rPr>
          <w:color w:val="292425"/>
          <w:w w:val="110"/>
        </w:rPr>
        <w:t>of</w:t>
      </w:r>
      <w:r>
        <w:rPr>
          <w:color w:val="292425"/>
          <w:spacing w:val="-15"/>
          <w:w w:val="110"/>
        </w:rPr>
        <w:t> </w:t>
      </w:r>
      <w:r>
        <w:rPr>
          <w:color w:val="292425"/>
          <w:w w:val="110"/>
        </w:rPr>
        <w:t>Commerce</w:t>
      </w:r>
      <w:r>
        <w:rPr>
          <w:color w:val="292425"/>
          <w:spacing w:val="-15"/>
          <w:w w:val="110"/>
        </w:rPr>
        <w:t> </w:t>
      </w:r>
      <w:r>
        <w:rPr>
          <w:color w:val="292425"/>
          <w:w w:val="110"/>
        </w:rPr>
        <w:t>(BCC)</w:t>
      </w:r>
      <w:r>
        <w:rPr>
          <w:color w:val="292425"/>
          <w:spacing w:val="-15"/>
          <w:w w:val="110"/>
        </w:rPr>
        <w:t> </w:t>
      </w:r>
      <w:r>
        <w:rPr>
          <w:color w:val="292425"/>
          <w:w w:val="110"/>
        </w:rPr>
        <w:t>Q1</w:t>
      </w:r>
      <w:r>
        <w:rPr>
          <w:color w:val="292425"/>
          <w:spacing w:val="-15"/>
          <w:w w:val="110"/>
        </w:rPr>
        <w:t> </w:t>
      </w:r>
      <w:r>
        <w:rPr>
          <w:color w:val="292425"/>
          <w:spacing w:val="-3"/>
          <w:w w:val="110"/>
        </w:rPr>
        <w:t>survey</w:t>
      </w:r>
      <w:r>
        <w:rPr>
          <w:color w:val="292425"/>
          <w:spacing w:val="-15"/>
          <w:w w:val="110"/>
        </w:rPr>
        <w:t> </w:t>
      </w:r>
      <w:r>
        <w:rPr>
          <w:color w:val="292425"/>
          <w:w w:val="110"/>
        </w:rPr>
        <w:t>reported</w:t>
      </w:r>
      <w:r>
        <w:rPr>
          <w:color w:val="292425"/>
          <w:spacing w:val="-15"/>
          <w:w w:val="110"/>
        </w:rPr>
        <w:t> </w:t>
      </w:r>
      <w:r>
        <w:rPr>
          <w:color w:val="292425"/>
          <w:w w:val="110"/>
        </w:rPr>
        <w:t>that</w:t>
      </w:r>
    </w:p>
    <w:p>
      <w:pPr>
        <w:spacing w:after="0" w:line="292" w:lineRule="auto"/>
        <w:sectPr>
          <w:type w:val="continuous"/>
          <w:pgSz w:w="11900" w:h="16840"/>
          <w:pgMar w:top="1260" w:bottom="280" w:left="640" w:right="640"/>
          <w:cols w:num="2" w:equalWidth="0">
            <w:col w:w="3628" w:space="40"/>
            <w:col w:w="6952"/>
          </w:cols>
        </w:sectPr>
      </w:pPr>
    </w:p>
    <w:p>
      <w:pPr>
        <w:pStyle w:val="BodyText"/>
        <w:tabs>
          <w:tab w:pos="5109" w:val="left" w:leader="none"/>
        </w:tabs>
        <w:spacing w:line="185" w:lineRule="exact"/>
        <w:ind w:left="3554"/>
      </w:pPr>
      <w:r>
        <w:rPr>
          <w:color w:val="292425"/>
          <w:w w:val="110"/>
          <w:sz w:val="12"/>
        </w:rPr>
        <w:t>0</w:t>
        <w:tab/>
      </w:r>
      <w:r>
        <w:rPr>
          <w:color w:val="292425"/>
          <w:w w:val="110"/>
          <w:position w:val="2"/>
        </w:rPr>
        <w:t>expectations</w:t>
      </w:r>
      <w:r>
        <w:rPr>
          <w:color w:val="292425"/>
          <w:spacing w:val="-13"/>
          <w:w w:val="110"/>
          <w:position w:val="2"/>
        </w:rPr>
        <w:t> </w:t>
      </w:r>
      <w:r>
        <w:rPr>
          <w:color w:val="292425"/>
          <w:w w:val="110"/>
          <w:position w:val="2"/>
        </w:rPr>
        <w:t>of</w:t>
      </w:r>
      <w:r>
        <w:rPr>
          <w:color w:val="292425"/>
          <w:spacing w:val="-13"/>
          <w:w w:val="110"/>
          <w:position w:val="2"/>
        </w:rPr>
        <w:t> </w:t>
      </w:r>
      <w:r>
        <w:rPr>
          <w:color w:val="292425"/>
          <w:spacing w:val="-3"/>
          <w:w w:val="110"/>
          <w:position w:val="2"/>
        </w:rPr>
        <w:t>profitability</w:t>
      </w:r>
      <w:r>
        <w:rPr>
          <w:color w:val="292425"/>
          <w:spacing w:val="-12"/>
          <w:w w:val="110"/>
          <w:position w:val="2"/>
        </w:rPr>
        <w:t> </w:t>
      </w:r>
      <w:r>
        <w:rPr>
          <w:color w:val="292425"/>
          <w:w w:val="110"/>
          <w:position w:val="2"/>
        </w:rPr>
        <w:t>in</w:t>
      </w:r>
      <w:r>
        <w:rPr>
          <w:color w:val="292425"/>
          <w:spacing w:val="-13"/>
          <w:w w:val="110"/>
          <w:position w:val="2"/>
        </w:rPr>
        <w:t> </w:t>
      </w:r>
      <w:r>
        <w:rPr>
          <w:color w:val="292425"/>
          <w:w w:val="110"/>
          <w:position w:val="2"/>
        </w:rPr>
        <w:t>the</w:t>
      </w:r>
      <w:r>
        <w:rPr>
          <w:color w:val="292425"/>
          <w:spacing w:val="-13"/>
          <w:w w:val="110"/>
          <w:position w:val="2"/>
        </w:rPr>
        <w:t> </w:t>
      </w:r>
      <w:r>
        <w:rPr>
          <w:color w:val="292425"/>
          <w:w w:val="110"/>
          <w:position w:val="2"/>
        </w:rPr>
        <w:t>service</w:t>
      </w:r>
      <w:r>
        <w:rPr>
          <w:color w:val="292425"/>
          <w:spacing w:val="-12"/>
          <w:w w:val="110"/>
          <w:position w:val="2"/>
        </w:rPr>
        <w:t> </w:t>
      </w:r>
      <w:r>
        <w:rPr>
          <w:color w:val="292425"/>
          <w:w w:val="110"/>
          <w:position w:val="2"/>
        </w:rPr>
        <w:t>sector</w:t>
      </w:r>
      <w:r>
        <w:rPr>
          <w:color w:val="292425"/>
          <w:spacing w:val="-13"/>
          <w:w w:val="110"/>
          <w:position w:val="2"/>
        </w:rPr>
        <w:t> </w:t>
      </w:r>
      <w:r>
        <w:rPr>
          <w:color w:val="292425"/>
          <w:w w:val="110"/>
          <w:position w:val="2"/>
        </w:rPr>
        <w:t>had</w:t>
      </w:r>
      <w:r>
        <w:rPr>
          <w:color w:val="292425"/>
          <w:spacing w:val="-13"/>
          <w:w w:val="110"/>
          <w:position w:val="2"/>
        </w:rPr>
        <w:t> </w:t>
      </w:r>
      <w:r>
        <w:rPr>
          <w:color w:val="292425"/>
          <w:w w:val="110"/>
          <w:position w:val="2"/>
        </w:rPr>
        <w:t>fallen</w:t>
      </w:r>
      <w:r>
        <w:rPr>
          <w:color w:val="292425"/>
          <w:spacing w:val="-12"/>
          <w:w w:val="110"/>
          <w:position w:val="2"/>
        </w:rPr>
        <w:t> </w:t>
      </w:r>
      <w:r>
        <w:rPr>
          <w:color w:val="292425"/>
          <w:spacing w:val="-4"/>
          <w:w w:val="110"/>
          <w:position w:val="2"/>
        </w:rPr>
        <w:t>to</w:t>
      </w:r>
    </w:p>
    <w:p>
      <w:pPr>
        <w:pStyle w:val="BodyText"/>
        <w:tabs>
          <w:tab w:pos="5109" w:val="left" w:leader="none"/>
        </w:tabs>
        <w:spacing w:line="290" w:lineRule="exact"/>
        <w:ind w:left="3441"/>
      </w:pPr>
      <w:r>
        <w:rPr>
          <w:color w:val="292425"/>
          <w:w w:val="105"/>
          <w:position w:val="11"/>
          <w:sz w:val="16"/>
        </w:rPr>
        <w:t>–</w:t>
        <w:tab/>
      </w:r>
      <w:r>
        <w:rPr>
          <w:color w:val="292425"/>
          <w:w w:val="105"/>
        </w:rPr>
        <w:t>their </w:t>
      </w:r>
      <w:r>
        <w:rPr>
          <w:color w:val="292425"/>
          <w:spacing w:val="-3"/>
          <w:w w:val="105"/>
        </w:rPr>
        <w:t>lowest level </w:t>
      </w:r>
      <w:r>
        <w:rPr>
          <w:color w:val="292425"/>
          <w:w w:val="105"/>
        </w:rPr>
        <w:t>for four </w:t>
      </w:r>
      <w:r>
        <w:rPr>
          <w:color w:val="292425"/>
          <w:spacing w:val="-3"/>
          <w:w w:val="105"/>
        </w:rPr>
        <w:t>years </w:t>
      </w:r>
      <w:r>
        <w:rPr>
          <w:color w:val="292425"/>
          <w:w w:val="105"/>
        </w:rPr>
        <w:t>(see Chart 2.9). In part,</w:t>
      </w:r>
      <w:r>
        <w:rPr>
          <w:color w:val="292425"/>
          <w:spacing w:val="40"/>
          <w:w w:val="105"/>
        </w:rPr>
        <w:t> </w:t>
      </w:r>
      <w:r>
        <w:rPr>
          <w:color w:val="292425"/>
          <w:w w:val="105"/>
        </w:rPr>
        <w:t>that</w:t>
      </w:r>
    </w:p>
    <w:p>
      <w:pPr>
        <w:spacing w:after="0" w:line="290" w:lineRule="exact"/>
        <w:sectPr>
          <w:type w:val="continuous"/>
          <w:pgSz w:w="11900" w:h="16840"/>
          <w:pgMar w:top="1260" w:bottom="280" w:left="640" w:right="64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tabs>
          <w:tab w:pos="801" w:val="left" w:leader="none"/>
        </w:tabs>
        <w:spacing w:before="76"/>
        <w:ind w:left="309" w:right="0" w:firstLine="0"/>
        <w:jc w:val="left"/>
        <w:rPr>
          <w:sz w:val="12"/>
        </w:rPr>
      </w:pPr>
      <w:r>
        <w:rPr>
          <w:color w:val="292425"/>
          <w:w w:val="120"/>
          <w:sz w:val="12"/>
        </w:rPr>
        <w:t>1989</w:t>
        <w:tab/>
        <w:t>91</w:t>
      </w:r>
    </w:p>
    <w:p>
      <w:pPr>
        <w:spacing w:before="62"/>
        <w:ind w:left="178" w:right="0" w:firstLine="0"/>
        <w:jc w:val="left"/>
        <w:rPr>
          <w:sz w:val="12"/>
        </w:rPr>
      </w:pPr>
      <w:r>
        <w:rPr>
          <w:color w:val="292425"/>
          <w:sz w:val="12"/>
        </w:rPr>
        <w:t>Source: BCC.</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tabs>
          <w:tab w:pos="591" w:val="left" w:leader="none"/>
          <w:tab w:pos="1011" w:val="left" w:leader="none"/>
        </w:tabs>
        <w:spacing w:before="76"/>
        <w:ind w:left="178" w:right="0" w:firstLine="0"/>
        <w:jc w:val="left"/>
        <w:rPr>
          <w:sz w:val="12"/>
        </w:rPr>
      </w:pPr>
      <w:r>
        <w:rPr>
          <w:color w:val="292425"/>
          <w:w w:val="120"/>
          <w:sz w:val="12"/>
        </w:rPr>
        <w:t>93</w:t>
        <w:tab/>
        <w:t>95</w:t>
        <w:tab/>
        <w:t>97</w:t>
      </w:r>
    </w:p>
    <w:p>
      <w:pPr>
        <w:spacing w:line="133" w:lineRule="exact" w:before="0"/>
        <w:ind w:left="1201" w:right="0" w:firstLine="0"/>
        <w:jc w:val="left"/>
        <w:rPr>
          <w:sz w:val="12"/>
        </w:rPr>
      </w:pPr>
      <w:r>
        <w:rPr/>
        <w:br w:type="column"/>
      </w:r>
      <w:r>
        <w:rPr>
          <w:color w:val="292425"/>
          <w:w w:val="120"/>
          <w:sz w:val="12"/>
        </w:rPr>
        <w:t>10</w:t>
      </w:r>
    </w:p>
    <w:p>
      <w:pPr>
        <w:pStyle w:val="BodyText"/>
        <w:rPr>
          <w:sz w:val="12"/>
        </w:rPr>
      </w:pPr>
    </w:p>
    <w:p>
      <w:pPr>
        <w:pStyle w:val="BodyText"/>
        <w:spacing w:before="7"/>
        <w:rPr>
          <w:sz w:val="11"/>
        </w:rPr>
      </w:pPr>
    </w:p>
    <w:p>
      <w:pPr>
        <w:spacing w:before="0"/>
        <w:ind w:left="1201" w:right="0" w:firstLine="0"/>
        <w:jc w:val="left"/>
        <w:rPr>
          <w:sz w:val="12"/>
        </w:rPr>
      </w:pPr>
      <w:r>
        <w:rPr/>
        <w:pict>
          <v:line style="position:absolute;mso-position-horizontal-relative:page;mso-position-vertical-relative:paragraph;z-index:15924224" from="197.800003pt,3.455782pt" to="203.800003pt,3.455782pt" stroked="true" strokeweight=".5pt" strokecolor="#292425">
            <v:stroke dashstyle="solid"/>
            <w10:wrap type="none"/>
          </v:line>
        </w:pict>
      </w:r>
      <w:r>
        <w:rPr/>
        <w:pict>
          <v:line style="position:absolute;mso-position-horizontal-relative:page;mso-position-vertical-relative:paragraph;z-index:15924736" from="197.800003pt,-17.044218pt" to="203.800003pt,-17.044218pt" stroked="true" strokeweight=".5pt" strokecolor="#292425">
            <v:stroke dashstyle="solid"/>
            <w10:wrap type="none"/>
          </v:line>
        </w:pict>
      </w:r>
      <w:r>
        <w:rPr>
          <w:color w:val="292425"/>
          <w:w w:val="120"/>
          <w:sz w:val="12"/>
        </w:rPr>
        <w:t>20</w:t>
      </w:r>
    </w:p>
    <w:p>
      <w:pPr>
        <w:pStyle w:val="BodyText"/>
        <w:rPr>
          <w:sz w:val="12"/>
        </w:rPr>
      </w:pPr>
    </w:p>
    <w:p>
      <w:pPr>
        <w:pStyle w:val="BodyText"/>
        <w:rPr>
          <w:sz w:val="13"/>
        </w:rPr>
      </w:pPr>
    </w:p>
    <w:p>
      <w:pPr>
        <w:spacing w:before="0"/>
        <w:ind w:left="1201" w:right="0" w:firstLine="0"/>
        <w:jc w:val="left"/>
        <w:rPr>
          <w:sz w:val="12"/>
        </w:rPr>
      </w:pPr>
      <w:r>
        <w:rPr/>
        <w:pict>
          <v:line style="position:absolute;mso-position-horizontal-relative:page;mso-position-vertical-relative:paragraph;z-index:15923712" from="197.800003pt,3.330538pt" to="203.800003pt,3.330538pt" stroked="true" strokeweight=".5pt" strokecolor="#292425">
            <v:stroke dashstyle="solid"/>
            <w10:wrap type="none"/>
          </v:line>
        </w:pict>
      </w:r>
      <w:r>
        <w:rPr>
          <w:color w:val="292425"/>
          <w:w w:val="120"/>
          <w:sz w:val="12"/>
        </w:rPr>
        <w:t>30</w:t>
      </w:r>
    </w:p>
    <w:p>
      <w:pPr>
        <w:pStyle w:val="BodyText"/>
        <w:rPr>
          <w:sz w:val="12"/>
        </w:rPr>
      </w:pPr>
    </w:p>
    <w:p>
      <w:pPr>
        <w:pStyle w:val="BodyText"/>
        <w:spacing w:before="5"/>
        <w:rPr>
          <w:sz w:val="11"/>
        </w:rPr>
      </w:pPr>
    </w:p>
    <w:p>
      <w:pPr>
        <w:spacing w:before="1"/>
        <w:ind w:left="178" w:right="0" w:firstLine="0"/>
        <w:jc w:val="left"/>
        <w:rPr>
          <w:sz w:val="12"/>
        </w:rPr>
      </w:pPr>
      <w:r>
        <w:rPr/>
        <w:pict>
          <v:group style="position:absolute;margin-left:41.799999pt;margin-top:1.276545pt;width:162pt;height:2.450pt;mso-position-horizontal-relative:page;mso-position-vertical-relative:paragraph;z-index:-23302656" coordorigin="836,26" coordsize="3240,49">
            <v:shape style="position:absolute;left:1006;top:25;width:3070;height:44" coordorigin="1006,26" coordsize="3070,44" path="m3956,69l4076,69m1006,69l3901,69m1007,68l1007,26m1217,68l1217,26m1420,68l1420,26m1630,68l1630,26m1832,68l1832,26m2042,68l2042,26m2245,68l2245,26m2455,68l2455,26m2665,68l2665,26m2867,68l2867,26m3077,68l3077,26m3280,68l3280,26m3490,68l3490,26m3692,68l3692,26m3902,68l3902,26e" filled="false" stroked="true" strokeweight=".5pt" strokecolor="#292425">
              <v:path arrowok="t"/>
              <v:stroke dashstyle="solid"/>
            </v:shape>
            <v:line style="position:absolute" from="836,69" to="956,69" stroked="true" strokeweight=".5pt" strokecolor="#292425">
              <v:stroke dashstyle="solid"/>
            </v:line>
            <w10:wrap type="none"/>
          </v:group>
        </w:pict>
      </w:r>
      <w:r>
        <w:rPr>
          <w:color w:val="292425"/>
          <w:w w:val="120"/>
          <w:sz w:val="12"/>
        </w:rPr>
        <w:t>99     2001   03   </w:t>
      </w:r>
      <w:r>
        <w:rPr>
          <w:color w:val="292425"/>
          <w:spacing w:val="14"/>
          <w:w w:val="120"/>
          <w:sz w:val="12"/>
        </w:rPr>
        <w:t> </w:t>
      </w:r>
      <w:r>
        <w:rPr>
          <w:color w:val="292425"/>
          <w:w w:val="120"/>
          <w:position w:val="8"/>
          <w:sz w:val="12"/>
        </w:rPr>
        <w:t>40</w:t>
      </w:r>
    </w:p>
    <w:p>
      <w:pPr>
        <w:pStyle w:val="BodyText"/>
        <w:spacing w:line="292" w:lineRule="auto" w:before="50"/>
        <w:ind w:left="178" w:right="532"/>
        <w:jc w:val="both"/>
      </w:pPr>
      <w:r>
        <w:rPr/>
        <w:br w:type="column"/>
      </w:r>
      <w:r>
        <w:rPr>
          <w:color w:val="292425"/>
          <w:w w:val="105"/>
        </w:rPr>
        <w:t>might reflect a loss of business confidence associated with the conflict in Iraq. The BCC survey was undertaken from 3–24 March, with military action in Iraq commencing on</w:t>
      </w:r>
    </w:p>
    <w:p>
      <w:pPr>
        <w:pStyle w:val="BodyText"/>
        <w:spacing w:line="292" w:lineRule="auto"/>
        <w:ind w:left="178" w:right="102"/>
      </w:pPr>
      <w:r>
        <w:rPr>
          <w:color w:val="292425"/>
          <w:w w:val="105"/>
        </w:rPr>
        <w:t>20 March. The CIPS April survey of private services (excluding the distributive trades), which was undertaken after the conclusion of hostilities, reported some recovery in business</w:t>
      </w:r>
    </w:p>
    <w:p>
      <w:pPr>
        <w:spacing w:after="0" w:line="292" w:lineRule="auto"/>
        <w:sectPr>
          <w:type w:val="continuous"/>
          <w:pgSz w:w="11900" w:h="16840"/>
          <w:pgMar w:top="1260" w:bottom="280" w:left="640" w:right="640"/>
          <w:cols w:num="4" w:equalWidth="0">
            <w:col w:w="988" w:space="47"/>
            <w:col w:w="1198" w:space="48"/>
            <w:col w:w="1388" w:space="1262"/>
            <w:col w:w="5689"/>
          </w:cols>
        </w:sectPr>
      </w:pPr>
    </w:p>
    <w:p>
      <w:pPr>
        <w:pStyle w:val="ListParagraph"/>
        <w:numPr>
          <w:ilvl w:val="0"/>
          <w:numId w:val="14"/>
        </w:numPr>
        <w:tabs>
          <w:tab w:pos="419" w:val="left" w:leader="none"/>
        </w:tabs>
        <w:spacing w:line="208" w:lineRule="auto" w:before="39" w:after="0"/>
        <w:ind w:left="418" w:right="38" w:hanging="240"/>
        <w:jc w:val="both"/>
        <w:rPr>
          <w:sz w:val="12"/>
        </w:rPr>
      </w:pPr>
      <w:r>
        <w:rPr>
          <w:color w:val="292425"/>
          <w:w w:val="110"/>
          <w:sz w:val="12"/>
        </w:rPr>
        <w:t>Percentage</w:t>
      </w:r>
      <w:r>
        <w:rPr>
          <w:color w:val="292425"/>
          <w:spacing w:val="-13"/>
          <w:w w:val="110"/>
          <w:sz w:val="12"/>
        </w:rPr>
        <w:t> </w:t>
      </w:r>
      <w:r>
        <w:rPr>
          <w:color w:val="292425"/>
          <w:w w:val="110"/>
          <w:sz w:val="12"/>
        </w:rPr>
        <w:t>balance</w:t>
      </w:r>
      <w:r>
        <w:rPr>
          <w:color w:val="292425"/>
          <w:spacing w:val="-13"/>
          <w:w w:val="110"/>
          <w:sz w:val="12"/>
        </w:rPr>
        <w:t> </w:t>
      </w:r>
      <w:r>
        <w:rPr>
          <w:color w:val="292425"/>
          <w:w w:val="110"/>
          <w:sz w:val="12"/>
        </w:rPr>
        <w:t>of</w:t>
      </w:r>
      <w:r>
        <w:rPr>
          <w:color w:val="292425"/>
          <w:spacing w:val="-13"/>
          <w:w w:val="110"/>
          <w:sz w:val="12"/>
        </w:rPr>
        <w:t> </w:t>
      </w:r>
      <w:r>
        <w:rPr>
          <w:color w:val="292425"/>
          <w:w w:val="110"/>
          <w:sz w:val="12"/>
        </w:rPr>
        <w:t>responses</w:t>
      </w:r>
      <w:r>
        <w:rPr>
          <w:color w:val="292425"/>
          <w:spacing w:val="-13"/>
          <w:w w:val="110"/>
          <w:sz w:val="12"/>
        </w:rPr>
        <w:t> </w:t>
      </w:r>
      <w:r>
        <w:rPr>
          <w:color w:val="292425"/>
          <w:w w:val="110"/>
          <w:sz w:val="12"/>
        </w:rPr>
        <w:t>to</w:t>
      </w:r>
      <w:r>
        <w:rPr>
          <w:color w:val="292425"/>
          <w:spacing w:val="-13"/>
          <w:w w:val="110"/>
          <w:sz w:val="12"/>
        </w:rPr>
        <w:t> </w:t>
      </w:r>
      <w:r>
        <w:rPr>
          <w:color w:val="292425"/>
          <w:w w:val="110"/>
          <w:sz w:val="12"/>
        </w:rPr>
        <w:t>the</w:t>
      </w:r>
      <w:r>
        <w:rPr>
          <w:color w:val="292425"/>
          <w:spacing w:val="-13"/>
          <w:w w:val="110"/>
          <w:sz w:val="12"/>
        </w:rPr>
        <w:t> </w:t>
      </w:r>
      <w:r>
        <w:rPr>
          <w:color w:val="292425"/>
          <w:w w:val="110"/>
          <w:sz w:val="12"/>
        </w:rPr>
        <w:t>question:</w:t>
      </w:r>
      <w:r>
        <w:rPr>
          <w:color w:val="292425"/>
          <w:spacing w:val="8"/>
          <w:w w:val="110"/>
          <w:sz w:val="12"/>
        </w:rPr>
        <w:t> </w:t>
      </w:r>
      <w:r>
        <w:rPr>
          <w:color w:val="292425"/>
          <w:w w:val="110"/>
          <w:sz w:val="12"/>
        </w:rPr>
        <w:t>‘Do</w:t>
      </w:r>
      <w:r>
        <w:rPr>
          <w:color w:val="292425"/>
          <w:spacing w:val="-13"/>
          <w:w w:val="110"/>
          <w:sz w:val="12"/>
        </w:rPr>
        <w:t> </w:t>
      </w:r>
      <w:r>
        <w:rPr>
          <w:color w:val="292425"/>
          <w:w w:val="110"/>
          <w:sz w:val="12"/>
        </w:rPr>
        <w:t>you</w:t>
      </w:r>
      <w:r>
        <w:rPr>
          <w:color w:val="292425"/>
          <w:spacing w:val="-13"/>
          <w:w w:val="110"/>
          <w:sz w:val="12"/>
        </w:rPr>
        <w:t> </w:t>
      </w:r>
      <w:r>
        <w:rPr>
          <w:color w:val="292425"/>
          <w:w w:val="110"/>
          <w:sz w:val="12"/>
        </w:rPr>
        <w:t>believe that</w:t>
      </w:r>
      <w:r>
        <w:rPr>
          <w:color w:val="292425"/>
          <w:spacing w:val="-19"/>
          <w:w w:val="110"/>
          <w:sz w:val="12"/>
        </w:rPr>
        <w:t> </w:t>
      </w:r>
      <w:r>
        <w:rPr>
          <w:color w:val="292425"/>
          <w:w w:val="110"/>
          <w:sz w:val="12"/>
        </w:rPr>
        <w:t>over</w:t>
      </w:r>
      <w:r>
        <w:rPr>
          <w:color w:val="292425"/>
          <w:spacing w:val="-19"/>
          <w:w w:val="110"/>
          <w:sz w:val="12"/>
        </w:rPr>
        <w:t> </w:t>
      </w:r>
      <w:r>
        <w:rPr>
          <w:color w:val="292425"/>
          <w:w w:val="110"/>
          <w:sz w:val="12"/>
        </w:rPr>
        <w:t>the</w:t>
      </w:r>
      <w:r>
        <w:rPr>
          <w:color w:val="292425"/>
          <w:spacing w:val="-19"/>
          <w:w w:val="110"/>
          <w:sz w:val="12"/>
        </w:rPr>
        <w:t> </w:t>
      </w:r>
      <w:r>
        <w:rPr>
          <w:color w:val="292425"/>
          <w:w w:val="110"/>
          <w:sz w:val="12"/>
        </w:rPr>
        <w:t>next</w:t>
      </w:r>
      <w:r>
        <w:rPr>
          <w:color w:val="292425"/>
          <w:spacing w:val="-18"/>
          <w:w w:val="110"/>
          <w:sz w:val="12"/>
        </w:rPr>
        <w:t> </w:t>
      </w:r>
      <w:r>
        <w:rPr>
          <w:color w:val="292425"/>
          <w:spacing w:val="-3"/>
          <w:w w:val="110"/>
          <w:sz w:val="12"/>
        </w:rPr>
        <w:t>twelve</w:t>
      </w:r>
      <w:r>
        <w:rPr>
          <w:color w:val="292425"/>
          <w:spacing w:val="-19"/>
          <w:w w:val="110"/>
          <w:sz w:val="12"/>
        </w:rPr>
        <w:t> </w:t>
      </w:r>
      <w:r>
        <w:rPr>
          <w:color w:val="292425"/>
          <w:w w:val="110"/>
          <w:sz w:val="12"/>
        </w:rPr>
        <w:t>months</w:t>
      </w:r>
      <w:r>
        <w:rPr>
          <w:color w:val="292425"/>
          <w:spacing w:val="-19"/>
          <w:w w:val="110"/>
          <w:sz w:val="12"/>
        </w:rPr>
        <w:t> </w:t>
      </w:r>
      <w:r>
        <w:rPr>
          <w:color w:val="292425"/>
          <w:w w:val="110"/>
          <w:sz w:val="12"/>
        </w:rPr>
        <w:t>profitability</w:t>
      </w:r>
      <w:r>
        <w:rPr>
          <w:color w:val="292425"/>
          <w:spacing w:val="-19"/>
          <w:w w:val="110"/>
          <w:sz w:val="12"/>
        </w:rPr>
        <w:t> </w:t>
      </w:r>
      <w:r>
        <w:rPr>
          <w:color w:val="292425"/>
          <w:w w:val="110"/>
          <w:sz w:val="12"/>
        </w:rPr>
        <w:t>will</w:t>
      </w:r>
      <w:r>
        <w:rPr>
          <w:color w:val="292425"/>
          <w:spacing w:val="-18"/>
          <w:w w:val="110"/>
          <w:sz w:val="12"/>
        </w:rPr>
        <w:t> </w:t>
      </w:r>
      <w:r>
        <w:rPr>
          <w:color w:val="292425"/>
          <w:w w:val="110"/>
          <w:sz w:val="12"/>
        </w:rPr>
        <w:t>improve/remain the</w:t>
      </w:r>
      <w:r>
        <w:rPr>
          <w:color w:val="292425"/>
          <w:spacing w:val="-4"/>
          <w:w w:val="110"/>
          <w:sz w:val="12"/>
        </w:rPr>
        <w:t> </w:t>
      </w:r>
      <w:r>
        <w:rPr>
          <w:color w:val="292425"/>
          <w:w w:val="110"/>
          <w:sz w:val="12"/>
        </w:rPr>
        <w:t>same/worsen?’</w:t>
      </w:r>
    </w:p>
    <w:p>
      <w:pPr>
        <w:pStyle w:val="ListParagraph"/>
        <w:numPr>
          <w:ilvl w:val="0"/>
          <w:numId w:val="14"/>
        </w:numPr>
        <w:tabs>
          <w:tab w:pos="419" w:val="left" w:leader="none"/>
        </w:tabs>
        <w:spacing w:line="123" w:lineRule="exact" w:before="0" w:after="0"/>
        <w:ind w:left="418" w:right="0" w:hanging="241"/>
        <w:jc w:val="both"/>
        <w:rPr>
          <w:sz w:val="12"/>
        </w:rPr>
      </w:pPr>
      <w:r>
        <w:rPr>
          <w:color w:val="292425"/>
          <w:w w:val="110"/>
          <w:sz w:val="12"/>
        </w:rPr>
        <w:t>Includes agriculture, energy and</w:t>
      </w:r>
      <w:r>
        <w:rPr>
          <w:color w:val="292425"/>
          <w:spacing w:val="-19"/>
          <w:w w:val="110"/>
          <w:sz w:val="12"/>
        </w:rPr>
        <w:t> </w:t>
      </w:r>
      <w:r>
        <w:rPr>
          <w:color w:val="292425"/>
          <w:w w:val="110"/>
          <w:sz w:val="12"/>
        </w:rPr>
        <w:t>construction.</w:t>
      </w:r>
    </w:p>
    <w:p>
      <w:pPr>
        <w:pStyle w:val="BodyText"/>
        <w:rPr>
          <w:sz w:val="12"/>
        </w:rPr>
      </w:pPr>
    </w:p>
    <w:p>
      <w:pPr>
        <w:pStyle w:val="Heading7"/>
        <w:spacing w:before="89"/>
        <w:ind w:left="185"/>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4"/>
        </w:rPr>
        <w:t>2.10</w:t>
      </w:r>
    </w:p>
    <w:p>
      <w:pPr>
        <w:spacing w:before="7"/>
        <w:ind w:left="185" w:right="0" w:firstLine="0"/>
        <w:jc w:val="left"/>
        <w:rPr>
          <w:sz w:val="12"/>
        </w:rPr>
      </w:pPr>
      <w:r>
        <w:rPr>
          <w:rFonts w:ascii="Trebuchet MS" w:hAnsi="Trebuchet MS"/>
          <w:b/>
          <w:color w:val="0092C0"/>
          <w:sz w:val="20"/>
        </w:rPr>
        <w:t>PNFCs’ financial balance</w:t>
      </w:r>
      <w:r>
        <w:rPr>
          <w:color w:val="292425"/>
          <w:position w:val="4"/>
          <w:sz w:val="12"/>
        </w:rPr>
        <w:t>(a)</w:t>
      </w:r>
    </w:p>
    <w:p>
      <w:pPr>
        <w:pStyle w:val="BodyText"/>
        <w:spacing w:line="292" w:lineRule="auto"/>
        <w:ind w:left="178" w:right="561"/>
        <w:jc w:val="both"/>
      </w:pPr>
      <w:r>
        <w:rPr/>
        <w:br w:type="column"/>
      </w:r>
      <w:r>
        <w:rPr>
          <w:color w:val="292425"/>
          <w:w w:val="105"/>
        </w:rPr>
        <w:t>expectations of activity a year ahead. Nevertheless, those expectations have fallen quite sharply in the past year and remain well below their long-term average level.</w:t>
      </w:r>
    </w:p>
    <w:p>
      <w:pPr>
        <w:pStyle w:val="BodyText"/>
        <w:spacing w:before="7"/>
        <w:rPr>
          <w:sz w:val="18"/>
        </w:rPr>
      </w:pPr>
    </w:p>
    <w:p>
      <w:pPr>
        <w:pStyle w:val="BodyText"/>
        <w:spacing w:before="1"/>
        <w:ind w:left="178"/>
      </w:pPr>
      <w:r>
        <w:rPr>
          <w:color w:val="292425"/>
          <w:w w:val="105"/>
        </w:rPr>
        <w:t>When making investment plans, businesses may also take into</w:t>
      </w:r>
    </w:p>
    <w:p>
      <w:pPr>
        <w:spacing w:after="0"/>
        <w:sectPr>
          <w:type w:val="continuous"/>
          <w:pgSz w:w="11900" w:h="16840"/>
          <w:pgMar w:top="1260" w:bottom="280" w:left="640" w:right="640"/>
          <w:cols w:num="2" w:equalWidth="0">
            <w:col w:w="3815" w:space="1116"/>
            <w:col w:w="5689"/>
          </w:cols>
        </w:sectPr>
      </w:pPr>
    </w:p>
    <w:p>
      <w:pPr>
        <w:spacing w:line="225" w:lineRule="auto" w:before="18"/>
        <w:ind w:left="380" w:right="0" w:firstLine="11"/>
        <w:jc w:val="left"/>
        <w:rPr>
          <w:sz w:val="12"/>
        </w:rPr>
      </w:pPr>
      <w:r>
        <w:rPr/>
        <w:pict>
          <v:group style="position:absolute;margin-left:41.766998pt;margin-top:.828671pt;width:7.6pt;height:16.650pt;mso-position-horizontal-relative:page;mso-position-vertical-relative:paragraph;z-index:15934464" coordorigin="835,17" coordsize="152,333">
            <v:line style="position:absolute" from="840,339" to="987,339" stroked="true" strokeweight="1pt" strokecolor="#ec2131">
              <v:stroke dashstyle="solid"/>
            </v:line>
            <v:shape style="position:absolute;left:835;top:16;width:116;height:245" type="#_x0000_t75" stroked="false">
              <v:imagedata r:id="rId83" o:title=""/>
            </v:shape>
            <w10:wrap type="none"/>
          </v:group>
        </w:pict>
      </w:r>
      <w:r>
        <w:rPr>
          <w:color w:val="292425"/>
          <w:w w:val="105"/>
          <w:sz w:val="12"/>
        </w:rPr>
        <w:t>Gross operating surplus (b) Lower dividends (c) Financial balance</w:t>
      </w:r>
    </w:p>
    <w:p>
      <w:pPr>
        <w:pStyle w:val="BodyText"/>
        <w:spacing w:before="8"/>
        <w:rPr>
          <w:sz w:val="8"/>
        </w:rPr>
      </w:pPr>
    </w:p>
    <w:p>
      <w:pPr>
        <w:pStyle w:val="BodyText"/>
        <w:spacing w:line="20" w:lineRule="exact"/>
        <w:ind w:left="188"/>
        <w:rPr>
          <w:sz w:val="2"/>
        </w:rPr>
      </w:pPr>
      <w:r>
        <w:rPr>
          <w:sz w:val="2"/>
        </w:rPr>
        <w:pict>
          <v:group style="width:6pt;height:.5pt;mso-position-horizontal-relative:char;mso-position-vertical-relative:line" coordorigin="0,0" coordsize="120,10">
            <v:line style="position:absolute" from="0,5" to="120,5" stroked="true" strokeweight=".5pt" strokecolor="#292425">
              <v:stroke dashstyle="solid"/>
            </v:line>
          </v:group>
        </w:pict>
      </w:r>
      <w:r>
        <w:rPr>
          <w:sz w:val="2"/>
        </w:rPr>
      </w:r>
    </w:p>
    <w:p>
      <w:pPr>
        <w:spacing w:line="232" w:lineRule="auto" w:before="14"/>
        <w:ind w:left="251" w:right="115" w:firstLine="0"/>
        <w:jc w:val="left"/>
        <w:rPr>
          <w:sz w:val="12"/>
        </w:rPr>
      </w:pPr>
      <w:r>
        <w:rPr/>
        <w:br w:type="column"/>
      </w:r>
      <w:r>
        <w:rPr>
          <w:color w:val="292425"/>
          <w:w w:val="105"/>
          <w:sz w:val="12"/>
        </w:rPr>
        <w:t>Lower investment (c) Other (b)</w:t>
      </w:r>
    </w:p>
    <w:p>
      <w:pPr>
        <w:spacing w:line="110" w:lineRule="exact" w:before="69"/>
        <w:ind w:left="69" w:right="0" w:firstLine="0"/>
        <w:jc w:val="left"/>
        <w:rPr>
          <w:sz w:val="12"/>
        </w:rPr>
      </w:pPr>
      <w:r>
        <w:rPr/>
        <w:drawing>
          <wp:anchor distT="0" distB="0" distL="0" distR="0" allowOverlap="1" layoutInCell="1" locked="0" behindDoc="0" simplePos="0" relativeHeight="15934976">
            <wp:simplePos x="0" y="0"/>
            <wp:positionH relativeFrom="page">
              <wp:posOffset>1590928</wp:posOffset>
            </wp:positionH>
            <wp:positionV relativeFrom="paragraph">
              <wp:posOffset>-169093</wp:posOffset>
            </wp:positionV>
            <wp:extent cx="73672" cy="155295"/>
            <wp:effectExtent l="0" t="0" r="0" b="0"/>
            <wp:wrapNone/>
            <wp:docPr id="203" name="image44.png"/>
            <wp:cNvGraphicFramePr>
              <a:graphicFrameLocks noChangeAspect="1"/>
            </wp:cNvGraphicFramePr>
            <a:graphic>
              <a:graphicData uri="http://schemas.openxmlformats.org/drawingml/2006/picture">
                <pic:pic>
                  <pic:nvPicPr>
                    <pic:cNvPr id="204" name="image44.png"/>
                    <pic:cNvPicPr/>
                  </pic:nvPicPr>
                  <pic:blipFill>
                    <a:blip r:embed="rId84" cstate="print"/>
                    <a:stretch>
                      <a:fillRect/>
                    </a:stretch>
                  </pic:blipFill>
                  <pic:spPr>
                    <a:xfrm>
                      <a:off x="0" y="0"/>
                      <a:ext cx="73672" cy="155295"/>
                    </a:xfrm>
                    <a:prstGeom prst="rect">
                      <a:avLst/>
                    </a:prstGeom>
                  </pic:spPr>
                </pic:pic>
              </a:graphicData>
            </a:graphic>
          </wp:anchor>
        </w:drawing>
      </w:r>
      <w:r>
        <w:rPr>
          <w:color w:val="292425"/>
          <w:w w:val="110"/>
          <w:sz w:val="12"/>
        </w:rPr>
        <w:t>Quarterly changes, £ billions</w:t>
      </w:r>
    </w:p>
    <w:p>
      <w:pPr>
        <w:spacing w:line="110" w:lineRule="exact" w:before="0"/>
        <w:ind w:left="1604" w:right="0" w:firstLine="0"/>
        <w:jc w:val="left"/>
        <w:rPr>
          <w:sz w:val="12"/>
        </w:rPr>
      </w:pPr>
      <w:r>
        <w:rPr/>
        <w:pict>
          <v:line style="position:absolute;mso-position-horizontal-relative:page;mso-position-vertical-relative:paragraph;z-index:15933952" from="196.690002pt,2.547051pt" to="202.690002pt,2.547051pt" stroked="true" strokeweight=".5pt" strokecolor="#292425">
            <v:stroke dashstyle="solid"/>
            <w10:wrap type="none"/>
          </v:line>
        </w:pict>
      </w:r>
      <w:r>
        <w:rPr>
          <w:color w:val="292425"/>
          <w:w w:val="121"/>
          <w:sz w:val="12"/>
        </w:rPr>
        <w:t>6</w:t>
      </w:r>
    </w:p>
    <w:p>
      <w:pPr>
        <w:pStyle w:val="BodyText"/>
        <w:spacing w:before="3"/>
        <w:rPr>
          <w:sz w:val="11"/>
        </w:rPr>
      </w:pPr>
    </w:p>
    <w:p>
      <w:pPr>
        <w:spacing w:before="0"/>
        <w:ind w:left="0" w:right="38" w:firstLine="0"/>
        <w:jc w:val="right"/>
        <w:rPr>
          <w:sz w:val="12"/>
        </w:rPr>
      </w:pPr>
      <w:r>
        <w:rPr/>
        <w:pict>
          <v:group style="position:absolute;margin-left:41.689999pt;margin-top:3.579766pt;width:161pt;height:117.3pt;mso-position-horizontal-relative:page;mso-position-vertical-relative:paragraph;z-index:15928320" coordorigin="834,72" coordsize="3220,2346">
            <v:rect style="position:absolute;left:1108;top:1222;width:140;height:153" filled="true" fillcolor="#00a894" stroked="false">
              <v:fill type="solid"/>
            </v:rect>
            <v:rect style="position:absolute;left:1108;top:1220;width:140;height:158" filled="false" stroked="true" strokeweight=".5pt" strokecolor="#292425">
              <v:stroke dashstyle="solid"/>
            </v:rect>
            <v:rect style="position:absolute;left:1108;top:1375;width:140;height:98" filled="true" fillcolor="#93479a" stroked="false">
              <v:fill type="solid"/>
            </v:rect>
            <v:rect style="position:absolute;left:1108;top:1375;width:140;height:98" filled="false" stroked="true" strokeweight=".5pt" strokecolor="#292425">
              <v:stroke dashstyle="solid"/>
            </v:rect>
            <v:rect style="position:absolute;left:1108;top:1095;width:140;height:128" filled="true" fillcolor="#ffe6bb" stroked="false">
              <v:fill type="solid"/>
            </v:rect>
            <v:rect style="position:absolute;left:1108;top:1095;width:140;height:128" filled="false" stroked="true" strokeweight=".5pt" strokecolor="#292425">
              <v:stroke dashstyle="solid"/>
            </v:rect>
            <v:rect style="position:absolute;left:1108;top:1470;width:140;height:18" filled="true" fillcolor="#b4dfdf" stroked="false">
              <v:fill type="solid"/>
            </v:rect>
            <v:rect style="position:absolute;left:1108;top:1470;width:140;height:18" filled="false" stroked="true" strokeweight=".5pt" strokecolor="#292425">
              <v:stroke dashstyle="solid"/>
            </v:rect>
            <v:rect style="position:absolute;left:1463;top:1375;width:150;height:270" filled="true" fillcolor="#00a894" stroked="false">
              <v:fill type="solid"/>
            </v:rect>
            <v:rect style="position:absolute;left:1463;top:1375;width:150;height:270" filled="false" stroked="true" strokeweight=".5pt" strokecolor="#292425">
              <v:stroke dashstyle="solid"/>
            </v:rect>
            <v:rect style="position:absolute;left:1463;top:1642;width:150;height:520" filled="true" fillcolor="#93479a" stroked="false">
              <v:fill type="solid"/>
            </v:rect>
            <v:rect style="position:absolute;left:1463;top:1642;width:150;height:520" filled="false" stroked="true" strokeweight=".5pt" strokecolor="#292425">
              <v:stroke dashstyle="solid"/>
            </v:rect>
            <v:rect style="position:absolute;left:1463;top:875;width:150;height:503" filled="true" fillcolor="#ffe6bb" stroked="false">
              <v:fill type="solid"/>
            </v:rect>
            <v:rect style="position:absolute;left:1463;top:875;width:150;height:503" filled="false" stroked="true" strokeweight=".5pt" strokecolor="#292425">
              <v:stroke dashstyle="solid"/>
            </v:rect>
            <v:rect style="position:absolute;left:1463;top:2160;width:150;height:33" filled="true" fillcolor="#b4dfdf" stroked="false">
              <v:fill type="solid"/>
            </v:rect>
            <v:rect style="position:absolute;left:1463;top:2160;width:150;height:33" filled="false" stroked="true" strokeweight=".5pt" strokecolor="#292425">
              <v:stroke dashstyle="solid"/>
            </v:rect>
            <v:line style="position:absolute" from="1186,1205" to="1544,1690" stroked="true" strokeweight="1pt" strokecolor="#ec2131">
              <v:stroke dashstyle="solid"/>
            </v:line>
            <v:rect style="position:absolute;left:1828;top:907;width:143;height:470" filled="true" fillcolor="#00a894" stroked="false">
              <v:fill type="solid"/>
            </v:rect>
            <v:rect style="position:absolute;left:1828;top:907;width:143;height:470" filled="false" stroked="true" strokeweight=".5pt" strokecolor="#292425">
              <v:stroke dashstyle="solid"/>
            </v:rect>
            <v:rect style="position:absolute;left:1828;top:1375;width:143;height:428" filled="true" fillcolor="#93479a" stroked="false">
              <v:fill type="solid"/>
            </v:rect>
            <v:rect style="position:absolute;left:1828;top:1375;width:143;height:428" filled="false" stroked="true" strokeweight=".5pt" strokecolor="#292425">
              <v:stroke dashstyle="solid"/>
            </v:rect>
            <v:rect style="position:absolute;left:1828;top:420;width:143;height:490" filled="true" fillcolor="#ffe6bb" stroked="false">
              <v:fill type="solid"/>
            </v:rect>
            <v:rect style="position:absolute;left:1828;top:420;width:143;height:490" filled="false" stroked="true" strokeweight=".5pt" strokecolor="#292425">
              <v:stroke dashstyle="solid"/>
            </v:rect>
            <v:rect style="position:absolute;left:1828;top:295;width:143;height:128" filled="true" fillcolor="#b4dfdf" stroked="false">
              <v:fill type="solid"/>
            </v:rect>
            <v:rect style="position:absolute;left:1828;top:295;width:143;height:128" filled="false" stroked="true" strokeweight=".5pt" strokecolor="#292425">
              <v:stroke dashstyle="solid"/>
            </v:rect>
            <v:line style="position:absolute" from="1544,1690" to="1899,718" stroked="true" strokeweight="1pt" strokecolor="#ec2131">
              <v:stroke dashstyle="solid"/>
            </v:line>
            <v:rect style="position:absolute;left:2186;top:1377;width:150;height:15" filled="true" fillcolor="#00a894" stroked="false">
              <v:fill type="solid"/>
            </v:rect>
            <v:shape style="position:absolute;left:2181;top:1374;width:160;height:15" coordorigin="2181,1374" coordsize="160,15" path="m2181,1374l2341,1374m2181,1389l2341,1389e" filled="false" stroked="true" strokeweight=".375pt" strokecolor="#292425">
              <v:path arrowok="t"/>
              <v:stroke dashstyle="solid"/>
            </v:shape>
            <v:rect style="position:absolute;left:2186;top:467;width:150;height:910" filled="true" fillcolor="#93479a" stroked="false">
              <v:fill type="solid"/>
            </v:rect>
            <v:rect style="position:absolute;left:2186;top:467;width:150;height:910" filled="false" stroked="true" strokeweight=".5pt" strokecolor="#292425">
              <v:stroke dashstyle="solid"/>
            </v:rect>
            <v:rect style="position:absolute;left:2186;top:1392;width:150;height:1005" filled="true" fillcolor="#ffe6bb" stroked="false">
              <v:fill type="solid"/>
            </v:rect>
            <v:rect style="position:absolute;left:2186;top:1392;width:150;height:1005" filled="false" stroked="true" strokeweight=".5pt" strokecolor="#292425">
              <v:stroke dashstyle="solid"/>
            </v:rect>
            <v:rect style="position:absolute;left:2186;top:247;width:150;height:223" filled="true" fillcolor="#b4dfdf" stroked="false">
              <v:fill type="solid"/>
            </v:rect>
            <v:rect style="position:absolute;left:2186;top:247;width:150;height:223" filled="false" stroked="true" strokeweight=".5pt" strokecolor="#292425">
              <v:stroke dashstyle="solid"/>
            </v:rect>
            <v:line style="position:absolute" from="1899,718" to="2264,1268" stroked="true" strokeweight="1pt" strokecolor="#ec2131">
              <v:stroke dashstyle="solid"/>
            </v:line>
            <v:rect style="position:absolute;left:2551;top:1142;width:140;height:233" filled="true" fillcolor="#00a894" stroked="false">
              <v:fill type="solid"/>
            </v:rect>
            <v:rect style="position:absolute;left:2551;top:1140;width:140;height:238" filled="false" stroked="true" strokeweight=".5pt" strokecolor="#292425">
              <v:stroke dashstyle="solid"/>
            </v:rect>
            <v:rect style="position:absolute;left:2551;top:1375;width:140;height:615" filled="true" fillcolor="#93479a" stroked="false">
              <v:fill type="solid"/>
            </v:rect>
            <v:rect style="position:absolute;left:2551;top:1375;width:140;height:615" filled="false" stroked="true" strokeweight=".5pt" strokecolor="#292425">
              <v:stroke dashstyle="solid"/>
            </v:rect>
            <v:rect style="position:absolute;left:2551;top:515;width:140;height:628" filled="true" fillcolor="#ffe6bb" stroked="false">
              <v:fill type="solid"/>
            </v:rect>
            <v:rect style="position:absolute;left:2551;top:515;width:140;height:628" filled="false" stroked="true" strokeweight=".5pt" strokecolor="#292425">
              <v:stroke dashstyle="solid"/>
            </v:rect>
            <v:rect style="position:absolute;left:2551;top:155;width:140;height:363" filled="true" fillcolor="#b4dfdf" stroked="false">
              <v:fill type="solid"/>
            </v:rect>
            <v:rect style="position:absolute;left:2551;top:155;width:140;height:363" filled="false" stroked="true" strokeweight=".5pt" strokecolor="#292425">
              <v:stroke dashstyle="solid"/>
            </v:rect>
            <v:line style="position:absolute" from="2264,1268" to="2619,765" stroked="true" strokeweight="1pt" strokecolor="#ec2131">
              <v:stroke dashstyle="solid"/>
            </v:line>
            <v:rect style="position:absolute;left:2906;top:1237;width:143;height:138" filled="true" fillcolor="#00a894" stroked="false">
              <v:fill type="solid"/>
            </v:rect>
            <v:rect style="position:absolute;left:2906;top:1235;width:143;height:143" filled="false" stroked="true" strokeweight=".5pt" strokecolor="#292425">
              <v:stroke dashstyle="solid"/>
            </v:rect>
            <v:rect style="position:absolute;left:2906;top:342;width:143;height:895" filled="true" fillcolor="#93479a" stroked="false">
              <v:fill type="solid"/>
            </v:rect>
            <v:rect style="position:absolute;left:2906;top:342;width:143;height:895" filled="false" stroked="true" strokeweight=".5pt" strokecolor="#292425">
              <v:stroke dashstyle="solid"/>
            </v:rect>
            <v:rect style="position:absolute;left:2906;top:1375;width:143;height:395" filled="true" fillcolor="#ffe6bb" stroked="false">
              <v:fill type="solid"/>
            </v:rect>
            <v:rect style="position:absolute;left:2906;top:1375;width:143;height:395" filled="false" stroked="true" strokeweight=".5pt" strokecolor="#292425">
              <v:stroke dashstyle="solid"/>
            </v:rect>
            <v:rect style="position:absolute;left:2906;top:1767;width:143;height:223" filled="true" fillcolor="#b4dfdf" stroked="false">
              <v:fill type="solid"/>
            </v:rect>
            <v:rect style="position:absolute;left:2906;top:1767;width:143;height:223" filled="false" stroked="true" strokeweight=".5pt" strokecolor="#292425">
              <v:stroke dashstyle="solid"/>
            </v:rect>
            <v:line style="position:absolute" from="2619,765" to="2984,953" stroked="true" strokeweight="1pt" strokecolor="#ec2131">
              <v:stroke dashstyle="solid"/>
            </v:line>
            <v:rect style="position:absolute;left:3263;top:1375;width:150;height:538" filled="true" fillcolor="#00a894" stroked="false">
              <v:fill type="solid"/>
            </v:rect>
            <v:rect style="position:absolute;left:3263;top:1375;width:150;height:538" filled="false" stroked="true" strokeweight=".5pt" strokecolor="#292425">
              <v:stroke dashstyle="solid"/>
            </v:rect>
            <v:rect style="position:absolute;left:3263;top:1910;width:150;height:128" filled="true" fillcolor="#93479a" stroked="false">
              <v:fill type="solid"/>
            </v:rect>
            <v:rect style="position:absolute;left:3263;top:1910;width:150;height:128" filled="false" stroked="true" strokeweight=".5pt" strokecolor="#292425">
              <v:stroke dashstyle="solid"/>
            </v:rect>
            <v:rect style="position:absolute;left:3263;top:907;width:150;height:470" filled="true" fillcolor="#ffe6bb" stroked="false">
              <v:fill type="solid"/>
            </v:rect>
            <v:rect style="position:absolute;left:3263;top:907;width:150;height:470" filled="false" stroked="true" strokeweight=".5pt" strokecolor="#292425">
              <v:stroke dashstyle="solid"/>
            </v:rect>
            <v:line style="position:absolute" from="2984,953" to="3341,1565" stroked="true" strokeweight="1pt" strokecolor="#ec2131">
              <v:stroke dashstyle="solid"/>
            </v:line>
            <v:rect style="position:absolute;left:3628;top:1222;width:140;height:153" filled="true" fillcolor="#00a894" stroked="false">
              <v:fill type="solid"/>
            </v:rect>
            <v:rect style="position:absolute;left:3628;top:1220;width:140;height:158" filled="false" stroked="true" strokeweight=".5pt" strokecolor="#292425">
              <v:stroke dashstyle="solid"/>
            </v:rect>
            <v:rect style="position:absolute;left:3628;top:372;width:140;height:850" filled="true" fillcolor="#93479a" stroked="false">
              <v:fill type="solid"/>
            </v:rect>
            <v:rect style="position:absolute;left:3628;top:372;width:140;height:850" filled="false" stroked="true" strokeweight=".5pt" strokecolor="#292425">
              <v:stroke dashstyle="solid"/>
            </v:rect>
            <v:rect style="position:absolute;left:3628;top:1375;width:140;height:850" filled="true" fillcolor="#ffe6bb" stroked="false">
              <v:fill type="solid"/>
            </v:rect>
            <v:rect style="position:absolute;left:3628;top:1375;width:140;height:850" filled="false" stroked="true" strokeweight=".5pt" strokecolor="#292425">
              <v:stroke dashstyle="solid"/>
            </v:rect>
            <v:rect style="position:absolute;left:3628;top:2222;width:140;height:33" filled="true" fillcolor="#b4dfdf" stroked="false">
              <v:fill type="solid"/>
            </v:rect>
            <v:rect style="position:absolute;left:3628;top:2222;width:140;height:33" filled="false" stroked="true" strokeweight=".5pt" strokecolor="#292425">
              <v:stroke dashstyle="solid"/>
            </v:rect>
            <v:line style="position:absolute" from="3341,1565" to="3696,1268" stroked="true" strokeweight="1pt" strokecolor="#ec2131">
              <v:stroke dashstyle="solid"/>
            </v:line>
            <v:shape style="position:absolute;left:1010;top:1376;width:3044;height:2" coordorigin="1011,1377" coordsize="3044,0" path="m3934,1377l4054,1377m3877,1377l1011,1377e" filled="false" stroked="true" strokeweight=".5pt" strokecolor="#292425">
              <v:path arrowok="t"/>
              <v:stroke dashstyle="solid"/>
            </v:shape>
            <v:shape style="position:absolute;left:833;top:76;width:120;height:2336" coordorigin="834,77" coordsize="120,2336" path="m834,2412l954,2412m834,2162l954,2162m834,1894l954,1894m834,1629l954,1629m834,1377l954,1377m834,1112l954,1112m834,862l954,862m834,594l954,594m834,329l954,329m834,77l954,77e" filled="false" stroked="true" strokeweight=".5pt" strokecolor="#292425">
              <v:path arrowok="t"/>
              <v:stroke dashstyle="solid"/>
            </v:shape>
            <w10:wrap type="none"/>
          </v:group>
        </w:pict>
      </w:r>
      <w:r>
        <w:rPr/>
        <w:pict>
          <v:line style="position:absolute;mso-position-horizontal-relative:page;mso-position-vertical-relative:paragraph;z-index:15933440" from="196.690002pt,3.829766pt" to="202.690002pt,3.829766pt" stroked="true" strokeweight=".5pt" strokecolor="#292425">
            <v:stroke dashstyle="solid"/>
            <w10:wrap type="none"/>
          </v:line>
        </w:pict>
      </w:r>
      <w:r>
        <w:rPr>
          <w:color w:val="292425"/>
          <w:w w:val="121"/>
          <w:sz w:val="12"/>
        </w:rPr>
        <w:t>5</w:t>
      </w:r>
    </w:p>
    <w:p>
      <w:pPr>
        <w:pStyle w:val="BodyText"/>
        <w:spacing w:before="9"/>
        <w:rPr>
          <w:sz w:val="9"/>
        </w:rPr>
      </w:pPr>
    </w:p>
    <w:p>
      <w:pPr>
        <w:spacing w:before="0"/>
        <w:ind w:left="0" w:right="38" w:firstLine="0"/>
        <w:jc w:val="right"/>
        <w:rPr>
          <w:sz w:val="12"/>
        </w:rPr>
      </w:pPr>
      <w:r>
        <w:rPr/>
        <w:pict>
          <v:line style="position:absolute;mso-position-horizontal-relative:page;mso-position-vertical-relative:paragraph;z-index:15932928" from="196.690002pt,3.954949pt" to="202.690002pt,3.954949pt" stroked="true" strokeweight=".5pt" strokecolor="#292425">
            <v:stroke dashstyle="solid"/>
            <w10:wrap type="none"/>
          </v:line>
        </w:pict>
      </w:r>
      <w:r>
        <w:rPr>
          <w:color w:val="292425"/>
          <w:w w:val="121"/>
          <w:sz w:val="12"/>
        </w:rPr>
        <w:t>4</w:t>
      </w:r>
    </w:p>
    <w:p>
      <w:pPr>
        <w:pStyle w:val="BodyText"/>
        <w:rPr>
          <w:sz w:val="11"/>
        </w:rPr>
      </w:pPr>
    </w:p>
    <w:p>
      <w:pPr>
        <w:spacing w:before="1"/>
        <w:ind w:left="0" w:right="38" w:firstLine="0"/>
        <w:jc w:val="right"/>
        <w:rPr>
          <w:sz w:val="12"/>
        </w:rPr>
      </w:pPr>
      <w:r>
        <w:rPr/>
        <w:pict>
          <v:line style="position:absolute;mso-position-horizontal-relative:page;mso-position-vertical-relative:paragraph;z-index:15932416" from="196.690002pt,4.005162pt" to="202.690002pt,4.005162pt" stroked="true" strokeweight=".5pt" strokecolor="#292425">
            <v:stroke dashstyle="solid"/>
            <w10:wrap type="none"/>
          </v:line>
        </w:pict>
      </w:r>
      <w:r>
        <w:rPr>
          <w:color w:val="292425"/>
          <w:w w:val="121"/>
          <w:sz w:val="12"/>
        </w:rPr>
        <w:t>3</w:t>
      </w:r>
    </w:p>
    <w:p>
      <w:pPr>
        <w:pStyle w:val="BodyText"/>
        <w:spacing w:before="2"/>
        <w:rPr>
          <w:sz w:val="11"/>
        </w:rPr>
      </w:pPr>
    </w:p>
    <w:p>
      <w:pPr>
        <w:spacing w:before="1"/>
        <w:ind w:left="0" w:right="38" w:firstLine="0"/>
        <w:jc w:val="right"/>
        <w:rPr>
          <w:sz w:val="12"/>
        </w:rPr>
      </w:pPr>
      <w:r>
        <w:rPr/>
        <w:pict>
          <v:line style="position:absolute;mso-position-horizontal-relative:page;mso-position-vertical-relative:paragraph;z-index:15931904" from="196.690002pt,4.004949pt" to="202.690002pt,4.004949pt" stroked="true" strokeweight=".5pt" strokecolor="#292425">
            <v:stroke dashstyle="solid"/>
            <w10:wrap type="none"/>
          </v:line>
        </w:pict>
      </w:r>
      <w:r>
        <w:rPr>
          <w:color w:val="292425"/>
          <w:w w:val="121"/>
          <w:sz w:val="12"/>
        </w:rPr>
        <w:t>2</w:t>
      </w:r>
    </w:p>
    <w:p>
      <w:pPr>
        <w:pStyle w:val="BodyText"/>
        <w:spacing w:before="8"/>
        <w:rPr>
          <w:sz w:val="9"/>
        </w:rPr>
      </w:pPr>
    </w:p>
    <w:p>
      <w:pPr>
        <w:spacing w:line="115" w:lineRule="exact" w:before="0"/>
        <w:ind w:left="1604" w:right="0" w:firstLine="0"/>
        <w:jc w:val="left"/>
        <w:rPr>
          <w:sz w:val="12"/>
        </w:rPr>
      </w:pPr>
      <w:r>
        <w:rPr/>
        <w:pict>
          <v:line style="position:absolute;mso-position-horizontal-relative:page;mso-position-vertical-relative:paragraph;z-index:15931392" from="196.690002pt,3.955162pt" to="202.690002pt,3.955162pt" stroked="true" strokeweight=".5pt" strokecolor="#292425">
            <v:stroke dashstyle="solid"/>
            <w10:wrap type="none"/>
          </v:line>
        </w:pict>
      </w:r>
      <w:r>
        <w:rPr>
          <w:color w:val="292425"/>
          <w:w w:val="121"/>
          <w:sz w:val="12"/>
        </w:rPr>
        <w:t>1</w:t>
      </w:r>
    </w:p>
    <w:p>
      <w:pPr>
        <w:spacing w:line="157" w:lineRule="exact" w:before="0"/>
        <w:ind w:left="1550" w:right="0" w:firstLine="0"/>
        <w:jc w:val="left"/>
        <w:rPr>
          <w:sz w:val="16"/>
        </w:rPr>
      </w:pPr>
      <w:r>
        <w:rPr>
          <w:color w:val="292425"/>
          <w:w w:val="107"/>
          <w:sz w:val="16"/>
        </w:rPr>
        <w:t>+</w:t>
      </w:r>
    </w:p>
    <w:p>
      <w:pPr>
        <w:spacing w:line="172" w:lineRule="auto" w:before="13"/>
        <w:ind w:left="1563" w:right="0" w:firstLine="0"/>
        <w:jc w:val="left"/>
        <w:rPr>
          <w:sz w:val="12"/>
        </w:rPr>
      </w:pPr>
      <w:r>
        <w:rPr>
          <w:color w:val="292425"/>
          <w:w w:val="105"/>
          <w:position w:val="-8"/>
          <w:sz w:val="16"/>
        </w:rPr>
        <w:t>_</w:t>
      </w:r>
      <w:r>
        <w:rPr>
          <w:color w:val="292425"/>
          <w:w w:val="105"/>
          <w:sz w:val="12"/>
        </w:rPr>
        <w:t>0</w:t>
      </w:r>
    </w:p>
    <w:p>
      <w:pPr>
        <w:spacing w:before="48"/>
        <w:ind w:left="0" w:right="38" w:firstLine="0"/>
        <w:jc w:val="right"/>
        <w:rPr>
          <w:sz w:val="12"/>
        </w:rPr>
      </w:pPr>
      <w:r>
        <w:rPr/>
        <w:pict>
          <v:line style="position:absolute;mso-position-horizontal-relative:page;mso-position-vertical-relative:paragraph;z-index:15930880" from="196.690002pt,6.355772pt" to="202.690002pt,6.355772pt" stroked="true" strokeweight=".5pt" strokecolor="#292425">
            <v:stroke dashstyle="solid"/>
            <w10:wrap type="none"/>
          </v:line>
        </w:pict>
      </w:r>
      <w:r>
        <w:rPr>
          <w:color w:val="292425"/>
          <w:w w:val="121"/>
          <w:sz w:val="12"/>
        </w:rPr>
        <w:t>1</w:t>
      </w:r>
    </w:p>
    <w:p>
      <w:pPr>
        <w:pStyle w:val="BodyText"/>
        <w:rPr>
          <w:sz w:val="11"/>
        </w:rPr>
      </w:pPr>
    </w:p>
    <w:p>
      <w:pPr>
        <w:spacing w:before="0"/>
        <w:ind w:left="0" w:right="38" w:firstLine="0"/>
        <w:jc w:val="right"/>
        <w:rPr>
          <w:sz w:val="12"/>
        </w:rPr>
      </w:pPr>
      <w:r>
        <w:rPr/>
        <w:pict>
          <v:line style="position:absolute;mso-position-horizontal-relative:page;mso-position-vertical-relative:paragraph;z-index:15930368" from="196.690002pt,3.955766pt" to="202.690002pt,3.955766pt" stroked="true" strokeweight=".5pt" strokecolor="#292425">
            <v:stroke dashstyle="solid"/>
            <w10:wrap type="none"/>
          </v:line>
        </w:pict>
      </w:r>
      <w:r>
        <w:rPr>
          <w:color w:val="292425"/>
          <w:w w:val="121"/>
          <w:sz w:val="12"/>
        </w:rPr>
        <w:t>2</w:t>
      </w:r>
    </w:p>
    <w:p>
      <w:pPr>
        <w:pStyle w:val="BodyText"/>
        <w:spacing w:before="3"/>
        <w:rPr>
          <w:sz w:val="11"/>
        </w:rPr>
      </w:pPr>
    </w:p>
    <w:p>
      <w:pPr>
        <w:spacing w:before="0"/>
        <w:ind w:left="0" w:right="38" w:firstLine="0"/>
        <w:jc w:val="right"/>
        <w:rPr>
          <w:sz w:val="12"/>
        </w:rPr>
      </w:pPr>
      <w:r>
        <w:rPr/>
        <w:pict>
          <v:line style="position:absolute;mso-position-horizontal-relative:page;mso-position-vertical-relative:paragraph;z-index:15929856" from="196.690002pt,3.955552pt" to="202.690002pt,3.955552pt" stroked="true" strokeweight=".5pt" strokecolor="#292425">
            <v:stroke dashstyle="solid"/>
            <w10:wrap type="none"/>
          </v:line>
        </w:pict>
      </w:r>
      <w:r>
        <w:rPr>
          <w:color w:val="292425"/>
          <w:w w:val="121"/>
          <w:sz w:val="12"/>
        </w:rPr>
        <w:t>3</w:t>
      </w:r>
    </w:p>
    <w:p>
      <w:pPr>
        <w:pStyle w:val="BodyText"/>
        <w:spacing w:before="9"/>
        <w:rPr>
          <w:sz w:val="9"/>
        </w:rPr>
      </w:pPr>
    </w:p>
    <w:p>
      <w:pPr>
        <w:spacing w:before="0"/>
        <w:ind w:left="0" w:right="38" w:firstLine="0"/>
        <w:jc w:val="right"/>
        <w:rPr>
          <w:sz w:val="12"/>
        </w:rPr>
      </w:pPr>
      <w:r>
        <w:rPr/>
        <w:pict>
          <v:line style="position:absolute;mso-position-horizontal-relative:page;mso-position-vertical-relative:paragraph;z-index:15929344" from="196.690002pt,3.955766pt" to="202.690002pt,3.955766pt" stroked="true" strokeweight=".5pt" strokecolor="#292425">
            <v:stroke dashstyle="solid"/>
            <w10:wrap type="none"/>
          </v:line>
        </w:pict>
      </w:r>
      <w:r>
        <w:rPr>
          <w:color w:val="292425"/>
          <w:w w:val="121"/>
          <w:sz w:val="12"/>
        </w:rPr>
        <w:t>4</w:t>
      </w:r>
    </w:p>
    <w:p>
      <w:pPr>
        <w:pStyle w:val="BodyText"/>
        <w:spacing w:before="3"/>
        <w:rPr>
          <w:sz w:val="11"/>
        </w:rPr>
      </w:pPr>
    </w:p>
    <w:p>
      <w:pPr>
        <w:spacing w:line="118" w:lineRule="exact" w:before="0"/>
        <w:ind w:left="1604" w:right="0" w:firstLine="0"/>
        <w:jc w:val="left"/>
        <w:rPr>
          <w:sz w:val="12"/>
        </w:rPr>
      </w:pPr>
      <w:r>
        <w:rPr/>
        <w:pict>
          <v:group style="position:absolute;margin-left:41.689999pt;margin-top:1.517552pt;width:161pt;height:2.7pt;mso-position-horizontal-relative:page;mso-position-vertical-relative:paragraph;z-index:15928832" coordorigin="834,30" coordsize="3220,54">
            <v:shape style="position:absolute;left:1003;top:30;width:3050;height:49" coordorigin="1004,30" coordsize="3050,49" path="m3934,79l4054,79m1004,79l3879,79m1005,78l1005,30m2448,78l2448,30m3880,78l3880,30e" filled="false" stroked="true" strokeweight=".5pt" strokecolor="#292425">
              <v:path arrowok="t"/>
              <v:stroke dashstyle="solid"/>
            </v:shape>
            <v:line style="position:absolute" from="834,79" to="954,79" stroked="true" strokeweight=".5pt" strokecolor="#292425">
              <v:stroke dashstyle="solid"/>
            </v:line>
            <w10:wrap type="none"/>
          </v:group>
        </w:pict>
      </w:r>
      <w:r>
        <w:rPr>
          <w:color w:val="292425"/>
          <w:w w:val="121"/>
          <w:sz w:val="12"/>
        </w:rPr>
        <w:t>5</w:t>
      </w:r>
    </w:p>
    <w:p>
      <w:pPr>
        <w:pStyle w:val="BodyText"/>
        <w:spacing w:line="292" w:lineRule="auto" w:before="50"/>
        <w:ind w:left="380" w:right="168"/>
      </w:pPr>
      <w:r>
        <w:rPr/>
        <w:br w:type="column"/>
      </w:r>
      <w:r>
        <w:rPr>
          <w:color w:val="292425"/>
          <w:w w:val="110"/>
        </w:rPr>
        <w:t>account indicators of their current financial position, such as debt, cash-flow and holdings of liquid assets. These </w:t>
      </w:r>
      <w:r>
        <w:rPr>
          <w:color w:val="292425"/>
          <w:spacing w:val="-3"/>
          <w:w w:val="110"/>
        </w:rPr>
        <w:t>factors </w:t>
      </w:r>
      <w:r>
        <w:rPr>
          <w:color w:val="292425"/>
          <w:w w:val="110"/>
        </w:rPr>
        <w:t>would</w:t>
      </w:r>
      <w:r>
        <w:rPr>
          <w:color w:val="292425"/>
          <w:spacing w:val="-26"/>
          <w:w w:val="110"/>
        </w:rPr>
        <w:t> </w:t>
      </w:r>
      <w:r>
        <w:rPr>
          <w:color w:val="292425"/>
          <w:w w:val="110"/>
        </w:rPr>
        <w:t>be</w:t>
      </w:r>
      <w:r>
        <w:rPr>
          <w:color w:val="292425"/>
          <w:spacing w:val="-25"/>
          <w:w w:val="110"/>
        </w:rPr>
        <w:t> </w:t>
      </w:r>
      <w:r>
        <w:rPr>
          <w:color w:val="292425"/>
          <w:w w:val="110"/>
        </w:rPr>
        <w:t>important</w:t>
      </w:r>
      <w:r>
        <w:rPr>
          <w:color w:val="292425"/>
          <w:spacing w:val="-26"/>
          <w:w w:val="110"/>
        </w:rPr>
        <w:t> </w:t>
      </w:r>
      <w:r>
        <w:rPr>
          <w:color w:val="292425"/>
          <w:w w:val="110"/>
        </w:rPr>
        <w:t>if,</w:t>
      </w:r>
      <w:r>
        <w:rPr>
          <w:color w:val="292425"/>
          <w:spacing w:val="-25"/>
          <w:w w:val="110"/>
        </w:rPr>
        <w:t> </w:t>
      </w:r>
      <w:r>
        <w:rPr>
          <w:color w:val="292425"/>
          <w:w w:val="110"/>
        </w:rPr>
        <w:t>for</w:t>
      </w:r>
      <w:r>
        <w:rPr>
          <w:color w:val="292425"/>
          <w:spacing w:val="-25"/>
          <w:w w:val="110"/>
        </w:rPr>
        <w:t> </w:t>
      </w:r>
      <w:r>
        <w:rPr>
          <w:color w:val="292425"/>
          <w:w w:val="110"/>
        </w:rPr>
        <w:t>example,</w:t>
      </w:r>
      <w:r>
        <w:rPr>
          <w:color w:val="292425"/>
          <w:spacing w:val="-26"/>
          <w:w w:val="110"/>
        </w:rPr>
        <w:t> </w:t>
      </w:r>
      <w:r>
        <w:rPr>
          <w:color w:val="292425"/>
          <w:w w:val="110"/>
        </w:rPr>
        <w:t>firms</w:t>
      </w:r>
      <w:r>
        <w:rPr>
          <w:color w:val="292425"/>
          <w:spacing w:val="-25"/>
          <w:w w:val="110"/>
        </w:rPr>
        <w:t> </w:t>
      </w:r>
      <w:r>
        <w:rPr>
          <w:color w:val="292425"/>
          <w:w w:val="110"/>
        </w:rPr>
        <w:t>had</w:t>
      </w:r>
      <w:r>
        <w:rPr>
          <w:color w:val="292425"/>
          <w:spacing w:val="-26"/>
          <w:w w:val="110"/>
        </w:rPr>
        <w:t> </w:t>
      </w:r>
      <w:r>
        <w:rPr>
          <w:color w:val="292425"/>
          <w:w w:val="110"/>
        </w:rPr>
        <w:t>limited</w:t>
      </w:r>
      <w:r>
        <w:rPr>
          <w:color w:val="292425"/>
          <w:spacing w:val="-25"/>
          <w:w w:val="110"/>
        </w:rPr>
        <w:t> </w:t>
      </w:r>
      <w:r>
        <w:rPr>
          <w:color w:val="292425"/>
          <w:w w:val="110"/>
        </w:rPr>
        <w:t>access</w:t>
      </w:r>
      <w:r>
        <w:rPr>
          <w:color w:val="292425"/>
          <w:spacing w:val="-25"/>
          <w:w w:val="110"/>
        </w:rPr>
        <w:t> </w:t>
      </w:r>
      <w:r>
        <w:rPr>
          <w:color w:val="292425"/>
          <w:spacing w:val="-4"/>
          <w:w w:val="110"/>
        </w:rPr>
        <w:t>to </w:t>
      </w:r>
      <w:r>
        <w:rPr>
          <w:color w:val="292425"/>
          <w:w w:val="110"/>
        </w:rPr>
        <w:t>credit or </w:t>
      </w:r>
      <w:r>
        <w:rPr>
          <w:color w:val="292425"/>
          <w:spacing w:val="-3"/>
          <w:w w:val="110"/>
        </w:rPr>
        <w:t>were </w:t>
      </w:r>
      <w:r>
        <w:rPr>
          <w:color w:val="292425"/>
          <w:w w:val="110"/>
        </w:rPr>
        <w:t>worried about future </w:t>
      </w:r>
      <w:r>
        <w:rPr>
          <w:color w:val="292425"/>
          <w:spacing w:val="-4"/>
          <w:w w:val="110"/>
        </w:rPr>
        <w:t>solvency. </w:t>
      </w:r>
      <w:r>
        <w:rPr>
          <w:color w:val="292425"/>
          <w:w w:val="110"/>
        </w:rPr>
        <w:t>Section 1 described how the indebtedness of </w:t>
      </w:r>
      <w:r>
        <w:rPr>
          <w:color w:val="292425"/>
          <w:spacing w:val="-3"/>
          <w:w w:val="110"/>
        </w:rPr>
        <w:t>private </w:t>
      </w:r>
      <w:r>
        <w:rPr>
          <w:color w:val="292425"/>
          <w:w w:val="110"/>
        </w:rPr>
        <w:t>non-financial corporations</w:t>
      </w:r>
      <w:r>
        <w:rPr>
          <w:color w:val="292425"/>
          <w:spacing w:val="-21"/>
          <w:w w:val="110"/>
        </w:rPr>
        <w:t> </w:t>
      </w:r>
      <w:r>
        <w:rPr>
          <w:color w:val="292425"/>
          <w:w w:val="110"/>
        </w:rPr>
        <w:t>(PNFCs)</w:t>
      </w:r>
      <w:r>
        <w:rPr>
          <w:color w:val="292425"/>
          <w:spacing w:val="-21"/>
          <w:w w:val="110"/>
        </w:rPr>
        <w:t> </w:t>
      </w:r>
      <w:r>
        <w:rPr>
          <w:color w:val="292425"/>
          <w:w w:val="110"/>
        </w:rPr>
        <w:t>is</w:t>
      </w:r>
      <w:r>
        <w:rPr>
          <w:color w:val="292425"/>
          <w:spacing w:val="-20"/>
          <w:w w:val="110"/>
        </w:rPr>
        <w:t> </w:t>
      </w:r>
      <w:r>
        <w:rPr>
          <w:color w:val="292425"/>
          <w:w w:val="110"/>
        </w:rPr>
        <w:t>high</w:t>
      </w:r>
      <w:r>
        <w:rPr>
          <w:color w:val="292425"/>
          <w:spacing w:val="-21"/>
          <w:w w:val="110"/>
        </w:rPr>
        <w:t> </w:t>
      </w:r>
      <w:r>
        <w:rPr>
          <w:color w:val="292425"/>
          <w:w w:val="110"/>
        </w:rPr>
        <w:t>in</w:t>
      </w:r>
      <w:r>
        <w:rPr>
          <w:color w:val="292425"/>
          <w:spacing w:val="-21"/>
          <w:w w:val="110"/>
        </w:rPr>
        <w:t> </w:t>
      </w:r>
      <w:r>
        <w:rPr>
          <w:color w:val="292425"/>
          <w:w w:val="110"/>
        </w:rPr>
        <w:t>relation</w:t>
      </w:r>
      <w:r>
        <w:rPr>
          <w:color w:val="292425"/>
          <w:spacing w:val="-21"/>
          <w:w w:val="110"/>
        </w:rPr>
        <w:t> </w:t>
      </w:r>
      <w:r>
        <w:rPr>
          <w:color w:val="292425"/>
          <w:spacing w:val="-4"/>
          <w:w w:val="110"/>
        </w:rPr>
        <w:t>to</w:t>
      </w:r>
      <w:r>
        <w:rPr>
          <w:color w:val="292425"/>
          <w:spacing w:val="-20"/>
          <w:w w:val="110"/>
        </w:rPr>
        <w:t> </w:t>
      </w:r>
      <w:r>
        <w:rPr>
          <w:color w:val="292425"/>
          <w:w w:val="110"/>
        </w:rPr>
        <w:t>the</w:t>
      </w:r>
      <w:r>
        <w:rPr>
          <w:color w:val="292425"/>
          <w:spacing w:val="-21"/>
          <w:w w:val="110"/>
        </w:rPr>
        <w:t> </w:t>
      </w:r>
      <w:r>
        <w:rPr>
          <w:color w:val="292425"/>
          <w:spacing w:val="-2"/>
          <w:w w:val="110"/>
        </w:rPr>
        <w:t>market</w:t>
      </w:r>
      <w:r>
        <w:rPr>
          <w:color w:val="292425"/>
          <w:spacing w:val="-21"/>
          <w:w w:val="110"/>
        </w:rPr>
        <w:t> </w:t>
      </w:r>
      <w:r>
        <w:rPr>
          <w:color w:val="292425"/>
          <w:w w:val="110"/>
        </w:rPr>
        <w:t>value</w:t>
      </w:r>
      <w:r>
        <w:rPr>
          <w:color w:val="292425"/>
          <w:spacing w:val="-20"/>
          <w:w w:val="110"/>
        </w:rPr>
        <w:t> </w:t>
      </w:r>
      <w:r>
        <w:rPr>
          <w:color w:val="292425"/>
          <w:w w:val="110"/>
        </w:rPr>
        <w:t>of capital employed. And the profits of PNFCs (excluding the alignment</w:t>
      </w:r>
      <w:r>
        <w:rPr>
          <w:color w:val="292425"/>
          <w:spacing w:val="-16"/>
          <w:w w:val="110"/>
        </w:rPr>
        <w:t> </w:t>
      </w:r>
      <w:r>
        <w:rPr>
          <w:color w:val="292425"/>
          <w:w w:val="110"/>
        </w:rPr>
        <w:t>adjustment)</w:t>
      </w:r>
      <w:r>
        <w:rPr>
          <w:color w:val="292425"/>
          <w:spacing w:val="-16"/>
          <w:w w:val="110"/>
        </w:rPr>
        <w:t> </w:t>
      </w:r>
      <w:r>
        <w:rPr>
          <w:color w:val="292425"/>
          <w:w w:val="110"/>
        </w:rPr>
        <w:t>declined</w:t>
      </w:r>
      <w:r>
        <w:rPr>
          <w:color w:val="292425"/>
          <w:spacing w:val="-16"/>
          <w:w w:val="110"/>
        </w:rPr>
        <w:t> </w:t>
      </w:r>
      <w:r>
        <w:rPr>
          <w:color w:val="292425"/>
          <w:w w:val="110"/>
        </w:rPr>
        <w:t>sharply</w:t>
      </w:r>
      <w:r>
        <w:rPr>
          <w:color w:val="292425"/>
          <w:spacing w:val="-16"/>
          <w:w w:val="110"/>
        </w:rPr>
        <w:t> </w:t>
      </w:r>
      <w:r>
        <w:rPr>
          <w:color w:val="292425"/>
          <w:w w:val="110"/>
        </w:rPr>
        <w:t>in</w:t>
      </w:r>
      <w:r>
        <w:rPr>
          <w:color w:val="292425"/>
          <w:spacing w:val="-15"/>
          <w:w w:val="110"/>
        </w:rPr>
        <w:t> </w:t>
      </w:r>
      <w:r>
        <w:rPr>
          <w:color w:val="292425"/>
          <w:w w:val="110"/>
        </w:rPr>
        <w:t>the</w:t>
      </w:r>
      <w:r>
        <w:rPr>
          <w:color w:val="292425"/>
          <w:spacing w:val="-16"/>
          <w:w w:val="110"/>
        </w:rPr>
        <w:t> </w:t>
      </w:r>
      <w:r>
        <w:rPr>
          <w:color w:val="292425"/>
          <w:w w:val="110"/>
        </w:rPr>
        <w:t>second</w:t>
      </w:r>
      <w:r>
        <w:rPr>
          <w:color w:val="292425"/>
          <w:spacing w:val="-16"/>
          <w:w w:val="110"/>
        </w:rPr>
        <w:t> </w:t>
      </w:r>
      <w:r>
        <w:rPr>
          <w:color w:val="292425"/>
          <w:w w:val="110"/>
        </w:rPr>
        <w:t>half</w:t>
      </w:r>
      <w:r>
        <w:rPr>
          <w:color w:val="292425"/>
          <w:spacing w:val="-16"/>
          <w:w w:val="110"/>
        </w:rPr>
        <w:t> </w:t>
      </w:r>
      <w:r>
        <w:rPr>
          <w:color w:val="292425"/>
          <w:w w:val="110"/>
        </w:rPr>
        <w:t>of last</w:t>
      </w:r>
      <w:r>
        <w:rPr>
          <w:color w:val="292425"/>
          <w:spacing w:val="-22"/>
          <w:w w:val="110"/>
        </w:rPr>
        <w:t> </w:t>
      </w:r>
      <w:r>
        <w:rPr>
          <w:color w:val="292425"/>
          <w:spacing w:val="-4"/>
          <w:w w:val="110"/>
        </w:rPr>
        <w:t>year,</w:t>
      </w:r>
      <w:r>
        <w:rPr>
          <w:color w:val="292425"/>
          <w:spacing w:val="-22"/>
          <w:w w:val="110"/>
        </w:rPr>
        <w:t> </w:t>
      </w:r>
      <w:r>
        <w:rPr>
          <w:color w:val="292425"/>
          <w:w w:val="110"/>
        </w:rPr>
        <w:t>despite</w:t>
      </w:r>
      <w:r>
        <w:rPr>
          <w:color w:val="292425"/>
          <w:spacing w:val="-22"/>
          <w:w w:val="110"/>
        </w:rPr>
        <w:t> </w:t>
      </w:r>
      <w:r>
        <w:rPr>
          <w:color w:val="292425"/>
          <w:w w:val="110"/>
        </w:rPr>
        <w:t>rising</w:t>
      </w:r>
      <w:r>
        <w:rPr>
          <w:color w:val="292425"/>
          <w:spacing w:val="-22"/>
          <w:w w:val="110"/>
        </w:rPr>
        <w:t> </w:t>
      </w:r>
      <w:r>
        <w:rPr>
          <w:color w:val="292425"/>
          <w:w w:val="110"/>
        </w:rPr>
        <w:t>profits</w:t>
      </w:r>
      <w:r>
        <w:rPr>
          <w:color w:val="292425"/>
          <w:spacing w:val="-21"/>
          <w:w w:val="110"/>
        </w:rPr>
        <w:t> </w:t>
      </w:r>
      <w:r>
        <w:rPr>
          <w:color w:val="292425"/>
          <w:w w:val="110"/>
        </w:rPr>
        <w:t>of</w:t>
      </w:r>
      <w:r>
        <w:rPr>
          <w:color w:val="292425"/>
          <w:spacing w:val="-22"/>
          <w:w w:val="110"/>
        </w:rPr>
        <w:t> </w:t>
      </w:r>
      <w:r>
        <w:rPr>
          <w:color w:val="292425"/>
          <w:w w:val="110"/>
        </w:rPr>
        <w:t>oil</w:t>
      </w:r>
      <w:r>
        <w:rPr>
          <w:color w:val="292425"/>
          <w:spacing w:val="-22"/>
          <w:w w:val="110"/>
        </w:rPr>
        <w:t> </w:t>
      </w:r>
      <w:r>
        <w:rPr>
          <w:color w:val="292425"/>
          <w:w w:val="110"/>
        </w:rPr>
        <w:t>companies.</w:t>
      </w:r>
      <w:r>
        <w:rPr>
          <w:color w:val="292425"/>
          <w:spacing w:val="12"/>
          <w:w w:val="110"/>
        </w:rPr>
        <w:t> </w:t>
      </w:r>
      <w:r>
        <w:rPr>
          <w:color w:val="292425"/>
          <w:w w:val="110"/>
        </w:rPr>
        <w:t>These</w:t>
      </w:r>
      <w:r>
        <w:rPr>
          <w:color w:val="292425"/>
          <w:spacing w:val="-21"/>
          <w:w w:val="110"/>
        </w:rPr>
        <w:t> </w:t>
      </w:r>
      <w:r>
        <w:rPr>
          <w:color w:val="292425"/>
          <w:spacing w:val="-3"/>
          <w:w w:val="110"/>
        </w:rPr>
        <w:t>factors may </w:t>
      </w:r>
      <w:r>
        <w:rPr>
          <w:color w:val="292425"/>
          <w:w w:val="110"/>
        </w:rPr>
        <w:t>partly explain </w:t>
      </w:r>
      <w:r>
        <w:rPr>
          <w:color w:val="292425"/>
          <w:spacing w:val="-3"/>
          <w:w w:val="110"/>
        </w:rPr>
        <w:t>why </w:t>
      </w:r>
      <w:r>
        <w:rPr>
          <w:color w:val="292425"/>
          <w:w w:val="110"/>
        </w:rPr>
        <w:t>companies </w:t>
      </w:r>
      <w:r>
        <w:rPr>
          <w:color w:val="292425"/>
          <w:spacing w:val="-3"/>
          <w:w w:val="110"/>
        </w:rPr>
        <w:t>have </w:t>
      </w:r>
      <w:r>
        <w:rPr>
          <w:color w:val="292425"/>
          <w:w w:val="110"/>
        </w:rPr>
        <w:t>curtailed their discretionary spending </w:t>
      </w:r>
      <w:r>
        <w:rPr>
          <w:color w:val="292425"/>
          <w:spacing w:val="-4"/>
          <w:w w:val="110"/>
        </w:rPr>
        <w:t>recently. </w:t>
      </w:r>
      <w:r>
        <w:rPr>
          <w:color w:val="292425"/>
          <w:w w:val="110"/>
        </w:rPr>
        <w:t>PNFCs sharply</w:t>
      </w:r>
      <w:r>
        <w:rPr>
          <w:color w:val="292425"/>
          <w:spacing w:val="-26"/>
          <w:w w:val="110"/>
        </w:rPr>
        <w:t> </w:t>
      </w:r>
      <w:r>
        <w:rPr>
          <w:color w:val="292425"/>
          <w:w w:val="110"/>
        </w:rPr>
        <w:t>reduced</w:t>
      </w:r>
    </w:p>
    <w:p>
      <w:pPr>
        <w:pStyle w:val="BodyText"/>
        <w:spacing w:line="224" w:lineRule="exact"/>
        <w:ind w:left="380"/>
      </w:pPr>
      <w:r>
        <w:rPr>
          <w:color w:val="292425"/>
          <w:w w:val="110"/>
        </w:rPr>
        <w:t>their dividend payments and, to a lesser extent, their</w:t>
      </w:r>
    </w:p>
    <w:p>
      <w:pPr>
        <w:spacing w:after="0" w:line="224" w:lineRule="exact"/>
        <w:sectPr>
          <w:type w:val="continuous"/>
          <w:pgSz w:w="11900" w:h="16840"/>
          <w:pgMar w:top="1260" w:bottom="280" w:left="640" w:right="640"/>
          <w:cols w:num="3" w:equalWidth="0">
            <w:col w:w="1805" w:space="40"/>
            <w:col w:w="1718" w:space="1167"/>
            <w:col w:w="5890"/>
          </w:cols>
        </w:sectPr>
      </w:pPr>
    </w:p>
    <w:p>
      <w:pPr>
        <w:tabs>
          <w:tab w:pos="2446" w:val="left" w:leader="none"/>
        </w:tabs>
        <w:spacing w:line="117" w:lineRule="exact" w:before="0"/>
        <w:ind w:left="931" w:right="0" w:firstLine="0"/>
        <w:jc w:val="left"/>
        <w:rPr>
          <w:sz w:val="12"/>
        </w:rPr>
      </w:pPr>
      <w:r>
        <w:rPr>
          <w:color w:val="292425"/>
          <w:w w:val="120"/>
          <w:sz w:val="12"/>
        </w:rPr>
        <w:t>2001</w:t>
        <w:tab/>
        <w:t>02</w:t>
      </w:r>
    </w:p>
    <w:p>
      <w:pPr>
        <w:pStyle w:val="ListParagraph"/>
        <w:numPr>
          <w:ilvl w:val="0"/>
          <w:numId w:val="15"/>
        </w:numPr>
        <w:tabs>
          <w:tab w:pos="436" w:val="left" w:leader="none"/>
        </w:tabs>
        <w:spacing w:line="208" w:lineRule="auto" w:before="85" w:after="0"/>
        <w:ind w:left="435" w:right="38" w:hanging="240"/>
        <w:jc w:val="left"/>
        <w:rPr>
          <w:sz w:val="12"/>
        </w:rPr>
      </w:pPr>
      <w:r>
        <w:rPr>
          <w:color w:val="292425"/>
          <w:w w:val="110"/>
          <w:sz w:val="12"/>
        </w:rPr>
        <w:t>The</w:t>
      </w:r>
      <w:r>
        <w:rPr>
          <w:color w:val="292425"/>
          <w:spacing w:val="-16"/>
          <w:w w:val="110"/>
          <w:sz w:val="12"/>
        </w:rPr>
        <w:t> </w:t>
      </w:r>
      <w:r>
        <w:rPr>
          <w:color w:val="292425"/>
          <w:w w:val="110"/>
          <w:sz w:val="12"/>
        </w:rPr>
        <w:t>chart</w:t>
      </w:r>
      <w:r>
        <w:rPr>
          <w:color w:val="292425"/>
          <w:spacing w:val="-15"/>
          <w:w w:val="110"/>
          <w:sz w:val="12"/>
        </w:rPr>
        <w:t> </w:t>
      </w:r>
      <w:r>
        <w:rPr>
          <w:color w:val="292425"/>
          <w:w w:val="110"/>
          <w:sz w:val="12"/>
        </w:rPr>
        <w:t>shows</w:t>
      </w:r>
      <w:r>
        <w:rPr>
          <w:color w:val="292425"/>
          <w:spacing w:val="-15"/>
          <w:w w:val="110"/>
          <w:sz w:val="12"/>
        </w:rPr>
        <w:t> </w:t>
      </w:r>
      <w:r>
        <w:rPr>
          <w:color w:val="292425"/>
          <w:w w:val="110"/>
          <w:sz w:val="12"/>
        </w:rPr>
        <w:t>the</w:t>
      </w:r>
      <w:r>
        <w:rPr>
          <w:color w:val="292425"/>
          <w:spacing w:val="-16"/>
          <w:w w:val="110"/>
          <w:sz w:val="12"/>
        </w:rPr>
        <w:t> </w:t>
      </w:r>
      <w:r>
        <w:rPr>
          <w:color w:val="292425"/>
          <w:w w:val="110"/>
          <w:sz w:val="12"/>
        </w:rPr>
        <w:t>contributions</w:t>
      </w:r>
      <w:r>
        <w:rPr>
          <w:color w:val="292425"/>
          <w:spacing w:val="-15"/>
          <w:w w:val="110"/>
          <w:sz w:val="12"/>
        </w:rPr>
        <w:t> </w:t>
      </w:r>
      <w:r>
        <w:rPr>
          <w:color w:val="292425"/>
          <w:w w:val="110"/>
          <w:sz w:val="12"/>
        </w:rPr>
        <w:t>of</w:t>
      </w:r>
      <w:r>
        <w:rPr>
          <w:color w:val="292425"/>
          <w:spacing w:val="-15"/>
          <w:w w:val="110"/>
          <w:sz w:val="12"/>
        </w:rPr>
        <w:t> </w:t>
      </w:r>
      <w:r>
        <w:rPr>
          <w:color w:val="292425"/>
          <w:w w:val="110"/>
          <w:sz w:val="12"/>
        </w:rPr>
        <w:t>changes</w:t>
      </w:r>
      <w:r>
        <w:rPr>
          <w:color w:val="292425"/>
          <w:spacing w:val="-16"/>
          <w:w w:val="110"/>
          <w:sz w:val="12"/>
        </w:rPr>
        <w:t> </w:t>
      </w:r>
      <w:r>
        <w:rPr>
          <w:color w:val="292425"/>
          <w:w w:val="110"/>
          <w:sz w:val="12"/>
        </w:rPr>
        <w:t>in</w:t>
      </w:r>
      <w:r>
        <w:rPr>
          <w:color w:val="292425"/>
          <w:spacing w:val="-15"/>
          <w:w w:val="110"/>
          <w:sz w:val="12"/>
        </w:rPr>
        <w:t> </w:t>
      </w:r>
      <w:r>
        <w:rPr>
          <w:color w:val="292425"/>
          <w:w w:val="110"/>
          <w:sz w:val="12"/>
        </w:rPr>
        <w:t>PNFCs’</w:t>
      </w:r>
      <w:r>
        <w:rPr>
          <w:color w:val="292425"/>
          <w:spacing w:val="-15"/>
          <w:w w:val="110"/>
          <w:sz w:val="12"/>
        </w:rPr>
        <w:t> </w:t>
      </w:r>
      <w:r>
        <w:rPr>
          <w:color w:val="292425"/>
          <w:w w:val="110"/>
          <w:sz w:val="12"/>
        </w:rPr>
        <w:t>income and</w:t>
      </w:r>
      <w:r>
        <w:rPr>
          <w:color w:val="292425"/>
          <w:spacing w:val="-6"/>
          <w:w w:val="110"/>
          <w:sz w:val="12"/>
        </w:rPr>
        <w:t> </w:t>
      </w:r>
      <w:r>
        <w:rPr>
          <w:color w:val="292425"/>
          <w:w w:val="110"/>
          <w:sz w:val="12"/>
        </w:rPr>
        <w:t>expenditure</w:t>
      </w:r>
      <w:r>
        <w:rPr>
          <w:color w:val="292425"/>
          <w:spacing w:val="-6"/>
          <w:w w:val="110"/>
          <w:sz w:val="12"/>
        </w:rPr>
        <w:t> </w:t>
      </w:r>
      <w:r>
        <w:rPr>
          <w:color w:val="292425"/>
          <w:w w:val="110"/>
          <w:sz w:val="12"/>
        </w:rPr>
        <w:t>to</w:t>
      </w:r>
      <w:r>
        <w:rPr>
          <w:color w:val="292425"/>
          <w:spacing w:val="-5"/>
          <w:w w:val="110"/>
          <w:sz w:val="12"/>
        </w:rPr>
        <w:t> </w:t>
      </w:r>
      <w:r>
        <w:rPr>
          <w:color w:val="292425"/>
          <w:w w:val="110"/>
          <w:sz w:val="12"/>
        </w:rPr>
        <w:t>changes</w:t>
      </w:r>
      <w:r>
        <w:rPr>
          <w:color w:val="292425"/>
          <w:spacing w:val="-6"/>
          <w:w w:val="110"/>
          <w:sz w:val="12"/>
        </w:rPr>
        <w:t> </w:t>
      </w:r>
      <w:r>
        <w:rPr>
          <w:color w:val="292425"/>
          <w:w w:val="110"/>
          <w:sz w:val="12"/>
        </w:rPr>
        <w:t>in</w:t>
      </w:r>
      <w:r>
        <w:rPr>
          <w:color w:val="292425"/>
          <w:spacing w:val="-5"/>
          <w:w w:val="110"/>
          <w:sz w:val="12"/>
        </w:rPr>
        <w:t> </w:t>
      </w:r>
      <w:r>
        <w:rPr>
          <w:color w:val="292425"/>
          <w:w w:val="110"/>
          <w:sz w:val="12"/>
        </w:rPr>
        <w:t>their</w:t>
      </w:r>
      <w:r>
        <w:rPr>
          <w:color w:val="292425"/>
          <w:spacing w:val="-6"/>
          <w:w w:val="110"/>
          <w:sz w:val="12"/>
        </w:rPr>
        <w:t> </w:t>
      </w:r>
      <w:r>
        <w:rPr>
          <w:color w:val="292425"/>
          <w:w w:val="110"/>
          <w:sz w:val="12"/>
        </w:rPr>
        <w:t>financial</w:t>
      </w:r>
      <w:r>
        <w:rPr>
          <w:color w:val="292425"/>
          <w:spacing w:val="-5"/>
          <w:w w:val="110"/>
          <w:sz w:val="12"/>
        </w:rPr>
        <w:t> </w:t>
      </w:r>
      <w:r>
        <w:rPr>
          <w:color w:val="292425"/>
          <w:w w:val="110"/>
          <w:sz w:val="12"/>
        </w:rPr>
        <w:t>balance.</w:t>
      </w:r>
    </w:p>
    <w:p>
      <w:pPr>
        <w:pStyle w:val="ListParagraph"/>
        <w:numPr>
          <w:ilvl w:val="0"/>
          <w:numId w:val="15"/>
        </w:numPr>
        <w:tabs>
          <w:tab w:pos="436" w:val="left" w:leader="none"/>
        </w:tabs>
        <w:spacing w:line="208" w:lineRule="auto" w:before="0" w:after="0"/>
        <w:ind w:left="435" w:right="172" w:hanging="240"/>
        <w:jc w:val="left"/>
        <w:rPr>
          <w:sz w:val="12"/>
        </w:rPr>
      </w:pPr>
      <w:r>
        <w:rPr>
          <w:color w:val="292425"/>
          <w:w w:val="110"/>
          <w:sz w:val="12"/>
        </w:rPr>
        <w:t>The</w:t>
      </w:r>
      <w:r>
        <w:rPr>
          <w:color w:val="292425"/>
          <w:spacing w:val="-16"/>
          <w:w w:val="110"/>
          <w:sz w:val="12"/>
        </w:rPr>
        <w:t> </w:t>
      </w:r>
      <w:r>
        <w:rPr>
          <w:color w:val="292425"/>
          <w:w w:val="110"/>
          <w:sz w:val="12"/>
        </w:rPr>
        <w:t>gross</w:t>
      </w:r>
      <w:r>
        <w:rPr>
          <w:color w:val="292425"/>
          <w:spacing w:val="-16"/>
          <w:w w:val="110"/>
          <w:sz w:val="12"/>
        </w:rPr>
        <w:t> </w:t>
      </w:r>
      <w:r>
        <w:rPr>
          <w:color w:val="292425"/>
          <w:w w:val="110"/>
          <w:sz w:val="12"/>
        </w:rPr>
        <w:t>operating</w:t>
      </w:r>
      <w:r>
        <w:rPr>
          <w:color w:val="292425"/>
          <w:spacing w:val="-16"/>
          <w:w w:val="110"/>
          <w:sz w:val="12"/>
        </w:rPr>
        <w:t> </w:t>
      </w:r>
      <w:r>
        <w:rPr>
          <w:color w:val="292425"/>
          <w:w w:val="110"/>
          <w:sz w:val="12"/>
        </w:rPr>
        <w:t>surplus</w:t>
      </w:r>
      <w:r>
        <w:rPr>
          <w:color w:val="292425"/>
          <w:spacing w:val="-16"/>
          <w:w w:val="110"/>
          <w:sz w:val="12"/>
        </w:rPr>
        <w:t> </w:t>
      </w:r>
      <w:r>
        <w:rPr>
          <w:color w:val="292425"/>
          <w:w w:val="110"/>
          <w:sz w:val="12"/>
        </w:rPr>
        <w:t>excludes</w:t>
      </w:r>
      <w:r>
        <w:rPr>
          <w:color w:val="292425"/>
          <w:spacing w:val="-16"/>
          <w:w w:val="110"/>
          <w:sz w:val="12"/>
        </w:rPr>
        <w:t> </w:t>
      </w:r>
      <w:r>
        <w:rPr>
          <w:color w:val="292425"/>
          <w:w w:val="110"/>
          <w:sz w:val="12"/>
        </w:rPr>
        <w:t>the</w:t>
      </w:r>
      <w:r>
        <w:rPr>
          <w:color w:val="292425"/>
          <w:spacing w:val="-16"/>
          <w:w w:val="110"/>
          <w:sz w:val="12"/>
        </w:rPr>
        <w:t> </w:t>
      </w:r>
      <w:r>
        <w:rPr>
          <w:color w:val="292425"/>
          <w:w w:val="110"/>
          <w:sz w:val="12"/>
        </w:rPr>
        <w:t>statistical</w:t>
      </w:r>
      <w:r>
        <w:rPr>
          <w:color w:val="292425"/>
          <w:spacing w:val="-16"/>
          <w:w w:val="110"/>
          <w:sz w:val="12"/>
        </w:rPr>
        <w:t> </w:t>
      </w:r>
      <w:r>
        <w:rPr>
          <w:color w:val="292425"/>
          <w:w w:val="110"/>
          <w:sz w:val="12"/>
        </w:rPr>
        <w:t>alignment adjustment,</w:t>
      </w:r>
      <w:r>
        <w:rPr>
          <w:color w:val="292425"/>
          <w:spacing w:val="-9"/>
          <w:w w:val="110"/>
          <w:sz w:val="12"/>
        </w:rPr>
        <w:t> </w:t>
      </w:r>
      <w:r>
        <w:rPr>
          <w:color w:val="292425"/>
          <w:w w:val="110"/>
          <w:sz w:val="12"/>
        </w:rPr>
        <w:t>which</w:t>
      </w:r>
      <w:r>
        <w:rPr>
          <w:color w:val="292425"/>
          <w:spacing w:val="-9"/>
          <w:w w:val="110"/>
          <w:sz w:val="12"/>
        </w:rPr>
        <w:t> </w:t>
      </w:r>
      <w:r>
        <w:rPr>
          <w:color w:val="292425"/>
          <w:w w:val="110"/>
          <w:sz w:val="12"/>
        </w:rPr>
        <w:t>is</w:t>
      </w:r>
      <w:r>
        <w:rPr>
          <w:color w:val="292425"/>
          <w:spacing w:val="-9"/>
          <w:w w:val="110"/>
          <w:sz w:val="12"/>
        </w:rPr>
        <w:t> </w:t>
      </w:r>
      <w:r>
        <w:rPr>
          <w:color w:val="292425"/>
          <w:w w:val="110"/>
          <w:sz w:val="12"/>
        </w:rPr>
        <w:t>included</w:t>
      </w:r>
      <w:r>
        <w:rPr>
          <w:color w:val="292425"/>
          <w:spacing w:val="-9"/>
          <w:w w:val="110"/>
          <w:sz w:val="12"/>
        </w:rPr>
        <w:t> </w:t>
      </w:r>
      <w:r>
        <w:rPr>
          <w:color w:val="292425"/>
          <w:w w:val="110"/>
          <w:sz w:val="12"/>
        </w:rPr>
        <w:t>in</w:t>
      </w:r>
      <w:r>
        <w:rPr>
          <w:color w:val="292425"/>
          <w:spacing w:val="-9"/>
          <w:w w:val="110"/>
          <w:sz w:val="12"/>
        </w:rPr>
        <w:t> </w:t>
      </w:r>
      <w:r>
        <w:rPr>
          <w:color w:val="292425"/>
          <w:w w:val="110"/>
          <w:sz w:val="12"/>
        </w:rPr>
        <w:t>the</w:t>
      </w:r>
      <w:r>
        <w:rPr>
          <w:color w:val="292425"/>
          <w:spacing w:val="-9"/>
          <w:w w:val="110"/>
          <w:sz w:val="12"/>
        </w:rPr>
        <w:t> </w:t>
      </w:r>
      <w:r>
        <w:rPr>
          <w:color w:val="292425"/>
          <w:w w:val="110"/>
          <w:sz w:val="12"/>
        </w:rPr>
        <w:t>‘Other’</w:t>
      </w:r>
      <w:r>
        <w:rPr>
          <w:color w:val="292425"/>
          <w:spacing w:val="-9"/>
          <w:w w:val="110"/>
          <w:sz w:val="12"/>
        </w:rPr>
        <w:t> </w:t>
      </w:r>
      <w:r>
        <w:rPr>
          <w:color w:val="292425"/>
          <w:w w:val="110"/>
          <w:sz w:val="12"/>
        </w:rPr>
        <w:t>component.</w:t>
      </w:r>
    </w:p>
    <w:p>
      <w:pPr>
        <w:pStyle w:val="ListParagraph"/>
        <w:numPr>
          <w:ilvl w:val="0"/>
          <w:numId w:val="15"/>
        </w:numPr>
        <w:tabs>
          <w:tab w:pos="436" w:val="left" w:leader="none"/>
        </w:tabs>
        <w:spacing w:line="208" w:lineRule="auto" w:before="0" w:after="0"/>
        <w:ind w:left="435" w:right="288" w:hanging="240"/>
        <w:jc w:val="left"/>
        <w:rPr>
          <w:sz w:val="12"/>
        </w:rPr>
      </w:pPr>
      <w:r>
        <w:rPr>
          <w:color w:val="292425"/>
          <w:w w:val="110"/>
          <w:sz w:val="12"/>
        </w:rPr>
        <w:t>A</w:t>
      </w:r>
      <w:r>
        <w:rPr>
          <w:color w:val="292425"/>
          <w:spacing w:val="-16"/>
          <w:w w:val="110"/>
          <w:sz w:val="12"/>
        </w:rPr>
        <w:t> </w:t>
      </w:r>
      <w:r>
        <w:rPr>
          <w:color w:val="292425"/>
          <w:w w:val="110"/>
          <w:sz w:val="12"/>
        </w:rPr>
        <w:t>decline</w:t>
      </w:r>
      <w:r>
        <w:rPr>
          <w:color w:val="292425"/>
          <w:spacing w:val="-15"/>
          <w:w w:val="110"/>
          <w:sz w:val="12"/>
        </w:rPr>
        <w:t> </w:t>
      </w:r>
      <w:r>
        <w:rPr>
          <w:color w:val="292425"/>
          <w:w w:val="110"/>
          <w:sz w:val="12"/>
        </w:rPr>
        <w:t>in</w:t>
      </w:r>
      <w:r>
        <w:rPr>
          <w:color w:val="292425"/>
          <w:spacing w:val="-16"/>
          <w:w w:val="110"/>
          <w:sz w:val="12"/>
        </w:rPr>
        <w:t> </w:t>
      </w:r>
      <w:r>
        <w:rPr>
          <w:color w:val="292425"/>
          <w:w w:val="110"/>
          <w:sz w:val="12"/>
        </w:rPr>
        <w:t>dividend</w:t>
      </w:r>
      <w:r>
        <w:rPr>
          <w:color w:val="292425"/>
          <w:spacing w:val="-16"/>
          <w:w w:val="110"/>
          <w:sz w:val="12"/>
        </w:rPr>
        <w:t> </w:t>
      </w:r>
      <w:r>
        <w:rPr>
          <w:color w:val="292425"/>
          <w:w w:val="110"/>
          <w:sz w:val="12"/>
        </w:rPr>
        <w:t>payments</w:t>
      </w:r>
      <w:r>
        <w:rPr>
          <w:color w:val="292425"/>
          <w:spacing w:val="-15"/>
          <w:w w:val="110"/>
          <w:sz w:val="12"/>
        </w:rPr>
        <w:t> </w:t>
      </w:r>
      <w:r>
        <w:rPr>
          <w:color w:val="292425"/>
          <w:w w:val="110"/>
          <w:sz w:val="12"/>
        </w:rPr>
        <w:t>or</w:t>
      </w:r>
      <w:r>
        <w:rPr>
          <w:color w:val="292425"/>
          <w:spacing w:val="-16"/>
          <w:w w:val="110"/>
          <w:sz w:val="12"/>
        </w:rPr>
        <w:t> </w:t>
      </w:r>
      <w:r>
        <w:rPr>
          <w:color w:val="292425"/>
          <w:w w:val="110"/>
          <w:sz w:val="12"/>
        </w:rPr>
        <w:t>investment</w:t>
      </w:r>
      <w:r>
        <w:rPr>
          <w:color w:val="292425"/>
          <w:spacing w:val="-15"/>
          <w:w w:val="110"/>
          <w:sz w:val="12"/>
        </w:rPr>
        <w:t> </w:t>
      </w:r>
      <w:r>
        <w:rPr>
          <w:color w:val="292425"/>
          <w:w w:val="110"/>
          <w:sz w:val="12"/>
        </w:rPr>
        <w:t>increases</w:t>
      </w:r>
      <w:r>
        <w:rPr>
          <w:color w:val="292425"/>
          <w:spacing w:val="-16"/>
          <w:w w:val="110"/>
          <w:sz w:val="12"/>
        </w:rPr>
        <w:t> </w:t>
      </w:r>
      <w:r>
        <w:rPr>
          <w:color w:val="292425"/>
          <w:w w:val="110"/>
          <w:sz w:val="12"/>
        </w:rPr>
        <w:t>the financial</w:t>
      </w:r>
      <w:r>
        <w:rPr>
          <w:color w:val="292425"/>
          <w:spacing w:val="-4"/>
          <w:w w:val="110"/>
          <w:sz w:val="12"/>
        </w:rPr>
        <w:t> </w:t>
      </w:r>
      <w:r>
        <w:rPr>
          <w:color w:val="292425"/>
          <w:w w:val="110"/>
          <w:sz w:val="12"/>
        </w:rPr>
        <w:t>balance.</w:t>
      </w:r>
    </w:p>
    <w:p>
      <w:pPr>
        <w:pStyle w:val="BodyText"/>
        <w:rPr>
          <w:sz w:val="12"/>
        </w:rPr>
      </w:pPr>
    </w:p>
    <w:p>
      <w:pPr>
        <w:pStyle w:val="Heading7"/>
        <w:spacing w:before="104"/>
        <w:ind w:left="183"/>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0"/>
        </w:rPr>
        <w:t>2.11</w:t>
      </w:r>
    </w:p>
    <w:p>
      <w:pPr>
        <w:spacing w:line="247" w:lineRule="auto" w:before="8"/>
        <w:ind w:left="183" w:right="183" w:firstLine="0"/>
        <w:jc w:val="left"/>
        <w:rPr>
          <w:rFonts w:ascii="Trebuchet MS"/>
          <w:b/>
          <w:sz w:val="20"/>
        </w:rPr>
      </w:pPr>
      <w:r>
        <w:rPr>
          <w:rFonts w:ascii="Trebuchet MS"/>
          <w:b/>
          <w:color w:val="0092C0"/>
          <w:w w:val="95"/>
          <w:sz w:val="20"/>
        </w:rPr>
        <w:t>Financial</w:t>
      </w:r>
      <w:r>
        <w:rPr>
          <w:rFonts w:ascii="Trebuchet MS"/>
          <w:b/>
          <w:color w:val="0092C0"/>
          <w:spacing w:val="-35"/>
          <w:w w:val="95"/>
          <w:sz w:val="20"/>
        </w:rPr>
        <w:t> </w:t>
      </w:r>
      <w:r>
        <w:rPr>
          <w:rFonts w:ascii="Trebuchet MS"/>
          <w:b/>
          <w:color w:val="0092C0"/>
          <w:w w:val="95"/>
          <w:sz w:val="20"/>
        </w:rPr>
        <w:t>balance</w:t>
      </w:r>
      <w:r>
        <w:rPr>
          <w:rFonts w:ascii="Trebuchet MS"/>
          <w:b/>
          <w:color w:val="0092C0"/>
          <w:spacing w:val="-35"/>
          <w:w w:val="95"/>
          <w:sz w:val="20"/>
        </w:rPr>
        <w:t> </w:t>
      </w:r>
      <w:r>
        <w:rPr>
          <w:rFonts w:ascii="Trebuchet MS"/>
          <w:b/>
          <w:color w:val="0092C0"/>
          <w:w w:val="95"/>
          <w:sz w:val="20"/>
        </w:rPr>
        <w:t>and</w:t>
      </w:r>
      <w:r>
        <w:rPr>
          <w:rFonts w:ascii="Trebuchet MS"/>
          <w:b/>
          <w:color w:val="0092C0"/>
          <w:spacing w:val="-35"/>
          <w:w w:val="95"/>
          <w:sz w:val="20"/>
        </w:rPr>
        <w:t> </w:t>
      </w:r>
      <w:r>
        <w:rPr>
          <w:rFonts w:ascii="Trebuchet MS"/>
          <w:b/>
          <w:color w:val="0092C0"/>
          <w:w w:val="95"/>
          <w:sz w:val="20"/>
        </w:rPr>
        <w:t>the</w:t>
      </w:r>
      <w:r>
        <w:rPr>
          <w:rFonts w:ascii="Trebuchet MS"/>
          <w:b/>
          <w:color w:val="0092C0"/>
          <w:spacing w:val="-35"/>
          <w:w w:val="95"/>
          <w:sz w:val="20"/>
        </w:rPr>
        <w:t> </w:t>
      </w:r>
      <w:r>
        <w:rPr>
          <w:rFonts w:ascii="Trebuchet MS"/>
          <w:b/>
          <w:color w:val="0092C0"/>
          <w:w w:val="95"/>
          <w:sz w:val="20"/>
        </w:rPr>
        <w:t>liquidity</w:t>
      </w:r>
      <w:r>
        <w:rPr>
          <w:rFonts w:ascii="Trebuchet MS"/>
          <w:b/>
          <w:color w:val="0092C0"/>
          <w:spacing w:val="-35"/>
          <w:w w:val="95"/>
          <w:sz w:val="20"/>
        </w:rPr>
        <w:t> </w:t>
      </w:r>
      <w:r>
        <w:rPr>
          <w:rFonts w:ascii="Trebuchet MS"/>
          <w:b/>
          <w:color w:val="0092C0"/>
          <w:w w:val="95"/>
          <w:sz w:val="20"/>
        </w:rPr>
        <w:t>ratio </w:t>
      </w:r>
      <w:r>
        <w:rPr>
          <w:rFonts w:ascii="Trebuchet MS"/>
          <w:b/>
          <w:color w:val="0092C0"/>
          <w:sz w:val="20"/>
        </w:rPr>
        <w:t>of</w:t>
      </w:r>
      <w:r>
        <w:rPr>
          <w:rFonts w:ascii="Trebuchet MS"/>
          <w:b/>
          <w:color w:val="0092C0"/>
          <w:spacing w:val="4"/>
          <w:sz w:val="20"/>
        </w:rPr>
        <w:t> </w:t>
      </w:r>
      <w:r>
        <w:rPr>
          <w:rFonts w:ascii="Trebuchet MS"/>
          <w:b/>
          <w:color w:val="0092C0"/>
          <w:sz w:val="20"/>
        </w:rPr>
        <w:t>PNFCs</w:t>
      </w:r>
    </w:p>
    <w:p>
      <w:pPr>
        <w:pStyle w:val="BodyText"/>
        <w:spacing w:line="292" w:lineRule="auto"/>
        <w:ind w:left="183" w:right="209"/>
      </w:pPr>
      <w:r>
        <w:rPr/>
        <w:br w:type="column"/>
      </w:r>
      <w:r>
        <w:rPr>
          <w:color w:val="292425"/>
          <w:spacing w:val="-3"/>
          <w:w w:val="105"/>
        </w:rPr>
        <w:t>investment </w:t>
      </w:r>
      <w:r>
        <w:rPr>
          <w:color w:val="292425"/>
          <w:w w:val="105"/>
        </w:rPr>
        <w:t>in </w:t>
      </w:r>
      <w:r>
        <w:rPr>
          <w:color w:val="292425"/>
          <w:spacing w:val="-6"/>
          <w:w w:val="105"/>
        </w:rPr>
        <w:t>2002. </w:t>
      </w:r>
      <w:r>
        <w:rPr>
          <w:color w:val="292425"/>
          <w:w w:val="105"/>
        </w:rPr>
        <w:t>These cutbacks </w:t>
      </w:r>
      <w:r>
        <w:rPr>
          <w:color w:val="292425"/>
          <w:spacing w:val="-3"/>
          <w:w w:val="105"/>
        </w:rPr>
        <w:t>were </w:t>
      </w:r>
      <w:r>
        <w:rPr>
          <w:color w:val="292425"/>
          <w:w w:val="105"/>
        </w:rPr>
        <w:t>reflected in improvements in PNFCs’ financial balance in the past </w:t>
      </w:r>
      <w:r>
        <w:rPr>
          <w:color w:val="292425"/>
          <w:spacing w:val="-5"/>
          <w:w w:val="105"/>
        </w:rPr>
        <w:t>two  </w:t>
      </w:r>
      <w:r>
        <w:rPr>
          <w:color w:val="292425"/>
          <w:spacing w:val="-3"/>
          <w:w w:val="105"/>
        </w:rPr>
        <w:t>years </w:t>
      </w:r>
      <w:r>
        <w:rPr>
          <w:color w:val="292425"/>
          <w:w w:val="105"/>
        </w:rPr>
        <w:t>(see Chart </w:t>
      </w:r>
      <w:r>
        <w:rPr>
          <w:color w:val="292425"/>
          <w:spacing w:val="-5"/>
          <w:w w:val="105"/>
        </w:rPr>
        <w:t>2.10).  </w:t>
      </w:r>
      <w:r>
        <w:rPr>
          <w:color w:val="292425"/>
          <w:w w:val="105"/>
        </w:rPr>
        <w:t>In </w:t>
      </w:r>
      <w:r>
        <w:rPr>
          <w:color w:val="292425"/>
          <w:spacing w:val="-6"/>
          <w:w w:val="105"/>
        </w:rPr>
        <w:t>2002, </w:t>
      </w:r>
      <w:r>
        <w:rPr>
          <w:color w:val="292425"/>
          <w:w w:val="105"/>
        </w:rPr>
        <w:t>PNFCs </w:t>
      </w:r>
      <w:r>
        <w:rPr>
          <w:color w:val="292425"/>
          <w:spacing w:val="-3"/>
          <w:w w:val="105"/>
        </w:rPr>
        <w:t>were </w:t>
      </w:r>
      <w:r>
        <w:rPr>
          <w:color w:val="292425"/>
          <w:w w:val="105"/>
        </w:rPr>
        <w:t>in surplus </w:t>
      </w:r>
      <w:r>
        <w:rPr>
          <w:color w:val="292425"/>
          <w:spacing w:val="-3"/>
          <w:w w:val="105"/>
        </w:rPr>
        <w:t>by  </w:t>
      </w:r>
      <w:r>
        <w:rPr>
          <w:color w:val="292425"/>
          <w:w w:val="105"/>
        </w:rPr>
        <w:t>1.3% of GDP and in </w:t>
      </w:r>
      <w:r>
        <w:rPr>
          <w:color w:val="292425"/>
          <w:spacing w:val="-7"/>
          <w:w w:val="105"/>
        </w:rPr>
        <w:t>2002 </w:t>
      </w:r>
      <w:r>
        <w:rPr>
          <w:color w:val="292425"/>
          <w:w w:val="105"/>
        </w:rPr>
        <w:t>Q4, PNFCs’ liquidity ratio </w:t>
      </w:r>
      <w:r>
        <w:rPr>
          <w:color w:val="292425"/>
          <w:spacing w:val="-3"/>
          <w:w w:val="105"/>
        </w:rPr>
        <w:t>was </w:t>
      </w:r>
      <w:r>
        <w:rPr>
          <w:color w:val="292425"/>
          <w:w w:val="105"/>
        </w:rPr>
        <w:t>at its highest level for </w:t>
      </w:r>
      <w:r>
        <w:rPr>
          <w:color w:val="292425"/>
          <w:spacing w:val="-3"/>
          <w:w w:val="105"/>
        </w:rPr>
        <w:t>over </w:t>
      </w:r>
      <w:r>
        <w:rPr>
          <w:color w:val="292425"/>
          <w:w w:val="105"/>
        </w:rPr>
        <w:t>a decade (see Chart </w:t>
      </w:r>
      <w:r>
        <w:rPr>
          <w:color w:val="292425"/>
          <w:spacing w:val="-9"/>
          <w:w w:val="105"/>
        </w:rPr>
        <w:t>2.11). </w:t>
      </w:r>
      <w:r>
        <w:rPr>
          <w:color w:val="292425"/>
          <w:w w:val="105"/>
        </w:rPr>
        <w:t>Nevertheless, despite spending cutbacks and improvements in their financial position, capital gearing remains high. That suggests</w:t>
      </w:r>
      <w:r>
        <w:rPr>
          <w:color w:val="292425"/>
          <w:spacing w:val="16"/>
          <w:w w:val="105"/>
        </w:rPr>
        <w:t> </w:t>
      </w:r>
      <w:r>
        <w:rPr>
          <w:color w:val="292425"/>
          <w:w w:val="105"/>
        </w:rPr>
        <w:t>that</w:t>
      </w:r>
    </w:p>
    <w:p>
      <w:pPr>
        <w:spacing w:after="0" w:line="292" w:lineRule="auto"/>
        <w:sectPr>
          <w:type w:val="continuous"/>
          <w:pgSz w:w="11900" w:h="16840"/>
          <w:pgMar w:top="1260" w:bottom="280" w:left="640" w:right="640"/>
          <w:cols w:num="2" w:equalWidth="0">
            <w:col w:w="3769" w:space="1158"/>
            <w:col w:w="5693"/>
          </w:cols>
        </w:sectPr>
      </w:pPr>
    </w:p>
    <w:p>
      <w:pPr>
        <w:spacing w:line="99" w:lineRule="exact" w:before="0"/>
        <w:ind w:left="300" w:right="0" w:firstLine="0"/>
        <w:jc w:val="left"/>
        <w:rPr>
          <w:sz w:val="12"/>
        </w:rPr>
      </w:pPr>
      <w:r>
        <w:rPr>
          <w:color w:val="292425"/>
          <w:w w:val="110"/>
          <w:sz w:val="12"/>
          <w:u w:val="single" w:color="292425"/>
        </w:rPr>
        <w:t>Pe</w:t>
      </w:r>
      <w:r>
        <w:rPr>
          <w:color w:val="292425"/>
          <w:w w:val="110"/>
          <w:sz w:val="12"/>
        </w:rPr>
        <w:t>r cent of GDP</w:t>
      </w:r>
    </w:p>
    <w:p>
      <w:pPr>
        <w:spacing w:line="112" w:lineRule="exact" w:before="0"/>
        <w:ind w:left="198" w:right="0" w:firstLine="0"/>
        <w:jc w:val="left"/>
        <w:rPr>
          <w:sz w:val="12"/>
        </w:rPr>
      </w:pPr>
      <w:r>
        <w:rPr>
          <w:color w:val="292425"/>
          <w:w w:val="121"/>
          <w:sz w:val="12"/>
        </w:rPr>
        <w:t>6</w:t>
      </w:r>
    </w:p>
    <w:p>
      <w:pPr>
        <w:spacing w:line="98" w:lineRule="exact" w:before="0"/>
        <w:ind w:left="198" w:right="0" w:firstLine="0"/>
        <w:jc w:val="left"/>
        <w:rPr>
          <w:sz w:val="12"/>
        </w:rPr>
      </w:pPr>
      <w:r>
        <w:rPr/>
        <w:br w:type="column"/>
      </w:r>
      <w:r>
        <w:rPr>
          <w:color w:val="292425"/>
          <w:w w:val="110"/>
          <w:sz w:val="12"/>
        </w:rPr>
        <w:t>Per ce</w:t>
      </w:r>
      <w:r>
        <w:rPr>
          <w:color w:val="292425"/>
          <w:w w:val="110"/>
          <w:sz w:val="12"/>
          <w:u w:val="single" w:color="292425"/>
        </w:rPr>
        <w:t>nt</w:t>
      </w:r>
    </w:p>
    <w:p>
      <w:pPr>
        <w:spacing w:line="112" w:lineRule="exact" w:before="0"/>
        <w:ind w:left="667" w:right="0" w:firstLine="0"/>
        <w:jc w:val="left"/>
        <w:rPr>
          <w:sz w:val="12"/>
        </w:rPr>
      </w:pPr>
      <w:r>
        <w:rPr>
          <w:color w:val="292425"/>
          <w:w w:val="120"/>
          <w:sz w:val="12"/>
        </w:rPr>
        <w:t>95</w:t>
      </w:r>
    </w:p>
    <w:p>
      <w:pPr>
        <w:pStyle w:val="BodyText"/>
        <w:spacing w:line="217" w:lineRule="exact"/>
        <w:ind w:left="198"/>
      </w:pPr>
      <w:r>
        <w:rPr/>
        <w:br w:type="column"/>
      </w:r>
      <w:r>
        <w:rPr>
          <w:color w:val="292425"/>
          <w:w w:val="110"/>
        </w:rPr>
        <w:t>firms may be cautious about future spending plans.</w:t>
      </w:r>
    </w:p>
    <w:p>
      <w:pPr>
        <w:spacing w:after="0" w:line="217" w:lineRule="exact"/>
        <w:sectPr>
          <w:type w:val="continuous"/>
          <w:pgSz w:w="11900" w:h="16840"/>
          <w:pgMar w:top="1260" w:bottom="280" w:left="640" w:right="640"/>
          <w:cols w:num="3" w:equalWidth="0">
            <w:col w:w="1174" w:space="1734"/>
            <w:col w:w="854" w:space="1150"/>
            <w:col w:w="5708"/>
          </w:cols>
        </w:sectPr>
      </w:pPr>
    </w:p>
    <w:p>
      <w:pPr>
        <w:pStyle w:val="BodyText"/>
        <w:spacing w:before="10"/>
        <w:rPr>
          <w:sz w:val="17"/>
        </w:rPr>
      </w:pPr>
    </w:p>
    <w:p>
      <w:pPr>
        <w:spacing w:after="0"/>
        <w:rPr>
          <w:sz w:val="17"/>
        </w:rPr>
        <w:sectPr>
          <w:type w:val="continuous"/>
          <w:pgSz w:w="11900" w:h="16840"/>
          <w:pgMar w:top="1260" w:bottom="280" w:left="640" w:right="640"/>
        </w:sectPr>
      </w:pPr>
    </w:p>
    <w:p>
      <w:pPr>
        <w:tabs>
          <w:tab w:pos="2293" w:val="left" w:leader="none"/>
        </w:tabs>
        <w:spacing w:line="158" w:lineRule="exact" w:before="94"/>
        <w:ind w:left="198" w:right="0" w:firstLine="0"/>
        <w:jc w:val="left"/>
        <w:rPr>
          <w:sz w:val="12"/>
        </w:rPr>
      </w:pPr>
      <w:r>
        <w:rPr/>
        <w:pict>
          <v:group style="position:absolute;margin-left:47.044998pt;margin-top:12.465961pt;width:152.85pt;height:114.4pt;mso-position-horizontal-relative:page;mso-position-vertical-relative:paragraph;z-index:-23288832" coordorigin="941,249" coordsize="3057,2288">
            <v:line style="position:absolute" from="941,1171" to="1061,1171" stroked="true" strokeweight=".5pt" strokecolor="#292425">
              <v:stroke dashstyle="solid"/>
            </v:line>
            <v:shape style="position:absolute;left:1135;top:909;width:290;height:626" type="#_x0000_t75" stroked="false">
              <v:imagedata r:id="rId85" o:title=""/>
            </v:shape>
            <v:line style="position:absolute" from="1437,1397" to="1437,1879" stroked="true" strokeweight="3.125pt" strokecolor="#523391">
              <v:stroke dashstyle="solid"/>
            </v:line>
            <v:shape style="position:absolute;left:1458;top:1776;width:88;height:315" coordorigin="1458,1777" coordsize="88,315" path="m1458,1869l1503,1777m1503,1777l1546,2092e" filled="false" stroked="true" strokeweight="1pt" strokecolor="#523391">
              <v:path arrowok="t"/>
              <v:stroke dashstyle="solid"/>
            </v:shape>
            <v:line style="position:absolute" from="1567,2082" to="1567,2537" stroked="true" strokeweight="3.125pt" strokecolor="#523391">
              <v:stroke dashstyle="solid"/>
            </v:line>
            <v:shape style="position:absolute;left:1588;top:2106;width:185;height:420" coordorigin="1588,2107" coordsize="185,420" path="m1588,2527l1633,2107m1633,2107l1676,2357m1676,2357l1728,2474m1728,2474l1773,2119e" filled="false" stroked="true" strokeweight="1pt" strokecolor="#523391">
              <v:path arrowok="t"/>
              <v:stroke dashstyle="solid"/>
            </v:shape>
            <v:line style="position:absolute" from="1795,1569" to="1795,2129" stroked="true" strokeweight="3.125pt" strokecolor="#523391">
              <v:stroke dashstyle="solid"/>
            </v:line>
            <v:shape style="position:absolute;left:1815;top:1209;width:183;height:686" coordorigin="1816,1209" coordsize="183,686" path="m1816,1579l1861,1894m1861,1894l1903,1209m1903,1209l1946,1552m1946,1552l1998,1379e" filled="false" stroked="true" strokeweight="1pt" strokecolor="#523391">
              <v:path arrowok="t"/>
              <v:stroke dashstyle="solid"/>
            </v:shape>
            <v:line style="position:absolute" from="2021,1369" to="2021,1839" stroked="true" strokeweight="3.25pt" strokecolor="#523391">
              <v:stroke dashstyle="solid"/>
            </v:line>
            <v:shape style="position:absolute;left:2043;top:1209;width:130;height:621" coordorigin="2043,1209" coordsize="130,621" path="m2043,1829l2086,1222m2086,1222l2131,1209m2131,1209l2173,1487e" filled="false" stroked="true" strokeweight="1pt" strokecolor="#523391">
              <v:path arrowok="t"/>
              <v:stroke dashstyle="solid"/>
            </v:shape>
            <v:line style="position:absolute" from="2196,987" to="2196,1497" stroked="true" strokeweight="3.25pt" strokecolor="#523391">
              <v:stroke dashstyle="solid"/>
            </v:line>
            <v:shape style="position:absolute;left:2218;top:444;width:365;height:805" coordorigin="2218,444" coordsize="365,805" path="m2218,997l2261,1249m2261,1249l2313,944m2313,944l2356,852m2356,852l2401,444m2401,444l2443,654m2443,654l2488,904m2488,904l2531,799m2531,799l2583,759e" filled="false" stroked="true" strokeweight="1pt" strokecolor="#523391">
              <v:path arrowok="t"/>
              <v:stroke dashstyle="solid"/>
            </v:shape>
            <v:line style="position:absolute" from="2605,749" to="2605,1297" stroked="true" strokeweight="3.125pt" strokecolor="#523391">
              <v:stroke dashstyle="solid"/>
            </v:line>
            <v:shape style="position:absolute;left:2625;top:614;width:315;height:805" coordorigin="2626,614" coordsize="315,805" path="m2626,1287l2671,1302m2671,1302l2713,1117m2713,1117l2758,1419m2758,1419l2801,614m2801,614l2853,1049m2853,1049l2898,972m2898,972l2941,879e" filled="false" stroked="true" strokeweight="1pt" strokecolor="#523391">
              <v:path arrowok="t"/>
              <v:stroke dashstyle="solid"/>
            </v:shape>
            <v:line style="position:absolute" from="2962,869" to="2962,1297" stroked="true" strokeweight="3.125pt" strokecolor="#523391">
              <v:stroke dashstyle="solid"/>
            </v:line>
            <v:shape style="position:absolute;left:2983;top:1089;width:228;height:661" coordorigin="2983,1089" coordsize="228,661" path="m2983,1287l3028,1129m3028,1129l3071,1749m3071,1749l3116,1407m3116,1407l3168,1089m3168,1089l3211,1314e" filled="false" stroked="true" strokeweight="1pt" strokecolor="#523391">
              <v:path arrowok="t"/>
              <v:stroke dashstyle="solid"/>
            </v:shape>
            <v:line style="position:absolute" from="3201,1316" to="3266,1316" stroked="true" strokeweight="1.125pt" strokecolor="#523391">
              <v:stroke dashstyle="solid"/>
            </v:line>
            <v:line style="position:absolute" from="3277,817" to="3277,1324" stroked="true" strokeweight="3.125pt" strokecolor="#523391">
              <v:stroke dashstyle="solid"/>
            </v:line>
            <v:shape style="position:absolute;left:3298;top:799;width:673;height:1071" coordorigin="3298,799" coordsize="673,1071" path="m3298,827l3341,1869m3341,1869l3386,1709m3386,1709l3438,1617m3438,1617l3481,1419m3481,1419l3526,1169m3526,1169l3568,1049m3568,1049l3613,1394m3613,1394l3656,1327m3656,1327l3698,1447m3698,1447l3751,1209m3751,1209l3796,1157m3796,1157l3838,944m3838,944l3883,799m3883,799l3926,867m3926,867l3971,839e" filled="false" stroked="true" strokeweight="1pt" strokecolor="#523391">
              <v:path arrowok="t"/>
              <v:stroke dashstyle="solid"/>
            </v:shape>
            <v:line style="position:absolute" from="1136,1026" to="1198,1026" stroked="true" strokeweight="1.125pt" strokecolor="#f79223">
              <v:stroke dashstyle="solid"/>
            </v:line>
            <v:shape style="position:absolute;left:1188;top:944;width:898;height:1201" coordorigin="1188,944" coordsize="898,1201" path="m1188,1024l1231,944m1231,944l1276,984m1276,984l1318,1379m1318,1379l1363,1604m1363,1604l1416,1632m1416,1632l1458,1802m1458,1802l1503,2014m1503,2014l1546,1947m1546,1947l1588,2144m1588,2144l1633,2067m1633,2067l1676,2079m1676,2079l1728,2039m1728,2039l1773,1907m1773,1907l1816,2014m1816,2014l1861,2119m1861,2119l1903,1894m1903,1894l1946,1934m1946,1934l1998,1882m1998,1882l2043,1999m2043,1999l2086,1922e" filled="false" stroked="true" strokeweight="1pt" strokecolor="#f79223">
              <v:path arrowok="t"/>
              <v:stroke dashstyle="solid"/>
            </v:shape>
            <v:line style="position:absolute" from="2076,1923" to="2141,1923" stroked="true" strokeweight="1.125pt" strokecolor="#f79223">
              <v:stroke dashstyle="solid"/>
            </v:line>
            <v:shape style="position:absolute;left:2130;top:1551;width:225;height:435" coordorigin="2131,1552" coordsize="225,435" path="m2131,1922l2173,1987m2173,1987l2218,1947m2218,1947l2261,1814m2261,1814l2356,1552e" filled="false" stroked="true" strokeweight="1pt" strokecolor="#f79223">
              <v:path arrowok="t"/>
              <v:stroke dashstyle="solid"/>
            </v:shape>
            <v:line style="position:absolute" from="2346,1553" to="2411,1553" stroked="true" strokeweight="1.125pt" strokecolor="#f79223">
              <v:stroke dashstyle="solid"/>
            </v:line>
            <v:shape style="position:absolute;left:2400;top:919;width:1350;height:633" coordorigin="2401,919" coordsize="1350,633" path="m2401,1552l2443,1287m2443,1287l2488,1262m2488,1262l2531,1209m2531,1209l2583,1342m2583,1342l2626,1379m2626,1379l2671,1499m2671,1499l2713,1367m2713,1367l2758,1407m2758,1407l2801,1367m2801,1367l2853,1354m2853,1354l2898,1262m2898,1262l2941,1157m2941,1157l2983,1117m2983,1117l3028,1129m3028,1129l3071,1064m3071,1064l3116,1037m3116,1037l3168,932m3168,932l3211,944m3211,944l3256,1089m3256,1089l3298,1012m3298,1012l3341,1274m3341,1274l3386,1314m3386,1314l3438,1129m3438,1129l3481,1157m3481,1157l3526,1142m3526,1142l3568,984m3568,984l3613,919m3613,919l3656,972m3656,972l3698,959m3698,959l3751,1169e" filled="false" stroked="true" strokeweight="1pt" strokecolor="#f79223">
              <v:path arrowok="t"/>
              <v:stroke dashstyle="solid"/>
            </v:shape>
            <v:line style="position:absolute" from="3773,657" to="3773,1179" stroked="true" strokeweight="3.25pt" strokecolor="#f79223">
              <v:stroke dashstyle="solid"/>
            </v:line>
            <v:shape style="position:absolute;left:3795;top:259;width:175;height:608" coordorigin="3796,259" coordsize="175,608" path="m3796,667l3838,867m3838,867l3883,812m3883,812l3926,522m3926,522l3971,259e" filled="false" stroked="true" strokeweight="1pt" strokecolor="#f79223">
              <v:path arrowok="t"/>
              <v:stroke dashstyle="solid"/>
            </v:shape>
            <v:line style="position:absolute" from="1120,1171" to="3997,1171" stroked="true" strokeweight=".5pt" strokecolor="#292425">
              <v:stroke dashstyle="solid"/>
            </v:line>
            <w10:wrap type="none"/>
          </v:group>
        </w:pict>
      </w:r>
      <w:r>
        <w:rPr/>
        <w:pict>
          <v:line style="position:absolute;mso-position-horizontal-relative:page;mso-position-vertical-relative:paragraph;z-index:-23287808" from="47.044998pt,10.403962pt" to="53.044998pt,10.403962pt" stroked="true" strokeweight=".5pt" strokecolor="#292425">
            <v:stroke dashstyle="solid"/>
            <w10:wrap type="none"/>
          </v:line>
        </w:pict>
      </w:r>
      <w:r>
        <w:rPr>
          <w:color w:val="292425"/>
          <w:w w:val="110"/>
          <w:position w:val="-3"/>
          <w:sz w:val="12"/>
        </w:rPr>
        <w:t>4</w:t>
        <w:tab/>
      </w:r>
      <w:r>
        <w:rPr>
          <w:color w:val="292425"/>
          <w:w w:val="110"/>
          <w:sz w:val="12"/>
        </w:rPr>
        <w:t>Liquidity ratio</w:t>
      </w:r>
      <w:r>
        <w:rPr>
          <w:color w:val="292425"/>
          <w:spacing w:val="-10"/>
          <w:w w:val="110"/>
          <w:sz w:val="12"/>
        </w:rPr>
        <w:t> </w:t>
      </w:r>
      <w:r>
        <w:rPr>
          <w:color w:val="292425"/>
          <w:w w:val="110"/>
          <w:sz w:val="12"/>
        </w:rPr>
        <w:t>(a)</w:t>
      </w:r>
    </w:p>
    <w:p>
      <w:pPr>
        <w:tabs>
          <w:tab w:pos="3721" w:val="right" w:leader="none"/>
        </w:tabs>
        <w:spacing w:line="138" w:lineRule="exact" w:before="0"/>
        <w:ind w:left="2346" w:right="0" w:firstLine="0"/>
        <w:jc w:val="left"/>
        <w:rPr>
          <w:sz w:val="12"/>
        </w:rPr>
      </w:pPr>
      <w:r>
        <w:rPr/>
        <w:pict>
          <v:line style="position:absolute;mso-position-horizontal-relative:page;mso-position-vertical-relative:paragraph;z-index:-23285248" from="204.044006pt,2.441755pt" to="209.044006pt,2.441755pt" stroked="true" strokeweight=".5pt" strokecolor="#292425">
            <v:stroke dashstyle="solid"/>
            <w10:wrap type="none"/>
          </v:line>
        </w:pict>
      </w:r>
      <w:r>
        <w:rPr>
          <w:color w:val="292425"/>
          <w:w w:val="110"/>
          <w:sz w:val="12"/>
        </w:rPr>
        <w:t>(right-hand</w:t>
      </w:r>
      <w:r>
        <w:rPr>
          <w:color w:val="292425"/>
          <w:spacing w:val="-3"/>
          <w:w w:val="110"/>
          <w:sz w:val="12"/>
        </w:rPr>
        <w:t> </w:t>
      </w:r>
      <w:r>
        <w:rPr>
          <w:color w:val="292425"/>
          <w:w w:val="110"/>
          <w:sz w:val="12"/>
        </w:rPr>
        <w:t>scale)</w:t>
        <w:tab/>
      </w:r>
      <w:r>
        <w:rPr>
          <w:color w:val="292425"/>
          <w:w w:val="110"/>
          <w:position w:val="2"/>
          <w:sz w:val="12"/>
        </w:rPr>
        <w:t>85</w:t>
      </w:r>
    </w:p>
    <w:p>
      <w:pPr>
        <w:pStyle w:val="BodyText"/>
        <w:spacing w:before="4"/>
        <w:rPr>
          <w:sz w:val="19"/>
        </w:rPr>
      </w:pPr>
    </w:p>
    <w:p>
      <w:pPr>
        <w:spacing w:before="1"/>
        <w:ind w:left="198" w:right="0" w:firstLine="0"/>
        <w:jc w:val="left"/>
        <w:rPr>
          <w:sz w:val="12"/>
        </w:rPr>
      </w:pPr>
      <w:r>
        <w:rPr/>
        <w:pict>
          <v:line style="position:absolute;mso-position-horizontal-relative:page;mso-position-vertical-relative:paragraph;z-index:15937536" from="47.044998pt,3.589365pt" to="53.044998pt,3.589365pt" stroked="true" strokeweight=".5pt" strokecolor="#292425">
            <v:stroke dashstyle="solid"/>
            <w10:wrap type="none"/>
          </v:line>
        </w:pict>
      </w:r>
      <w:r>
        <w:rPr>
          <w:color w:val="292425"/>
          <w:w w:val="121"/>
          <w:sz w:val="12"/>
        </w:rPr>
        <w:t>2</w:t>
      </w:r>
    </w:p>
    <w:p>
      <w:pPr>
        <w:spacing w:line="122" w:lineRule="exact" w:before="58"/>
        <w:ind w:left="3575" w:right="0" w:firstLine="0"/>
        <w:jc w:val="left"/>
        <w:rPr>
          <w:sz w:val="12"/>
        </w:rPr>
      </w:pPr>
      <w:r>
        <w:rPr/>
        <w:pict>
          <v:line style="position:absolute;mso-position-horizontal-relative:page;mso-position-vertical-relative:paragraph;z-index:15940096" from="204.044006pt,6.47916pt" to="209.044006pt,6.47916pt" stroked="true" strokeweight=".5pt" strokecolor="#292425">
            <v:stroke dashstyle="solid"/>
            <w10:wrap type="none"/>
          </v:line>
        </w:pict>
      </w:r>
      <w:r>
        <w:rPr>
          <w:color w:val="292425"/>
          <w:w w:val="120"/>
          <w:sz w:val="12"/>
        </w:rPr>
        <w:t>75</w:t>
      </w:r>
    </w:p>
    <w:p>
      <w:pPr>
        <w:spacing w:line="168" w:lineRule="exact" w:before="0"/>
        <w:ind w:left="308" w:right="0" w:firstLine="0"/>
        <w:jc w:val="left"/>
        <w:rPr>
          <w:sz w:val="16"/>
        </w:rPr>
      </w:pPr>
      <w:r>
        <w:rPr>
          <w:color w:val="292425"/>
          <w:w w:val="107"/>
          <w:sz w:val="16"/>
        </w:rPr>
        <w:t>+</w:t>
      </w:r>
    </w:p>
    <w:p>
      <w:pPr>
        <w:spacing w:before="1"/>
        <w:ind w:left="198" w:right="0" w:firstLine="0"/>
        <w:jc w:val="left"/>
        <w:rPr>
          <w:sz w:val="16"/>
        </w:rPr>
      </w:pPr>
      <w:r>
        <w:rPr>
          <w:color w:val="292425"/>
          <w:w w:val="105"/>
          <w:sz w:val="12"/>
        </w:rPr>
        <w:t>0 </w:t>
      </w:r>
      <w:r>
        <w:rPr>
          <w:color w:val="292425"/>
          <w:w w:val="105"/>
          <w:position w:val="-7"/>
          <w:sz w:val="16"/>
        </w:rPr>
        <w:t>_</w:t>
      </w:r>
    </w:p>
    <w:p>
      <w:pPr>
        <w:spacing w:before="50"/>
        <w:ind w:left="3575" w:right="0" w:firstLine="0"/>
        <w:jc w:val="left"/>
        <w:rPr>
          <w:sz w:val="12"/>
        </w:rPr>
      </w:pPr>
      <w:r>
        <w:rPr/>
        <w:pict>
          <v:line style="position:absolute;mso-position-horizontal-relative:page;mso-position-vertical-relative:paragraph;z-index:15939584" from="204.044006pt,6.078367pt" to="209.044006pt,6.078367pt" stroked="true" strokeweight=".5pt" strokecolor="#292425">
            <v:stroke dashstyle="solid"/>
            <w10:wrap type="none"/>
          </v:line>
        </w:pict>
      </w:r>
      <w:r>
        <w:rPr>
          <w:color w:val="292425"/>
          <w:w w:val="120"/>
          <w:sz w:val="12"/>
        </w:rPr>
        <w:t>65</w:t>
      </w:r>
    </w:p>
    <w:p>
      <w:pPr>
        <w:spacing w:before="61"/>
        <w:ind w:left="198" w:right="0" w:firstLine="0"/>
        <w:jc w:val="left"/>
        <w:rPr>
          <w:sz w:val="12"/>
        </w:rPr>
      </w:pPr>
      <w:r>
        <w:rPr/>
        <w:pict>
          <v:line style="position:absolute;mso-position-horizontal-relative:page;mso-position-vertical-relative:paragraph;z-index:-23289344" from="47.044998pt,6.588358pt" to="53.044998pt,6.588358pt" stroked="true" strokeweight=".5pt" strokecolor="#292425">
            <v:stroke dashstyle="solid"/>
            <w10:wrap type="none"/>
          </v:line>
        </w:pict>
      </w:r>
      <w:r>
        <w:rPr>
          <w:color w:val="292425"/>
          <w:w w:val="121"/>
          <w:sz w:val="12"/>
        </w:rPr>
        <w:t>2</w:t>
      </w:r>
    </w:p>
    <w:p>
      <w:pPr>
        <w:pStyle w:val="BodyText"/>
        <w:rPr>
          <w:sz w:val="17"/>
        </w:rPr>
      </w:pPr>
    </w:p>
    <w:p>
      <w:pPr>
        <w:tabs>
          <w:tab w:pos="3575" w:val="left" w:leader="none"/>
        </w:tabs>
        <w:spacing w:line="192" w:lineRule="auto" w:before="0"/>
        <w:ind w:left="2166" w:right="0" w:firstLine="0"/>
        <w:jc w:val="left"/>
        <w:rPr>
          <w:sz w:val="12"/>
        </w:rPr>
      </w:pPr>
      <w:r>
        <w:rPr/>
        <w:pict>
          <v:line style="position:absolute;mso-position-horizontal-relative:page;mso-position-vertical-relative:paragraph;z-index:-23286784" from="204.044006pt,5.97365pt" to="209.044006pt,5.97365pt" stroked="true" strokeweight=".5pt" strokecolor="#292425">
            <v:stroke dashstyle="solid"/>
            <w10:wrap type="none"/>
          </v:line>
        </w:pict>
      </w:r>
      <w:r>
        <w:rPr>
          <w:color w:val="292425"/>
          <w:w w:val="110"/>
          <w:sz w:val="12"/>
        </w:rPr>
        <w:t>Financial</w:t>
      </w:r>
      <w:r>
        <w:rPr>
          <w:color w:val="292425"/>
          <w:spacing w:val="-9"/>
          <w:w w:val="110"/>
          <w:sz w:val="12"/>
        </w:rPr>
        <w:t> </w:t>
      </w:r>
      <w:r>
        <w:rPr>
          <w:color w:val="292425"/>
          <w:w w:val="110"/>
          <w:sz w:val="12"/>
        </w:rPr>
        <w:t>balance</w:t>
        <w:tab/>
      </w:r>
      <w:r>
        <w:rPr>
          <w:color w:val="292425"/>
          <w:w w:val="110"/>
          <w:position w:val="-5"/>
          <w:sz w:val="12"/>
        </w:rPr>
        <w:t>55</w:t>
      </w:r>
    </w:p>
    <w:p>
      <w:pPr>
        <w:tabs>
          <w:tab w:pos="2226" w:val="left" w:leader="none"/>
        </w:tabs>
        <w:spacing w:line="121" w:lineRule="exact" w:before="0"/>
        <w:ind w:left="198" w:right="0" w:firstLine="0"/>
        <w:jc w:val="left"/>
        <w:rPr>
          <w:sz w:val="12"/>
        </w:rPr>
      </w:pPr>
      <w:r>
        <w:rPr/>
        <w:pict>
          <v:line style="position:absolute;mso-position-horizontal-relative:page;mso-position-vertical-relative:paragraph;z-index:-23289856" from="47.044998pt,2.704119pt" to="53.044998pt,2.704119pt" stroked="true" strokeweight=".5pt" strokecolor="#292425">
            <v:stroke dashstyle="solid"/>
            <w10:wrap type="none"/>
          </v:line>
        </w:pict>
      </w:r>
      <w:r>
        <w:rPr>
          <w:color w:val="292425"/>
          <w:w w:val="110"/>
          <w:sz w:val="12"/>
        </w:rPr>
        <w:t>4</w:t>
        <w:tab/>
        <w:t>(left-hand</w:t>
      </w:r>
      <w:r>
        <w:rPr>
          <w:color w:val="292425"/>
          <w:spacing w:val="-4"/>
          <w:w w:val="110"/>
          <w:sz w:val="12"/>
        </w:rPr>
        <w:t> </w:t>
      </w:r>
      <w:r>
        <w:rPr>
          <w:color w:val="292425"/>
          <w:w w:val="110"/>
          <w:sz w:val="12"/>
        </w:rPr>
        <w:t>scale)</w:t>
      </w:r>
    </w:p>
    <w:p>
      <w:pPr>
        <w:pStyle w:val="BodyText"/>
        <w:rPr>
          <w:sz w:val="12"/>
        </w:rPr>
      </w:pPr>
    </w:p>
    <w:p>
      <w:pPr>
        <w:pStyle w:val="BodyText"/>
        <w:spacing w:before="3"/>
        <w:rPr>
          <w:sz w:val="17"/>
        </w:rPr>
      </w:pPr>
    </w:p>
    <w:p>
      <w:pPr>
        <w:tabs>
          <w:tab w:pos="3535" w:val="left" w:leader="none"/>
        </w:tabs>
        <w:spacing w:before="1"/>
        <w:ind w:left="158" w:right="0" w:firstLine="0"/>
        <w:jc w:val="center"/>
        <w:rPr>
          <w:sz w:val="12"/>
        </w:rPr>
      </w:pPr>
      <w:r>
        <w:rPr/>
        <w:pict>
          <v:shape style="position:absolute;margin-left:47.044998pt;margin-top:3.588564pt;width:152.85pt;height:5.6pt;mso-position-horizontal-relative:page;mso-position-vertical-relative:paragraph;z-index:-23290368" coordorigin="941,72" coordsize="3057,112" path="m941,72l1061,72m1120,183l1120,143m1302,183l1302,143m1477,183l1477,143m1660,183l1660,143m1845,183l1845,143m2017,183l2017,143m2202,183l2202,143m2375,183l2375,143m2560,183l2560,143m2742,183l2742,143m2917,183l2917,143m3100,183l3100,143m3282,183l3282,143m3457,183l3457,143m3640,183l3640,143m3815,183l3815,143m3997,183l3997,143m1120,183l3997,183e" filled="false" stroked="true" strokeweight=".5pt" strokecolor="#292425">
            <v:path arrowok="t"/>
            <v:stroke dashstyle="solid"/>
            <w10:wrap type="none"/>
          </v:shape>
        </w:pict>
      </w:r>
      <w:r>
        <w:rPr/>
        <w:pict>
          <v:line style="position:absolute;mso-position-horizontal-relative:page;mso-position-vertical-relative:paragraph;z-index:-23287296" from="204.044006pt,3.588564pt" to="209.044006pt,3.588564pt" stroked="true" strokeweight=".5pt" strokecolor="#292425">
            <v:stroke dashstyle="solid"/>
            <w10:wrap type="none"/>
          </v:line>
        </w:pict>
      </w:r>
      <w:r>
        <w:rPr>
          <w:color w:val="292425"/>
          <w:w w:val="120"/>
          <w:sz w:val="12"/>
        </w:rPr>
        <w:t>6</w:t>
        <w:tab/>
        <w:t>45</w:t>
      </w:r>
    </w:p>
    <w:p>
      <w:pPr>
        <w:tabs>
          <w:tab w:pos="693" w:val="left" w:leader="none"/>
          <w:tab w:pos="1236" w:val="left" w:leader="none"/>
          <w:tab w:pos="1776" w:val="left" w:leader="none"/>
          <w:tab w:pos="2316" w:val="left" w:leader="none"/>
          <w:tab w:pos="2776" w:val="left" w:leader="none"/>
        </w:tabs>
        <w:spacing w:before="57"/>
        <w:ind w:left="74" w:right="0" w:firstLine="0"/>
        <w:jc w:val="center"/>
        <w:rPr>
          <w:sz w:val="12"/>
        </w:rPr>
      </w:pPr>
      <w:r>
        <w:rPr>
          <w:color w:val="292425"/>
          <w:w w:val="120"/>
          <w:sz w:val="12"/>
        </w:rPr>
        <w:t>1987</w:t>
        <w:tab/>
        <w:t>90</w:t>
        <w:tab/>
        <w:t>93</w:t>
        <w:tab/>
        <w:t>96</w:t>
        <w:tab/>
        <w:t>99</w:t>
        <w:tab/>
        <w:t>2002</w:t>
      </w:r>
    </w:p>
    <w:p>
      <w:pPr>
        <w:spacing w:before="91"/>
        <w:ind w:left="184" w:right="0" w:firstLine="0"/>
        <w:jc w:val="left"/>
        <w:rPr>
          <w:sz w:val="12"/>
        </w:rPr>
      </w:pPr>
      <w:r>
        <w:rPr>
          <w:color w:val="292425"/>
          <w:w w:val="110"/>
          <w:sz w:val="12"/>
        </w:rPr>
        <w:t>(a) Ratio of currency and deposits to short-term loans.</w:t>
      </w:r>
    </w:p>
    <w:p>
      <w:pPr>
        <w:pStyle w:val="BodyText"/>
        <w:spacing w:line="292" w:lineRule="auto" w:before="64"/>
        <w:ind w:left="304" w:right="107"/>
      </w:pPr>
      <w:r>
        <w:rPr/>
        <w:br w:type="column"/>
      </w:r>
      <w:r>
        <w:rPr>
          <w:color w:val="292425"/>
          <w:w w:val="110"/>
        </w:rPr>
        <w:t>Looking</w:t>
      </w:r>
      <w:r>
        <w:rPr>
          <w:color w:val="292425"/>
          <w:spacing w:val="-29"/>
          <w:w w:val="110"/>
        </w:rPr>
        <w:t> </w:t>
      </w:r>
      <w:r>
        <w:rPr>
          <w:color w:val="292425"/>
          <w:w w:val="110"/>
        </w:rPr>
        <w:t>ahead,</w:t>
      </w:r>
      <w:r>
        <w:rPr>
          <w:color w:val="292425"/>
          <w:spacing w:val="-29"/>
          <w:w w:val="110"/>
        </w:rPr>
        <w:t> </w:t>
      </w:r>
      <w:r>
        <w:rPr>
          <w:color w:val="292425"/>
          <w:w w:val="110"/>
        </w:rPr>
        <w:t>the</w:t>
      </w:r>
      <w:r>
        <w:rPr>
          <w:color w:val="292425"/>
          <w:spacing w:val="-28"/>
          <w:w w:val="110"/>
        </w:rPr>
        <w:t> </w:t>
      </w:r>
      <w:r>
        <w:rPr>
          <w:color w:val="292425"/>
          <w:w w:val="110"/>
        </w:rPr>
        <w:t>MPC</w:t>
      </w:r>
      <w:r>
        <w:rPr>
          <w:color w:val="292425"/>
          <w:spacing w:val="-29"/>
          <w:w w:val="110"/>
        </w:rPr>
        <w:t> </w:t>
      </w:r>
      <w:r>
        <w:rPr>
          <w:color w:val="292425"/>
          <w:spacing w:val="-3"/>
          <w:w w:val="110"/>
        </w:rPr>
        <w:t>believes</w:t>
      </w:r>
      <w:r>
        <w:rPr>
          <w:color w:val="292425"/>
          <w:spacing w:val="-28"/>
          <w:w w:val="110"/>
        </w:rPr>
        <w:t> </w:t>
      </w:r>
      <w:r>
        <w:rPr>
          <w:color w:val="292425"/>
          <w:w w:val="110"/>
        </w:rPr>
        <w:t>that</w:t>
      </w:r>
      <w:r>
        <w:rPr>
          <w:color w:val="292425"/>
          <w:spacing w:val="-29"/>
          <w:w w:val="110"/>
        </w:rPr>
        <w:t> </w:t>
      </w:r>
      <w:r>
        <w:rPr>
          <w:color w:val="292425"/>
          <w:w w:val="110"/>
        </w:rPr>
        <w:t>business</w:t>
      </w:r>
      <w:r>
        <w:rPr>
          <w:color w:val="292425"/>
          <w:spacing w:val="-29"/>
          <w:w w:val="110"/>
        </w:rPr>
        <w:t> </w:t>
      </w:r>
      <w:r>
        <w:rPr>
          <w:color w:val="292425"/>
          <w:spacing w:val="-3"/>
          <w:w w:val="110"/>
        </w:rPr>
        <w:t>investment</w:t>
      </w:r>
      <w:r>
        <w:rPr>
          <w:color w:val="292425"/>
          <w:spacing w:val="-28"/>
          <w:w w:val="110"/>
        </w:rPr>
        <w:t> </w:t>
      </w:r>
      <w:r>
        <w:rPr>
          <w:color w:val="292425"/>
          <w:w w:val="110"/>
        </w:rPr>
        <w:t>will gradually increase during </w:t>
      </w:r>
      <w:r>
        <w:rPr>
          <w:color w:val="292425"/>
          <w:spacing w:val="-6"/>
          <w:w w:val="110"/>
        </w:rPr>
        <w:t>2003. </w:t>
      </w:r>
      <w:r>
        <w:rPr>
          <w:color w:val="292425"/>
          <w:w w:val="110"/>
        </w:rPr>
        <w:t>But only a modest </w:t>
      </w:r>
      <w:r>
        <w:rPr>
          <w:color w:val="292425"/>
          <w:spacing w:val="-5"/>
          <w:w w:val="110"/>
        </w:rPr>
        <w:t>pick-up </w:t>
      </w:r>
      <w:r>
        <w:rPr>
          <w:color w:val="292425"/>
          <w:w w:val="110"/>
        </w:rPr>
        <w:t>is expected, in part reflecting subdued profit expectations and the high </w:t>
      </w:r>
      <w:r>
        <w:rPr>
          <w:color w:val="292425"/>
          <w:spacing w:val="-3"/>
          <w:w w:val="110"/>
        </w:rPr>
        <w:t>level </w:t>
      </w:r>
      <w:r>
        <w:rPr>
          <w:color w:val="292425"/>
          <w:w w:val="110"/>
        </w:rPr>
        <w:t>of capital gearing. Furthermore, capacity utilisation</w:t>
      </w:r>
      <w:r>
        <w:rPr>
          <w:color w:val="292425"/>
          <w:spacing w:val="-18"/>
          <w:w w:val="110"/>
        </w:rPr>
        <w:t> </w:t>
      </w:r>
      <w:r>
        <w:rPr>
          <w:color w:val="292425"/>
          <w:w w:val="110"/>
        </w:rPr>
        <w:t>is</w:t>
      </w:r>
      <w:r>
        <w:rPr>
          <w:color w:val="292425"/>
          <w:spacing w:val="-17"/>
          <w:w w:val="110"/>
        </w:rPr>
        <w:t> </w:t>
      </w:r>
      <w:r>
        <w:rPr>
          <w:color w:val="292425"/>
          <w:w w:val="110"/>
        </w:rPr>
        <w:t>probably</w:t>
      </w:r>
      <w:r>
        <w:rPr>
          <w:color w:val="292425"/>
          <w:spacing w:val="-17"/>
          <w:w w:val="110"/>
        </w:rPr>
        <w:t> </w:t>
      </w:r>
      <w:r>
        <w:rPr>
          <w:color w:val="292425"/>
          <w:w w:val="110"/>
        </w:rPr>
        <w:t>below</w:t>
      </w:r>
      <w:r>
        <w:rPr>
          <w:color w:val="292425"/>
          <w:spacing w:val="-17"/>
          <w:w w:val="110"/>
        </w:rPr>
        <w:t> </w:t>
      </w:r>
      <w:r>
        <w:rPr>
          <w:color w:val="292425"/>
          <w:w w:val="110"/>
        </w:rPr>
        <w:t>normal</w:t>
      </w:r>
      <w:r>
        <w:rPr>
          <w:color w:val="292425"/>
          <w:spacing w:val="-17"/>
          <w:w w:val="110"/>
        </w:rPr>
        <w:t> </w:t>
      </w:r>
      <w:r>
        <w:rPr>
          <w:color w:val="292425"/>
          <w:spacing w:val="-3"/>
          <w:w w:val="110"/>
        </w:rPr>
        <w:t>levels</w:t>
      </w:r>
      <w:r>
        <w:rPr>
          <w:color w:val="292425"/>
          <w:spacing w:val="-17"/>
          <w:w w:val="110"/>
        </w:rPr>
        <w:t> </w:t>
      </w:r>
      <w:r>
        <w:rPr>
          <w:color w:val="292425"/>
          <w:w w:val="110"/>
        </w:rPr>
        <w:t>(see</w:t>
      </w:r>
      <w:r>
        <w:rPr>
          <w:color w:val="292425"/>
          <w:spacing w:val="-18"/>
          <w:w w:val="110"/>
        </w:rPr>
        <w:t> </w:t>
      </w:r>
      <w:r>
        <w:rPr>
          <w:color w:val="292425"/>
          <w:w w:val="110"/>
        </w:rPr>
        <w:t>Section</w:t>
      </w:r>
      <w:r>
        <w:rPr>
          <w:color w:val="292425"/>
          <w:spacing w:val="-17"/>
          <w:w w:val="110"/>
        </w:rPr>
        <w:t> </w:t>
      </w:r>
      <w:r>
        <w:rPr>
          <w:color w:val="292425"/>
          <w:w w:val="110"/>
        </w:rPr>
        <w:t>3).</w:t>
      </w:r>
    </w:p>
    <w:p>
      <w:pPr>
        <w:pStyle w:val="BodyText"/>
        <w:spacing w:line="292" w:lineRule="auto"/>
        <w:ind w:left="304" w:right="181"/>
      </w:pPr>
      <w:r>
        <w:rPr>
          <w:color w:val="292425"/>
          <w:w w:val="105"/>
        </w:rPr>
        <w:t>With existing spare capacity, companies also have less reason to invest.</w:t>
      </w:r>
    </w:p>
    <w:p>
      <w:pPr>
        <w:pStyle w:val="Heading7"/>
        <w:spacing w:before="155"/>
        <w:ind w:left="184"/>
      </w:pPr>
      <w:r>
        <w:rPr>
          <w:color w:val="0092C0"/>
        </w:rPr>
        <w:t>Inventories</w:t>
      </w:r>
    </w:p>
    <w:p>
      <w:pPr>
        <w:pStyle w:val="BodyText"/>
        <w:rPr>
          <w:rFonts w:ascii="Trebuchet MS"/>
          <w:b/>
          <w:sz w:val="18"/>
        </w:rPr>
      </w:pPr>
    </w:p>
    <w:p>
      <w:pPr>
        <w:pStyle w:val="BodyText"/>
        <w:spacing w:line="292" w:lineRule="auto"/>
        <w:ind w:left="304" w:right="302"/>
      </w:pPr>
      <w:r>
        <w:rPr>
          <w:color w:val="292425"/>
          <w:w w:val="110"/>
        </w:rPr>
        <w:t>Inventories added 0.8 percentage points to GDP growth in 2002 Q4. But this mostly reflected the statistical alignment</w:t>
      </w:r>
    </w:p>
    <w:p>
      <w:pPr>
        <w:spacing w:after="0" w:line="292" w:lineRule="auto"/>
        <w:sectPr>
          <w:type w:val="continuous"/>
          <w:pgSz w:w="11900" w:h="16840"/>
          <w:pgMar w:top="1260" w:bottom="280" w:left="640" w:right="640"/>
          <w:cols w:num="2" w:equalWidth="0">
            <w:col w:w="3762" w:space="1044"/>
            <w:col w:w="5814"/>
          </w:cols>
        </w:sectPr>
      </w:pPr>
    </w:p>
    <w:p>
      <w:pPr>
        <w:pStyle w:val="BodyText"/>
      </w:pPr>
    </w:p>
    <w:p>
      <w:pPr>
        <w:spacing w:after="0"/>
        <w:sectPr>
          <w:pgSz w:w="11900" w:h="16840"/>
          <w:pgMar w:header="601" w:footer="575" w:top="800" w:bottom="760" w:left="640" w:right="640"/>
        </w:sectPr>
      </w:pPr>
    </w:p>
    <w:p>
      <w:pPr>
        <w:pStyle w:val="BodyText"/>
        <w:spacing w:before="6"/>
        <w:rPr>
          <w:sz w:val="21"/>
        </w:rPr>
      </w:pPr>
    </w:p>
    <w:p>
      <w:pPr>
        <w:pStyle w:val="Heading7"/>
        <w:ind w:left="175"/>
      </w:pPr>
      <w:bookmarkStart w:name="External demand and UK net trade" w:id="32"/>
      <w:bookmarkEnd w:id="32"/>
      <w:r>
        <w:rPr>
          <w:b w:val="0"/>
        </w:rPr>
      </w:r>
      <w:bookmarkStart w:name="_bookmark12" w:id="33"/>
      <w:bookmarkEnd w:id="33"/>
      <w:r>
        <w:rPr>
          <w:b w:val="0"/>
        </w:rPr>
      </w: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4"/>
        </w:rPr>
        <w:t>2.12</w:t>
      </w:r>
    </w:p>
    <w:p>
      <w:pPr>
        <w:spacing w:line="247" w:lineRule="auto" w:before="8"/>
        <w:ind w:left="175" w:right="0" w:firstLine="0"/>
        <w:jc w:val="left"/>
        <w:rPr>
          <w:rFonts w:ascii="Trebuchet MS"/>
          <w:b/>
          <w:sz w:val="20"/>
        </w:rPr>
      </w:pPr>
      <w:r>
        <w:rPr>
          <w:rFonts w:ascii="Trebuchet MS"/>
          <w:b/>
          <w:color w:val="0092C0"/>
          <w:w w:val="95"/>
          <w:sz w:val="20"/>
        </w:rPr>
        <w:t>Stock-output</w:t>
      </w:r>
      <w:r>
        <w:rPr>
          <w:rFonts w:ascii="Trebuchet MS"/>
          <w:b/>
          <w:color w:val="0092C0"/>
          <w:spacing w:val="-29"/>
          <w:w w:val="95"/>
          <w:sz w:val="20"/>
        </w:rPr>
        <w:t> </w:t>
      </w:r>
      <w:r>
        <w:rPr>
          <w:rFonts w:ascii="Trebuchet MS"/>
          <w:b/>
          <w:color w:val="0092C0"/>
          <w:w w:val="95"/>
          <w:sz w:val="20"/>
        </w:rPr>
        <w:t>ratio:</w:t>
      </w:r>
      <w:r>
        <w:rPr>
          <w:color w:val="292425"/>
          <w:w w:val="95"/>
          <w:position w:val="4"/>
          <w:sz w:val="12"/>
        </w:rPr>
        <w:t>(a)</w:t>
      </w:r>
      <w:r>
        <w:rPr>
          <w:color w:val="292425"/>
          <w:spacing w:val="1"/>
          <w:w w:val="95"/>
          <w:position w:val="4"/>
          <w:sz w:val="12"/>
        </w:rPr>
        <w:t> </w:t>
      </w:r>
      <w:r>
        <w:rPr>
          <w:rFonts w:ascii="Trebuchet MS"/>
          <w:b/>
          <w:color w:val="0092C0"/>
          <w:w w:val="95"/>
          <w:sz w:val="20"/>
        </w:rPr>
        <w:t>whole</w:t>
      </w:r>
      <w:r>
        <w:rPr>
          <w:rFonts w:ascii="Trebuchet MS"/>
          <w:b/>
          <w:color w:val="0092C0"/>
          <w:spacing w:val="-28"/>
          <w:w w:val="95"/>
          <w:sz w:val="20"/>
        </w:rPr>
        <w:t> </w:t>
      </w:r>
      <w:r>
        <w:rPr>
          <w:rFonts w:ascii="Trebuchet MS"/>
          <w:b/>
          <w:color w:val="0092C0"/>
          <w:w w:val="95"/>
          <w:sz w:val="20"/>
        </w:rPr>
        <w:t>economy</w:t>
      </w:r>
      <w:r>
        <w:rPr>
          <w:rFonts w:ascii="Trebuchet MS"/>
          <w:b/>
          <w:color w:val="0092C0"/>
          <w:spacing w:val="-28"/>
          <w:w w:val="95"/>
          <w:sz w:val="20"/>
        </w:rPr>
        <w:t> </w:t>
      </w:r>
      <w:r>
        <w:rPr>
          <w:rFonts w:ascii="Trebuchet MS"/>
          <w:b/>
          <w:color w:val="0092C0"/>
          <w:w w:val="95"/>
          <w:sz w:val="20"/>
        </w:rPr>
        <w:t>and </w:t>
      </w:r>
      <w:r>
        <w:rPr>
          <w:rFonts w:ascii="Trebuchet MS"/>
          <w:b/>
          <w:color w:val="0092C0"/>
          <w:sz w:val="20"/>
        </w:rPr>
        <w:t>manufacturing</w:t>
      </w:r>
    </w:p>
    <w:p>
      <w:pPr>
        <w:pStyle w:val="BodyText"/>
        <w:spacing w:before="3"/>
        <w:rPr>
          <w:rFonts w:ascii="Trebuchet MS"/>
          <w:b/>
        </w:rPr>
      </w:pPr>
      <w:r>
        <w:rPr/>
        <w:br w:type="column"/>
      </w:r>
      <w:r>
        <w:rPr>
          <w:rFonts w:ascii="Trebuchet MS"/>
          <w:b/>
        </w:rPr>
      </w:r>
    </w:p>
    <w:p>
      <w:pPr>
        <w:pStyle w:val="BodyText"/>
        <w:spacing w:line="292" w:lineRule="auto"/>
        <w:ind w:left="175" w:right="166"/>
      </w:pPr>
      <w:r>
        <w:rPr>
          <w:color w:val="292425"/>
          <w:w w:val="110"/>
        </w:rPr>
        <w:t>adjustment,</w:t>
      </w:r>
      <w:r>
        <w:rPr>
          <w:color w:val="292425"/>
          <w:spacing w:val="-19"/>
          <w:w w:val="110"/>
        </w:rPr>
        <w:t> </w:t>
      </w:r>
      <w:r>
        <w:rPr>
          <w:color w:val="292425"/>
          <w:w w:val="110"/>
        </w:rPr>
        <w:t>which</w:t>
      </w:r>
      <w:r>
        <w:rPr>
          <w:color w:val="292425"/>
          <w:spacing w:val="-19"/>
          <w:w w:val="110"/>
        </w:rPr>
        <w:t> </w:t>
      </w:r>
      <w:r>
        <w:rPr>
          <w:color w:val="292425"/>
          <w:w w:val="110"/>
        </w:rPr>
        <w:t>the</w:t>
      </w:r>
      <w:r>
        <w:rPr>
          <w:color w:val="292425"/>
          <w:spacing w:val="-19"/>
          <w:w w:val="110"/>
        </w:rPr>
        <w:t> </w:t>
      </w:r>
      <w:r>
        <w:rPr>
          <w:color w:val="292425"/>
          <w:w w:val="110"/>
        </w:rPr>
        <w:t>ONS</w:t>
      </w:r>
      <w:r>
        <w:rPr>
          <w:color w:val="292425"/>
          <w:spacing w:val="-19"/>
          <w:w w:val="110"/>
        </w:rPr>
        <w:t> </w:t>
      </w:r>
      <w:r>
        <w:rPr>
          <w:color w:val="292425"/>
          <w:w w:val="110"/>
        </w:rPr>
        <w:t>adds</w:t>
      </w:r>
      <w:r>
        <w:rPr>
          <w:color w:val="292425"/>
          <w:spacing w:val="-19"/>
          <w:w w:val="110"/>
        </w:rPr>
        <w:t> </w:t>
      </w:r>
      <w:r>
        <w:rPr>
          <w:color w:val="292425"/>
          <w:spacing w:val="-4"/>
          <w:w w:val="110"/>
        </w:rPr>
        <w:t>to</w:t>
      </w:r>
      <w:r>
        <w:rPr>
          <w:color w:val="292425"/>
          <w:spacing w:val="-19"/>
          <w:w w:val="110"/>
        </w:rPr>
        <w:t> </w:t>
      </w:r>
      <w:r>
        <w:rPr>
          <w:color w:val="292425"/>
          <w:w w:val="110"/>
        </w:rPr>
        <w:t>its</w:t>
      </w:r>
      <w:r>
        <w:rPr>
          <w:color w:val="292425"/>
          <w:spacing w:val="-19"/>
          <w:w w:val="110"/>
        </w:rPr>
        <w:t> </w:t>
      </w:r>
      <w:r>
        <w:rPr>
          <w:color w:val="292425"/>
          <w:w w:val="110"/>
        </w:rPr>
        <w:t>estimates</w:t>
      </w:r>
      <w:r>
        <w:rPr>
          <w:color w:val="292425"/>
          <w:spacing w:val="-18"/>
          <w:w w:val="110"/>
        </w:rPr>
        <w:t> </w:t>
      </w:r>
      <w:r>
        <w:rPr>
          <w:color w:val="292425"/>
          <w:w w:val="110"/>
        </w:rPr>
        <w:t>of</w:t>
      </w:r>
      <w:r>
        <w:rPr>
          <w:color w:val="292425"/>
          <w:spacing w:val="-19"/>
          <w:w w:val="110"/>
        </w:rPr>
        <w:t> </w:t>
      </w:r>
      <w:r>
        <w:rPr>
          <w:color w:val="292425"/>
          <w:w w:val="110"/>
        </w:rPr>
        <w:t>changes</w:t>
      </w:r>
      <w:r>
        <w:rPr>
          <w:color w:val="292425"/>
          <w:spacing w:val="-19"/>
          <w:w w:val="110"/>
        </w:rPr>
        <w:t> </w:t>
      </w:r>
      <w:r>
        <w:rPr>
          <w:color w:val="292425"/>
          <w:w w:val="110"/>
        </w:rPr>
        <w:t>in </w:t>
      </w:r>
      <w:r>
        <w:rPr>
          <w:color w:val="292425"/>
          <w:spacing w:val="-3"/>
          <w:w w:val="110"/>
        </w:rPr>
        <w:t>inventories</w:t>
      </w:r>
      <w:r>
        <w:rPr>
          <w:color w:val="292425"/>
          <w:spacing w:val="-13"/>
          <w:w w:val="110"/>
        </w:rPr>
        <w:t> </w:t>
      </w:r>
      <w:r>
        <w:rPr>
          <w:color w:val="292425"/>
          <w:spacing w:val="-4"/>
          <w:w w:val="110"/>
        </w:rPr>
        <w:t>to</w:t>
      </w:r>
      <w:r>
        <w:rPr>
          <w:color w:val="292425"/>
          <w:spacing w:val="-12"/>
          <w:w w:val="110"/>
        </w:rPr>
        <w:t> </w:t>
      </w:r>
      <w:r>
        <w:rPr>
          <w:color w:val="292425"/>
          <w:w w:val="110"/>
        </w:rPr>
        <w:t>ensure</w:t>
      </w:r>
      <w:r>
        <w:rPr>
          <w:color w:val="292425"/>
          <w:spacing w:val="-12"/>
          <w:w w:val="110"/>
        </w:rPr>
        <w:t> </w:t>
      </w:r>
      <w:r>
        <w:rPr>
          <w:color w:val="292425"/>
          <w:w w:val="110"/>
        </w:rPr>
        <w:t>the</w:t>
      </w:r>
      <w:r>
        <w:rPr>
          <w:color w:val="292425"/>
          <w:spacing w:val="-12"/>
          <w:w w:val="110"/>
        </w:rPr>
        <w:t> </w:t>
      </w:r>
      <w:r>
        <w:rPr>
          <w:color w:val="292425"/>
          <w:w w:val="110"/>
        </w:rPr>
        <w:t>same</w:t>
      </w:r>
      <w:r>
        <w:rPr>
          <w:color w:val="292425"/>
          <w:spacing w:val="-12"/>
          <w:w w:val="110"/>
        </w:rPr>
        <w:t> </w:t>
      </w:r>
      <w:r>
        <w:rPr>
          <w:color w:val="292425"/>
          <w:w w:val="110"/>
        </w:rPr>
        <w:t>growth</w:t>
      </w:r>
      <w:r>
        <w:rPr>
          <w:color w:val="292425"/>
          <w:spacing w:val="-13"/>
          <w:w w:val="110"/>
        </w:rPr>
        <w:t> </w:t>
      </w:r>
      <w:r>
        <w:rPr>
          <w:color w:val="292425"/>
          <w:w w:val="110"/>
        </w:rPr>
        <w:t>of</w:t>
      </w:r>
      <w:r>
        <w:rPr>
          <w:color w:val="292425"/>
          <w:spacing w:val="-12"/>
          <w:w w:val="110"/>
        </w:rPr>
        <w:t> </w:t>
      </w:r>
      <w:r>
        <w:rPr>
          <w:color w:val="292425"/>
          <w:w w:val="110"/>
        </w:rPr>
        <w:t>the</w:t>
      </w:r>
      <w:r>
        <w:rPr>
          <w:color w:val="292425"/>
          <w:spacing w:val="-12"/>
          <w:w w:val="110"/>
        </w:rPr>
        <w:t> </w:t>
      </w:r>
      <w:r>
        <w:rPr>
          <w:color w:val="292425"/>
          <w:w w:val="110"/>
        </w:rPr>
        <w:t>expenditure</w:t>
      </w:r>
      <w:r>
        <w:rPr>
          <w:color w:val="292425"/>
          <w:spacing w:val="-12"/>
          <w:w w:val="110"/>
        </w:rPr>
        <w:t> </w:t>
      </w:r>
      <w:r>
        <w:rPr>
          <w:color w:val="292425"/>
          <w:w w:val="110"/>
        </w:rPr>
        <w:t>and output</w:t>
      </w:r>
      <w:r>
        <w:rPr>
          <w:color w:val="292425"/>
          <w:spacing w:val="-18"/>
          <w:w w:val="110"/>
        </w:rPr>
        <w:t> </w:t>
      </w:r>
      <w:r>
        <w:rPr>
          <w:color w:val="292425"/>
          <w:w w:val="110"/>
        </w:rPr>
        <w:t>measures</w:t>
      </w:r>
      <w:r>
        <w:rPr>
          <w:color w:val="292425"/>
          <w:spacing w:val="-17"/>
          <w:w w:val="110"/>
        </w:rPr>
        <w:t> </w:t>
      </w:r>
      <w:r>
        <w:rPr>
          <w:color w:val="292425"/>
          <w:w w:val="110"/>
        </w:rPr>
        <w:t>of</w:t>
      </w:r>
      <w:r>
        <w:rPr>
          <w:color w:val="292425"/>
          <w:spacing w:val="-18"/>
          <w:w w:val="110"/>
        </w:rPr>
        <w:t> </w:t>
      </w:r>
      <w:r>
        <w:rPr>
          <w:color w:val="292425"/>
          <w:spacing w:val="-9"/>
          <w:w w:val="110"/>
        </w:rPr>
        <w:t>GDP.</w:t>
      </w:r>
      <w:r>
        <w:rPr>
          <w:color w:val="292425"/>
          <w:spacing w:val="21"/>
          <w:w w:val="110"/>
        </w:rPr>
        <w:t> </w:t>
      </w:r>
      <w:r>
        <w:rPr>
          <w:color w:val="292425"/>
          <w:w w:val="110"/>
        </w:rPr>
        <w:t>The</w:t>
      </w:r>
      <w:r>
        <w:rPr>
          <w:color w:val="292425"/>
          <w:spacing w:val="-17"/>
          <w:w w:val="110"/>
        </w:rPr>
        <w:t> </w:t>
      </w:r>
      <w:r>
        <w:rPr>
          <w:color w:val="292425"/>
          <w:w w:val="110"/>
        </w:rPr>
        <w:t>Q4</w:t>
      </w:r>
      <w:r>
        <w:rPr>
          <w:color w:val="292425"/>
          <w:spacing w:val="-17"/>
          <w:w w:val="110"/>
        </w:rPr>
        <w:t> </w:t>
      </w:r>
      <w:r>
        <w:rPr>
          <w:color w:val="292425"/>
          <w:w w:val="110"/>
        </w:rPr>
        <w:t>alignment</w:t>
      </w:r>
      <w:r>
        <w:rPr>
          <w:color w:val="292425"/>
          <w:spacing w:val="-18"/>
          <w:w w:val="110"/>
        </w:rPr>
        <w:t> </w:t>
      </w:r>
      <w:r>
        <w:rPr>
          <w:color w:val="292425"/>
          <w:w w:val="110"/>
        </w:rPr>
        <w:t>adjustment</w:t>
      </w:r>
      <w:r>
        <w:rPr>
          <w:color w:val="292425"/>
          <w:spacing w:val="-17"/>
          <w:w w:val="110"/>
        </w:rPr>
        <w:t> </w:t>
      </w:r>
      <w:r>
        <w:rPr>
          <w:color w:val="292425"/>
          <w:spacing w:val="-3"/>
          <w:w w:val="110"/>
        </w:rPr>
        <w:t>was</w:t>
      </w:r>
    </w:p>
    <w:p>
      <w:pPr>
        <w:spacing w:after="0" w:line="292" w:lineRule="auto"/>
        <w:sectPr>
          <w:type w:val="continuous"/>
          <w:pgSz w:w="11900" w:h="16840"/>
          <w:pgMar w:top="1260" w:bottom="280" w:left="640" w:right="640"/>
          <w:cols w:num="2" w:equalWidth="0">
            <w:col w:w="3791" w:space="1127"/>
            <w:col w:w="5702"/>
          </w:cols>
        </w:sectPr>
      </w:pPr>
    </w:p>
    <w:p>
      <w:pPr>
        <w:spacing w:line="83" w:lineRule="exact" w:before="0"/>
        <w:ind w:left="467" w:right="0" w:firstLine="0"/>
        <w:jc w:val="left"/>
        <w:rPr>
          <w:sz w:val="12"/>
        </w:rPr>
      </w:pPr>
      <w:r>
        <w:rPr>
          <w:color w:val="292425"/>
          <w:w w:val="105"/>
          <w:sz w:val="12"/>
        </w:rPr>
        <w:t>Ratio</w:t>
      </w:r>
    </w:p>
    <w:p>
      <w:pPr>
        <w:spacing w:line="110" w:lineRule="exact" w:before="0"/>
        <w:ind w:left="195" w:right="0" w:firstLine="0"/>
        <w:jc w:val="left"/>
        <w:rPr>
          <w:sz w:val="12"/>
        </w:rPr>
      </w:pPr>
      <w:r>
        <w:rPr/>
        <w:pict>
          <v:line style="position:absolute;mso-position-horizontal-relative:page;mso-position-vertical-relative:paragraph;z-index:15942656" from="55.925999pt,2.818377pt" to="61.925999pt,2.818377pt" stroked="true" strokeweight=".5pt" strokecolor="#292425">
            <v:stroke dashstyle="solid"/>
            <w10:wrap type="none"/>
          </v:line>
        </w:pict>
      </w:r>
      <w:r>
        <w:rPr>
          <w:color w:val="292425"/>
          <w:w w:val="115"/>
          <w:sz w:val="12"/>
        </w:rPr>
        <w:t>1.68</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3"/>
        <w:rPr>
          <w:sz w:val="11"/>
        </w:rPr>
      </w:pPr>
    </w:p>
    <w:p>
      <w:pPr>
        <w:spacing w:before="0"/>
        <w:ind w:left="195" w:right="0" w:firstLine="0"/>
        <w:jc w:val="left"/>
        <w:rPr>
          <w:sz w:val="12"/>
        </w:rPr>
      </w:pPr>
      <w:r>
        <w:rPr/>
        <w:pict>
          <v:line style="position:absolute;mso-position-horizontal-relative:page;mso-position-vertical-relative:paragraph;z-index:15942144" from="55.925999pt,4.205340pt" to="61.925999pt,4.205340pt" stroked="true" strokeweight=".5pt" strokecolor="#292425">
            <v:stroke dashstyle="solid"/>
            <w10:wrap type="none"/>
          </v:line>
        </w:pict>
      </w:r>
      <w:r>
        <w:rPr/>
        <w:pict>
          <v:group style="position:absolute;margin-left:66.551003pt;margin-top:-15.23166pt;width:140.8pt;height:93.4pt;mso-position-horizontal-relative:page;mso-position-vertical-relative:paragraph;z-index:15944192" coordorigin="1331,-305" coordsize="2816,1868">
            <v:shape style="position:absolute;left:1341;top:-295;width:2796;height:1848" coordorigin="1341,-295" coordsize="2796,1848" path="m1341,810l1434,608m1434,608l1516,245m1516,245l1609,218m1609,218l1704,68m1704,68l1786,298m1786,298l1879,405m1879,405l1971,635m1971,635l2066,690m2066,690l2149,473m2149,473l2241,500m2241,500l2334,1108m2334,1108l2419,1338m2419,1338l2511,1553m2511,1553l2604,1500m2604,1500l2696,825m2696,825l2781,810m2781,810l2874,1215m2874,1215l2966,1378m2966,1378l3059,1323m3059,1323l3144,945m3144,945l3236,960m3236,960l3329,920m3329,920l3411,878m3411,878l3506,528m3506,528l3599,163m3599,163l3691,203m3691,203l3774,-120m3774,-120l3869,-295m3869,-295l3961,68m3961,68l4044,703m4044,703l4136,810e" filled="false" stroked="true" strokeweight="1pt" strokecolor="#0067a3">
              <v:path arrowok="t"/>
              <v:stroke dashstyle="solid"/>
            </v:shape>
            <v:shape style="position:absolute;left:1341;top:662;width:1533;height:635" coordorigin="1341,663" coordsize="1533,635" path="m1341,1298l1434,1068m1434,1068l1516,798m1516,798l1609,718m1609,718l1704,825m1704,825l1786,1055m1786,1055l1879,1028m1879,1028l1971,1120m1971,1120l2066,1068m2066,1068l2149,988m2149,988l2241,1080m2241,1080l2334,1203m2334,1203l2419,1135m2419,1135l2511,1175m2511,1175l2604,1188m2604,1188l2696,1040m2696,1040l2781,770m2781,770l2874,663e" filled="false" stroked="true" strokeweight="1pt" strokecolor="#ec2131">
              <v:path arrowok="t"/>
              <v:stroke dashstyle="solid"/>
            </v:shape>
            <v:line style="position:absolute" from="2864,664" to="2976,664" stroked="true" strokeweight="1.125pt" strokecolor="#ec2131">
              <v:stroke dashstyle="solid"/>
            </v:line>
            <v:shape style="position:absolute;left:2966;top:150;width:1170;height:823" coordorigin="2966,150" coordsize="1170,823" path="m2966,663l3059,608m3059,608l3144,365m3144,365l3236,313m3236,313l3329,150m3329,150l3411,163m3411,163l3506,245m3506,245l3599,190m3599,190l3691,218m3691,218l3774,433m3774,433l3869,365m3869,365l3961,568m3961,568l4044,920m4044,920l4136,973e" filled="false" stroked="true" strokeweight="1pt" strokecolor="#ec2131">
              <v:path arrowok="t"/>
              <v:stroke dashstyle="solid"/>
            </v:shape>
            <v:shape style="position:absolute;left:2383;top:-155;width:1041;height:250" type="#_x0000_t202" filled="false" stroked="false">
              <v:textbox inset="0,0,0,0">
                <w:txbxContent>
                  <w:p>
                    <w:pPr>
                      <w:spacing w:line="112" w:lineRule="exact" w:before="0"/>
                      <w:ind w:left="0" w:right="0" w:firstLine="0"/>
                      <w:jc w:val="left"/>
                      <w:rPr>
                        <w:sz w:val="12"/>
                      </w:rPr>
                    </w:pPr>
                    <w:r>
                      <w:rPr>
                        <w:color w:val="292425"/>
                        <w:w w:val="105"/>
                        <w:sz w:val="12"/>
                      </w:rPr>
                      <w:t>Whole economy</w:t>
                    </w:r>
                  </w:p>
                  <w:p>
                    <w:pPr>
                      <w:spacing w:line="134" w:lineRule="exact" w:before="0"/>
                      <w:ind w:left="99" w:right="0" w:firstLine="0"/>
                      <w:jc w:val="left"/>
                      <w:rPr>
                        <w:sz w:val="12"/>
                      </w:rPr>
                    </w:pPr>
                    <w:r>
                      <w:rPr>
                        <w:color w:val="292425"/>
                        <w:w w:val="110"/>
                        <w:sz w:val="12"/>
                      </w:rPr>
                      <w:t>(right-hand scale)</w:t>
                    </w:r>
                  </w:p>
                </w:txbxContent>
              </v:textbox>
              <w10:wrap type="none"/>
            </v:shape>
            <v:shape style="position:absolute;left:3095;top:1284;width:957;height:270" type="#_x0000_t202" filled="false" stroked="false">
              <v:textbox inset="0,0,0,0">
                <w:txbxContent>
                  <w:p>
                    <w:pPr>
                      <w:spacing w:line="116" w:lineRule="exact" w:before="0"/>
                      <w:ind w:left="0" w:right="0" w:firstLine="0"/>
                      <w:jc w:val="left"/>
                      <w:rPr>
                        <w:sz w:val="12"/>
                      </w:rPr>
                    </w:pPr>
                    <w:r>
                      <w:rPr>
                        <w:color w:val="292425"/>
                        <w:w w:val="105"/>
                        <w:sz w:val="12"/>
                      </w:rPr>
                      <w:t>Manufacturing</w:t>
                    </w:r>
                  </w:p>
                  <w:p>
                    <w:pPr>
                      <w:spacing w:before="11"/>
                      <w:ind w:left="99" w:right="0" w:firstLine="0"/>
                      <w:jc w:val="left"/>
                      <w:rPr>
                        <w:sz w:val="12"/>
                      </w:rPr>
                    </w:pPr>
                    <w:r>
                      <w:rPr>
                        <w:color w:val="292425"/>
                        <w:w w:val="105"/>
                        <w:sz w:val="12"/>
                      </w:rPr>
                      <w:t>(left-hand scale)</w:t>
                    </w:r>
                  </w:p>
                </w:txbxContent>
              </v:textbox>
              <w10:wrap type="none"/>
            </v:shape>
            <w10:wrap type="none"/>
          </v:group>
        </w:pict>
      </w:r>
      <w:r>
        <w:rPr>
          <w:color w:val="292425"/>
          <w:w w:val="115"/>
          <w:sz w:val="12"/>
        </w:rPr>
        <w:t>1.62</w:t>
      </w:r>
    </w:p>
    <w:p>
      <w:pPr>
        <w:spacing w:line="90" w:lineRule="exact" w:before="0"/>
        <w:ind w:left="195" w:right="0" w:firstLine="0"/>
        <w:jc w:val="left"/>
        <w:rPr>
          <w:sz w:val="12"/>
        </w:rPr>
      </w:pPr>
      <w:r>
        <w:rPr/>
        <w:br w:type="column"/>
      </w:r>
      <w:r>
        <w:rPr>
          <w:color w:val="292425"/>
          <w:w w:val="105"/>
          <w:sz w:val="12"/>
        </w:rPr>
        <w:t>Ratio</w:t>
      </w:r>
    </w:p>
    <w:p>
      <w:pPr>
        <w:spacing w:line="117" w:lineRule="exact" w:before="0"/>
        <w:ind w:left="512" w:right="0" w:firstLine="0"/>
        <w:jc w:val="left"/>
        <w:rPr>
          <w:sz w:val="12"/>
        </w:rPr>
      </w:pPr>
      <w:r>
        <w:rPr/>
        <w:pict>
          <v:line style="position:absolute;mso-position-horizontal-relative:page;mso-position-vertical-relative:paragraph;z-index:15945728" from="211.927002pt,2.485065pt" to="217.927002pt,2.485065pt" stroked="true" strokeweight=".5pt" strokecolor="#292425">
            <v:stroke dashstyle="solid"/>
            <w10:wrap type="none"/>
          </v:line>
        </w:pict>
      </w:r>
      <w:r>
        <w:rPr>
          <w:color w:val="292425"/>
          <w:w w:val="115"/>
          <w:sz w:val="12"/>
        </w:rPr>
        <w:t>0.84</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3"/>
        <w:rPr>
          <w:sz w:val="11"/>
        </w:rPr>
      </w:pPr>
    </w:p>
    <w:p>
      <w:pPr>
        <w:spacing w:before="0"/>
        <w:ind w:left="512" w:right="0" w:firstLine="0"/>
        <w:jc w:val="left"/>
        <w:rPr>
          <w:sz w:val="12"/>
        </w:rPr>
      </w:pPr>
      <w:r>
        <w:rPr/>
        <w:pict>
          <v:line style="position:absolute;mso-position-horizontal-relative:page;mso-position-vertical-relative:paragraph;z-index:15945216" from="211.927002pt,3.538775pt" to="217.927002pt,3.538775pt" stroked="true" strokeweight=".5pt" strokecolor="#292425">
            <v:stroke dashstyle="solid"/>
            <w10:wrap type="none"/>
          </v:line>
        </w:pict>
      </w:r>
      <w:r>
        <w:rPr>
          <w:color w:val="292425"/>
          <w:w w:val="115"/>
          <w:sz w:val="12"/>
        </w:rPr>
        <w:t>0.81</w:t>
      </w:r>
    </w:p>
    <w:p>
      <w:pPr>
        <w:pStyle w:val="BodyText"/>
        <w:spacing w:line="292" w:lineRule="auto"/>
        <w:ind w:left="195" w:right="97"/>
      </w:pPr>
      <w:r>
        <w:rPr/>
        <w:br w:type="column"/>
      </w:r>
      <w:r>
        <w:rPr>
          <w:color w:val="292425"/>
          <w:w w:val="110"/>
        </w:rPr>
        <w:t>the highest proportion of GDP since </w:t>
      </w:r>
      <w:r>
        <w:rPr>
          <w:color w:val="292425"/>
          <w:spacing w:val="-16"/>
          <w:w w:val="110"/>
        </w:rPr>
        <w:t>1986. </w:t>
      </w:r>
      <w:r>
        <w:rPr>
          <w:color w:val="292425"/>
          <w:w w:val="110"/>
        </w:rPr>
        <w:t>Stockbuilding excluding the alignment adjustment </w:t>
      </w:r>
      <w:r>
        <w:rPr>
          <w:color w:val="292425"/>
          <w:spacing w:val="-3"/>
          <w:w w:val="110"/>
        </w:rPr>
        <w:t>was </w:t>
      </w:r>
      <w:r>
        <w:rPr>
          <w:color w:val="292425"/>
          <w:w w:val="110"/>
        </w:rPr>
        <w:t>negligible in Q4 and the ratio of stocks </w:t>
      </w:r>
      <w:r>
        <w:rPr>
          <w:color w:val="292425"/>
          <w:spacing w:val="-4"/>
          <w:w w:val="110"/>
        </w:rPr>
        <w:t>to </w:t>
      </w:r>
      <w:r>
        <w:rPr>
          <w:color w:val="292425"/>
          <w:w w:val="110"/>
        </w:rPr>
        <w:t>output declined slightly (see Chart </w:t>
      </w:r>
      <w:r>
        <w:rPr>
          <w:color w:val="292425"/>
          <w:spacing w:val="-5"/>
          <w:w w:val="110"/>
        </w:rPr>
        <w:t>2.12). </w:t>
      </w:r>
      <w:r>
        <w:rPr>
          <w:color w:val="292425"/>
          <w:w w:val="110"/>
        </w:rPr>
        <w:t>Manufacturers continued </w:t>
      </w:r>
      <w:r>
        <w:rPr>
          <w:color w:val="292425"/>
          <w:spacing w:val="-4"/>
          <w:w w:val="110"/>
        </w:rPr>
        <w:t>to </w:t>
      </w:r>
      <w:r>
        <w:rPr>
          <w:color w:val="292425"/>
          <w:w w:val="110"/>
        </w:rPr>
        <w:t>reduce stocks in Q4.</w:t>
      </w:r>
    </w:p>
    <w:p>
      <w:pPr>
        <w:spacing w:after="0" w:line="292" w:lineRule="auto"/>
        <w:sectPr>
          <w:type w:val="continuous"/>
          <w:pgSz w:w="11900" w:h="16840"/>
          <w:pgMar w:top="1260" w:bottom="280" w:left="640" w:right="640"/>
          <w:cols w:num="3" w:equalWidth="0">
            <w:col w:w="782" w:space="2467"/>
            <w:col w:w="798" w:space="852"/>
            <w:col w:w="5721"/>
          </w:cols>
        </w:sectPr>
      </w:pPr>
    </w:p>
    <w:p>
      <w:pPr>
        <w:pStyle w:val="BodyText"/>
        <w:rPr>
          <w:sz w:val="13"/>
        </w:rPr>
      </w:pPr>
    </w:p>
    <w:p>
      <w:pPr>
        <w:spacing w:after="0"/>
        <w:rPr>
          <w:sz w:val="13"/>
        </w:rPr>
        <w:sectPr>
          <w:type w:val="continuous"/>
          <w:pgSz w:w="11900" w:h="16840"/>
          <w:pgMar w:top="1260" w:bottom="280" w:left="640" w:right="640"/>
        </w:sectPr>
      </w:pPr>
    </w:p>
    <w:p>
      <w:pPr>
        <w:pStyle w:val="BodyText"/>
        <w:rPr>
          <w:sz w:val="12"/>
        </w:rPr>
      </w:pPr>
    </w:p>
    <w:p>
      <w:pPr>
        <w:pStyle w:val="BodyText"/>
        <w:rPr>
          <w:sz w:val="12"/>
        </w:rPr>
      </w:pPr>
    </w:p>
    <w:p>
      <w:pPr>
        <w:pStyle w:val="BodyText"/>
        <w:rPr>
          <w:sz w:val="12"/>
        </w:rPr>
      </w:pPr>
    </w:p>
    <w:p>
      <w:pPr>
        <w:pStyle w:val="BodyText"/>
        <w:rPr>
          <w:sz w:val="12"/>
        </w:rPr>
      </w:pPr>
    </w:p>
    <w:p>
      <w:pPr>
        <w:spacing w:before="105"/>
        <w:ind w:left="195" w:right="0" w:firstLine="0"/>
        <w:jc w:val="left"/>
        <w:rPr>
          <w:sz w:val="12"/>
        </w:rPr>
      </w:pPr>
      <w:r>
        <w:rPr>
          <w:color w:val="292425"/>
          <w:w w:val="115"/>
          <w:sz w:val="12"/>
        </w:rPr>
        <w:t>1.56</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5"/>
        <w:rPr>
          <w:sz w:val="11"/>
        </w:rPr>
      </w:pPr>
    </w:p>
    <w:p>
      <w:pPr>
        <w:spacing w:before="0"/>
        <w:ind w:left="195" w:right="0" w:firstLine="0"/>
        <w:jc w:val="left"/>
        <w:rPr>
          <w:sz w:val="12"/>
        </w:rPr>
      </w:pPr>
      <w:r>
        <w:rPr>
          <w:color w:val="292425"/>
          <w:w w:val="115"/>
          <w:sz w:val="12"/>
        </w:rPr>
        <w:t>1.50</w:t>
      </w:r>
    </w:p>
    <w:p>
      <w:pPr>
        <w:pStyle w:val="BodyText"/>
      </w:pPr>
      <w:r>
        <w:rPr/>
        <w:br w:type="column"/>
      </w:r>
      <w:r>
        <w:rPr/>
      </w:r>
    </w:p>
    <w:p>
      <w:pPr>
        <w:pStyle w:val="BodyText"/>
      </w:pPr>
    </w:p>
    <w:p>
      <w:pPr>
        <w:pStyle w:val="BodyText"/>
        <w:spacing w:before="11"/>
        <w:rPr>
          <w:sz w:val="23"/>
        </w:rPr>
      </w:pPr>
    </w:p>
    <w:p>
      <w:pPr>
        <w:pStyle w:val="BodyText"/>
        <w:spacing w:line="20" w:lineRule="exact"/>
        <w:ind w:left="-7"/>
        <w:rPr>
          <w:sz w:val="2"/>
        </w:rPr>
      </w:pPr>
      <w:r>
        <w:rPr>
          <w:sz w:val="2"/>
        </w:rPr>
        <w:pict>
          <v:group style="width:6pt;height:.5pt;mso-position-horizontal-relative:char;mso-position-vertical-relative:line" coordorigin="0,0" coordsize="120,10">
            <v:line style="position:absolute" from="0,5" to="120,5" stroked="true" strokeweight=".5pt" strokecolor="#292425">
              <v:stroke dashstyle="solid"/>
            </v:line>
          </v:group>
        </w:pict>
      </w:r>
      <w:r>
        <w:rPr>
          <w:sz w:val="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
        <w:rPr>
          <w:sz w:val="11"/>
        </w:rPr>
      </w:pPr>
    </w:p>
    <w:p>
      <w:pPr>
        <w:tabs>
          <w:tab w:pos="1000" w:val="left" w:leader="none"/>
          <w:tab w:pos="1352" w:val="left" w:leader="none"/>
          <w:tab w:pos="1715" w:val="left" w:leader="none"/>
        </w:tabs>
        <w:spacing w:before="0"/>
        <w:ind w:left="185" w:right="0" w:firstLine="0"/>
        <w:jc w:val="left"/>
        <w:rPr>
          <w:sz w:val="12"/>
        </w:rPr>
      </w:pPr>
      <w:r>
        <w:rPr>
          <w:color w:val="292425"/>
          <w:w w:val="120"/>
          <w:sz w:val="12"/>
        </w:rPr>
        <w:t>1995   </w:t>
      </w:r>
      <w:r>
        <w:rPr>
          <w:color w:val="292425"/>
          <w:spacing w:val="18"/>
          <w:w w:val="120"/>
          <w:sz w:val="12"/>
        </w:rPr>
        <w:t> </w:t>
      </w:r>
      <w:r>
        <w:rPr>
          <w:color w:val="292425"/>
          <w:w w:val="120"/>
          <w:sz w:val="12"/>
        </w:rPr>
        <w:t>96</w:t>
        <w:tab/>
        <w:t>97</w:t>
        <w:tab/>
        <w:t>98</w:t>
        <w:tab/>
        <w:t>99 2000</w:t>
      </w:r>
      <w:r>
        <w:rPr>
          <w:color w:val="292425"/>
          <w:spacing w:val="1"/>
          <w:w w:val="120"/>
          <w:sz w:val="12"/>
        </w:rPr>
        <w:t> </w:t>
      </w:r>
      <w:r>
        <w:rPr>
          <w:color w:val="292425"/>
          <w:w w:val="120"/>
          <w:sz w:val="12"/>
        </w:rPr>
        <w:t>01 02</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spacing w:before="3"/>
        <w:rPr>
          <w:sz w:val="10"/>
        </w:rPr>
      </w:pPr>
    </w:p>
    <w:p>
      <w:pPr>
        <w:spacing w:before="0"/>
        <w:ind w:left="195" w:right="0" w:firstLine="0"/>
        <w:jc w:val="left"/>
        <w:rPr>
          <w:sz w:val="12"/>
        </w:rPr>
      </w:pPr>
      <w:r>
        <w:rPr>
          <w:color w:val="292425"/>
          <w:w w:val="115"/>
          <w:sz w:val="12"/>
        </w:rPr>
        <w:t>0.78</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5"/>
        <w:rPr>
          <w:sz w:val="11"/>
        </w:rPr>
      </w:pPr>
    </w:p>
    <w:p>
      <w:pPr>
        <w:spacing w:before="0"/>
        <w:ind w:left="195" w:right="0" w:firstLine="0"/>
        <w:jc w:val="left"/>
        <w:rPr>
          <w:sz w:val="12"/>
        </w:rPr>
      </w:pPr>
      <w:r>
        <w:rPr/>
        <w:pict>
          <v:shape style="position:absolute;margin-left:55.925999pt;margin-top:1.351592pt;width:162.050pt;height:2.1pt;mso-position-horizontal-relative:page;mso-position-vertical-relative:paragraph;z-index:15941632" coordorigin="1119,27" coordsize="3241,42" path="m1119,68l1239,68m1294,68l4184,68m1295,67l1295,27m1657,67l1657,27m2020,67l2020,27m2382,67l2382,27m2745,67l2745,27m3097,67l3097,27m3460,67l3460,27m3822,67l3822,27m4185,67l4185,27m4239,68l4359,68e" filled="false" stroked="true" strokeweight=".5pt" strokecolor="#292425">
            <v:path arrowok="t"/>
            <v:stroke dashstyle="solid"/>
            <w10:wrap type="none"/>
          </v:shape>
        </w:pict>
      </w:r>
      <w:r>
        <w:rPr/>
        <w:pict>
          <v:line style="position:absolute;mso-position-horizontal-relative:page;mso-position-vertical-relative:paragraph;z-index:15944704" from="211.927002pt,-44.461407pt" to="217.927002pt,-44.461407pt" stroked="true" strokeweight=".5pt" strokecolor="#292425">
            <v:stroke dashstyle="solid"/>
            <w10:wrap type="none"/>
          </v:line>
        </w:pict>
      </w:r>
      <w:r>
        <w:rPr>
          <w:color w:val="292425"/>
          <w:w w:val="115"/>
          <w:sz w:val="12"/>
        </w:rPr>
        <w:t>0.75</w:t>
      </w:r>
    </w:p>
    <w:p>
      <w:pPr>
        <w:pStyle w:val="BodyText"/>
        <w:spacing w:line="280" w:lineRule="atLeast" w:before="14"/>
        <w:ind w:left="195"/>
      </w:pPr>
      <w:r>
        <w:rPr/>
        <w:br w:type="column"/>
      </w:r>
      <w:r>
        <w:rPr>
          <w:color w:val="292425"/>
          <w:w w:val="110"/>
        </w:rPr>
        <w:t>The</w:t>
      </w:r>
      <w:r>
        <w:rPr>
          <w:color w:val="292425"/>
          <w:spacing w:val="-13"/>
          <w:w w:val="110"/>
        </w:rPr>
        <w:t> </w:t>
      </w:r>
      <w:r>
        <w:rPr>
          <w:color w:val="292425"/>
          <w:spacing w:val="-3"/>
          <w:w w:val="110"/>
        </w:rPr>
        <w:t>stock-output</w:t>
      </w:r>
      <w:r>
        <w:rPr>
          <w:color w:val="292425"/>
          <w:spacing w:val="-13"/>
          <w:w w:val="110"/>
        </w:rPr>
        <w:t> </w:t>
      </w:r>
      <w:r>
        <w:rPr>
          <w:color w:val="292425"/>
          <w:w w:val="110"/>
        </w:rPr>
        <w:t>ratio</w:t>
      </w:r>
      <w:r>
        <w:rPr>
          <w:color w:val="292425"/>
          <w:spacing w:val="-13"/>
          <w:w w:val="110"/>
        </w:rPr>
        <w:t> </w:t>
      </w:r>
      <w:r>
        <w:rPr>
          <w:color w:val="292425"/>
          <w:w w:val="110"/>
        </w:rPr>
        <w:t>of</w:t>
      </w:r>
      <w:r>
        <w:rPr>
          <w:color w:val="292425"/>
          <w:spacing w:val="-13"/>
          <w:w w:val="110"/>
        </w:rPr>
        <w:t> </w:t>
      </w:r>
      <w:r>
        <w:rPr>
          <w:color w:val="292425"/>
          <w:w w:val="110"/>
        </w:rPr>
        <w:t>the</w:t>
      </w:r>
      <w:r>
        <w:rPr>
          <w:color w:val="292425"/>
          <w:spacing w:val="-13"/>
          <w:w w:val="110"/>
        </w:rPr>
        <w:t> </w:t>
      </w:r>
      <w:r>
        <w:rPr>
          <w:color w:val="292425"/>
          <w:w w:val="110"/>
        </w:rPr>
        <w:t>whole</w:t>
      </w:r>
      <w:r>
        <w:rPr>
          <w:color w:val="292425"/>
          <w:spacing w:val="-13"/>
          <w:w w:val="110"/>
        </w:rPr>
        <w:t> </w:t>
      </w:r>
      <w:r>
        <w:rPr>
          <w:color w:val="292425"/>
          <w:w w:val="110"/>
        </w:rPr>
        <w:t>economy</w:t>
      </w:r>
      <w:r>
        <w:rPr>
          <w:color w:val="292425"/>
          <w:spacing w:val="-12"/>
          <w:w w:val="110"/>
        </w:rPr>
        <w:t> </w:t>
      </w:r>
      <w:r>
        <w:rPr>
          <w:color w:val="292425"/>
          <w:w w:val="110"/>
        </w:rPr>
        <w:t>increased</w:t>
      </w:r>
      <w:r>
        <w:rPr>
          <w:color w:val="292425"/>
          <w:spacing w:val="-13"/>
          <w:w w:val="110"/>
        </w:rPr>
        <w:t> </w:t>
      </w:r>
      <w:r>
        <w:rPr>
          <w:color w:val="292425"/>
          <w:w w:val="110"/>
        </w:rPr>
        <w:t>in</w:t>
      </w:r>
      <w:r>
        <w:rPr>
          <w:color w:val="292425"/>
          <w:spacing w:val="-13"/>
          <w:w w:val="110"/>
        </w:rPr>
        <w:t> </w:t>
      </w:r>
      <w:r>
        <w:rPr>
          <w:color w:val="292425"/>
          <w:w w:val="110"/>
        </w:rPr>
        <w:t>the </w:t>
      </w:r>
      <w:r>
        <w:rPr>
          <w:color w:val="292425"/>
          <w:spacing w:val="-3"/>
          <w:w w:val="110"/>
        </w:rPr>
        <w:t>late </w:t>
      </w:r>
      <w:r>
        <w:rPr>
          <w:color w:val="292425"/>
          <w:spacing w:val="-12"/>
          <w:w w:val="110"/>
        </w:rPr>
        <w:t>1990s </w:t>
      </w:r>
      <w:r>
        <w:rPr>
          <w:color w:val="292425"/>
          <w:w w:val="110"/>
        </w:rPr>
        <w:t>and fell back from </w:t>
      </w:r>
      <w:r>
        <w:rPr>
          <w:color w:val="292425"/>
          <w:spacing w:val="-6"/>
          <w:w w:val="110"/>
        </w:rPr>
        <w:t>mid-2001. </w:t>
      </w:r>
      <w:r>
        <w:rPr>
          <w:color w:val="292425"/>
          <w:w w:val="110"/>
        </w:rPr>
        <w:t>Charts </w:t>
      </w:r>
      <w:r>
        <w:rPr>
          <w:color w:val="292425"/>
          <w:spacing w:val="-7"/>
          <w:w w:val="110"/>
        </w:rPr>
        <w:t>2.12 </w:t>
      </w:r>
      <w:r>
        <w:rPr>
          <w:color w:val="292425"/>
          <w:w w:val="110"/>
        </w:rPr>
        <w:t>and </w:t>
      </w:r>
      <w:r>
        <w:rPr>
          <w:color w:val="292425"/>
          <w:spacing w:val="-11"/>
          <w:w w:val="110"/>
        </w:rPr>
        <w:t>2.13 </w:t>
      </w:r>
      <w:r>
        <w:rPr>
          <w:color w:val="292425"/>
          <w:w w:val="110"/>
        </w:rPr>
        <w:t>show</w:t>
      </w:r>
      <w:r>
        <w:rPr>
          <w:color w:val="292425"/>
          <w:spacing w:val="-15"/>
          <w:w w:val="110"/>
        </w:rPr>
        <w:t> </w:t>
      </w:r>
      <w:r>
        <w:rPr>
          <w:color w:val="292425"/>
          <w:w w:val="110"/>
        </w:rPr>
        <w:t>that</w:t>
      </w:r>
      <w:r>
        <w:rPr>
          <w:color w:val="292425"/>
          <w:spacing w:val="-14"/>
          <w:w w:val="110"/>
        </w:rPr>
        <w:t> </w:t>
      </w:r>
      <w:r>
        <w:rPr>
          <w:color w:val="292425"/>
          <w:w w:val="110"/>
        </w:rPr>
        <w:t>the</w:t>
      </w:r>
      <w:r>
        <w:rPr>
          <w:color w:val="292425"/>
          <w:spacing w:val="-14"/>
          <w:w w:val="110"/>
        </w:rPr>
        <w:t> </w:t>
      </w:r>
      <w:r>
        <w:rPr>
          <w:color w:val="292425"/>
          <w:w w:val="110"/>
        </w:rPr>
        <w:t>recent</w:t>
      </w:r>
      <w:r>
        <w:rPr>
          <w:color w:val="292425"/>
          <w:spacing w:val="-14"/>
          <w:w w:val="110"/>
        </w:rPr>
        <w:t> </w:t>
      </w:r>
      <w:r>
        <w:rPr>
          <w:color w:val="292425"/>
          <w:w w:val="110"/>
        </w:rPr>
        <w:t>decline</w:t>
      </w:r>
      <w:r>
        <w:rPr>
          <w:color w:val="292425"/>
          <w:spacing w:val="-14"/>
          <w:w w:val="110"/>
        </w:rPr>
        <w:t> </w:t>
      </w:r>
      <w:r>
        <w:rPr>
          <w:color w:val="292425"/>
          <w:w w:val="110"/>
        </w:rPr>
        <w:t>has</w:t>
      </w:r>
      <w:r>
        <w:rPr>
          <w:color w:val="292425"/>
          <w:spacing w:val="-14"/>
          <w:w w:val="110"/>
        </w:rPr>
        <w:t> </w:t>
      </w:r>
      <w:r>
        <w:rPr>
          <w:color w:val="292425"/>
          <w:w w:val="110"/>
        </w:rPr>
        <w:t>reflected</w:t>
      </w:r>
      <w:r>
        <w:rPr>
          <w:color w:val="292425"/>
          <w:spacing w:val="-14"/>
          <w:w w:val="110"/>
        </w:rPr>
        <w:t> </w:t>
      </w:r>
      <w:r>
        <w:rPr>
          <w:color w:val="292425"/>
          <w:w w:val="110"/>
        </w:rPr>
        <w:t>falling</w:t>
      </w:r>
      <w:r>
        <w:rPr>
          <w:color w:val="292425"/>
          <w:spacing w:val="-15"/>
          <w:w w:val="110"/>
        </w:rPr>
        <w:t> </w:t>
      </w:r>
      <w:r>
        <w:rPr>
          <w:color w:val="292425"/>
          <w:spacing w:val="-4"/>
          <w:w w:val="110"/>
        </w:rPr>
        <w:t>stock-output </w:t>
      </w:r>
      <w:r>
        <w:rPr>
          <w:color w:val="292425"/>
          <w:w w:val="110"/>
        </w:rPr>
        <w:t>ratios in manufacturing and the distributive trades. </w:t>
      </w:r>
      <w:r>
        <w:rPr>
          <w:color w:val="292425"/>
          <w:spacing w:val="-3"/>
          <w:w w:val="110"/>
        </w:rPr>
        <w:t>Initially, </w:t>
      </w:r>
      <w:r>
        <w:rPr>
          <w:color w:val="292425"/>
          <w:w w:val="110"/>
        </w:rPr>
        <w:t>manufacturers</w:t>
      </w:r>
      <w:r>
        <w:rPr>
          <w:color w:val="292425"/>
          <w:spacing w:val="-27"/>
          <w:w w:val="110"/>
        </w:rPr>
        <w:t> </w:t>
      </w:r>
      <w:r>
        <w:rPr>
          <w:color w:val="292425"/>
          <w:spacing w:val="-3"/>
          <w:w w:val="110"/>
        </w:rPr>
        <w:t>may</w:t>
      </w:r>
      <w:r>
        <w:rPr>
          <w:color w:val="292425"/>
          <w:spacing w:val="-27"/>
          <w:w w:val="110"/>
        </w:rPr>
        <w:t> </w:t>
      </w:r>
      <w:r>
        <w:rPr>
          <w:color w:val="292425"/>
          <w:spacing w:val="-3"/>
          <w:w w:val="110"/>
        </w:rPr>
        <w:t>have</w:t>
      </w:r>
      <w:r>
        <w:rPr>
          <w:color w:val="292425"/>
          <w:spacing w:val="-27"/>
          <w:w w:val="110"/>
        </w:rPr>
        <w:t> </w:t>
      </w:r>
      <w:r>
        <w:rPr>
          <w:color w:val="292425"/>
          <w:w w:val="110"/>
        </w:rPr>
        <w:t>accumulated</w:t>
      </w:r>
      <w:r>
        <w:rPr>
          <w:color w:val="292425"/>
          <w:spacing w:val="-26"/>
          <w:w w:val="110"/>
        </w:rPr>
        <w:t> </w:t>
      </w:r>
      <w:r>
        <w:rPr>
          <w:color w:val="292425"/>
          <w:spacing w:val="-3"/>
          <w:w w:val="110"/>
        </w:rPr>
        <w:t>unwanted</w:t>
      </w:r>
      <w:r>
        <w:rPr>
          <w:color w:val="292425"/>
          <w:spacing w:val="-27"/>
          <w:w w:val="110"/>
        </w:rPr>
        <w:t> </w:t>
      </w:r>
      <w:r>
        <w:rPr>
          <w:color w:val="292425"/>
          <w:w w:val="110"/>
        </w:rPr>
        <w:t>stocks</w:t>
      </w:r>
      <w:r>
        <w:rPr>
          <w:color w:val="292425"/>
          <w:spacing w:val="-27"/>
          <w:w w:val="110"/>
        </w:rPr>
        <w:t> </w:t>
      </w:r>
      <w:r>
        <w:rPr>
          <w:color w:val="292425"/>
          <w:w w:val="110"/>
        </w:rPr>
        <w:t>as</w:t>
      </w:r>
      <w:r>
        <w:rPr>
          <w:color w:val="292425"/>
          <w:spacing w:val="-27"/>
          <w:w w:val="110"/>
        </w:rPr>
        <w:t> </w:t>
      </w:r>
      <w:r>
        <w:rPr>
          <w:color w:val="292425"/>
          <w:w w:val="110"/>
        </w:rPr>
        <w:t>they </w:t>
      </w:r>
      <w:r>
        <w:rPr>
          <w:color w:val="292425"/>
          <w:spacing w:val="-3"/>
          <w:w w:val="110"/>
        </w:rPr>
        <w:t>were</w:t>
      </w:r>
      <w:r>
        <w:rPr>
          <w:color w:val="292425"/>
          <w:spacing w:val="-19"/>
          <w:w w:val="110"/>
        </w:rPr>
        <w:t> </w:t>
      </w:r>
      <w:r>
        <w:rPr>
          <w:color w:val="292425"/>
          <w:w w:val="110"/>
        </w:rPr>
        <w:t>surprised</w:t>
      </w:r>
      <w:r>
        <w:rPr>
          <w:color w:val="292425"/>
          <w:spacing w:val="-18"/>
          <w:w w:val="110"/>
        </w:rPr>
        <w:t> </w:t>
      </w:r>
      <w:r>
        <w:rPr>
          <w:color w:val="292425"/>
          <w:w w:val="110"/>
        </w:rPr>
        <w:t>by</w:t>
      </w:r>
      <w:r>
        <w:rPr>
          <w:color w:val="292425"/>
          <w:spacing w:val="-18"/>
          <w:w w:val="110"/>
        </w:rPr>
        <w:t> </w:t>
      </w:r>
      <w:r>
        <w:rPr>
          <w:color w:val="292425"/>
          <w:w w:val="110"/>
        </w:rPr>
        <w:t>the</w:t>
      </w:r>
      <w:r>
        <w:rPr>
          <w:color w:val="292425"/>
          <w:spacing w:val="-18"/>
          <w:w w:val="110"/>
        </w:rPr>
        <w:t> </w:t>
      </w:r>
      <w:r>
        <w:rPr>
          <w:color w:val="292425"/>
          <w:spacing w:val="-3"/>
          <w:w w:val="110"/>
        </w:rPr>
        <w:t>severity</w:t>
      </w:r>
      <w:r>
        <w:rPr>
          <w:color w:val="292425"/>
          <w:spacing w:val="-18"/>
          <w:w w:val="110"/>
        </w:rPr>
        <w:t> </w:t>
      </w:r>
      <w:r>
        <w:rPr>
          <w:color w:val="292425"/>
          <w:w w:val="110"/>
        </w:rPr>
        <w:t>of</w:t>
      </w:r>
      <w:r>
        <w:rPr>
          <w:color w:val="292425"/>
          <w:spacing w:val="-19"/>
          <w:w w:val="110"/>
        </w:rPr>
        <w:t> </w:t>
      </w:r>
      <w:r>
        <w:rPr>
          <w:color w:val="292425"/>
          <w:w w:val="110"/>
        </w:rPr>
        <w:t>the</w:t>
      </w:r>
      <w:r>
        <w:rPr>
          <w:color w:val="292425"/>
          <w:spacing w:val="-18"/>
          <w:w w:val="110"/>
        </w:rPr>
        <w:t> </w:t>
      </w:r>
      <w:r>
        <w:rPr>
          <w:color w:val="292425"/>
          <w:spacing w:val="-3"/>
          <w:w w:val="110"/>
        </w:rPr>
        <w:t>slowdown</w:t>
      </w:r>
      <w:r>
        <w:rPr>
          <w:color w:val="292425"/>
          <w:spacing w:val="-18"/>
          <w:w w:val="110"/>
        </w:rPr>
        <w:t> </w:t>
      </w:r>
      <w:r>
        <w:rPr>
          <w:color w:val="292425"/>
          <w:w w:val="110"/>
        </w:rPr>
        <w:t>in</w:t>
      </w:r>
      <w:r>
        <w:rPr>
          <w:color w:val="292425"/>
          <w:spacing w:val="-18"/>
          <w:w w:val="110"/>
        </w:rPr>
        <w:t> </w:t>
      </w:r>
      <w:r>
        <w:rPr>
          <w:color w:val="292425"/>
          <w:w w:val="110"/>
        </w:rPr>
        <w:t>demand</w:t>
      </w:r>
      <w:r>
        <w:rPr>
          <w:color w:val="292425"/>
          <w:spacing w:val="-18"/>
          <w:w w:val="110"/>
        </w:rPr>
        <w:t> </w:t>
      </w:r>
      <w:r>
        <w:rPr>
          <w:color w:val="292425"/>
          <w:w w:val="110"/>
        </w:rPr>
        <w:t>for their</w:t>
      </w:r>
      <w:r>
        <w:rPr>
          <w:color w:val="292425"/>
          <w:spacing w:val="-14"/>
          <w:w w:val="110"/>
        </w:rPr>
        <w:t> </w:t>
      </w:r>
      <w:r>
        <w:rPr>
          <w:color w:val="292425"/>
          <w:w w:val="110"/>
        </w:rPr>
        <w:t>goods.</w:t>
      </w:r>
      <w:r>
        <w:rPr>
          <w:color w:val="292425"/>
          <w:spacing w:val="28"/>
          <w:w w:val="110"/>
        </w:rPr>
        <w:t> </w:t>
      </w:r>
      <w:r>
        <w:rPr>
          <w:color w:val="292425"/>
          <w:w w:val="110"/>
        </w:rPr>
        <w:t>Recent</w:t>
      </w:r>
      <w:r>
        <w:rPr>
          <w:color w:val="292425"/>
          <w:spacing w:val="-13"/>
          <w:w w:val="110"/>
        </w:rPr>
        <w:t> </w:t>
      </w:r>
      <w:r>
        <w:rPr>
          <w:color w:val="292425"/>
          <w:w w:val="110"/>
        </w:rPr>
        <w:t>declines</w:t>
      </w:r>
      <w:r>
        <w:rPr>
          <w:color w:val="292425"/>
          <w:spacing w:val="-14"/>
          <w:w w:val="110"/>
        </w:rPr>
        <w:t> </w:t>
      </w:r>
      <w:r>
        <w:rPr>
          <w:color w:val="292425"/>
          <w:w w:val="110"/>
        </w:rPr>
        <w:t>in</w:t>
      </w:r>
      <w:r>
        <w:rPr>
          <w:color w:val="292425"/>
          <w:spacing w:val="-13"/>
          <w:w w:val="110"/>
        </w:rPr>
        <w:t> </w:t>
      </w:r>
      <w:r>
        <w:rPr>
          <w:color w:val="292425"/>
          <w:w w:val="110"/>
        </w:rPr>
        <w:t>stocks</w:t>
      </w:r>
      <w:r>
        <w:rPr>
          <w:color w:val="292425"/>
          <w:spacing w:val="-14"/>
          <w:w w:val="110"/>
        </w:rPr>
        <w:t> </w:t>
      </w:r>
      <w:r>
        <w:rPr>
          <w:color w:val="292425"/>
          <w:spacing w:val="-3"/>
          <w:w w:val="110"/>
        </w:rPr>
        <w:t>may</w:t>
      </w:r>
      <w:r>
        <w:rPr>
          <w:color w:val="292425"/>
          <w:spacing w:val="-14"/>
          <w:w w:val="110"/>
        </w:rPr>
        <w:t> </w:t>
      </w:r>
      <w:r>
        <w:rPr>
          <w:color w:val="292425"/>
          <w:w w:val="110"/>
        </w:rPr>
        <w:t>have</w:t>
      </w:r>
      <w:r>
        <w:rPr>
          <w:color w:val="292425"/>
          <w:spacing w:val="-13"/>
          <w:w w:val="110"/>
        </w:rPr>
        <w:t> </w:t>
      </w:r>
      <w:r>
        <w:rPr>
          <w:color w:val="292425"/>
          <w:w w:val="110"/>
        </w:rPr>
        <w:t>reflected</w:t>
      </w:r>
    </w:p>
    <w:p>
      <w:pPr>
        <w:spacing w:after="0" w:line="280" w:lineRule="atLeast"/>
        <w:sectPr>
          <w:type w:val="continuous"/>
          <w:pgSz w:w="11900" w:h="16840"/>
          <w:pgMar w:top="1260" w:bottom="280" w:left="640" w:right="640"/>
          <w:cols w:num="4" w:equalWidth="0">
            <w:col w:w="440" w:space="40"/>
            <w:col w:w="2989" w:space="98"/>
            <w:col w:w="480" w:space="851"/>
            <w:col w:w="5722"/>
          </w:cols>
        </w:sectPr>
      </w:pPr>
    </w:p>
    <w:p>
      <w:pPr>
        <w:spacing w:line="77" w:lineRule="exact" w:before="0"/>
        <w:ind w:left="185" w:right="0" w:firstLine="0"/>
        <w:jc w:val="left"/>
        <w:rPr>
          <w:sz w:val="12"/>
        </w:rPr>
      </w:pPr>
      <w:r>
        <w:rPr>
          <w:color w:val="292425"/>
          <w:w w:val="110"/>
          <w:sz w:val="12"/>
        </w:rPr>
        <w:t>(a) Inventories (excluding the alignment adjustment) as a proportion</w:t>
      </w:r>
    </w:p>
    <w:p>
      <w:pPr>
        <w:spacing w:line="129" w:lineRule="exact" w:before="0"/>
        <w:ind w:left="425" w:right="0" w:firstLine="0"/>
        <w:jc w:val="left"/>
        <w:rPr>
          <w:sz w:val="12"/>
        </w:rPr>
      </w:pPr>
      <w:r>
        <w:rPr>
          <w:color w:val="292425"/>
          <w:w w:val="110"/>
          <w:sz w:val="12"/>
        </w:rPr>
        <w:t>of gross value added at 1995 prices.</w:t>
      </w:r>
    </w:p>
    <w:p>
      <w:pPr>
        <w:pStyle w:val="BodyText"/>
        <w:rPr>
          <w:sz w:val="12"/>
        </w:rPr>
      </w:pPr>
    </w:p>
    <w:p>
      <w:pPr>
        <w:pStyle w:val="BodyText"/>
        <w:rPr>
          <w:sz w:val="12"/>
        </w:rPr>
      </w:pPr>
    </w:p>
    <w:p>
      <w:pPr>
        <w:pStyle w:val="BodyText"/>
        <w:spacing w:before="7"/>
        <w:rPr>
          <w:sz w:val="16"/>
        </w:rPr>
      </w:pPr>
    </w:p>
    <w:p>
      <w:pPr>
        <w:pStyle w:val="Heading7"/>
        <w:ind w:left="184"/>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4"/>
        </w:rPr>
        <w:t>2.13</w:t>
      </w:r>
    </w:p>
    <w:p>
      <w:pPr>
        <w:spacing w:line="247" w:lineRule="auto" w:before="8"/>
        <w:ind w:left="184" w:right="3" w:firstLine="0"/>
        <w:jc w:val="left"/>
        <w:rPr>
          <w:rFonts w:ascii="Trebuchet MS"/>
          <w:b/>
          <w:sz w:val="20"/>
        </w:rPr>
      </w:pPr>
      <w:r>
        <w:rPr>
          <w:rFonts w:ascii="Trebuchet MS"/>
          <w:b/>
          <w:color w:val="0092C0"/>
          <w:w w:val="90"/>
          <w:sz w:val="20"/>
        </w:rPr>
        <w:t>Stock-output ratio:</w:t>
      </w:r>
      <w:r>
        <w:rPr>
          <w:color w:val="292425"/>
          <w:w w:val="90"/>
          <w:position w:val="4"/>
          <w:sz w:val="12"/>
        </w:rPr>
        <w:t>(a) </w:t>
      </w:r>
      <w:r>
        <w:rPr>
          <w:rFonts w:ascii="Trebuchet MS"/>
          <w:b/>
          <w:color w:val="0092C0"/>
          <w:w w:val="90"/>
          <w:sz w:val="20"/>
        </w:rPr>
        <w:t>distributive trades </w:t>
      </w:r>
      <w:r>
        <w:rPr>
          <w:rFonts w:ascii="Trebuchet MS"/>
          <w:b/>
          <w:color w:val="0092C0"/>
          <w:sz w:val="20"/>
        </w:rPr>
        <w:t>and the rest of non-manufacturing</w:t>
      </w:r>
    </w:p>
    <w:p>
      <w:pPr>
        <w:pStyle w:val="BodyText"/>
        <w:spacing w:line="292" w:lineRule="auto" w:before="50"/>
        <w:ind w:left="184" w:right="155"/>
      </w:pPr>
      <w:r>
        <w:rPr/>
        <w:br w:type="column"/>
      </w:r>
      <w:r>
        <w:rPr>
          <w:color w:val="292425"/>
          <w:w w:val="110"/>
        </w:rPr>
        <w:t>firms’ </w:t>
      </w:r>
      <w:r>
        <w:rPr>
          <w:color w:val="292425"/>
          <w:spacing w:val="-3"/>
          <w:w w:val="110"/>
        </w:rPr>
        <w:t>attempts </w:t>
      </w:r>
      <w:r>
        <w:rPr>
          <w:color w:val="292425"/>
          <w:spacing w:val="-4"/>
          <w:w w:val="110"/>
        </w:rPr>
        <w:t>to </w:t>
      </w:r>
      <w:r>
        <w:rPr>
          <w:color w:val="292425"/>
          <w:w w:val="110"/>
        </w:rPr>
        <w:t>unwind that </w:t>
      </w:r>
      <w:r>
        <w:rPr>
          <w:color w:val="292425"/>
          <w:spacing w:val="-3"/>
          <w:w w:val="110"/>
        </w:rPr>
        <w:t>involuntary </w:t>
      </w:r>
      <w:r>
        <w:rPr>
          <w:color w:val="292425"/>
          <w:w w:val="110"/>
        </w:rPr>
        <w:t>build-up. Manufacturers</w:t>
      </w:r>
      <w:r>
        <w:rPr>
          <w:color w:val="292425"/>
          <w:spacing w:val="-20"/>
          <w:w w:val="110"/>
        </w:rPr>
        <w:t> </w:t>
      </w:r>
      <w:r>
        <w:rPr>
          <w:color w:val="292425"/>
          <w:spacing w:val="-3"/>
          <w:w w:val="110"/>
        </w:rPr>
        <w:t>have</w:t>
      </w:r>
      <w:r>
        <w:rPr>
          <w:color w:val="292425"/>
          <w:spacing w:val="-20"/>
          <w:w w:val="110"/>
        </w:rPr>
        <w:t> </w:t>
      </w:r>
      <w:r>
        <w:rPr>
          <w:color w:val="292425"/>
          <w:w w:val="110"/>
        </w:rPr>
        <w:t>also</w:t>
      </w:r>
      <w:r>
        <w:rPr>
          <w:color w:val="292425"/>
          <w:spacing w:val="-20"/>
          <w:w w:val="110"/>
        </w:rPr>
        <w:t> </w:t>
      </w:r>
      <w:r>
        <w:rPr>
          <w:color w:val="292425"/>
          <w:w w:val="110"/>
        </w:rPr>
        <w:t>probably</w:t>
      </w:r>
      <w:r>
        <w:rPr>
          <w:color w:val="292425"/>
          <w:spacing w:val="-20"/>
          <w:w w:val="110"/>
        </w:rPr>
        <w:t> </w:t>
      </w:r>
      <w:r>
        <w:rPr>
          <w:color w:val="292425"/>
          <w:w w:val="110"/>
        </w:rPr>
        <w:t>been</w:t>
      </w:r>
      <w:r>
        <w:rPr>
          <w:color w:val="292425"/>
          <w:spacing w:val="-20"/>
          <w:w w:val="110"/>
        </w:rPr>
        <w:t> </w:t>
      </w:r>
      <w:r>
        <w:rPr>
          <w:color w:val="292425"/>
          <w:w w:val="110"/>
        </w:rPr>
        <w:t>trying</w:t>
      </w:r>
      <w:r>
        <w:rPr>
          <w:color w:val="292425"/>
          <w:spacing w:val="-20"/>
          <w:w w:val="110"/>
        </w:rPr>
        <w:t> </w:t>
      </w:r>
      <w:r>
        <w:rPr>
          <w:color w:val="292425"/>
          <w:spacing w:val="-4"/>
          <w:w w:val="110"/>
        </w:rPr>
        <w:t>to</w:t>
      </w:r>
      <w:r>
        <w:rPr>
          <w:color w:val="292425"/>
          <w:spacing w:val="-20"/>
          <w:w w:val="110"/>
        </w:rPr>
        <w:t> </w:t>
      </w:r>
      <w:r>
        <w:rPr>
          <w:color w:val="292425"/>
          <w:spacing w:val="-3"/>
          <w:w w:val="110"/>
        </w:rPr>
        <w:t>improve</w:t>
      </w:r>
      <w:r>
        <w:rPr>
          <w:color w:val="292425"/>
          <w:spacing w:val="-20"/>
          <w:w w:val="110"/>
        </w:rPr>
        <w:t> </w:t>
      </w:r>
      <w:r>
        <w:rPr>
          <w:color w:val="292425"/>
          <w:w w:val="110"/>
        </w:rPr>
        <w:t>their cash-flow </w:t>
      </w:r>
      <w:r>
        <w:rPr>
          <w:color w:val="292425"/>
          <w:spacing w:val="-3"/>
          <w:w w:val="110"/>
        </w:rPr>
        <w:t>by </w:t>
      </w:r>
      <w:r>
        <w:rPr>
          <w:color w:val="292425"/>
          <w:w w:val="110"/>
        </w:rPr>
        <w:t>cutting discretionary spending, including on stocks. By contrast, the growth of demand in the distributive </w:t>
      </w:r>
      <w:r>
        <w:rPr>
          <w:color w:val="292425"/>
          <w:spacing w:val="-3"/>
          <w:w w:val="110"/>
        </w:rPr>
        <w:t>trades </w:t>
      </w:r>
      <w:r>
        <w:rPr>
          <w:color w:val="292425"/>
          <w:w w:val="110"/>
        </w:rPr>
        <w:t>has been strong in recent </w:t>
      </w:r>
      <w:r>
        <w:rPr>
          <w:color w:val="292425"/>
          <w:spacing w:val="-3"/>
          <w:w w:val="110"/>
        </w:rPr>
        <w:t>years. </w:t>
      </w:r>
      <w:r>
        <w:rPr>
          <w:color w:val="292425"/>
          <w:w w:val="110"/>
        </w:rPr>
        <w:t>Distributors</w:t>
      </w:r>
      <w:r>
        <w:rPr>
          <w:color w:val="292425"/>
          <w:spacing w:val="-35"/>
          <w:w w:val="110"/>
        </w:rPr>
        <w:t> </w:t>
      </w:r>
      <w:r>
        <w:rPr>
          <w:color w:val="292425"/>
          <w:w w:val="110"/>
        </w:rPr>
        <w:t>responded</w:t>
      </w:r>
    </w:p>
    <w:p>
      <w:pPr>
        <w:spacing w:after="0" w:line="292" w:lineRule="auto"/>
        <w:sectPr>
          <w:type w:val="continuous"/>
          <w:pgSz w:w="11900" w:h="16840"/>
          <w:pgMar w:top="1260" w:bottom="280" w:left="640" w:right="640"/>
          <w:cols w:num="2" w:equalWidth="0">
            <w:col w:w="3815" w:space="1094"/>
            <w:col w:w="5711"/>
          </w:cols>
        </w:sectPr>
      </w:pPr>
    </w:p>
    <w:p>
      <w:pPr>
        <w:spacing w:before="21"/>
        <w:ind w:left="224" w:right="0" w:firstLine="0"/>
        <w:jc w:val="left"/>
        <w:rPr>
          <w:sz w:val="12"/>
        </w:rPr>
      </w:pPr>
      <w:r>
        <w:rPr/>
        <w:pict>
          <v:group style="position:absolute;margin-left:64.053001pt;margin-top:20.709143pt;width:140pt;height:111.5pt;mso-position-horizontal-relative:page;mso-position-vertical-relative:paragraph;z-index:15948800" coordorigin="1281,414" coordsize="2800,2230">
            <v:shape style="position:absolute;left:1291;top:928;width:2780;height:1505" coordorigin="1291,929" coordsize="2780,1505" path="m1291,2366l1381,1949m1381,1949l1471,1626m1471,1626l1561,1761m1561,1761l1651,2111m1651,2111l1741,2434m1741,2434l1831,2419m1831,2419l1919,2096m1919,2096l2009,2124m2009,2124l2099,1964m2099,1964l2189,2124m2189,2124l2279,1896m2279,1896l2369,1709m2369,1709l2459,1989m2459,1989l2546,1936m2546,1936l2636,1881m2636,1881l2726,1774m2726,1774l2816,1506m2816,1506l2906,1466m2906,1466l2996,1264m2996,1264l3086,929m3086,929l3174,1131m3174,1131l3264,996m3264,996l3354,1224m3354,1224l3444,1211m3444,1211l3534,1171m3534,1171l3624,1239m3624,1239l3714,2004m3714,2004l3804,2231m3804,2231l3891,2219m3891,2219l3981,2366m3981,2366l4071,2419e" filled="false" stroked="true" strokeweight="1pt" strokecolor="#a4ae4a">
              <v:path arrowok="t"/>
              <v:stroke dashstyle="solid"/>
            </v:shape>
            <v:shape style="position:absolute;left:1291;top:2473;width:718;height:160" coordorigin="1291,2474" coordsize="718,160" path="m1291,2634l1381,2554m1381,2554l1471,2566m1471,2566l1561,2474m1561,2474l1651,2606m1651,2606l1741,2621m1741,2621l1831,2486m1831,2486l1919,2594m1919,2594l2009,2514e" filled="false" stroked="true" strokeweight="1pt" strokecolor="#df6e22">
              <v:path arrowok="t"/>
              <v:stroke dashstyle="solid"/>
            </v:shape>
            <v:line style="position:absolute" from="1999,2515" to="2109,2515" stroked="true" strokeweight="1.125pt" strokecolor="#df6e22">
              <v:stroke dashstyle="solid"/>
            </v:line>
            <v:shape style="position:absolute;left:2098;top:446;width:1973;height:2068" coordorigin="2099,446" coordsize="1973,2068" path="m2099,2514l2189,2446m2189,2446l2279,2271m2279,2271l2369,2004m2369,2004l2459,1666m2459,1666l2546,1574m2546,1574l2636,1694m2636,1694l2726,1319m2726,1319l2816,1009m2816,1009l2906,1024m2906,1024l2996,941m2996,941l3086,889m3086,889l3174,861m3174,861l3264,714m3264,714l3354,686m3354,686l3444,929m3444,929l3534,821m3534,821l3624,674m3624,674l3714,579m3714,579l3804,446m3804,446l3891,566m3891,566l3981,686m3981,686l4071,566e" filled="false" stroked="true" strokeweight="1pt" strokecolor="#df6e22">
              <v:path arrowok="t"/>
              <v:stroke dashstyle="solid"/>
            </v:shape>
            <v:shape style="position:absolute;left:2043;top:414;width:1255;height:396" type="#_x0000_t202" filled="false" stroked="false">
              <v:textbox inset="0,0,0,0">
                <w:txbxContent>
                  <w:p>
                    <w:pPr>
                      <w:spacing w:line="111" w:lineRule="exact" w:before="0"/>
                      <w:ind w:left="0" w:right="0" w:firstLine="0"/>
                      <w:jc w:val="left"/>
                      <w:rPr>
                        <w:sz w:val="12"/>
                      </w:rPr>
                    </w:pPr>
                    <w:r>
                      <w:rPr>
                        <w:color w:val="292425"/>
                        <w:w w:val="110"/>
                        <w:sz w:val="12"/>
                      </w:rPr>
                      <w:t>Non-manufacturing</w:t>
                    </w:r>
                  </w:p>
                  <w:p>
                    <w:pPr>
                      <w:spacing w:line="259" w:lineRule="auto" w:before="0"/>
                      <w:ind w:left="93" w:right="18" w:hanging="7"/>
                      <w:jc w:val="left"/>
                      <w:rPr>
                        <w:sz w:val="12"/>
                      </w:rPr>
                    </w:pPr>
                    <w:r>
                      <w:rPr>
                        <w:color w:val="292425"/>
                        <w:w w:val="110"/>
                        <w:sz w:val="12"/>
                      </w:rPr>
                      <w:t>excluding </w:t>
                    </w:r>
                    <w:r>
                      <w:rPr>
                        <w:color w:val="292425"/>
                        <w:spacing w:val="-2"/>
                        <w:w w:val="110"/>
                        <w:sz w:val="12"/>
                      </w:rPr>
                      <w:t>distribution </w:t>
                    </w:r>
                    <w:r>
                      <w:rPr>
                        <w:color w:val="292425"/>
                        <w:w w:val="110"/>
                        <w:sz w:val="12"/>
                      </w:rPr>
                      <w:t>(right-hand</w:t>
                    </w:r>
                    <w:r>
                      <w:rPr>
                        <w:color w:val="292425"/>
                        <w:spacing w:val="-5"/>
                        <w:w w:val="110"/>
                        <w:sz w:val="12"/>
                      </w:rPr>
                      <w:t> </w:t>
                    </w:r>
                    <w:r>
                      <w:rPr>
                        <w:color w:val="292425"/>
                        <w:w w:val="110"/>
                        <w:sz w:val="12"/>
                      </w:rPr>
                      <w:t>scale)</w:t>
                    </w:r>
                  </w:p>
                </w:txbxContent>
              </v:textbox>
              <w10:wrap type="none"/>
            </v:shape>
            <v:shape style="position:absolute;left:2957;top:2291;width:985;height:270" type="#_x0000_t202" filled="false" stroked="false">
              <v:textbox inset="0,0,0,0">
                <w:txbxContent>
                  <w:p>
                    <w:pPr>
                      <w:spacing w:line="116" w:lineRule="exact" w:before="0"/>
                      <w:ind w:left="0" w:right="0" w:firstLine="0"/>
                      <w:jc w:val="left"/>
                      <w:rPr>
                        <w:sz w:val="12"/>
                      </w:rPr>
                    </w:pPr>
                    <w:r>
                      <w:rPr>
                        <w:color w:val="292425"/>
                        <w:w w:val="110"/>
                        <w:sz w:val="12"/>
                      </w:rPr>
                      <w:t>Distributive trades</w:t>
                    </w:r>
                  </w:p>
                  <w:p>
                    <w:pPr>
                      <w:spacing w:before="11"/>
                      <w:ind w:left="73" w:right="0" w:firstLine="0"/>
                      <w:jc w:val="left"/>
                      <w:rPr>
                        <w:sz w:val="12"/>
                      </w:rPr>
                    </w:pPr>
                    <w:r>
                      <w:rPr>
                        <w:color w:val="292425"/>
                        <w:w w:val="105"/>
                        <w:sz w:val="12"/>
                      </w:rPr>
                      <w:t>(left-hand scale)</w:t>
                    </w:r>
                  </w:p>
                </w:txbxContent>
              </v:textbox>
              <w10:wrap type="none"/>
            </v:shape>
            <w10:wrap type="none"/>
          </v:group>
        </w:pict>
      </w:r>
      <w:r>
        <w:rPr>
          <w:color w:val="292425"/>
          <w:w w:val="110"/>
          <w:position w:val="-7"/>
          <w:sz w:val="12"/>
        </w:rPr>
        <w:t>2.7</w:t>
      </w:r>
      <w:r>
        <w:rPr>
          <w:color w:val="292425"/>
          <w:w w:val="110"/>
          <w:sz w:val="12"/>
        </w:rPr>
        <w:t> </w:t>
      </w:r>
      <w:r>
        <w:rPr>
          <w:color w:val="292425"/>
          <w:w w:val="110"/>
          <w:sz w:val="12"/>
          <w:u w:val="single" w:color="292425"/>
        </w:rPr>
        <w:t>Ra</w:t>
      </w:r>
      <w:r>
        <w:rPr>
          <w:color w:val="292425"/>
          <w:w w:val="110"/>
          <w:sz w:val="12"/>
        </w:rPr>
        <w:t>tio</w:t>
      </w:r>
    </w:p>
    <w:p>
      <w:pPr>
        <w:pStyle w:val="BodyText"/>
      </w:pPr>
    </w:p>
    <w:p>
      <w:pPr>
        <w:pStyle w:val="BodyText"/>
      </w:pPr>
    </w:p>
    <w:p>
      <w:pPr>
        <w:pStyle w:val="BodyText"/>
      </w:pPr>
    </w:p>
    <w:p>
      <w:pPr>
        <w:spacing w:before="134"/>
        <w:ind w:left="224" w:right="0" w:firstLine="0"/>
        <w:jc w:val="left"/>
        <w:rPr>
          <w:sz w:val="12"/>
        </w:rPr>
      </w:pPr>
      <w:r>
        <w:rPr/>
        <w:pict>
          <v:line style="position:absolute;mso-position-horizontal-relative:page;mso-position-vertical-relative:paragraph;z-index:15947264" from="53.428001pt,10.780748pt" to="59.428001pt,10.780748pt" stroked="true" strokeweight=".5pt" strokecolor="#292425">
            <v:stroke dashstyle="solid"/>
            <w10:wrap type="none"/>
          </v:line>
        </w:pict>
      </w:r>
      <w:r>
        <w:rPr>
          <w:color w:val="292425"/>
          <w:w w:val="115"/>
          <w:sz w:val="12"/>
        </w:rPr>
        <w:t>2.6</w:t>
      </w:r>
    </w:p>
    <w:p>
      <w:pPr>
        <w:spacing w:line="110" w:lineRule="exact" w:before="21"/>
        <w:ind w:left="224" w:right="0" w:firstLine="0"/>
        <w:jc w:val="left"/>
        <w:rPr>
          <w:sz w:val="12"/>
        </w:rPr>
      </w:pPr>
      <w:r>
        <w:rPr/>
        <w:br w:type="column"/>
      </w:r>
      <w:r>
        <w:rPr>
          <w:color w:val="292425"/>
          <w:w w:val="105"/>
          <w:sz w:val="12"/>
        </w:rPr>
        <w:t>Ratio</w:t>
      </w:r>
    </w:p>
    <w:p>
      <w:pPr>
        <w:spacing w:line="110" w:lineRule="exact" w:before="0"/>
        <w:ind w:left="549" w:right="0" w:firstLine="0"/>
        <w:jc w:val="left"/>
        <w:rPr>
          <w:sz w:val="12"/>
        </w:rPr>
      </w:pPr>
      <w:r>
        <w:rPr/>
        <w:pict>
          <v:line style="position:absolute;mso-position-horizontal-relative:page;mso-position-vertical-relative:paragraph;z-index:15950336" from="208.427994pt,2.589248pt" to="214.427994pt,2.589248pt" stroked="true" strokeweight=".5pt" strokecolor="#292425">
            <v:stroke dashstyle="solid"/>
            <w10:wrap type="none"/>
          </v:line>
        </w:pict>
      </w:r>
      <w:r>
        <w:rPr>
          <w:color w:val="292425"/>
          <w:w w:val="115"/>
          <w:sz w:val="12"/>
        </w:rPr>
        <w:t>0.33</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0"/>
        <w:rPr>
          <w:sz w:val="11"/>
        </w:rPr>
      </w:pPr>
    </w:p>
    <w:p>
      <w:pPr>
        <w:spacing w:before="0"/>
        <w:ind w:left="549" w:right="0" w:firstLine="0"/>
        <w:jc w:val="left"/>
        <w:rPr>
          <w:sz w:val="12"/>
        </w:rPr>
      </w:pPr>
      <w:r>
        <w:rPr/>
        <w:pict>
          <v:line style="position:absolute;mso-position-horizontal-relative:page;mso-position-vertical-relative:paragraph;z-index:15949824" from="208.427994pt,4.121947pt" to="214.427994pt,4.121947pt" stroked="true" strokeweight=".5pt" strokecolor="#292425">
            <v:stroke dashstyle="solid"/>
            <w10:wrap type="none"/>
          </v:line>
        </w:pict>
      </w:r>
      <w:r>
        <w:rPr>
          <w:color w:val="292425"/>
          <w:w w:val="115"/>
          <w:sz w:val="12"/>
        </w:rPr>
        <w:t>0.31</w:t>
      </w:r>
    </w:p>
    <w:p>
      <w:pPr>
        <w:pStyle w:val="BodyText"/>
        <w:spacing w:line="292" w:lineRule="auto"/>
        <w:ind w:left="224"/>
      </w:pPr>
      <w:r>
        <w:rPr/>
        <w:br w:type="column"/>
      </w:r>
      <w:r>
        <w:rPr>
          <w:color w:val="292425"/>
          <w:w w:val="110"/>
        </w:rPr>
        <w:t>in</w:t>
      </w:r>
      <w:r>
        <w:rPr>
          <w:color w:val="292425"/>
          <w:spacing w:val="-13"/>
          <w:w w:val="110"/>
        </w:rPr>
        <w:t> </w:t>
      </w:r>
      <w:r>
        <w:rPr>
          <w:color w:val="292425"/>
          <w:w w:val="110"/>
        </w:rPr>
        <w:t>the</w:t>
      </w:r>
      <w:r>
        <w:rPr>
          <w:color w:val="292425"/>
          <w:spacing w:val="-13"/>
          <w:w w:val="110"/>
        </w:rPr>
        <w:t> </w:t>
      </w:r>
      <w:r>
        <w:rPr>
          <w:color w:val="292425"/>
          <w:spacing w:val="-3"/>
          <w:w w:val="110"/>
        </w:rPr>
        <w:t>late</w:t>
      </w:r>
      <w:r>
        <w:rPr>
          <w:color w:val="292425"/>
          <w:spacing w:val="-13"/>
          <w:w w:val="110"/>
        </w:rPr>
        <w:t> </w:t>
      </w:r>
      <w:r>
        <w:rPr>
          <w:color w:val="292425"/>
          <w:spacing w:val="-12"/>
          <w:w w:val="110"/>
        </w:rPr>
        <w:t>1990s</w:t>
      </w:r>
      <w:r>
        <w:rPr>
          <w:color w:val="292425"/>
          <w:spacing w:val="-13"/>
          <w:w w:val="110"/>
        </w:rPr>
        <w:t> </w:t>
      </w:r>
      <w:r>
        <w:rPr>
          <w:color w:val="292425"/>
          <w:spacing w:val="-3"/>
          <w:w w:val="110"/>
        </w:rPr>
        <w:t>by</w:t>
      </w:r>
      <w:r>
        <w:rPr>
          <w:color w:val="292425"/>
          <w:spacing w:val="-13"/>
          <w:w w:val="110"/>
        </w:rPr>
        <w:t> </w:t>
      </w:r>
      <w:r>
        <w:rPr>
          <w:color w:val="292425"/>
          <w:w w:val="110"/>
        </w:rPr>
        <w:t>accumulating</w:t>
      </w:r>
      <w:r>
        <w:rPr>
          <w:color w:val="292425"/>
          <w:spacing w:val="-13"/>
          <w:w w:val="110"/>
        </w:rPr>
        <w:t> </w:t>
      </w:r>
      <w:r>
        <w:rPr>
          <w:color w:val="292425"/>
          <w:w w:val="110"/>
        </w:rPr>
        <w:t>stocks;</w:t>
      </w:r>
      <w:r>
        <w:rPr>
          <w:color w:val="292425"/>
          <w:spacing w:val="30"/>
          <w:w w:val="110"/>
        </w:rPr>
        <w:t> </w:t>
      </w:r>
      <w:r>
        <w:rPr>
          <w:color w:val="292425"/>
          <w:w w:val="110"/>
        </w:rPr>
        <w:t>more</w:t>
      </w:r>
      <w:r>
        <w:rPr>
          <w:color w:val="292425"/>
          <w:spacing w:val="-13"/>
          <w:w w:val="110"/>
        </w:rPr>
        <w:t> </w:t>
      </w:r>
      <w:r>
        <w:rPr>
          <w:color w:val="292425"/>
          <w:w w:val="110"/>
        </w:rPr>
        <w:t>recently</w:t>
      </w:r>
      <w:r>
        <w:rPr>
          <w:color w:val="292425"/>
          <w:spacing w:val="-12"/>
          <w:w w:val="110"/>
        </w:rPr>
        <w:t> </w:t>
      </w:r>
      <w:r>
        <w:rPr>
          <w:color w:val="292425"/>
          <w:w w:val="110"/>
        </w:rPr>
        <w:t>they </w:t>
      </w:r>
      <w:r>
        <w:rPr>
          <w:color w:val="292425"/>
          <w:spacing w:val="-3"/>
          <w:w w:val="110"/>
        </w:rPr>
        <w:t>may</w:t>
      </w:r>
      <w:r>
        <w:rPr>
          <w:color w:val="292425"/>
          <w:spacing w:val="-17"/>
          <w:w w:val="110"/>
        </w:rPr>
        <w:t> </w:t>
      </w:r>
      <w:r>
        <w:rPr>
          <w:color w:val="292425"/>
          <w:spacing w:val="-3"/>
          <w:w w:val="110"/>
        </w:rPr>
        <w:t>have</w:t>
      </w:r>
      <w:r>
        <w:rPr>
          <w:color w:val="292425"/>
          <w:spacing w:val="-17"/>
          <w:w w:val="110"/>
        </w:rPr>
        <w:t> </w:t>
      </w:r>
      <w:r>
        <w:rPr>
          <w:color w:val="292425"/>
          <w:w w:val="110"/>
        </w:rPr>
        <w:t>anticipated</w:t>
      </w:r>
      <w:r>
        <w:rPr>
          <w:color w:val="292425"/>
          <w:spacing w:val="-17"/>
          <w:w w:val="110"/>
        </w:rPr>
        <w:t> </w:t>
      </w:r>
      <w:r>
        <w:rPr>
          <w:color w:val="292425"/>
          <w:w w:val="110"/>
        </w:rPr>
        <w:t>a</w:t>
      </w:r>
      <w:r>
        <w:rPr>
          <w:color w:val="292425"/>
          <w:spacing w:val="-17"/>
          <w:w w:val="110"/>
        </w:rPr>
        <w:t> </w:t>
      </w:r>
      <w:r>
        <w:rPr>
          <w:color w:val="292425"/>
          <w:spacing w:val="-3"/>
          <w:w w:val="110"/>
        </w:rPr>
        <w:t>slowdown</w:t>
      </w:r>
      <w:r>
        <w:rPr>
          <w:color w:val="292425"/>
          <w:spacing w:val="-17"/>
          <w:w w:val="110"/>
        </w:rPr>
        <w:t> </w:t>
      </w:r>
      <w:r>
        <w:rPr>
          <w:color w:val="292425"/>
          <w:w w:val="110"/>
        </w:rPr>
        <w:t>in</w:t>
      </w:r>
      <w:r>
        <w:rPr>
          <w:color w:val="292425"/>
          <w:spacing w:val="-16"/>
          <w:w w:val="110"/>
        </w:rPr>
        <w:t> </w:t>
      </w:r>
      <w:r>
        <w:rPr>
          <w:color w:val="292425"/>
          <w:w w:val="110"/>
        </w:rPr>
        <w:t>demand</w:t>
      </w:r>
      <w:r>
        <w:rPr>
          <w:color w:val="292425"/>
          <w:spacing w:val="-17"/>
          <w:w w:val="110"/>
        </w:rPr>
        <w:t> </w:t>
      </w:r>
      <w:r>
        <w:rPr>
          <w:color w:val="292425"/>
          <w:w w:val="110"/>
        </w:rPr>
        <w:t>and</w:t>
      </w:r>
      <w:r>
        <w:rPr>
          <w:color w:val="292425"/>
          <w:spacing w:val="-17"/>
          <w:w w:val="110"/>
        </w:rPr>
        <w:t> </w:t>
      </w:r>
      <w:r>
        <w:rPr>
          <w:color w:val="292425"/>
          <w:w w:val="110"/>
        </w:rPr>
        <w:t>so</w:t>
      </w:r>
      <w:r>
        <w:rPr>
          <w:color w:val="292425"/>
          <w:spacing w:val="-17"/>
          <w:w w:val="110"/>
        </w:rPr>
        <w:t> </w:t>
      </w:r>
      <w:r>
        <w:rPr>
          <w:color w:val="292425"/>
          <w:w w:val="110"/>
        </w:rPr>
        <w:t>reduced stocks. The CBI </w:t>
      </w:r>
      <w:r>
        <w:rPr>
          <w:i/>
          <w:color w:val="292425"/>
          <w:w w:val="110"/>
        </w:rPr>
        <w:t>Distributive Trades Survey </w:t>
      </w:r>
      <w:r>
        <w:rPr>
          <w:color w:val="292425"/>
          <w:w w:val="110"/>
        </w:rPr>
        <w:t>has reported a sharp</w:t>
      </w:r>
      <w:r>
        <w:rPr>
          <w:color w:val="292425"/>
          <w:spacing w:val="-17"/>
          <w:w w:val="110"/>
        </w:rPr>
        <w:t> </w:t>
      </w:r>
      <w:r>
        <w:rPr>
          <w:color w:val="292425"/>
          <w:spacing w:val="-3"/>
          <w:w w:val="110"/>
        </w:rPr>
        <w:t>slowdown</w:t>
      </w:r>
      <w:r>
        <w:rPr>
          <w:color w:val="292425"/>
          <w:spacing w:val="-16"/>
          <w:w w:val="110"/>
        </w:rPr>
        <w:t> </w:t>
      </w:r>
      <w:r>
        <w:rPr>
          <w:color w:val="292425"/>
          <w:w w:val="110"/>
        </w:rPr>
        <w:t>in</w:t>
      </w:r>
      <w:r>
        <w:rPr>
          <w:color w:val="292425"/>
          <w:spacing w:val="-17"/>
          <w:w w:val="110"/>
        </w:rPr>
        <w:t> </w:t>
      </w:r>
      <w:r>
        <w:rPr>
          <w:color w:val="292425"/>
          <w:w w:val="110"/>
        </w:rPr>
        <w:t>both</w:t>
      </w:r>
      <w:r>
        <w:rPr>
          <w:color w:val="292425"/>
          <w:spacing w:val="-16"/>
          <w:w w:val="110"/>
        </w:rPr>
        <w:t> </w:t>
      </w:r>
      <w:r>
        <w:rPr>
          <w:color w:val="292425"/>
          <w:w w:val="110"/>
        </w:rPr>
        <w:t>actual</w:t>
      </w:r>
      <w:r>
        <w:rPr>
          <w:color w:val="292425"/>
          <w:spacing w:val="-17"/>
          <w:w w:val="110"/>
        </w:rPr>
        <w:t> </w:t>
      </w:r>
      <w:r>
        <w:rPr>
          <w:color w:val="292425"/>
          <w:w w:val="110"/>
        </w:rPr>
        <w:t>and</w:t>
      </w:r>
      <w:r>
        <w:rPr>
          <w:color w:val="292425"/>
          <w:spacing w:val="-16"/>
          <w:w w:val="110"/>
        </w:rPr>
        <w:t> </w:t>
      </w:r>
      <w:r>
        <w:rPr>
          <w:color w:val="292425"/>
          <w:spacing w:val="-3"/>
          <w:w w:val="110"/>
        </w:rPr>
        <w:t>expected</w:t>
      </w:r>
      <w:r>
        <w:rPr>
          <w:color w:val="292425"/>
          <w:spacing w:val="-16"/>
          <w:w w:val="110"/>
        </w:rPr>
        <w:t> </w:t>
      </w:r>
      <w:r>
        <w:rPr>
          <w:color w:val="292425"/>
          <w:w w:val="110"/>
        </w:rPr>
        <w:t>sales</w:t>
      </w:r>
      <w:r>
        <w:rPr>
          <w:color w:val="292425"/>
          <w:spacing w:val="-17"/>
          <w:w w:val="110"/>
        </w:rPr>
        <w:t> </w:t>
      </w:r>
      <w:r>
        <w:rPr>
          <w:color w:val="292425"/>
          <w:w w:val="110"/>
        </w:rPr>
        <w:t>in</w:t>
      </w:r>
      <w:r>
        <w:rPr>
          <w:color w:val="292425"/>
          <w:spacing w:val="-16"/>
          <w:w w:val="110"/>
        </w:rPr>
        <w:t> </w:t>
      </w:r>
      <w:r>
        <w:rPr>
          <w:color w:val="292425"/>
          <w:w w:val="110"/>
        </w:rPr>
        <w:t>retailing since the end of</w:t>
      </w:r>
      <w:r>
        <w:rPr>
          <w:color w:val="292425"/>
          <w:spacing w:val="-19"/>
          <w:w w:val="110"/>
        </w:rPr>
        <w:t> </w:t>
      </w:r>
      <w:r>
        <w:rPr>
          <w:color w:val="292425"/>
          <w:spacing w:val="-9"/>
          <w:w w:val="110"/>
        </w:rPr>
        <w:t>2001.</w:t>
      </w:r>
    </w:p>
    <w:p>
      <w:pPr>
        <w:spacing w:after="0" w:line="292" w:lineRule="auto"/>
        <w:sectPr>
          <w:type w:val="continuous"/>
          <w:pgSz w:w="11900" w:h="16840"/>
          <w:pgMar w:top="1260" w:bottom="280" w:left="640" w:right="640"/>
          <w:cols w:num="3" w:equalWidth="0">
            <w:col w:w="740" w:space="2406"/>
            <w:col w:w="834" w:space="889"/>
            <w:col w:w="5751"/>
          </w:cols>
        </w:sectPr>
      </w:pPr>
    </w:p>
    <w:p>
      <w:pPr>
        <w:pStyle w:val="BodyText"/>
        <w:spacing w:before="3"/>
        <w:rPr>
          <w:sz w:val="18"/>
        </w:rPr>
      </w:pPr>
    </w:p>
    <w:p>
      <w:pPr>
        <w:spacing w:after="0"/>
        <w:rPr>
          <w:sz w:val="18"/>
        </w:rPr>
        <w:sectPr>
          <w:type w:val="continuous"/>
          <w:pgSz w:w="11900" w:h="16840"/>
          <w:pgMar w:top="1260" w:bottom="280" w:left="640" w:right="640"/>
        </w:sectPr>
      </w:pPr>
    </w:p>
    <w:p>
      <w:pPr>
        <w:pStyle w:val="BodyText"/>
        <w:rPr>
          <w:sz w:val="12"/>
        </w:rPr>
      </w:pPr>
    </w:p>
    <w:p>
      <w:pPr>
        <w:pStyle w:val="BodyText"/>
        <w:rPr>
          <w:sz w:val="12"/>
        </w:rPr>
      </w:pPr>
    </w:p>
    <w:p>
      <w:pPr>
        <w:pStyle w:val="BodyText"/>
        <w:spacing w:before="4"/>
        <w:rPr>
          <w:sz w:val="12"/>
        </w:rPr>
      </w:pPr>
    </w:p>
    <w:p>
      <w:pPr>
        <w:spacing w:before="0"/>
        <w:ind w:left="224" w:right="0" w:firstLine="0"/>
        <w:jc w:val="left"/>
        <w:rPr>
          <w:sz w:val="12"/>
        </w:rPr>
      </w:pPr>
      <w:r>
        <w:rPr>
          <w:color w:val="292425"/>
          <w:w w:val="115"/>
          <w:sz w:val="12"/>
        </w:rPr>
        <w:t>2.5</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
        <w:rPr>
          <w:sz w:val="12"/>
        </w:rPr>
      </w:pPr>
    </w:p>
    <w:p>
      <w:pPr>
        <w:spacing w:before="1"/>
        <w:ind w:left="224" w:right="0" w:firstLine="0"/>
        <w:jc w:val="left"/>
        <w:rPr>
          <w:sz w:val="12"/>
        </w:rPr>
      </w:pPr>
      <w:r>
        <w:rPr>
          <w:color w:val="292425"/>
          <w:w w:val="115"/>
          <w:sz w:val="12"/>
        </w:rPr>
        <w:t>2.4</w:t>
      </w:r>
    </w:p>
    <w:p>
      <w:pPr>
        <w:pStyle w:val="BodyText"/>
        <w:rPr>
          <w:sz w:val="12"/>
        </w:rPr>
      </w:pPr>
      <w:r>
        <w:rPr/>
        <w:br w:type="column"/>
      </w:r>
      <w:r>
        <w:rPr>
          <w:sz w:val="12"/>
        </w:rPr>
      </w:r>
    </w:p>
    <w:p>
      <w:pPr>
        <w:pStyle w:val="BodyText"/>
        <w:rPr>
          <w:sz w:val="12"/>
        </w:rPr>
      </w:pPr>
    </w:p>
    <w:p>
      <w:pPr>
        <w:pStyle w:val="BodyText"/>
        <w:spacing w:before="8"/>
        <w:rPr>
          <w:sz w:val="12"/>
        </w:rPr>
      </w:pPr>
    </w:p>
    <w:p>
      <w:pPr>
        <w:spacing w:before="0"/>
        <w:ind w:left="3259" w:right="0" w:firstLine="0"/>
        <w:jc w:val="left"/>
        <w:rPr>
          <w:sz w:val="12"/>
        </w:rPr>
      </w:pPr>
      <w:r>
        <w:rPr>
          <w:color w:val="292425"/>
          <w:w w:val="115"/>
          <w:sz w:val="12"/>
        </w:rPr>
        <w:t>0.29</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2"/>
        <w:rPr>
          <w:sz w:val="12"/>
        </w:rPr>
      </w:pPr>
    </w:p>
    <w:p>
      <w:pPr>
        <w:spacing w:line="110" w:lineRule="exact" w:before="0"/>
        <w:ind w:left="3259" w:right="0" w:firstLine="0"/>
        <w:jc w:val="left"/>
        <w:rPr>
          <w:sz w:val="12"/>
        </w:rPr>
      </w:pPr>
      <w:r>
        <w:rPr/>
        <w:pict>
          <v:shape style="position:absolute;margin-left:53.428001pt;margin-top:1.684947pt;width:161pt;height:2pt;mso-position-horizontal-relative:page;mso-position-vertical-relative:paragraph;z-index:15946240" coordorigin="1069,34" coordsize="3220,40" path="m1069,74l1189,74m1246,74l4116,74m1247,74l1247,34m1607,74l1607,34m1965,74l1965,34m2325,74l2325,34m2682,74l2682,34m3042,74l3042,34m3400,74l3400,34m3760,74l3760,34m4169,74l4289,74e" filled="false" stroked="true" strokeweight=".5pt" strokecolor="#292425">
            <v:path arrowok="t"/>
            <v:stroke dashstyle="solid"/>
            <w10:wrap type="none"/>
          </v:shape>
        </w:pict>
      </w:r>
      <w:r>
        <w:rPr/>
        <w:pict>
          <v:line style="position:absolute;mso-position-horizontal-relative:page;mso-position-vertical-relative:paragraph;z-index:15946752" from="53.428001pt,-44.502052pt" to="59.428001pt,-44.502052pt" stroked="true" strokeweight=".5pt" strokecolor="#292425">
            <v:stroke dashstyle="solid"/>
            <w10:wrap type="none"/>
          </v:line>
        </w:pict>
      </w:r>
      <w:r>
        <w:rPr/>
        <w:pict>
          <v:line style="position:absolute;mso-position-horizontal-relative:page;mso-position-vertical-relative:paragraph;z-index:15949312" from="208.427994pt,-44.252052pt" to="214.427994pt,-44.252052pt" stroked="true" strokeweight=".5pt" strokecolor="#292425">
            <v:stroke dashstyle="solid"/>
            <w10:wrap type="none"/>
          </v:line>
        </w:pict>
      </w:r>
      <w:r>
        <w:rPr>
          <w:color w:val="292425"/>
          <w:w w:val="115"/>
          <w:sz w:val="12"/>
        </w:rPr>
        <w:t>0.27</w:t>
      </w:r>
    </w:p>
    <w:p>
      <w:pPr>
        <w:tabs>
          <w:tab w:pos="988" w:val="left" w:leader="none"/>
          <w:tab w:pos="1348" w:val="left" w:leader="none"/>
          <w:tab w:pos="1705" w:val="left" w:leader="none"/>
          <w:tab w:pos="2800" w:val="left" w:leader="none"/>
        </w:tabs>
        <w:spacing w:line="110" w:lineRule="exact" w:before="0"/>
        <w:ind w:left="200" w:right="0" w:firstLine="0"/>
        <w:jc w:val="left"/>
        <w:rPr>
          <w:sz w:val="12"/>
        </w:rPr>
      </w:pPr>
      <w:r>
        <w:rPr>
          <w:color w:val="292425"/>
          <w:w w:val="120"/>
          <w:sz w:val="12"/>
        </w:rPr>
        <w:t>1995  </w:t>
      </w:r>
      <w:r>
        <w:rPr>
          <w:color w:val="292425"/>
          <w:spacing w:val="31"/>
          <w:w w:val="120"/>
          <w:sz w:val="12"/>
        </w:rPr>
        <w:t> </w:t>
      </w:r>
      <w:r>
        <w:rPr>
          <w:color w:val="292425"/>
          <w:w w:val="120"/>
          <w:sz w:val="12"/>
        </w:rPr>
        <w:t>96</w:t>
        <w:tab/>
        <w:t>97</w:t>
        <w:tab/>
        <w:t>98</w:t>
        <w:tab/>
        <w:t>99   </w:t>
      </w:r>
      <w:r>
        <w:rPr>
          <w:color w:val="292425"/>
          <w:spacing w:val="11"/>
          <w:w w:val="120"/>
          <w:sz w:val="12"/>
        </w:rPr>
        <w:t> </w:t>
      </w:r>
      <w:r>
        <w:rPr>
          <w:color w:val="292425"/>
          <w:w w:val="120"/>
          <w:sz w:val="12"/>
        </w:rPr>
        <w:t>2000   </w:t>
      </w:r>
      <w:r>
        <w:rPr>
          <w:color w:val="292425"/>
          <w:spacing w:val="3"/>
          <w:w w:val="120"/>
          <w:sz w:val="12"/>
        </w:rPr>
        <w:t> </w:t>
      </w:r>
      <w:r>
        <w:rPr>
          <w:color w:val="292425"/>
          <w:w w:val="120"/>
          <w:sz w:val="12"/>
        </w:rPr>
        <w:t>01</w:t>
        <w:tab/>
        <w:t>02</w:t>
      </w:r>
    </w:p>
    <w:p>
      <w:pPr>
        <w:pStyle w:val="BodyText"/>
        <w:spacing w:line="292" w:lineRule="auto" w:before="65"/>
        <w:ind w:left="344" w:right="245"/>
      </w:pPr>
      <w:r>
        <w:rPr/>
        <w:br w:type="column"/>
      </w:r>
      <w:r>
        <w:rPr>
          <w:color w:val="292425"/>
          <w:w w:val="110"/>
        </w:rPr>
        <w:t>The</w:t>
      </w:r>
      <w:r>
        <w:rPr>
          <w:color w:val="292425"/>
          <w:spacing w:val="-31"/>
          <w:w w:val="110"/>
        </w:rPr>
        <w:t> </w:t>
      </w:r>
      <w:r>
        <w:rPr>
          <w:color w:val="292425"/>
          <w:spacing w:val="-3"/>
          <w:w w:val="110"/>
        </w:rPr>
        <w:t>Committee</w:t>
      </w:r>
      <w:r>
        <w:rPr>
          <w:color w:val="292425"/>
          <w:spacing w:val="-30"/>
          <w:w w:val="110"/>
        </w:rPr>
        <w:t> </w:t>
      </w:r>
      <w:r>
        <w:rPr>
          <w:color w:val="292425"/>
          <w:w w:val="110"/>
        </w:rPr>
        <w:t>expects</w:t>
      </w:r>
      <w:r>
        <w:rPr>
          <w:color w:val="292425"/>
          <w:spacing w:val="-30"/>
          <w:w w:val="110"/>
        </w:rPr>
        <w:t> </w:t>
      </w:r>
      <w:r>
        <w:rPr>
          <w:color w:val="292425"/>
          <w:w w:val="110"/>
        </w:rPr>
        <w:t>stockbuilding</w:t>
      </w:r>
      <w:r>
        <w:rPr>
          <w:color w:val="292425"/>
          <w:spacing w:val="-30"/>
          <w:w w:val="110"/>
        </w:rPr>
        <w:t> </w:t>
      </w:r>
      <w:r>
        <w:rPr>
          <w:color w:val="292425"/>
          <w:spacing w:val="-4"/>
          <w:w w:val="110"/>
        </w:rPr>
        <w:t>to</w:t>
      </w:r>
      <w:r>
        <w:rPr>
          <w:color w:val="292425"/>
          <w:spacing w:val="-31"/>
          <w:w w:val="110"/>
        </w:rPr>
        <w:t> </w:t>
      </w:r>
      <w:r>
        <w:rPr>
          <w:color w:val="292425"/>
          <w:w w:val="110"/>
        </w:rPr>
        <w:t>make</w:t>
      </w:r>
      <w:r>
        <w:rPr>
          <w:color w:val="292425"/>
          <w:spacing w:val="-30"/>
          <w:w w:val="110"/>
        </w:rPr>
        <w:t> </w:t>
      </w:r>
      <w:r>
        <w:rPr>
          <w:color w:val="292425"/>
          <w:w w:val="110"/>
        </w:rPr>
        <w:t>a</w:t>
      </w:r>
      <w:r>
        <w:rPr>
          <w:color w:val="292425"/>
          <w:spacing w:val="-30"/>
          <w:w w:val="110"/>
        </w:rPr>
        <w:t> </w:t>
      </w:r>
      <w:r>
        <w:rPr>
          <w:color w:val="292425"/>
          <w:w w:val="110"/>
        </w:rPr>
        <w:t>small</w:t>
      </w:r>
      <w:r>
        <w:rPr>
          <w:color w:val="292425"/>
          <w:spacing w:val="-30"/>
          <w:w w:val="110"/>
        </w:rPr>
        <w:t> </w:t>
      </w:r>
      <w:r>
        <w:rPr>
          <w:color w:val="292425"/>
          <w:w w:val="110"/>
        </w:rPr>
        <w:t>positive contribution </w:t>
      </w:r>
      <w:r>
        <w:rPr>
          <w:color w:val="292425"/>
          <w:spacing w:val="-4"/>
          <w:w w:val="110"/>
        </w:rPr>
        <w:t>to </w:t>
      </w:r>
      <w:r>
        <w:rPr>
          <w:color w:val="292425"/>
          <w:w w:val="110"/>
        </w:rPr>
        <w:t>GDP growth in </w:t>
      </w:r>
      <w:r>
        <w:rPr>
          <w:color w:val="292425"/>
          <w:spacing w:val="-6"/>
          <w:w w:val="110"/>
        </w:rPr>
        <w:t>2003, </w:t>
      </w:r>
      <w:r>
        <w:rPr>
          <w:color w:val="292425"/>
          <w:w w:val="110"/>
        </w:rPr>
        <w:t>reflecting the gradual </w:t>
      </w:r>
      <w:r>
        <w:rPr>
          <w:color w:val="292425"/>
          <w:spacing w:val="-5"/>
          <w:w w:val="110"/>
        </w:rPr>
        <w:t>pick-up </w:t>
      </w:r>
      <w:r>
        <w:rPr>
          <w:color w:val="292425"/>
          <w:w w:val="110"/>
        </w:rPr>
        <w:t>in aggregate demand growth. That would be consistent</w:t>
      </w:r>
      <w:r>
        <w:rPr>
          <w:color w:val="292425"/>
          <w:spacing w:val="-9"/>
          <w:w w:val="110"/>
        </w:rPr>
        <w:t> </w:t>
      </w:r>
      <w:r>
        <w:rPr>
          <w:color w:val="292425"/>
          <w:w w:val="110"/>
        </w:rPr>
        <w:t>with</w:t>
      </w:r>
      <w:r>
        <w:rPr>
          <w:color w:val="292425"/>
          <w:spacing w:val="-8"/>
          <w:w w:val="110"/>
        </w:rPr>
        <w:t> </w:t>
      </w:r>
      <w:r>
        <w:rPr>
          <w:color w:val="292425"/>
          <w:w w:val="110"/>
        </w:rPr>
        <w:t>a</w:t>
      </w:r>
      <w:r>
        <w:rPr>
          <w:color w:val="292425"/>
          <w:spacing w:val="-8"/>
          <w:w w:val="110"/>
        </w:rPr>
        <w:t> </w:t>
      </w:r>
      <w:r>
        <w:rPr>
          <w:color w:val="292425"/>
          <w:w w:val="110"/>
        </w:rPr>
        <w:t>broadly</w:t>
      </w:r>
      <w:r>
        <w:rPr>
          <w:color w:val="292425"/>
          <w:spacing w:val="-8"/>
          <w:w w:val="110"/>
        </w:rPr>
        <w:t> </w:t>
      </w:r>
      <w:r>
        <w:rPr>
          <w:color w:val="292425"/>
          <w:w w:val="110"/>
        </w:rPr>
        <w:t>stable</w:t>
      </w:r>
      <w:r>
        <w:rPr>
          <w:color w:val="292425"/>
          <w:spacing w:val="-8"/>
          <w:w w:val="110"/>
        </w:rPr>
        <w:t> </w:t>
      </w:r>
      <w:r>
        <w:rPr>
          <w:color w:val="292425"/>
          <w:spacing w:val="-4"/>
          <w:w w:val="110"/>
        </w:rPr>
        <w:t>stock-output</w:t>
      </w:r>
      <w:r>
        <w:rPr>
          <w:color w:val="292425"/>
          <w:spacing w:val="-8"/>
          <w:w w:val="110"/>
        </w:rPr>
        <w:t> </w:t>
      </w:r>
      <w:r>
        <w:rPr>
          <w:color w:val="292425"/>
          <w:w w:val="110"/>
        </w:rPr>
        <w:t>ratio.</w:t>
      </w:r>
    </w:p>
    <w:p>
      <w:pPr>
        <w:pStyle w:val="BodyText"/>
        <w:spacing w:before="8"/>
        <w:rPr>
          <w:sz w:val="15"/>
        </w:rPr>
      </w:pPr>
    </w:p>
    <w:p>
      <w:pPr>
        <w:pStyle w:val="Heading4"/>
        <w:tabs>
          <w:tab w:pos="5724" w:val="left" w:leader="none"/>
        </w:tabs>
        <w:spacing w:before="1"/>
        <w:ind w:left="224"/>
        <w:rPr>
          <w:u w:val="none"/>
        </w:rPr>
      </w:pPr>
      <w:r>
        <w:rPr>
          <w:smallCaps/>
          <w:color w:val="0092C0"/>
          <w:spacing w:val="-1"/>
          <w:w w:val="84"/>
          <w:u w:val="single" w:color="006BB6"/>
        </w:rPr>
        <w:t>2.</w:t>
      </w:r>
      <w:r>
        <w:rPr>
          <w:smallCaps w:val="0"/>
          <w:color w:val="0092C0"/>
          <w:w w:val="91"/>
          <w:u w:val="single" w:color="006BB6"/>
        </w:rPr>
        <w:t>2</w:t>
      </w:r>
      <w:r>
        <w:rPr>
          <w:smallCaps w:val="0"/>
          <w:color w:val="0092C0"/>
          <w:spacing w:val="20"/>
          <w:u w:val="single" w:color="006BB6"/>
        </w:rPr>
        <w:t> </w:t>
      </w:r>
      <w:r>
        <w:rPr>
          <w:smallCaps w:val="0"/>
          <w:color w:val="0092C0"/>
          <w:spacing w:val="-2"/>
          <w:w w:val="87"/>
          <w:u w:val="single" w:color="006BB6"/>
        </w:rPr>
        <w:t>E</w:t>
      </w:r>
      <w:r>
        <w:rPr>
          <w:smallCaps w:val="0"/>
          <w:color w:val="0092C0"/>
          <w:spacing w:val="-1"/>
          <w:w w:val="86"/>
          <w:u w:val="single" w:color="006BB6"/>
        </w:rPr>
        <w:t>xterna</w:t>
      </w:r>
      <w:r>
        <w:rPr>
          <w:smallCaps w:val="0"/>
          <w:color w:val="0092C0"/>
          <w:w w:val="91"/>
          <w:u w:val="single" w:color="006BB6"/>
        </w:rPr>
        <w:t>l</w:t>
      </w:r>
      <w:r>
        <w:rPr>
          <w:smallCaps w:val="0"/>
          <w:color w:val="0092C0"/>
          <w:spacing w:val="8"/>
          <w:u w:val="single" w:color="006BB6"/>
        </w:rPr>
        <w:t> </w:t>
      </w:r>
      <w:r>
        <w:rPr>
          <w:smallCaps w:val="0"/>
          <w:color w:val="0092C0"/>
          <w:spacing w:val="-1"/>
          <w:w w:val="91"/>
          <w:u w:val="single" w:color="006BB6"/>
        </w:rPr>
        <w:t>deman</w:t>
      </w:r>
      <w:r>
        <w:rPr>
          <w:smallCaps w:val="0"/>
          <w:color w:val="0092C0"/>
          <w:w w:val="95"/>
          <w:u w:val="single" w:color="006BB6"/>
        </w:rPr>
        <w:t>d</w:t>
      </w:r>
      <w:r>
        <w:rPr>
          <w:smallCaps w:val="0"/>
          <w:color w:val="0092C0"/>
          <w:spacing w:val="8"/>
          <w:u w:val="single" w:color="006BB6"/>
        </w:rPr>
        <w:t> </w:t>
      </w:r>
      <w:r>
        <w:rPr>
          <w:smallCaps w:val="0"/>
          <w:color w:val="0092C0"/>
          <w:spacing w:val="-1"/>
          <w:w w:val="91"/>
          <w:u w:val="single" w:color="006BB6"/>
        </w:rPr>
        <w:t>an</w:t>
      </w:r>
      <w:r>
        <w:rPr>
          <w:smallCaps w:val="0"/>
          <w:color w:val="0092C0"/>
          <w:w w:val="95"/>
          <w:u w:val="single" w:color="006BB6"/>
        </w:rPr>
        <w:t>d</w:t>
      </w:r>
      <w:r>
        <w:rPr>
          <w:smallCaps w:val="0"/>
          <w:color w:val="0092C0"/>
          <w:spacing w:val="8"/>
          <w:u w:val="single" w:color="006BB6"/>
        </w:rPr>
        <w:t> </w:t>
      </w:r>
      <w:r>
        <w:rPr>
          <w:smallCaps w:val="0"/>
          <w:color w:val="0092C0"/>
          <w:spacing w:val="-1"/>
          <w:w w:val="89"/>
          <w:u w:val="single" w:color="006BB6"/>
        </w:rPr>
        <w:t>U</w:t>
      </w:r>
      <w:r>
        <w:rPr>
          <w:smallCaps w:val="0"/>
          <w:color w:val="0092C0"/>
          <w:w w:val="98"/>
          <w:u w:val="single" w:color="006BB6"/>
        </w:rPr>
        <w:t>K</w:t>
      </w:r>
      <w:r>
        <w:rPr>
          <w:smallCaps w:val="0"/>
          <w:color w:val="0092C0"/>
          <w:spacing w:val="8"/>
          <w:u w:val="single" w:color="006BB6"/>
        </w:rPr>
        <w:t> </w:t>
      </w:r>
      <w:r>
        <w:rPr>
          <w:smallCaps w:val="0"/>
          <w:color w:val="0092C0"/>
          <w:spacing w:val="-1"/>
          <w:w w:val="88"/>
          <w:u w:val="single" w:color="006BB6"/>
        </w:rPr>
        <w:t>ne</w:t>
      </w:r>
      <w:r>
        <w:rPr>
          <w:smallCaps w:val="0"/>
          <w:color w:val="0092C0"/>
          <w:w w:val="76"/>
          <w:u w:val="single" w:color="006BB6"/>
        </w:rPr>
        <w:t>t</w:t>
      </w:r>
      <w:r>
        <w:rPr>
          <w:smallCaps w:val="0"/>
          <w:color w:val="0092C0"/>
          <w:spacing w:val="8"/>
          <w:u w:val="single" w:color="006BB6"/>
        </w:rPr>
        <w:t> </w:t>
      </w:r>
      <w:r>
        <w:rPr>
          <w:smallCaps w:val="0"/>
          <w:color w:val="0092C0"/>
          <w:spacing w:val="-1"/>
          <w:w w:val="87"/>
          <w:u w:val="single" w:color="006BB6"/>
        </w:rPr>
        <w:t>trad</w:t>
      </w:r>
      <w:r>
        <w:rPr>
          <w:smallCaps w:val="0"/>
          <w:color w:val="0092C0"/>
          <w:w w:val="87"/>
          <w:u w:val="single" w:color="006BB6"/>
        </w:rPr>
        <w:t>e</w:t>
      </w:r>
      <w:r>
        <w:rPr>
          <w:smallCaps w:val="0"/>
          <w:color w:val="0092C0"/>
          <w:u w:val="single" w:color="006BB6"/>
        </w:rPr>
        <w:tab/>
      </w:r>
    </w:p>
    <w:p>
      <w:pPr>
        <w:spacing w:after="0"/>
        <w:sectPr>
          <w:type w:val="continuous"/>
          <w:pgSz w:w="11900" w:h="16840"/>
          <w:pgMar w:top="1260" w:bottom="280" w:left="640" w:right="640"/>
          <w:cols w:num="3" w:equalWidth="0">
            <w:col w:w="397" w:space="40"/>
            <w:col w:w="3544" w:space="768"/>
            <w:col w:w="5871"/>
          </w:cols>
        </w:sectPr>
      </w:pPr>
    </w:p>
    <w:p>
      <w:pPr>
        <w:spacing w:before="1"/>
        <w:ind w:left="184" w:right="0" w:firstLine="0"/>
        <w:jc w:val="left"/>
        <w:rPr>
          <w:sz w:val="12"/>
        </w:rPr>
      </w:pPr>
      <w:r>
        <w:rPr>
          <w:color w:val="292425"/>
          <w:w w:val="110"/>
          <w:sz w:val="12"/>
        </w:rPr>
        <w:t>(a) Inventories as a proportion of gross value added at 1995 prices.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3"/>
        <w:rPr>
          <w:sz w:val="14"/>
        </w:rPr>
      </w:pPr>
    </w:p>
    <w:p>
      <w:pPr>
        <w:pStyle w:val="Heading7"/>
        <w:spacing w:before="1"/>
        <w:ind w:left="185"/>
      </w:pPr>
      <w:r>
        <w:rPr>
          <w:color w:val="0092C0"/>
          <w:spacing w:val="-15"/>
          <w:w w:val="81"/>
        </w:rPr>
        <w:t>T</w:t>
      </w:r>
      <w:r>
        <w:rPr>
          <w:color w:val="0092C0"/>
          <w:spacing w:val="-1"/>
          <w:w w:val="91"/>
        </w:rPr>
        <w:t>abl</w:t>
      </w:r>
      <w:r>
        <w:rPr>
          <w:color w:val="0092C0"/>
          <w:w w:val="91"/>
        </w:rPr>
        <w:t>e</w:t>
      </w:r>
      <w:r>
        <w:rPr>
          <w:color w:val="0092C0"/>
          <w:spacing w:val="6"/>
        </w:rPr>
        <w:t> </w:t>
      </w:r>
      <w:r>
        <w:rPr>
          <w:smallCaps/>
          <w:color w:val="0092C0"/>
          <w:spacing w:val="-1"/>
          <w:w w:val="90"/>
        </w:rPr>
        <w:t>2.B</w:t>
      </w:r>
    </w:p>
    <w:p>
      <w:pPr>
        <w:spacing w:before="7"/>
        <w:ind w:left="185" w:right="0" w:firstLine="0"/>
        <w:jc w:val="left"/>
        <w:rPr>
          <w:rFonts w:ascii="Trebuchet MS"/>
          <w:b/>
          <w:sz w:val="20"/>
        </w:rPr>
      </w:pPr>
      <w:r>
        <w:rPr>
          <w:rFonts w:ascii="Trebuchet MS"/>
          <w:b/>
          <w:color w:val="0092C0"/>
          <w:sz w:val="20"/>
        </w:rPr>
        <w:t>GDP growth in the major economies</w:t>
      </w:r>
    </w:p>
    <w:p>
      <w:pPr>
        <w:spacing w:before="105"/>
        <w:ind w:left="185" w:right="0" w:firstLine="0"/>
        <w:jc w:val="left"/>
        <w:rPr>
          <w:sz w:val="14"/>
        </w:rPr>
      </w:pPr>
      <w:r>
        <w:rPr>
          <w:color w:val="292425"/>
          <w:w w:val="110"/>
          <w:sz w:val="14"/>
        </w:rPr>
        <w:t>Percentage changes on a quarter earlier</w:t>
      </w:r>
    </w:p>
    <w:p>
      <w:pPr>
        <w:tabs>
          <w:tab w:pos="2525" w:val="left" w:leader="none"/>
          <w:tab w:pos="3945" w:val="left" w:leader="none"/>
          <w:tab w:pos="4225" w:val="left" w:leader="none"/>
        </w:tabs>
        <w:spacing w:before="119"/>
        <w:ind w:left="1675" w:right="0" w:firstLine="0"/>
        <w:jc w:val="left"/>
        <w:rPr>
          <w:sz w:val="14"/>
        </w:rPr>
      </w:pPr>
      <w:r>
        <w:rPr>
          <w:color w:val="292425"/>
          <w:w w:val="105"/>
          <w:sz w:val="14"/>
          <w:u w:val="single" w:color="292425"/>
        </w:rPr>
        <w:t>Averages</w:t>
        <w:tab/>
        <w:t> </w:t>
      </w:r>
      <w:r>
        <w:rPr>
          <w:color w:val="292425"/>
          <w:spacing w:val="-5"/>
          <w:w w:val="110"/>
          <w:sz w:val="14"/>
          <w:u w:val="single" w:color="292425"/>
        </w:rPr>
        <w:t>2002</w:t>
        <w:tab/>
      </w:r>
      <w:r>
        <w:rPr>
          <w:color w:val="292425"/>
          <w:spacing w:val="-5"/>
          <w:w w:val="110"/>
          <w:sz w:val="14"/>
        </w:rPr>
        <w:tab/>
      </w:r>
      <w:r>
        <w:rPr>
          <w:color w:val="292425"/>
          <w:spacing w:val="-5"/>
          <w:w w:val="110"/>
          <w:sz w:val="14"/>
          <w:u w:val="single" w:color="292425"/>
        </w:rPr>
        <w:t> 2003</w:t>
      </w:r>
    </w:p>
    <w:p>
      <w:pPr>
        <w:pStyle w:val="BodyText"/>
        <w:spacing w:before="1"/>
        <w:rPr>
          <w:sz w:val="22"/>
        </w:rPr>
      </w:pPr>
      <w:r>
        <w:rPr/>
        <w:br w:type="column"/>
      </w:r>
      <w:r>
        <w:rPr>
          <w:sz w:val="22"/>
        </w:rPr>
      </w:r>
    </w:p>
    <w:p>
      <w:pPr>
        <w:pStyle w:val="BodyText"/>
        <w:spacing w:line="292" w:lineRule="auto"/>
        <w:ind w:left="184" w:right="196"/>
      </w:pPr>
      <w:r>
        <w:rPr>
          <w:color w:val="292425"/>
          <w:w w:val="105"/>
        </w:rPr>
        <w:t>In </w:t>
      </w:r>
      <w:r>
        <w:rPr>
          <w:color w:val="292425"/>
          <w:spacing w:val="-7"/>
          <w:w w:val="105"/>
        </w:rPr>
        <w:t>2002  </w:t>
      </w:r>
      <w:r>
        <w:rPr>
          <w:color w:val="292425"/>
          <w:w w:val="105"/>
        </w:rPr>
        <w:t>Q4, GDP growth </w:t>
      </w:r>
      <w:r>
        <w:rPr>
          <w:color w:val="292425"/>
          <w:spacing w:val="-3"/>
          <w:w w:val="105"/>
        </w:rPr>
        <w:t>slowed </w:t>
      </w:r>
      <w:r>
        <w:rPr>
          <w:color w:val="292425"/>
          <w:w w:val="105"/>
        </w:rPr>
        <w:t>in all the G7 economies  other than </w:t>
      </w:r>
      <w:r>
        <w:rPr>
          <w:color w:val="292425"/>
          <w:spacing w:val="-4"/>
          <w:w w:val="105"/>
        </w:rPr>
        <w:t>Italy, </w:t>
      </w:r>
      <w:r>
        <w:rPr>
          <w:color w:val="292425"/>
          <w:w w:val="105"/>
        </w:rPr>
        <w:t>where demand </w:t>
      </w:r>
      <w:r>
        <w:rPr>
          <w:color w:val="292425"/>
          <w:spacing w:val="-3"/>
          <w:w w:val="105"/>
        </w:rPr>
        <w:t>was </w:t>
      </w:r>
      <w:r>
        <w:rPr>
          <w:color w:val="292425"/>
          <w:w w:val="105"/>
        </w:rPr>
        <w:t>supported </w:t>
      </w:r>
      <w:r>
        <w:rPr>
          <w:color w:val="292425"/>
          <w:spacing w:val="-3"/>
          <w:w w:val="105"/>
        </w:rPr>
        <w:t>by </w:t>
      </w:r>
      <w:r>
        <w:rPr>
          <w:color w:val="292425"/>
          <w:w w:val="105"/>
        </w:rPr>
        <w:t>various </w:t>
      </w:r>
      <w:r>
        <w:rPr>
          <w:color w:val="292425"/>
          <w:spacing w:val="-3"/>
          <w:w w:val="105"/>
        </w:rPr>
        <w:t>temporary </w:t>
      </w:r>
      <w:r>
        <w:rPr>
          <w:color w:val="292425"/>
          <w:w w:val="105"/>
        </w:rPr>
        <w:t>tax incentives (see </w:t>
      </w:r>
      <w:r>
        <w:rPr>
          <w:color w:val="292425"/>
          <w:spacing w:val="-5"/>
          <w:w w:val="105"/>
        </w:rPr>
        <w:t>Table </w:t>
      </w:r>
      <w:r>
        <w:rPr>
          <w:color w:val="292425"/>
          <w:w w:val="105"/>
        </w:rPr>
        <w:t>2.B). GDP growth in the United </w:t>
      </w:r>
      <w:r>
        <w:rPr>
          <w:color w:val="292425"/>
          <w:spacing w:val="-3"/>
          <w:w w:val="105"/>
        </w:rPr>
        <w:t>States </w:t>
      </w:r>
      <w:r>
        <w:rPr>
          <w:color w:val="292425"/>
          <w:w w:val="105"/>
        </w:rPr>
        <w:t>is provisionally estimated </w:t>
      </w:r>
      <w:r>
        <w:rPr>
          <w:color w:val="292425"/>
          <w:spacing w:val="-4"/>
          <w:w w:val="105"/>
        </w:rPr>
        <w:t>to </w:t>
      </w:r>
      <w:r>
        <w:rPr>
          <w:color w:val="292425"/>
          <w:spacing w:val="-3"/>
          <w:w w:val="105"/>
        </w:rPr>
        <w:t>have </w:t>
      </w:r>
      <w:r>
        <w:rPr>
          <w:color w:val="292425"/>
          <w:w w:val="105"/>
        </w:rPr>
        <w:t>remained weak in </w:t>
      </w:r>
      <w:r>
        <w:rPr>
          <w:color w:val="292425"/>
          <w:spacing w:val="-7"/>
          <w:w w:val="105"/>
        </w:rPr>
        <w:t>2003 </w:t>
      </w:r>
      <w:r>
        <w:rPr>
          <w:color w:val="292425"/>
          <w:w w:val="105"/>
        </w:rPr>
        <w:t>Q1, at 0.4%. </w:t>
      </w:r>
      <w:r>
        <w:rPr>
          <w:color w:val="292425"/>
          <w:spacing w:val="-4"/>
          <w:w w:val="105"/>
        </w:rPr>
        <w:t>Weaker </w:t>
      </w:r>
      <w:r>
        <w:rPr>
          <w:color w:val="292425"/>
          <w:w w:val="105"/>
        </w:rPr>
        <w:t>Q4 </w:t>
      </w:r>
      <w:r>
        <w:rPr>
          <w:color w:val="292425"/>
          <w:spacing w:val="-2"/>
          <w:w w:val="105"/>
        </w:rPr>
        <w:t>growth </w:t>
      </w:r>
      <w:r>
        <w:rPr>
          <w:color w:val="292425"/>
          <w:w w:val="105"/>
        </w:rPr>
        <w:t>in the euro area and the</w:t>
      </w:r>
      <w:r>
        <w:rPr>
          <w:color w:val="292425"/>
          <w:spacing w:val="7"/>
          <w:w w:val="105"/>
        </w:rPr>
        <w:t> </w:t>
      </w:r>
      <w:r>
        <w:rPr>
          <w:color w:val="292425"/>
          <w:w w:val="105"/>
        </w:rPr>
        <w:t>United</w:t>
      </w:r>
      <w:r>
        <w:rPr>
          <w:color w:val="292425"/>
          <w:spacing w:val="8"/>
          <w:w w:val="105"/>
        </w:rPr>
        <w:t> </w:t>
      </w:r>
      <w:r>
        <w:rPr>
          <w:color w:val="292425"/>
          <w:spacing w:val="-3"/>
          <w:w w:val="105"/>
        </w:rPr>
        <w:t>States</w:t>
      </w:r>
      <w:r>
        <w:rPr>
          <w:color w:val="292425"/>
          <w:spacing w:val="8"/>
          <w:w w:val="105"/>
        </w:rPr>
        <w:t> </w:t>
      </w:r>
      <w:r>
        <w:rPr>
          <w:color w:val="292425"/>
          <w:w w:val="105"/>
        </w:rPr>
        <w:t>partly</w:t>
      </w:r>
      <w:r>
        <w:rPr>
          <w:color w:val="292425"/>
          <w:spacing w:val="8"/>
          <w:w w:val="105"/>
        </w:rPr>
        <w:t> </w:t>
      </w:r>
      <w:r>
        <w:rPr>
          <w:color w:val="292425"/>
          <w:w w:val="105"/>
        </w:rPr>
        <w:t>reflected</w:t>
      </w:r>
      <w:r>
        <w:rPr>
          <w:color w:val="292425"/>
          <w:spacing w:val="8"/>
          <w:w w:val="105"/>
        </w:rPr>
        <w:t> </w:t>
      </w:r>
      <w:r>
        <w:rPr>
          <w:color w:val="292425"/>
          <w:w w:val="105"/>
        </w:rPr>
        <w:t>a</w:t>
      </w:r>
      <w:r>
        <w:rPr>
          <w:color w:val="292425"/>
          <w:spacing w:val="8"/>
          <w:w w:val="105"/>
        </w:rPr>
        <w:t> </w:t>
      </w:r>
      <w:r>
        <w:rPr>
          <w:color w:val="292425"/>
          <w:w w:val="105"/>
        </w:rPr>
        <w:t>decline</w:t>
      </w:r>
      <w:r>
        <w:rPr>
          <w:color w:val="292425"/>
          <w:spacing w:val="8"/>
          <w:w w:val="105"/>
        </w:rPr>
        <w:t> </w:t>
      </w:r>
      <w:r>
        <w:rPr>
          <w:color w:val="292425"/>
          <w:w w:val="105"/>
        </w:rPr>
        <w:t>in</w:t>
      </w:r>
      <w:r>
        <w:rPr>
          <w:color w:val="292425"/>
          <w:spacing w:val="8"/>
          <w:w w:val="105"/>
        </w:rPr>
        <w:t> </w:t>
      </w:r>
      <w:r>
        <w:rPr>
          <w:color w:val="292425"/>
          <w:w w:val="105"/>
        </w:rPr>
        <w:t>the</w:t>
      </w:r>
      <w:r>
        <w:rPr>
          <w:color w:val="292425"/>
          <w:spacing w:val="8"/>
          <w:w w:val="105"/>
        </w:rPr>
        <w:t> </w:t>
      </w:r>
      <w:r>
        <w:rPr>
          <w:color w:val="292425"/>
          <w:w w:val="105"/>
        </w:rPr>
        <w:t>net</w:t>
      </w:r>
      <w:r>
        <w:rPr>
          <w:color w:val="292425"/>
          <w:spacing w:val="8"/>
          <w:w w:val="105"/>
        </w:rPr>
        <w:t> </w:t>
      </w:r>
      <w:r>
        <w:rPr>
          <w:color w:val="292425"/>
          <w:spacing w:val="-3"/>
          <w:w w:val="105"/>
        </w:rPr>
        <w:t>trade</w:t>
      </w:r>
    </w:p>
    <w:p>
      <w:pPr>
        <w:spacing w:after="0" w:line="292" w:lineRule="auto"/>
        <w:sectPr>
          <w:type w:val="continuous"/>
          <w:pgSz w:w="11900" w:h="16840"/>
          <w:pgMar w:top="1260" w:bottom="280" w:left="640" w:right="640"/>
          <w:cols w:num="2" w:equalWidth="0">
            <w:col w:w="4609" w:space="300"/>
            <w:col w:w="5711"/>
          </w:cols>
        </w:sectPr>
      </w:pPr>
    </w:p>
    <w:p>
      <w:pPr>
        <w:pStyle w:val="BodyText"/>
        <w:spacing w:before="1"/>
        <w:rPr>
          <w:sz w:val="2"/>
        </w:rPr>
      </w:pP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3"/>
        <w:gridCol w:w="548"/>
        <w:gridCol w:w="501"/>
        <w:gridCol w:w="463"/>
        <w:gridCol w:w="505"/>
        <w:gridCol w:w="540"/>
        <w:gridCol w:w="704"/>
        <w:gridCol w:w="5572"/>
      </w:tblGrid>
      <w:tr>
        <w:trPr>
          <w:trHeight w:val="177" w:hRule="atLeast"/>
        </w:trPr>
        <w:tc>
          <w:tcPr>
            <w:tcW w:w="1403" w:type="dxa"/>
          </w:tcPr>
          <w:p>
            <w:pPr>
              <w:pStyle w:val="TableParagraph"/>
              <w:rPr>
                <w:sz w:val="10"/>
              </w:rPr>
            </w:pPr>
          </w:p>
        </w:tc>
        <w:tc>
          <w:tcPr>
            <w:tcW w:w="548" w:type="dxa"/>
          </w:tcPr>
          <w:p>
            <w:pPr>
              <w:pStyle w:val="TableParagraph"/>
              <w:spacing w:line="136" w:lineRule="exact"/>
              <w:ind w:left="137"/>
              <w:rPr>
                <w:sz w:val="14"/>
              </w:rPr>
            </w:pPr>
            <w:r>
              <w:rPr>
                <w:color w:val="292425"/>
                <w:w w:val="120"/>
                <w:sz w:val="14"/>
                <w:u w:val="single" w:color="292425"/>
              </w:rPr>
              <w:t>2001</w:t>
            </w:r>
          </w:p>
        </w:tc>
        <w:tc>
          <w:tcPr>
            <w:tcW w:w="501" w:type="dxa"/>
          </w:tcPr>
          <w:p>
            <w:pPr>
              <w:pStyle w:val="TableParagraph"/>
              <w:spacing w:line="136" w:lineRule="exact"/>
              <w:ind w:left="99"/>
              <w:rPr>
                <w:sz w:val="14"/>
              </w:rPr>
            </w:pPr>
            <w:r>
              <w:rPr>
                <w:color w:val="292425"/>
                <w:w w:val="101"/>
                <w:sz w:val="14"/>
                <w:u w:val="single" w:color="292425"/>
              </w:rPr>
              <w:t> </w:t>
            </w:r>
            <w:r>
              <w:rPr>
                <w:color w:val="292425"/>
                <w:w w:val="120"/>
                <w:sz w:val="14"/>
                <w:u w:val="single" w:color="292425"/>
              </w:rPr>
              <w:t>2002</w:t>
            </w:r>
          </w:p>
        </w:tc>
        <w:tc>
          <w:tcPr>
            <w:tcW w:w="463" w:type="dxa"/>
          </w:tcPr>
          <w:p>
            <w:pPr>
              <w:pStyle w:val="TableParagraph"/>
              <w:spacing w:line="136" w:lineRule="exact"/>
              <w:ind w:left="58"/>
              <w:rPr>
                <w:sz w:val="14"/>
              </w:rPr>
            </w:pPr>
            <w:r>
              <w:rPr>
                <w:color w:val="292425"/>
                <w:w w:val="101"/>
                <w:sz w:val="14"/>
                <w:u w:val="single" w:color="292425"/>
              </w:rPr>
              <w:t> </w:t>
            </w:r>
            <w:r>
              <w:rPr>
                <w:color w:val="292425"/>
                <w:w w:val="115"/>
                <w:sz w:val="14"/>
                <w:u w:val="single" w:color="292425"/>
              </w:rPr>
              <w:t>Q2</w:t>
            </w:r>
            <w:r>
              <w:rPr>
                <w:color w:val="292425"/>
                <w:sz w:val="14"/>
                <w:u w:val="single" w:color="292425"/>
              </w:rPr>
              <w:t> </w:t>
            </w:r>
          </w:p>
        </w:tc>
        <w:tc>
          <w:tcPr>
            <w:tcW w:w="505" w:type="dxa"/>
          </w:tcPr>
          <w:p>
            <w:pPr>
              <w:pStyle w:val="TableParagraph"/>
              <w:spacing w:line="136" w:lineRule="exact"/>
              <w:ind w:right="137"/>
              <w:jc w:val="right"/>
              <w:rPr>
                <w:sz w:val="14"/>
              </w:rPr>
            </w:pPr>
            <w:r>
              <w:rPr>
                <w:color w:val="292425"/>
                <w:w w:val="110"/>
                <w:sz w:val="14"/>
                <w:u w:val="single" w:color="292425"/>
              </w:rPr>
              <w:t>Q3</w:t>
            </w:r>
            <w:r>
              <w:rPr>
                <w:color w:val="292425"/>
                <w:sz w:val="14"/>
                <w:u w:val="single" w:color="292425"/>
              </w:rPr>
              <w:t> </w:t>
            </w:r>
          </w:p>
        </w:tc>
        <w:tc>
          <w:tcPr>
            <w:tcW w:w="540" w:type="dxa"/>
          </w:tcPr>
          <w:p>
            <w:pPr>
              <w:pStyle w:val="TableParagraph"/>
              <w:spacing w:line="136" w:lineRule="exact"/>
              <w:ind w:left="119" w:right="126"/>
              <w:jc w:val="center"/>
              <w:rPr>
                <w:sz w:val="14"/>
              </w:rPr>
            </w:pPr>
            <w:r>
              <w:rPr>
                <w:color w:val="292425"/>
                <w:w w:val="110"/>
                <w:sz w:val="14"/>
                <w:u w:val="single" w:color="292425"/>
              </w:rPr>
              <w:t>Q4</w:t>
            </w:r>
          </w:p>
        </w:tc>
        <w:tc>
          <w:tcPr>
            <w:tcW w:w="704" w:type="dxa"/>
          </w:tcPr>
          <w:p>
            <w:pPr>
              <w:pStyle w:val="TableParagraph"/>
              <w:spacing w:line="136" w:lineRule="exact"/>
              <w:ind w:left="150"/>
              <w:rPr>
                <w:sz w:val="14"/>
              </w:rPr>
            </w:pPr>
            <w:r>
              <w:rPr>
                <w:color w:val="292425"/>
                <w:w w:val="115"/>
                <w:sz w:val="14"/>
                <w:u w:val="single" w:color="292425"/>
              </w:rPr>
              <w:t>Q1</w:t>
            </w:r>
            <w:r>
              <w:rPr>
                <w:color w:val="292425"/>
                <w:sz w:val="14"/>
                <w:u w:val="single" w:color="292425"/>
              </w:rPr>
              <w:t> </w:t>
            </w:r>
          </w:p>
        </w:tc>
        <w:tc>
          <w:tcPr>
            <w:tcW w:w="5572" w:type="dxa"/>
          </w:tcPr>
          <w:p>
            <w:pPr>
              <w:pStyle w:val="TableParagraph"/>
              <w:spacing w:line="128" w:lineRule="exact"/>
              <w:ind w:left="294"/>
              <w:rPr>
                <w:sz w:val="20"/>
              </w:rPr>
            </w:pPr>
            <w:r>
              <w:rPr>
                <w:color w:val="292425"/>
                <w:w w:val="110"/>
                <w:sz w:val="20"/>
              </w:rPr>
              <w:t>contribution to GDP. Despite the slowdown in the G7,</w:t>
            </w:r>
          </w:p>
        </w:tc>
      </w:tr>
      <w:tr>
        <w:trPr>
          <w:trHeight w:val="280" w:hRule="atLeast"/>
        </w:trPr>
        <w:tc>
          <w:tcPr>
            <w:tcW w:w="1403" w:type="dxa"/>
          </w:tcPr>
          <w:p>
            <w:pPr>
              <w:pStyle w:val="TableParagraph"/>
              <w:spacing w:before="78"/>
              <w:ind w:left="50"/>
              <w:rPr>
                <w:sz w:val="12"/>
              </w:rPr>
            </w:pPr>
            <w:r>
              <w:rPr>
                <w:color w:val="292425"/>
                <w:w w:val="105"/>
                <w:sz w:val="14"/>
              </w:rPr>
              <w:t>Euro area </w:t>
            </w:r>
            <w:r>
              <w:rPr>
                <w:color w:val="292425"/>
                <w:w w:val="105"/>
                <w:sz w:val="12"/>
              </w:rPr>
              <w:t>(a)</w:t>
            </w:r>
          </w:p>
        </w:tc>
        <w:tc>
          <w:tcPr>
            <w:tcW w:w="548" w:type="dxa"/>
          </w:tcPr>
          <w:p>
            <w:pPr>
              <w:pStyle w:val="TableParagraph"/>
              <w:spacing w:before="78"/>
              <w:ind w:left="176"/>
              <w:rPr>
                <w:sz w:val="14"/>
              </w:rPr>
            </w:pPr>
            <w:r>
              <w:rPr>
                <w:color w:val="292425"/>
                <w:w w:val="115"/>
                <w:sz w:val="14"/>
              </w:rPr>
              <w:t>0.1</w:t>
            </w:r>
          </w:p>
        </w:tc>
        <w:tc>
          <w:tcPr>
            <w:tcW w:w="501" w:type="dxa"/>
          </w:tcPr>
          <w:p>
            <w:pPr>
              <w:pStyle w:val="TableParagraph"/>
              <w:spacing w:before="78"/>
              <w:ind w:left="138"/>
              <w:rPr>
                <w:sz w:val="14"/>
              </w:rPr>
            </w:pPr>
            <w:r>
              <w:rPr>
                <w:color w:val="292425"/>
                <w:w w:val="115"/>
                <w:sz w:val="14"/>
              </w:rPr>
              <w:t>0.3</w:t>
            </w:r>
          </w:p>
        </w:tc>
        <w:tc>
          <w:tcPr>
            <w:tcW w:w="463" w:type="dxa"/>
          </w:tcPr>
          <w:p>
            <w:pPr>
              <w:pStyle w:val="TableParagraph"/>
              <w:spacing w:before="78"/>
              <w:ind w:left="107"/>
              <w:rPr>
                <w:sz w:val="14"/>
              </w:rPr>
            </w:pPr>
            <w:r>
              <w:rPr>
                <w:color w:val="292425"/>
                <w:w w:val="115"/>
                <w:sz w:val="14"/>
              </w:rPr>
              <w:t>0.4</w:t>
            </w:r>
          </w:p>
        </w:tc>
        <w:tc>
          <w:tcPr>
            <w:tcW w:w="505" w:type="dxa"/>
          </w:tcPr>
          <w:p>
            <w:pPr>
              <w:pStyle w:val="TableParagraph"/>
              <w:spacing w:before="78"/>
              <w:ind w:right="147"/>
              <w:jc w:val="right"/>
              <w:rPr>
                <w:sz w:val="14"/>
              </w:rPr>
            </w:pPr>
            <w:r>
              <w:rPr>
                <w:color w:val="292425"/>
                <w:w w:val="110"/>
                <w:sz w:val="14"/>
              </w:rPr>
              <w:t>0.3</w:t>
            </w:r>
          </w:p>
        </w:tc>
        <w:tc>
          <w:tcPr>
            <w:tcW w:w="540" w:type="dxa"/>
          </w:tcPr>
          <w:p>
            <w:pPr>
              <w:pStyle w:val="TableParagraph"/>
              <w:spacing w:before="78"/>
              <w:ind w:left="119" w:right="79"/>
              <w:jc w:val="center"/>
              <w:rPr>
                <w:sz w:val="14"/>
              </w:rPr>
            </w:pPr>
            <w:r>
              <w:rPr>
                <w:color w:val="292425"/>
                <w:w w:val="115"/>
                <w:sz w:val="14"/>
              </w:rPr>
              <w:t>0.1</w:t>
            </w:r>
          </w:p>
        </w:tc>
        <w:tc>
          <w:tcPr>
            <w:tcW w:w="704" w:type="dxa"/>
          </w:tcPr>
          <w:p>
            <w:pPr>
              <w:pStyle w:val="TableParagraph"/>
              <w:spacing w:before="78"/>
              <w:ind w:left="152"/>
              <w:rPr>
                <w:sz w:val="14"/>
              </w:rPr>
            </w:pPr>
            <w:r>
              <w:rPr>
                <w:color w:val="292425"/>
                <w:w w:val="105"/>
                <w:sz w:val="14"/>
              </w:rPr>
              <w:t>n.a.</w:t>
            </w:r>
          </w:p>
        </w:tc>
        <w:tc>
          <w:tcPr>
            <w:tcW w:w="5572" w:type="dxa"/>
          </w:tcPr>
          <w:p>
            <w:pPr>
              <w:pStyle w:val="TableParagraph"/>
              <w:spacing w:before="1"/>
              <w:ind w:left="294"/>
              <w:rPr>
                <w:sz w:val="20"/>
              </w:rPr>
            </w:pPr>
            <w:r>
              <w:rPr>
                <w:color w:val="292425"/>
                <w:w w:val="110"/>
                <w:sz w:val="20"/>
              </w:rPr>
              <w:t>available</w:t>
            </w:r>
            <w:r>
              <w:rPr>
                <w:color w:val="292425"/>
                <w:spacing w:val="-20"/>
                <w:w w:val="110"/>
                <w:sz w:val="20"/>
              </w:rPr>
              <w:t> </w:t>
            </w:r>
            <w:r>
              <w:rPr>
                <w:color w:val="292425"/>
                <w:w w:val="110"/>
                <w:sz w:val="20"/>
              </w:rPr>
              <w:t>indicators</w:t>
            </w:r>
            <w:r>
              <w:rPr>
                <w:color w:val="292425"/>
                <w:spacing w:val="-20"/>
                <w:w w:val="110"/>
                <w:sz w:val="20"/>
              </w:rPr>
              <w:t> </w:t>
            </w:r>
            <w:r>
              <w:rPr>
                <w:color w:val="292425"/>
                <w:w w:val="110"/>
                <w:sz w:val="20"/>
              </w:rPr>
              <w:t>of</w:t>
            </w:r>
            <w:r>
              <w:rPr>
                <w:color w:val="292425"/>
                <w:spacing w:val="-20"/>
                <w:w w:val="110"/>
                <w:sz w:val="20"/>
              </w:rPr>
              <w:t> </w:t>
            </w:r>
            <w:r>
              <w:rPr>
                <w:color w:val="292425"/>
                <w:w w:val="110"/>
                <w:sz w:val="20"/>
              </w:rPr>
              <w:t>activity</w:t>
            </w:r>
            <w:r>
              <w:rPr>
                <w:color w:val="292425"/>
                <w:spacing w:val="-20"/>
                <w:w w:val="110"/>
                <w:sz w:val="20"/>
              </w:rPr>
              <w:t> </w:t>
            </w:r>
            <w:r>
              <w:rPr>
                <w:color w:val="292425"/>
                <w:w w:val="110"/>
                <w:sz w:val="20"/>
              </w:rPr>
              <w:t>in</w:t>
            </w:r>
            <w:r>
              <w:rPr>
                <w:color w:val="292425"/>
                <w:spacing w:val="-20"/>
                <w:w w:val="110"/>
                <w:sz w:val="20"/>
              </w:rPr>
              <w:t> </w:t>
            </w:r>
            <w:r>
              <w:rPr>
                <w:color w:val="292425"/>
                <w:w w:val="110"/>
                <w:sz w:val="20"/>
              </w:rPr>
              <w:t>the</w:t>
            </w:r>
            <w:r>
              <w:rPr>
                <w:color w:val="292425"/>
                <w:spacing w:val="-19"/>
                <w:w w:val="110"/>
                <w:sz w:val="20"/>
              </w:rPr>
              <w:t> </w:t>
            </w:r>
            <w:r>
              <w:rPr>
                <w:color w:val="292425"/>
                <w:spacing w:val="-3"/>
                <w:w w:val="110"/>
                <w:sz w:val="20"/>
              </w:rPr>
              <w:t>rest</w:t>
            </w:r>
            <w:r>
              <w:rPr>
                <w:color w:val="292425"/>
                <w:spacing w:val="-20"/>
                <w:w w:val="110"/>
                <w:sz w:val="20"/>
              </w:rPr>
              <w:t> </w:t>
            </w:r>
            <w:r>
              <w:rPr>
                <w:color w:val="292425"/>
                <w:w w:val="110"/>
                <w:sz w:val="20"/>
              </w:rPr>
              <w:t>of</w:t>
            </w:r>
            <w:r>
              <w:rPr>
                <w:color w:val="292425"/>
                <w:spacing w:val="-20"/>
                <w:w w:val="110"/>
                <w:sz w:val="20"/>
              </w:rPr>
              <w:t> </w:t>
            </w:r>
            <w:r>
              <w:rPr>
                <w:color w:val="292425"/>
                <w:w w:val="110"/>
                <w:sz w:val="20"/>
              </w:rPr>
              <w:t>the</w:t>
            </w:r>
            <w:r>
              <w:rPr>
                <w:color w:val="292425"/>
                <w:spacing w:val="-20"/>
                <w:w w:val="110"/>
                <w:sz w:val="20"/>
              </w:rPr>
              <w:t> </w:t>
            </w:r>
            <w:r>
              <w:rPr>
                <w:color w:val="292425"/>
                <w:spacing w:val="-3"/>
                <w:w w:val="110"/>
                <w:sz w:val="20"/>
              </w:rPr>
              <w:t>world</w:t>
            </w:r>
            <w:r>
              <w:rPr>
                <w:color w:val="292425"/>
                <w:spacing w:val="-20"/>
                <w:w w:val="110"/>
                <w:sz w:val="20"/>
              </w:rPr>
              <w:t> </w:t>
            </w:r>
            <w:r>
              <w:rPr>
                <w:color w:val="292425"/>
                <w:w w:val="110"/>
                <w:sz w:val="20"/>
              </w:rPr>
              <w:t>suggest</w:t>
            </w:r>
          </w:p>
        </w:tc>
      </w:tr>
      <w:tr>
        <w:trPr>
          <w:trHeight w:val="242" w:hRule="atLeast"/>
        </w:trPr>
        <w:tc>
          <w:tcPr>
            <w:tcW w:w="1403" w:type="dxa"/>
          </w:tcPr>
          <w:p>
            <w:pPr>
              <w:pStyle w:val="TableParagraph"/>
              <w:spacing w:line="144" w:lineRule="exact" w:before="78"/>
              <w:ind w:right="151"/>
              <w:jc w:val="right"/>
              <w:rPr>
                <w:i/>
                <w:sz w:val="14"/>
              </w:rPr>
            </w:pPr>
            <w:r>
              <w:rPr>
                <w:i/>
                <w:color w:val="292425"/>
                <w:w w:val="105"/>
                <w:sz w:val="14"/>
              </w:rPr>
              <w:t>of which, Germany</w:t>
            </w:r>
          </w:p>
        </w:tc>
        <w:tc>
          <w:tcPr>
            <w:tcW w:w="548" w:type="dxa"/>
          </w:tcPr>
          <w:p>
            <w:pPr>
              <w:pStyle w:val="TableParagraph"/>
              <w:spacing w:line="144" w:lineRule="exact" w:before="78"/>
              <w:ind w:left="176"/>
              <w:rPr>
                <w:i/>
                <w:sz w:val="14"/>
              </w:rPr>
            </w:pPr>
            <w:r>
              <w:rPr>
                <w:i/>
                <w:color w:val="292425"/>
                <w:w w:val="115"/>
                <w:sz w:val="14"/>
              </w:rPr>
              <w:t>0.0</w:t>
            </w:r>
          </w:p>
        </w:tc>
        <w:tc>
          <w:tcPr>
            <w:tcW w:w="501" w:type="dxa"/>
          </w:tcPr>
          <w:p>
            <w:pPr>
              <w:pStyle w:val="TableParagraph"/>
              <w:spacing w:line="144" w:lineRule="exact" w:before="78"/>
              <w:ind w:left="138"/>
              <w:rPr>
                <w:i/>
                <w:sz w:val="14"/>
              </w:rPr>
            </w:pPr>
            <w:r>
              <w:rPr>
                <w:i/>
                <w:color w:val="292425"/>
                <w:w w:val="115"/>
                <w:sz w:val="14"/>
              </w:rPr>
              <w:t>0.2</w:t>
            </w:r>
          </w:p>
        </w:tc>
        <w:tc>
          <w:tcPr>
            <w:tcW w:w="463" w:type="dxa"/>
          </w:tcPr>
          <w:p>
            <w:pPr>
              <w:pStyle w:val="TableParagraph"/>
              <w:spacing w:line="144" w:lineRule="exact" w:before="78"/>
              <w:ind w:left="107"/>
              <w:rPr>
                <w:i/>
                <w:sz w:val="14"/>
              </w:rPr>
            </w:pPr>
            <w:r>
              <w:rPr>
                <w:i/>
                <w:color w:val="292425"/>
                <w:w w:val="115"/>
                <w:sz w:val="14"/>
              </w:rPr>
              <w:t>0.2</w:t>
            </w:r>
          </w:p>
        </w:tc>
        <w:tc>
          <w:tcPr>
            <w:tcW w:w="505" w:type="dxa"/>
          </w:tcPr>
          <w:p>
            <w:pPr>
              <w:pStyle w:val="TableParagraph"/>
              <w:spacing w:line="144" w:lineRule="exact" w:before="78"/>
              <w:ind w:right="148"/>
              <w:jc w:val="right"/>
              <w:rPr>
                <w:i/>
                <w:sz w:val="14"/>
              </w:rPr>
            </w:pPr>
            <w:r>
              <w:rPr>
                <w:i/>
                <w:color w:val="292425"/>
                <w:w w:val="110"/>
                <w:sz w:val="14"/>
              </w:rPr>
              <w:t>0.3</w:t>
            </w:r>
          </w:p>
        </w:tc>
        <w:tc>
          <w:tcPr>
            <w:tcW w:w="540" w:type="dxa"/>
          </w:tcPr>
          <w:p>
            <w:pPr>
              <w:pStyle w:val="TableParagraph"/>
              <w:spacing w:line="144" w:lineRule="exact" w:before="78"/>
              <w:ind w:left="119" w:right="80"/>
              <w:jc w:val="center"/>
              <w:rPr>
                <w:i/>
                <w:sz w:val="14"/>
              </w:rPr>
            </w:pPr>
            <w:r>
              <w:rPr>
                <w:i/>
                <w:color w:val="292425"/>
                <w:w w:val="115"/>
                <w:sz w:val="14"/>
              </w:rPr>
              <w:t>0.0</w:t>
            </w:r>
          </w:p>
        </w:tc>
        <w:tc>
          <w:tcPr>
            <w:tcW w:w="704" w:type="dxa"/>
          </w:tcPr>
          <w:p>
            <w:pPr>
              <w:pStyle w:val="TableParagraph"/>
              <w:spacing w:line="144" w:lineRule="exact" w:before="78"/>
              <w:ind w:left="152"/>
              <w:rPr>
                <w:i/>
                <w:sz w:val="14"/>
              </w:rPr>
            </w:pPr>
            <w:r>
              <w:rPr>
                <w:i/>
                <w:color w:val="292425"/>
                <w:sz w:val="14"/>
              </w:rPr>
              <w:t>n.a.</w:t>
            </w:r>
          </w:p>
        </w:tc>
        <w:tc>
          <w:tcPr>
            <w:tcW w:w="5572" w:type="dxa"/>
          </w:tcPr>
          <w:p>
            <w:pPr>
              <w:pStyle w:val="TableParagraph"/>
              <w:spacing w:line="221" w:lineRule="exact" w:before="1"/>
              <w:ind w:left="294"/>
              <w:rPr>
                <w:sz w:val="20"/>
              </w:rPr>
            </w:pPr>
            <w:r>
              <w:rPr>
                <w:color w:val="292425"/>
                <w:w w:val="110"/>
                <w:sz w:val="20"/>
              </w:rPr>
              <w:t>that world GDP growth declined only slightly in Q4.</w:t>
            </w:r>
          </w:p>
        </w:tc>
      </w:tr>
      <w:tr>
        <w:trPr>
          <w:trHeight w:val="140" w:hRule="atLeast"/>
        </w:trPr>
        <w:tc>
          <w:tcPr>
            <w:tcW w:w="1403" w:type="dxa"/>
          </w:tcPr>
          <w:p>
            <w:pPr>
              <w:pStyle w:val="TableParagraph"/>
              <w:spacing w:line="120" w:lineRule="exact"/>
              <w:ind w:right="134"/>
              <w:jc w:val="right"/>
              <w:rPr>
                <w:sz w:val="12"/>
              </w:rPr>
            </w:pPr>
            <w:r>
              <w:rPr>
                <w:i/>
                <w:color w:val="292425"/>
                <w:sz w:val="14"/>
              </w:rPr>
              <w:t>France </w:t>
            </w:r>
            <w:r>
              <w:rPr>
                <w:color w:val="292425"/>
                <w:sz w:val="12"/>
              </w:rPr>
              <w:t>(a)</w:t>
            </w:r>
          </w:p>
        </w:tc>
        <w:tc>
          <w:tcPr>
            <w:tcW w:w="548" w:type="dxa"/>
          </w:tcPr>
          <w:p>
            <w:pPr>
              <w:pStyle w:val="TableParagraph"/>
              <w:spacing w:line="120" w:lineRule="exact"/>
              <w:ind w:left="176"/>
              <w:rPr>
                <w:i/>
                <w:sz w:val="14"/>
              </w:rPr>
            </w:pPr>
            <w:r>
              <w:rPr>
                <w:i/>
                <w:color w:val="292425"/>
                <w:w w:val="115"/>
                <w:sz w:val="14"/>
              </w:rPr>
              <w:t>0.2</w:t>
            </w:r>
          </w:p>
        </w:tc>
        <w:tc>
          <w:tcPr>
            <w:tcW w:w="501" w:type="dxa"/>
          </w:tcPr>
          <w:p>
            <w:pPr>
              <w:pStyle w:val="TableParagraph"/>
              <w:spacing w:line="120" w:lineRule="exact"/>
              <w:ind w:left="138"/>
              <w:rPr>
                <w:i/>
                <w:sz w:val="14"/>
              </w:rPr>
            </w:pPr>
            <w:r>
              <w:rPr>
                <w:i/>
                <w:color w:val="292425"/>
                <w:w w:val="115"/>
                <w:sz w:val="14"/>
              </w:rPr>
              <w:t>0.4</w:t>
            </w:r>
          </w:p>
        </w:tc>
        <w:tc>
          <w:tcPr>
            <w:tcW w:w="463" w:type="dxa"/>
          </w:tcPr>
          <w:p>
            <w:pPr>
              <w:pStyle w:val="TableParagraph"/>
              <w:spacing w:line="120" w:lineRule="exact"/>
              <w:ind w:left="107"/>
              <w:rPr>
                <w:i/>
                <w:sz w:val="14"/>
              </w:rPr>
            </w:pPr>
            <w:r>
              <w:rPr>
                <w:i/>
                <w:color w:val="292425"/>
                <w:w w:val="115"/>
                <w:sz w:val="14"/>
              </w:rPr>
              <w:t>0.5</w:t>
            </w:r>
          </w:p>
        </w:tc>
        <w:tc>
          <w:tcPr>
            <w:tcW w:w="505" w:type="dxa"/>
          </w:tcPr>
          <w:p>
            <w:pPr>
              <w:pStyle w:val="TableParagraph"/>
              <w:spacing w:line="120" w:lineRule="exact"/>
              <w:ind w:right="147"/>
              <w:jc w:val="right"/>
              <w:rPr>
                <w:i/>
                <w:sz w:val="14"/>
              </w:rPr>
            </w:pPr>
            <w:r>
              <w:rPr>
                <w:i/>
                <w:color w:val="292425"/>
                <w:w w:val="110"/>
                <w:sz w:val="14"/>
              </w:rPr>
              <w:t>0.3</w:t>
            </w:r>
          </w:p>
        </w:tc>
        <w:tc>
          <w:tcPr>
            <w:tcW w:w="540" w:type="dxa"/>
          </w:tcPr>
          <w:p>
            <w:pPr>
              <w:pStyle w:val="TableParagraph"/>
              <w:spacing w:line="120" w:lineRule="exact"/>
              <w:ind w:left="119" w:right="126"/>
              <w:jc w:val="center"/>
              <w:rPr>
                <w:i/>
                <w:sz w:val="14"/>
              </w:rPr>
            </w:pPr>
            <w:r>
              <w:rPr>
                <w:i/>
                <w:color w:val="292425"/>
                <w:w w:val="115"/>
                <w:sz w:val="14"/>
              </w:rPr>
              <w:t>-0.1</w:t>
            </w:r>
          </w:p>
        </w:tc>
        <w:tc>
          <w:tcPr>
            <w:tcW w:w="704" w:type="dxa"/>
          </w:tcPr>
          <w:p>
            <w:pPr>
              <w:pStyle w:val="TableParagraph"/>
              <w:spacing w:line="120" w:lineRule="exact"/>
              <w:ind w:left="152"/>
              <w:rPr>
                <w:i/>
                <w:sz w:val="14"/>
              </w:rPr>
            </w:pPr>
            <w:r>
              <w:rPr>
                <w:i/>
                <w:color w:val="292425"/>
                <w:sz w:val="14"/>
              </w:rPr>
              <w:t>n.a.</w:t>
            </w:r>
          </w:p>
        </w:tc>
        <w:tc>
          <w:tcPr>
            <w:tcW w:w="5572" w:type="dxa"/>
          </w:tcPr>
          <w:p>
            <w:pPr>
              <w:pStyle w:val="TableParagraph"/>
              <w:rPr>
                <w:sz w:val="8"/>
              </w:rPr>
            </w:pPr>
          </w:p>
        </w:tc>
      </w:tr>
      <w:tr>
        <w:trPr>
          <w:trHeight w:val="141" w:hRule="atLeast"/>
        </w:trPr>
        <w:tc>
          <w:tcPr>
            <w:tcW w:w="1403" w:type="dxa"/>
          </w:tcPr>
          <w:p>
            <w:pPr>
              <w:pStyle w:val="TableParagraph"/>
              <w:spacing w:line="122" w:lineRule="exact"/>
              <w:ind w:left="687"/>
              <w:rPr>
                <w:i/>
                <w:sz w:val="14"/>
              </w:rPr>
            </w:pPr>
            <w:r>
              <w:rPr>
                <w:i/>
                <w:color w:val="292425"/>
                <w:w w:val="105"/>
                <w:sz w:val="14"/>
              </w:rPr>
              <w:t>Italy</w:t>
            </w:r>
          </w:p>
        </w:tc>
        <w:tc>
          <w:tcPr>
            <w:tcW w:w="548" w:type="dxa"/>
          </w:tcPr>
          <w:p>
            <w:pPr>
              <w:pStyle w:val="TableParagraph"/>
              <w:spacing w:line="122" w:lineRule="exact"/>
              <w:ind w:left="176"/>
              <w:rPr>
                <w:i/>
                <w:sz w:val="14"/>
              </w:rPr>
            </w:pPr>
            <w:r>
              <w:rPr>
                <w:i/>
                <w:color w:val="292425"/>
                <w:w w:val="115"/>
                <w:sz w:val="14"/>
              </w:rPr>
              <w:t>0.2</w:t>
            </w:r>
          </w:p>
        </w:tc>
        <w:tc>
          <w:tcPr>
            <w:tcW w:w="501" w:type="dxa"/>
          </w:tcPr>
          <w:p>
            <w:pPr>
              <w:pStyle w:val="TableParagraph"/>
              <w:spacing w:line="122" w:lineRule="exact"/>
              <w:ind w:left="138"/>
              <w:rPr>
                <w:i/>
                <w:sz w:val="14"/>
              </w:rPr>
            </w:pPr>
            <w:r>
              <w:rPr>
                <w:i/>
                <w:color w:val="292425"/>
                <w:w w:val="115"/>
                <w:sz w:val="14"/>
              </w:rPr>
              <w:t>0.2</w:t>
            </w:r>
          </w:p>
        </w:tc>
        <w:tc>
          <w:tcPr>
            <w:tcW w:w="463" w:type="dxa"/>
          </w:tcPr>
          <w:p>
            <w:pPr>
              <w:pStyle w:val="TableParagraph"/>
              <w:spacing w:line="122" w:lineRule="exact"/>
              <w:ind w:left="107"/>
              <w:rPr>
                <w:i/>
                <w:sz w:val="14"/>
              </w:rPr>
            </w:pPr>
            <w:r>
              <w:rPr>
                <w:i/>
                <w:color w:val="292425"/>
                <w:w w:val="115"/>
                <w:sz w:val="14"/>
              </w:rPr>
              <w:t>0.2</w:t>
            </w:r>
          </w:p>
        </w:tc>
        <w:tc>
          <w:tcPr>
            <w:tcW w:w="505" w:type="dxa"/>
          </w:tcPr>
          <w:p>
            <w:pPr>
              <w:pStyle w:val="TableParagraph"/>
              <w:spacing w:line="122" w:lineRule="exact"/>
              <w:ind w:right="147"/>
              <w:jc w:val="right"/>
              <w:rPr>
                <w:i/>
                <w:sz w:val="14"/>
              </w:rPr>
            </w:pPr>
            <w:r>
              <w:rPr>
                <w:i/>
                <w:color w:val="292425"/>
                <w:w w:val="110"/>
                <w:sz w:val="14"/>
              </w:rPr>
              <w:t>0.3</w:t>
            </w:r>
          </w:p>
        </w:tc>
        <w:tc>
          <w:tcPr>
            <w:tcW w:w="540" w:type="dxa"/>
          </w:tcPr>
          <w:p>
            <w:pPr>
              <w:pStyle w:val="TableParagraph"/>
              <w:spacing w:line="122" w:lineRule="exact"/>
              <w:ind w:left="119" w:right="79"/>
              <w:jc w:val="center"/>
              <w:rPr>
                <w:i/>
                <w:sz w:val="14"/>
              </w:rPr>
            </w:pPr>
            <w:r>
              <w:rPr>
                <w:i/>
                <w:color w:val="292425"/>
                <w:w w:val="115"/>
                <w:sz w:val="14"/>
              </w:rPr>
              <w:t>0.4</w:t>
            </w:r>
          </w:p>
        </w:tc>
        <w:tc>
          <w:tcPr>
            <w:tcW w:w="704" w:type="dxa"/>
          </w:tcPr>
          <w:p>
            <w:pPr>
              <w:pStyle w:val="TableParagraph"/>
              <w:spacing w:line="122" w:lineRule="exact"/>
              <w:ind w:left="152"/>
              <w:rPr>
                <w:i/>
                <w:sz w:val="14"/>
              </w:rPr>
            </w:pPr>
            <w:r>
              <w:rPr>
                <w:i/>
                <w:color w:val="292425"/>
                <w:sz w:val="14"/>
              </w:rPr>
              <w:t>n.a.</w:t>
            </w:r>
          </w:p>
        </w:tc>
        <w:tc>
          <w:tcPr>
            <w:tcW w:w="5572" w:type="dxa"/>
          </w:tcPr>
          <w:p>
            <w:pPr>
              <w:pStyle w:val="TableParagraph"/>
              <w:rPr>
                <w:sz w:val="8"/>
              </w:rPr>
            </w:pPr>
          </w:p>
        </w:tc>
      </w:tr>
    </w:tbl>
    <w:p>
      <w:pPr>
        <w:spacing w:after="0"/>
        <w:rPr>
          <w:sz w:val="8"/>
        </w:rPr>
        <w:sectPr>
          <w:type w:val="continuous"/>
          <w:pgSz w:w="11900" w:h="16840"/>
          <w:pgMar w:top="1260" w:bottom="280" w:left="640" w:right="640"/>
        </w:sectPr>
      </w:pPr>
    </w:p>
    <w:p>
      <w:pPr>
        <w:pStyle w:val="BodyText"/>
        <w:spacing w:before="1" w:after="1"/>
        <w:rPr>
          <w:sz w:val="12"/>
        </w:rPr>
      </w:pP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9"/>
        <w:gridCol w:w="747"/>
        <w:gridCol w:w="491"/>
        <w:gridCol w:w="491"/>
        <w:gridCol w:w="526"/>
        <w:gridCol w:w="522"/>
        <w:gridCol w:w="410"/>
      </w:tblGrid>
      <w:tr>
        <w:trPr>
          <w:trHeight w:val="140" w:hRule="atLeast"/>
        </w:trPr>
        <w:tc>
          <w:tcPr>
            <w:tcW w:w="1189" w:type="dxa"/>
          </w:tcPr>
          <w:p>
            <w:pPr>
              <w:pStyle w:val="TableParagraph"/>
              <w:spacing w:line="120" w:lineRule="exact"/>
              <w:ind w:left="50"/>
              <w:rPr>
                <w:sz w:val="14"/>
              </w:rPr>
            </w:pPr>
            <w:r>
              <w:rPr>
                <w:color w:val="292425"/>
                <w:w w:val="110"/>
                <w:sz w:val="14"/>
              </w:rPr>
              <w:t>United States</w:t>
            </w:r>
          </w:p>
        </w:tc>
        <w:tc>
          <w:tcPr>
            <w:tcW w:w="747" w:type="dxa"/>
          </w:tcPr>
          <w:p>
            <w:pPr>
              <w:pStyle w:val="TableParagraph"/>
              <w:spacing w:line="120" w:lineRule="exact"/>
              <w:ind w:right="154"/>
              <w:jc w:val="right"/>
              <w:rPr>
                <w:sz w:val="14"/>
              </w:rPr>
            </w:pPr>
            <w:r>
              <w:rPr>
                <w:color w:val="292425"/>
                <w:w w:val="110"/>
                <w:sz w:val="14"/>
              </w:rPr>
              <w:t>0.0</w:t>
            </w:r>
          </w:p>
        </w:tc>
        <w:tc>
          <w:tcPr>
            <w:tcW w:w="491" w:type="dxa"/>
          </w:tcPr>
          <w:p>
            <w:pPr>
              <w:pStyle w:val="TableParagraph"/>
              <w:spacing w:line="120" w:lineRule="exact"/>
              <w:ind w:left="113" w:right="97"/>
              <w:jc w:val="center"/>
              <w:rPr>
                <w:sz w:val="14"/>
              </w:rPr>
            </w:pPr>
            <w:r>
              <w:rPr>
                <w:color w:val="292425"/>
                <w:w w:val="115"/>
                <w:sz w:val="14"/>
              </w:rPr>
              <w:t>0.7</w:t>
            </w:r>
          </w:p>
        </w:tc>
        <w:tc>
          <w:tcPr>
            <w:tcW w:w="491" w:type="dxa"/>
          </w:tcPr>
          <w:p>
            <w:pPr>
              <w:pStyle w:val="TableParagraph"/>
              <w:spacing w:line="120" w:lineRule="exact"/>
              <w:ind w:left="93" w:right="116"/>
              <w:jc w:val="center"/>
              <w:rPr>
                <w:sz w:val="14"/>
              </w:rPr>
            </w:pPr>
            <w:r>
              <w:rPr>
                <w:color w:val="292425"/>
                <w:w w:val="115"/>
                <w:sz w:val="14"/>
              </w:rPr>
              <w:t>0.3</w:t>
            </w:r>
          </w:p>
        </w:tc>
        <w:tc>
          <w:tcPr>
            <w:tcW w:w="526" w:type="dxa"/>
          </w:tcPr>
          <w:p>
            <w:pPr>
              <w:pStyle w:val="TableParagraph"/>
              <w:spacing w:line="120" w:lineRule="exact"/>
              <w:ind w:left="132" w:right="152"/>
              <w:jc w:val="center"/>
              <w:rPr>
                <w:sz w:val="14"/>
              </w:rPr>
            </w:pPr>
            <w:r>
              <w:rPr>
                <w:color w:val="292425"/>
                <w:w w:val="115"/>
                <w:sz w:val="14"/>
              </w:rPr>
              <w:t>1.0</w:t>
            </w:r>
          </w:p>
        </w:tc>
        <w:tc>
          <w:tcPr>
            <w:tcW w:w="522" w:type="dxa"/>
          </w:tcPr>
          <w:p>
            <w:pPr>
              <w:pStyle w:val="TableParagraph"/>
              <w:spacing w:line="120" w:lineRule="exact"/>
              <w:ind w:left="144" w:right="135"/>
              <w:jc w:val="center"/>
              <w:rPr>
                <w:sz w:val="14"/>
              </w:rPr>
            </w:pPr>
            <w:r>
              <w:rPr>
                <w:color w:val="292425"/>
                <w:w w:val="115"/>
                <w:sz w:val="14"/>
              </w:rPr>
              <w:t>0.3</w:t>
            </w:r>
          </w:p>
        </w:tc>
        <w:tc>
          <w:tcPr>
            <w:tcW w:w="410" w:type="dxa"/>
          </w:tcPr>
          <w:p>
            <w:pPr>
              <w:pStyle w:val="TableParagraph"/>
              <w:spacing w:line="120" w:lineRule="exact"/>
              <w:ind w:right="54"/>
              <w:jc w:val="right"/>
              <w:rPr>
                <w:sz w:val="14"/>
              </w:rPr>
            </w:pPr>
            <w:r>
              <w:rPr>
                <w:color w:val="292425"/>
                <w:w w:val="110"/>
                <w:sz w:val="14"/>
              </w:rPr>
              <w:t>0.4</w:t>
            </w:r>
          </w:p>
        </w:tc>
      </w:tr>
      <w:tr>
        <w:trPr>
          <w:trHeight w:val="140" w:hRule="atLeast"/>
        </w:trPr>
        <w:tc>
          <w:tcPr>
            <w:tcW w:w="1189" w:type="dxa"/>
          </w:tcPr>
          <w:p>
            <w:pPr>
              <w:pStyle w:val="TableParagraph"/>
              <w:spacing w:line="120" w:lineRule="exact"/>
              <w:ind w:left="50"/>
              <w:rPr>
                <w:sz w:val="14"/>
              </w:rPr>
            </w:pPr>
            <w:r>
              <w:rPr>
                <w:color w:val="292425"/>
                <w:w w:val="105"/>
                <w:sz w:val="14"/>
              </w:rPr>
              <w:t>Japan</w:t>
            </w:r>
          </w:p>
        </w:tc>
        <w:tc>
          <w:tcPr>
            <w:tcW w:w="747" w:type="dxa"/>
          </w:tcPr>
          <w:p>
            <w:pPr>
              <w:pStyle w:val="TableParagraph"/>
              <w:spacing w:line="120" w:lineRule="exact"/>
              <w:ind w:right="154"/>
              <w:jc w:val="right"/>
              <w:rPr>
                <w:sz w:val="14"/>
              </w:rPr>
            </w:pPr>
            <w:r>
              <w:rPr>
                <w:color w:val="292425"/>
                <w:w w:val="110"/>
                <w:sz w:val="14"/>
              </w:rPr>
              <w:t>-0.6</w:t>
            </w:r>
          </w:p>
        </w:tc>
        <w:tc>
          <w:tcPr>
            <w:tcW w:w="491" w:type="dxa"/>
          </w:tcPr>
          <w:p>
            <w:pPr>
              <w:pStyle w:val="TableParagraph"/>
              <w:spacing w:line="120" w:lineRule="exact"/>
              <w:ind w:left="113" w:right="97"/>
              <w:jc w:val="center"/>
              <w:rPr>
                <w:sz w:val="14"/>
              </w:rPr>
            </w:pPr>
            <w:r>
              <w:rPr>
                <w:color w:val="292425"/>
                <w:w w:val="115"/>
                <w:sz w:val="14"/>
              </w:rPr>
              <w:t>0.7</w:t>
            </w:r>
          </w:p>
        </w:tc>
        <w:tc>
          <w:tcPr>
            <w:tcW w:w="491" w:type="dxa"/>
          </w:tcPr>
          <w:p>
            <w:pPr>
              <w:pStyle w:val="TableParagraph"/>
              <w:spacing w:line="120" w:lineRule="exact"/>
              <w:ind w:left="93" w:right="116"/>
              <w:jc w:val="center"/>
              <w:rPr>
                <w:sz w:val="14"/>
              </w:rPr>
            </w:pPr>
            <w:r>
              <w:rPr>
                <w:color w:val="292425"/>
                <w:w w:val="115"/>
                <w:sz w:val="14"/>
              </w:rPr>
              <w:t>1.4</w:t>
            </w:r>
          </w:p>
        </w:tc>
        <w:tc>
          <w:tcPr>
            <w:tcW w:w="526" w:type="dxa"/>
          </w:tcPr>
          <w:p>
            <w:pPr>
              <w:pStyle w:val="TableParagraph"/>
              <w:spacing w:line="120" w:lineRule="exact"/>
              <w:ind w:left="132" w:right="152"/>
              <w:jc w:val="center"/>
              <w:rPr>
                <w:sz w:val="14"/>
              </w:rPr>
            </w:pPr>
            <w:r>
              <w:rPr>
                <w:color w:val="292425"/>
                <w:w w:val="115"/>
                <w:sz w:val="14"/>
              </w:rPr>
              <w:t>0.8</w:t>
            </w:r>
          </w:p>
        </w:tc>
        <w:tc>
          <w:tcPr>
            <w:tcW w:w="522" w:type="dxa"/>
          </w:tcPr>
          <w:p>
            <w:pPr>
              <w:pStyle w:val="TableParagraph"/>
              <w:spacing w:line="120" w:lineRule="exact"/>
              <w:ind w:left="144" w:right="135"/>
              <w:jc w:val="center"/>
              <w:rPr>
                <w:sz w:val="14"/>
              </w:rPr>
            </w:pPr>
            <w:r>
              <w:rPr>
                <w:color w:val="292425"/>
                <w:w w:val="115"/>
                <w:sz w:val="14"/>
              </w:rPr>
              <w:t>0.5</w:t>
            </w:r>
          </w:p>
        </w:tc>
        <w:tc>
          <w:tcPr>
            <w:tcW w:w="410" w:type="dxa"/>
          </w:tcPr>
          <w:p>
            <w:pPr>
              <w:pStyle w:val="TableParagraph"/>
              <w:spacing w:line="120" w:lineRule="exact"/>
              <w:ind w:right="53"/>
              <w:jc w:val="right"/>
              <w:rPr>
                <w:sz w:val="14"/>
              </w:rPr>
            </w:pPr>
            <w:r>
              <w:rPr>
                <w:color w:val="292425"/>
                <w:sz w:val="14"/>
              </w:rPr>
              <w:t>n.a.</w:t>
            </w:r>
          </w:p>
        </w:tc>
      </w:tr>
    </w:tbl>
    <w:p>
      <w:pPr>
        <w:pStyle w:val="BodyText"/>
        <w:spacing w:before="1"/>
        <w:rPr>
          <w:sz w:val="11"/>
        </w:rPr>
      </w:pPr>
    </w:p>
    <w:p>
      <w:pPr>
        <w:spacing w:line="208" w:lineRule="auto" w:before="0"/>
        <w:ind w:left="675" w:right="154" w:hanging="490"/>
        <w:jc w:val="left"/>
        <w:rPr>
          <w:sz w:val="12"/>
        </w:rPr>
      </w:pPr>
      <w:r>
        <w:rPr>
          <w:color w:val="292425"/>
          <w:w w:val="105"/>
          <w:sz w:val="12"/>
        </w:rPr>
        <w:t>Sources: Eurostat, INSEE, Japanese Cabinet Office and US Bureau of Economic Analysis.</w:t>
      </w:r>
    </w:p>
    <w:p>
      <w:pPr>
        <w:pStyle w:val="BodyText"/>
        <w:spacing w:before="5"/>
        <w:rPr>
          <w:sz w:val="10"/>
        </w:rPr>
      </w:pPr>
    </w:p>
    <w:p>
      <w:pPr>
        <w:spacing w:line="208" w:lineRule="auto" w:before="0"/>
        <w:ind w:left="425" w:right="0" w:hanging="240"/>
        <w:jc w:val="left"/>
        <w:rPr>
          <w:sz w:val="12"/>
        </w:rPr>
      </w:pPr>
      <w:r>
        <w:rPr>
          <w:color w:val="292425"/>
          <w:w w:val="110"/>
          <w:sz w:val="12"/>
        </w:rPr>
        <w:t>(a)</w:t>
      </w:r>
      <w:r>
        <w:rPr>
          <w:color w:val="292425"/>
          <w:spacing w:val="24"/>
          <w:w w:val="110"/>
          <w:sz w:val="12"/>
        </w:rPr>
        <w:t> </w:t>
      </w:r>
      <w:r>
        <w:rPr>
          <w:color w:val="292425"/>
          <w:w w:val="110"/>
          <w:sz w:val="12"/>
        </w:rPr>
        <w:t>The</w:t>
      </w:r>
      <w:r>
        <w:rPr>
          <w:color w:val="292425"/>
          <w:spacing w:val="-16"/>
          <w:w w:val="110"/>
          <w:sz w:val="12"/>
        </w:rPr>
        <w:t> </w:t>
      </w:r>
      <w:r>
        <w:rPr>
          <w:color w:val="292425"/>
          <w:w w:val="110"/>
          <w:sz w:val="12"/>
        </w:rPr>
        <w:t>French</w:t>
      </w:r>
      <w:r>
        <w:rPr>
          <w:color w:val="292425"/>
          <w:spacing w:val="-16"/>
          <w:w w:val="110"/>
          <w:sz w:val="12"/>
        </w:rPr>
        <w:t> </w:t>
      </w:r>
      <w:r>
        <w:rPr>
          <w:color w:val="292425"/>
          <w:w w:val="110"/>
          <w:sz w:val="12"/>
        </w:rPr>
        <w:t>GDP</w:t>
      </w:r>
      <w:r>
        <w:rPr>
          <w:color w:val="292425"/>
          <w:spacing w:val="-16"/>
          <w:w w:val="110"/>
          <w:sz w:val="12"/>
        </w:rPr>
        <w:t> </w:t>
      </w:r>
      <w:r>
        <w:rPr>
          <w:color w:val="292425"/>
          <w:w w:val="110"/>
          <w:sz w:val="12"/>
        </w:rPr>
        <w:t>figures</w:t>
      </w:r>
      <w:r>
        <w:rPr>
          <w:color w:val="292425"/>
          <w:spacing w:val="-16"/>
          <w:w w:val="110"/>
          <w:sz w:val="12"/>
        </w:rPr>
        <w:t> </w:t>
      </w:r>
      <w:r>
        <w:rPr>
          <w:color w:val="292425"/>
          <w:w w:val="110"/>
          <w:sz w:val="12"/>
        </w:rPr>
        <w:t>were</w:t>
      </w:r>
      <w:r>
        <w:rPr>
          <w:color w:val="292425"/>
          <w:spacing w:val="-15"/>
          <w:w w:val="110"/>
          <w:sz w:val="12"/>
        </w:rPr>
        <w:t> </w:t>
      </w:r>
      <w:r>
        <w:rPr>
          <w:color w:val="292425"/>
          <w:w w:val="110"/>
          <w:sz w:val="12"/>
        </w:rPr>
        <w:t>revised</w:t>
      </w:r>
      <w:r>
        <w:rPr>
          <w:color w:val="292425"/>
          <w:spacing w:val="-16"/>
          <w:w w:val="110"/>
          <w:sz w:val="12"/>
        </w:rPr>
        <w:t> </w:t>
      </w:r>
      <w:r>
        <w:rPr>
          <w:color w:val="292425"/>
          <w:w w:val="110"/>
          <w:sz w:val="12"/>
        </w:rPr>
        <w:t>by</w:t>
      </w:r>
      <w:r>
        <w:rPr>
          <w:color w:val="292425"/>
          <w:spacing w:val="-16"/>
          <w:w w:val="110"/>
          <w:sz w:val="12"/>
        </w:rPr>
        <w:t> </w:t>
      </w:r>
      <w:r>
        <w:rPr>
          <w:color w:val="292425"/>
          <w:w w:val="110"/>
          <w:sz w:val="12"/>
        </w:rPr>
        <w:t>INSEE</w:t>
      </w:r>
      <w:r>
        <w:rPr>
          <w:color w:val="292425"/>
          <w:spacing w:val="-16"/>
          <w:w w:val="110"/>
          <w:sz w:val="12"/>
        </w:rPr>
        <w:t> </w:t>
      </w:r>
      <w:r>
        <w:rPr>
          <w:color w:val="292425"/>
          <w:w w:val="110"/>
          <w:sz w:val="12"/>
        </w:rPr>
        <w:t>on</w:t>
      </w:r>
      <w:r>
        <w:rPr>
          <w:color w:val="292425"/>
          <w:spacing w:val="-16"/>
          <w:w w:val="110"/>
          <w:sz w:val="12"/>
        </w:rPr>
        <w:t> </w:t>
      </w:r>
      <w:r>
        <w:rPr>
          <w:color w:val="292425"/>
          <w:spacing w:val="-5"/>
          <w:w w:val="110"/>
          <w:sz w:val="12"/>
        </w:rPr>
        <w:t>29</w:t>
      </w:r>
      <w:r>
        <w:rPr>
          <w:color w:val="292425"/>
          <w:spacing w:val="-16"/>
          <w:w w:val="110"/>
          <w:sz w:val="12"/>
        </w:rPr>
        <w:t> </w:t>
      </w:r>
      <w:r>
        <w:rPr>
          <w:color w:val="292425"/>
          <w:w w:val="110"/>
          <w:sz w:val="12"/>
        </w:rPr>
        <w:t>April,</w:t>
      </w:r>
      <w:r>
        <w:rPr>
          <w:color w:val="292425"/>
          <w:spacing w:val="-16"/>
          <w:w w:val="110"/>
          <w:sz w:val="12"/>
        </w:rPr>
        <w:t> </w:t>
      </w:r>
      <w:r>
        <w:rPr>
          <w:color w:val="292425"/>
          <w:w w:val="110"/>
          <w:sz w:val="12"/>
        </w:rPr>
        <w:t>after</w:t>
      </w:r>
      <w:r>
        <w:rPr>
          <w:color w:val="292425"/>
          <w:spacing w:val="-16"/>
          <w:w w:val="110"/>
          <w:sz w:val="12"/>
        </w:rPr>
        <w:t> </w:t>
      </w:r>
      <w:r>
        <w:rPr>
          <w:color w:val="292425"/>
          <w:w w:val="110"/>
          <w:sz w:val="12"/>
        </w:rPr>
        <w:t>the</w:t>
      </w:r>
      <w:r>
        <w:rPr>
          <w:color w:val="292425"/>
          <w:spacing w:val="-16"/>
          <w:w w:val="110"/>
          <w:sz w:val="12"/>
        </w:rPr>
        <w:t> </w:t>
      </w:r>
      <w:r>
        <w:rPr>
          <w:color w:val="292425"/>
          <w:w w:val="110"/>
          <w:sz w:val="12"/>
        </w:rPr>
        <w:t>Eurostat release</w:t>
      </w:r>
      <w:r>
        <w:rPr>
          <w:color w:val="292425"/>
          <w:spacing w:val="-5"/>
          <w:w w:val="110"/>
          <w:sz w:val="12"/>
        </w:rPr>
        <w:t> </w:t>
      </w:r>
      <w:r>
        <w:rPr>
          <w:color w:val="292425"/>
          <w:w w:val="110"/>
          <w:sz w:val="12"/>
        </w:rPr>
        <w:t>for</w:t>
      </w:r>
      <w:r>
        <w:rPr>
          <w:color w:val="292425"/>
          <w:spacing w:val="-4"/>
          <w:w w:val="110"/>
          <w:sz w:val="12"/>
        </w:rPr>
        <w:t> </w:t>
      </w:r>
      <w:r>
        <w:rPr>
          <w:color w:val="292425"/>
          <w:w w:val="110"/>
          <w:sz w:val="12"/>
        </w:rPr>
        <w:t>GDP</w:t>
      </w:r>
      <w:r>
        <w:rPr>
          <w:color w:val="292425"/>
          <w:spacing w:val="-5"/>
          <w:w w:val="110"/>
          <w:sz w:val="12"/>
        </w:rPr>
        <w:t> </w:t>
      </w:r>
      <w:r>
        <w:rPr>
          <w:color w:val="292425"/>
          <w:w w:val="110"/>
          <w:sz w:val="12"/>
        </w:rPr>
        <w:t>in</w:t>
      </w:r>
      <w:r>
        <w:rPr>
          <w:color w:val="292425"/>
          <w:spacing w:val="-4"/>
          <w:w w:val="110"/>
          <w:sz w:val="12"/>
        </w:rPr>
        <w:t> </w:t>
      </w:r>
      <w:r>
        <w:rPr>
          <w:color w:val="292425"/>
          <w:w w:val="110"/>
          <w:sz w:val="12"/>
        </w:rPr>
        <w:t>the</w:t>
      </w:r>
      <w:r>
        <w:rPr>
          <w:color w:val="292425"/>
          <w:spacing w:val="-5"/>
          <w:w w:val="110"/>
          <w:sz w:val="12"/>
        </w:rPr>
        <w:t> </w:t>
      </w:r>
      <w:r>
        <w:rPr>
          <w:color w:val="292425"/>
          <w:w w:val="110"/>
          <w:sz w:val="12"/>
        </w:rPr>
        <w:t>euro</w:t>
      </w:r>
      <w:r>
        <w:rPr>
          <w:color w:val="292425"/>
          <w:spacing w:val="-4"/>
          <w:w w:val="110"/>
          <w:sz w:val="12"/>
        </w:rPr>
        <w:t> </w:t>
      </w:r>
      <w:r>
        <w:rPr>
          <w:color w:val="292425"/>
          <w:w w:val="110"/>
          <w:sz w:val="12"/>
        </w:rPr>
        <w:t>area,</w:t>
      </w:r>
      <w:r>
        <w:rPr>
          <w:color w:val="292425"/>
          <w:spacing w:val="-4"/>
          <w:w w:val="110"/>
          <w:sz w:val="12"/>
        </w:rPr>
        <w:t> </w:t>
      </w:r>
      <w:r>
        <w:rPr>
          <w:color w:val="292425"/>
          <w:w w:val="110"/>
          <w:sz w:val="12"/>
        </w:rPr>
        <w:t>dated</w:t>
      </w:r>
      <w:r>
        <w:rPr>
          <w:color w:val="292425"/>
          <w:spacing w:val="-5"/>
          <w:w w:val="110"/>
          <w:sz w:val="12"/>
        </w:rPr>
        <w:t> </w:t>
      </w:r>
      <w:r>
        <w:rPr>
          <w:color w:val="292425"/>
          <w:spacing w:val="-7"/>
          <w:w w:val="110"/>
          <w:sz w:val="12"/>
        </w:rPr>
        <w:t>10</w:t>
      </w:r>
      <w:r>
        <w:rPr>
          <w:color w:val="292425"/>
          <w:spacing w:val="-4"/>
          <w:w w:val="110"/>
          <w:sz w:val="12"/>
        </w:rPr>
        <w:t> </w:t>
      </w:r>
      <w:r>
        <w:rPr>
          <w:color w:val="292425"/>
          <w:w w:val="110"/>
          <w:sz w:val="12"/>
        </w:rPr>
        <w:t>April.</w:t>
      </w:r>
    </w:p>
    <w:p>
      <w:pPr>
        <w:pStyle w:val="BodyText"/>
        <w:spacing w:line="292" w:lineRule="auto"/>
        <w:ind w:left="185" w:right="547"/>
      </w:pPr>
      <w:r>
        <w:rPr/>
        <w:br w:type="column"/>
      </w:r>
      <w:r>
        <w:rPr>
          <w:color w:val="292425"/>
          <w:w w:val="110"/>
        </w:rPr>
        <w:t>GDP in the euro area increased </w:t>
      </w:r>
      <w:r>
        <w:rPr>
          <w:color w:val="292425"/>
          <w:spacing w:val="-3"/>
          <w:w w:val="110"/>
        </w:rPr>
        <w:t>by </w:t>
      </w:r>
      <w:r>
        <w:rPr>
          <w:color w:val="292425"/>
          <w:w w:val="110"/>
        </w:rPr>
        <w:t>just 0.1% in </w:t>
      </w:r>
      <w:r>
        <w:rPr>
          <w:color w:val="292425"/>
          <w:spacing w:val="-7"/>
          <w:w w:val="110"/>
        </w:rPr>
        <w:t>2002 </w:t>
      </w:r>
      <w:r>
        <w:rPr>
          <w:color w:val="292425"/>
          <w:w w:val="110"/>
        </w:rPr>
        <w:t>Q4, continuing the period of low </w:t>
      </w:r>
      <w:r>
        <w:rPr>
          <w:color w:val="292425"/>
          <w:spacing w:val="-2"/>
          <w:w w:val="110"/>
        </w:rPr>
        <w:t>growth </w:t>
      </w:r>
      <w:r>
        <w:rPr>
          <w:color w:val="292425"/>
          <w:w w:val="110"/>
        </w:rPr>
        <w:t>since early </w:t>
      </w:r>
      <w:r>
        <w:rPr>
          <w:color w:val="292425"/>
          <w:spacing w:val="-9"/>
          <w:w w:val="110"/>
        </w:rPr>
        <w:t>2001.</w:t>
      </w:r>
    </w:p>
    <w:p>
      <w:pPr>
        <w:pStyle w:val="BodyText"/>
        <w:spacing w:line="292" w:lineRule="auto"/>
        <w:ind w:left="185" w:right="271"/>
      </w:pPr>
      <w:r>
        <w:rPr>
          <w:color w:val="292425"/>
          <w:w w:val="110"/>
        </w:rPr>
        <w:t>Although</w:t>
      </w:r>
      <w:r>
        <w:rPr>
          <w:color w:val="292425"/>
          <w:spacing w:val="-18"/>
          <w:w w:val="110"/>
        </w:rPr>
        <w:t> </w:t>
      </w:r>
      <w:r>
        <w:rPr>
          <w:color w:val="292425"/>
          <w:w w:val="110"/>
        </w:rPr>
        <w:t>it</w:t>
      </w:r>
      <w:r>
        <w:rPr>
          <w:color w:val="292425"/>
          <w:spacing w:val="-17"/>
          <w:w w:val="110"/>
        </w:rPr>
        <w:t> </w:t>
      </w:r>
      <w:r>
        <w:rPr>
          <w:color w:val="292425"/>
          <w:w w:val="110"/>
        </w:rPr>
        <w:t>picked</w:t>
      </w:r>
      <w:r>
        <w:rPr>
          <w:color w:val="292425"/>
          <w:spacing w:val="-17"/>
          <w:w w:val="110"/>
        </w:rPr>
        <w:t> </w:t>
      </w:r>
      <w:r>
        <w:rPr>
          <w:color w:val="292425"/>
          <w:w w:val="110"/>
        </w:rPr>
        <w:t>up</w:t>
      </w:r>
      <w:r>
        <w:rPr>
          <w:color w:val="292425"/>
          <w:spacing w:val="-17"/>
          <w:w w:val="110"/>
        </w:rPr>
        <w:t> </w:t>
      </w:r>
      <w:r>
        <w:rPr>
          <w:color w:val="292425"/>
          <w:w w:val="110"/>
        </w:rPr>
        <w:t>in</w:t>
      </w:r>
      <w:r>
        <w:rPr>
          <w:color w:val="292425"/>
          <w:spacing w:val="-17"/>
          <w:w w:val="110"/>
        </w:rPr>
        <w:t> </w:t>
      </w:r>
      <w:r>
        <w:rPr>
          <w:color w:val="292425"/>
          <w:w w:val="110"/>
        </w:rPr>
        <w:t>Q4,</w:t>
      </w:r>
      <w:r>
        <w:rPr>
          <w:color w:val="292425"/>
          <w:spacing w:val="-17"/>
          <w:w w:val="110"/>
        </w:rPr>
        <w:t> </w:t>
      </w:r>
      <w:r>
        <w:rPr>
          <w:color w:val="292425"/>
          <w:spacing w:val="-5"/>
          <w:w w:val="110"/>
        </w:rPr>
        <w:t>Table</w:t>
      </w:r>
      <w:r>
        <w:rPr>
          <w:color w:val="292425"/>
          <w:spacing w:val="-18"/>
          <w:w w:val="110"/>
        </w:rPr>
        <w:t> </w:t>
      </w:r>
      <w:r>
        <w:rPr>
          <w:color w:val="292425"/>
          <w:w w:val="110"/>
        </w:rPr>
        <w:t>2.C</w:t>
      </w:r>
      <w:r>
        <w:rPr>
          <w:color w:val="292425"/>
          <w:spacing w:val="-17"/>
          <w:w w:val="110"/>
        </w:rPr>
        <w:t> </w:t>
      </w:r>
      <w:r>
        <w:rPr>
          <w:color w:val="292425"/>
          <w:w w:val="110"/>
        </w:rPr>
        <w:t>shows</w:t>
      </w:r>
      <w:r>
        <w:rPr>
          <w:color w:val="292425"/>
          <w:spacing w:val="-17"/>
          <w:w w:val="110"/>
        </w:rPr>
        <w:t> </w:t>
      </w:r>
      <w:r>
        <w:rPr>
          <w:color w:val="292425"/>
          <w:w w:val="110"/>
        </w:rPr>
        <w:t>that</w:t>
      </w:r>
      <w:r>
        <w:rPr>
          <w:color w:val="292425"/>
          <w:spacing w:val="-17"/>
          <w:w w:val="110"/>
        </w:rPr>
        <w:t> </w:t>
      </w:r>
      <w:r>
        <w:rPr>
          <w:color w:val="292425"/>
          <w:w w:val="110"/>
        </w:rPr>
        <w:t>domestic demand</w:t>
      </w:r>
      <w:r>
        <w:rPr>
          <w:color w:val="292425"/>
          <w:spacing w:val="-20"/>
          <w:w w:val="110"/>
        </w:rPr>
        <w:t> </w:t>
      </w:r>
      <w:r>
        <w:rPr>
          <w:color w:val="292425"/>
          <w:w w:val="110"/>
        </w:rPr>
        <w:t>growth</w:t>
      </w:r>
      <w:r>
        <w:rPr>
          <w:color w:val="292425"/>
          <w:spacing w:val="-19"/>
          <w:w w:val="110"/>
        </w:rPr>
        <w:t> </w:t>
      </w:r>
      <w:r>
        <w:rPr>
          <w:color w:val="292425"/>
          <w:w w:val="110"/>
        </w:rPr>
        <w:t>has</w:t>
      </w:r>
      <w:r>
        <w:rPr>
          <w:color w:val="292425"/>
          <w:spacing w:val="-20"/>
          <w:w w:val="110"/>
        </w:rPr>
        <w:t> </w:t>
      </w:r>
      <w:r>
        <w:rPr>
          <w:color w:val="292425"/>
          <w:w w:val="110"/>
        </w:rPr>
        <w:t>been</w:t>
      </w:r>
      <w:r>
        <w:rPr>
          <w:color w:val="292425"/>
          <w:spacing w:val="-19"/>
          <w:w w:val="110"/>
        </w:rPr>
        <w:t> </w:t>
      </w:r>
      <w:r>
        <w:rPr>
          <w:color w:val="292425"/>
          <w:w w:val="110"/>
        </w:rPr>
        <w:t>weak</w:t>
      </w:r>
      <w:r>
        <w:rPr>
          <w:color w:val="292425"/>
          <w:spacing w:val="-19"/>
          <w:w w:val="110"/>
        </w:rPr>
        <w:t> </w:t>
      </w:r>
      <w:r>
        <w:rPr>
          <w:color w:val="292425"/>
          <w:w w:val="110"/>
        </w:rPr>
        <w:t>in</w:t>
      </w:r>
      <w:r>
        <w:rPr>
          <w:color w:val="292425"/>
          <w:spacing w:val="-20"/>
          <w:w w:val="110"/>
        </w:rPr>
        <w:t> </w:t>
      </w:r>
      <w:r>
        <w:rPr>
          <w:color w:val="292425"/>
          <w:w w:val="110"/>
        </w:rPr>
        <w:t>the</w:t>
      </w:r>
      <w:r>
        <w:rPr>
          <w:color w:val="292425"/>
          <w:spacing w:val="-19"/>
          <w:w w:val="110"/>
        </w:rPr>
        <w:t> </w:t>
      </w:r>
      <w:r>
        <w:rPr>
          <w:color w:val="292425"/>
          <w:w w:val="110"/>
        </w:rPr>
        <w:t>past</w:t>
      </w:r>
      <w:r>
        <w:rPr>
          <w:color w:val="292425"/>
          <w:spacing w:val="-19"/>
          <w:w w:val="110"/>
        </w:rPr>
        <w:t> </w:t>
      </w:r>
      <w:r>
        <w:rPr>
          <w:color w:val="292425"/>
          <w:spacing w:val="-5"/>
          <w:w w:val="110"/>
        </w:rPr>
        <w:t>two</w:t>
      </w:r>
      <w:r>
        <w:rPr>
          <w:color w:val="292425"/>
          <w:spacing w:val="-20"/>
          <w:w w:val="110"/>
        </w:rPr>
        <w:t> </w:t>
      </w:r>
      <w:r>
        <w:rPr>
          <w:color w:val="292425"/>
          <w:spacing w:val="-3"/>
          <w:w w:val="110"/>
        </w:rPr>
        <w:t>years.</w:t>
      </w:r>
      <w:r>
        <w:rPr>
          <w:color w:val="292425"/>
          <w:spacing w:val="18"/>
          <w:w w:val="110"/>
        </w:rPr>
        <w:t> </w:t>
      </w:r>
      <w:r>
        <w:rPr>
          <w:color w:val="292425"/>
          <w:w w:val="110"/>
        </w:rPr>
        <w:t>Much</w:t>
      </w:r>
      <w:r>
        <w:rPr>
          <w:color w:val="292425"/>
          <w:spacing w:val="-20"/>
          <w:w w:val="110"/>
        </w:rPr>
        <w:t> </w:t>
      </w:r>
      <w:r>
        <w:rPr>
          <w:color w:val="292425"/>
          <w:w w:val="110"/>
        </w:rPr>
        <w:t>of the weakness of euro-area consumption growth last year reflected a decline in consumer spending in </w:t>
      </w:r>
      <w:r>
        <w:rPr>
          <w:color w:val="292425"/>
          <w:spacing w:val="-3"/>
          <w:w w:val="110"/>
        </w:rPr>
        <w:t>Germany. </w:t>
      </w:r>
      <w:r>
        <w:rPr>
          <w:color w:val="292425"/>
          <w:w w:val="110"/>
        </w:rPr>
        <w:t>That </w:t>
      </w:r>
      <w:r>
        <w:rPr>
          <w:color w:val="292425"/>
          <w:spacing w:val="-3"/>
          <w:w w:val="110"/>
        </w:rPr>
        <w:t>may</w:t>
      </w:r>
      <w:r>
        <w:rPr>
          <w:color w:val="292425"/>
          <w:spacing w:val="-20"/>
          <w:w w:val="110"/>
        </w:rPr>
        <w:t> </w:t>
      </w:r>
      <w:r>
        <w:rPr>
          <w:color w:val="292425"/>
          <w:w w:val="110"/>
        </w:rPr>
        <w:t>have</w:t>
      </w:r>
      <w:r>
        <w:rPr>
          <w:color w:val="292425"/>
          <w:spacing w:val="-20"/>
          <w:w w:val="110"/>
        </w:rPr>
        <w:t> </w:t>
      </w:r>
      <w:r>
        <w:rPr>
          <w:color w:val="292425"/>
          <w:w w:val="110"/>
        </w:rPr>
        <w:t>reflected</w:t>
      </w:r>
      <w:r>
        <w:rPr>
          <w:color w:val="292425"/>
          <w:spacing w:val="-20"/>
          <w:w w:val="110"/>
        </w:rPr>
        <w:t> </w:t>
      </w:r>
      <w:r>
        <w:rPr>
          <w:color w:val="292425"/>
          <w:w w:val="110"/>
        </w:rPr>
        <w:t>concerns</w:t>
      </w:r>
      <w:r>
        <w:rPr>
          <w:color w:val="292425"/>
          <w:spacing w:val="-20"/>
          <w:w w:val="110"/>
        </w:rPr>
        <w:t> </w:t>
      </w:r>
      <w:r>
        <w:rPr>
          <w:color w:val="292425"/>
          <w:w w:val="110"/>
        </w:rPr>
        <w:t>about</w:t>
      </w:r>
      <w:r>
        <w:rPr>
          <w:color w:val="292425"/>
          <w:spacing w:val="-20"/>
          <w:w w:val="110"/>
        </w:rPr>
        <w:t> </w:t>
      </w:r>
      <w:r>
        <w:rPr>
          <w:color w:val="292425"/>
          <w:w w:val="110"/>
        </w:rPr>
        <w:t>employment</w:t>
      </w:r>
      <w:r>
        <w:rPr>
          <w:color w:val="292425"/>
          <w:spacing w:val="-20"/>
          <w:w w:val="110"/>
        </w:rPr>
        <w:t> </w:t>
      </w:r>
      <w:r>
        <w:rPr>
          <w:color w:val="292425"/>
          <w:w w:val="110"/>
        </w:rPr>
        <w:t>prospects— the unemployment </w:t>
      </w:r>
      <w:r>
        <w:rPr>
          <w:color w:val="292425"/>
          <w:spacing w:val="-4"/>
          <w:w w:val="110"/>
        </w:rPr>
        <w:t>rate </w:t>
      </w:r>
      <w:r>
        <w:rPr>
          <w:color w:val="292425"/>
          <w:w w:val="110"/>
        </w:rPr>
        <w:t>in Germany has risen steadily since </w:t>
      </w:r>
      <w:r>
        <w:rPr>
          <w:color w:val="292425"/>
          <w:spacing w:val="-6"/>
          <w:w w:val="110"/>
        </w:rPr>
        <w:t>mid-2001. </w:t>
      </w:r>
      <w:r>
        <w:rPr>
          <w:color w:val="292425"/>
          <w:w w:val="110"/>
        </w:rPr>
        <w:t>Consumer confidence </w:t>
      </w:r>
      <w:r>
        <w:rPr>
          <w:color w:val="292425"/>
          <w:spacing w:val="-3"/>
          <w:w w:val="110"/>
        </w:rPr>
        <w:t>may </w:t>
      </w:r>
      <w:r>
        <w:rPr>
          <w:color w:val="292425"/>
          <w:w w:val="110"/>
        </w:rPr>
        <w:t>also </w:t>
      </w:r>
      <w:r>
        <w:rPr>
          <w:color w:val="292425"/>
          <w:spacing w:val="-3"/>
          <w:w w:val="110"/>
        </w:rPr>
        <w:t>have </w:t>
      </w:r>
      <w:r>
        <w:rPr>
          <w:color w:val="292425"/>
          <w:w w:val="110"/>
        </w:rPr>
        <w:t>been</w:t>
      </w:r>
      <w:r>
        <w:rPr>
          <w:color w:val="292425"/>
          <w:spacing w:val="-43"/>
          <w:w w:val="110"/>
        </w:rPr>
        <w:t> </w:t>
      </w:r>
      <w:r>
        <w:rPr>
          <w:color w:val="292425"/>
          <w:w w:val="110"/>
        </w:rPr>
        <w:t>dented</w:t>
      </w:r>
    </w:p>
    <w:p>
      <w:pPr>
        <w:spacing w:after="0" w:line="292" w:lineRule="auto"/>
        <w:sectPr>
          <w:type w:val="continuous"/>
          <w:pgSz w:w="11900" w:h="16840"/>
          <w:pgMar w:top="1260" w:bottom="280" w:left="640" w:right="640"/>
          <w:cols w:num="2" w:equalWidth="0">
            <w:col w:w="4432" w:space="476"/>
            <w:col w:w="5712"/>
          </w:cols>
        </w:sectPr>
      </w:pPr>
    </w:p>
    <w:p>
      <w:pPr>
        <w:pStyle w:val="BodyText"/>
      </w:pPr>
    </w:p>
    <w:p>
      <w:pPr>
        <w:spacing w:after="0"/>
        <w:sectPr>
          <w:pgSz w:w="11900" w:h="16840"/>
          <w:pgMar w:header="601" w:footer="575" w:top="800" w:bottom="760" w:left="640" w:right="640"/>
        </w:sectPr>
      </w:pPr>
    </w:p>
    <w:p>
      <w:pPr>
        <w:pStyle w:val="BodyText"/>
        <w:spacing w:before="5"/>
        <w:rPr>
          <w:sz w:val="22"/>
        </w:rPr>
      </w:pPr>
    </w:p>
    <w:p>
      <w:pPr>
        <w:pStyle w:val="Heading7"/>
        <w:ind w:left="200"/>
      </w:pPr>
      <w:r>
        <w:rPr>
          <w:color w:val="0092C0"/>
          <w:spacing w:val="-15"/>
          <w:w w:val="81"/>
        </w:rPr>
        <w:t>T</w:t>
      </w:r>
      <w:r>
        <w:rPr>
          <w:color w:val="0092C0"/>
          <w:spacing w:val="-1"/>
          <w:w w:val="91"/>
        </w:rPr>
        <w:t>abl</w:t>
      </w:r>
      <w:r>
        <w:rPr>
          <w:color w:val="0092C0"/>
          <w:w w:val="91"/>
        </w:rPr>
        <w:t>e</w:t>
      </w:r>
      <w:r>
        <w:rPr>
          <w:color w:val="0092C0"/>
          <w:spacing w:val="6"/>
        </w:rPr>
        <w:t> </w:t>
      </w:r>
      <w:r>
        <w:rPr>
          <w:smallCaps/>
          <w:color w:val="0092C0"/>
          <w:spacing w:val="-1"/>
          <w:w w:val="85"/>
        </w:rPr>
        <w:t>2.C</w:t>
      </w:r>
    </w:p>
    <w:p>
      <w:pPr>
        <w:spacing w:before="8"/>
        <w:ind w:left="200" w:right="0" w:firstLine="0"/>
        <w:jc w:val="left"/>
        <w:rPr>
          <w:rFonts w:ascii="Trebuchet MS"/>
          <w:b/>
          <w:sz w:val="20"/>
        </w:rPr>
      </w:pPr>
      <w:r>
        <w:rPr>
          <w:rFonts w:ascii="Trebuchet MS"/>
          <w:b/>
          <w:color w:val="0092C0"/>
          <w:sz w:val="20"/>
        </w:rPr>
        <w:t>Contributions to euro-area GDP growth</w:t>
      </w:r>
    </w:p>
    <w:p>
      <w:pPr>
        <w:spacing w:before="104"/>
        <w:ind w:left="200" w:right="0" w:firstLine="0"/>
        <w:jc w:val="left"/>
        <w:rPr>
          <w:sz w:val="14"/>
        </w:rPr>
      </w:pPr>
      <w:r>
        <w:rPr>
          <w:color w:val="292425"/>
          <w:w w:val="110"/>
          <w:sz w:val="14"/>
        </w:rPr>
        <w:t>Percentage point contributions to quarterly growth</w:t>
      </w:r>
    </w:p>
    <w:p>
      <w:pPr>
        <w:tabs>
          <w:tab w:pos="2389" w:val="left" w:leader="none"/>
          <w:tab w:pos="4499" w:val="left" w:leader="none"/>
        </w:tabs>
        <w:spacing w:before="119"/>
        <w:ind w:left="1480" w:right="0" w:firstLine="0"/>
        <w:jc w:val="left"/>
        <w:rPr>
          <w:sz w:val="14"/>
        </w:rPr>
      </w:pPr>
      <w:r>
        <w:rPr>
          <w:color w:val="292425"/>
          <w:w w:val="105"/>
          <w:sz w:val="14"/>
          <w:u w:val="single" w:color="292425"/>
        </w:rPr>
        <w:t>Averages</w:t>
        <w:tab/>
      </w:r>
      <w:r>
        <w:rPr>
          <w:color w:val="292425"/>
          <w:spacing w:val="-5"/>
          <w:w w:val="110"/>
          <w:sz w:val="14"/>
          <w:u w:val="single" w:color="292425"/>
        </w:rPr>
        <w:t>2002</w:t>
      </w:r>
      <w:r>
        <w:rPr>
          <w:color w:val="292425"/>
          <w:spacing w:val="-5"/>
          <w:sz w:val="14"/>
          <w:u w:val="single" w:color="292425"/>
        </w:rPr>
        <w:tab/>
      </w:r>
    </w:p>
    <w:p>
      <w:pPr>
        <w:pStyle w:val="BodyText"/>
        <w:spacing w:before="1"/>
        <w:rPr>
          <w:sz w:val="2"/>
        </w:rPr>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18"/>
        <w:gridCol w:w="444"/>
        <w:gridCol w:w="521"/>
        <w:gridCol w:w="508"/>
        <w:gridCol w:w="590"/>
        <w:gridCol w:w="545"/>
        <w:gridCol w:w="475"/>
      </w:tblGrid>
      <w:tr>
        <w:trPr>
          <w:trHeight w:val="420" w:hRule="atLeast"/>
        </w:trPr>
        <w:tc>
          <w:tcPr>
            <w:tcW w:w="1318" w:type="dxa"/>
          </w:tcPr>
          <w:p>
            <w:pPr>
              <w:pStyle w:val="TableParagraph"/>
              <w:rPr>
                <w:sz w:val="14"/>
              </w:rPr>
            </w:pPr>
          </w:p>
          <w:p>
            <w:pPr>
              <w:pStyle w:val="TableParagraph"/>
              <w:spacing w:line="145" w:lineRule="exact" w:before="94"/>
              <w:ind w:left="50"/>
              <w:rPr>
                <w:sz w:val="14"/>
              </w:rPr>
            </w:pPr>
            <w:r>
              <w:rPr>
                <w:color w:val="292425"/>
                <w:w w:val="105"/>
                <w:sz w:val="14"/>
              </w:rPr>
              <w:t>Consumption:</w:t>
            </w:r>
          </w:p>
        </w:tc>
        <w:tc>
          <w:tcPr>
            <w:tcW w:w="444" w:type="dxa"/>
          </w:tcPr>
          <w:p>
            <w:pPr>
              <w:pStyle w:val="TableParagraph"/>
              <w:spacing w:line="136" w:lineRule="exact"/>
              <w:ind w:left="12"/>
              <w:rPr>
                <w:sz w:val="14"/>
              </w:rPr>
            </w:pPr>
            <w:r>
              <w:rPr>
                <w:color w:val="292425"/>
                <w:w w:val="120"/>
                <w:sz w:val="14"/>
                <w:u w:val="single" w:color="292425"/>
              </w:rPr>
              <w:t>2001</w:t>
            </w:r>
          </w:p>
        </w:tc>
        <w:tc>
          <w:tcPr>
            <w:tcW w:w="521" w:type="dxa"/>
          </w:tcPr>
          <w:p>
            <w:pPr>
              <w:pStyle w:val="TableParagraph"/>
              <w:spacing w:line="136" w:lineRule="exact"/>
              <w:ind w:left="92" w:right="53"/>
              <w:jc w:val="center"/>
              <w:rPr>
                <w:sz w:val="14"/>
              </w:rPr>
            </w:pPr>
            <w:r>
              <w:rPr>
                <w:color w:val="292425"/>
                <w:w w:val="120"/>
                <w:sz w:val="14"/>
                <w:u w:val="single" w:color="292425"/>
              </w:rPr>
              <w:t>2002</w:t>
            </w:r>
          </w:p>
        </w:tc>
        <w:tc>
          <w:tcPr>
            <w:tcW w:w="508" w:type="dxa"/>
          </w:tcPr>
          <w:p>
            <w:pPr>
              <w:pStyle w:val="TableParagraph"/>
              <w:spacing w:line="136" w:lineRule="exact"/>
              <w:ind w:right="199"/>
              <w:jc w:val="right"/>
              <w:rPr>
                <w:sz w:val="14"/>
              </w:rPr>
            </w:pPr>
            <w:r>
              <w:rPr>
                <w:color w:val="292425"/>
                <w:w w:val="110"/>
                <w:sz w:val="14"/>
                <w:u w:val="single" w:color="292425"/>
              </w:rPr>
              <w:t>Q1</w:t>
            </w:r>
            <w:r>
              <w:rPr>
                <w:color w:val="292425"/>
                <w:sz w:val="14"/>
                <w:u w:val="single" w:color="292425"/>
              </w:rPr>
              <w:t> </w:t>
            </w:r>
          </w:p>
        </w:tc>
        <w:tc>
          <w:tcPr>
            <w:tcW w:w="590" w:type="dxa"/>
          </w:tcPr>
          <w:p>
            <w:pPr>
              <w:pStyle w:val="TableParagraph"/>
              <w:spacing w:line="136" w:lineRule="exact"/>
              <w:ind w:left="84" w:right="125"/>
              <w:jc w:val="center"/>
              <w:rPr>
                <w:sz w:val="14"/>
              </w:rPr>
            </w:pPr>
            <w:r>
              <w:rPr>
                <w:color w:val="292425"/>
                <w:w w:val="115"/>
                <w:sz w:val="14"/>
                <w:u w:val="single" w:color="292425"/>
              </w:rPr>
              <w:t>Q2</w:t>
            </w:r>
            <w:r>
              <w:rPr>
                <w:color w:val="292425"/>
                <w:sz w:val="14"/>
                <w:u w:val="single" w:color="292425"/>
              </w:rPr>
              <w:t> </w:t>
            </w:r>
          </w:p>
        </w:tc>
        <w:tc>
          <w:tcPr>
            <w:tcW w:w="545" w:type="dxa"/>
          </w:tcPr>
          <w:p>
            <w:pPr>
              <w:pStyle w:val="TableParagraph"/>
              <w:spacing w:line="136" w:lineRule="exact"/>
              <w:ind w:left="136" w:right="93"/>
              <w:jc w:val="center"/>
              <w:rPr>
                <w:sz w:val="14"/>
              </w:rPr>
            </w:pPr>
            <w:r>
              <w:rPr>
                <w:color w:val="292425"/>
                <w:w w:val="110"/>
                <w:sz w:val="14"/>
                <w:u w:val="single" w:color="292425"/>
              </w:rPr>
              <w:t>Q3</w:t>
            </w:r>
          </w:p>
        </w:tc>
        <w:tc>
          <w:tcPr>
            <w:tcW w:w="475" w:type="dxa"/>
          </w:tcPr>
          <w:p>
            <w:pPr>
              <w:pStyle w:val="TableParagraph"/>
              <w:spacing w:line="136" w:lineRule="exact"/>
              <w:ind w:right="49"/>
              <w:jc w:val="right"/>
              <w:rPr>
                <w:sz w:val="14"/>
              </w:rPr>
            </w:pPr>
            <w:r>
              <w:rPr>
                <w:color w:val="292425"/>
                <w:w w:val="110"/>
                <w:sz w:val="14"/>
                <w:u w:val="single" w:color="292425"/>
              </w:rPr>
              <w:t>Q4</w:t>
            </w:r>
            <w:r>
              <w:rPr>
                <w:color w:val="292425"/>
                <w:sz w:val="14"/>
                <w:u w:val="single" w:color="292425"/>
              </w:rPr>
              <w:t> </w:t>
            </w:r>
          </w:p>
        </w:tc>
      </w:tr>
      <w:tr>
        <w:trPr>
          <w:trHeight w:val="140" w:hRule="atLeast"/>
        </w:trPr>
        <w:tc>
          <w:tcPr>
            <w:tcW w:w="1318" w:type="dxa"/>
          </w:tcPr>
          <w:p>
            <w:pPr>
              <w:pStyle w:val="TableParagraph"/>
              <w:spacing w:line="120" w:lineRule="exact"/>
              <w:ind w:left="120"/>
              <w:rPr>
                <w:sz w:val="14"/>
              </w:rPr>
            </w:pPr>
            <w:r>
              <w:rPr>
                <w:color w:val="292425"/>
                <w:w w:val="110"/>
                <w:sz w:val="14"/>
              </w:rPr>
              <w:t>Household</w:t>
            </w:r>
          </w:p>
        </w:tc>
        <w:tc>
          <w:tcPr>
            <w:tcW w:w="444" w:type="dxa"/>
          </w:tcPr>
          <w:p>
            <w:pPr>
              <w:pStyle w:val="TableParagraph"/>
              <w:spacing w:line="120" w:lineRule="exact"/>
              <w:ind w:left="91"/>
              <w:rPr>
                <w:sz w:val="14"/>
              </w:rPr>
            </w:pPr>
            <w:r>
              <w:rPr>
                <w:color w:val="292425"/>
                <w:w w:val="115"/>
                <w:sz w:val="14"/>
              </w:rPr>
              <w:t>0.2</w:t>
            </w:r>
          </w:p>
        </w:tc>
        <w:tc>
          <w:tcPr>
            <w:tcW w:w="521" w:type="dxa"/>
          </w:tcPr>
          <w:p>
            <w:pPr>
              <w:pStyle w:val="TableParagraph"/>
              <w:spacing w:line="120" w:lineRule="exact"/>
              <w:ind w:left="67" w:right="53"/>
              <w:jc w:val="center"/>
              <w:rPr>
                <w:sz w:val="14"/>
              </w:rPr>
            </w:pPr>
            <w:r>
              <w:rPr>
                <w:color w:val="292425"/>
                <w:w w:val="115"/>
                <w:sz w:val="14"/>
              </w:rPr>
              <w:t>0.1</w:t>
            </w:r>
          </w:p>
        </w:tc>
        <w:tc>
          <w:tcPr>
            <w:tcW w:w="508" w:type="dxa"/>
          </w:tcPr>
          <w:p>
            <w:pPr>
              <w:pStyle w:val="TableParagraph"/>
              <w:spacing w:line="120" w:lineRule="exact"/>
              <w:ind w:right="149"/>
              <w:jc w:val="right"/>
              <w:rPr>
                <w:sz w:val="14"/>
              </w:rPr>
            </w:pPr>
            <w:r>
              <w:rPr>
                <w:color w:val="292425"/>
                <w:w w:val="110"/>
                <w:sz w:val="14"/>
              </w:rPr>
              <w:t>-0.1</w:t>
            </w:r>
          </w:p>
        </w:tc>
        <w:tc>
          <w:tcPr>
            <w:tcW w:w="590" w:type="dxa"/>
          </w:tcPr>
          <w:p>
            <w:pPr>
              <w:pStyle w:val="TableParagraph"/>
              <w:spacing w:line="120" w:lineRule="exact"/>
              <w:ind w:left="156" w:right="89"/>
              <w:jc w:val="center"/>
              <w:rPr>
                <w:sz w:val="14"/>
              </w:rPr>
            </w:pPr>
            <w:r>
              <w:rPr>
                <w:color w:val="292425"/>
                <w:w w:val="115"/>
                <w:sz w:val="14"/>
              </w:rPr>
              <w:t>0.1</w:t>
            </w:r>
          </w:p>
        </w:tc>
        <w:tc>
          <w:tcPr>
            <w:tcW w:w="545" w:type="dxa"/>
          </w:tcPr>
          <w:p>
            <w:pPr>
              <w:pStyle w:val="TableParagraph"/>
              <w:spacing w:line="120" w:lineRule="exact"/>
              <w:ind w:left="136" w:right="64"/>
              <w:jc w:val="center"/>
              <w:rPr>
                <w:sz w:val="14"/>
              </w:rPr>
            </w:pPr>
            <w:r>
              <w:rPr>
                <w:color w:val="292425"/>
                <w:w w:val="115"/>
                <w:sz w:val="14"/>
              </w:rPr>
              <w:t>0.3</w:t>
            </w:r>
          </w:p>
        </w:tc>
        <w:tc>
          <w:tcPr>
            <w:tcW w:w="475" w:type="dxa"/>
          </w:tcPr>
          <w:p>
            <w:pPr>
              <w:pStyle w:val="TableParagraph"/>
              <w:spacing w:line="120" w:lineRule="exact"/>
              <w:ind w:right="88"/>
              <w:jc w:val="right"/>
              <w:rPr>
                <w:sz w:val="14"/>
              </w:rPr>
            </w:pPr>
            <w:r>
              <w:rPr>
                <w:color w:val="292425"/>
                <w:w w:val="110"/>
                <w:sz w:val="14"/>
              </w:rPr>
              <w:t>0.2</w:t>
            </w:r>
          </w:p>
        </w:tc>
      </w:tr>
      <w:tr>
        <w:trPr>
          <w:trHeight w:val="140" w:hRule="atLeast"/>
        </w:trPr>
        <w:tc>
          <w:tcPr>
            <w:tcW w:w="1318" w:type="dxa"/>
          </w:tcPr>
          <w:p>
            <w:pPr>
              <w:pStyle w:val="TableParagraph"/>
              <w:spacing w:line="120" w:lineRule="exact"/>
              <w:ind w:left="120"/>
              <w:rPr>
                <w:sz w:val="14"/>
              </w:rPr>
            </w:pPr>
            <w:r>
              <w:rPr>
                <w:color w:val="292425"/>
                <w:w w:val="110"/>
                <w:sz w:val="14"/>
              </w:rPr>
              <w:t>Government</w:t>
            </w:r>
          </w:p>
        </w:tc>
        <w:tc>
          <w:tcPr>
            <w:tcW w:w="444" w:type="dxa"/>
          </w:tcPr>
          <w:p>
            <w:pPr>
              <w:pStyle w:val="TableParagraph"/>
              <w:spacing w:line="120" w:lineRule="exact"/>
              <w:ind w:left="91"/>
              <w:rPr>
                <w:sz w:val="14"/>
              </w:rPr>
            </w:pPr>
            <w:r>
              <w:rPr>
                <w:color w:val="292425"/>
                <w:w w:val="115"/>
                <w:sz w:val="14"/>
              </w:rPr>
              <w:t>0.1</w:t>
            </w:r>
          </w:p>
        </w:tc>
        <w:tc>
          <w:tcPr>
            <w:tcW w:w="521" w:type="dxa"/>
          </w:tcPr>
          <w:p>
            <w:pPr>
              <w:pStyle w:val="TableParagraph"/>
              <w:spacing w:line="120" w:lineRule="exact"/>
              <w:ind w:left="67" w:right="53"/>
              <w:jc w:val="center"/>
              <w:rPr>
                <w:sz w:val="14"/>
              </w:rPr>
            </w:pPr>
            <w:r>
              <w:rPr>
                <w:color w:val="292425"/>
                <w:w w:val="115"/>
                <w:sz w:val="14"/>
              </w:rPr>
              <w:t>0.1</w:t>
            </w:r>
          </w:p>
        </w:tc>
        <w:tc>
          <w:tcPr>
            <w:tcW w:w="508" w:type="dxa"/>
          </w:tcPr>
          <w:p>
            <w:pPr>
              <w:pStyle w:val="TableParagraph"/>
              <w:spacing w:line="120" w:lineRule="exact"/>
              <w:ind w:right="149"/>
              <w:jc w:val="right"/>
              <w:rPr>
                <w:sz w:val="14"/>
              </w:rPr>
            </w:pPr>
            <w:r>
              <w:rPr>
                <w:color w:val="292425"/>
                <w:w w:val="110"/>
                <w:sz w:val="14"/>
              </w:rPr>
              <w:t>0.2</w:t>
            </w:r>
          </w:p>
        </w:tc>
        <w:tc>
          <w:tcPr>
            <w:tcW w:w="590" w:type="dxa"/>
          </w:tcPr>
          <w:p>
            <w:pPr>
              <w:pStyle w:val="TableParagraph"/>
              <w:spacing w:line="120" w:lineRule="exact"/>
              <w:ind w:left="156" w:right="89"/>
              <w:jc w:val="center"/>
              <w:rPr>
                <w:sz w:val="14"/>
              </w:rPr>
            </w:pPr>
            <w:r>
              <w:rPr>
                <w:color w:val="292425"/>
                <w:w w:val="115"/>
                <w:sz w:val="14"/>
              </w:rPr>
              <w:t>0.2</w:t>
            </w:r>
          </w:p>
        </w:tc>
        <w:tc>
          <w:tcPr>
            <w:tcW w:w="545" w:type="dxa"/>
          </w:tcPr>
          <w:p>
            <w:pPr>
              <w:pStyle w:val="TableParagraph"/>
              <w:spacing w:line="120" w:lineRule="exact"/>
              <w:ind w:left="136" w:right="64"/>
              <w:jc w:val="center"/>
              <w:rPr>
                <w:sz w:val="14"/>
              </w:rPr>
            </w:pPr>
            <w:r>
              <w:rPr>
                <w:color w:val="292425"/>
                <w:w w:val="115"/>
                <w:sz w:val="14"/>
              </w:rPr>
              <w:t>0.1</w:t>
            </w:r>
          </w:p>
        </w:tc>
        <w:tc>
          <w:tcPr>
            <w:tcW w:w="475" w:type="dxa"/>
          </w:tcPr>
          <w:p>
            <w:pPr>
              <w:pStyle w:val="TableParagraph"/>
              <w:spacing w:line="120" w:lineRule="exact"/>
              <w:ind w:right="89"/>
              <w:jc w:val="right"/>
              <w:rPr>
                <w:sz w:val="14"/>
              </w:rPr>
            </w:pPr>
            <w:r>
              <w:rPr>
                <w:color w:val="292425"/>
                <w:w w:val="110"/>
                <w:sz w:val="14"/>
              </w:rPr>
              <w:t>0.1</w:t>
            </w:r>
          </w:p>
        </w:tc>
      </w:tr>
      <w:tr>
        <w:trPr>
          <w:trHeight w:val="140" w:hRule="atLeast"/>
        </w:trPr>
        <w:tc>
          <w:tcPr>
            <w:tcW w:w="1318" w:type="dxa"/>
          </w:tcPr>
          <w:p>
            <w:pPr>
              <w:pStyle w:val="TableParagraph"/>
              <w:spacing w:line="120" w:lineRule="exact"/>
              <w:ind w:left="50"/>
              <w:rPr>
                <w:sz w:val="14"/>
              </w:rPr>
            </w:pPr>
            <w:r>
              <w:rPr>
                <w:color w:val="292425"/>
                <w:w w:val="110"/>
                <w:sz w:val="14"/>
              </w:rPr>
              <w:t>Investment</w:t>
            </w:r>
          </w:p>
        </w:tc>
        <w:tc>
          <w:tcPr>
            <w:tcW w:w="444" w:type="dxa"/>
          </w:tcPr>
          <w:p>
            <w:pPr>
              <w:pStyle w:val="TableParagraph"/>
              <w:spacing w:line="120" w:lineRule="exact"/>
              <w:ind w:left="42"/>
              <w:rPr>
                <w:sz w:val="14"/>
              </w:rPr>
            </w:pPr>
            <w:r>
              <w:rPr>
                <w:color w:val="292425"/>
                <w:w w:val="115"/>
                <w:sz w:val="14"/>
              </w:rPr>
              <w:t>-0.1</w:t>
            </w:r>
          </w:p>
        </w:tc>
        <w:tc>
          <w:tcPr>
            <w:tcW w:w="521" w:type="dxa"/>
          </w:tcPr>
          <w:p>
            <w:pPr>
              <w:pStyle w:val="TableParagraph"/>
              <w:spacing w:line="120" w:lineRule="exact"/>
              <w:ind w:left="21" w:right="53"/>
              <w:jc w:val="center"/>
              <w:rPr>
                <w:sz w:val="14"/>
              </w:rPr>
            </w:pPr>
            <w:r>
              <w:rPr>
                <w:color w:val="292425"/>
                <w:w w:val="115"/>
                <w:sz w:val="14"/>
              </w:rPr>
              <w:t>-0.1</w:t>
            </w:r>
          </w:p>
        </w:tc>
        <w:tc>
          <w:tcPr>
            <w:tcW w:w="508" w:type="dxa"/>
          </w:tcPr>
          <w:p>
            <w:pPr>
              <w:pStyle w:val="TableParagraph"/>
              <w:spacing w:line="120" w:lineRule="exact"/>
              <w:ind w:right="149"/>
              <w:jc w:val="right"/>
              <w:rPr>
                <w:sz w:val="14"/>
              </w:rPr>
            </w:pPr>
            <w:r>
              <w:rPr>
                <w:color w:val="292425"/>
                <w:w w:val="110"/>
                <w:sz w:val="14"/>
              </w:rPr>
              <w:t>-0.2</w:t>
            </w:r>
          </w:p>
        </w:tc>
        <w:tc>
          <w:tcPr>
            <w:tcW w:w="590" w:type="dxa"/>
          </w:tcPr>
          <w:p>
            <w:pPr>
              <w:pStyle w:val="TableParagraph"/>
              <w:spacing w:line="120" w:lineRule="exact"/>
              <w:ind w:left="143" w:right="125"/>
              <w:jc w:val="center"/>
              <w:rPr>
                <w:sz w:val="14"/>
              </w:rPr>
            </w:pPr>
            <w:r>
              <w:rPr>
                <w:color w:val="292425"/>
                <w:w w:val="115"/>
                <w:sz w:val="14"/>
              </w:rPr>
              <w:t>-0.3</w:t>
            </w:r>
          </w:p>
        </w:tc>
        <w:tc>
          <w:tcPr>
            <w:tcW w:w="545" w:type="dxa"/>
          </w:tcPr>
          <w:p>
            <w:pPr>
              <w:pStyle w:val="TableParagraph"/>
              <w:spacing w:line="120" w:lineRule="exact"/>
              <w:ind w:left="136" w:right="64"/>
              <w:jc w:val="center"/>
              <w:rPr>
                <w:sz w:val="14"/>
              </w:rPr>
            </w:pPr>
            <w:r>
              <w:rPr>
                <w:color w:val="292425"/>
                <w:w w:val="115"/>
                <w:sz w:val="14"/>
              </w:rPr>
              <w:t>0.0</w:t>
            </w:r>
          </w:p>
        </w:tc>
        <w:tc>
          <w:tcPr>
            <w:tcW w:w="475" w:type="dxa"/>
          </w:tcPr>
          <w:p>
            <w:pPr>
              <w:pStyle w:val="TableParagraph"/>
              <w:spacing w:line="120" w:lineRule="exact"/>
              <w:ind w:right="90"/>
              <w:jc w:val="right"/>
              <w:rPr>
                <w:sz w:val="14"/>
              </w:rPr>
            </w:pPr>
            <w:r>
              <w:rPr>
                <w:color w:val="292425"/>
                <w:w w:val="110"/>
                <w:sz w:val="14"/>
              </w:rPr>
              <w:t>0.0</w:t>
            </w:r>
          </w:p>
        </w:tc>
      </w:tr>
      <w:tr>
        <w:trPr>
          <w:trHeight w:val="278" w:hRule="atLeast"/>
        </w:trPr>
        <w:tc>
          <w:tcPr>
            <w:tcW w:w="1318" w:type="dxa"/>
          </w:tcPr>
          <w:p>
            <w:pPr>
              <w:pStyle w:val="TableParagraph"/>
              <w:spacing w:line="125" w:lineRule="exact"/>
              <w:ind w:left="50"/>
              <w:rPr>
                <w:sz w:val="14"/>
              </w:rPr>
            </w:pPr>
            <w:r>
              <w:rPr>
                <w:color w:val="292425"/>
                <w:w w:val="110"/>
                <w:sz w:val="14"/>
              </w:rPr>
              <w:t>Change in</w:t>
            </w:r>
          </w:p>
          <w:p>
            <w:pPr>
              <w:pStyle w:val="TableParagraph"/>
              <w:spacing w:line="134" w:lineRule="exact"/>
              <w:ind w:left="85"/>
              <w:rPr>
                <w:sz w:val="14"/>
              </w:rPr>
            </w:pPr>
            <w:r>
              <w:rPr>
                <w:color w:val="292425"/>
                <w:w w:val="110"/>
                <w:sz w:val="14"/>
              </w:rPr>
              <w:t>inventories</w:t>
            </w:r>
          </w:p>
        </w:tc>
        <w:tc>
          <w:tcPr>
            <w:tcW w:w="444" w:type="dxa"/>
          </w:tcPr>
          <w:p>
            <w:pPr>
              <w:pStyle w:val="TableParagraph"/>
              <w:spacing w:line="144" w:lineRule="exact" w:before="115"/>
              <w:ind w:left="42"/>
              <w:rPr>
                <w:sz w:val="14"/>
              </w:rPr>
            </w:pPr>
            <w:r>
              <w:rPr>
                <w:color w:val="292425"/>
                <w:w w:val="110"/>
                <w:sz w:val="14"/>
              </w:rPr>
              <w:t>-0.2</w:t>
            </w:r>
          </w:p>
        </w:tc>
        <w:tc>
          <w:tcPr>
            <w:tcW w:w="521" w:type="dxa"/>
          </w:tcPr>
          <w:p>
            <w:pPr>
              <w:pStyle w:val="TableParagraph"/>
              <w:spacing w:line="144" w:lineRule="exact" w:before="115"/>
              <w:ind w:left="67" w:right="53"/>
              <w:jc w:val="center"/>
              <w:rPr>
                <w:sz w:val="14"/>
              </w:rPr>
            </w:pPr>
            <w:r>
              <w:rPr>
                <w:color w:val="292425"/>
                <w:w w:val="115"/>
                <w:sz w:val="14"/>
              </w:rPr>
              <w:t>0.0</w:t>
            </w:r>
          </w:p>
        </w:tc>
        <w:tc>
          <w:tcPr>
            <w:tcW w:w="508" w:type="dxa"/>
          </w:tcPr>
          <w:p>
            <w:pPr>
              <w:pStyle w:val="TableParagraph"/>
              <w:spacing w:line="144" w:lineRule="exact" w:before="115"/>
              <w:ind w:right="149"/>
              <w:jc w:val="right"/>
              <w:rPr>
                <w:sz w:val="14"/>
              </w:rPr>
            </w:pPr>
            <w:r>
              <w:rPr>
                <w:color w:val="292425"/>
                <w:w w:val="110"/>
                <w:sz w:val="14"/>
              </w:rPr>
              <w:t>0.1</w:t>
            </w:r>
          </w:p>
        </w:tc>
        <w:tc>
          <w:tcPr>
            <w:tcW w:w="590" w:type="dxa"/>
          </w:tcPr>
          <w:p>
            <w:pPr>
              <w:pStyle w:val="TableParagraph"/>
              <w:spacing w:line="144" w:lineRule="exact" w:before="115"/>
              <w:ind w:left="156" w:right="89"/>
              <w:jc w:val="center"/>
              <w:rPr>
                <w:sz w:val="14"/>
              </w:rPr>
            </w:pPr>
            <w:r>
              <w:rPr>
                <w:color w:val="292425"/>
                <w:w w:val="115"/>
                <w:sz w:val="14"/>
              </w:rPr>
              <w:t>0.1</w:t>
            </w:r>
          </w:p>
        </w:tc>
        <w:tc>
          <w:tcPr>
            <w:tcW w:w="545" w:type="dxa"/>
          </w:tcPr>
          <w:p>
            <w:pPr>
              <w:pStyle w:val="TableParagraph"/>
              <w:spacing w:line="144" w:lineRule="exact" w:before="115"/>
              <w:ind w:left="123" w:right="100"/>
              <w:jc w:val="center"/>
              <w:rPr>
                <w:sz w:val="14"/>
              </w:rPr>
            </w:pPr>
            <w:r>
              <w:rPr>
                <w:color w:val="292425"/>
                <w:w w:val="115"/>
                <w:sz w:val="14"/>
              </w:rPr>
              <w:t>-0.3</w:t>
            </w:r>
          </w:p>
        </w:tc>
        <w:tc>
          <w:tcPr>
            <w:tcW w:w="475" w:type="dxa"/>
          </w:tcPr>
          <w:p>
            <w:pPr>
              <w:pStyle w:val="TableParagraph"/>
              <w:spacing w:line="144" w:lineRule="exact" w:before="115"/>
              <w:ind w:right="90"/>
              <w:jc w:val="right"/>
              <w:rPr>
                <w:sz w:val="14"/>
              </w:rPr>
            </w:pPr>
            <w:r>
              <w:rPr>
                <w:color w:val="292425"/>
                <w:w w:val="110"/>
                <w:sz w:val="14"/>
              </w:rPr>
              <w:t>0.1</w:t>
            </w:r>
          </w:p>
        </w:tc>
      </w:tr>
      <w:tr>
        <w:trPr>
          <w:trHeight w:val="140" w:hRule="atLeast"/>
        </w:trPr>
        <w:tc>
          <w:tcPr>
            <w:tcW w:w="1318" w:type="dxa"/>
          </w:tcPr>
          <w:p>
            <w:pPr>
              <w:pStyle w:val="TableParagraph"/>
              <w:spacing w:line="120" w:lineRule="exact"/>
              <w:ind w:left="52"/>
              <w:rPr>
                <w:sz w:val="14"/>
              </w:rPr>
            </w:pPr>
            <w:r>
              <w:rPr>
                <w:color w:val="292425"/>
                <w:w w:val="110"/>
                <w:sz w:val="14"/>
              </w:rPr>
              <w:t>Domestic demand</w:t>
            </w:r>
          </w:p>
        </w:tc>
        <w:tc>
          <w:tcPr>
            <w:tcW w:w="444" w:type="dxa"/>
          </w:tcPr>
          <w:p>
            <w:pPr>
              <w:pStyle w:val="TableParagraph"/>
              <w:spacing w:line="120" w:lineRule="exact"/>
              <w:ind w:left="59"/>
              <w:rPr>
                <w:sz w:val="14"/>
              </w:rPr>
            </w:pPr>
            <w:r>
              <w:rPr>
                <w:color w:val="292425"/>
                <w:w w:val="110"/>
                <w:sz w:val="14"/>
              </w:rPr>
              <w:t>0 </w:t>
            </w:r>
            <w:r>
              <w:rPr>
                <w:color w:val="292425"/>
                <w:w w:val="105"/>
                <w:sz w:val="14"/>
              </w:rPr>
              <w:t>. </w:t>
            </w:r>
            <w:r>
              <w:rPr>
                <w:color w:val="292425"/>
                <w:w w:val="110"/>
                <w:sz w:val="14"/>
              </w:rPr>
              <w:t>0</w:t>
            </w:r>
          </w:p>
        </w:tc>
        <w:tc>
          <w:tcPr>
            <w:tcW w:w="521" w:type="dxa"/>
          </w:tcPr>
          <w:p>
            <w:pPr>
              <w:pStyle w:val="TableParagraph"/>
              <w:spacing w:line="120" w:lineRule="exact"/>
              <w:ind w:left="36" w:right="53"/>
              <w:jc w:val="center"/>
              <w:rPr>
                <w:sz w:val="14"/>
              </w:rPr>
            </w:pPr>
            <w:r>
              <w:rPr>
                <w:color w:val="292425"/>
                <w:w w:val="110"/>
                <w:sz w:val="14"/>
              </w:rPr>
              <w:t>0 </w:t>
            </w:r>
            <w:r>
              <w:rPr>
                <w:color w:val="292425"/>
                <w:w w:val="105"/>
                <w:sz w:val="14"/>
              </w:rPr>
              <w:t>. </w:t>
            </w:r>
            <w:r>
              <w:rPr>
                <w:color w:val="292425"/>
                <w:w w:val="110"/>
                <w:sz w:val="14"/>
              </w:rPr>
              <w:t>2</w:t>
            </w:r>
          </w:p>
        </w:tc>
        <w:tc>
          <w:tcPr>
            <w:tcW w:w="508" w:type="dxa"/>
          </w:tcPr>
          <w:p>
            <w:pPr>
              <w:pStyle w:val="TableParagraph"/>
              <w:spacing w:line="120" w:lineRule="exact"/>
              <w:ind w:right="151"/>
              <w:jc w:val="right"/>
              <w:rPr>
                <w:sz w:val="14"/>
              </w:rPr>
            </w:pPr>
            <w:r>
              <w:rPr>
                <w:color w:val="292425"/>
                <w:w w:val="110"/>
                <w:sz w:val="14"/>
              </w:rPr>
              <w:t>0 </w:t>
            </w:r>
            <w:r>
              <w:rPr>
                <w:color w:val="292425"/>
                <w:w w:val="105"/>
                <w:sz w:val="14"/>
              </w:rPr>
              <w:t>. </w:t>
            </w:r>
            <w:r>
              <w:rPr>
                <w:color w:val="292425"/>
                <w:w w:val="110"/>
                <w:sz w:val="14"/>
              </w:rPr>
              <w:t>1</w:t>
            </w:r>
          </w:p>
        </w:tc>
        <w:tc>
          <w:tcPr>
            <w:tcW w:w="590" w:type="dxa"/>
          </w:tcPr>
          <w:p>
            <w:pPr>
              <w:pStyle w:val="TableParagraph"/>
              <w:spacing w:line="120" w:lineRule="exact"/>
              <w:ind w:left="156" w:right="123"/>
              <w:jc w:val="center"/>
              <w:rPr>
                <w:sz w:val="14"/>
              </w:rPr>
            </w:pPr>
            <w:r>
              <w:rPr>
                <w:color w:val="292425"/>
                <w:w w:val="110"/>
                <w:sz w:val="14"/>
              </w:rPr>
              <w:t>0 </w:t>
            </w:r>
            <w:r>
              <w:rPr>
                <w:color w:val="292425"/>
                <w:w w:val="105"/>
                <w:sz w:val="14"/>
              </w:rPr>
              <w:t>. </w:t>
            </w:r>
            <w:r>
              <w:rPr>
                <w:color w:val="292425"/>
                <w:w w:val="110"/>
                <w:sz w:val="14"/>
              </w:rPr>
              <w:t>2</w:t>
            </w:r>
          </w:p>
        </w:tc>
        <w:tc>
          <w:tcPr>
            <w:tcW w:w="545" w:type="dxa"/>
          </w:tcPr>
          <w:p>
            <w:pPr>
              <w:pStyle w:val="TableParagraph"/>
              <w:spacing w:line="120" w:lineRule="exact"/>
              <w:ind w:left="136" w:right="98"/>
              <w:jc w:val="center"/>
              <w:rPr>
                <w:sz w:val="14"/>
              </w:rPr>
            </w:pPr>
            <w:r>
              <w:rPr>
                <w:color w:val="292425"/>
                <w:w w:val="110"/>
                <w:sz w:val="14"/>
              </w:rPr>
              <w:t>0 </w:t>
            </w:r>
            <w:r>
              <w:rPr>
                <w:color w:val="292425"/>
                <w:w w:val="105"/>
                <w:sz w:val="14"/>
              </w:rPr>
              <w:t>. </w:t>
            </w:r>
            <w:r>
              <w:rPr>
                <w:color w:val="292425"/>
                <w:w w:val="110"/>
                <w:sz w:val="14"/>
              </w:rPr>
              <w:t>1</w:t>
            </w:r>
          </w:p>
        </w:tc>
        <w:tc>
          <w:tcPr>
            <w:tcW w:w="475" w:type="dxa"/>
          </w:tcPr>
          <w:p>
            <w:pPr>
              <w:pStyle w:val="TableParagraph"/>
              <w:spacing w:line="120" w:lineRule="exact"/>
              <w:ind w:right="91"/>
              <w:jc w:val="right"/>
              <w:rPr>
                <w:sz w:val="14"/>
              </w:rPr>
            </w:pPr>
            <w:r>
              <w:rPr>
                <w:color w:val="292425"/>
                <w:w w:val="110"/>
                <w:sz w:val="14"/>
              </w:rPr>
              <w:t>0 </w:t>
            </w:r>
            <w:r>
              <w:rPr>
                <w:color w:val="292425"/>
                <w:w w:val="105"/>
                <w:sz w:val="14"/>
              </w:rPr>
              <w:t>. </w:t>
            </w:r>
            <w:r>
              <w:rPr>
                <w:color w:val="292425"/>
                <w:w w:val="110"/>
                <w:sz w:val="14"/>
              </w:rPr>
              <w:t>5</w:t>
            </w:r>
          </w:p>
        </w:tc>
      </w:tr>
      <w:tr>
        <w:trPr>
          <w:trHeight w:val="139" w:hRule="atLeast"/>
        </w:trPr>
        <w:tc>
          <w:tcPr>
            <w:tcW w:w="1318" w:type="dxa"/>
          </w:tcPr>
          <w:p>
            <w:pPr>
              <w:pStyle w:val="TableParagraph"/>
              <w:spacing w:line="120" w:lineRule="exact"/>
              <w:ind w:left="50"/>
              <w:rPr>
                <w:sz w:val="14"/>
              </w:rPr>
            </w:pPr>
            <w:r>
              <w:rPr>
                <w:color w:val="292425"/>
                <w:w w:val="110"/>
                <w:sz w:val="14"/>
              </w:rPr>
              <w:t>Net trade</w:t>
            </w:r>
          </w:p>
        </w:tc>
        <w:tc>
          <w:tcPr>
            <w:tcW w:w="444" w:type="dxa"/>
          </w:tcPr>
          <w:p>
            <w:pPr>
              <w:pStyle w:val="TableParagraph"/>
              <w:spacing w:line="120" w:lineRule="exact"/>
              <w:ind w:left="91"/>
              <w:rPr>
                <w:sz w:val="14"/>
              </w:rPr>
            </w:pPr>
            <w:r>
              <w:rPr>
                <w:color w:val="292425"/>
                <w:w w:val="115"/>
                <w:sz w:val="14"/>
              </w:rPr>
              <w:t>0.1</w:t>
            </w:r>
          </w:p>
        </w:tc>
        <w:tc>
          <w:tcPr>
            <w:tcW w:w="521" w:type="dxa"/>
          </w:tcPr>
          <w:p>
            <w:pPr>
              <w:pStyle w:val="TableParagraph"/>
              <w:spacing w:line="120" w:lineRule="exact"/>
              <w:ind w:left="67" w:right="53"/>
              <w:jc w:val="center"/>
              <w:rPr>
                <w:sz w:val="14"/>
              </w:rPr>
            </w:pPr>
            <w:r>
              <w:rPr>
                <w:color w:val="292425"/>
                <w:w w:val="115"/>
                <w:sz w:val="14"/>
              </w:rPr>
              <w:t>0.1</w:t>
            </w:r>
          </w:p>
        </w:tc>
        <w:tc>
          <w:tcPr>
            <w:tcW w:w="508" w:type="dxa"/>
          </w:tcPr>
          <w:p>
            <w:pPr>
              <w:pStyle w:val="TableParagraph"/>
              <w:spacing w:line="120" w:lineRule="exact"/>
              <w:ind w:right="149"/>
              <w:jc w:val="right"/>
              <w:rPr>
                <w:sz w:val="14"/>
              </w:rPr>
            </w:pPr>
            <w:r>
              <w:rPr>
                <w:color w:val="292425"/>
                <w:w w:val="110"/>
                <w:sz w:val="14"/>
              </w:rPr>
              <w:t>0.3</w:t>
            </w:r>
          </w:p>
        </w:tc>
        <w:tc>
          <w:tcPr>
            <w:tcW w:w="590" w:type="dxa"/>
          </w:tcPr>
          <w:p>
            <w:pPr>
              <w:pStyle w:val="TableParagraph"/>
              <w:spacing w:line="120" w:lineRule="exact"/>
              <w:ind w:left="156" w:right="89"/>
              <w:jc w:val="center"/>
              <w:rPr>
                <w:sz w:val="14"/>
              </w:rPr>
            </w:pPr>
            <w:r>
              <w:rPr>
                <w:color w:val="292425"/>
                <w:w w:val="115"/>
                <w:sz w:val="14"/>
              </w:rPr>
              <w:t>0.2</w:t>
            </w:r>
          </w:p>
        </w:tc>
        <w:tc>
          <w:tcPr>
            <w:tcW w:w="545" w:type="dxa"/>
          </w:tcPr>
          <w:p>
            <w:pPr>
              <w:pStyle w:val="TableParagraph"/>
              <w:spacing w:line="120" w:lineRule="exact"/>
              <w:ind w:left="136" w:right="64"/>
              <w:jc w:val="center"/>
              <w:rPr>
                <w:sz w:val="14"/>
              </w:rPr>
            </w:pPr>
            <w:r>
              <w:rPr>
                <w:color w:val="292425"/>
                <w:w w:val="115"/>
                <w:sz w:val="14"/>
              </w:rPr>
              <w:t>0.2</w:t>
            </w:r>
          </w:p>
        </w:tc>
        <w:tc>
          <w:tcPr>
            <w:tcW w:w="475" w:type="dxa"/>
          </w:tcPr>
          <w:p>
            <w:pPr>
              <w:pStyle w:val="TableParagraph"/>
              <w:spacing w:line="120" w:lineRule="exact"/>
              <w:ind w:right="89"/>
              <w:jc w:val="right"/>
              <w:rPr>
                <w:sz w:val="14"/>
              </w:rPr>
            </w:pPr>
            <w:r>
              <w:rPr>
                <w:color w:val="292425"/>
                <w:w w:val="110"/>
                <w:sz w:val="14"/>
              </w:rPr>
              <w:t>-0.3</w:t>
            </w:r>
          </w:p>
        </w:tc>
      </w:tr>
      <w:tr>
        <w:trPr>
          <w:trHeight w:val="207" w:hRule="atLeast"/>
        </w:trPr>
        <w:tc>
          <w:tcPr>
            <w:tcW w:w="1318" w:type="dxa"/>
          </w:tcPr>
          <w:p>
            <w:pPr>
              <w:pStyle w:val="TableParagraph"/>
              <w:spacing w:line="137" w:lineRule="exact"/>
              <w:ind w:left="52"/>
              <w:rPr>
                <w:sz w:val="12"/>
              </w:rPr>
            </w:pPr>
            <w:r>
              <w:rPr>
                <w:color w:val="292425"/>
                <w:sz w:val="14"/>
              </w:rPr>
              <w:t>GDP </w:t>
            </w:r>
            <w:r>
              <w:rPr>
                <w:color w:val="292425"/>
                <w:sz w:val="12"/>
              </w:rPr>
              <w:t>(a)</w:t>
            </w:r>
          </w:p>
        </w:tc>
        <w:tc>
          <w:tcPr>
            <w:tcW w:w="444" w:type="dxa"/>
          </w:tcPr>
          <w:p>
            <w:pPr>
              <w:pStyle w:val="TableParagraph"/>
              <w:spacing w:line="135" w:lineRule="exact"/>
              <w:ind w:left="59"/>
              <w:rPr>
                <w:sz w:val="14"/>
              </w:rPr>
            </w:pPr>
            <w:r>
              <w:rPr>
                <w:color w:val="292425"/>
                <w:w w:val="110"/>
                <w:sz w:val="14"/>
              </w:rPr>
              <w:t>0 </w:t>
            </w:r>
            <w:r>
              <w:rPr>
                <w:color w:val="292425"/>
                <w:w w:val="105"/>
                <w:sz w:val="14"/>
              </w:rPr>
              <w:t>. </w:t>
            </w:r>
            <w:r>
              <w:rPr>
                <w:color w:val="292425"/>
                <w:w w:val="110"/>
                <w:sz w:val="14"/>
              </w:rPr>
              <w:t>1</w:t>
            </w:r>
          </w:p>
        </w:tc>
        <w:tc>
          <w:tcPr>
            <w:tcW w:w="521" w:type="dxa"/>
          </w:tcPr>
          <w:p>
            <w:pPr>
              <w:pStyle w:val="TableParagraph"/>
              <w:spacing w:line="135" w:lineRule="exact"/>
              <w:ind w:left="35" w:right="53"/>
              <w:jc w:val="center"/>
              <w:rPr>
                <w:sz w:val="14"/>
              </w:rPr>
            </w:pPr>
            <w:r>
              <w:rPr>
                <w:color w:val="292425"/>
                <w:w w:val="110"/>
                <w:sz w:val="14"/>
              </w:rPr>
              <w:t>0 </w:t>
            </w:r>
            <w:r>
              <w:rPr>
                <w:color w:val="292425"/>
                <w:w w:val="105"/>
                <w:sz w:val="14"/>
              </w:rPr>
              <w:t>. </w:t>
            </w:r>
            <w:r>
              <w:rPr>
                <w:color w:val="292425"/>
                <w:w w:val="110"/>
                <w:sz w:val="14"/>
              </w:rPr>
              <w:t>3</w:t>
            </w:r>
          </w:p>
        </w:tc>
        <w:tc>
          <w:tcPr>
            <w:tcW w:w="508" w:type="dxa"/>
          </w:tcPr>
          <w:p>
            <w:pPr>
              <w:pStyle w:val="TableParagraph"/>
              <w:spacing w:line="135" w:lineRule="exact"/>
              <w:ind w:right="151"/>
              <w:jc w:val="right"/>
              <w:rPr>
                <w:sz w:val="14"/>
              </w:rPr>
            </w:pPr>
            <w:r>
              <w:rPr>
                <w:color w:val="292425"/>
                <w:w w:val="110"/>
                <w:sz w:val="14"/>
              </w:rPr>
              <w:t>0 </w:t>
            </w:r>
            <w:r>
              <w:rPr>
                <w:color w:val="292425"/>
                <w:w w:val="105"/>
                <w:sz w:val="14"/>
              </w:rPr>
              <w:t>. </w:t>
            </w:r>
            <w:r>
              <w:rPr>
                <w:color w:val="292425"/>
                <w:w w:val="110"/>
                <w:sz w:val="14"/>
              </w:rPr>
              <w:t>4</w:t>
            </w:r>
          </w:p>
        </w:tc>
        <w:tc>
          <w:tcPr>
            <w:tcW w:w="590" w:type="dxa"/>
          </w:tcPr>
          <w:p>
            <w:pPr>
              <w:pStyle w:val="TableParagraph"/>
              <w:spacing w:line="135" w:lineRule="exact"/>
              <w:ind w:left="156" w:right="124"/>
              <w:jc w:val="center"/>
              <w:rPr>
                <w:sz w:val="14"/>
              </w:rPr>
            </w:pPr>
            <w:r>
              <w:rPr>
                <w:color w:val="292425"/>
                <w:w w:val="110"/>
                <w:sz w:val="14"/>
              </w:rPr>
              <w:t>0 </w:t>
            </w:r>
            <w:r>
              <w:rPr>
                <w:color w:val="292425"/>
                <w:w w:val="105"/>
                <w:sz w:val="14"/>
              </w:rPr>
              <w:t>. </w:t>
            </w:r>
            <w:r>
              <w:rPr>
                <w:color w:val="292425"/>
                <w:w w:val="110"/>
                <w:sz w:val="14"/>
              </w:rPr>
              <w:t>4</w:t>
            </w:r>
          </w:p>
        </w:tc>
        <w:tc>
          <w:tcPr>
            <w:tcW w:w="545" w:type="dxa"/>
          </w:tcPr>
          <w:p>
            <w:pPr>
              <w:pStyle w:val="TableParagraph"/>
              <w:spacing w:line="135" w:lineRule="exact"/>
              <w:ind w:left="136" w:right="99"/>
              <w:jc w:val="center"/>
              <w:rPr>
                <w:sz w:val="14"/>
              </w:rPr>
            </w:pPr>
            <w:r>
              <w:rPr>
                <w:color w:val="292425"/>
                <w:w w:val="110"/>
                <w:sz w:val="14"/>
              </w:rPr>
              <w:t>0 </w:t>
            </w:r>
            <w:r>
              <w:rPr>
                <w:color w:val="292425"/>
                <w:w w:val="105"/>
                <w:sz w:val="14"/>
              </w:rPr>
              <w:t>. </w:t>
            </w:r>
            <w:r>
              <w:rPr>
                <w:color w:val="292425"/>
                <w:w w:val="110"/>
                <w:sz w:val="14"/>
              </w:rPr>
              <w:t>3</w:t>
            </w:r>
          </w:p>
        </w:tc>
        <w:tc>
          <w:tcPr>
            <w:tcW w:w="475" w:type="dxa"/>
          </w:tcPr>
          <w:p>
            <w:pPr>
              <w:pStyle w:val="TableParagraph"/>
              <w:spacing w:line="135" w:lineRule="exact"/>
              <w:ind w:right="91"/>
              <w:jc w:val="right"/>
              <w:rPr>
                <w:sz w:val="14"/>
              </w:rPr>
            </w:pPr>
            <w:r>
              <w:rPr>
                <w:color w:val="292425"/>
                <w:w w:val="110"/>
                <w:sz w:val="14"/>
              </w:rPr>
              <w:t>0 </w:t>
            </w:r>
            <w:r>
              <w:rPr>
                <w:color w:val="292425"/>
                <w:w w:val="105"/>
                <w:sz w:val="14"/>
              </w:rPr>
              <w:t>. </w:t>
            </w:r>
            <w:r>
              <w:rPr>
                <w:color w:val="292425"/>
                <w:w w:val="110"/>
                <w:sz w:val="14"/>
              </w:rPr>
              <w:t>1</w:t>
            </w:r>
          </w:p>
        </w:tc>
      </w:tr>
      <w:tr>
        <w:trPr>
          <w:trHeight w:val="188" w:hRule="atLeast"/>
        </w:trPr>
        <w:tc>
          <w:tcPr>
            <w:tcW w:w="1318" w:type="dxa"/>
          </w:tcPr>
          <w:p>
            <w:pPr>
              <w:pStyle w:val="TableParagraph"/>
              <w:spacing w:line="122" w:lineRule="exact" w:before="47"/>
              <w:ind w:left="50"/>
              <w:rPr>
                <w:sz w:val="12"/>
              </w:rPr>
            </w:pPr>
            <w:r>
              <w:rPr>
                <w:color w:val="292425"/>
                <w:w w:val="105"/>
                <w:sz w:val="12"/>
              </w:rPr>
              <w:t>Source: Eurostat.</w:t>
            </w:r>
          </w:p>
        </w:tc>
        <w:tc>
          <w:tcPr>
            <w:tcW w:w="444" w:type="dxa"/>
          </w:tcPr>
          <w:p>
            <w:pPr>
              <w:pStyle w:val="TableParagraph"/>
              <w:rPr>
                <w:sz w:val="12"/>
              </w:rPr>
            </w:pPr>
          </w:p>
        </w:tc>
        <w:tc>
          <w:tcPr>
            <w:tcW w:w="521" w:type="dxa"/>
          </w:tcPr>
          <w:p>
            <w:pPr>
              <w:pStyle w:val="TableParagraph"/>
              <w:rPr>
                <w:sz w:val="12"/>
              </w:rPr>
            </w:pPr>
          </w:p>
        </w:tc>
        <w:tc>
          <w:tcPr>
            <w:tcW w:w="508" w:type="dxa"/>
          </w:tcPr>
          <w:p>
            <w:pPr>
              <w:pStyle w:val="TableParagraph"/>
              <w:rPr>
                <w:sz w:val="12"/>
              </w:rPr>
            </w:pPr>
          </w:p>
        </w:tc>
        <w:tc>
          <w:tcPr>
            <w:tcW w:w="590" w:type="dxa"/>
          </w:tcPr>
          <w:p>
            <w:pPr>
              <w:pStyle w:val="TableParagraph"/>
              <w:rPr>
                <w:sz w:val="12"/>
              </w:rPr>
            </w:pPr>
          </w:p>
        </w:tc>
        <w:tc>
          <w:tcPr>
            <w:tcW w:w="545" w:type="dxa"/>
          </w:tcPr>
          <w:p>
            <w:pPr>
              <w:pStyle w:val="TableParagraph"/>
              <w:rPr>
                <w:sz w:val="12"/>
              </w:rPr>
            </w:pPr>
          </w:p>
        </w:tc>
        <w:tc>
          <w:tcPr>
            <w:tcW w:w="475" w:type="dxa"/>
          </w:tcPr>
          <w:p>
            <w:pPr>
              <w:pStyle w:val="TableParagraph"/>
              <w:rPr>
                <w:sz w:val="12"/>
              </w:rPr>
            </w:pPr>
          </w:p>
        </w:tc>
      </w:tr>
    </w:tbl>
    <w:p>
      <w:pPr>
        <w:spacing w:before="99"/>
        <w:ind w:left="200" w:right="0" w:firstLine="0"/>
        <w:jc w:val="left"/>
        <w:rPr>
          <w:sz w:val="12"/>
        </w:rPr>
      </w:pPr>
      <w:r>
        <w:rPr>
          <w:color w:val="292425"/>
          <w:w w:val="110"/>
          <w:sz w:val="12"/>
        </w:rPr>
        <w:t>(a) Components may not sum to totals due to rounding.</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2"/>
        <w:rPr>
          <w:sz w:val="13"/>
        </w:rPr>
      </w:pPr>
    </w:p>
    <w:p>
      <w:pPr>
        <w:pStyle w:val="Heading7"/>
        <w:ind w:left="200"/>
      </w:pPr>
      <w:r>
        <w:rPr>
          <w:color w:val="0092C0"/>
          <w:spacing w:val="-15"/>
          <w:w w:val="81"/>
        </w:rPr>
        <w:t>T</w:t>
      </w:r>
      <w:r>
        <w:rPr>
          <w:color w:val="0092C0"/>
          <w:spacing w:val="-1"/>
          <w:w w:val="91"/>
        </w:rPr>
        <w:t>abl</w:t>
      </w:r>
      <w:r>
        <w:rPr>
          <w:color w:val="0092C0"/>
          <w:w w:val="91"/>
        </w:rPr>
        <w:t>e</w:t>
      </w:r>
      <w:r>
        <w:rPr>
          <w:color w:val="0092C0"/>
          <w:spacing w:val="6"/>
        </w:rPr>
        <w:t> </w:t>
      </w:r>
      <w:r>
        <w:rPr>
          <w:smallCaps/>
          <w:color w:val="0092C0"/>
          <w:spacing w:val="-1"/>
          <w:w w:val="88"/>
        </w:rPr>
        <w:t>2.D</w:t>
      </w:r>
    </w:p>
    <w:p>
      <w:pPr>
        <w:spacing w:before="48"/>
        <w:ind w:left="200" w:right="0" w:firstLine="0"/>
        <w:jc w:val="left"/>
        <w:rPr>
          <w:rFonts w:ascii="Trebuchet MS"/>
          <w:b/>
          <w:sz w:val="20"/>
        </w:rPr>
      </w:pPr>
      <w:r>
        <w:rPr>
          <w:rFonts w:ascii="Trebuchet MS"/>
          <w:b/>
          <w:color w:val="0092C0"/>
          <w:sz w:val="20"/>
        </w:rPr>
        <w:t>Contributions to US GDP growth</w:t>
      </w:r>
    </w:p>
    <w:p>
      <w:pPr>
        <w:spacing w:before="104"/>
        <w:ind w:left="200" w:right="0" w:firstLine="0"/>
        <w:jc w:val="left"/>
        <w:rPr>
          <w:sz w:val="14"/>
        </w:rPr>
      </w:pPr>
      <w:r>
        <w:rPr>
          <w:color w:val="292425"/>
          <w:w w:val="110"/>
          <w:sz w:val="14"/>
        </w:rPr>
        <w:t>Percentage point contributions to quarterly growth</w:t>
      </w:r>
    </w:p>
    <w:p>
      <w:pPr>
        <w:pStyle w:val="BodyText"/>
        <w:spacing w:before="6" w:after="1"/>
        <w:rPr>
          <w:sz w:val="12"/>
        </w:rPr>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8"/>
        <w:gridCol w:w="434"/>
        <w:gridCol w:w="554"/>
        <w:gridCol w:w="485"/>
        <w:gridCol w:w="585"/>
        <w:gridCol w:w="560"/>
        <w:gridCol w:w="589"/>
      </w:tblGrid>
      <w:tr>
        <w:trPr>
          <w:trHeight w:val="140" w:hRule="atLeast"/>
        </w:trPr>
        <w:tc>
          <w:tcPr>
            <w:tcW w:w="2316" w:type="dxa"/>
            <w:gridSpan w:val="3"/>
          </w:tcPr>
          <w:p>
            <w:pPr>
              <w:pStyle w:val="TableParagraph"/>
              <w:tabs>
                <w:tab w:pos="2259" w:val="left" w:leader="none"/>
              </w:tabs>
              <w:spacing w:line="120" w:lineRule="exact"/>
              <w:ind w:left="1349"/>
              <w:rPr>
                <w:sz w:val="14"/>
              </w:rPr>
            </w:pPr>
            <w:r>
              <w:rPr>
                <w:color w:val="292425"/>
                <w:sz w:val="14"/>
                <w:u w:val="single" w:color="292425"/>
              </w:rPr>
              <w:t>Averages</w:t>
              <w:tab/>
            </w:r>
          </w:p>
        </w:tc>
        <w:tc>
          <w:tcPr>
            <w:tcW w:w="1630" w:type="dxa"/>
            <w:gridSpan w:val="3"/>
          </w:tcPr>
          <w:p>
            <w:pPr>
              <w:pStyle w:val="TableParagraph"/>
              <w:tabs>
                <w:tab w:pos="1483" w:val="left" w:leader="none"/>
              </w:tabs>
              <w:spacing w:line="120" w:lineRule="exact"/>
              <w:ind w:left="53"/>
              <w:rPr>
                <w:sz w:val="14"/>
              </w:rPr>
            </w:pPr>
            <w:r>
              <w:rPr>
                <w:color w:val="292425"/>
                <w:spacing w:val="-6"/>
                <w:w w:val="101"/>
                <w:sz w:val="14"/>
                <w:u w:val="single" w:color="292425"/>
              </w:rPr>
              <w:t> </w:t>
            </w:r>
            <w:r>
              <w:rPr>
                <w:color w:val="292425"/>
                <w:spacing w:val="-5"/>
                <w:w w:val="120"/>
                <w:sz w:val="14"/>
                <w:u w:val="single" w:color="292425"/>
              </w:rPr>
              <w:t>2002</w:t>
            </w:r>
            <w:r>
              <w:rPr>
                <w:color w:val="292425"/>
                <w:spacing w:val="-5"/>
                <w:sz w:val="14"/>
                <w:u w:val="single" w:color="292425"/>
              </w:rPr>
              <w:tab/>
            </w:r>
          </w:p>
        </w:tc>
        <w:tc>
          <w:tcPr>
            <w:tcW w:w="589" w:type="dxa"/>
          </w:tcPr>
          <w:p>
            <w:pPr>
              <w:pStyle w:val="TableParagraph"/>
              <w:spacing w:line="120" w:lineRule="exact"/>
              <w:ind w:left="51"/>
              <w:jc w:val="center"/>
              <w:rPr>
                <w:sz w:val="14"/>
              </w:rPr>
            </w:pPr>
            <w:r>
              <w:rPr>
                <w:color w:val="292425"/>
                <w:w w:val="101"/>
                <w:sz w:val="14"/>
                <w:u w:val="single" w:color="292425"/>
              </w:rPr>
              <w:t> </w:t>
            </w:r>
            <w:r>
              <w:rPr>
                <w:color w:val="292425"/>
                <w:w w:val="120"/>
                <w:sz w:val="14"/>
                <w:u w:val="single" w:color="292425"/>
              </w:rPr>
              <w:t>2003</w:t>
            </w:r>
          </w:p>
        </w:tc>
      </w:tr>
      <w:tr>
        <w:trPr>
          <w:trHeight w:val="230" w:hRule="atLeast"/>
        </w:trPr>
        <w:tc>
          <w:tcPr>
            <w:tcW w:w="1328" w:type="dxa"/>
          </w:tcPr>
          <w:p>
            <w:pPr>
              <w:pStyle w:val="TableParagraph"/>
              <w:rPr>
                <w:sz w:val="16"/>
              </w:rPr>
            </w:pPr>
          </w:p>
        </w:tc>
        <w:tc>
          <w:tcPr>
            <w:tcW w:w="434" w:type="dxa"/>
          </w:tcPr>
          <w:p>
            <w:pPr>
              <w:pStyle w:val="TableParagraph"/>
              <w:spacing w:line="156" w:lineRule="exact"/>
              <w:ind w:left="21"/>
              <w:rPr>
                <w:sz w:val="14"/>
              </w:rPr>
            </w:pPr>
            <w:r>
              <w:rPr>
                <w:color w:val="292425"/>
                <w:w w:val="120"/>
                <w:sz w:val="14"/>
                <w:u w:val="single" w:color="292425"/>
              </w:rPr>
              <w:t>2001</w:t>
            </w:r>
          </w:p>
        </w:tc>
        <w:tc>
          <w:tcPr>
            <w:tcW w:w="554" w:type="dxa"/>
          </w:tcPr>
          <w:p>
            <w:pPr>
              <w:pStyle w:val="TableParagraph"/>
              <w:spacing w:line="156" w:lineRule="exact"/>
              <w:ind w:left="118"/>
              <w:rPr>
                <w:sz w:val="14"/>
              </w:rPr>
            </w:pPr>
            <w:r>
              <w:rPr>
                <w:color w:val="292425"/>
                <w:w w:val="120"/>
                <w:sz w:val="14"/>
                <w:u w:val="single" w:color="292425"/>
              </w:rPr>
              <w:t>2002</w:t>
            </w:r>
          </w:p>
        </w:tc>
        <w:tc>
          <w:tcPr>
            <w:tcW w:w="485" w:type="dxa"/>
          </w:tcPr>
          <w:p>
            <w:pPr>
              <w:pStyle w:val="TableParagraph"/>
              <w:spacing w:line="156" w:lineRule="exact"/>
              <w:ind w:left="63"/>
              <w:rPr>
                <w:sz w:val="14"/>
              </w:rPr>
            </w:pPr>
            <w:r>
              <w:rPr>
                <w:color w:val="292425"/>
                <w:w w:val="101"/>
                <w:sz w:val="14"/>
                <w:u w:val="single" w:color="292425"/>
              </w:rPr>
              <w:t> </w:t>
            </w:r>
            <w:r>
              <w:rPr>
                <w:color w:val="292425"/>
                <w:w w:val="110"/>
                <w:sz w:val="14"/>
                <w:u w:val="single" w:color="292425"/>
              </w:rPr>
              <w:t>Q2</w:t>
            </w:r>
          </w:p>
        </w:tc>
        <w:tc>
          <w:tcPr>
            <w:tcW w:w="585" w:type="dxa"/>
          </w:tcPr>
          <w:p>
            <w:pPr>
              <w:pStyle w:val="TableParagraph"/>
              <w:spacing w:line="156" w:lineRule="exact"/>
              <w:ind w:left="96" w:right="130"/>
              <w:jc w:val="center"/>
              <w:rPr>
                <w:sz w:val="14"/>
              </w:rPr>
            </w:pPr>
            <w:r>
              <w:rPr>
                <w:color w:val="292425"/>
                <w:w w:val="115"/>
                <w:sz w:val="14"/>
                <w:u w:val="single" w:color="292425"/>
              </w:rPr>
              <w:t>Q3</w:t>
            </w:r>
            <w:r>
              <w:rPr>
                <w:color w:val="292425"/>
                <w:sz w:val="14"/>
                <w:u w:val="single" w:color="292425"/>
              </w:rPr>
              <w:t> </w:t>
            </w:r>
          </w:p>
        </w:tc>
        <w:tc>
          <w:tcPr>
            <w:tcW w:w="560" w:type="dxa"/>
          </w:tcPr>
          <w:p>
            <w:pPr>
              <w:pStyle w:val="TableParagraph"/>
              <w:spacing w:line="156" w:lineRule="exact"/>
              <w:ind w:left="141" w:right="83"/>
              <w:jc w:val="center"/>
              <w:rPr>
                <w:sz w:val="14"/>
              </w:rPr>
            </w:pPr>
            <w:r>
              <w:rPr>
                <w:color w:val="292425"/>
                <w:w w:val="110"/>
                <w:sz w:val="14"/>
                <w:u w:val="single" w:color="292425"/>
              </w:rPr>
              <w:t>Q4</w:t>
            </w:r>
          </w:p>
        </w:tc>
        <w:tc>
          <w:tcPr>
            <w:tcW w:w="589" w:type="dxa"/>
          </w:tcPr>
          <w:p>
            <w:pPr>
              <w:pStyle w:val="TableParagraph"/>
              <w:spacing w:line="156" w:lineRule="exact"/>
              <w:ind w:left="102"/>
              <w:jc w:val="center"/>
              <w:rPr>
                <w:sz w:val="12"/>
              </w:rPr>
            </w:pPr>
            <w:r>
              <w:rPr>
                <w:color w:val="292425"/>
                <w:w w:val="101"/>
                <w:sz w:val="14"/>
                <w:u w:val="single" w:color="292425"/>
              </w:rPr>
              <w:t> </w:t>
            </w:r>
            <w:r>
              <w:rPr>
                <w:color w:val="292425"/>
                <w:w w:val="110"/>
                <w:sz w:val="14"/>
                <w:u w:val="single" w:color="292425"/>
              </w:rPr>
              <w:t>Q1 </w:t>
            </w:r>
            <w:r>
              <w:rPr>
                <w:color w:val="292425"/>
                <w:w w:val="110"/>
                <w:sz w:val="12"/>
                <w:u w:val="single" w:color="292425"/>
              </w:rPr>
              <w:t>(a</w:t>
            </w:r>
            <w:r>
              <w:rPr>
                <w:color w:val="292425"/>
                <w:w w:val="110"/>
                <w:sz w:val="12"/>
              </w:rPr>
              <w:t>)</w:t>
            </w:r>
          </w:p>
        </w:tc>
      </w:tr>
      <w:tr>
        <w:trPr>
          <w:trHeight w:val="349" w:hRule="atLeast"/>
        </w:trPr>
        <w:tc>
          <w:tcPr>
            <w:tcW w:w="1328" w:type="dxa"/>
          </w:tcPr>
          <w:p>
            <w:pPr>
              <w:pStyle w:val="TableParagraph"/>
              <w:spacing w:line="140" w:lineRule="exact" w:before="63"/>
              <w:ind w:left="120" w:right="425" w:hanging="71"/>
              <w:rPr>
                <w:sz w:val="14"/>
              </w:rPr>
            </w:pPr>
            <w:r>
              <w:rPr>
                <w:color w:val="292425"/>
                <w:w w:val="105"/>
                <w:sz w:val="14"/>
              </w:rPr>
              <w:t>Consumption: Household</w:t>
            </w:r>
          </w:p>
        </w:tc>
        <w:tc>
          <w:tcPr>
            <w:tcW w:w="434" w:type="dxa"/>
          </w:tcPr>
          <w:p>
            <w:pPr>
              <w:pStyle w:val="TableParagraph"/>
              <w:rPr>
                <w:sz w:val="16"/>
              </w:rPr>
            </w:pPr>
          </w:p>
          <w:p>
            <w:pPr>
              <w:pStyle w:val="TableParagraph"/>
              <w:spacing w:line="145" w:lineRule="exact" w:before="1"/>
              <w:ind w:left="91"/>
              <w:rPr>
                <w:sz w:val="14"/>
              </w:rPr>
            </w:pPr>
            <w:r>
              <w:rPr>
                <w:color w:val="292425"/>
                <w:w w:val="115"/>
                <w:sz w:val="14"/>
              </w:rPr>
              <w:t>0.5</w:t>
            </w:r>
          </w:p>
        </w:tc>
        <w:tc>
          <w:tcPr>
            <w:tcW w:w="554" w:type="dxa"/>
          </w:tcPr>
          <w:p>
            <w:pPr>
              <w:pStyle w:val="TableParagraph"/>
              <w:rPr>
                <w:sz w:val="16"/>
              </w:rPr>
            </w:pPr>
          </w:p>
          <w:p>
            <w:pPr>
              <w:pStyle w:val="TableParagraph"/>
              <w:spacing w:line="145" w:lineRule="exact" w:before="1"/>
              <w:ind w:left="147"/>
              <w:rPr>
                <w:sz w:val="14"/>
              </w:rPr>
            </w:pPr>
            <w:r>
              <w:rPr>
                <w:color w:val="292425"/>
                <w:w w:val="115"/>
                <w:sz w:val="14"/>
              </w:rPr>
              <w:t>0.5</w:t>
            </w:r>
          </w:p>
        </w:tc>
        <w:tc>
          <w:tcPr>
            <w:tcW w:w="485" w:type="dxa"/>
          </w:tcPr>
          <w:p>
            <w:pPr>
              <w:pStyle w:val="TableParagraph"/>
              <w:rPr>
                <w:sz w:val="16"/>
              </w:rPr>
            </w:pPr>
          </w:p>
          <w:p>
            <w:pPr>
              <w:pStyle w:val="TableParagraph"/>
              <w:spacing w:line="145" w:lineRule="exact" w:before="1"/>
              <w:ind w:left="143"/>
              <w:rPr>
                <w:sz w:val="14"/>
              </w:rPr>
            </w:pPr>
            <w:r>
              <w:rPr>
                <w:color w:val="292425"/>
                <w:w w:val="115"/>
                <w:sz w:val="14"/>
              </w:rPr>
              <w:t>0.3</w:t>
            </w:r>
          </w:p>
        </w:tc>
        <w:tc>
          <w:tcPr>
            <w:tcW w:w="585" w:type="dxa"/>
          </w:tcPr>
          <w:p>
            <w:pPr>
              <w:pStyle w:val="TableParagraph"/>
              <w:rPr>
                <w:sz w:val="16"/>
              </w:rPr>
            </w:pPr>
          </w:p>
          <w:p>
            <w:pPr>
              <w:pStyle w:val="TableParagraph"/>
              <w:spacing w:line="145" w:lineRule="exact" w:before="1"/>
              <w:ind w:left="148" w:right="96"/>
              <w:jc w:val="center"/>
              <w:rPr>
                <w:sz w:val="14"/>
              </w:rPr>
            </w:pPr>
            <w:r>
              <w:rPr>
                <w:color w:val="292425"/>
                <w:w w:val="115"/>
                <w:sz w:val="14"/>
              </w:rPr>
              <w:t>0.7</w:t>
            </w:r>
          </w:p>
        </w:tc>
        <w:tc>
          <w:tcPr>
            <w:tcW w:w="560" w:type="dxa"/>
          </w:tcPr>
          <w:p>
            <w:pPr>
              <w:pStyle w:val="TableParagraph"/>
              <w:rPr>
                <w:sz w:val="16"/>
              </w:rPr>
            </w:pPr>
          </w:p>
          <w:p>
            <w:pPr>
              <w:pStyle w:val="TableParagraph"/>
              <w:spacing w:line="145" w:lineRule="exact" w:before="1"/>
              <w:ind w:left="141" w:right="74"/>
              <w:jc w:val="center"/>
              <w:rPr>
                <w:sz w:val="14"/>
              </w:rPr>
            </w:pPr>
            <w:r>
              <w:rPr>
                <w:color w:val="292425"/>
                <w:w w:val="115"/>
                <w:sz w:val="14"/>
              </w:rPr>
              <w:t>0.3</w:t>
            </w:r>
          </w:p>
        </w:tc>
        <w:tc>
          <w:tcPr>
            <w:tcW w:w="589" w:type="dxa"/>
          </w:tcPr>
          <w:p>
            <w:pPr>
              <w:pStyle w:val="TableParagraph"/>
              <w:rPr>
                <w:sz w:val="16"/>
              </w:rPr>
            </w:pPr>
          </w:p>
          <w:p>
            <w:pPr>
              <w:pStyle w:val="TableParagraph"/>
              <w:spacing w:line="145" w:lineRule="exact" w:before="1"/>
              <w:ind w:left="51" w:right="52"/>
              <w:jc w:val="center"/>
              <w:rPr>
                <w:sz w:val="14"/>
              </w:rPr>
            </w:pPr>
            <w:r>
              <w:rPr>
                <w:color w:val="292425"/>
                <w:w w:val="115"/>
                <w:sz w:val="14"/>
              </w:rPr>
              <w:t>0.2</w:t>
            </w:r>
          </w:p>
        </w:tc>
      </w:tr>
      <w:tr>
        <w:trPr>
          <w:trHeight w:val="140" w:hRule="atLeast"/>
        </w:trPr>
        <w:tc>
          <w:tcPr>
            <w:tcW w:w="1328" w:type="dxa"/>
          </w:tcPr>
          <w:p>
            <w:pPr>
              <w:pStyle w:val="TableParagraph"/>
              <w:spacing w:line="120" w:lineRule="exact"/>
              <w:ind w:left="120"/>
              <w:rPr>
                <w:sz w:val="14"/>
              </w:rPr>
            </w:pPr>
            <w:r>
              <w:rPr>
                <w:color w:val="292425"/>
                <w:w w:val="110"/>
                <w:sz w:val="14"/>
              </w:rPr>
              <w:t>Government</w:t>
            </w:r>
          </w:p>
        </w:tc>
        <w:tc>
          <w:tcPr>
            <w:tcW w:w="434" w:type="dxa"/>
          </w:tcPr>
          <w:p>
            <w:pPr>
              <w:pStyle w:val="TableParagraph"/>
              <w:spacing w:line="120" w:lineRule="exact"/>
              <w:ind w:left="91"/>
              <w:rPr>
                <w:sz w:val="14"/>
              </w:rPr>
            </w:pPr>
            <w:r>
              <w:rPr>
                <w:color w:val="292425"/>
                <w:w w:val="115"/>
                <w:sz w:val="14"/>
              </w:rPr>
              <w:t>0.2</w:t>
            </w:r>
          </w:p>
        </w:tc>
        <w:tc>
          <w:tcPr>
            <w:tcW w:w="554" w:type="dxa"/>
          </w:tcPr>
          <w:p>
            <w:pPr>
              <w:pStyle w:val="TableParagraph"/>
              <w:spacing w:line="120" w:lineRule="exact"/>
              <w:ind w:left="147"/>
              <w:rPr>
                <w:sz w:val="14"/>
              </w:rPr>
            </w:pPr>
            <w:r>
              <w:rPr>
                <w:color w:val="292425"/>
                <w:w w:val="115"/>
                <w:sz w:val="14"/>
              </w:rPr>
              <w:t>0.2</w:t>
            </w:r>
          </w:p>
        </w:tc>
        <w:tc>
          <w:tcPr>
            <w:tcW w:w="485" w:type="dxa"/>
          </w:tcPr>
          <w:p>
            <w:pPr>
              <w:pStyle w:val="TableParagraph"/>
              <w:spacing w:line="120" w:lineRule="exact"/>
              <w:ind w:left="143"/>
              <w:rPr>
                <w:sz w:val="14"/>
              </w:rPr>
            </w:pPr>
            <w:r>
              <w:rPr>
                <w:color w:val="292425"/>
                <w:w w:val="115"/>
                <w:sz w:val="14"/>
              </w:rPr>
              <w:t>0.1</w:t>
            </w:r>
          </w:p>
        </w:tc>
        <w:tc>
          <w:tcPr>
            <w:tcW w:w="585" w:type="dxa"/>
          </w:tcPr>
          <w:p>
            <w:pPr>
              <w:pStyle w:val="TableParagraph"/>
              <w:spacing w:line="120" w:lineRule="exact"/>
              <w:ind w:left="148" w:right="96"/>
              <w:jc w:val="center"/>
              <w:rPr>
                <w:sz w:val="14"/>
              </w:rPr>
            </w:pPr>
            <w:r>
              <w:rPr>
                <w:color w:val="292425"/>
                <w:w w:val="115"/>
                <w:sz w:val="14"/>
              </w:rPr>
              <w:t>0.1</w:t>
            </w:r>
          </w:p>
        </w:tc>
        <w:tc>
          <w:tcPr>
            <w:tcW w:w="560" w:type="dxa"/>
          </w:tcPr>
          <w:p>
            <w:pPr>
              <w:pStyle w:val="TableParagraph"/>
              <w:spacing w:line="120" w:lineRule="exact"/>
              <w:ind w:left="141" w:right="74"/>
              <w:jc w:val="center"/>
              <w:rPr>
                <w:sz w:val="14"/>
              </w:rPr>
            </w:pPr>
            <w:r>
              <w:rPr>
                <w:color w:val="292425"/>
                <w:w w:val="115"/>
                <w:sz w:val="14"/>
              </w:rPr>
              <w:t>0.2</w:t>
            </w:r>
          </w:p>
        </w:tc>
        <w:tc>
          <w:tcPr>
            <w:tcW w:w="589" w:type="dxa"/>
          </w:tcPr>
          <w:p>
            <w:pPr>
              <w:pStyle w:val="TableParagraph"/>
              <w:spacing w:line="120" w:lineRule="exact"/>
              <w:ind w:left="51" w:right="52"/>
              <w:jc w:val="center"/>
              <w:rPr>
                <w:sz w:val="14"/>
              </w:rPr>
            </w:pPr>
            <w:r>
              <w:rPr>
                <w:color w:val="292425"/>
                <w:w w:val="115"/>
                <w:sz w:val="14"/>
              </w:rPr>
              <w:t>0.0</w:t>
            </w:r>
          </w:p>
        </w:tc>
      </w:tr>
      <w:tr>
        <w:trPr>
          <w:trHeight w:val="140" w:hRule="atLeast"/>
        </w:trPr>
        <w:tc>
          <w:tcPr>
            <w:tcW w:w="1328" w:type="dxa"/>
          </w:tcPr>
          <w:p>
            <w:pPr>
              <w:pStyle w:val="TableParagraph"/>
              <w:spacing w:line="120" w:lineRule="exact"/>
              <w:ind w:left="50"/>
              <w:rPr>
                <w:sz w:val="14"/>
              </w:rPr>
            </w:pPr>
            <w:r>
              <w:rPr>
                <w:color w:val="292425"/>
                <w:w w:val="110"/>
                <w:sz w:val="14"/>
              </w:rPr>
              <w:t>Investment</w:t>
            </w:r>
          </w:p>
        </w:tc>
        <w:tc>
          <w:tcPr>
            <w:tcW w:w="434" w:type="dxa"/>
          </w:tcPr>
          <w:p>
            <w:pPr>
              <w:pStyle w:val="TableParagraph"/>
              <w:spacing w:line="120" w:lineRule="exact"/>
              <w:ind w:left="42"/>
              <w:rPr>
                <w:sz w:val="14"/>
              </w:rPr>
            </w:pPr>
            <w:r>
              <w:rPr>
                <w:color w:val="292425"/>
                <w:w w:val="115"/>
                <w:sz w:val="14"/>
              </w:rPr>
              <w:t>-0.2</w:t>
            </w:r>
          </w:p>
        </w:tc>
        <w:tc>
          <w:tcPr>
            <w:tcW w:w="554" w:type="dxa"/>
          </w:tcPr>
          <w:p>
            <w:pPr>
              <w:pStyle w:val="TableParagraph"/>
              <w:spacing w:line="120" w:lineRule="exact"/>
              <w:ind w:left="147"/>
              <w:rPr>
                <w:sz w:val="14"/>
              </w:rPr>
            </w:pPr>
            <w:r>
              <w:rPr>
                <w:color w:val="292425"/>
                <w:w w:val="115"/>
                <w:sz w:val="14"/>
              </w:rPr>
              <w:t>0.0</w:t>
            </w:r>
          </w:p>
        </w:tc>
        <w:tc>
          <w:tcPr>
            <w:tcW w:w="485" w:type="dxa"/>
          </w:tcPr>
          <w:p>
            <w:pPr>
              <w:pStyle w:val="TableParagraph"/>
              <w:spacing w:line="120" w:lineRule="exact"/>
              <w:ind w:left="94"/>
              <w:rPr>
                <w:sz w:val="14"/>
              </w:rPr>
            </w:pPr>
            <w:r>
              <w:rPr>
                <w:color w:val="292425"/>
                <w:w w:val="115"/>
                <w:sz w:val="14"/>
              </w:rPr>
              <w:t>-0.1</w:t>
            </w:r>
          </w:p>
        </w:tc>
        <w:tc>
          <w:tcPr>
            <w:tcW w:w="585" w:type="dxa"/>
          </w:tcPr>
          <w:p>
            <w:pPr>
              <w:pStyle w:val="TableParagraph"/>
              <w:spacing w:line="120" w:lineRule="exact"/>
              <w:ind w:left="148" w:right="96"/>
              <w:jc w:val="center"/>
              <w:rPr>
                <w:sz w:val="14"/>
              </w:rPr>
            </w:pPr>
            <w:r>
              <w:rPr>
                <w:color w:val="292425"/>
                <w:w w:val="115"/>
                <w:sz w:val="14"/>
              </w:rPr>
              <w:t>0.0</w:t>
            </w:r>
          </w:p>
        </w:tc>
        <w:tc>
          <w:tcPr>
            <w:tcW w:w="560" w:type="dxa"/>
          </w:tcPr>
          <w:p>
            <w:pPr>
              <w:pStyle w:val="TableParagraph"/>
              <w:spacing w:line="120" w:lineRule="exact"/>
              <w:ind w:left="141" w:right="74"/>
              <w:jc w:val="center"/>
              <w:rPr>
                <w:sz w:val="14"/>
              </w:rPr>
            </w:pPr>
            <w:r>
              <w:rPr>
                <w:color w:val="292425"/>
                <w:w w:val="115"/>
                <w:sz w:val="14"/>
              </w:rPr>
              <w:t>0.2</w:t>
            </w:r>
          </w:p>
        </w:tc>
        <w:tc>
          <w:tcPr>
            <w:tcW w:w="589" w:type="dxa"/>
          </w:tcPr>
          <w:p>
            <w:pPr>
              <w:pStyle w:val="TableParagraph"/>
              <w:spacing w:line="120" w:lineRule="exact"/>
              <w:ind w:left="51" w:right="52"/>
              <w:jc w:val="center"/>
              <w:rPr>
                <w:sz w:val="14"/>
              </w:rPr>
            </w:pPr>
            <w:r>
              <w:rPr>
                <w:color w:val="292425"/>
                <w:w w:val="115"/>
                <w:sz w:val="14"/>
              </w:rPr>
              <w:t>0.0</w:t>
            </w:r>
          </w:p>
        </w:tc>
      </w:tr>
      <w:tr>
        <w:trPr>
          <w:trHeight w:val="278" w:hRule="atLeast"/>
        </w:trPr>
        <w:tc>
          <w:tcPr>
            <w:tcW w:w="1328" w:type="dxa"/>
          </w:tcPr>
          <w:p>
            <w:pPr>
              <w:pStyle w:val="TableParagraph"/>
              <w:spacing w:line="125" w:lineRule="exact"/>
              <w:ind w:left="50"/>
              <w:rPr>
                <w:sz w:val="14"/>
              </w:rPr>
            </w:pPr>
            <w:r>
              <w:rPr>
                <w:color w:val="292425"/>
                <w:w w:val="110"/>
                <w:sz w:val="14"/>
              </w:rPr>
              <w:t>Change in</w:t>
            </w:r>
          </w:p>
          <w:p>
            <w:pPr>
              <w:pStyle w:val="TableParagraph"/>
              <w:spacing w:line="134" w:lineRule="exact"/>
              <w:ind w:left="85"/>
              <w:rPr>
                <w:sz w:val="14"/>
              </w:rPr>
            </w:pPr>
            <w:r>
              <w:rPr>
                <w:color w:val="292425"/>
                <w:w w:val="110"/>
                <w:sz w:val="14"/>
              </w:rPr>
              <w:t>inventories</w:t>
            </w:r>
          </w:p>
        </w:tc>
        <w:tc>
          <w:tcPr>
            <w:tcW w:w="434" w:type="dxa"/>
          </w:tcPr>
          <w:p>
            <w:pPr>
              <w:pStyle w:val="TableParagraph"/>
              <w:spacing w:line="144" w:lineRule="exact" w:before="115"/>
              <w:ind w:left="42"/>
              <w:rPr>
                <w:sz w:val="14"/>
              </w:rPr>
            </w:pPr>
            <w:r>
              <w:rPr>
                <w:color w:val="292425"/>
                <w:w w:val="110"/>
                <w:sz w:val="14"/>
              </w:rPr>
              <w:t>-0.4</w:t>
            </w:r>
          </w:p>
        </w:tc>
        <w:tc>
          <w:tcPr>
            <w:tcW w:w="554" w:type="dxa"/>
          </w:tcPr>
          <w:p>
            <w:pPr>
              <w:pStyle w:val="TableParagraph"/>
              <w:spacing w:line="144" w:lineRule="exact" w:before="115"/>
              <w:ind w:left="147"/>
              <w:rPr>
                <w:sz w:val="14"/>
              </w:rPr>
            </w:pPr>
            <w:r>
              <w:rPr>
                <w:color w:val="292425"/>
                <w:w w:val="115"/>
                <w:sz w:val="14"/>
              </w:rPr>
              <w:t>0.3</w:t>
            </w:r>
          </w:p>
        </w:tc>
        <w:tc>
          <w:tcPr>
            <w:tcW w:w="485" w:type="dxa"/>
          </w:tcPr>
          <w:p>
            <w:pPr>
              <w:pStyle w:val="TableParagraph"/>
              <w:spacing w:line="144" w:lineRule="exact" w:before="115"/>
              <w:ind w:left="143"/>
              <w:rPr>
                <w:sz w:val="14"/>
              </w:rPr>
            </w:pPr>
            <w:r>
              <w:rPr>
                <w:color w:val="292425"/>
                <w:w w:val="115"/>
                <w:sz w:val="14"/>
              </w:rPr>
              <w:t>0.3</w:t>
            </w:r>
          </w:p>
        </w:tc>
        <w:tc>
          <w:tcPr>
            <w:tcW w:w="585" w:type="dxa"/>
          </w:tcPr>
          <w:p>
            <w:pPr>
              <w:pStyle w:val="TableParagraph"/>
              <w:spacing w:line="144" w:lineRule="exact" w:before="115"/>
              <w:ind w:left="148" w:right="96"/>
              <w:jc w:val="center"/>
              <w:rPr>
                <w:sz w:val="14"/>
              </w:rPr>
            </w:pPr>
            <w:r>
              <w:rPr>
                <w:color w:val="292425"/>
                <w:w w:val="115"/>
                <w:sz w:val="14"/>
              </w:rPr>
              <w:t>0.1</w:t>
            </w:r>
          </w:p>
        </w:tc>
        <w:tc>
          <w:tcPr>
            <w:tcW w:w="560" w:type="dxa"/>
          </w:tcPr>
          <w:p>
            <w:pPr>
              <w:pStyle w:val="TableParagraph"/>
              <w:spacing w:line="144" w:lineRule="exact" w:before="115"/>
              <w:ind w:left="141" w:right="74"/>
              <w:jc w:val="center"/>
              <w:rPr>
                <w:sz w:val="14"/>
              </w:rPr>
            </w:pPr>
            <w:r>
              <w:rPr>
                <w:color w:val="292425"/>
                <w:w w:val="115"/>
                <w:sz w:val="14"/>
              </w:rPr>
              <w:t>0.1</w:t>
            </w:r>
          </w:p>
        </w:tc>
        <w:tc>
          <w:tcPr>
            <w:tcW w:w="589" w:type="dxa"/>
          </w:tcPr>
          <w:p>
            <w:pPr>
              <w:pStyle w:val="TableParagraph"/>
              <w:spacing w:line="144" w:lineRule="exact" w:before="115"/>
              <w:ind w:left="51" w:right="99"/>
              <w:jc w:val="center"/>
              <w:rPr>
                <w:sz w:val="14"/>
              </w:rPr>
            </w:pPr>
            <w:r>
              <w:rPr>
                <w:color w:val="292425"/>
                <w:w w:val="115"/>
                <w:sz w:val="14"/>
              </w:rPr>
              <w:t>-0.1</w:t>
            </w:r>
          </w:p>
        </w:tc>
      </w:tr>
      <w:tr>
        <w:trPr>
          <w:trHeight w:val="140" w:hRule="atLeast"/>
        </w:trPr>
        <w:tc>
          <w:tcPr>
            <w:tcW w:w="1328" w:type="dxa"/>
          </w:tcPr>
          <w:p>
            <w:pPr>
              <w:pStyle w:val="TableParagraph"/>
              <w:spacing w:line="120" w:lineRule="exact"/>
              <w:ind w:left="52"/>
              <w:rPr>
                <w:sz w:val="14"/>
              </w:rPr>
            </w:pPr>
            <w:r>
              <w:rPr>
                <w:color w:val="292425"/>
                <w:w w:val="110"/>
                <w:sz w:val="14"/>
              </w:rPr>
              <w:t>Domestic demand</w:t>
            </w:r>
          </w:p>
        </w:tc>
        <w:tc>
          <w:tcPr>
            <w:tcW w:w="434" w:type="dxa"/>
          </w:tcPr>
          <w:p>
            <w:pPr>
              <w:pStyle w:val="TableParagraph"/>
              <w:spacing w:line="120" w:lineRule="exact"/>
              <w:ind w:left="59"/>
              <w:rPr>
                <w:sz w:val="14"/>
              </w:rPr>
            </w:pPr>
            <w:r>
              <w:rPr>
                <w:color w:val="292425"/>
                <w:w w:val="110"/>
                <w:sz w:val="14"/>
              </w:rPr>
              <w:t>0 </w:t>
            </w:r>
            <w:r>
              <w:rPr>
                <w:color w:val="292425"/>
                <w:w w:val="105"/>
                <w:sz w:val="14"/>
              </w:rPr>
              <w:t>. </w:t>
            </w:r>
            <w:r>
              <w:rPr>
                <w:color w:val="292425"/>
                <w:w w:val="110"/>
                <w:sz w:val="14"/>
              </w:rPr>
              <w:t>0</w:t>
            </w:r>
          </w:p>
        </w:tc>
        <w:tc>
          <w:tcPr>
            <w:tcW w:w="554" w:type="dxa"/>
          </w:tcPr>
          <w:p>
            <w:pPr>
              <w:pStyle w:val="TableParagraph"/>
              <w:spacing w:line="120" w:lineRule="exact"/>
              <w:ind w:left="115"/>
              <w:rPr>
                <w:sz w:val="14"/>
              </w:rPr>
            </w:pPr>
            <w:r>
              <w:rPr>
                <w:color w:val="292425"/>
                <w:w w:val="110"/>
                <w:sz w:val="14"/>
              </w:rPr>
              <w:t>1 </w:t>
            </w:r>
            <w:r>
              <w:rPr>
                <w:color w:val="292425"/>
                <w:w w:val="105"/>
                <w:sz w:val="14"/>
              </w:rPr>
              <w:t>. </w:t>
            </w:r>
            <w:r>
              <w:rPr>
                <w:color w:val="292425"/>
                <w:w w:val="110"/>
                <w:sz w:val="14"/>
              </w:rPr>
              <w:t>0</w:t>
            </w:r>
          </w:p>
        </w:tc>
        <w:tc>
          <w:tcPr>
            <w:tcW w:w="485" w:type="dxa"/>
          </w:tcPr>
          <w:p>
            <w:pPr>
              <w:pStyle w:val="TableParagraph"/>
              <w:spacing w:line="120" w:lineRule="exact"/>
              <w:ind w:left="111"/>
              <w:rPr>
                <w:sz w:val="14"/>
              </w:rPr>
            </w:pPr>
            <w:r>
              <w:rPr>
                <w:color w:val="292425"/>
                <w:w w:val="110"/>
                <w:sz w:val="14"/>
              </w:rPr>
              <w:t>0 </w:t>
            </w:r>
            <w:r>
              <w:rPr>
                <w:color w:val="292425"/>
                <w:w w:val="105"/>
                <w:sz w:val="14"/>
              </w:rPr>
              <w:t>. </w:t>
            </w:r>
            <w:r>
              <w:rPr>
                <w:color w:val="292425"/>
                <w:w w:val="110"/>
                <w:sz w:val="14"/>
              </w:rPr>
              <w:t>7</w:t>
            </w:r>
          </w:p>
        </w:tc>
        <w:tc>
          <w:tcPr>
            <w:tcW w:w="585" w:type="dxa"/>
          </w:tcPr>
          <w:p>
            <w:pPr>
              <w:pStyle w:val="TableParagraph"/>
              <w:spacing w:line="120" w:lineRule="exact"/>
              <w:ind w:left="148" w:right="130"/>
              <w:jc w:val="center"/>
              <w:rPr>
                <w:sz w:val="14"/>
              </w:rPr>
            </w:pPr>
            <w:r>
              <w:rPr>
                <w:color w:val="292425"/>
                <w:w w:val="110"/>
                <w:sz w:val="14"/>
              </w:rPr>
              <w:t>1 </w:t>
            </w:r>
            <w:r>
              <w:rPr>
                <w:color w:val="292425"/>
                <w:w w:val="105"/>
                <w:sz w:val="14"/>
              </w:rPr>
              <w:t>. </w:t>
            </w:r>
            <w:r>
              <w:rPr>
                <w:color w:val="292425"/>
                <w:w w:val="110"/>
                <w:sz w:val="14"/>
              </w:rPr>
              <w:t>0</w:t>
            </w:r>
          </w:p>
        </w:tc>
        <w:tc>
          <w:tcPr>
            <w:tcW w:w="560" w:type="dxa"/>
          </w:tcPr>
          <w:p>
            <w:pPr>
              <w:pStyle w:val="TableParagraph"/>
              <w:spacing w:line="120" w:lineRule="exact"/>
              <w:ind w:left="141" w:right="108"/>
              <w:jc w:val="center"/>
              <w:rPr>
                <w:sz w:val="14"/>
              </w:rPr>
            </w:pPr>
            <w:r>
              <w:rPr>
                <w:color w:val="292425"/>
                <w:w w:val="110"/>
                <w:sz w:val="14"/>
              </w:rPr>
              <w:t>0 </w:t>
            </w:r>
            <w:r>
              <w:rPr>
                <w:color w:val="292425"/>
                <w:w w:val="105"/>
                <w:sz w:val="14"/>
              </w:rPr>
              <w:t>. </w:t>
            </w:r>
            <w:r>
              <w:rPr>
                <w:color w:val="292425"/>
                <w:w w:val="110"/>
                <w:sz w:val="14"/>
              </w:rPr>
              <w:t>7</w:t>
            </w:r>
          </w:p>
        </w:tc>
        <w:tc>
          <w:tcPr>
            <w:tcW w:w="589" w:type="dxa"/>
          </w:tcPr>
          <w:p>
            <w:pPr>
              <w:pStyle w:val="TableParagraph"/>
              <w:spacing w:line="120" w:lineRule="exact"/>
              <w:ind w:left="51" w:right="84"/>
              <w:jc w:val="center"/>
              <w:rPr>
                <w:sz w:val="14"/>
              </w:rPr>
            </w:pPr>
            <w:r>
              <w:rPr>
                <w:color w:val="292425"/>
                <w:w w:val="110"/>
                <w:sz w:val="14"/>
              </w:rPr>
              <w:t>0 </w:t>
            </w:r>
            <w:r>
              <w:rPr>
                <w:color w:val="292425"/>
                <w:w w:val="105"/>
                <w:sz w:val="14"/>
              </w:rPr>
              <w:t>. </w:t>
            </w:r>
            <w:r>
              <w:rPr>
                <w:color w:val="292425"/>
                <w:w w:val="110"/>
                <w:sz w:val="14"/>
              </w:rPr>
              <w:t>2</w:t>
            </w:r>
          </w:p>
        </w:tc>
      </w:tr>
      <w:tr>
        <w:trPr>
          <w:trHeight w:val="140" w:hRule="atLeast"/>
        </w:trPr>
        <w:tc>
          <w:tcPr>
            <w:tcW w:w="1328" w:type="dxa"/>
          </w:tcPr>
          <w:p>
            <w:pPr>
              <w:pStyle w:val="TableParagraph"/>
              <w:spacing w:line="120" w:lineRule="exact"/>
              <w:ind w:left="50"/>
              <w:rPr>
                <w:sz w:val="14"/>
              </w:rPr>
            </w:pPr>
            <w:r>
              <w:rPr>
                <w:color w:val="292425"/>
                <w:w w:val="110"/>
                <w:sz w:val="14"/>
              </w:rPr>
              <w:t>Net trade</w:t>
            </w:r>
          </w:p>
        </w:tc>
        <w:tc>
          <w:tcPr>
            <w:tcW w:w="434" w:type="dxa"/>
          </w:tcPr>
          <w:p>
            <w:pPr>
              <w:pStyle w:val="TableParagraph"/>
              <w:spacing w:line="120" w:lineRule="exact"/>
              <w:ind w:left="91"/>
              <w:rPr>
                <w:sz w:val="14"/>
              </w:rPr>
            </w:pPr>
            <w:r>
              <w:rPr>
                <w:color w:val="292425"/>
                <w:w w:val="115"/>
                <w:sz w:val="14"/>
              </w:rPr>
              <w:t>0.0</w:t>
            </w:r>
          </w:p>
        </w:tc>
        <w:tc>
          <w:tcPr>
            <w:tcW w:w="554" w:type="dxa"/>
          </w:tcPr>
          <w:p>
            <w:pPr>
              <w:pStyle w:val="TableParagraph"/>
              <w:spacing w:line="120" w:lineRule="exact"/>
              <w:ind w:left="98"/>
              <w:rPr>
                <w:sz w:val="14"/>
              </w:rPr>
            </w:pPr>
            <w:r>
              <w:rPr>
                <w:color w:val="292425"/>
                <w:w w:val="115"/>
                <w:sz w:val="14"/>
              </w:rPr>
              <w:t>-0.2</w:t>
            </w:r>
          </w:p>
        </w:tc>
        <w:tc>
          <w:tcPr>
            <w:tcW w:w="485" w:type="dxa"/>
          </w:tcPr>
          <w:p>
            <w:pPr>
              <w:pStyle w:val="TableParagraph"/>
              <w:spacing w:line="120" w:lineRule="exact"/>
              <w:ind w:left="94"/>
              <w:rPr>
                <w:sz w:val="14"/>
              </w:rPr>
            </w:pPr>
            <w:r>
              <w:rPr>
                <w:color w:val="292425"/>
                <w:w w:val="115"/>
                <w:sz w:val="14"/>
              </w:rPr>
              <w:t>-0.4</w:t>
            </w:r>
          </w:p>
        </w:tc>
        <w:tc>
          <w:tcPr>
            <w:tcW w:w="585" w:type="dxa"/>
          </w:tcPr>
          <w:p>
            <w:pPr>
              <w:pStyle w:val="TableParagraph"/>
              <w:spacing w:line="120" w:lineRule="exact"/>
              <w:ind w:left="148" w:right="96"/>
              <w:jc w:val="center"/>
              <w:rPr>
                <w:sz w:val="14"/>
              </w:rPr>
            </w:pPr>
            <w:r>
              <w:rPr>
                <w:color w:val="292425"/>
                <w:w w:val="115"/>
                <w:sz w:val="14"/>
              </w:rPr>
              <w:t>0.0</w:t>
            </w:r>
          </w:p>
        </w:tc>
        <w:tc>
          <w:tcPr>
            <w:tcW w:w="560" w:type="dxa"/>
          </w:tcPr>
          <w:p>
            <w:pPr>
              <w:pStyle w:val="TableParagraph"/>
              <w:spacing w:line="120" w:lineRule="exact"/>
              <w:ind w:left="128" w:right="110"/>
              <w:jc w:val="center"/>
              <w:rPr>
                <w:sz w:val="14"/>
              </w:rPr>
            </w:pPr>
            <w:r>
              <w:rPr>
                <w:color w:val="292425"/>
                <w:w w:val="115"/>
                <w:sz w:val="14"/>
              </w:rPr>
              <w:t>-0.4</w:t>
            </w:r>
          </w:p>
        </w:tc>
        <w:tc>
          <w:tcPr>
            <w:tcW w:w="589" w:type="dxa"/>
          </w:tcPr>
          <w:p>
            <w:pPr>
              <w:pStyle w:val="TableParagraph"/>
              <w:spacing w:line="120" w:lineRule="exact"/>
              <w:ind w:left="51" w:right="52"/>
              <w:jc w:val="center"/>
              <w:rPr>
                <w:sz w:val="14"/>
              </w:rPr>
            </w:pPr>
            <w:r>
              <w:rPr>
                <w:color w:val="292425"/>
                <w:w w:val="115"/>
                <w:sz w:val="14"/>
              </w:rPr>
              <w:t>0.2</w:t>
            </w:r>
          </w:p>
        </w:tc>
      </w:tr>
      <w:tr>
        <w:trPr>
          <w:trHeight w:val="138" w:hRule="atLeast"/>
        </w:trPr>
        <w:tc>
          <w:tcPr>
            <w:tcW w:w="1328" w:type="dxa"/>
          </w:tcPr>
          <w:p>
            <w:pPr>
              <w:pStyle w:val="TableParagraph"/>
              <w:spacing w:line="119" w:lineRule="exact"/>
              <w:ind w:left="52"/>
              <w:rPr>
                <w:sz w:val="12"/>
              </w:rPr>
            </w:pPr>
            <w:r>
              <w:rPr>
                <w:color w:val="292425"/>
                <w:w w:val="105"/>
                <w:sz w:val="14"/>
              </w:rPr>
              <w:t>GDP </w:t>
            </w:r>
            <w:r>
              <w:rPr>
                <w:color w:val="292425"/>
                <w:w w:val="105"/>
                <w:sz w:val="12"/>
              </w:rPr>
              <w:t>(b)</w:t>
            </w:r>
          </w:p>
        </w:tc>
        <w:tc>
          <w:tcPr>
            <w:tcW w:w="434" w:type="dxa"/>
          </w:tcPr>
          <w:p>
            <w:pPr>
              <w:pStyle w:val="TableParagraph"/>
              <w:spacing w:line="119" w:lineRule="exact"/>
              <w:ind w:left="59"/>
              <w:rPr>
                <w:sz w:val="14"/>
              </w:rPr>
            </w:pPr>
            <w:r>
              <w:rPr>
                <w:color w:val="292425"/>
                <w:w w:val="110"/>
                <w:sz w:val="14"/>
              </w:rPr>
              <w:t>0 </w:t>
            </w:r>
            <w:r>
              <w:rPr>
                <w:color w:val="292425"/>
                <w:w w:val="105"/>
                <w:sz w:val="14"/>
              </w:rPr>
              <w:t>. </w:t>
            </w:r>
            <w:r>
              <w:rPr>
                <w:color w:val="292425"/>
                <w:w w:val="110"/>
                <w:sz w:val="14"/>
              </w:rPr>
              <w:t>0</w:t>
            </w:r>
          </w:p>
        </w:tc>
        <w:tc>
          <w:tcPr>
            <w:tcW w:w="554" w:type="dxa"/>
          </w:tcPr>
          <w:p>
            <w:pPr>
              <w:pStyle w:val="TableParagraph"/>
              <w:spacing w:line="119" w:lineRule="exact"/>
              <w:ind w:left="115"/>
              <w:rPr>
                <w:sz w:val="14"/>
              </w:rPr>
            </w:pPr>
            <w:r>
              <w:rPr>
                <w:color w:val="292425"/>
                <w:w w:val="110"/>
                <w:sz w:val="14"/>
              </w:rPr>
              <w:t>0 </w:t>
            </w:r>
            <w:r>
              <w:rPr>
                <w:color w:val="292425"/>
                <w:w w:val="105"/>
                <w:sz w:val="14"/>
              </w:rPr>
              <w:t>. </w:t>
            </w:r>
            <w:r>
              <w:rPr>
                <w:color w:val="292425"/>
                <w:w w:val="110"/>
                <w:sz w:val="14"/>
              </w:rPr>
              <w:t>7</w:t>
            </w:r>
          </w:p>
        </w:tc>
        <w:tc>
          <w:tcPr>
            <w:tcW w:w="485" w:type="dxa"/>
          </w:tcPr>
          <w:p>
            <w:pPr>
              <w:pStyle w:val="TableParagraph"/>
              <w:spacing w:line="119" w:lineRule="exact"/>
              <w:ind w:left="111"/>
              <w:rPr>
                <w:sz w:val="14"/>
              </w:rPr>
            </w:pPr>
            <w:r>
              <w:rPr>
                <w:color w:val="292425"/>
                <w:w w:val="110"/>
                <w:sz w:val="14"/>
              </w:rPr>
              <w:t>0 </w:t>
            </w:r>
            <w:r>
              <w:rPr>
                <w:color w:val="292425"/>
                <w:w w:val="105"/>
                <w:sz w:val="14"/>
              </w:rPr>
              <w:t>. </w:t>
            </w:r>
            <w:r>
              <w:rPr>
                <w:color w:val="292425"/>
                <w:w w:val="110"/>
                <w:sz w:val="14"/>
              </w:rPr>
              <w:t>3</w:t>
            </w:r>
          </w:p>
        </w:tc>
        <w:tc>
          <w:tcPr>
            <w:tcW w:w="585" w:type="dxa"/>
          </w:tcPr>
          <w:p>
            <w:pPr>
              <w:pStyle w:val="TableParagraph"/>
              <w:spacing w:line="119" w:lineRule="exact"/>
              <w:ind w:left="147" w:right="130"/>
              <w:jc w:val="center"/>
              <w:rPr>
                <w:sz w:val="14"/>
              </w:rPr>
            </w:pPr>
            <w:r>
              <w:rPr>
                <w:color w:val="292425"/>
                <w:w w:val="110"/>
                <w:sz w:val="14"/>
              </w:rPr>
              <w:t>1 </w:t>
            </w:r>
            <w:r>
              <w:rPr>
                <w:color w:val="292425"/>
                <w:w w:val="105"/>
                <w:sz w:val="14"/>
              </w:rPr>
              <w:t>. </w:t>
            </w:r>
            <w:r>
              <w:rPr>
                <w:color w:val="292425"/>
                <w:w w:val="110"/>
                <w:sz w:val="14"/>
              </w:rPr>
              <w:t>0</w:t>
            </w:r>
          </w:p>
        </w:tc>
        <w:tc>
          <w:tcPr>
            <w:tcW w:w="560" w:type="dxa"/>
          </w:tcPr>
          <w:p>
            <w:pPr>
              <w:pStyle w:val="TableParagraph"/>
              <w:spacing w:line="119" w:lineRule="exact"/>
              <w:ind w:left="141" w:right="109"/>
              <w:jc w:val="center"/>
              <w:rPr>
                <w:sz w:val="14"/>
              </w:rPr>
            </w:pPr>
            <w:r>
              <w:rPr>
                <w:color w:val="292425"/>
                <w:w w:val="110"/>
                <w:sz w:val="14"/>
              </w:rPr>
              <w:t>0 </w:t>
            </w:r>
            <w:r>
              <w:rPr>
                <w:color w:val="292425"/>
                <w:w w:val="105"/>
                <w:sz w:val="14"/>
              </w:rPr>
              <w:t>. </w:t>
            </w:r>
            <w:r>
              <w:rPr>
                <w:color w:val="292425"/>
                <w:w w:val="110"/>
                <w:sz w:val="14"/>
              </w:rPr>
              <w:t>3</w:t>
            </w:r>
          </w:p>
        </w:tc>
        <w:tc>
          <w:tcPr>
            <w:tcW w:w="589" w:type="dxa"/>
          </w:tcPr>
          <w:p>
            <w:pPr>
              <w:pStyle w:val="TableParagraph"/>
              <w:spacing w:line="119" w:lineRule="exact"/>
              <w:ind w:left="51" w:right="85"/>
              <w:jc w:val="center"/>
              <w:rPr>
                <w:sz w:val="14"/>
              </w:rPr>
            </w:pPr>
            <w:r>
              <w:rPr>
                <w:color w:val="292425"/>
                <w:w w:val="110"/>
                <w:sz w:val="14"/>
              </w:rPr>
              <w:t>0 </w:t>
            </w:r>
            <w:r>
              <w:rPr>
                <w:color w:val="292425"/>
                <w:w w:val="105"/>
                <w:sz w:val="14"/>
              </w:rPr>
              <w:t>. </w:t>
            </w:r>
            <w:r>
              <w:rPr>
                <w:color w:val="292425"/>
                <w:w w:val="110"/>
                <w:sz w:val="14"/>
              </w:rPr>
              <w:t>4</w:t>
            </w:r>
          </w:p>
        </w:tc>
      </w:tr>
    </w:tbl>
    <w:p>
      <w:pPr>
        <w:spacing w:before="115"/>
        <w:ind w:left="200" w:right="0" w:firstLine="0"/>
        <w:jc w:val="left"/>
        <w:rPr>
          <w:sz w:val="12"/>
        </w:rPr>
      </w:pPr>
      <w:r>
        <w:rPr>
          <w:color w:val="292425"/>
          <w:w w:val="105"/>
          <w:sz w:val="12"/>
        </w:rPr>
        <w:t>Source: US Bureau of Economic Analysis.</w:t>
      </w:r>
    </w:p>
    <w:p>
      <w:pPr>
        <w:pStyle w:val="ListParagraph"/>
        <w:numPr>
          <w:ilvl w:val="0"/>
          <w:numId w:val="16"/>
        </w:numPr>
        <w:tabs>
          <w:tab w:pos="440" w:val="left" w:leader="none"/>
        </w:tabs>
        <w:spacing w:line="129" w:lineRule="exact" w:before="102" w:after="0"/>
        <w:ind w:left="439" w:right="0" w:hanging="240"/>
        <w:jc w:val="left"/>
        <w:rPr>
          <w:sz w:val="12"/>
        </w:rPr>
      </w:pPr>
      <w:r>
        <w:rPr>
          <w:color w:val="292425"/>
          <w:w w:val="105"/>
          <w:sz w:val="12"/>
        </w:rPr>
        <w:t>Advance</w:t>
      </w:r>
      <w:r>
        <w:rPr>
          <w:color w:val="292425"/>
          <w:spacing w:val="-2"/>
          <w:w w:val="105"/>
          <w:sz w:val="12"/>
        </w:rPr>
        <w:t> </w:t>
      </w:r>
      <w:r>
        <w:rPr>
          <w:color w:val="292425"/>
          <w:w w:val="105"/>
          <w:sz w:val="12"/>
        </w:rPr>
        <w:t>estimate.</w:t>
      </w:r>
    </w:p>
    <w:p>
      <w:pPr>
        <w:pStyle w:val="ListParagraph"/>
        <w:numPr>
          <w:ilvl w:val="0"/>
          <w:numId w:val="16"/>
        </w:numPr>
        <w:tabs>
          <w:tab w:pos="440" w:val="left" w:leader="none"/>
        </w:tabs>
        <w:spacing w:line="129" w:lineRule="exact" w:before="0" w:after="0"/>
        <w:ind w:left="439" w:right="0" w:hanging="240"/>
        <w:jc w:val="left"/>
        <w:rPr>
          <w:sz w:val="12"/>
        </w:rPr>
      </w:pPr>
      <w:r>
        <w:rPr>
          <w:color w:val="292425"/>
          <w:w w:val="110"/>
          <w:sz w:val="12"/>
        </w:rPr>
        <w:t>Components</w:t>
      </w:r>
      <w:r>
        <w:rPr>
          <w:color w:val="292425"/>
          <w:spacing w:val="-5"/>
          <w:w w:val="110"/>
          <w:sz w:val="12"/>
        </w:rPr>
        <w:t> </w:t>
      </w:r>
      <w:r>
        <w:rPr>
          <w:color w:val="292425"/>
          <w:w w:val="110"/>
          <w:sz w:val="12"/>
        </w:rPr>
        <w:t>may</w:t>
      </w:r>
      <w:r>
        <w:rPr>
          <w:color w:val="292425"/>
          <w:spacing w:val="-4"/>
          <w:w w:val="110"/>
          <w:sz w:val="12"/>
        </w:rPr>
        <w:t> </w:t>
      </w:r>
      <w:r>
        <w:rPr>
          <w:color w:val="292425"/>
          <w:w w:val="110"/>
          <w:sz w:val="12"/>
        </w:rPr>
        <w:t>not</w:t>
      </w:r>
      <w:r>
        <w:rPr>
          <w:color w:val="292425"/>
          <w:spacing w:val="-5"/>
          <w:w w:val="110"/>
          <w:sz w:val="12"/>
        </w:rPr>
        <w:t> </w:t>
      </w:r>
      <w:r>
        <w:rPr>
          <w:color w:val="292425"/>
          <w:w w:val="110"/>
          <w:sz w:val="12"/>
        </w:rPr>
        <w:t>sum</w:t>
      </w:r>
      <w:r>
        <w:rPr>
          <w:color w:val="292425"/>
          <w:spacing w:val="-4"/>
          <w:w w:val="110"/>
          <w:sz w:val="12"/>
        </w:rPr>
        <w:t> </w:t>
      </w:r>
      <w:r>
        <w:rPr>
          <w:color w:val="292425"/>
          <w:w w:val="110"/>
          <w:sz w:val="12"/>
        </w:rPr>
        <w:t>to</w:t>
      </w:r>
      <w:r>
        <w:rPr>
          <w:color w:val="292425"/>
          <w:spacing w:val="-4"/>
          <w:w w:val="110"/>
          <w:sz w:val="12"/>
        </w:rPr>
        <w:t> </w:t>
      </w:r>
      <w:r>
        <w:rPr>
          <w:color w:val="292425"/>
          <w:w w:val="110"/>
          <w:sz w:val="12"/>
        </w:rPr>
        <w:t>totals</w:t>
      </w:r>
      <w:r>
        <w:rPr>
          <w:color w:val="292425"/>
          <w:spacing w:val="-5"/>
          <w:w w:val="110"/>
          <w:sz w:val="12"/>
        </w:rPr>
        <w:t> </w:t>
      </w:r>
      <w:r>
        <w:rPr>
          <w:color w:val="292425"/>
          <w:w w:val="110"/>
          <w:sz w:val="12"/>
        </w:rPr>
        <w:t>due</w:t>
      </w:r>
      <w:r>
        <w:rPr>
          <w:color w:val="292425"/>
          <w:spacing w:val="-4"/>
          <w:w w:val="110"/>
          <w:sz w:val="12"/>
        </w:rPr>
        <w:t> </w:t>
      </w:r>
      <w:r>
        <w:rPr>
          <w:color w:val="292425"/>
          <w:w w:val="110"/>
          <w:sz w:val="12"/>
        </w:rPr>
        <w:t>to</w:t>
      </w:r>
      <w:r>
        <w:rPr>
          <w:color w:val="292425"/>
          <w:spacing w:val="-4"/>
          <w:w w:val="110"/>
          <w:sz w:val="12"/>
        </w:rPr>
        <w:t> </w:t>
      </w:r>
      <w:r>
        <w:rPr>
          <w:color w:val="292425"/>
          <w:w w:val="110"/>
          <w:sz w:val="12"/>
        </w:rPr>
        <w:t>rounding.</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5"/>
        <w:rPr>
          <w:sz w:val="16"/>
        </w:rPr>
      </w:pPr>
    </w:p>
    <w:p>
      <w:pPr>
        <w:pStyle w:val="Heading7"/>
        <w:ind w:left="194"/>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4"/>
        </w:rPr>
        <w:t>2.14</w:t>
      </w:r>
    </w:p>
    <w:p>
      <w:pPr>
        <w:spacing w:before="8"/>
        <w:ind w:left="194" w:right="0" w:firstLine="0"/>
        <w:jc w:val="left"/>
        <w:rPr>
          <w:sz w:val="12"/>
        </w:rPr>
      </w:pPr>
      <w:r>
        <w:rPr>
          <w:rFonts w:ascii="Trebuchet MS"/>
          <w:b/>
          <w:color w:val="0092C0"/>
          <w:sz w:val="20"/>
        </w:rPr>
        <w:t>US consumer confidence</w:t>
      </w:r>
      <w:r>
        <w:rPr>
          <w:color w:val="292425"/>
          <w:position w:val="4"/>
          <w:sz w:val="12"/>
        </w:rPr>
        <w:t>(a)</w:t>
      </w:r>
    </w:p>
    <w:p>
      <w:pPr>
        <w:spacing w:line="114" w:lineRule="exact" w:before="110"/>
        <w:ind w:left="1655" w:right="0" w:firstLine="0"/>
        <w:jc w:val="left"/>
        <w:rPr>
          <w:sz w:val="12"/>
        </w:rPr>
      </w:pPr>
      <w:r>
        <w:rPr>
          <w:color w:val="292425"/>
          <w:w w:val="105"/>
          <w:sz w:val="12"/>
        </w:rPr>
        <w:t>Difference from long-term average</w:t>
      </w:r>
    </w:p>
    <w:p>
      <w:pPr>
        <w:spacing w:line="114" w:lineRule="exact" w:before="0"/>
        <w:ind w:left="3476" w:right="0" w:firstLine="0"/>
        <w:jc w:val="left"/>
        <w:rPr>
          <w:sz w:val="12"/>
        </w:rPr>
      </w:pPr>
      <w:r>
        <w:rPr/>
        <w:pict>
          <v:line style="position:absolute;mso-position-horizontal-relative:page;mso-position-vertical-relative:paragraph;z-index:15953920" from="198.169998pt,2.73495pt" to="204.169998pt,2.73495pt" stroked="true" strokeweight=".5pt" strokecolor="#292425">
            <v:stroke dashstyle="solid"/>
            <w10:wrap type="none"/>
          </v:line>
        </w:pict>
      </w:r>
      <w:r>
        <w:rPr/>
        <w:pict>
          <v:line style="position:absolute;mso-position-horizontal-relative:page;mso-position-vertical-relative:paragraph;z-index:15954432" from="42.169998pt,2.73495pt" to="48.169998pt,2.73495pt" stroked="true" strokeweight=".5pt" strokecolor="#292425">
            <v:stroke dashstyle="solid"/>
            <w10:wrap type="none"/>
          </v:line>
        </w:pict>
      </w:r>
      <w:r>
        <w:rPr>
          <w:color w:val="292425"/>
          <w:w w:val="120"/>
          <w:sz w:val="12"/>
        </w:rPr>
        <w:t>30</w:t>
      </w:r>
    </w:p>
    <w:p>
      <w:pPr>
        <w:pStyle w:val="BodyText"/>
        <w:spacing w:before="5"/>
      </w:pPr>
      <w:r>
        <w:rPr/>
        <w:br w:type="column"/>
      </w:r>
      <w:r>
        <w:rPr/>
      </w:r>
    </w:p>
    <w:p>
      <w:pPr>
        <w:pStyle w:val="BodyText"/>
        <w:spacing w:line="292" w:lineRule="auto"/>
        <w:ind w:left="194" w:right="254"/>
      </w:pPr>
      <w:r>
        <w:rPr>
          <w:color w:val="292425"/>
          <w:spacing w:val="-3"/>
          <w:w w:val="110"/>
        </w:rPr>
        <w:t>by </w:t>
      </w:r>
      <w:r>
        <w:rPr>
          <w:color w:val="292425"/>
          <w:w w:val="110"/>
        </w:rPr>
        <w:t>expectations of prospective fiscal tightening, with </w:t>
      </w:r>
      <w:r>
        <w:rPr>
          <w:color w:val="292425"/>
          <w:spacing w:val="-3"/>
          <w:w w:val="110"/>
        </w:rPr>
        <w:t>Germany’s</w:t>
      </w:r>
      <w:r>
        <w:rPr>
          <w:color w:val="292425"/>
          <w:spacing w:val="-18"/>
          <w:w w:val="110"/>
        </w:rPr>
        <w:t> </w:t>
      </w:r>
      <w:r>
        <w:rPr>
          <w:color w:val="292425"/>
          <w:w w:val="110"/>
        </w:rPr>
        <w:t>budget</w:t>
      </w:r>
      <w:r>
        <w:rPr>
          <w:color w:val="292425"/>
          <w:spacing w:val="-18"/>
          <w:w w:val="110"/>
        </w:rPr>
        <w:t> </w:t>
      </w:r>
      <w:r>
        <w:rPr>
          <w:color w:val="292425"/>
          <w:w w:val="110"/>
        </w:rPr>
        <w:t>deficit</w:t>
      </w:r>
      <w:r>
        <w:rPr>
          <w:color w:val="292425"/>
          <w:spacing w:val="-18"/>
          <w:w w:val="110"/>
        </w:rPr>
        <w:t> </w:t>
      </w:r>
      <w:r>
        <w:rPr>
          <w:color w:val="292425"/>
          <w:w w:val="110"/>
        </w:rPr>
        <w:t>exceeding</w:t>
      </w:r>
      <w:r>
        <w:rPr>
          <w:color w:val="292425"/>
          <w:spacing w:val="-18"/>
          <w:w w:val="110"/>
        </w:rPr>
        <w:t> </w:t>
      </w:r>
      <w:r>
        <w:rPr>
          <w:color w:val="292425"/>
          <w:w w:val="110"/>
        </w:rPr>
        <w:t>3%</w:t>
      </w:r>
      <w:r>
        <w:rPr>
          <w:color w:val="292425"/>
          <w:spacing w:val="-18"/>
          <w:w w:val="110"/>
        </w:rPr>
        <w:t> </w:t>
      </w:r>
      <w:r>
        <w:rPr>
          <w:color w:val="292425"/>
          <w:w w:val="110"/>
        </w:rPr>
        <w:t>of</w:t>
      </w:r>
      <w:r>
        <w:rPr>
          <w:color w:val="292425"/>
          <w:spacing w:val="-18"/>
          <w:w w:val="110"/>
        </w:rPr>
        <w:t> </w:t>
      </w:r>
      <w:r>
        <w:rPr>
          <w:color w:val="292425"/>
          <w:w w:val="110"/>
        </w:rPr>
        <w:t>GDP</w:t>
      </w:r>
      <w:r>
        <w:rPr>
          <w:color w:val="292425"/>
          <w:spacing w:val="-18"/>
          <w:w w:val="110"/>
        </w:rPr>
        <w:t> </w:t>
      </w:r>
      <w:r>
        <w:rPr>
          <w:color w:val="292425"/>
          <w:w w:val="110"/>
        </w:rPr>
        <w:t>in</w:t>
      </w:r>
      <w:r>
        <w:rPr>
          <w:color w:val="292425"/>
          <w:spacing w:val="-18"/>
          <w:w w:val="110"/>
        </w:rPr>
        <w:t> </w:t>
      </w:r>
      <w:r>
        <w:rPr>
          <w:color w:val="292425"/>
          <w:spacing w:val="-6"/>
          <w:w w:val="110"/>
        </w:rPr>
        <w:t>2002. </w:t>
      </w:r>
      <w:r>
        <w:rPr>
          <w:color w:val="292425"/>
          <w:w w:val="110"/>
        </w:rPr>
        <w:t>Looking</w:t>
      </w:r>
      <w:r>
        <w:rPr>
          <w:color w:val="292425"/>
          <w:spacing w:val="-23"/>
          <w:w w:val="110"/>
        </w:rPr>
        <w:t> </w:t>
      </w:r>
      <w:r>
        <w:rPr>
          <w:color w:val="292425"/>
          <w:w w:val="110"/>
        </w:rPr>
        <w:t>forward,</w:t>
      </w:r>
      <w:r>
        <w:rPr>
          <w:color w:val="292425"/>
          <w:spacing w:val="-22"/>
          <w:w w:val="110"/>
        </w:rPr>
        <w:t> </w:t>
      </w:r>
      <w:r>
        <w:rPr>
          <w:color w:val="292425"/>
          <w:w w:val="110"/>
        </w:rPr>
        <w:t>the</w:t>
      </w:r>
      <w:r>
        <w:rPr>
          <w:color w:val="292425"/>
          <w:spacing w:val="-22"/>
          <w:w w:val="110"/>
        </w:rPr>
        <w:t> </w:t>
      </w:r>
      <w:r>
        <w:rPr>
          <w:color w:val="292425"/>
          <w:spacing w:val="-3"/>
          <w:w w:val="110"/>
        </w:rPr>
        <w:t>Committee</w:t>
      </w:r>
      <w:r>
        <w:rPr>
          <w:color w:val="292425"/>
          <w:spacing w:val="-22"/>
          <w:w w:val="110"/>
        </w:rPr>
        <w:t> </w:t>
      </w:r>
      <w:r>
        <w:rPr>
          <w:color w:val="292425"/>
          <w:w w:val="110"/>
        </w:rPr>
        <w:t>has</w:t>
      </w:r>
      <w:r>
        <w:rPr>
          <w:color w:val="292425"/>
          <w:spacing w:val="-22"/>
          <w:w w:val="110"/>
        </w:rPr>
        <w:t> </w:t>
      </w:r>
      <w:r>
        <w:rPr>
          <w:color w:val="292425"/>
          <w:w w:val="110"/>
        </w:rPr>
        <w:t>reduced</w:t>
      </w:r>
      <w:r>
        <w:rPr>
          <w:color w:val="292425"/>
          <w:spacing w:val="-22"/>
          <w:w w:val="110"/>
        </w:rPr>
        <w:t> </w:t>
      </w:r>
      <w:r>
        <w:rPr>
          <w:color w:val="292425"/>
          <w:w w:val="110"/>
        </w:rPr>
        <w:t>slightly</w:t>
      </w:r>
      <w:r>
        <w:rPr>
          <w:color w:val="292425"/>
          <w:spacing w:val="-22"/>
          <w:w w:val="110"/>
        </w:rPr>
        <w:t> </w:t>
      </w:r>
      <w:r>
        <w:rPr>
          <w:color w:val="292425"/>
          <w:w w:val="110"/>
        </w:rPr>
        <w:t>its forecast</w:t>
      </w:r>
      <w:r>
        <w:rPr>
          <w:color w:val="292425"/>
          <w:spacing w:val="-20"/>
          <w:w w:val="110"/>
        </w:rPr>
        <w:t> </w:t>
      </w:r>
      <w:r>
        <w:rPr>
          <w:color w:val="292425"/>
          <w:w w:val="110"/>
        </w:rPr>
        <w:t>of</w:t>
      </w:r>
      <w:r>
        <w:rPr>
          <w:color w:val="292425"/>
          <w:spacing w:val="-20"/>
          <w:w w:val="110"/>
        </w:rPr>
        <w:t> </w:t>
      </w:r>
      <w:r>
        <w:rPr>
          <w:color w:val="292425"/>
          <w:w w:val="110"/>
        </w:rPr>
        <w:t>euro-area</w:t>
      </w:r>
      <w:r>
        <w:rPr>
          <w:color w:val="292425"/>
          <w:spacing w:val="-19"/>
          <w:w w:val="110"/>
        </w:rPr>
        <w:t> </w:t>
      </w:r>
      <w:r>
        <w:rPr>
          <w:color w:val="292425"/>
          <w:w w:val="110"/>
        </w:rPr>
        <w:t>GDP</w:t>
      </w:r>
      <w:r>
        <w:rPr>
          <w:color w:val="292425"/>
          <w:spacing w:val="-20"/>
          <w:w w:val="110"/>
        </w:rPr>
        <w:t> </w:t>
      </w:r>
      <w:r>
        <w:rPr>
          <w:color w:val="292425"/>
          <w:w w:val="110"/>
        </w:rPr>
        <w:t>growth</w:t>
      </w:r>
      <w:r>
        <w:rPr>
          <w:color w:val="292425"/>
          <w:spacing w:val="-20"/>
          <w:w w:val="110"/>
        </w:rPr>
        <w:t> </w:t>
      </w:r>
      <w:r>
        <w:rPr>
          <w:color w:val="292425"/>
          <w:w w:val="110"/>
        </w:rPr>
        <w:t>in</w:t>
      </w:r>
      <w:r>
        <w:rPr>
          <w:color w:val="292425"/>
          <w:spacing w:val="-19"/>
          <w:w w:val="110"/>
        </w:rPr>
        <w:t> </w:t>
      </w:r>
      <w:r>
        <w:rPr>
          <w:color w:val="292425"/>
          <w:spacing w:val="-7"/>
          <w:w w:val="110"/>
        </w:rPr>
        <w:t>2003</w:t>
      </w:r>
      <w:r>
        <w:rPr>
          <w:color w:val="292425"/>
          <w:spacing w:val="-20"/>
          <w:w w:val="110"/>
        </w:rPr>
        <w:t> </w:t>
      </w:r>
      <w:r>
        <w:rPr>
          <w:color w:val="292425"/>
          <w:w w:val="110"/>
        </w:rPr>
        <w:t>since</w:t>
      </w:r>
      <w:r>
        <w:rPr>
          <w:color w:val="292425"/>
          <w:spacing w:val="-19"/>
          <w:w w:val="110"/>
        </w:rPr>
        <w:t> </w:t>
      </w:r>
      <w:r>
        <w:rPr>
          <w:color w:val="292425"/>
          <w:spacing w:val="-3"/>
          <w:w w:val="110"/>
        </w:rPr>
        <w:t>February, </w:t>
      </w:r>
      <w:r>
        <w:rPr>
          <w:color w:val="292425"/>
          <w:w w:val="110"/>
        </w:rPr>
        <w:t>partly</w:t>
      </w:r>
      <w:r>
        <w:rPr>
          <w:color w:val="292425"/>
          <w:spacing w:val="-13"/>
          <w:w w:val="110"/>
        </w:rPr>
        <w:t> </w:t>
      </w:r>
      <w:r>
        <w:rPr>
          <w:color w:val="292425"/>
          <w:w w:val="110"/>
        </w:rPr>
        <w:t>reflecting</w:t>
      </w:r>
      <w:r>
        <w:rPr>
          <w:color w:val="292425"/>
          <w:spacing w:val="-12"/>
          <w:w w:val="110"/>
        </w:rPr>
        <w:t> </w:t>
      </w:r>
      <w:r>
        <w:rPr>
          <w:color w:val="292425"/>
          <w:w w:val="110"/>
        </w:rPr>
        <w:t>a</w:t>
      </w:r>
      <w:r>
        <w:rPr>
          <w:color w:val="292425"/>
          <w:spacing w:val="-13"/>
          <w:w w:val="110"/>
        </w:rPr>
        <w:t> </w:t>
      </w:r>
      <w:r>
        <w:rPr>
          <w:color w:val="292425"/>
          <w:w w:val="110"/>
        </w:rPr>
        <w:t>weaker</w:t>
      </w:r>
      <w:r>
        <w:rPr>
          <w:color w:val="292425"/>
          <w:spacing w:val="-12"/>
          <w:w w:val="110"/>
        </w:rPr>
        <w:t> </w:t>
      </w:r>
      <w:r>
        <w:rPr>
          <w:color w:val="292425"/>
          <w:w w:val="110"/>
        </w:rPr>
        <w:t>outlook</w:t>
      </w:r>
      <w:r>
        <w:rPr>
          <w:color w:val="292425"/>
          <w:spacing w:val="-13"/>
          <w:w w:val="110"/>
        </w:rPr>
        <w:t> </w:t>
      </w:r>
      <w:r>
        <w:rPr>
          <w:color w:val="292425"/>
          <w:w w:val="110"/>
        </w:rPr>
        <w:t>for</w:t>
      </w:r>
      <w:r>
        <w:rPr>
          <w:color w:val="292425"/>
          <w:spacing w:val="-12"/>
          <w:w w:val="110"/>
        </w:rPr>
        <w:t> </w:t>
      </w:r>
      <w:r>
        <w:rPr>
          <w:color w:val="292425"/>
          <w:w w:val="110"/>
        </w:rPr>
        <w:t>consumption.</w:t>
      </w:r>
    </w:p>
    <w:p>
      <w:pPr>
        <w:pStyle w:val="BodyText"/>
        <w:spacing w:before="3"/>
        <w:rPr>
          <w:sz w:val="29"/>
        </w:rPr>
      </w:pPr>
    </w:p>
    <w:p>
      <w:pPr>
        <w:pStyle w:val="BodyText"/>
        <w:spacing w:line="292" w:lineRule="auto" w:before="1"/>
        <w:ind w:left="194" w:right="160"/>
      </w:pPr>
      <w:r>
        <w:rPr>
          <w:color w:val="292425"/>
          <w:w w:val="110"/>
        </w:rPr>
        <w:t>In the United </w:t>
      </w:r>
      <w:r>
        <w:rPr>
          <w:color w:val="292425"/>
          <w:spacing w:val="-3"/>
          <w:w w:val="110"/>
        </w:rPr>
        <w:t>States, </w:t>
      </w:r>
      <w:r>
        <w:rPr>
          <w:color w:val="292425"/>
          <w:w w:val="110"/>
        </w:rPr>
        <w:t>household consumption has underpinned GDP growth for </w:t>
      </w:r>
      <w:r>
        <w:rPr>
          <w:color w:val="292425"/>
          <w:spacing w:val="-3"/>
          <w:w w:val="110"/>
        </w:rPr>
        <w:t>several years. </w:t>
      </w:r>
      <w:r>
        <w:rPr>
          <w:color w:val="292425"/>
          <w:spacing w:val="-4"/>
          <w:w w:val="110"/>
        </w:rPr>
        <w:t>However, </w:t>
      </w:r>
      <w:r>
        <w:rPr>
          <w:color w:val="292425"/>
          <w:w w:val="110"/>
        </w:rPr>
        <w:t>consumer</w:t>
      </w:r>
      <w:r>
        <w:rPr>
          <w:color w:val="292425"/>
          <w:spacing w:val="-13"/>
          <w:w w:val="110"/>
        </w:rPr>
        <w:t> </w:t>
      </w:r>
      <w:r>
        <w:rPr>
          <w:color w:val="292425"/>
          <w:w w:val="110"/>
        </w:rPr>
        <w:t>spending</w:t>
      </w:r>
      <w:r>
        <w:rPr>
          <w:color w:val="292425"/>
          <w:spacing w:val="-13"/>
          <w:w w:val="110"/>
        </w:rPr>
        <w:t> </w:t>
      </w:r>
      <w:r>
        <w:rPr>
          <w:color w:val="292425"/>
          <w:spacing w:val="-3"/>
          <w:w w:val="110"/>
        </w:rPr>
        <w:t>slowed</w:t>
      </w:r>
      <w:r>
        <w:rPr>
          <w:color w:val="292425"/>
          <w:spacing w:val="-13"/>
          <w:w w:val="110"/>
        </w:rPr>
        <w:t> </w:t>
      </w:r>
      <w:r>
        <w:rPr>
          <w:color w:val="292425"/>
          <w:w w:val="110"/>
        </w:rPr>
        <w:t>in</w:t>
      </w:r>
      <w:r>
        <w:rPr>
          <w:color w:val="292425"/>
          <w:spacing w:val="-12"/>
          <w:w w:val="110"/>
        </w:rPr>
        <w:t> </w:t>
      </w:r>
      <w:r>
        <w:rPr>
          <w:color w:val="292425"/>
          <w:spacing w:val="-7"/>
          <w:w w:val="110"/>
        </w:rPr>
        <w:t>2002</w:t>
      </w:r>
      <w:r>
        <w:rPr>
          <w:color w:val="292425"/>
          <w:spacing w:val="-13"/>
          <w:w w:val="110"/>
        </w:rPr>
        <w:t> </w:t>
      </w:r>
      <w:r>
        <w:rPr>
          <w:color w:val="292425"/>
          <w:w w:val="110"/>
        </w:rPr>
        <w:t>Q4,</w:t>
      </w:r>
      <w:r>
        <w:rPr>
          <w:color w:val="292425"/>
          <w:spacing w:val="-13"/>
          <w:w w:val="110"/>
        </w:rPr>
        <w:t> </w:t>
      </w:r>
      <w:r>
        <w:rPr>
          <w:color w:val="292425"/>
          <w:w w:val="110"/>
        </w:rPr>
        <w:t>reflecting</w:t>
      </w:r>
      <w:r>
        <w:rPr>
          <w:color w:val="292425"/>
          <w:spacing w:val="-12"/>
          <w:w w:val="110"/>
        </w:rPr>
        <w:t> </w:t>
      </w:r>
      <w:r>
        <w:rPr>
          <w:color w:val="292425"/>
          <w:w w:val="110"/>
        </w:rPr>
        <w:t>a</w:t>
      </w:r>
      <w:r>
        <w:rPr>
          <w:color w:val="292425"/>
          <w:spacing w:val="-13"/>
          <w:w w:val="110"/>
        </w:rPr>
        <w:t> </w:t>
      </w:r>
      <w:r>
        <w:rPr>
          <w:color w:val="292425"/>
          <w:w w:val="110"/>
        </w:rPr>
        <w:t>decline</w:t>
      </w:r>
      <w:r>
        <w:rPr>
          <w:color w:val="292425"/>
          <w:spacing w:val="-13"/>
          <w:w w:val="110"/>
        </w:rPr>
        <w:t> </w:t>
      </w:r>
      <w:r>
        <w:rPr>
          <w:color w:val="292425"/>
          <w:w w:val="110"/>
        </w:rPr>
        <w:t>in vehicle</w:t>
      </w:r>
      <w:r>
        <w:rPr>
          <w:color w:val="292425"/>
          <w:spacing w:val="-25"/>
          <w:w w:val="110"/>
        </w:rPr>
        <w:t> </w:t>
      </w:r>
      <w:r>
        <w:rPr>
          <w:color w:val="292425"/>
          <w:w w:val="110"/>
        </w:rPr>
        <w:t>purchases</w:t>
      </w:r>
      <w:r>
        <w:rPr>
          <w:color w:val="292425"/>
          <w:spacing w:val="-25"/>
          <w:w w:val="110"/>
        </w:rPr>
        <w:t> </w:t>
      </w:r>
      <w:r>
        <w:rPr>
          <w:color w:val="292425"/>
          <w:w w:val="110"/>
        </w:rPr>
        <w:t>from</w:t>
      </w:r>
      <w:r>
        <w:rPr>
          <w:color w:val="292425"/>
          <w:spacing w:val="-24"/>
          <w:w w:val="110"/>
        </w:rPr>
        <w:t> </w:t>
      </w:r>
      <w:r>
        <w:rPr>
          <w:color w:val="292425"/>
          <w:w w:val="110"/>
        </w:rPr>
        <w:t>unusually</w:t>
      </w:r>
      <w:r>
        <w:rPr>
          <w:color w:val="292425"/>
          <w:spacing w:val="-25"/>
          <w:w w:val="110"/>
        </w:rPr>
        <w:t> </w:t>
      </w:r>
      <w:r>
        <w:rPr>
          <w:color w:val="292425"/>
          <w:w w:val="110"/>
        </w:rPr>
        <w:t>high</w:t>
      </w:r>
      <w:r>
        <w:rPr>
          <w:color w:val="292425"/>
          <w:spacing w:val="-25"/>
          <w:w w:val="110"/>
        </w:rPr>
        <w:t> </w:t>
      </w:r>
      <w:r>
        <w:rPr>
          <w:color w:val="292425"/>
          <w:w w:val="110"/>
        </w:rPr>
        <w:t>Q3</w:t>
      </w:r>
      <w:r>
        <w:rPr>
          <w:color w:val="292425"/>
          <w:spacing w:val="-24"/>
          <w:w w:val="110"/>
        </w:rPr>
        <w:t> </w:t>
      </w:r>
      <w:r>
        <w:rPr>
          <w:color w:val="292425"/>
          <w:w w:val="110"/>
        </w:rPr>
        <w:t>levels.</w:t>
      </w:r>
      <w:r>
        <w:rPr>
          <w:color w:val="292425"/>
          <w:spacing w:val="6"/>
          <w:w w:val="110"/>
        </w:rPr>
        <w:t> </w:t>
      </w:r>
      <w:r>
        <w:rPr>
          <w:color w:val="292425"/>
          <w:w w:val="110"/>
        </w:rPr>
        <w:t>As</w:t>
      </w:r>
      <w:r>
        <w:rPr>
          <w:color w:val="292425"/>
          <w:spacing w:val="-24"/>
          <w:w w:val="110"/>
        </w:rPr>
        <w:t> </w:t>
      </w:r>
      <w:r>
        <w:rPr>
          <w:color w:val="292425"/>
          <w:w w:val="110"/>
        </w:rPr>
        <w:t>a</w:t>
      </w:r>
      <w:r>
        <w:rPr>
          <w:color w:val="292425"/>
          <w:spacing w:val="-25"/>
          <w:w w:val="110"/>
        </w:rPr>
        <w:t> </w:t>
      </w:r>
      <w:r>
        <w:rPr>
          <w:color w:val="292425"/>
          <w:w w:val="110"/>
        </w:rPr>
        <w:t>result, US</w:t>
      </w:r>
      <w:r>
        <w:rPr>
          <w:color w:val="292425"/>
          <w:spacing w:val="-25"/>
          <w:w w:val="110"/>
        </w:rPr>
        <w:t> </w:t>
      </w:r>
      <w:r>
        <w:rPr>
          <w:color w:val="292425"/>
          <w:w w:val="110"/>
        </w:rPr>
        <w:t>domestic</w:t>
      </w:r>
      <w:r>
        <w:rPr>
          <w:color w:val="292425"/>
          <w:spacing w:val="-24"/>
          <w:w w:val="110"/>
        </w:rPr>
        <w:t> </w:t>
      </w:r>
      <w:r>
        <w:rPr>
          <w:color w:val="292425"/>
          <w:w w:val="110"/>
        </w:rPr>
        <w:t>demand</w:t>
      </w:r>
      <w:r>
        <w:rPr>
          <w:color w:val="292425"/>
          <w:spacing w:val="-24"/>
          <w:w w:val="110"/>
        </w:rPr>
        <w:t> </w:t>
      </w:r>
      <w:r>
        <w:rPr>
          <w:color w:val="292425"/>
          <w:w w:val="110"/>
        </w:rPr>
        <w:t>growth</w:t>
      </w:r>
      <w:r>
        <w:rPr>
          <w:color w:val="292425"/>
          <w:spacing w:val="-25"/>
          <w:w w:val="110"/>
        </w:rPr>
        <w:t> </w:t>
      </w:r>
      <w:r>
        <w:rPr>
          <w:color w:val="292425"/>
          <w:w w:val="110"/>
        </w:rPr>
        <w:t>also</w:t>
      </w:r>
      <w:r>
        <w:rPr>
          <w:color w:val="292425"/>
          <w:spacing w:val="-24"/>
          <w:w w:val="110"/>
        </w:rPr>
        <w:t> </w:t>
      </w:r>
      <w:r>
        <w:rPr>
          <w:color w:val="292425"/>
          <w:w w:val="110"/>
        </w:rPr>
        <w:t>weakened</w:t>
      </w:r>
      <w:r>
        <w:rPr>
          <w:color w:val="292425"/>
          <w:spacing w:val="-25"/>
          <w:w w:val="110"/>
        </w:rPr>
        <w:t> </w:t>
      </w:r>
      <w:r>
        <w:rPr>
          <w:color w:val="292425"/>
          <w:w w:val="110"/>
        </w:rPr>
        <w:t>(see</w:t>
      </w:r>
      <w:r>
        <w:rPr>
          <w:color w:val="292425"/>
          <w:spacing w:val="-24"/>
          <w:w w:val="110"/>
        </w:rPr>
        <w:t> </w:t>
      </w:r>
      <w:r>
        <w:rPr>
          <w:color w:val="292425"/>
          <w:spacing w:val="-5"/>
          <w:w w:val="110"/>
        </w:rPr>
        <w:t>Table</w:t>
      </w:r>
      <w:r>
        <w:rPr>
          <w:color w:val="292425"/>
          <w:spacing w:val="-24"/>
          <w:w w:val="110"/>
        </w:rPr>
        <w:t> </w:t>
      </w:r>
      <w:r>
        <w:rPr>
          <w:color w:val="292425"/>
          <w:w w:val="110"/>
        </w:rPr>
        <w:t>2.D).</w:t>
      </w:r>
    </w:p>
    <w:p>
      <w:pPr>
        <w:pStyle w:val="BodyText"/>
        <w:spacing w:line="292" w:lineRule="auto"/>
        <w:ind w:left="194" w:right="139"/>
      </w:pPr>
      <w:r>
        <w:rPr>
          <w:color w:val="292425"/>
          <w:w w:val="105"/>
        </w:rPr>
        <w:t>Retail sales declined in early </w:t>
      </w:r>
      <w:r>
        <w:rPr>
          <w:color w:val="292425"/>
          <w:spacing w:val="-6"/>
          <w:w w:val="105"/>
        </w:rPr>
        <w:t>2003,  </w:t>
      </w:r>
      <w:r>
        <w:rPr>
          <w:color w:val="292425"/>
          <w:w w:val="105"/>
        </w:rPr>
        <w:t>perhaps partly reflecting  the </w:t>
      </w:r>
      <w:r>
        <w:rPr>
          <w:color w:val="292425"/>
          <w:spacing w:val="-3"/>
          <w:w w:val="105"/>
        </w:rPr>
        <w:t>severe </w:t>
      </w:r>
      <w:r>
        <w:rPr>
          <w:color w:val="292425"/>
          <w:w w:val="105"/>
        </w:rPr>
        <w:t>February weather in the north east. Although </w:t>
      </w:r>
      <w:r>
        <w:rPr>
          <w:color w:val="292425"/>
          <w:spacing w:val="-2"/>
          <w:w w:val="105"/>
        </w:rPr>
        <w:t>retail </w:t>
      </w:r>
      <w:r>
        <w:rPr>
          <w:color w:val="292425"/>
          <w:w w:val="105"/>
        </w:rPr>
        <w:t>sales bounced back strongly in March, including a sharp </w:t>
      </w:r>
      <w:r>
        <w:rPr>
          <w:color w:val="292425"/>
          <w:spacing w:val="-3"/>
          <w:w w:val="105"/>
        </w:rPr>
        <w:t>recovery </w:t>
      </w:r>
      <w:r>
        <w:rPr>
          <w:color w:val="292425"/>
          <w:w w:val="105"/>
        </w:rPr>
        <w:t>in vehicle purchases, advance estimates indicate that the growth of </w:t>
      </w:r>
      <w:r>
        <w:rPr>
          <w:color w:val="292425"/>
          <w:spacing w:val="-3"/>
          <w:w w:val="105"/>
        </w:rPr>
        <w:t>total </w:t>
      </w:r>
      <w:r>
        <w:rPr>
          <w:color w:val="292425"/>
          <w:w w:val="105"/>
        </w:rPr>
        <w:t>consumer spending weakened further in   Q1.   Consumer confidence started </w:t>
      </w:r>
      <w:r>
        <w:rPr>
          <w:color w:val="292425"/>
          <w:spacing w:val="-4"/>
          <w:w w:val="105"/>
        </w:rPr>
        <w:t>to </w:t>
      </w:r>
      <w:r>
        <w:rPr>
          <w:color w:val="292425"/>
          <w:w w:val="105"/>
        </w:rPr>
        <w:t>decline last summer and it fell sharply </w:t>
      </w:r>
      <w:r>
        <w:rPr>
          <w:color w:val="292425"/>
          <w:spacing w:val="-3"/>
          <w:w w:val="105"/>
        </w:rPr>
        <w:t>between </w:t>
      </w:r>
      <w:r>
        <w:rPr>
          <w:color w:val="292425"/>
          <w:w w:val="105"/>
        </w:rPr>
        <w:t>December and March, when the </w:t>
      </w:r>
      <w:r>
        <w:rPr>
          <w:color w:val="292425"/>
          <w:spacing w:val="-3"/>
          <w:w w:val="105"/>
        </w:rPr>
        <w:t>University </w:t>
      </w:r>
      <w:r>
        <w:rPr>
          <w:color w:val="292425"/>
          <w:w w:val="105"/>
        </w:rPr>
        <w:t>of Michigan indicator </w:t>
      </w:r>
      <w:r>
        <w:rPr>
          <w:color w:val="292425"/>
          <w:spacing w:val="-3"/>
          <w:w w:val="105"/>
        </w:rPr>
        <w:t>was </w:t>
      </w:r>
      <w:r>
        <w:rPr>
          <w:color w:val="292425"/>
          <w:w w:val="105"/>
        </w:rPr>
        <w:t>at its </w:t>
      </w:r>
      <w:r>
        <w:rPr>
          <w:color w:val="292425"/>
          <w:spacing w:val="-3"/>
          <w:w w:val="105"/>
        </w:rPr>
        <w:t>lowest level </w:t>
      </w:r>
      <w:r>
        <w:rPr>
          <w:color w:val="292425"/>
          <w:w w:val="105"/>
        </w:rPr>
        <w:t>for nearly </w:t>
      </w:r>
      <w:r>
        <w:rPr>
          <w:color w:val="292425"/>
          <w:spacing w:val="-3"/>
          <w:w w:val="105"/>
        </w:rPr>
        <w:t>ten years </w:t>
      </w:r>
      <w:r>
        <w:rPr>
          <w:color w:val="292425"/>
          <w:w w:val="105"/>
        </w:rPr>
        <w:t>(see Chart </w:t>
      </w:r>
      <w:r>
        <w:rPr>
          <w:color w:val="292425"/>
          <w:spacing w:val="-7"/>
          <w:w w:val="105"/>
        </w:rPr>
        <w:t>2.14). </w:t>
      </w:r>
      <w:r>
        <w:rPr>
          <w:color w:val="292425"/>
          <w:w w:val="105"/>
        </w:rPr>
        <w:t>The Michigan indicator </w:t>
      </w:r>
      <w:r>
        <w:rPr>
          <w:color w:val="292425"/>
          <w:spacing w:val="-3"/>
          <w:w w:val="105"/>
        </w:rPr>
        <w:t>recovered </w:t>
      </w:r>
      <w:r>
        <w:rPr>
          <w:color w:val="292425"/>
          <w:w w:val="105"/>
        </w:rPr>
        <w:t>almost all of its </w:t>
      </w:r>
      <w:r>
        <w:rPr>
          <w:color w:val="292425"/>
          <w:spacing w:val="-7"/>
          <w:w w:val="105"/>
        </w:rPr>
        <w:t>2003 </w:t>
      </w:r>
      <w:r>
        <w:rPr>
          <w:color w:val="292425"/>
          <w:w w:val="105"/>
        </w:rPr>
        <w:t>Q1 decline in April, with confidence increasing following the conclusion of hostilities   in Iraq. Nevertheless, it remained slightly below its </w:t>
      </w:r>
      <w:r>
        <w:rPr>
          <w:color w:val="292425"/>
          <w:spacing w:val="-3"/>
          <w:w w:val="105"/>
        </w:rPr>
        <w:t>long-term </w:t>
      </w:r>
      <w:r>
        <w:rPr>
          <w:color w:val="292425"/>
          <w:w w:val="105"/>
        </w:rPr>
        <w:t>average. Low consumer confidence </w:t>
      </w:r>
      <w:r>
        <w:rPr>
          <w:color w:val="292425"/>
          <w:spacing w:val="-3"/>
          <w:w w:val="105"/>
        </w:rPr>
        <w:t>may </w:t>
      </w:r>
      <w:r>
        <w:rPr>
          <w:color w:val="292425"/>
          <w:w w:val="105"/>
        </w:rPr>
        <w:t>also partly reflect increased job insecurity at a time of relatively high unemployment. </w:t>
      </w:r>
      <w:r>
        <w:rPr>
          <w:color w:val="292425"/>
          <w:spacing w:val="-4"/>
          <w:w w:val="105"/>
        </w:rPr>
        <w:t>However, </w:t>
      </w:r>
      <w:r>
        <w:rPr>
          <w:color w:val="292425"/>
          <w:w w:val="105"/>
        </w:rPr>
        <w:t>federal tax and spending policies are supportive of growth, </w:t>
      </w:r>
      <w:r>
        <w:rPr>
          <w:color w:val="292425"/>
          <w:spacing w:val="-3"/>
          <w:w w:val="105"/>
        </w:rPr>
        <w:t>lower </w:t>
      </w:r>
      <w:r>
        <w:rPr>
          <w:color w:val="292425"/>
          <w:w w:val="105"/>
        </w:rPr>
        <w:t>oil prices should boost real incomes, and </w:t>
      </w:r>
      <w:r>
        <w:rPr>
          <w:color w:val="292425"/>
          <w:spacing w:val="-3"/>
          <w:w w:val="105"/>
        </w:rPr>
        <w:t>short-term </w:t>
      </w:r>
      <w:r>
        <w:rPr>
          <w:color w:val="292425"/>
          <w:w w:val="105"/>
        </w:rPr>
        <w:t>and  </w:t>
      </w:r>
      <w:r>
        <w:rPr>
          <w:color w:val="292425"/>
          <w:spacing w:val="-3"/>
          <w:w w:val="105"/>
        </w:rPr>
        <w:t>long-term  interest  </w:t>
      </w:r>
      <w:r>
        <w:rPr>
          <w:color w:val="292425"/>
          <w:spacing w:val="-4"/>
          <w:w w:val="105"/>
        </w:rPr>
        <w:t>rates  </w:t>
      </w:r>
      <w:r>
        <w:rPr>
          <w:color w:val="292425"/>
          <w:w w:val="105"/>
        </w:rPr>
        <w:t>are around their </w:t>
      </w:r>
      <w:r>
        <w:rPr>
          <w:color w:val="292425"/>
          <w:spacing w:val="-3"/>
          <w:w w:val="105"/>
        </w:rPr>
        <w:t>lowest </w:t>
      </w:r>
      <w:r>
        <w:rPr>
          <w:color w:val="292425"/>
          <w:w w:val="105"/>
        </w:rPr>
        <w:t>levels for </w:t>
      </w:r>
      <w:r>
        <w:rPr>
          <w:color w:val="292425"/>
          <w:spacing w:val="-3"/>
          <w:w w:val="105"/>
        </w:rPr>
        <w:t>many years.</w:t>
      </w:r>
      <w:r>
        <w:rPr>
          <w:color w:val="292425"/>
          <w:spacing w:val="27"/>
          <w:w w:val="105"/>
        </w:rPr>
        <w:t> </w:t>
      </w:r>
      <w:r>
        <w:rPr>
          <w:color w:val="292425"/>
          <w:w w:val="105"/>
        </w:rPr>
        <w:t>Following</w:t>
      </w:r>
    </w:p>
    <w:p>
      <w:pPr>
        <w:pStyle w:val="BodyText"/>
        <w:spacing w:line="292" w:lineRule="auto"/>
        <w:ind w:left="194" w:right="317"/>
      </w:pPr>
      <w:r>
        <w:rPr>
          <w:color w:val="292425"/>
          <w:spacing w:val="-3"/>
          <w:w w:val="110"/>
        </w:rPr>
        <w:t>below-trend</w:t>
      </w:r>
      <w:r>
        <w:rPr>
          <w:color w:val="292425"/>
          <w:spacing w:val="-28"/>
          <w:w w:val="110"/>
        </w:rPr>
        <w:t> </w:t>
      </w:r>
      <w:r>
        <w:rPr>
          <w:color w:val="292425"/>
          <w:w w:val="110"/>
        </w:rPr>
        <w:t>growth</w:t>
      </w:r>
      <w:r>
        <w:rPr>
          <w:color w:val="292425"/>
          <w:spacing w:val="-28"/>
          <w:w w:val="110"/>
        </w:rPr>
        <w:t> </w:t>
      </w:r>
      <w:r>
        <w:rPr>
          <w:color w:val="292425"/>
          <w:w w:val="110"/>
        </w:rPr>
        <w:t>in</w:t>
      </w:r>
      <w:r>
        <w:rPr>
          <w:color w:val="292425"/>
          <w:spacing w:val="-28"/>
          <w:w w:val="110"/>
        </w:rPr>
        <w:t> </w:t>
      </w:r>
      <w:r>
        <w:rPr>
          <w:color w:val="292425"/>
          <w:w w:val="110"/>
        </w:rPr>
        <w:t>Q1,</w:t>
      </w:r>
      <w:r>
        <w:rPr>
          <w:color w:val="292425"/>
          <w:spacing w:val="-28"/>
          <w:w w:val="110"/>
        </w:rPr>
        <w:t> </w:t>
      </w:r>
      <w:r>
        <w:rPr>
          <w:color w:val="292425"/>
          <w:w w:val="110"/>
        </w:rPr>
        <w:t>the</w:t>
      </w:r>
      <w:r>
        <w:rPr>
          <w:color w:val="292425"/>
          <w:spacing w:val="-28"/>
          <w:w w:val="110"/>
        </w:rPr>
        <w:t> </w:t>
      </w:r>
      <w:r>
        <w:rPr>
          <w:color w:val="292425"/>
          <w:w w:val="110"/>
        </w:rPr>
        <w:t>MPC</w:t>
      </w:r>
      <w:r>
        <w:rPr>
          <w:color w:val="292425"/>
          <w:spacing w:val="-28"/>
          <w:w w:val="110"/>
        </w:rPr>
        <w:t> </w:t>
      </w:r>
      <w:r>
        <w:rPr>
          <w:color w:val="292425"/>
          <w:w w:val="110"/>
        </w:rPr>
        <w:t>expects</w:t>
      </w:r>
      <w:r>
        <w:rPr>
          <w:color w:val="292425"/>
          <w:spacing w:val="-28"/>
          <w:w w:val="110"/>
        </w:rPr>
        <w:t> </w:t>
      </w:r>
      <w:r>
        <w:rPr>
          <w:color w:val="292425"/>
          <w:w w:val="110"/>
        </w:rPr>
        <w:t>US</w:t>
      </w:r>
      <w:r>
        <w:rPr>
          <w:color w:val="292425"/>
          <w:spacing w:val="-28"/>
          <w:w w:val="110"/>
        </w:rPr>
        <w:t> </w:t>
      </w:r>
      <w:r>
        <w:rPr>
          <w:color w:val="292425"/>
          <w:w w:val="110"/>
        </w:rPr>
        <w:t>GDP</w:t>
      </w:r>
      <w:r>
        <w:rPr>
          <w:color w:val="292425"/>
          <w:spacing w:val="-28"/>
          <w:w w:val="110"/>
        </w:rPr>
        <w:t> </w:t>
      </w:r>
      <w:r>
        <w:rPr>
          <w:color w:val="292425"/>
          <w:spacing w:val="-3"/>
          <w:w w:val="110"/>
        </w:rPr>
        <w:t>growth </w:t>
      </w:r>
      <w:r>
        <w:rPr>
          <w:color w:val="292425"/>
          <w:spacing w:val="-4"/>
          <w:w w:val="110"/>
        </w:rPr>
        <w:t>to </w:t>
      </w:r>
      <w:r>
        <w:rPr>
          <w:color w:val="292425"/>
          <w:w w:val="110"/>
        </w:rPr>
        <w:t>strengthen </w:t>
      </w:r>
      <w:r>
        <w:rPr>
          <w:color w:val="292425"/>
          <w:spacing w:val="-3"/>
          <w:w w:val="110"/>
        </w:rPr>
        <w:t>over </w:t>
      </w:r>
      <w:r>
        <w:rPr>
          <w:color w:val="292425"/>
          <w:w w:val="110"/>
        </w:rPr>
        <w:t>the remainder of the year </w:t>
      </w:r>
      <w:r>
        <w:rPr>
          <w:color w:val="292425"/>
          <w:spacing w:val="-4"/>
          <w:w w:val="110"/>
        </w:rPr>
        <w:t>to </w:t>
      </w:r>
      <w:r>
        <w:rPr>
          <w:color w:val="292425"/>
          <w:w w:val="110"/>
        </w:rPr>
        <w:t>around trend.</w:t>
      </w:r>
    </w:p>
    <w:p>
      <w:pPr>
        <w:spacing w:after="0" w:line="292" w:lineRule="auto"/>
        <w:sectPr>
          <w:type w:val="continuous"/>
          <w:pgSz w:w="11900" w:h="16840"/>
          <w:pgMar w:top="1260" w:bottom="280" w:left="640" w:right="640"/>
          <w:cols w:num="2" w:equalWidth="0">
            <w:col w:w="4540" w:space="374"/>
            <w:col w:w="5706"/>
          </w:cols>
        </w:sectPr>
      </w:pPr>
    </w:p>
    <w:p>
      <w:pPr>
        <w:pStyle w:val="BodyText"/>
        <w:spacing w:before="8"/>
        <w:rPr>
          <w:sz w:val="13"/>
        </w:rPr>
      </w:pPr>
    </w:p>
    <w:p>
      <w:pPr>
        <w:spacing w:after="0"/>
        <w:rPr>
          <w:sz w:val="13"/>
        </w:rPr>
        <w:sectPr>
          <w:type w:val="continuous"/>
          <w:pgSz w:w="11900" w:h="16840"/>
          <w:pgMar w:top="1260" w:bottom="280" w:left="640" w:right="64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
        <w:rPr>
          <w:sz w:val="12"/>
        </w:rPr>
      </w:pPr>
    </w:p>
    <w:p>
      <w:pPr>
        <w:tabs>
          <w:tab w:pos="2073" w:val="left" w:leader="none"/>
        </w:tabs>
        <w:spacing w:before="0"/>
        <w:ind w:left="288" w:right="0" w:firstLine="0"/>
        <w:jc w:val="left"/>
        <w:rPr>
          <w:sz w:val="12"/>
        </w:rPr>
      </w:pPr>
      <w:r>
        <w:rPr>
          <w:color w:val="292425"/>
          <w:w w:val="120"/>
          <w:sz w:val="12"/>
        </w:rPr>
        <w:t>1978    81      84   </w:t>
      </w:r>
      <w:r>
        <w:rPr>
          <w:color w:val="292425"/>
          <w:spacing w:val="18"/>
          <w:w w:val="120"/>
          <w:sz w:val="12"/>
        </w:rPr>
        <w:t> </w:t>
      </w:r>
      <w:r>
        <w:rPr>
          <w:color w:val="292425"/>
          <w:w w:val="120"/>
          <w:sz w:val="12"/>
        </w:rPr>
        <w:t>87    </w:t>
      </w:r>
      <w:r>
        <w:rPr>
          <w:color w:val="292425"/>
          <w:spacing w:val="14"/>
          <w:w w:val="120"/>
          <w:sz w:val="12"/>
        </w:rPr>
        <w:t> </w:t>
      </w:r>
      <w:r>
        <w:rPr>
          <w:color w:val="292425"/>
          <w:w w:val="120"/>
          <w:sz w:val="12"/>
        </w:rPr>
        <w:t>90</w:t>
        <w:tab/>
        <w:t>93</w:t>
      </w:r>
      <w:r>
        <w:rPr>
          <w:color w:val="292425"/>
          <w:spacing w:val="15"/>
          <w:w w:val="120"/>
          <w:sz w:val="12"/>
        </w:rPr>
        <w:t> </w:t>
      </w:r>
      <w:r>
        <w:rPr>
          <w:color w:val="292425"/>
          <w:spacing w:val="-10"/>
          <w:w w:val="120"/>
          <w:sz w:val="12"/>
        </w:rPr>
        <w:t>96</w:t>
      </w:r>
    </w:p>
    <w:p>
      <w:pPr>
        <w:spacing w:before="69"/>
        <w:ind w:left="190" w:right="0" w:firstLine="0"/>
        <w:jc w:val="left"/>
        <w:rPr>
          <w:sz w:val="12"/>
        </w:rPr>
      </w:pPr>
      <w:r>
        <w:rPr>
          <w:color w:val="292425"/>
          <w:w w:val="105"/>
          <w:sz w:val="12"/>
        </w:rPr>
        <w:t>Source: Thomson Financial Datastream.</w:t>
      </w:r>
    </w:p>
    <w:p>
      <w:pPr>
        <w:spacing w:before="102"/>
        <w:ind w:left="190" w:right="0" w:firstLine="0"/>
        <w:jc w:val="left"/>
        <w:rPr>
          <w:sz w:val="12"/>
        </w:rPr>
      </w:pPr>
      <w:r>
        <w:rPr>
          <w:color w:val="292425"/>
          <w:w w:val="105"/>
          <w:sz w:val="12"/>
        </w:rPr>
        <w:t>(a) University of Michigan index.</w:t>
      </w:r>
    </w:p>
    <w:p>
      <w:pPr>
        <w:spacing w:before="79"/>
        <w:ind w:left="0" w:right="38" w:firstLine="0"/>
        <w:jc w:val="right"/>
        <w:rPr>
          <w:sz w:val="12"/>
        </w:rPr>
      </w:pPr>
      <w:r>
        <w:rPr/>
        <w:br w:type="column"/>
      </w:r>
      <w:r>
        <w:rPr>
          <w:color w:val="292425"/>
          <w:w w:val="120"/>
          <w:sz w:val="12"/>
        </w:rPr>
        <w:t>20</w:t>
      </w:r>
    </w:p>
    <w:p>
      <w:pPr>
        <w:pStyle w:val="BodyText"/>
        <w:rPr>
          <w:sz w:val="12"/>
        </w:rPr>
      </w:pPr>
    </w:p>
    <w:p>
      <w:pPr>
        <w:pStyle w:val="BodyText"/>
        <w:spacing w:before="5"/>
        <w:rPr>
          <w:sz w:val="11"/>
        </w:rPr>
      </w:pPr>
    </w:p>
    <w:p>
      <w:pPr>
        <w:spacing w:before="0"/>
        <w:ind w:left="0" w:right="38" w:firstLine="0"/>
        <w:jc w:val="right"/>
        <w:rPr>
          <w:sz w:val="12"/>
        </w:rPr>
      </w:pPr>
      <w:r>
        <w:rPr/>
        <w:pict>
          <v:group style="position:absolute;margin-left:42.169998pt;margin-top:-25.648249pt;width:162pt;height:124.25pt;mso-position-horizontal-relative:page;mso-position-vertical-relative:paragraph;z-index:15952384" coordorigin="843,-513" coordsize="3240,2485">
            <v:line style="position:absolute" from="3963,896" to="4083,896" stroked="true" strokeweight=".5pt" strokecolor="#292425">
              <v:stroke dashstyle="solid"/>
            </v:line>
            <v:line style="position:absolute" from="1018,652" to="1026,625" stroked="true" strokeweight="1pt" strokecolor="#0067a3">
              <v:stroke dashstyle="solid"/>
            </v:line>
            <v:shape style="position:absolute;left:1030;top:614;width:10;height:245" coordorigin="1031,615" coordsize="10,245" path="m1031,615l1031,860m1041,727l1041,860e" filled="false" stroked="true" strokeweight="1.5pt" strokecolor="#0067a3">
              <v:path arrowok="t"/>
              <v:stroke dashstyle="solid"/>
            </v:shape>
            <v:line style="position:absolute" from="1050,670" to="1050,747" stroked="true" strokeweight="1.375pt" strokecolor="#0067a3">
              <v:stroke dashstyle="solid"/>
            </v:line>
            <v:shape style="position:absolute;left:1058;top:669;width:10;height:133" coordorigin="1058,670" coordsize="10,133" path="m1058,670l1058,802m1068,700l1068,802e" filled="false" stroked="true" strokeweight="1.5pt" strokecolor="#0067a3">
              <v:path arrowok="t"/>
              <v:stroke dashstyle="solid"/>
            </v:shape>
            <v:line style="position:absolute" from="1077,700" to="1077,875" stroked="true" strokeweight="1.375pt" strokecolor="#0067a3">
              <v:stroke dashstyle="solid"/>
            </v:line>
            <v:line style="position:absolute" from="1086,770" to="1086,875" stroked="true" strokeweight="1.5pt" strokecolor="#0067a3">
              <v:stroke dashstyle="solid"/>
            </v:line>
            <v:line style="position:absolute" from="1091,780" to="1101,835" stroked="true" strokeweight="1pt" strokecolor="#0067a3">
              <v:stroke dashstyle="solid"/>
            </v:line>
            <v:line style="position:absolute" from="1105,825" to="1105,1015" stroked="true" strokeweight="1.375pt" strokecolor="#0067a3">
              <v:stroke dashstyle="solid"/>
            </v:line>
            <v:line style="position:absolute" from="1108,1005" to="1118,1372" stroked="true" strokeweight="1pt" strokecolor="#0067a3">
              <v:stroke dashstyle="solid"/>
            </v:line>
            <v:line style="position:absolute" from="1127,1107" to="1127,1382" stroked="true" strokeweight="1.875pt" strokecolor="#0067a3">
              <v:stroke dashstyle="solid"/>
            </v:line>
            <v:line style="position:absolute" from="1136,1117" to="1146,1047" stroked="true" strokeweight="1pt" strokecolor="#0067a3">
              <v:stroke dashstyle="solid"/>
            </v:line>
            <v:line style="position:absolute" from="1150,1037" to="1150,1282" stroked="true" strokeweight="1.375pt" strokecolor="#0067a3">
              <v:stroke dashstyle="solid"/>
            </v:line>
            <v:shape style="position:absolute;left:1143;top:1262;width:48;height:133" coordorigin="1143,1262" coordsize="48,133" path="m1191,1277l1183,1277,1173,1277,1173,1262,1143,1262,1143,1382,1153,1382,1163,1382,1163,1395,1191,1395,1191,1277xe" filled="true" fillcolor="#0067a3" stroked="false">
              <v:path arrowok="t"/>
              <v:fill type="solid"/>
            </v:shape>
            <v:shape style="position:absolute;left:1185;top:1374;width:10;height:233" coordorigin="1186,1375" coordsize="10,233" path="m1186,1375l1186,1607m1196,1417l1196,1607e" filled="false" stroked="true" strokeweight="1.5pt" strokecolor="#0067a3">
              <v:path arrowok="t"/>
              <v:stroke dashstyle="solid"/>
            </v:shape>
            <v:line style="position:absolute" from="1205,1332" to="1205,1437" stroked="true" strokeweight="1.375pt" strokecolor="#0067a3">
              <v:stroke dashstyle="solid"/>
            </v:line>
            <v:line style="position:absolute" from="1213,1332" to="1213,1537" stroked="true" strokeweight="1.5pt" strokecolor="#0067a3">
              <v:stroke dashstyle="solid"/>
            </v:line>
            <v:line style="position:absolute" from="1218,1527" to="1228,1485" stroked="true" strokeweight="1pt" strokecolor="#0067a3">
              <v:stroke dashstyle="solid"/>
            </v:line>
            <v:line style="position:absolute" from="1232,1475" to="1232,1592" stroked="true" strokeweight="1.375pt" strokecolor="#0067a3">
              <v:stroke dashstyle="solid"/>
            </v:line>
            <v:line style="position:absolute" from="1241,1320" to="1241,1592" stroked="true" strokeweight="1.5pt" strokecolor="#0067a3">
              <v:stroke dashstyle="solid"/>
            </v:line>
            <v:shape style="position:absolute;left:1245;top:1329;width:18;height:435" coordorigin="1246,1330" coordsize="18,435" path="m1246,1330l1256,1332m1256,1330l1263,1765e" filled="false" stroked="true" strokeweight="1pt" strokecolor="#0067a3">
              <v:path arrowok="t"/>
              <v:stroke dashstyle="solid"/>
            </v:shape>
            <v:line style="position:absolute" from="1268,1755" to="1268,1930" stroked="true" strokeweight="1.5pt" strokecolor="#0067a3">
              <v:stroke dashstyle="solid"/>
            </v:line>
            <v:shape style="position:absolute;left:1273;top:1667;width:18;height:295" coordorigin="1273,1667" coordsize="18,295" path="m1273,1920l1283,1962m1283,1962l1291,1667e" filled="false" stroked="true" strokeweight="1pt" strokecolor="#0067a3">
              <v:path arrowok="t"/>
              <v:stroke dashstyle="solid"/>
            </v:shape>
            <v:shape style="position:absolute;left:1295;top:1304;width:10;height:373" coordorigin="1296,1305" coordsize="10,373" path="m1296,1517l1296,1677m1306,1305l1306,1537e" filled="false" stroked="true" strokeweight="1.5pt" strokecolor="#0067a3">
              <v:path arrowok="t"/>
              <v:stroke dashstyle="solid"/>
            </v:shape>
            <v:line style="position:absolute" from="1315,1052" to="1315,1325" stroked="true" strokeweight="1.375pt" strokecolor="#0067a3">
              <v:stroke dashstyle="solid"/>
            </v:line>
            <v:line style="position:absolute" from="1318,1062" to="1328,1005" stroked="true" strokeweight="1pt" strokecolor="#0067a3">
              <v:stroke dashstyle="solid"/>
            </v:line>
            <v:line style="position:absolute" from="1332,925" to="1332,1015" stroked="true" strokeweight="1.375pt" strokecolor="#0067a3">
              <v:stroke dashstyle="solid"/>
            </v:line>
            <v:shape style="position:absolute;left:1335;top:934;width:28;height:493" coordorigin="1336,935" coordsize="28,493" path="m1336,935l1356,1427m1356,1427l1363,1145e" filled="false" stroked="true" strokeweight="1pt" strokecolor="#0067a3">
              <v:path arrowok="t"/>
              <v:stroke dashstyle="solid"/>
            </v:shape>
            <v:line style="position:absolute" from="1368,1135" to="1368,1340" stroked="true" strokeweight="1.5pt" strokecolor="#0067a3">
              <v:stroke dashstyle="solid"/>
            </v:line>
            <v:line style="position:absolute" from="1373,1330" to="1383,1357" stroked="true" strokeweight="1pt" strokecolor="#0067a3">
              <v:stroke dashstyle="solid"/>
            </v:line>
            <v:line style="position:absolute" from="1387,1107" to="1387,1367" stroked="true" strokeweight="1.375pt" strokecolor="#0067a3">
              <v:stroke dashstyle="solid"/>
            </v:line>
            <v:shape style="position:absolute;left:1395;top:937;width:10;height:190" coordorigin="1396,937" coordsize="10,190" path="m1396,937l1396,1127m1406,937l1406,1085e" filled="false" stroked="true" strokeweight="1.5pt" strokecolor="#0067a3">
              <v:path arrowok="t"/>
              <v:stroke dashstyle="solid"/>
            </v:shape>
            <v:line style="position:absolute" from="1411,1075" to="1418,1047" stroked="true" strokeweight="1pt" strokecolor="#0067a3">
              <v:stroke dashstyle="solid"/>
            </v:line>
            <v:shape style="position:absolute;left:1423;top:909;width:10;height:175" coordorigin="1423,910" coordsize="10,175" path="m1423,910l1423,1057m1433,910l1433,1085e" filled="false" stroked="true" strokeweight="1.5pt" strokecolor="#0067a3">
              <v:path arrowok="t"/>
              <v:stroke dashstyle="solid"/>
            </v:shape>
            <v:line style="position:absolute" from="1442,1065" to="1442,1212" stroked="true" strokeweight="1.375pt" strokecolor="#0067a3">
              <v:stroke dashstyle="solid"/>
            </v:line>
            <v:shape style="position:absolute;left:1445;top:1174;width:28;height:338" coordorigin="1446,1175" coordsize="28,338" path="m1446,1202l1456,1512m1456,1512l1466,1442m1466,1442l1473,1175e" filled="false" stroked="true" strokeweight="1pt" strokecolor="#0067a3">
              <v:path arrowok="t"/>
              <v:stroke dashstyle="solid"/>
            </v:shape>
            <v:line style="position:absolute" from="1478,1165" to="1478,1367" stroked="true" strokeweight="1.5pt" strokecolor="#0067a3">
              <v:stroke dashstyle="solid"/>
            </v:line>
            <v:line style="position:absolute" from="1487,1347" to="1487,1550" stroked="true" strokeweight="1.375pt" strokecolor="#0067a3">
              <v:stroke dashstyle="solid"/>
            </v:line>
            <v:line style="position:absolute" from="1496,1390" to="1496,1550" stroked="true" strokeweight="1.5pt" strokecolor="#0067a3">
              <v:stroke dashstyle="solid"/>
            </v:line>
            <v:shape style="position:absolute;left:1490;top:1304;width:38;height:105" coordorigin="1491,1305" coordsize="38,105" path="m1528,1305l1521,1305,1501,1305,1491,1305,1491,1410,1521,1410,1521,1395,1528,1395,1528,1305xe" filled="true" fillcolor="#0067a3" stroked="false">
              <v:path arrowok="t"/>
              <v:fill type="solid"/>
            </v:shape>
            <v:shape style="position:absolute;left:1518;top:1384;width:20;height:18" coordorigin="1518,1385" coordsize="20,18" path="m1518,1385l1528,1400m1528,1400l1538,1402e" filled="false" stroked="true" strokeweight="1pt" strokecolor="#0067a3">
              <v:path arrowok="t"/>
              <v:stroke dashstyle="solid"/>
            </v:shape>
            <v:line style="position:absolute" from="1542,1235" to="1542,1410" stroked="true" strokeweight="1.375pt" strokecolor="#0067a3">
              <v:stroke dashstyle="solid"/>
            </v:line>
            <v:line style="position:absolute" from="1551,1065" to="1551,1255" stroked="true" strokeweight="1.5pt" strokecolor="#0067a3">
              <v:stroke dashstyle="solid"/>
            </v:line>
            <v:shape style="position:absolute;left:1555;top:1074;width:38;height:113" coordorigin="1556,1075" coordsize="38,113" path="m1556,1075l1566,1117m1566,1117l1583,1132m1583,1132l1593,1187e" filled="false" stroked="true" strokeweight="1pt" strokecolor="#0067a3">
              <v:path arrowok="t"/>
              <v:stroke dashstyle="solid"/>
            </v:shape>
            <v:line style="position:absolute" from="1597,1010" to="1597,1197" stroked="true" strokeweight="1.375pt" strokecolor="#0067a3">
              <v:stroke dashstyle="solid"/>
            </v:line>
            <v:line style="position:absolute" from="1606,755" to="1606,1030" stroked="true" strokeweight="1.5pt" strokecolor="#0067a3">
              <v:stroke dashstyle="solid"/>
            </v:line>
            <v:line style="position:absolute" from="1611,765" to="1621,427" stroked="true" strokeweight="1pt" strokecolor="#0067a3">
              <v:stroke dashstyle="solid"/>
            </v:line>
            <v:line style="position:absolute" from="1625,247" to="1625,437" stroked="true" strokeweight="1.375pt" strokecolor="#0067a3">
              <v:stroke dashstyle="solid"/>
            </v:line>
            <v:line style="position:absolute" from="1628,257" to="1638,300" stroked="true" strokeweight="1pt" strokecolor="#0067a3">
              <v:stroke dashstyle="solid"/>
            </v:line>
            <v:line style="position:absolute" from="1642,220" to="1642,310" stroked="true" strokeweight="1.375pt" strokecolor="#0067a3">
              <v:stroke dashstyle="solid"/>
            </v:line>
            <v:rect style="position:absolute;left:1635;top:219;width:30;height:148" filled="true" fillcolor="#0067a3" stroked="false">
              <v:fill type="solid"/>
            </v:rect>
            <v:shape style="position:absolute;left:1655;top:357;width:18;height:70" coordorigin="1656,357" coordsize="18,70" path="m1656,357l1666,400m1666,400l1673,427e" filled="false" stroked="true" strokeweight="1pt" strokecolor="#0067a3">
              <v:path arrowok="t"/>
              <v:stroke dashstyle="solid"/>
            </v:shape>
            <v:line style="position:absolute" from="1678,332" to="1678,437" stroked="true" strokeweight="1.5pt" strokecolor="#0067a3">
              <v:stroke dashstyle="solid"/>
            </v:line>
            <v:rect style="position:absolute;left:1673;top:204;width:30;height:148" filled="true" fillcolor="#0067a3" stroked="false">
              <v:fill type="solid"/>
            </v:rect>
            <v:line style="position:absolute" from="1697,-35" to="1697,225" stroked="true" strokeweight="1.375pt" strokecolor="#0067a3">
              <v:stroke dashstyle="solid"/>
            </v:line>
            <v:shape style="position:absolute;left:1705;top:-63;width:10;height:160" coordorigin="1706,-63" coordsize="10,160" path="m1706,-35l1706,97m1716,-63l1716,97e" filled="false" stroked="true" strokeweight="1.5pt" strokecolor="#0067a3">
              <v:path arrowok="t"/>
              <v:stroke dashstyle="solid"/>
            </v:shape>
            <v:line style="position:absolute" from="1725,-63" to="1725,155" stroked="true" strokeweight="1.375pt" strokecolor="#0067a3">
              <v:stroke dashstyle="solid"/>
            </v:line>
            <v:shape style="position:absolute;left:1733;top:49;width:10;height:133" coordorigin="1733,50" coordsize="10,133" path="m1733,50l1733,155m1743,50l1743,182e" filled="false" stroked="true" strokeweight="1.5pt" strokecolor="#0067a3">
              <v:path arrowok="t"/>
              <v:stroke dashstyle="solid"/>
            </v:shape>
            <v:line style="position:absolute" from="1752,107" to="1752,182" stroked="true" strokeweight="1.375pt" strokecolor="#0067a3">
              <v:stroke dashstyle="solid"/>
            </v:line>
            <v:line style="position:absolute" from="1761,7" to="1761,127" stroked="true" strokeweight="1.5pt" strokecolor="#0067a3">
              <v:stroke dashstyle="solid"/>
            </v:line>
            <v:line style="position:absolute" from="1766,17" to="1776,-53" stroked="true" strokeweight="1pt" strokecolor="#0067a3">
              <v:stroke dashstyle="solid"/>
            </v:line>
            <v:line style="position:absolute" from="1780,-63" to="1780,140" stroked="true" strokeweight="1.375pt" strokecolor="#0067a3">
              <v:stroke dashstyle="solid"/>
            </v:line>
            <v:line style="position:absolute" from="1783,130" to="1801,160" stroked="true" strokeweight="1pt" strokecolor="#0067a3">
              <v:stroke dashstyle="solid"/>
            </v:line>
            <v:shape style="position:absolute;left:1790;top:134;width:40;height:148" coordorigin="1791,135" coordsize="40,148" path="m1831,135l1801,135,1801,150,1791,150,1791,282,1801,282,1821,282,1831,282,1831,135xe" filled="true" fillcolor="#0067a3" stroked="false">
              <v:path arrowok="t"/>
              <v:fill type="solid"/>
            </v:shape>
            <v:line style="position:absolute" from="1825,135" to="1825,252" stroked="true" strokeweight="1.375pt" strokecolor="#0067a3">
              <v:stroke dashstyle="solid"/>
            </v:line>
            <v:shape style="position:absolute;left:1828;top:202;width:20;height:43" coordorigin="1828,202" coordsize="20,43" path="m1828,242l1838,245m1838,242l1848,202e" filled="false" stroked="true" strokeweight="1pt" strokecolor="#0067a3">
              <v:path arrowok="t"/>
              <v:stroke dashstyle="solid"/>
            </v:shape>
            <v:line style="position:absolute" from="1852,192" to="1852,325" stroked="true" strokeweight="1.375pt" strokecolor="#0067a3">
              <v:stroke dashstyle="solid"/>
            </v:line>
            <v:shape style="position:absolute;left:1860;top:119;width:10;height:205" coordorigin="1861,120" coordsize="10,205" path="m1861,120l1861,325m1871,120l1871,240e" filled="false" stroked="true" strokeweight="1.5pt" strokecolor="#0067a3">
              <v:path arrowok="t"/>
              <v:stroke dashstyle="solid"/>
            </v:shape>
            <v:line style="position:absolute" from="1880,220" to="1880,310" stroked="true" strokeweight="1.375pt" strokecolor="#0067a3">
              <v:stroke dashstyle="solid"/>
            </v:line>
            <v:line style="position:absolute" from="1883,300" to="1893,302" stroked="true" strokeweight="1pt" strokecolor="#0067a3">
              <v:stroke dashstyle="solid"/>
            </v:line>
            <v:line style="position:absolute" from="1898,290" to="1898,465" stroked="true" strokeweight="1.5pt" strokecolor="#0067a3">
              <v:stroke dashstyle="solid"/>
            </v:line>
            <v:line style="position:absolute" from="1907,347" to="1907,465" stroked="true" strokeweight="1.375pt" strokecolor="#0067a3">
              <v:stroke dashstyle="solid"/>
            </v:line>
            <v:line style="position:absolute" from="1916,220" to="1916,367" stroked="true" strokeweight="1.5pt" strokecolor="#0067a3">
              <v:stroke dashstyle="solid"/>
            </v:line>
            <v:shape style="position:absolute;left:1920;top:144;width:45;height:85" coordorigin="1921,145" coordsize="45,85" path="m1921,230l1931,160m1931,160l1938,145m1938,145l1948,187m1948,187l1956,145m1956,145l1966,202e" filled="false" stroked="true" strokeweight="1pt" strokecolor="#0067a3">
              <v:path arrowok="t"/>
              <v:stroke dashstyle="solid"/>
            </v:shape>
            <v:line style="position:absolute" from="1971,7" to="1971,212" stroked="true" strokeweight="1.5pt" strokecolor="#0067a3">
              <v:stroke dashstyle="solid"/>
            </v:line>
            <v:line style="position:absolute" from="1980,7" to="1980,85" stroked="true" strokeweight="1.375pt" strokecolor="#0067a3">
              <v:stroke dashstyle="solid"/>
            </v:line>
            <v:shape style="position:absolute;left:1988;top:64;width:10;height:260" coordorigin="1988,65" coordsize="10,260" path="m1988,65l1988,197m1998,177l1998,325e" filled="false" stroked="true" strokeweight="1.5pt" strokecolor="#0067a3">
              <v:path arrowok="t"/>
              <v:stroke dashstyle="solid"/>
            </v:shape>
            <v:shape style="position:absolute;left:1993;top:149;width:48;height:188" coordorigin="1993,150" coordsize="48,188" path="m2041,150l2031,150,2011,150,1993,150,1993,325,2011,325,2011,337,2041,337,2041,150xe" filled="true" fillcolor="#0067a3" stroked="false">
              <v:path arrowok="t"/>
              <v:fill type="solid"/>
            </v:shape>
            <v:line style="position:absolute" from="2035,317" to="2035,437" stroked="true" strokeweight="1.375pt" strokecolor="#0067a3">
              <v:stroke dashstyle="solid"/>
            </v:line>
            <v:shape style="position:absolute;left:2038;top:357;width:28;height:70" coordorigin="2038,357" coordsize="28,70" path="m2038,427l2048,370m2048,370l2058,385m2058,385l2066,357e" filled="false" stroked="true" strokeweight="1pt" strokecolor="#0067a3">
              <v:path arrowok="t"/>
              <v:stroke dashstyle="solid"/>
            </v:shape>
            <v:line style="position:absolute" from="2071,262" to="2071,367" stroked="true" strokeweight="1.5pt" strokecolor="#0067a3">
              <v:stroke dashstyle="solid"/>
            </v:line>
            <v:shape style="position:absolute;left:2075;top:272;width:18;height:70" coordorigin="2076,272" coordsize="18,70" path="m2076,272l2086,342m2086,342l2093,327e" filled="false" stroked="true" strokeweight="1pt" strokecolor="#0067a3">
              <v:path arrowok="t"/>
              <v:stroke dashstyle="solid"/>
            </v:shape>
            <v:line style="position:absolute" from="2098,232" to="2098,337" stroked="true" strokeweight="1.5pt" strokecolor="#0067a3">
              <v:stroke dashstyle="solid"/>
            </v:line>
            <v:shape style="position:absolute;left:2103;top:214;width:18;height:28" coordorigin="2103,215" coordsize="18,28" path="m2103,242l2113,215m2113,215l2121,242e" filled="false" stroked="true" strokeweight="1pt" strokecolor="#0067a3">
              <v:path arrowok="t"/>
              <v:stroke dashstyle="solid"/>
            </v:shape>
            <v:line style="position:absolute" from="2126,232" to="2126,437" stroked="true" strokeweight="1.5pt" strokecolor="#0067a3">
              <v:stroke dashstyle="solid"/>
            </v:line>
            <v:line style="position:absolute" from="2135,417" to="2135,677" stroked="true" strokeweight="1.375pt" strokecolor="#0067a3">
              <v:stroke dashstyle="solid"/>
            </v:line>
            <v:shape style="position:absolute;left:2143;top:347;width:10;height:330" coordorigin="2143,347" coordsize="10,330" path="m2143,515l2143,677m2153,347l2153,535e" filled="false" stroked="true" strokeweight="1.5pt" strokecolor="#0067a3">
              <v:path arrowok="t"/>
              <v:stroke dashstyle="solid"/>
            </v:shape>
            <v:line style="position:absolute" from="2158,357" to="2166,327" stroked="true" strokeweight="1pt" strokecolor="#0067a3">
              <v:stroke dashstyle="solid"/>
            </v:line>
            <v:shape style="position:absolute;left:2155;top:192;width:48;height:160" coordorigin="2156,192" coordsize="48,160" path="m2203,192l2203,192,2156,192,2156,337,2166,337,2166,352,2176,352,2196,352,2203,352,2203,192xe" filled="true" fillcolor="#0067a3" stroked="false">
              <v:path arrowok="t"/>
              <v:fill type="solid"/>
            </v:shape>
            <v:shape style="position:absolute;left:2193;top:202;width:20;height:55" coordorigin="2193,202" coordsize="20,55" path="m2193,202l2203,205m2203,202l2213,257e" filled="false" stroked="true" strokeweight="1pt" strokecolor="#0067a3">
              <v:path arrowok="t"/>
              <v:stroke dashstyle="solid"/>
            </v:shape>
            <v:line style="position:absolute" from="2217,77" to="2217,267" stroked="true" strokeweight="1.375pt" strokecolor="#0067a3">
              <v:stroke dashstyle="solid"/>
            </v:line>
            <v:shape style="position:absolute;left:2220;top:87;width:48;height:228" coordorigin="2221,87" coordsize="48,228" path="m2221,87l2231,90m2231,87l2248,230m2248,230l2268,315e" filled="false" stroked="true" strokeweight="1pt" strokecolor="#0067a3">
              <v:path arrowok="t"/>
              <v:stroke dashstyle="solid"/>
            </v:shape>
            <v:line style="position:absolute" from="2272,65" to="2272,325" stroked="true" strokeweight="1.375pt" strokecolor="#0067a3">
              <v:stroke dashstyle="solid"/>
            </v:line>
            <v:line style="position:absolute" from="2281,65" to="2281,182" stroked="true" strokeweight="1.5pt" strokecolor="#0067a3">
              <v:stroke dashstyle="solid"/>
            </v:line>
            <v:line style="position:absolute" from="2286,172" to="2293,215" stroked="true" strokeweight="1pt" strokecolor="#0067a3">
              <v:stroke dashstyle="solid"/>
            </v:line>
            <v:line style="position:absolute" from="2298,205" to="2298,337" stroked="true" strokeweight="1.5pt" strokecolor="#0067a3">
              <v:stroke dashstyle="solid"/>
            </v:line>
            <v:shape style="position:absolute;left:2303;top:314;width:28;height:55" coordorigin="2303,315" coordsize="28,55" path="m2303,327l2313,357m2313,357l2321,370m2321,370l2331,315e" filled="false" stroked="true" strokeweight="1pt" strokecolor="#0067a3">
              <v:path arrowok="t"/>
              <v:stroke dashstyle="solid"/>
            </v:shape>
            <v:line style="position:absolute" from="2336,305" to="2336,422" stroked="true" strokeweight="1.5pt" strokecolor="#0067a3">
              <v:stroke dashstyle="solid"/>
            </v:line>
            <v:line style="position:absolute" from="2345,150" to="2345,422" stroked="true" strokeweight="1.375pt" strokecolor="#0067a3">
              <v:stroke dashstyle="solid"/>
            </v:line>
            <v:line style="position:absolute" from="2348,160" to="2358,230" stroked="true" strokeweight="1pt" strokecolor="#0067a3">
              <v:stroke dashstyle="solid"/>
            </v:line>
            <v:line style="position:absolute" from="2363,220" to="2363,367" stroked="true" strokeweight="1.5pt" strokecolor="#0067a3">
              <v:stroke dashstyle="solid"/>
            </v:line>
            <v:line style="position:absolute" from="2368,357" to="2376,370" stroked="true" strokeweight="1pt" strokecolor="#0067a3">
              <v:stroke dashstyle="solid"/>
            </v:line>
            <v:shape style="position:absolute;left:2380;top:262;width:10;height:160" coordorigin="2381,262" coordsize="10,160" path="m2381,262l2381,380m2391,262l2391,422e" filled="false" stroked="true" strokeweight="1.5pt" strokecolor="#0067a3">
              <v:path arrowok="t"/>
              <v:stroke dashstyle="solid"/>
            </v:shape>
            <v:line style="position:absolute" from="2400,332" to="2400,422" stroked="true" strokeweight="1.375pt" strokecolor="#0067a3">
              <v:stroke dashstyle="solid"/>
            </v:line>
            <v:shape style="position:absolute;left:2408;top:219;width:10;height:160" coordorigin="2408,220" coordsize="10,160" path="m2408,220l2408,352m2418,220l2418,380e" filled="false" stroked="true" strokeweight="1.5pt" strokecolor="#0067a3">
              <v:path arrowok="t"/>
              <v:stroke dashstyle="solid"/>
            </v:shape>
            <v:line style="position:absolute" from="2427,360" to="2427,465" stroked="true" strokeweight="1.375pt" strokecolor="#0067a3">
              <v:stroke dashstyle="solid"/>
            </v:line>
            <v:shape style="position:absolute;left:2430;top:454;width:45;height:1000" coordorigin="2431,455" coordsize="45,1000" path="m2431,455l2441,470m2441,470l2448,947m2448,947l2468,1090m2468,1090l2476,1455e" filled="false" stroked="true" strokeweight="1pt" strokecolor="#0067a3">
              <v:path arrowok="t"/>
              <v:stroke dashstyle="solid"/>
            </v:shape>
            <v:line style="position:absolute" from="2481,1362" to="2481,1465" stroked="true" strokeweight="1.5pt" strokecolor="#0067a3">
              <v:stroke dashstyle="solid"/>
            </v:line>
            <v:line style="position:absolute" from="2486,1372" to="2496,1400" stroked="true" strokeweight="1pt" strokecolor="#0067a3">
              <v:stroke dashstyle="solid"/>
            </v:line>
            <v:line style="position:absolute" from="2500,1332" to="2500,1410" stroked="true" strokeweight="1.375pt" strokecolor="#0067a3">
              <v:stroke dashstyle="solid"/>
            </v:line>
            <v:line style="position:absolute" from="2508,1177" to="2508,1352" stroked="true" strokeweight="1.5pt" strokecolor="#0067a3">
              <v:stroke dashstyle="solid"/>
            </v:line>
            <v:line style="position:absolute" from="2513,1187" to="2523,482" stroked="true" strokeweight="1pt" strokecolor="#0067a3">
              <v:stroke dashstyle="solid"/>
            </v:line>
            <v:line style="position:absolute" from="2527,472" to="2527,732" stroked="true" strokeweight="1.375pt" strokecolor="#0067a3">
              <v:stroke dashstyle="solid"/>
            </v:line>
            <v:shape style="position:absolute;left:2520;top:699;width:40;height:175" coordorigin="2521,700" coordsize="40,175" path="m2561,700l2531,700,2531,712,2521,712,2521,875,2531,875,2551,875,2561,875,2561,700xe" filled="true" fillcolor="#0067a3" stroked="false">
              <v:path arrowok="t"/>
              <v:fill type="solid"/>
            </v:shape>
            <v:shape style="position:absolute;left:2550;top:679;width:28;height:43" coordorigin="2551,680" coordsize="28,43" path="m2551,710l2558,680m2558,680l2568,722m2568,722l2578,680e" filled="false" stroked="true" strokeweight="1pt" strokecolor="#0067a3">
              <v:path arrowok="t"/>
              <v:stroke dashstyle="solid"/>
            </v:shape>
            <v:line style="position:absolute" from="2582,670" to="2582,875" stroked="true" strokeweight="1.375pt" strokecolor="#0067a3">
              <v:stroke dashstyle="solid"/>
            </v:line>
            <v:shape style="position:absolute;left:2585;top:864;width:55;height:450" coordorigin="2586,865" coordsize="55,450" path="m2586,865l2596,1245m2596,1245l2603,1287m2603,1287l2613,1315m2613,1315l2623,1257m2623,1257l2631,962m2631,962l2641,920e" filled="false" stroked="true" strokeweight="1pt" strokecolor="#0067a3">
              <v:path arrowok="t"/>
              <v:stroke dashstyle="solid"/>
            </v:shape>
            <v:line style="position:absolute" from="2646,825" to="2646,930" stroked="true" strokeweight="1.5pt" strokecolor="#0067a3">
              <v:stroke dashstyle="solid"/>
            </v:line>
            <v:line style="position:absolute" from="2655,770" to="2655,845" stroked="true" strokeweight="1.375pt" strokecolor="#0067a3">
              <v:stroke dashstyle="solid"/>
            </v:line>
            <v:line style="position:absolute" from="2663,770" to="2663,945" stroked="true" strokeweight="1.5pt" strokecolor="#0067a3">
              <v:stroke dashstyle="solid"/>
            </v:line>
            <v:shape style="position:absolute;left:2668;top:934;width:28;height:43" coordorigin="2668,935" coordsize="28,43" path="m2668,935l2686,962m2686,962l2696,977e" filled="false" stroked="true" strokeweight="1pt" strokecolor="#0067a3">
              <v:path arrowok="t"/>
              <v:stroke dashstyle="solid"/>
            </v:shape>
            <v:line style="position:absolute" from="2701,967" to="2701,1085" stroked="true" strokeweight="1.5pt" strokecolor="#0067a3">
              <v:stroke dashstyle="solid"/>
            </v:line>
            <v:line style="position:absolute" from="2706,1075" to="2713,582" stroked="true" strokeweight="1pt" strokecolor="#0067a3">
              <v:stroke dashstyle="solid"/>
            </v:line>
            <v:line style="position:absolute" from="2718,347" to="2718,592" stroked="true" strokeweight="1.5pt" strokecolor="#0067a3">
              <v:stroke dashstyle="solid"/>
            </v:line>
            <v:line style="position:absolute" from="2723,357" to="2733,427" stroked="true" strokeweight="1pt" strokecolor="#0067a3">
              <v:stroke dashstyle="solid"/>
            </v:line>
            <v:line style="position:absolute" from="2737,417" to="2737,535" stroked="true" strokeweight="1.375pt" strokecolor="#0067a3">
              <v:stroke dashstyle="solid"/>
            </v:line>
            <v:shape style="position:absolute;left:2740;top:524;width:18;height:43" coordorigin="2741,525" coordsize="18,43" path="m2741,525l2751,555m2751,555l2758,567e" filled="false" stroked="true" strokeweight="1pt" strokecolor="#0067a3">
              <v:path arrowok="t"/>
              <v:stroke dashstyle="solid"/>
            </v:shape>
            <v:line style="position:absolute" from="2763,557" to="2763,802" stroked="true" strokeweight="1.5pt" strokecolor="#0067a3">
              <v:stroke dashstyle="solid"/>
            </v:line>
            <v:line style="position:absolute" from="2768,792" to="2778,737" stroked="true" strokeweight="1pt" strokecolor="#0067a3">
              <v:stroke dashstyle="solid"/>
            </v:line>
            <v:line style="position:absolute" from="2782,727" to="2782,930" stroked="true" strokeweight="1.375pt" strokecolor="#0067a3">
              <v:stroke dashstyle="solid"/>
            </v:line>
            <v:shape style="position:absolute;left:2785;top:892;width:20;height:28" coordorigin="2786,892" coordsize="20,28" path="m2786,920l2796,905m2796,905l2806,892e" filled="false" stroked="true" strokeweight="1pt" strokecolor="#0067a3">
              <v:path arrowok="t"/>
              <v:stroke dashstyle="solid"/>
            </v:shape>
            <v:line style="position:absolute" from="2810,685" to="2810,902" stroked="true" strokeweight="1.375pt" strokecolor="#0067a3">
              <v:stroke dashstyle="solid"/>
            </v:line>
            <v:line style="position:absolute" from="2813,695" to="2823,750" stroked="true" strokeweight="1pt" strokecolor="#0067a3">
              <v:stroke dashstyle="solid"/>
            </v:line>
            <v:line style="position:absolute" from="2828,460" to="2828,760" stroked="true" strokeweight="1.5pt" strokecolor="#0067a3">
              <v:stroke dashstyle="solid"/>
            </v:line>
            <v:line style="position:absolute" from="2837,205" to="2837,480" stroked="true" strokeweight="1.375pt" strokecolor="#0067a3">
              <v:stroke dashstyle="solid"/>
            </v:line>
            <v:shape style="position:absolute;left:2840;top:214;width:48;height:128" coordorigin="2841,215" coordsize="48,128" path="m2841,215l2851,257m2851,257l2861,327m2861,327l2868,285m2868,285l2878,272m2878,272l2888,342e" filled="false" stroked="true" strokeweight="1pt" strokecolor="#0067a3">
              <v:path arrowok="t"/>
              <v:stroke dashstyle="solid"/>
            </v:shape>
            <v:line style="position:absolute" from="2892,332" to="2892,437" stroked="true" strokeweight="1.375pt" strokecolor="#0067a3">
              <v:stroke dashstyle="solid"/>
            </v:line>
            <v:shape style="position:absolute;left:2895;top:284;width:45;height:143" coordorigin="2896,285" coordsize="45,143" path="m2896,427l2913,327m2913,327l2923,330m2923,327l2933,285m2933,285l2941,327e" filled="false" stroked="true" strokeweight="1pt" strokecolor="#0067a3">
              <v:path arrowok="t"/>
              <v:stroke dashstyle="solid"/>
            </v:shape>
            <v:line style="position:absolute" from="2946,177" to="2946,337" stroked="true" strokeweight="1.5pt" strokecolor="#0067a3">
              <v:stroke dashstyle="solid"/>
            </v:line>
            <v:shape style="position:absolute;left:2940;top:64;width:38;height:133" coordorigin="2941,65" coordsize="38,133" path="m2978,65l2971,65,2951,65,2941,65,2941,197,2951,197,2971,197,2978,197,2978,65xe" filled="true" fillcolor="#0067a3" stroked="false">
              <v:path arrowok="t"/>
              <v:fill type="solid"/>
            </v:shape>
            <v:line style="position:absolute" from="2973,177" to="2973,395" stroked="true" strokeweight="1.5pt" strokecolor="#0067a3">
              <v:stroke dashstyle="solid"/>
            </v:line>
            <v:shape style="position:absolute;left:2968;top:274;width:48;height:135" coordorigin="2968,275" coordsize="48,135" path="m3016,275l3016,275,2968,275,2968,395,2978,395,2978,410,2986,410,3006,410,3016,410,3016,275xe" filled="true" fillcolor="#0067a3" stroked="false">
              <v:path arrowok="t"/>
              <v:fill type="solid"/>
            </v:shape>
            <v:line style="position:absolute" from="3006,285" to="3016,215" stroked="true" strokeweight="1pt" strokecolor="#0067a3">
              <v:stroke dashstyle="solid"/>
            </v:line>
            <v:line style="position:absolute" from="3020,135" to="3020,225" stroked="true" strokeweight="1.375pt" strokecolor="#0067a3">
              <v:stroke dashstyle="solid"/>
            </v:line>
            <v:shape style="position:absolute;left:3023;top:144;width:20;height:295" coordorigin="3023,145" coordsize="20,295" path="m3023,145l3033,440m3033,440l3043,385e" filled="false" stroked="true" strokeweight="1pt" strokecolor="#0067a3">
              <v:path arrowok="t"/>
              <v:stroke dashstyle="solid"/>
            </v:shape>
            <v:line style="position:absolute" from="3047,375" to="3047,480" stroked="true" strokeweight="1.375pt" strokecolor="#0067a3">
              <v:stroke dashstyle="solid"/>
            </v:line>
            <v:line style="position:absolute" from="3056,347" to="3056,480" stroked="true" strokeweight="1.5pt" strokecolor="#0067a3">
              <v:stroke dashstyle="solid"/>
            </v:line>
            <v:shape style="position:absolute;left:3060;top:357;width:18;height:98" coordorigin="3061,357" coordsize="18,98" path="m3061,357l3071,427m3071,427l3078,455e" filled="false" stroked="true" strokeweight="1pt" strokecolor="#0067a3">
              <v:path arrowok="t"/>
              <v:stroke dashstyle="solid"/>
            </v:shape>
            <v:line style="position:absolute" from="3083,232" to="3083,465" stroked="true" strokeweight="1.5pt" strokecolor="#0067a3">
              <v:stroke dashstyle="solid"/>
            </v:line>
            <v:line style="position:absolute" from="3088,242" to="3096,285" stroked="true" strokeweight="1pt" strokecolor="#0067a3">
              <v:stroke dashstyle="solid"/>
            </v:line>
            <v:shape style="position:absolute;left:3085;top:274;width:40;height:148" coordorigin="3086,275" coordsize="40,148" path="m3126,290l3116,290,3116,275,3086,275,3086,422,3096,422,3116,422,3126,422,3126,290xe" filled="true" fillcolor="#0067a3" stroked="false">
              <v:path arrowok="t"/>
              <v:fill type="solid"/>
            </v:shape>
            <v:shape style="position:absolute;left:3115;top:129;width:45;height:170" coordorigin="3116,130" coordsize="45,170" path="m3116,300l3133,202m3133,202l3143,172m3143,172l3151,202m3151,202l3161,130e" filled="false" stroked="true" strokeweight="1pt" strokecolor="#0067a3">
              <v:path arrowok="t"/>
              <v:stroke dashstyle="solid"/>
            </v:shape>
            <v:line style="position:absolute" from="3166,7" to="3166,140" stroked="true" strokeweight="1.5pt" strokecolor="#0067a3">
              <v:stroke dashstyle="solid"/>
            </v:line>
            <v:line style="position:absolute" from="3175,7" to="3175,112" stroked="true" strokeweight="1.375pt" strokecolor="#0067a3">
              <v:stroke dashstyle="solid"/>
            </v:line>
            <v:line style="position:absolute" from="3178,102" to="3188,87" stroked="true" strokeweight="1pt" strokecolor="#0067a3">
              <v:stroke dashstyle="solid"/>
            </v:line>
            <v:line style="position:absolute" from="3193,-20" to="3193,97" stroked="true" strokeweight="1.5pt" strokecolor="#0067a3">
              <v:stroke dashstyle="solid"/>
            </v:line>
            <v:shape style="position:absolute;left:3198;top:-151;width:28;height:140" coordorigin="3198,-150" coordsize="28,140" path="m3198,-10l3206,-25m3206,-25l3216,-80m3216,-80l3226,-150e" filled="false" stroked="true" strokeweight="1pt" strokecolor="#0067a3">
              <v:path arrowok="t"/>
              <v:stroke dashstyle="solid"/>
            </v:shape>
            <v:line style="position:absolute" from="3230,-218" to="3230,-140" stroked="true" strokeweight="1.375pt" strokecolor="#0067a3">
              <v:stroke dashstyle="solid"/>
            </v:line>
            <v:shape style="position:absolute;left:3223;top:-316;width:38;height:133" coordorigin="3223,-315" coordsize="38,133" path="m3261,-315l3253,-315,3233,-315,3223,-315,3223,-198,3233,-198,3233,-183,3261,-183,3261,-315xe" filled="true" fillcolor="#0067a3" stroked="false">
              <v:path arrowok="t"/>
              <v:fill type="solid"/>
            </v:shape>
            <v:shape style="position:absolute;left:3250;top:-263;width:20;height:70" coordorigin="3251,-263" coordsize="20,70" path="m3251,-193l3261,-263m3261,-263l3271,-250e" filled="false" stroked="true" strokeweight="1pt" strokecolor="#0067a3">
              <v:path arrowok="t"/>
              <v:stroke dashstyle="solid"/>
            </v:shape>
            <v:line style="position:absolute" from="3275,-315" to="3275,-240" stroked="true" strokeweight="1.375pt" strokecolor="#0067a3">
              <v:stroke dashstyle="solid"/>
            </v:line>
            <v:shape style="position:absolute;left:3268;top:-458;width:75;height:360" coordorigin="3268,-458" coordsize="75,360" path="m3343,-388l3336,-388,3326,-388,3326,-458,3316,-458,3296,-458,3288,-458,3288,-315,3268,-315,3268,-98,3278,-98,3298,-98,3308,-98,3308,-268,3316,-268,3326,-268,3336,-268,3343,-268,3343,-388xe" filled="true" fillcolor="#0067a3" stroked="false">
              <v:path arrowok="t"/>
              <v:fill type="solid"/>
            </v:shape>
            <v:shape style="position:absolute;left:3333;top:-278;width:38;height:85" coordorigin="3333,-278" coordsize="38,85" path="m3333,-278l3353,-250m3353,-250l3361,-235m3361,-235l3371,-193e" filled="false" stroked="true" strokeweight="1pt" strokecolor="#0067a3">
              <v:path arrowok="t"/>
              <v:stroke dashstyle="solid"/>
            </v:shape>
            <v:line style="position:absolute" from="3376,-203" to="3376,-43" stroked="true" strokeweight="1.5pt" strokecolor="#0067a3">
              <v:stroke dashstyle="solid"/>
            </v:line>
            <v:line style="position:absolute" from="3385,-63" to="3385,97" stroked="true" strokeweight="1.375pt" strokecolor="#0067a3">
              <v:stroke dashstyle="solid"/>
            </v:line>
            <v:line style="position:absolute" from="3393,-133" to="3393,97" stroked="true" strokeweight="1.5pt" strokecolor="#0067a3">
              <v:stroke dashstyle="solid"/>
            </v:line>
            <v:line style="position:absolute" from="3402,-133" to="3402,-28" stroked="true" strokeweight="1.375pt" strokecolor="#0067a3">
              <v:stroke dashstyle="solid"/>
            </v:line>
            <v:shape style="position:absolute;left:3410;top:-358;width:10;height:330" coordorigin="3411,-358" coordsize="10,330" path="m3411,-190l3411,-28m3421,-358l3421,-170e" filled="false" stroked="true" strokeweight="1.5pt" strokecolor="#0067a3">
              <v:path arrowok="t"/>
              <v:stroke dashstyle="solid"/>
            </v:shape>
            <v:line style="position:absolute" from="3430,-358" to="3430,-240" stroked="true" strokeweight="1.375pt" strokecolor="#0067a3">
              <v:stroke dashstyle="solid"/>
            </v:line>
            <v:line style="position:absolute" from="3433,-250" to="3443,-208" stroked="true" strokeweight="1pt" strokecolor="#0067a3">
              <v:stroke dashstyle="solid"/>
            </v:line>
            <v:rect style="position:absolute;left:3433;top:-303;width:30;height:105" filled="true" fillcolor="#0067a3" stroked="false">
              <v:fill type="solid"/>
            </v:rect>
            <v:shape style="position:absolute;left:3453;top:-321;width:28;height:113" coordorigin="3453,-320" coordsize="28,113" path="m3453,-293l3461,-320m3461,-320l3471,-263m3471,-263l3481,-208e" filled="false" stroked="true" strokeweight="1pt" strokecolor="#0067a3">
              <v:path arrowok="t"/>
              <v:stroke dashstyle="solid"/>
            </v:shape>
            <v:shape style="position:absolute;left:3470;top:-316;width:48;height:175" coordorigin="3471,-315" coordsize="48,175" path="m3518,-315l3518,-315,3471,-315,3471,-198,3478,-198,3478,-140,3488,-140,3508,-140,3518,-140,3518,-315xe" filled="true" fillcolor="#0067a3" stroked="false">
              <v:path arrowok="t"/>
              <v:fill type="solid"/>
            </v:shape>
            <v:line style="position:absolute" from="3512,-315" to="3512,-225" stroked="true" strokeweight="1.375pt" strokecolor="#0067a3">
              <v:stroke dashstyle="solid"/>
            </v:line>
            <v:line style="position:absolute" from="3521,-513" to="3521,-225" stroked="true" strokeweight="1.5pt" strokecolor="#0067a3">
              <v:stroke dashstyle="solid"/>
            </v:line>
            <v:line style="position:absolute" from="3526,-503" to="3536,-475" stroked="true" strokeweight="1pt" strokecolor="#0067a3">
              <v:stroke dashstyle="solid"/>
            </v:line>
            <v:line style="position:absolute" from="3540,-485" to="3540,-295" stroked="true" strokeweight="1.375pt" strokecolor="#0067a3">
              <v:stroke dashstyle="solid"/>
            </v:line>
            <v:line style="position:absolute" from="3548,-400" to="3548,-295" stroked="true" strokeweight="1.5pt" strokecolor="#0067a3">
              <v:stroke dashstyle="solid"/>
            </v:line>
            <v:line style="position:absolute" from="3557,-470" to="3557,-380" stroked="true" strokeweight="1.375pt" strokecolor="#0067a3">
              <v:stroke dashstyle="solid"/>
            </v:line>
            <v:line style="position:absolute" from="3571,-470" to="3571,-268" stroked="true" strokeweight="2pt" strokecolor="#0067a3">
              <v:stroke dashstyle="solid"/>
            </v:line>
            <v:line style="position:absolute" from="3585,-373" to="3585,-268" stroked="true" strokeweight="1.375pt" strokecolor="#0067a3">
              <v:stroke dashstyle="solid"/>
            </v:line>
            <v:shape style="position:absolute;left:3588;top:-363;width:28;height:113" coordorigin="3588,-363" coordsize="28,113" path="m3588,-363l3598,-320m3598,-320l3608,-293m3608,-293l3616,-250e" filled="false" stroked="true" strokeweight="1pt" strokecolor="#0067a3">
              <v:path arrowok="t"/>
              <v:stroke dashstyle="solid"/>
            </v:shape>
            <v:line style="position:absolute" from="3621,-345" to="3621,-240" stroked="true" strokeweight="1.5pt" strokecolor="#0067a3">
              <v:stroke dashstyle="solid"/>
            </v:line>
            <v:line style="position:absolute" from="3626,-335" to="3636,47" stroked="true" strokeweight="1pt" strokecolor="#0067a3">
              <v:stroke dashstyle="solid"/>
            </v:line>
            <v:line style="position:absolute" from="3640,37" to="3640,212" stroked="true" strokeweight="1.375pt" strokecolor="#0067a3">
              <v:stroke dashstyle="solid"/>
            </v:line>
            <v:line style="position:absolute" from="3648,192" to="3648,380" stroked="true" strokeweight="1.5pt" strokecolor="#0067a3">
              <v:stroke dashstyle="solid"/>
            </v:line>
            <v:line style="position:absolute" from="3653,370" to="3663,327" stroked="true" strokeweight="1pt" strokecolor="#0067a3">
              <v:stroke dashstyle="solid"/>
            </v:line>
            <v:shape style="position:absolute;left:3653;top:304;width:38;height:160" coordorigin="3653,305" coordsize="38,160" path="m3691,305l3661,305,3661,317,3653,317,3653,465,3661,465,3681,465,3691,465,3691,305xe" filled="true" fillcolor="#0067a3" stroked="false">
              <v:path arrowok="t"/>
              <v:fill type="solid"/>
            </v:shape>
            <v:shape style="position:absolute;left:3680;top:284;width:55;height:438" coordorigin="3681,285" coordsize="55,438" path="m3681,315l3691,285m3691,285l3698,300m3698,300l3708,327m3708,327l3716,722m3716,722l3726,695m3726,695l3736,637e" filled="false" stroked="true" strokeweight="1pt" strokecolor="#0067a3">
              <v:path arrowok="t"/>
              <v:stroke dashstyle="solid"/>
            </v:shape>
            <v:line style="position:absolute" from="3740,430" to="3740,647" stroked="true" strokeweight="1.375pt" strokecolor="#0067a3">
              <v:stroke dashstyle="solid"/>
            </v:line>
            <v:shape style="position:absolute;left:3748;top:262;width:10;height:188" coordorigin="3748,262" coordsize="10,188" path="m3748,262l3748,450m3758,262l3758,367e" filled="false" stroked="true" strokeweight="1.5pt" strokecolor="#0067a3">
              <v:path arrowok="t"/>
              <v:stroke dashstyle="solid"/>
            </v:shape>
            <v:line style="position:absolute" from="3767,150" to="3767,367" stroked="true" strokeweight="1.375pt" strokecolor="#0067a3">
              <v:stroke dashstyle="solid"/>
            </v:line>
            <v:line style="position:absolute" from="3776,150" to="3776,282" stroked="true" strokeweight="1.5pt" strokecolor="#0067a3">
              <v:stroke dashstyle="solid"/>
            </v:line>
            <v:line style="position:absolute" from="3790,92" to="3790,282" stroked="true" strokeweight="1.875pt" strokecolor="#0067a3">
              <v:stroke dashstyle="solid"/>
            </v:line>
            <v:shape style="position:absolute;left:3803;top:92;width:10;height:388" coordorigin="3803,92" coordsize="10,388" path="m3803,92l3803,310m3813,290l3813,480e" filled="false" stroked="true" strokeweight="1.5pt" strokecolor="#0067a3">
              <v:path arrowok="t"/>
              <v:stroke dashstyle="solid"/>
            </v:shape>
            <v:shape style="position:absolute;left:3818;top:469;width:18;height:85" coordorigin="3818,470" coordsize="18,85" path="m3818,470l3826,482m3826,482l3836,555e" filled="false" stroked="true" strokeweight="1pt" strokecolor="#0067a3">
              <v:path arrowok="t"/>
              <v:stroke dashstyle="solid"/>
            </v:shape>
            <v:line style="position:absolute" from="3841,545" to="3841,790" stroked="true" strokeweight="1.5pt" strokecolor="#0067a3">
              <v:stroke dashstyle="solid"/>
            </v:line>
            <v:line style="position:absolute" from="3850,615" to="3850,790" stroked="true" strokeweight="1.375pt" strokecolor="#0067a3">
              <v:stroke dashstyle="solid"/>
            </v:line>
            <v:shape style="position:absolute;left:3858;top:514;width:10;height:205" coordorigin="3858,515" coordsize="10,205" path="m3858,515l3858,635m3868,515l3868,720e" filled="false" stroked="true" strokeweight="1.5pt" strokecolor="#0067a3">
              <v:path arrowok="t"/>
              <v:stroke dashstyle="solid"/>
            </v:shape>
            <v:line style="position:absolute" from="3877,700" to="3877,817" stroked="true" strokeweight="1.375pt" strokecolor="#0067a3">
              <v:stroke dashstyle="solid"/>
            </v:line>
            <v:line style="position:absolute" from="3886,797" to="3886,902" stroked="true" strokeweight="1.5pt" strokecolor="#0067a3">
              <v:stroke dashstyle="solid"/>
            </v:line>
            <v:line style="position:absolute" from="3963,486" to="4083,486" stroked="true" strokeweight=".5pt" strokecolor="#292425">
              <v:stroke dashstyle="solid"/>
            </v:line>
            <v:line style="position:absolute" from="3891,892" to="3898,555" stroked="true" strokeweight="1pt" strokecolor="#0067a3">
              <v:stroke dashstyle="solid"/>
            </v:line>
            <v:shape style="position:absolute;left:843;top:-332;width:120;height:2045" coordorigin="843,-332" coordsize="120,2045" path="m843,1713l963,1713m843,1303l963,1303m843,896l963,896m843,486l963,486m843,78l963,78m843,-332l963,-332e" filled="false" stroked="true" strokeweight=".5pt" strokecolor="#292425">
              <v:path arrowok="t"/>
              <v:stroke dashstyle="solid"/>
            </v:shape>
            <v:line style="position:absolute" from="1018,486" to="3898,486" stroked="true" strokeweight=".5pt" strokecolor="#292425">
              <v:stroke dashstyle="solid"/>
            </v:line>
            <w10:wrap type="none"/>
          </v:group>
        </w:pict>
      </w:r>
      <w:r>
        <w:rPr/>
        <w:pict>
          <v:line style="position:absolute;mso-position-horizontal-relative:page;mso-position-vertical-relative:paragraph;z-index:15952896" from="198.169998pt,3.913752pt" to="204.169998pt,3.913752pt" stroked="true" strokeweight=".5pt" strokecolor="#292425">
            <v:stroke dashstyle="solid"/>
            <w10:wrap type="none"/>
          </v:line>
        </w:pict>
      </w:r>
      <w:r>
        <w:rPr/>
        <w:pict>
          <v:line style="position:absolute;mso-position-horizontal-relative:page;mso-position-vertical-relative:paragraph;z-index:15953408" from="198.169998pt,-16.586248pt" to="204.169998pt,-16.586248pt" stroked="true" strokeweight=".5pt" strokecolor="#292425">
            <v:stroke dashstyle="solid"/>
            <w10:wrap type="none"/>
          </v:line>
        </w:pict>
      </w:r>
      <w:r>
        <w:rPr>
          <w:color w:val="292425"/>
          <w:w w:val="120"/>
          <w:sz w:val="12"/>
        </w:rPr>
        <w:t>10</w:t>
      </w:r>
    </w:p>
    <w:p>
      <w:pPr>
        <w:spacing w:line="179" w:lineRule="exact" w:before="98"/>
        <w:ind w:left="837" w:right="0" w:firstLine="0"/>
        <w:jc w:val="left"/>
        <w:rPr>
          <w:sz w:val="16"/>
        </w:rPr>
      </w:pPr>
      <w:r>
        <w:rPr>
          <w:color w:val="292425"/>
          <w:w w:val="107"/>
          <w:sz w:val="16"/>
        </w:rPr>
        <w:t>+</w:t>
      </w:r>
    </w:p>
    <w:p>
      <w:pPr>
        <w:spacing w:line="107" w:lineRule="exact" w:before="0"/>
        <w:ind w:left="953" w:right="0" w:firstLine="0"/>
        <w:jc w:val="left"/>
        <w:rPr>
          <w:sz w:val="12"/>
        </w:rPr>
      </w:pPr>
      <w:r>
        <w:rPr>
          <w:color w:val="292425"/>
          <w:w w:val="121"/>
          <w:sz w:val="12"/>
        </w:rPr>
        <w:t>0</w:t>
      </w:r>
    </w:p>
    <w:p>
      <w:pPr>
        <w:spacing w:line="158" w:lineRule="exact" w:before="0"/>
        <w:ind w:left="839" w:right="0" w:firstLine="0"/>
        <w:jc w:val="left"/>
        <w:rPr>
          <w:sz w:val="16"/>
        </w:rPr>
      </w:pPr>
      <w:r>
        <w:rPr>
          <w:color w:val="292425"/>
          <w:w w:val="117"/>
          <w:sz w:val="16"/>
        </w:rPr>
        <w:t>–</w:t>
      </w:r>
    </w:p>
    <w:p>
      <w:pPr>
        <w:spacing w:before="137"/>
        <w:ind w:left="0" w:right="38" w:firstLine="0"/>
        <w:jc w:val="right"/>
        <w:rPr>
          <w:sz w:val="12"/>
        </w:rPr>
      </w:pPr>
      <w:r>
        <w:rPr>
          <w:color w:val="292425"/>
          <w:w w:val="120"/>
          <w:sz w:val="12"/>
        </w:rPr>
        <w:t>10</w:t>
      </w:r>
    </w:p>
    <w:p>
      <w:pPr>
        <w:pStyle w:val="BodyText"/>
        <w:rPr>
          <w:sz w:val="12"/>
        </w:rPr>
      </w:pPr>
    </w:p>
    <w:p>
      <w:pPr>
        <w:pStyle w:val="BodyText"/>
        <w:spacing w:before="8"/>
        <w:rPr>
          <w:sz w:val="11"/>
        </w:rPr>
      </w:pPr>
    </w:p>
    <w:p>
      <w:pPr>
        <w:spacing w:before="0"/>
        <w:ind w:left="0" w:right="38" w:firstLine="0"/>
        <w:jc w:val="right"/>
        <w:rPr>
          <w:sz w:val="12"/>
        </w:rPr>
      </w:pPr>
      <w:r>
        <w:rPr/>
        <w:pict>
          <v:line style="position:absolute;mso-position-horizontal-relative:page;mso-position-vertical-relative:paragraph;z-index:15951872" from="198.169998pt,3.788569pt" to="204.169998pt,3.788569pt" stroked="true" strokeweight=".5pt" strokecolor="#292425">
            <v:stroke dashstyle="solid"/>
            <w10:wrap type="none"/>
          </v:line>
        </w:pict>
      </w:r>
      <w:r>
        <w:rPr>
          <w:color w:val="292425"/>
          <w:w w:val="120"/>
          <w:sz w:val="12"/>
        </w:rPr>
        <w:t>20</w:t>
      </w:r>
    </w:p>
    <w:p>
      <w:pPr>
        <w:pStyle w:val="BodyText"/>
        <w:rPr>
          <w:sz w:val="12"/>
        </w:rPr>
      </w:pPr>
    </w:p>
    <w:p>
      <w:pPr>
        <w:pStyle w:val="BodyText"/>
        <w:spacing w:before="5"/>
        <w:rPr>
          <w:sz w:val="11"/>
        </w:rPr>
      </w:pPr>
    </w:p>
    <w:p>
      <w:pPr>
        <w:spacing w:before="0"/>
        <w:ind w:left="0" w:right="38" w:firstLine="0"/>
        <w:jc w:val="right"/>
        <w:rPr>
          <w:sz w:val="12"/>
        </w:rPr>
      </w:pPr>
      <w:r>
        <w:rPr/>
        <w:pict>
          <v:line style="position:absolute;mso-position-horizontal-relative:page;mso-position-vertical-relative:paragraph;z-index:15951360" from="198.169998pt,3.913767pt" to="204.169998pt,3.913767pt" stroked="true" strokeweight=".5pt" strokecolor="#292425">
            <v:stroke dashstyle="solid"/>
            <w10:wrap type="none"/>
          </v:line>
        </w:pict>
      </w:r>
      <w:r>
        <w:rPr>
          <w:color w:val="292425"/>
          <w:w w:val="120"/>
          <w:sz w:val="12"/>
        </w:rPr>
        <w:t>30</w:t>
      </w:r>
    </w:p>
    <w:p>
      <w:pPr>
        <w:pStyle w:val="BodyText"/>
        <w:rPr>
          <w:sz w:val="12"/>
        </w:rPr>
      </w:pPr>
    </w:p>
    <w:p>
      <w:pPr>
        <w:pStyle w:val="BodyText"/>
        <w:spacing w:before="7"/>
        <w:rPr>
          <w:sz w:val="11"/>
        </w:rPr>
      </w:pPr>
    </w:p>
    <w:p>
      <w:pPr>
        <w:spacing w:line="115" w:lineRule="exact" w:before="1"/>
        <w:ind w:left="880" w:right="0" w:firstLine="0"/>
        <w:jc w:val="left"/>
        <w:rPr>
          <w:sz w:val="12"/>
        </w:rPr>
      </w:pPr>
      <w:r>
        <w:rPr/>
        <w:pict>
          <v:group style="position:absolute;margin-left:42.169998pt;margin-top:1.526569pt;width:162pt;height:2.6pt;mso-position-horizontal-relative:page;mso-position-vertical-relative:paragraph;z-index:15950848" coordorigin="843,31" coordsize="3240,52">
            <v:shape style="position:absolute;left:1018;top:30;width:3065;height:47" coordorigin="1018,31" coordsize="3065,47" path="m3963,77l4083,77m1018,74l3898,74m1020,73l1020,31m1137,73l1137,31m1247,73l1247,31m1365,73l1365,31m1475,73l1475,31m1595,73l1595,31m1702,73l1702,31m1822,73l1822,31m1932,73l1932,31m2050,73l2050,31m2160,73l2160,31m2277,73l2277,31m2387,73l2387,31m2505,73l2505,31m2615,73l2615,31m2735,73l2735,31m2842,73l2842,31m2962,73l2962,31m3072,73l3072,31m3190,73l3190,31m3300,73l3300,31m3417,73l3417,31m3527,73l3527,31m3645,73l3645,31m3755,73l3755,31m3875,73l3875,31e" filled="false" stroked="true" strokeweight=".5pt" strokecolor="#292425">
              <v:path arrowok="t"/>
              <v:stroke dashstyle="solid"/>
            </v:shape>
            <v:line style="position:absolute" from="843,77" to="963,77" stroked="true" strokeweight=".5pt" strokecolor="#292425">
              <v:stroke dashstyle="solid"/>
            </v:line>
            <w10:wrap type="none"/>
          </v:group>
        </w:pict>
      </w:r>
      <w:r>
        <w:rPr>
          <w:color w:val="292425"/>
          <w:w w:val="120"/>
          <w:sz w:val="12"/>
        </w:rPr>
        <w:t>40</w:t>
      </w:r>
    </w:p>
    <w:p>
      <w:pPr>
        <w:spacing w:line="115" w:lineRule="exact" w:before="0"/>
        <w:ind w:left="159" w:right="0" w:firstLine="0"/>
        <w:jc w:val="left"/>
        <w:rPr>
          <w:sz w:val="12"/>
        </w:rPr>
      </w:pPr>
      <w:r>
        <w:rPr>
          <w:color w:val="292425"/>
          <w:w w:val="120"/>
          <w:sz w:val="12"/>
        </w:rPr>
        <w:t>99 2002</w:t>
      </w:r>
    </w:p>
    <w:p>
      <w:pPr>
        <w:pStyle w:val="BodyText"/>
        <w:spacing w:line="292" w:lineRule="auto" w:before="147"/>
        <w:ind w:left="190" w:right="172"/>
      </w:pPr>
      <w:r>
        <w:rPr/>
        <w:br w:type="column"/>
      </w:r>
      <w:r>
        <w:rPr>
          <w:color w:val="292425"/>
          <w:w w:val="105"/>
        </w:rPr>
        <w:t>GDP in Japan </w:t>
      </w:r>
      <w:r>
        <w:rPr>
          <w:color w:val="292425"/>
          <w:spacing w:val="-3"/>
          <w:w w:val="105"/>
        </w:rPr>
        <w:t>grew </w:t>
      </w:r>
      <w:r>
        <w:rPr>
          <w:color w:val="292425"/>
          <w:w w:val="105"/>
        </w:rPr>
        <w:t>by 0.5% in </w:t>
      </w:r>
      <w:r>
        <w:rPr>
          <w:color w:val="292425"/>
          <w:spacing w:val="-7"/>
          <w:w w:val="105"/>
        </w:rPr>
        <w:t>2002 </w:t>
      </w:r>
      <w:r>
        <w:rPr>
          <w:color w:val="292425"/>
          <w:w w:val="105"/>
        </w:rPr>
        <w:t>Q4, largely reflecting a </w:t>
      </w:r>
      <w:r>
        <w:rPr>
          <w:color w:val="292425"/>
          <w:spacing w:val="-5"/>
          <w:w w:val="105"/>
        </w:rPr>
        <w:t>pick-up </w:t>
      </w:r>
      <w:r>
        <w:rPr>
          <w:color w:val="292425"/>
          <w:w w:val="105"/>
        </w:rPr>
        <w:t>in </w:t>
      </w:r>
      <w:r>
        <w:rPr>
          <w:color w:val="292425"/>
          <w:spacing w:val="-3"/>
          <w:w w:val="105"/>
        </w:rPr>
        <w:t>investment </w:t>
      </w:r>
      <w:r>
        <w:rPr>
          <w:color w:val="292425"/>
          <w:w w:val="105"/>
        </w:rPr>
        <w:t>and net trade. That </w:t>
      </w:r>
      <w:r>
        <w:rPr>
          <w:color w:val="292425"/>
          <w:spacing w:val="-3"/>
          <w:w w:val="105"/>
        </w:rPr>
        <w:t>was </w:t>
      </w:r>
      <w:r>
        <w:rPr>
          <w:color w:val="292425"/>
          <w:w w:val="105"/>
        </w:rPr>
        <w:t>somewhat stronger than the Committee expected. The March </w:t>
      </w:r>
      <w:r>
        <w:rPr>
          <w:color w:val="292425"/>
          <w:spacing w:val="-7"/>
          <w:w w:val="105"/>
        </w:rPr>
        <w:t>2003  </w:t>
      </w:r>
      <w:r>
        <w:rPr>
          <w:color w:val="292425"/>
          <w:spacing w:val="-5"/>
          <w:w w:val="105"/>
        </w:rPr>
        <w:t>Tankan </w:t>
      </w:r>
      <w:r>
        <w:rPr>
          <w:color w:val="292425"/>
          <w:spacing w:val="-3"/>
          <w:w w:val="105"/>
        </w:rPr>
        <w:t>survey </w:t>
      </w:r>
      <w:r>
        <w:rPr>
          <w:color w:val="292425"/>
          <w:w w:val="105"/>
        </w:rPr>
        <w:t>indicated a slight improvement in business sentiment since </w:t>
      </w:r>
      <w:r>
        <w:rPr>
          <w:color w:val="292425"/>
          <w:spacing w:val="-2"/>
          <w:w w:val="105"/>
        </w:rPr>
        <w:t>December. </w:t>
      </w:r>
      <w:r>
        <w:rPr>
          <w:color w:val="292425"/>
          <w:w w:val="105"/>
        </w:rPr>
        <w:t>That, with other indicators, points </w:t>
      </w:r>
      <w:r>
        <w:rPr>
          <w:color w:val="292425"/>
          <w:spacing w:val="-4"/>
          <w:w w:val="105"/>
        </w:rPr>
        <w:t>to </w:t>
      </w:r>
      <w:r>
        <w:rPr>
          <w:color w:val="292425"/>
          <w:w w:val="105"/>
        </w:rPr>
        <w:t>modest growth continuing in Q1. The emerging Asian economies </w:t>
      </w:r>
      <w:r>
        <w:rPr>
          <w:color w:val="292425"/>
          <w:spacing w:val="-3"/>
          <w:w w:val="105"/>
        </w:rPr>
        <w:t>grew </w:t>
      </w:r>
      <w:r>
        <w:rPr>
          <w:color w:val="292425"/>
          <w:w w:val="105"/>
        </w:rPr>
        <w:t>strongly in </w:t>
      </w:r>
      <w:r>
        <w:rPr>
          <w:color w:val="292425"/>
          <w:spacing w:val="-5"/>
          <w:w w:val="105"/>
        </w:rPr>
        <w:t>2002. </w:t>
      </w:r>
      <w:r>
        <w:rPr>
          <w:color w:val="292425"/>
          <w:w w:val="105"/>
        </w:rPr>
        <w:t>The recovery in demand in the major economies projected </w:t>
      </w:r>
      <w:r>
        <w:rPr>
          <w:color w:val="292425"/>
          <w:spacing w:val="-3"/>
          <w:w w:val="105"/>
        </w:rPr>
        <w:t>by </w:t>
      </w:r>
      <w:r>
        <w:rPr>
          <w:color w:val="292425"/>
          <w:w w:val="105"/>
        </w:rPr>
        <w:t>the MPC should help </w:t>
      </w:r>
      <w:r>
        <w:rPr>
          <w:color w:val="292425"/>
          <w:spacing w:val="-4"/>
          <w:w w:val="105"/>
        </w:rPr>
        <w:t>to </w:t>
      </w:r>
      <w:r>
        <w:rPr>
          <w:color w:val="292425"/>
          <w:w w:val="105"/>
        </w:rPr>
        <w:t>support continued buoyant growth this </w:t>
      </w:r>
      <w:r>
        <w:rPr>
          <w:color w:val="292425"/>
          <w:spacing w:val="-4"/>
          <w:w w:val="105"/>
        </w:rPr>
        <w:t>year, </w:t>
      </w:r>
      <w:r>
        <w:rPr>
          <w:color w:val="292425"/>
          <w:w w:val="105"/>
        </w:rPr>
        <w:t>although there is likely </w:t>
      </w:r>
      <w:r>
        <w:rPr>
          <w:color w:val="292425"/>
          <w:spacing w:val="-4"/>
          <w:w w:val="105"/>
        </w:rPr>
        <w:t>to </w:t>
      </w:r>
      <w:r>
        <w:rPr>
          <w:color w:val="292425"/>
          <w:w w:val="105"/>
        </w:rPr>
        <w:t>be some </w:t>
      </w:r>
      <w:r>
        <w:rPr>
          <w:color w:val="292425"/>
          <w:spacing w:val="-3"/>
          <w:w w:val="105"/>
        </w:rPr>
        <w:t>temporary </w:t>
      </w:r>
      <w:r>
        <w:rPr>
          <w:color w:val="292425"/>
          <w:w w:val="105"/>
        </w:rPr>
        <w:t>disruption </w:t>
      </w:r>
      <w:r>
        <w:rPr>
          <w:color w:val="292425"/>
          <w:spacing w:val="-4"/>
          <w:w w:val="105"/>
        </w:rPr>
        <w:t>to </w:t>
      </w:r>
      <w:r>
        <w:rPr>
          <w:color w:val="292425"/>
          <w:w w:val="105"/>
        </w:rPr>
        <w:t>economic activity in the region from the outbreak of </w:t>
      </w:r>
      <w:r>
        <w:rPr>
          <w:color w:val="292425"/>
          <w:spacing w:val="-3"/>
          <w:w w:val="105"/>
        </w:rPr>
        <w:t>severe </w:t>
      </w:r>
      <w:r>
        <w:rPr>
          <w:color w:val="292425"/>
          <w:w w:val="105"/>
        </w:rPr>
        <w:t>acute </w:t>
      </w:r>
      <w:r>
        <w:rPr>
          <w:color w:val="292425"/>
          <w:spacing w:val="-3"/>
          <w:w w:val="105"/>
        </w:rPr>
        <w:t>respiratory </w:t>
      </w:r>
      <w:r>
        <w:rPr>
          <w:color w:val="292425"/>
          <w:w w:val="105"/>
        </w:rPr>
        <w:t>syndrome</w:t>
      </w:r>
      <w:r>
        <w:rPr>
          <w:color w:val="292425"/>
          <w:spacing w:val="-4"/>
          <w:w w:val="105"/>
        </w:rPr>
        <w:t> </w:t>
      </w:r>
      <w:r>
        <w:rPr>
          <w:color w:val="292425"/>
          <w:w w:val="105"/>
        </w:rPr>
        <w:t>(SARS).</w:t>
      </w:r>
    </w:p>
    <w:p>
      <w:pPr>
        <w:pStyle w:val="BodyText"/>
        <w:rPr>
          <w:sz w:val="29"/>
        </w:rPr>
      </w:pPr>
    </w:p>
    <w:p>
      <w:pPr>
        <w:pStyle w:val="BodyText"/>
        <w:spacing w:line="292" w:lineRule="auto"/>
        <w:ind w:left="190" w:right="287"/>
      </w:pPr>
      <w:r>
        <w:rPr>
          <w:color w:val="292425"/>
          <w:w w:val="110"/>
        </w:rPr>
        <w:t>The</w:t>
      </w:r>
      <w:r>
        <w:rPr>
          <w:color w:val="292425"/>
          <w:spacing w:val="-16"/>
          <w:w w:val="110"/>
        </w:rPr>
        <w:t> </w:t>
      </w:r>
      <w:r>
        <w:rPr>
          <w:color w:val="292425"/>
          <w:w w:val="110"/>
        </w:rPr>
        <w:t>Committee</w:t>
      </w:r>
      <w:r>
        <w:rPr>
          <w:color w:val="292425"/>
          <w:spacing w:val="-16"/>
          <w:w w:val="110"/>
        </w:rPr>
        <w:t> </w:t>
      </w:r>
      <w:r>
        <w:rPr>
          <w:color w:val="292425"/>
          <w:w w:val="110"/>
        </w:rPr>
        <w:t>judges</w:t>
      </w:r>
      <w:r>
        <w:rPr>
          <w:color w:val="292425"/>
          <w:spacing w:val="-16"/>
          <w:w w:val="110"/>
        </w:rPr>
        <w:t> </w:t>
      </w:r>
      <w:r>
        <w:rPr>
          <w:color w:val="292425"/>
          <w:w w:val="110"/>
        </w:rPr>
        <w:t>that</w:t>
      </w:r>
      <w:r>
        <w:rPr>
          <w:color w:val="292425"/>
          <w:spacing w:val="-15"/>
          <w:w w:val="110"/>
        </w:rPr>
        <w:t> </w:t>
      </w:r>
      <w:r>
        <w:rPr>
          <w:color w:val="292425"/>
          <w:w w:val="110"/>
        </w:rPr>
        <w:t>the</w:t>
      </w:r>
      <w:r>
        <w:rPr>
          <w:color w:val="292425"/>
          <w:spacing w:val="-16"/>
          <w:w w:val="110"/>
        </w:rPr>
        <w:t> </w:t>
      </w:r>
      <w:r>
        <w:rPr>
          <w:color w:val="292425"/>
          <w:w w:val="110"/>
        </w:rPr>
        <w:t>world</w:t>
      </w:r>
      <w:r>
        <w:rPr>
          <w:color w:val="292425"/>
          <w:spacing w:val="-16"/>
          <w:w w:val="110"/>
        </w:rPr>
        <w:t> </w:t>
      </w:r>
      <w:r>
        <w:rPr>
          <w:color w:val="292425"/>
          <w:w w:val="110"/>
        </w:rPr>
        <w:t>economy</w:t>
      </w:r>
      <w:r>
        <w:rPr>
          <w:color w:val="292425"/>
          <w:spacing w:val="-15"/>
          <w:w w:val="110"/>
        </w:rPr>
        <w:t> </w:t>
      </w:r>
      <w:r>
        <w:rPr>
          <w:color w:val="292425"/>
          <w:w w:val="110"/>
        </w:rPr>
        <w:t>in</w:t>
      </w:r>
      <w:r>
        <w:rPr>
          <w:color w:val="292425"/>
          <w:spacing w:val="-16"/>
          <w:w w:val="110"/>
        </w:rPr>
        <w:t> </w:t>
      </w:r>
      <w:r>
        <w:rPr>
          <w:color w:val="292425"/>
          <w:w w:val="110"/>
        </w:rPr>
        <w:t>early</w:t>
      </w:r>
      <w:r>
        <w:rPr>
          <w:color w:val="292425"/>
          <w:spacing w:val="-16"/>
          <w:w w:val="110"/>
        </w:rPr>
        <w:t> </w:t>
      </w:r>
      <w:r>
        <w:rPr>
          <w:color w:val="292425"/>
          <w:spacing w:val="-7"/>
          <w:w w:val="110"/>
        </w:rPr>
        <w:t>2003 </w:t>
      </w:r>
      <w:r>
        <w:rPr>
          <w:color w:val="292425"/>
          <w:w w:val="110"/>
        </w:rPr>
        <w:t>has been slightly </w:t>
      </w:r>
      <w:r>
        <w:rPr>
          <w:color w:val="292425"/>
          <w:spacing w:val="-3"/>
          <w:w w:val="110"/>
        </w:rPr>
        <w:t>weaker </w:t>
      </w:r>
      <w:r>
        <w:rPr>
          <w:color w:val="292425"/>
          <w:w w:val="110"/>
        </w:rPr>
        <w:t>than </w:t>
      </w:r>
      <w:r>
        <w:rPr>
          <w:color w:val="292425"/>
          <w:spacing w:val="-3"/>
          <w:w w:val="110"/>
        </w:rPr>
        <w:t>projected </w:t>
      </w:r>
      <w:r>
        <w:rPr>
          <w:color w:val="292425"/>
          <w:w w:val="110"/>
        </w:rPr>
        <w:t>at the time of the February </w:t>
      </w:r>
      <w:r>
        <w:rPr>
          <w:i/>
          <w:color w:val="292425"/>
          <w:w w:val="110"/>
        </w:rPr>
        <w:t>Report</w:t>
      </w:r>
      <w:r>
        <w:rPr>
          <w:color w:val="292425"/>
          <w:w w:val="110"/>
        </w:rPr>
        <w:t>. That in part reflects </w:t>
      </w:r>
      <w:r>
        <w:rPr>
          <w:color w:val="292425"/>
          <w:spacing w:val="-4"/>
          <w:w w:val="110"/>
        </w:rPr>
        <w:t>weaker-than-expected </w:t>
      </w:r>
      <w:r>
        <w:rPr>
          <w:color w:val="292425"/>
          <w:w w:val="110"/>
        </w:rPr>
        <w:t>consumer and business confidence. But prospects</w:t>
      </w:r>
      <w:r>
        <w:rPr>
          <w:color w:val="292425"/>
          <w:spacing w:val="-20"/>
          <w:w w:val="110"/>
        </w:rPr>
        <w:t> </w:t>
      </w:r>
      <w:r>
        <w:rPr>
          <w:color w:val="292425"/>
          <w:spacing w:val="-4"/>
          <w:w w:val="110"/>
        </w:rPr>
        <w:t>thereafter </w:t>
      </w:r>
      <w:r>
        <w:rPr>
          <w:color w:val="292425"/>
          <w:w w:val="110"/>
        </w:rPr>
        <w:t>are little changed since </w:t>
      </w:r>
      <w:r>
        <w:rPr>
          <w:color w:val="292425"/>
          <w:spacing w:val="-3"/>
          <w:w w:val="110"/>
        </w:rPr>
        <w:t>February. Equity </w:t>
      </w:r>
      <w:r>
        <w:rPr>
          <w:color w:val="292425"/>
          <w:w w:val="110"/>
        </w:rPr>
        <w:t>prices</w:t>
      </w:r>
      <w:r>
        <w:rPr>
          <w:color w:val="292425"/>
          <w:spacing w:val="-22"/>
          <w:w w:val="110"/>
        </w:rPr>
        <w:t> </w:t>
      </w:r>
      <w:r>
        <w:rPr>
          <w:color w:val="292425"/>
          <w:spacing w:val="-3"/>
          <w:w w:val="110"/>
        </w:rPr>
        <w:t>have</w:t>
      </w:r>
    </w:p>
    <w:p>
      <w:pPr>
        <w:spacing w:after="0" w:line="292" w:lineRule="auto"/>
        <w:sectPr>
          <w:type w:val="continuous"/>
          <w:pgSz w:w="11900" w:h="16840"/>
          <w:pgMar w:top="1260" w:bottom="280" w:left="640" w:right="640"/>
          <w:cols w:num="3" w:equalWidth="0">
            <w:col w:w="2557" w:space="40"/>
            <w:col w:w="1066" w:space="1256"/>
            <w:col w:w="5701"/>
          </w:cols>
        </w:sectPr>
      </w:pPr>
    </w:p>
    <w:p>
      <w:pPr>
        <w:pStyle w:val="BodyText"/>
      </w:pPr>
    </w:p>
    <w:p>
      <w:pPr>
        <w:spacing w:after="0"/>
        <w:sectPr>
          <w:pgSz w:w="11900" w:h="16840"/>
          <w:pgMar w:header="601" w:footer="575" w:top="800" w:bottom="760" w:left="640" w:right="640"/>
        </w:sectPr>
      </w:pPr>
    </w:p>
    <w:p>
      <w:pPr>
        <w:pStyle w:val="BodyText"/>
        <w:spacing w:before="1"/>
        <w:rPr>
          <w:sz w:val="21"/>
        </w:rPr>
      </w:pPr>
    </w:p>
    <w:p>
      <w:pPr>
        <w:pStyle w:val="Heading7"/>
        <w:ind w:left="188"/>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4"/>
        </w:rPr>
        <w:t>2.15</w:t>
      </w:r>
    </w:p>
    <w:p>
      <w:pPr>
        <w:spacing w:before="8"/>
        <w:ind w:left="188" w:right="0" w:firstLine="0"/>
        <w:jc w:val="left"/>
        <w:rPr>
          <w:sz w:val="12"/>
        </w:rPr>
      </w:pPr>
      <w:r>
        <w:rPr>
          <w:rFonts w:ascii="Trebuchet MS"/>
          <w:b/>
          <w:color w:val="0092C0"/>
          <w:sz w:val="20"/>
        </w:rPr>
        <w:t>UK</w:t>
      </w:r>
      <w:r>
        <w:rPr>
          <w:rFonts w:ascii="Trebuchet MS"/>
          <w:b/>
          <w:color w:val="0092C0"/>
          <w:spacing w:val="-37"/>
          <w:sz w:val="20"/>
        </w:rPr>
        <w:t> </w:t>
      </w:r>
      <w:r>
        <w:rPr>
          <w:rFonts w:ascii="Trebuchet MS"/>
          <w:b/>
          <w:color w:val="0092C0"/>
          <w:sz w:val="20"/>
        </w:rPr>
        <w:t>share</w:t>
      </w:r>
      <w:r>
        <w:rPr>
          <w:rFonts w:ascii="Trebuchet MS"/>
          <w:b/>
          <w:color w:val="0092C0"/>
          <w:spacing w:val="-37"/>
          <w:sz w:val="20"/>
        </w:rPr>
        <w:t> </w:t>
      </w:r>
      <w:r>
        <w:rPr>
          <w:rFonts w:ascii="Trebuchet MS"/>
          <w:b/>
          <w:color w:val="0092C0"/>
          <w:sz w:val="20"/>
        </w:rPr>
        <w:t>of</w:t>
      </w:r>
      <w:r>
        <w:rPr>
          <w:rFonts w:ascii="Trebuchet MS"/>
          <w:b/>
          <w:color w:val="0092C0"/>
          <w:spacing w:val="-37"/>
          <w:sz w:val="20"/>
        </w:rPr>
        <w:t> </w:t>
      </w:r>
      <w:r>
        <w:rPr>
          <w:rFonts w:ascii="Trebuchet MS"/>
          <w:b/>
          <w:color w:val="0092C0"/>
          <w:sz w:val="20"/>
        </w:rPr>
        <w:t>major</w:t>
      </w:r>
      <w:r>
        <w:rPr>
          <w:rFonts w:ascii="Trebuchet MS"/>
          <w:b/>
          <w:color w:val="0092C0"/>
          <w:spacing w:val="-36"/>
          <w:sz w:val="20"/>
        </w:rPr>
        <w:t> </w:t>
      </w:r>
      <w:r>
        <w:rPr>
          <w:rFonts w:ascii="Trebuchet MS"/>
          <w:b/>
          <w:color w:val="0092C0"/>
          <w:sz w:val="20"/>
        </w:rPr>
        <w:t>six</w:t>
      </w:r>
      <w:r>
        <w:rPr>
          <w:rFonts w:ascii="Trebuchet MS"/>
          <w:b/>
          <w:color w:val="0092C0"/>
          <w:spacing w:val="-37"/>
          <w:sz w:val="20"/>
        </w:rPr>
        <w:t> </w:t>
      </w:r>
      <w:r>
        <w:rPr>
          <w:rFonts w:ascii="Trebuchet MS"/>
          <w:b/>
          <w:color w:val="0092C0"/>
          <w:sz w:val="20"/>
        </w:rPr>
        <w:t>trade</w:t>
      </w:r>
      <w:r>
        <w:rPr>
          <w:color w:val="292425"/>
          <w:position w:val="4"/>
          <w:sz w:val="12"/>
        </w:rPr>
        <w:t>(a)</w:t>
      </w:r>
    </w:p>
    <w:p>
      <w:pPr>
        <w:pStyle w:val="BodyText"/>
        <w:spacing w:before="5"/>
      </w:pPr>
      <w:r>
        <w:rPr/>
        <w:br w:type="column"/>
      </w:r>
      <w:r>
        <w:rPr/>
      </w:r>
    </w:p>
    <w:p>
      <w:pPr>
        <w:pStyle w:val="BodyText"/>
        <w:spacing w:line="292" w:lineRule="auto"/>
        <w:ind w:left="188"/>
      </w:pPr>
      <w:r>
        <w:rPr>
          <w:color w:val="292425"/>
          <w:w w:val="105"/>
        </w:rPr>
        <w:t>recovered, while oil prices have fallen. Those factors should support growth in the future.</w:t>
      </w:r>
    </w:p>
    <w:p>
      <w:pPr>
        <w:spacing w:after="0" w:line="292" w:lineRule="auto"/>
        <w:sectPr>
          <w:type w:val="continuous"/>
          <w:pgSz w:w="11900" w:h="16840"/>
          <w:pgMar w:top="1260" w:bottom="280" w:left="640" w:right="640"/>
          <w:cols w:num="2" w:equalWidth="0">
            <w:col w:w="2726" w:space="2179"/>
            <w:col w:w="5715"/>
          </w:cols>
        </w:sectPr>
      </w:pPr>
    </w:p>
    <w:p>
      <w:pPr>
        <w:tabs>
          <w:tab w:pos="2679" w:val="left" w:leader="none"/>
        </w:tabs>
        <w:spacing w:before="39"/>
        <w:ind w:left="426" w:right="0" w:firstLine="0"/>
        <w:jc w:val="left"/>
        <w:rPr>
          <w:sz w:val="12"/>
        </w:rPr>
      </w:pPr>
      <w:r>
        <w:rPr>
          <w:color w:val="292425"/>
          <w:w w:val="115"/>
          <w:sz w:val="12"/>
        </w:rPr>
        <w:t>Index;  1995</w:t>
      </w:r>
      <w:r>
        <w:rPr>
          <w:color w:val="292425"/>
          <w:spacing w:val="-23"/>
          <w:w w:val="115"/>
          <w:sz w:val="12"/>
        </w:rPr>
        <w:t> </w:t>
      </w:r>
      <w:r>
        <w:rPr>
          <w:color w:val="292425"/>
          <w:w w:val="115"/>
          <w:sz w:val="12"/>
        </w:rPr>
        <w:t>=</w:t>
      </w:r>
      <w:r>
        <w:rPr>
          <w:color w:val="292425"/>
          <w:spacing w:val="-7"/>
          <w:w w:val="115"/>
          <w:sz w:val="12"/>
        </w:rPr>
        <w:t> </w:t>
      </w:r>
      <w:r>
        <w:rPr>
          <w:color w:val="292425"/>
          <w:w w:val="115"/>
          <w:sz w:val="12"/>
        </w:rPr>
        <w:t>100</w:t>
        <w:tab/>
        <w:t>Index; 1990 =</w:t>
      </w:r>
      <w:r>
        <w:rPr>
          <w:color w:val="292425"/>
          <w:spacing w:val="-18"/>
          <w:w w:val="115"/>
          <w:sz w:val="12"/>
        </w:rPr>
        <w:t> </w:t>
      </w:r>
      <w:r>
        <w:rPr>
          <w:color w:val="292425"/>
          <w:w w:val="115"/>
          <w:sz w:val="12"/>
        </w:rPr>
        <w:t>100</w:t>
      </w:r>
    </w:p>
    <w:p>
      <w:pPr>
        <w:spacing w:after="0"/>
        <w:jc w:val="left"/>
        <w:rPr>
          <w:sz w:val="12"/>
        </w:rPr>
        <w:sectPr>
          <w:type w:val="continuous"/>
          <w:pgSz w:w="11900" w:h="16840"/>
          <w:pgMar w:top="1260" w:bottom="280" w:left="640" w:right="640"/>
        </w:sectPr>
      </w:pPr>
    </w:p>
    <w:p>
      <w:pPr>
        <w:spacing w:before="46"/>
        <w:ind w:left="182" w:right="0" w:firstLine="0"/>
        <w:jc w:val="left"/>
        <w:rPr>
          <w:sz w:val="12"/>
        </w:rPr>
      </w:pPr>
      <w:r>
        <w:rPr>
          <w:color w:val="292425"/>
          <w:w w:val="120"/>
          <w:sz w:val="12"/>
        </w:rPr>
        <w:t>112</w:t>
      </w:r>
    </w:p>
    <w:p>
      <w:pPr>
        <w:pStyle w:val="BodyText"/>
        <w:rPr>
          <w:sz w:val="12"/>
        </w:rPr>
      </w:pPr>
    </w:p>
    <w:p>
      <w:pPr>
        <w:pStyle w:val="BodyText"/>
        <w:rPr>
          <w:sz w:val="12"/>
        </w:rPr>
      </w:pPr>
    </w:p>
    <w:p>
      <w:pPr>
        <w:spacing w:before="71"/>
        <w:ind w:left="182" w:right="0" w:firstLine="0"/>
        <w:jc w:val="left"/>
        <w:rPr>
          <w:sz w:val="12"/>
        </w:rPr>
      </w:pPr>
      <w:r>
        <w:rPr>
          <w:color w:val="292425"/>
          <w:w w:val="120"/>
          <w:sz w:val="12"/>
        </w:rPr>
        <w:t>106</w:t>
      </w:r>
    </w:p>
    <w:p>
      <w:pPr>
        <w:pStyle w:val="BodyText"/>
        <w:rPr>
          <w:sz w:val="12"/>
        </w:rPr>
      </w:pPr>
    </w:p>
    <w:p>
      <w:pPr>
        <w:pStyle w:val="BodyText"/>
        <w:spacing w:before="10"/>
        <w:rPr>
          <w:sz w:val="17"/>
        </w:rPr>
      </w:pPr>
    </w:p>
    <w:p>
      <w:pPr>
        <w:spacing w:before="1"/>
        <w:ind w:left="182" w:right="0" w:firstLine="0"/>
        <w:jc w:val="left"/>
        <w:rPr>
          <w:sz w:val="12"/>
        </w:rPr>
      </w:pPr>
      <w:r>
        <w:rPr>
          <w:color w:val="292425"/>
          <w:w w:val="120"/>
          <w:sz w:val="12"/>
        </w:rPr>
        <w:t>100</w:t>
      </w:r>
    </w:p>
    <w:p>
      <w:pPr>
        <w:pStyle w:val="BodyText"/>
        <w:rPr>
          <w:sz w:val="12"/>
        </w:rPr>
      </w:pPr>
    </w:p>
    <w:p>
      <w:pPr>
        <w:pStyle w:val="BodyText"/>
        <w:rPr>
          <w:sz w:val="12"/>
        </w:rPr>
      </w:pPr>
    </w:p>
    <w:p>
      <w:pPr>
        <w:spacing w:before="71"/>
        <w:ind w:left="255" w:right="0" w:firstLine="0"/>
        <w:jc w:val="left"/>
        <w:rPr>
          <w:sz w:val="12"/>
        </w:rPr>
      </w:pPr>
      <w:r>
        <w:rPr>
          <w:color w:val="292425"/>
          <w:w w:val="120"/>
          <w:sz w:val="12"/>
        </w:rPr>
        <w:t>94</w:t>
      </w:r>
    </w:p>
    <w:p>
      <w:pPr>
        <w:pStyle w:val="BodyText"/>
        <w:rPr>
          <w:sz w:val="12"/>
        </w:rPr>
      </w:pPr>
    </w:p>
    <w:p>
      <w:pPr>
        <w:pStyle w:val="BodyText"/>
        <w:spacing w:before="10"/>
        <w:rPr>
          <w:sz w:val="17"/>
        </w:rPr>
      </w:pPr>
    </w:p>
    <w:p>
      <w:pPr>
        <w:spacing w:before="1"/>
        <w:ind w:left="255" w:right="0" w:firstLine="0"/>
        <w:jc w:val="left"/>
        <w:rPr>
          <w:sz w:val="12"/>
        </w:rPr>
      </w:pPr>
      <w:r>
        <w:rPr>
          <w:color w:val="292425"/>
          <w:w w:val="120"/>
          <w:sz w:val="12"/>
        </w:rPr>
        <w:t>88</w:t>
      </w:r>
    </w:p>
    <w:p>
      <w:pPr>
        <w:pStyle w:val="BodyText"/>
        <w:rPr>
          <w:sz w:val="12"/>
        </w:rPr>
      </w:pPr>
    </w:p>
    <w:p>
      <w:pPr>
        <w:pStyle w:val="BodyText"/>
        <w:spacing w:before="11"/>
        <w:rPr>
          <w:sz w:val="17"/>
        </w:rPr>
      </w:pPr>
    </w:p>
    <w:p>
      <w:pPr>
        <w:spacing w:before="0"/>
        <w:ind w:left="255" w:right="0" w:firstLine="0"/>
        <w:jc w:val="left"/>
        <w:rPr>
          <w:sz w:val="12"/>
        </w:rPr>
      </w:pPr>
      <w:r>
        <w:rPr>
          <w:color w:val="292425"/>
          <w:w w:val="120"/>
          <w:sz w:val="12"/>
        </w:rPr>
        <w:t>82</w:t>
      </w:r>
    </w:p>
    <w:p>
      <w:pPr>
        <w:pStyle w:val="BodyText"/>
        <w:rPr>
          <w:sz w:val="12"/>
        </w:rPr>
      </w:pPr>
    </w:p>
    <w:p>
      <w:pPr>
        <w:pStyle w:val="BodyText"/>
        <w:rPr>
          <w:sz w:val="12"/>
        </w:rPr>
      </w:pPr>
    </w:p>
    <w:p>
      <w:pPr>
        <w:spacing w:before="71"/>
        <w:ind w:left="255" w:right="0" w:firstLine="0"/>
        <w:jc w:val="left"/>
        <w:rPr>
          <w:sz w:val="12"/>
        </w:rPr>
      </w:pPr>
      <w:r>
        <w:rPr>
          <w:color w:val="292425"/>
          <w:w w:val="120"/>
          <w:sz w:val="12"/>
        </w:rPr>
        <w:t>76</w:t>
      </w:r>
    </w:p>
    <w:p>
      <w:pPr>
        <w:spacing w:line="211" w:lineRule="auto" w:before="42"/>
        <w:ind w:left="745" w:right="632" w:hanging="54"/>
        <w:jc w:val="left"/>
        <w:rPr>
          <w:sz w:val="12"/>
        </w:rPr>
      </w:pPr>
      <w:r>
        <w:rPr/>
        <w:br w:type="column"/>
      </w:r>
      <w:r>
        <w:rPr>
          <w:color w:val="292425"/>
          <w:w w:val="110"/>
          <w:sz w:val="12"/>
        </w:rPr>
        <w:t>Sterling effective exchange rate (right-hand scale, inverted)</w:t>
      </w:r>
    </w:p>
    <w:p>
      <w:pPr>
        <w:pStyle w:val="BodyText"/>
        <w:spacing w:before="5"/>
        <w:rPr>
          <w:sz w:val="24"/>
        </w:rPr>
      </w:pPr>
      <w:r>
        <w:rPr/>
        <w:pict>
          <v:shape style="position:absolute;margin-left:54.348pt;margin-top:16.254454pt;width:6pt;height:.1pt;mso-position-horizontal-relative:page;mso-position-vertical-relative:paragraph;z-index:-15502336;mso-wrap-distance-left:0;mso-wrap-distance-right:0" coordorigin="1087,325" coordsize="120,0" path="m1087,325l1207,325e" filled="false" stroked="true" strokeweight=".5pt" strokecolor="#292425">
            <v:path arrowok="t"/>
            <v:stroke dashstyle="solid"/>
            <w10:wrap type="topAndBottom"/>
          </v:shape>
        </w:pict>
      </w:r>
    </w:p>
    <w:p>
      <w:pPr>
        <w:pStyle w:val="BodyText"/>
      </w:pPr>
    </w:p>
    <w:p>
      <w:pPr>
        <w:pStyle w:val="BodyText"/>
      </w:pPr>
    </w:p>
    <w:p>
      <w:pPr>
        <w:pStyle w:val="BodyText"/>
      </w:pPr>
    </w:p>
    <w:p>
      <w:pPr>
        <w:pStyle w:val="BodyText"/>
        <w:spacing w:before="4"/>
        <w:rPr>
          <w:sz w:val="17"/>
        </w:rPr>
      </w:pPr>
      <w:r>
        <w:rPr/>
        <w:pict>
          <v:shape style="position:absolute;margin-left:54.348pt;margin-top:12.17793pt;width:6pt;height:.1pt;mso-position-horizontal-relative:page;mso-position-vertical-relative:paragraph;z-index:-15501824;mso-wrap-distance-left:0;mso-wrap-distance-right:0" coordorigin="1087,244" coordsize="120,0" path="m1087,244l1207,244e" filled="false" stroked="true" strokeweight=".5pt" strokecolor="#292425">
            <v:path arrowok="t"/>
            <v:stroke dashstyle="solid"/>
            <w10:wrap type="topAndBottom"/>
          </v:shape>
        </w:pict>
      </w:r>
    </w:p>
    <w:p>
      <w:pPr>
        <w:pStyle w:val="BodyText"/>
      </w:pPr>
    </w:p>
    <w:p>
      <w:pPr>
        <w:pStyle w:val="BodyText"/>
        <w:spacing w:before="4"/>
        <w:rPr>
          <w:sz w:val="15"/>
        </w:rPr>
      </w:pPr>
      <w:r>
        <w:rPr/>
        <w:pict>
          <v:shape style="position:absolute;margin-left:54.348pt;margin-top:11.050977pt;width:6pt;height:.1pt;mso-position-horizontal-relative:page;mso-position-vertical-relative:paragraph;z-index:-15501312;mso-wrap-distance-left:0;mso-wrap-distance-right:0" coordorigin="1087,221" coordsize="120,0" path="m1087,221l1207,221e" filled="false" stroked="true" strokeweight=".5pt" strokecolor="#292425">
            <v:path arrowok="t"/>
            <v:stroke dashstyle="solid"/>
            <w10:wrap type="topAndBottom"/>
          </v:shape>
        </w:pict>
      </w:r>
    </w:p>
    <w:p>
      <w:pPr>
        <w:spacing w:before="52"/>
        <w:ind w:left="2062" w:right="59" w:hanging="80"/>
        <w:jc w:val="left"/>
        <w:rPr>
          <w:sz w:val="12"/>
        </w:rPr>
      </w:pPr>
      <w:r>
        <w:rPr>
          <w:color w:val="292425"/>
          <w:w w:val="110"/>
          <w:sz w:val="12"/>
        </w:rPr>
        <w:t>UK trade share (left-hand scale)</w:t>
      </w:r>
    </w:p>
    <w:p>
      <w:pPr>
        <w:pStyle w:val="BodyText"/>
        <w:rPr>
          <w:sz w:val="10"/>
        </w:rPr>
      </w:pPr>
    </w:p>
    <w:p>
      <w:pPr>
        <w:pStyle w:val="BodyText"/>
        <w:spacing w:line="20" w:lineRule="exact"/>
        <w:rPr>
          <w:sz w:val="2"/>
        </w:rPr>
      </w:pPr>
      <w:r>
        <w:rPr>
          <w:sz w:val="2"/>
        </w:rPr>
        <w:pict>
          <v:group style="width:6pt;height:.5pt;mso-position-horizontal-relative:char;mso-position-vertical-relative:line" coordorigin="0,0" coordsize="120,10">
            <v:line style="position:absolute" from="0,5" to="120,5" stroked="true" strokeweight=".5pt" strokecolor="#292425">
              <v:stroke dashstyle="solid"/>
            </v:line>
          </v:group>
        </w:pict>
      </w:r>
      <w:r>
        <w:rPr>
          <w:sz w:val="2"/>
        </w:rPr>
      </w:r>
    </w:p>
    <w:p>
      <w:pPr>
        <w:pStyle w:val="BodyText"/>
        <w:rPr>
          <w:sz w:val="12"/>
        </w:rPr>
      </w:pPr>
    </w:p>
    <w:p>
      <w:pPr>
        <w:pStyle w:val="BodyText"/>
        <w:rPr>
          <w:sz w:val="12"/>
        </w:rPr>
      </w:pPr>
    </w:p>
    <w:p>
      <w:pPr>
        <w:pStyle w:val="BodyText"/>
        <w:spacing w:before="4"/>
        <w:rPr>
          <w:sz w:val="17"/>
        </w:rPr>
      </w:pPr>
    </w:p>
    <w:p>
      <w:pPr>
        <w:tabs>
          <w:tab w:pos="1200" w:val="left" w:leader="none"/>
        </w:tabs>
        <w:spacing w:before="1"/>
        <w:ind w:left="113" w:right="0" w:firstLine="0"/>
        <w:jc w:val="left"/>
        <w:rPr>
          <w:sz w:val="12"/>
        </w:rPr>
      </w:pPr>
      <w:r>
        <w:rPr/>
        <w:pict>
          <v:shape style="position:absolute;margin-left:54.348pt;margin-top:-2.306057pt;width:162pt;height:1.95pt;mso-position-horizontal-relative:page;mso-position-vertical-relative:paragraph;z-index:15961600" coordorigin="1087,-46" coordsize="3240,39" path="m1087,-7l1207,-7m1264,-7l4149,-7m1266,-9l1266,-46m1431,-9l1431,-46m1603,-9l1603,-46m1768,-9l1768,-46m1933,-9l1933,-46m2098,-9l2098,-46m2273,-9l2273,-46m2438,-9l2438,-46m2603,-9l2603,-46m2768,-9l2768,-46m2941,-9l2941,-46m3106,-9l3106,-46m3271,-9l3271,-46m3443,-9l3443,-46m3608,-9l3608,-46m3773,-9l3773,-46m3938,-9l3938,-46m4111,-9l4111,-46m4207,-7l4327,-7e" filled="false" stroked="true" strokeweight=".5pt" strokecolor="#292425">
            <v:path arrowok="t"/>
            <v:stroke dashstyle="solid"/>
            <w10:wrap type="none"/>
          </v:shape>
        </w:pict>
      </w:r>
      <w:r>
        <w:rPr/>
        <w:pict>
          <v:group style="position:absolute;margin-left:54.348pt;margin-top:-142.681061pt;width:162pt;height:116.65pt;mso-position-horizontal-relative:page;mso-position-vertical-relative:paragraph;z-index:-23263744" coordorigin="1087,-2854" coordsize="3240,2333">
            <v:line style="position:absolute" from="1087,-1940" to="1207,-1940" stroked="true" strokeweight=".5pt" strokecolor="#292425">
              <v:stroke dashstyle="solid"/>
            </v:line>
            <v:shape style="position:absolute;left:1289;top:-2844;width:165;height:405" coordorigin="1289,-2844" coordsize="165,405" path="m1289,-2714l1327,-2596m1327,-2596l1367,-2439m1367,-2439l1414,-2726m1414,-2726l1454,-2844e" filled="false" stroked="true" strokeweight="1pt" strokecolor="#ec2131">
              <v:path arrowok="t"/>
              <v:stroke dashstyle="solid"/>
            </v:shape>
            <v:line style="position:absolute" from="1473,-2854" to="1473,-2416" stroked="true" strokeweight="2.875pt" strokecolor="#ec2131">
              <v:stroke dashstyle="solid"/>
            </v:line>
            <v:shape style="position:absolute;left:1491;top:-2609;width:213;height:418" coordorigin="1492,-2609" coordsize="213,418" path="m1492,-2426l1539,-2609m1539,-2609l1579,-2399m1579,-2399l1619,-2294m1619,-2294l1664,-2346m1664,-2346l1704,-2191e" filled="false" stroked="true" strokeweight="1pt" strokecolor="#ec2131">
              <v:path arrowok="t"/>
              <v:stroke dashstyle="solid"/>
            </v:shape>
            <v:line style="position:absolute" from="1724,-2201" to="1724,-1749" stroked="true" strokeweight="3pt" strokecolor="#ec2131">
              <v:stroke dashstyle="solid"/>
            </v:line>
            <v:shape style="position:absolute;left:1744;top:-2229;width:2178;height:1280" coordorigin="1744,-2229" coordsize="2178,1280" path="m1744,-1759l1784,-2111m1784,-2111l1832,-1746m1832,-1746l1869,-1981m1869,-1981l1909,-2099m1909,-2099l1957,-2139m1957,-2139l1997,-2099m1997,-2099l2034,-1851m2034,-1851l2082,-1771m2082,-1771l2122,-1549m2122,-1549l2162,-1694m2162,-1694l2207,-1616m2207,-1616l2247,-1589m2247,-1589l2287,-1406m2287,-1406l2334,-1576m2334,-1576l2372,-1484m2372,-1484l2412,-1786m2412,-1786l2459,-2046m2459,-2046l2499,-1954m2499,-1954l2537,-1929m2537,-1929l2584,-1889m2584,-1889l2624,-2111m2624,-2111l2664,-1889m2664,-1889l2712,-1759m2712,-1759l2749,-1786m2749,-1786l2789,-1941m2789,-1941l2829,-1719m2829,-1719l2877,-2021m2877,-2021l2914,-2086m2914,-2086l2954,-2139m2954,-2139l3002,-2191m3002,-2191l3042,-2229m3042,-2229l3079,-2191m3079,-2191l3127,-2216m3127,-2216l3167,-2176m3167,-2176l3207,-1994m3207,-1994l3252,-1904m3252,-1904l3292,-1564m3292,-1564l3332,-1511m3332,-1511l3379,-1431m3379,-1431l3417,-1224m3417,-1224l3457,-949m3457,-949l3504,-1001m3504,-1001l3544,-1366m3544,-1366l3582,-1171m3582,-1171l3629,-1041m3629,-1041l3669,-1159m3669,-1159l3709,-1026m3709,-1026l3749,-1106m3749,-1106l3794,-1379m3794,-1379l3834,-1261m3834,-1261l3874,-1224m3874,-1224l3922,-1196e" filled="false" stroked="true" strokeweight="1pt" strokecolor="#ec2131">
              <v:path arrowok="t"/>
              <v:stroke dashstyle="solid"/>
            </v:shape>
            <v:line style="position:absolute" from="3912,-1195" to="3969,-1195" stroked="true" strokeweight="1.125pt" strokecolor="#ec2131">
              <v:stroke dashstyle="solid"/>
            </v:line>
            <v:shape style="position:absolute;left:3959;top:-1342;width:88;height:340" coordorigin="3959,-1341" coordsize="88,340" path="m3959,-1196l3999,-1341m3999,-1341l4047,-1001e" filled="false" stroked="true" strokeweight="1pt" strokecolor="#ec2131">
              <v:path arrowok="t"/>
              <v:stroke dashstyle="solid"/>
            </v:shape>
            <v:line style="position:absolute" from="4067,-1011" to="4067,-521" stroked="true" strokeweight="3pt" strokecolor="#ec2131">
              <v:stroke dashstyle="solid"/>
            </v:line>
            <v:shape style="position:absolute;left:1289;top:-2229;width:203;height:600" coordorigin="1289,-2229" coordsize="203,600" path="m1289,-1694l1327,-1629m1327,-1629l1367,-1941m1367,-1941l1414,-2229m1414,-2229l1454,-2151m1454,-2151l1492,-1954e" filled="false" stroked="true" strokeweight="1pt" strokecolor="#008357">
              <v:path arrowok="t"/>
              <v:stroke dashstyle="solid"/>
            </v:shape>
            <v:line style="position:absolute" from="1482,-1952" to="1549,-1952" stroked="true" strokeweight="1.125pt" strokecolor="#008357">
              <v:stroke dashstyle="solid"/>
            </v:line>
            <v:shape style="position:absolute;left:1539;top:-2099;width:495;height:510" coordorigin="1539,-2099" coordsize="495,510" path="m1539,-1954l1579,-1836m1579,-1836l1619,-1799m1619,-1799l1664,-1629m1664,-1629l1704,-1681m1704,-1681l1744,-1616m1744,-1616l1784,-1589m1784,-1589l1832,-1771m1832,-1771l1869,-1876m1869,-1876l1909,-2086m1909,-2086l1957,-2099m1957,-2099l1997,-2086m1997,-2086l2034,-1799e" filled="false" stroked="true" strokeweight="1pt" strokecolor="#008357">
              <v:path arrowok="t"/>
              <v:stroke dashstyle="solid"/>
            </v:shape>
            <v:line style="position:absolute" from="2024,-1797" to="2092,-1797" stroked="true" strokeweight="1.125pt" strokecolor="#008357">
              <v:stroke dashstyle="solid"/>
            </v:line>
            <v:shape style="position:absolute;left:2081;top:-1969;width:290;height:170" coordorigin="2082,-1969" coordsize="290,170" path="m2082,-1799l2122,-1811m2122,-1811l2162,-1904m2162,-1904l2207,-1941m2207,-1941l2247,-1954m2247,-1954l2287,-1969m2287,-1969l2334,-1889m2334,-1889l2372,-1969e" filled="false" stroked="true" strokeweight="1pt" strokecolor="#008357">
              <v:path arrowok="t"/>
              <v:stroke dashstyle="solid"/>
            </v:shape>
            <v:line style="position:absolute" from="2392,-2554" to="2392,-1959" stroked="true" strokeweight="3pt" strokecolor="#008357">
              <v:stroke dashstyle="solid"/>
            </v:line>
            <v:shape style="position:absolute;left:2411;top:-2597;width:125;height:185" coordorigin="2412,-2596" coordsize="125,185" path="m2412,-2544l2459,-2596m2459,-2596l2499,-2491m2499,-2491l2537,-2411e" filled="false" stroked="true" strokeweight="1pt" strokecolor="#008357">
              <v:path arrowok="t"/>
              <v:stroke dashstyle="solid"/>
            </v:shape>
            <v:line style="position:absolute" from="2527,-2410" to="2594,-2410" stroked="true" strokeweight="1.125pt" strokecolor="#008357">
              <v:stroke dashstyle="solid"/>
            </v:line>
            <v:shape style="position:absolute;left:2584;top:-2699;width:245;height:313" coordorigin="2584,-2699" coordsize="245,313" path="m2584,-2411l2624,-2386m2624,-2386l2664,-2464m2664,-2464l2712,-2529m2712,-2529l2749,-2464m2749,-2464l2789,-2556m2789,-2556l2829,-2699e" filled="false" stroked="true" strokeweight="1pt" strokecolor="#008357">
              <v:path arrowok="t"/>
              <v:stroke dashstyle="solid"/>
            </v:shape>
            <v:line style="position:absolute" from="2819,-2697" to="2887,-2697" stroked="true" strokeweight="1.125pt" strokecolor="#008357">
              <v:stroke dashstyle="solid"/>
            </v:line>
            <v:line style="position:absolute" from="2877,-2699" to="2914,-2739" stroked="true" strokeweight="1pt" strokecolor="#008357">
              <v:stroke dashstyle="solid"/>
            </v:line>
            <v:line style="position:absolute" from="2904,-2737" to="2964,-2737" stroked="true" strokeweight="1.125pt" strokecolor="#008357">
              <v:stroke dashstyle="solid"/>
            </v:line>
            <v:shape style="position:absolute;left:2954;top:-2739;width:338;height:1058" coordorigin="2954,-2739" coordsize="338,1058" path="m2954,-2739l3002,-2674m3002,-2674l3042,-2646m3042,-2646l3079,-2359m3079,-2359l3127,-2086m3127,-2086l3167,-1954m3167,-1954l3207,-1824m3207,-1824l3252,-1799m3252,-1799l3292,-1681e" filled="false" stroked="true" strokeweight="1pt" strokecolor="#008357">
              <v:path arrowok="t"/>
              <v:stroke dashstyle="solid"/>
            </v:shape>
            <v:line style="position:absolute" from="3282,-1680" to="3342,-1680" stroked="true" strokeweight="1.125pt" strokecolor="#008357">
              <v:stroke dashstyle="solid"/>
            </v:line>
            <v:shape style="position:absolute;left:3331;top:-1917;width:543;height:380" coordorigin="3332,-1916" coordsize="543,380" path="m3332,-1681l3379,-1734m3379,-1734l3417,-1916m3417,-1916l3457,-1889m3457,-1889l3504,-1746m3504,-1746l3544,-1759m3544,-1759l3582,-1654m3582,-1654l3629,-1536m3629,-1536l3669,-1576m3669,-1576l3709,-1629m3709,-1629l3749,-1576m3749,-1576l3794,-1719m3794,-1719l3834,-1629m3834,-1629l3874,-1641e" filled="false" stroked="true" strokeweight="1pt" strokecolor="#008357">
              <v:path arrowok="t"/>
              <v:stroke dashstyle="solid"/>
            </v:shape>
            <v:line style="position:absolute" from="3864,-1640" to="3932,-1640" stroked="true" strokeweight="1.125pt" strokecolor="#008357">
              <v:stroke dashstyle="solid"/>
            </v:line>
            <v:shape style="position:absolute;left:3921;top:-1824;width:203;height:223" coordorigin="3922,-1824" coordsize="203,223" path="m3922,-1641l3959,-1601m3959,-1601l3999,-1681m3999,-1681l4047,-1666m4047,-1666l4087,-1654m4087,-1654l4124,-1824e" filled="false" stroked="true" strokeweight="1pt" strokecolor="#008357">
              <v:path arrowok="t"/>
              <v:stroke dashstyle="solid"/>
            </v:shape>
            <v:shape style="position:absolute;left:1264;top:-1940;width:3063;height:2" coordorigin="1264,-1940" coordsize="3063,0" path="m4207,-1940l4327,-1940m1264,-1940l4149,-1940e" filled="false" stroked="true" strokeweight=".5pt" strokecolor="#292425">
              <v:path arrowok="t"/>
              <v:stroke dashstyle="solid"/>
            </v:shape>
            <w10:wrap type="none"/>
          </v:group>
        </w:pict>
      </w:r>
      <w:r>
        <w:rPr/>
        <w:pict>
          <v:line style="position:absolute;mso-position-horizontal-relative:page;mso-position-vertical-relative:paragraph;z-index:15962624" from="54.348pt,-145.368057pt" to="60.348pt,-145.368057pt" stroked="true" strokeweight=".5pt" strokecolor="#292425">
            <v:stroke dashstyle="solid"/>
            <w10:wrap type="none"/>
          </v:line>
        </w:pict>
      </w:r>
      <w:r>
        <w:rPr>
          <w:color w:val="292425"/>
          <w:w w:val="120"/>
          <w:sz w:val="12"/>
        </w:rPr>
        <w:t>1986  </w:t>
      </w:r>
      <w:r>
        <w:rPr>
          <w:color w:val="292425"/>
          <w:spacing w:val="22"/>
          <w:w w:val="120"/>
          <w:sz w:val="12"/>
        </w:rPr>
        <w:t> </w:t>
      </w:r>
      <w:r>
        <w:rPr>
          <w:color w:val="292425"/>
          <w:w w:val="120"/>
          <w:sz w:val="12"/>
        </w:rPr>
        <w:t>88   </w:t>
      </w:r>
      <w:r>
        <w:rPr>
          <w:color w:val="292425"/>
          <w:spacing w:val="30"/>
          <w:w w:val="120"/>
          <w:sz w:val="12"/>
        </w:rPr>
        <w:t> </w:t>
      </w:r>
      <w:r>
        <w:rPr>
          <w:color w:val="292425"/>
          <w:w w:val="120"/>
          <w:sz w:val="12"/>
        </w:rPr>
        <w:t>90</w:t>
        <w:tab/>
        <w:t>92 94 96 98 2000</w:t>
      </w:r>
      <w:r>
        <w:rPr>
          <w:color w:val="292425"/>
          <w:spacing w:val="9"/>
          <w:w w:val="120"/>
          <w:sz w:val="12"/>
        </w:rPr>
        <w:t> </w:t>
      </w:r>
      <w:r>
        <w:rPr>
          <w:color w:val="292425"/>
          <w:spacing w:val="-9"/>
          <w:w w:val="120"/>
          <w:sz w:val="12"/>
        </w:rPr>
        <w:t>02</w:t>
      </w:r>
    </w:p>
    <w:p>
      <w:pPr>
        <w:spacing w:before="59"/>
        <w:ind w:left="255" w:right="0" w:firstLine="0"/>
        <w:jc w:val="left"/>
        <w:rPr>
          <w:sz w:val="12"/>
        </w:rPr>
      </w:pPr>
      <w:r>
        <w:rPr/>
        <w:br w:type="column"/>
      </w:r>
      <w:r>
        <w:rPr>
          <w:color w:val="292425"/>
          <w:w w:val="120"/>
          <w:sz w:val="12"/>
        </w:rPr>
        <w:t>80</w:t>
      </w:r>
    </w:p>
    <w:p>
      <w:pPr>
        <w:pStyle w:val="BodyText"/>
        <w:rPr>
          <w:sz w:val="12"/>
        </w:rPr>
      </w:pPr>
    </w:p>
    <w:p>
      <w:pPr>
        <w:pStyle w:val="BodyText"/>
        <w:rPr>
          <w:sz w:val="12"/>
        </w:rPr>
      </w:pPr>
    </w:p>
    <w:p>
      <w:pPr>
        <w:spacing w:before="71"/>
        <w:ind w:left="255" w:right="0" w:firstLine="0"/>
        <w:jc w:val="left"/>
        <w:rPr>
          <w:sz w:val="12"/>
        </w:rPr>
      </w:pPr>
      <w:r>
        <w:rPr/>
        <w:pict>
          <v:line style="position:absolute;mso-position-horizontal-relative:page;mso-position-vertical-relative:paragraph;z-index:15964672" from="210.348007pt,7.339768pt" to="216.348007pt,7.339768pt" stroked="true" strokeweight=".5pt" strokecolor="#292425">
            <v:stroke dashstyle="solid"/>
            <w10:wrap type="none"/>
          </v:line>
        </w:pict>
      </w:r>
      <w:r>
        <w:rPr/>
        <w:pict>
          <v:line style="position:absolute;mso-position-horizontal-relative:page;mso-position-vertical-relative:paragraph;z-index:15965184" from="210.348007pt,-16.785233pt" to="216.348007pt,-16.785233pt" stroked="true" strokeweight=".5pt" strokecolor="#292425">
            <v:stroke dashstyle="solid"/>
            <w10:wrap type="none"/>
          </v:line>
        </w:pict>
      </w:r>
      <w:r>
        <w:rPr>
          <w:color w:val="292425"/>
          <w:w w:val="120"/>
          <w:sz w:val="12"/>
        </w:rPr>
        <w:t>90</w:t>
      </w:r>
    </w:p>
    <w:p>
      <w:pPr>
        <w:pStyle w:val="BodyText"/>
        <w:rPr>
          <w:sz w:val="12"/>
        </w:rPr>
      </w:pPr>
    </w:p>
    <w:p>
      <w:pPr>
        <w:pStyle w:val="BodyText"/>
        <w:spacing w:before="11"/>
        <w:rPr>
          <w:sz w:val="17"/>
        </w:rPr>
      </w:pPr>
    </w:p>
    <w:p>
      <w:pPr>
        <w:spacing w:before="0"/>
        <w:ind w:left="182" w:right="0" w:firstLine="0"/>
        <w:jc w:val="left"/>
        <w:rPr>
          <w:sz w:val="12"/>
        </w:rPr>
      </w:pPr>
      <w:r>
        <w:rPr>
          <w:color w:val="292425"/>
          <w:w w:val="120"/>
          <w:sz w:val="12"/>
        </w:rPr>
        <w:t>100</w:t>
      </w:r>
    </w:p>
    <w:p>
      <w:pPr>
        <w:pStyle w:val="BodyText"/>
        <w:rPr>
          <w:sz w:val="12"/>
        </w:rPr>
      </w:pPr>
    </w:p>
    <w:p>
      <w:pPr>
        <w:pStyle w:val="BodyText"/>
        <w:rPr>
          <w:sz w:val="12"/>
        </w:rPr>
      </w:pPr>
    </w:p>
    <w:p>
      <w:pPr>
        <w:spacing w:before="71"/>
        <w:ind w:left="182" w:right="0" w:firstLine="0"/>
        <w:jc w:val="left"/>
        <w:rPr>
          <w:sz w:val="12"/>
        </w:rPr>
      </w:pPr>
      <w:r>
        <w:rPr/>
        <w:pict>
          <v:line style="position:absolute;mso-position-horizontal-relative:page;mso-position-vertical-relative:paragraph;z-index:15964160" from="210.348007pt,7.339768pt" to="216.348007pt,7.339768pt" stroked="true" strokeweight=".5pt" strokecolor="#292425">
            <v:stroke dashstyle="solid"/>
            <w10:wrap type="none"/>
          </v:line>
        </w:pict>
      </w:r>
      <w:r>
        <w:rPr>
          <w:color w:val="292425"/>
          <w:w w:val="120"/>
          <w:sz w:val="12"/>
        </w:rPr>
        <w:t>110</w:t>
      </w:r>
    </w:p>
    <w:p>
      <w:pPr>
        <w:pStyle w:val="BodyText"/>
        <w:rPr>
          <w:sz w:val="12"/>
        </w:rPr>
      </w:pPr>
    </w:p>
    <w:p>
      <w:pPr>
        <w:pStyle w:val="BodyText"/>
        <w:spacing w:before="11"/>
        <w:rPr>
          <w:sz w:val="17"/>
        </w:rPr>
      </w:pPr>
    </w:p>
    <w:p>
      <w:pPr>
        <w:spacing w:before="0"/>
        <w:ind w:left="182" w:right="0" w:firstLine="0"/>
        <w:jc w:val="left"/>
        <w:rPr>
          <w:sz w:val="12"/>
        </w:rPr>
      </w:pPr>
      <w:r>
        <w:rPr/>
        <w:pict>
          <v:line style="position:absolute;mso-position-horizontal-relative:page;mso-position-vertical-relative:paragraph;z-index:15963648" from="210.348007pt,3.914951pt" to="216.348007pt,3.914951pt" stroked="true" strokeweight=".5pt" strokecolor="#292425">
            <v:stroke dashstyle="solid"/>
            <w10:wrap type="none"/>
          </v:line>
        </w:pict>
      </w:r>
      <w:r>
        <w:rPr>
          <w:color w:val="292425"/>
          <w:w w:val="120"/>
          <w:sz w:val="12"/>
        </w:rPr>
        <w:t>120</w:t>
      </w:r>
    </w:p>
    <w:p>
      <w:pPr>
        <w:pStyle w:val="BodyText"/>
        <w:rPr>
          <w:sz w:val="12"/>
        </w:rPr>
      </w:pPr>
    </w:p>
    <w:p>
      <w:pPr>
        <w:pStyle w:val="BodyText"/>
        <w:spacing w:before="11"/>
        <w:rPr>
          <w:sz w:val="17"/>
        </w:rPr>
      </w:pPr>
    </w:p>
    <w:p>
      <w:pPr>
        <w:spacing w:before="0"/>
        <w:ind w:left="182" w:right="0" w:firstLine="0"/>
        <w:jc w:val="left"/>
        <w:rPr>
          <w:sz w:val="12"/>
        </w:rPr>
      </w:pPr>
      <w:r>
        <w:rPr/>
        <w:pict>
          <v:line style="position:absolute;mso-position-horizontal-relative:page;mso-position-vertical-relative:paragraph;z-index:15963136" from="210.348007pt,3.915134pt" to="216.348007pt,3.915134pt" stroked="true" strokeweight=".5pt" strokecolor="#292425">
            <v:stroke dashstyle="solid"/>
            <w10:wrap type="none"/>
          </v:line>
        </w:pict>
      </w:r>
      <w:r>
        <w:rPr>
          <w:color w:val="292425"/>
          <w:w w:val="120"/>
          <w:sz w:val="12"/>
        </w:rPr>
        <w:t>130</w:t>
      </w:r>
    </w:p>
    <w:p>
      <w:pPr>
        <w:pStyle w:val="BodyText"/>
        <w:rPr>
          <w:sz w:val="12"/>
        </w:rPr>
      </w:pPr>
    </w:p>
    <w:p>
      <w:pPr>
        <w:pStyle w:val="BodyText"/>
        <w:rPr>
          <w:sz w:val="12"/>
        </w:rPr>
      </w:pPr>
    </w:p>
    <w:p>
      <w:pPr>
        <w:spacing w:before="71"/>
        <w:ind w:left="182" w:right="0" w:firstLine="0"/>
        <w:jc w:val="left"/>
        <w:rPr>
          <w:sz w:val="12"/>
        </w:rPr>
      </w:pPr>
      <w:r>
        <w:rPr>
          <w:color w:val="292425"/>
          <w:w w:val="120"/>
          <w:sz w:val="12"/>
        </w:rPr>
        <w:t>140</w:t>
      </w:r>
    </w:p>
    <w:p>
      <w:pPr>
        <w:pStyle w:val="BodyText"/>
        <w:spacing w:line="292" w:lineRule="auto" w:before="142"/>
        <w:ind w:left="182" w:right="119"/>
      </w:pPr>
      <w:r>
        <w:rPr/>
        <w:br w:type="column"/>
      </w:r>
      <w:r>
        <w:rPr>
          <w:color w:val="292425"/>
          <w:w w:val="110"/>
        </w:rPr>
        <w:t>Net trade in services added 0.3 percentage points to quarterly UK GDP growth in 2002 Q4. By contrast, exports of goods were particularly weak, having also fallen sharply in Q3.</w:t>
      </w:r>
    </w:p>
    <w:p>
      <w:pPr>
        <w:pStyle w:val="BodyText"/>
        <w:spacing w:line="292" w:lineRule="auto"/>
        <w:ind w:left="182" w:right="257"/>
      </w:pPr>
      <w:r>
        <w:rPr>
          <w:color w:val="292425"/>
          <w:spacing w:val="-3"/>
          <w:w w:val="110"/>
        </w:rPr>
        <w:t>Overall, </w:t>
      </w:r>
      <w:r>
        <w:rPr>
          <w:color w:val="292425"/>
          <w:w w:val="110"/>
        </w:rPr>
        <w:t>net trade </w:t>
      </w:r>
      <w:r>
        <w:rPr>
          <w:color w:val="292425"/>
          <w:spacing w:val="-3"/>
          <w:w w:val="110"/>
        </w:rPr>
        <w:t>detracted </w:t>
      </w:r>
      <w:r>
        <w:rPr>
          <w:color w:val="292425"/>
          <w:w w:val="110"/>
        </w:rPr>
        <w:t>1.3 percentage points from GDP </w:t>
      </w:r>
      <w:r>
        <w:rPr>
          <w:color w:val="292425"/>
          <w:spacing w:val="-2"/>
          <w:w w:val="110"/>
        </w:rPr>
        <w:t>growth </w:t>
      </w:r>
      <w:r>
        <w:rPr>
          <w:color w:val="292425"/>
          <w:w w:val="110"/>
        </w:rPr>
        <w:t>in Q4, the most negative contribution for </w:t>
      </w:r>
      <w:r>
        <w:rPr>
          <w:color w:val="292425"/>
          <w:spacing w:val="-3"/>
          <w:w w:val="110"/>
        </w:rPr>
        <w:t>over </w:t>
      </w:r>
      <w:r>
        <w:rPr>
          <w:color w:val="292425"/>
          <w:w w:val="110"/>
        </w:rPr>
        <w:t>seven </w:t>
      </w:r>
      <w:r>
        <w:rPr>
          <w:color w:val="292425"/>
          <w:spacing w:val="-3"/>
          <w:w w:val="110"/>
        </w:rPr>
        <w:t>years. </w:t>
      </w:r>
      <w:r>
        <w:rPr>
          <w:color w:val="292425"/>
          <w:w w:val="110"/>
        </w:rPr>
        <w:t>That helped </w:t>
      </w:r>
      <w:r>
        <w:rPr>
          <w:color w:val="292425"/>
          <w:spacing w:val="-4"/>
          <w:w w:val="110"/>
        </w:rPr>
        <w:t>to </w:t>
      </w:r>
      <w:r>
        <w:rPr>
          <w:color w:val="292425"/>
          <w:w w:val="110"/>
        </w:rPr>
        <w:t>give rise </w:t>
      </w:r>
      <w:r>
        <w:rPr>
          <w:color w:val="292425"/>
          <w:spacing w:val="-4"/>
          <w:w w:val="110"/>
        </w:rPr>
        <w:t>to </w:t>
      </w:r>
      <w:r>
        <w:rPr>
          <w:color w:val="292425"/>
          <w:w w:val="110"/>
        </w:rPr>
        <w:t>a much </w:t>
      </w:r>
      <w:r>
        <w:rPr>
          <w:color w:val="292425"/>
          <w:spacing w:val="-3"/>
          <w:w w:val="110"/>
        </w:rPr>
        <w:t>lower </w:t>
      </w:r>
      <w:r>
        <w:rPr>
          <w:color w:val="292425"/>
          <w:w w:val="110"/>
        </w:rPr>
        <w:t>estimate of GDP</w:t>
      </w:r>
      <w:r>
        <w:rPr>
          <w:color w:val="292425"/>
          <w:spacing w:val="-19"/>
          <w:w w:val="110"/>
        </w:rPr>
        <w:t> </w:t>
      </w:r>
      <w:r>
        <w:rPr>
          <w:color w:val="292425"/>
          <w:spacing w:val="-2"/>
          <w:w w:val="110"/>
        </w:rPr>
        <w:t>growth</w:t>
      </w:r>
      <w:r>
        <w:rPr>
          <w:color w:val="292425"/>
          <w:spacing w:val="-19"/>
          <w:w w:val="110"/>
        </w:rPr>
        <w:t> </w:t>
      </w:r>
      <w:r>
        <w:rPr>
          <w:color w:val="292425"/>
          <w:w w:val="110"/>
        </w:rPr>
        <w:t>in</w:t>
      </w:r>
      <w:r>
        <w:rPr>
          <w:color w:val="292425"/>
          <w:spacing w:val="-19"/>
          <w:w w:val="110"/>
        </w:rPr>
        <w:t> </w:t>
      </w:r>
      <w:r>
        <w:rPr>
          <w:color w:val="292425"/>
          <w:w w:val="110"/>
        </w:rPr>
        <w:t>Q4</w:t>
      </w:r>
      <w:r>
        <w:rPr>
          <w:color w:val="292425"/>
          <w:spacing w:val="-19"/>
          <w:w w:val="110"/>
        </w:rPr>
        <w:t> </w:t>
      </w:r>
      <w:r>
        <w:rPr>
          <w:color w:val="292425"/>
          <w:w w:val="110"/>
        </w:rPr>
        <w:t>when</w:t>
      </w:r>
      <w:r>
        <w:rPr>
          <w:color w:val="292425"/>
          <w:spacing w:val="-18"/>
          <w:w w:val="110"/>
        </w:rPr>
        <w:t> </w:t>
      </w:r>
      <w:r>
        <w:rPr>
          <w:color w:val="292425"/>
          <w:w w:val="110"/>
        </w:rPr>
        <w:t>measured</w:t>
      </w:r>
      <w:r>
        <w:rPr>
          <w:color w:val="292425"/>
          <w:spacing w:val="-19"/>
          <w:w w:val="110"/>
        </w:rPr>
        <w:t> </w:t>
      </w:r>
      <w:r>
        <w:rPr>
          <w:color w:val="292425"/>
          <w:spacing w:val="-3"/>
          <w:w w:val="110"/>
        </w:rPr>
        <w:t>by</w:t>
      </w:r>
      <w:r>
        <w:rPr>
          <w:color w:val="292425"/>
          <w:spacing w:val="-19"/>
          <w:w w:val="110"/>
        </w:rPr>
        <w:t> </w:t>
      </w:r>
      <w:r>
        <w:rPr>
          <w:color w:val="292425"/>
          <w:w w:val="110"/>
        </w:rPr>
        <w:t>the</w:t>
      </w:r>
      <w:r>
        <w:rPr>
          <w:color w:val="292425"/>
          <w:spacing w:val="-19"/>
          <w:w w:val="110"/>
        </w:rPr>
        <w:t> </w:t>
      </w:r>
      <w:r>
        <w:rPr>
          <w:color w:val="292425"/>
          <w:w w:val="110"/>
        </w:rPr>
        <w:t>expenditure,</w:t>
      </w:r>
      <w:r>
        <w:rPr>
          <w:color w:val="292425"/>
          <w:spacing w:val="-18"/>
          <w:w w:val="110"/>
        </w:rPr>
        <w:t> </w:t>
      </w:r>
      <w:r>
        <w:rPr>
          <w:color w:val="292425"/>
          <w:w w:val="110"/>
        </w:rPr>
        <w:t>rather than the output, figures. The ONS </w:t>
      </w:r>
      <w:r>
        <w:rPr>
          <w:color w:val="292425"/>
          <w:spacing w:val="-3"/>
          <w:w w:val="110"/>
        </w:rPr>
        <w:t>resolved </w:t>
      </w:r>
      <w:r>
        <w:rPr>
          <w:color w:val="292425"/>
          <w:w w:val="110"/>
        </w:rPr>
        <w:t>this discrepancy </w:t>
      </w:r>
      <w:r>
        <w:rPr>
          <w:color w:val="292425"/>
          <w:spacing w:val="-3"/>
          <w:w w:val="110"/>
        </w:rPr>
        <w:t>by</w:t>
      </w:r>
      <w:r>
        <w:rPr>
          <w:color w:val="292425"/>
          <w:spacing w:val="-19"/>
          <w:w w:val="110"/>
        </w:rPr>
        <w:t> </w:t>
      </w:r>
      <w:r>
        <w:rPr>
          <w:color w:val="292425"/>
          <w:w w:val="110"/>
        </w:rPr>
        <w:t>adding</w:t>
      </w:r>
      <w:r>
        <w:rPr>
          <w:color w:val="292425"/>
          <w:spacing w:val="-19"/>
          <w:w w:val="110"/>
        </w:rPr>
        <w:t> </w:t>
      </w:r>
      <w:r>
        <w:rPr>
          <w:color w:val="292425"/>
          <w:w w:val="110"/>
        </w:rPr>
        <w:t>a</w:t>
      </w:r>
      <w:r>
        <w:rPr>
          <w:color w:val="292425"/>
          <w:spacing w:val="-19"/>
          <w:w w:val="110"/>
        </w:rPr>
        <w:t> </w:t>
      </w:r>
      <w:r>
        <w:rPr>
          <w:color w:val="292425"/>
          <w:w w:val="110"/>
        </w:rPr>
        <w:t>large</w:t>
      </w:r>
      <w:r>
        <w:rPr>
          <w:color w:val="292425"/>
          <w:spacing w:val="-19"/>
          <w:w w:val="110"/>
        </w:rPr>
        <w:t> </w:t>
      </w:r>
      <w:r>
        <w:rPr>
          <w:color w:val="292425"/>
          <w:w w:val="110"/>
        </w:rPr>
        <w:t>alignment</w:t>
      </w:r>
      <w:r>
        <w:rPr>
          <w:color w:val="292425"/>
          <w:spacing w:val="-19"/>
          <w:w w:val="110"/>
        </w:rPr>
        <w:t> </w:t>
      </w:r>
      <w:r>
        <w:rPr>
          <w:color w:val="292425"/>
          <w:w w:val="110"/>
        </w:rPr>
        <w:t>adjustment</w:t>
      </w:r>
      <w:r>
        <w:rPr>
          <w:color w:val="292425"/>
          <w:spacing w:val="-19"/>
          <w:w w:val="110"/>
        </w:rPr>
        <w:t> </w:t>
      </w:r>
      <w:r>
        <w:rPr>
          <w:color w:val="292425"/>
          <w:spacing w:val="-4"/>
          <w:w w:val="110"/>
        </w:rPr>
        <w:t>to</w:t>
      </w:r>
      <w:r>
        <w:rPr>
          <w:color w:val="292425"/>
          <w:spacing w:val="-19"/>
          <w:w w:val="110"/>
        </w:rPr>
        <w:t> </w:t>
      </w:r>
      <w:r>
        <w:rPr>
          <w:color w:val="292425"/>
          <w:w w:val="110"/>
        </w:rPr>
        <w:t>stockbuilding</w:t>
      </w:r>
      <w:r>
        <w:rPr>
          <w:color w:val="292425"/>
          <w:spacing w:val="-19"/>
          <w:w w:val="110"/>
        </w:rPr>
        <w:t> </w:t>
      </w:r>
      <w:r>
        <w:rPr>
          <w:color w:val="292425"/>
          <w:w w:val="110"/>
        </w:rPr>
        <w:t>(see above).</w:t>
      </w:r>
      <w:r>
        <w:rPr>
          <w:color w:val="292425"/>
          <w:spacing w:val="19"/>
          <w:w w:val="110"/>
        </w:rPr>
        <w:t> </w:t>
      </w:r>
      <w:r>
        <w:rPr>
          <w:color w:val="292425"/>
          <w:w w:val="110"/>
        </w:rPr>
        <w:t>The</w:t>
      </w:r>
      <w:r>
        <w:rPr>
          <w:color w:val="292425"/>
          <w:spacing w:val="-18"/>
          <w:w w:val="110"/>
        </w:rPr>
        <w:t> </w:t>
      </w:r>
      <w:r>
        <w:rPr>
          <w:color w:val="292425"/>
          <w:spacing w:val="-3"/>
          <w:w w:val="110"/>
        </w:rPr>
        <w:t>Committee</w:t>
      </w:r>
      <w:r>
        <w:rPr>
          <w:color w:val="292425"/>
          <w:spacing w:val="-18"/>
          <w:w w:val="110"/>
        </w:rPr>
        <w:t> </w:t>
      </w:r>
      <w:r>
        <w:rPr>
          <w:color w:val="292425"/>
          <w:w w:val="110"/>
        </w:rPr>
        <w:t>has</w:t>
      </w:r>
      <w:r>
        <w:rPr>
          <w:color w:val="292425"/>
          <w:spacing w:val="-18"/>
          <w:w w:val="110"/>
        </w:rPr>
        <w:t> </w:t>
      </w:r>
      <w:r>
        <w:rPr>
          <w:color w:val="292425"/>
          <w:w w:val="110"/>
        </w:rPr>
        <w:t>maintained</w:t>
      </w:r>
      <w:r>
        <w:rPr>
          <w:color w:val="292425"/>
          <w:spacing w:val="-18"/>
          <w:w w:val="110"/>
        </w:rPr>
        <w:t> </w:t>
      </w:r>
      <w:r>
        <w:rPr>
          <w:color w:val="292425"/>
          <w:w w:val="110"/>
        </w:rPr>
        <w:t>the</w:t>
      </w:r>
      <w:r>
        <w:rPr>
          <w:color w:val="292425"/>
          <w:spacing w:val="-18"/>
          <w:w w:val="110"/>
        </w:rPr>
        <w:t> </w:t>
      </w:r>
      <w:r>
        <w:rPr>
          <w:color w:val="292425"/>
          <w:w w:val="110"/>
        </w:rPr>
        <w:t>view</w:t>
      </w:r>
      <w:r>
        <w:rPr>
          <w:color w:val="292425"/>
          <w:spacing w:val="-19"/>
          <w:w w:val="110"/>
        </w:rPr>
        <w:t> </w:t>
      </w:r>
      <w:r>
        <w:rPr>
          <w:color w:val="292425"/>
          <w:w w:val="110"/>
        </w:rPr>
        <w:t>that</w:t>
      </w:r>
      <w:r>
        <w:rPr>
          <w:color w:val="292425"/>
          <w:spacing w:val="-18"/>
          <w:w w:val="110"/>
        </w:rPr>
        <w:t> </w:t>
      </w:r>
      <w:r>
        <w:rPr>
          <w:color w:val="292425"/>
          <w:w w:val="110"/>
        </w:rPr>
        <w:t>at</w:t>
      </w:r>
      <w:r>
        <w:rPr>
          <w:color w:val="292425"/>
          <w:spacing w:val="-18"/>
          <w:w w:val="110"/>
        </w:rPr>
        <w:t> </w:t>
      </w:r>
      <w:r>
        <w:rPr>
          <w:color w:val="292425"/>
          <w:w w:val="110"/>
        </w:rPr>
        <w:t>least some</w:t>
      </w:r>
      <w:r>
        <w:rPr>
          <w:color w:val="292425"/>
          <w:spacing w:val="-20"/>
          <w:w w:val="110"/>
        </w:rPr>
        <w:t> </w:t>
      </w:r>
      <w:r>
        <w:rPr>
          <w:color w:val="292425"/>
          <w:w w:val="110"/>
        </w:rPr>
        <w:t>of</w:t>
      </w:r>
      <w:r>
        <w:rPr>
          <w:color w:val="292425"/>
          <w:spacing w:val="-20"/>
          <w:w w:val="110"/>
        </w:rPr>
        <w:t> </w:t>
      </w:r>
      <w:r>
        <w:rPr>
          <w:color w:val="292425"/>
          <w:w w:val="110"/>
        </w:rPr>
        <w:t>this</w:t>
      </w:r>
      <w:r>
        <w:rPr>
          <w:color w:val="292425"/>
          <w:spacing w:val="-20"/>
          <w:w w:val="110"/>
        </w:rPr>
        <w:t> </w:t>
      </w:r>
      <w:r>
        <w:rPr>
          <w:color w:val="292425"/>
          <w:w w:val="110"/>
        </w:rPr>
        <w:t>weakness</w:t>
      </w:r>
      <w:r>
        <w:rPr>
          <w:color w:val="292425"/>
          <w:spacing w:val="-20"/>
          <w:w w:val="110"/>
        </w:rPr>
        <w:t> </w:t>
      </w:r>
      <w:r>
        <w:rPr>
          <w:color w:val="292425"/>
          <w:w w:val="110"/>
        </w:rPr>
        <w:t>of</w:t>
      </w:r>
      <w:r>
        <w:rPr>
          <w:color w:val="292425"/>
          <w:spacing w:val="-20"/>
          <w:w w:val="110"/>
        </w:rPr>
        <w:t> </w:t>
      </w:r>
      <w:r>
        <w:rPr>
          <w:color w:val="292425"/>
          <w:w w:val="110"/>
        </w:rPr>
        <w:t>exports</w:t>
      </w:r>
      <w:r>
        <w:rPr>
          <w:color w:val="292425"/>
          <w:spacing w:val="-19"/>
          <w:w w:val="110"/>
        </w:rPr>
        <w:t> </w:t>
      </w:r>
      <w:r>
        <w:rPr>
          <w:color w:val="292425"/>
          <w:w w:val="110"/>
        </w:rPr>
        <w:t>is</w:t>
      </w:r>
      <w:r>
        <w:rPr>
          <w:color w:val="292425"/>
          <w:spacing w:val="-20"/>
          <w:w w:val="110"/>
        </w:rPr>
        <w:t> </w:t>
      </w:r>
      <w:r>
        <w:rPr>
          <w:color w:val="292425"/>
          <w:spacing w:val="-3"/>
          <w:w w:val="110"/>
        </w:rPr>
        <w:t>exaggerated</w:t>
      </w:r>
      <w:r>
        <w:rPr>
          <w:color w:val="292425"/>
          <w:spacing w:val="-20"/>
          <w:w w:val="110"/>
        </w:rPr>
        <w:t> </w:t>
      </w:r>
      <w:r>
        <w:rPr>
          <w:color w:val="292425"/>
          <w:spacing w:val="-3"/>
          <w:w w:val="110"/>
        </w:rPr>
        <w:t>by</w:t>
      </w:r>
      <w:r>
        <w:rPr>
          <w:color w:val="292425"/>
          <w:spacing w:val="-20"/>
          <w:w w:val="110"/>
        </w:rPr>
        <w:t> </w:t>
      </w:r>
      <w:r>
        <w:rPr>
          <w:color w:val="292425"/>
          <w:w w:val="110"/>
        </w:rPr>
        <w:t>the</w:t>
      </w:r>
      <w:r>
        <w:rPr>
          <w:color w:val="292425"/>
          <w:spacing w:val="-20"/>
          <w:w w:val="110"/>
        </w:rPr>
        <w:t> </w:t>
      </w:r>
      <w:r>
        <w:rPr>
          <w:color w:val="292425"/>
          <w:w w:val="110"/>
        </w:rPr>
        <w:t>ONS</w:t>
      </w:r>
    </w:p>
    <w:p>
      <w:pPr>
        <w:spacing w:after="0" w:line="292" w:lineRule="auto"/>
        <w:sectPr>
          <w:type w:val="continuous"/>
          <w:pgSz w:w="11900" w:h="16840"/>
          <w:pgMar w:top="1260" w:bottom="280" w:left="640" w:right="640"/>
          <w:cols w:num="4" w:equalWidth="0">
            <w:col w:w="402" w:space="40"/>
            <w:col w:w="3012" w:space="79"/>
            <w:col w:w="442" w:space="936"/>
            <w:col w:w="5709"/>
          </w:cols>
        </w:sectPr>
      </w:pPr>
    </w:p>
    <w:p>
      <w:pPr>
        <w:spacing w:before="81"/>
        <w:ind w:left="189" w:right="0" w:firstLine="0"/>
        <w:jc w:val="left"/>
        <w:rPr>
          <w:sz w:val="12"/>
        </w:rPr>
      </w:pPr>
      <w:r>
        <w:rPr>
          <w:color w:val="292425"/>
          <w:w w:val="105"/>
          <w:sz w:val="12"/>
        </w:rPr>
        <w:t>Sources: Bank of England and ONS.</w:t>
      </w:r>
    </w:p>
    <w:p>
      <w:pPr>
        <w:pStyle w:val="BodyText"/>
        <w:spacing w:before="1"/>
        <w:rPr>
          <w:sz w:val="10"/>
        </w:rPr>
      </w:pPr>
    </w:p>
    <w:p>
      <w:pPr>
        <w:spacing w:line="208" w:lineRule="auto" w:before="0"/>
        <w:ind w:left="429" w:right="38" w:hanging="240"/>
        <w:jc w:val="left"/>
        <w:rPr>
          <w:sz w:val="12"/>
        </w:rPr>
      </w:pPr>
      <w:r>
        <w:rPr>
          <w:color w:val="292425"/>
          <w:w w:val="105"/>
          <w:sz w:val="12"/>
        </w:rPr>
        <w:t>(a)  Volumes of goods, ratio of UK exports to </w:t>
      </w:r>
      <w:r>
        <w:rPr>
          <w:color w:val="292425"/>
          <w:spacing w:val="-3"/>
          <w:w w:val="105"/>
          <w:sz w:val="12"/>
        </w:rPr>
        <w:t>UK-weighted </w:t>
      </w:r>
      <w:r>
        <w:rPr>
          <w:color w:val="292425"/>
          <w:w w:val="105"/>
          <w:sz w:val="12"/>
        </w:rPr>
        <w:t>imports of the G7 excluding the United Kingdom. The major six proxies the world </w:t>
      </w:r>
      <w:r>
        <w:rPr>
          <w:color w:val="292425"/>
          <w:spacing w:val="-3"/>
          <w:w w:val="105"/>
          <w:sz w:val="12"/>
        </w:rPr>
        <w:t>economy, </w:t>
      </w:r>
      <w:r>
        <w:rPr>
          <w:color w:val="292425"/>
          <w:w w:val="105"/>
          <w:sz w:val="12"/>
        </w:rPr>
        <w:t>recent outturns for which are not</w:t>
      </w:r>
      <w:r>
        <w:rPr>
          <w:color w:val="292425"/>
          <w:spacing w:val="16"/>
          <w:w w:val="105"/>
          <w:sz w:val="12"/>
        </w:rPr>
        <w:t> </w:t>
      </w:r>
      <w:r>
        <w:rPr>
          <w:color w:val="292425"/>
          <w:w w:val="105"/>
          <w:sz w:val="12"/>
        </w:rPr>
        <w:t>available.</w:t>
      </w:r>
    </w:p>
    <w:p>
      <w:pPr>
        <w:pStyle w:val="BodyText"/>
        <w:rPr>
          <w:sz w:val="12"/>
        </w:rPr>
      </w:pPr>
    </w:p>
    <w:p>
      <w:pPr>
        <w:pStyle w:val="BodyText"/>
        <w:rPr>
          <w:sz w:val="12"/>
        </w:rPr>
      </w:pPr>
    </w:p>
    <w:p>
      <w:pPr>
        <w:pStyle w:val="BodyText"/>
        <w:rPr>
          <w:sz w:val="12"/>
        </w:rPr>
      </w:pPr>
    </w:p>
    <w:p>
      <w:pPr>
        <w:pStyle w:val="BodyText"/>
        <w:spacing w:before="7"/>
        <w:rPr>
          <w:sz w:val="16"/>
        </w:rPr>
      </w:pPr>
    </w:p>
    <w:p>
      <w:pPr>
        <w:pStyle w:val="Heading7"/>
        <w:spacing w:line="247" w:lineRule="auto"/>
        <w:ind w:left="167" w:right="2577"/>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4"/>
        </w:rPr>
        <w:t>2.16</w:t>
      </w:r>
      <w:r>
        <w:rPr>
          <w:smallCaps w:val="0"/>
          <w:color w:val="0092C0"/>
          <w:spacing w:val="-1"/>
          <w:w w:val="84"/>
        </w:rPr>
        <w:t> </w:t>
      </w:r>
      <w:r>
        <w:rPr>
          <w:smallCaps w:val="0"/>
          <w:color w:val="0092C0"/>
          <w:spacing w:val="-7"/>
          <w:w w:val="93"/>
        </w:rPr>
        <w:t>N</w:t>
      </w:r>
      <w:r>
        <w:rPr>
          <w:smallCaps w:val="0"/>
          <w:color w:val="0092C0"/>
          <w:spacing w:val="-1"/>
          <w:w w:val="82"/>
        </w:rPr>
        <w:t>e</w:t>
      </w:r>
      <w:r>
        <w:rPr>
          <w:smallCaps w:val="0"/>
          <w:color w:val="0092C0"/>
          <w:w w:val="82"/>
        </w:rPr>
        <w:t>t</w:t>
      </w:r>
      <w:r>
        <w:rPr>
          <w:smallCaps w:val="0"/>
          <w:color w:val="0092C0"/>
          <w:spacing w:val="6"/>
        </w:rPr>
        <w:t> </w:t>
      </w:r>
      <w:r>
        <w:rPr>
          <w:smallCaps w:val="0"/>
          <w:color w:val="0092C0"/>
          <w:spacing w:val="-1"/>
          <w:w w:val="88"/>
        </w:rPr>
        <w:t>expo</w:t>
      </w:r>
      <w:r>
        <w:rPr>
          <w:smallCaps w:val="0"/>
          <w:color w:val="0092C0"/>
          <w:spacing w:val="4"/>
          <w:w w:val="88"/>
        </w:rPr>
        <w:t>r</w:t>
      </w:r>
      <w:r>
        <w:rPr>
          <w:smallCaps w:val="0"/>
          <w:color w:val="0092C0"/>
          <w:spacing w:val="-1"/>
          <w:w w:val="92"/>
        </w:rPr>
        <w:t>ts</w:t>
      </w:r>
    </w:p>
    <w:p>
      <w:pPr>
        <w:spacing w:line="206" w:lineRule="auto" w:before="73"/>
        <w:ind w:left="2099" w:right="0" w:hanging="139"/>
        <w:jc w:val="left"/>
        <w:rPr>
          <w:sz w:val="12"/>
        </w:rPr>
      </w:pPr>
      <w:r>
        <w:rPr>
          <w:color w:val="292425"/>
          <w:w w:val="110"/>
          <w:sz w:val="12"/>
        </w:rPr>
        <w:t>Contribution to annual GDP growth, percentage points</w:t>
      </w:r>
    </w:p>
    <w:p>
      <w:pPr>
        <w:pStyle w:val="BodyText"/>
        <w:spacing w:before="1"/>
        <w:rPr>
          <w:sz w:val="2"/>
        </w:rPr>
      </w:pPr>
    </w:p>
    <w:p>
      <w:pPr>
        <w:tabs>
          <w:tab w:pos="3323" w:val="left" w:leader="none"/>
        </w:tabs>
        <w:spacing w:line="20" w:lineRule="exact"/>
        <w:ind w:left="203" w:right="0" w:firstLine="0"/>
        <w:rPr>
          <w:sz w:val="2"/>
        </w:rPr>
      </w:pPr>
      <w:r>
        <w:rPr>
          <w:sz w:val="2"/>
        </w:rPr>
        <w:pict>
          <v:group style="width:6pt;height:.5pt;mso-position-horizontal-relative:char;mso-position-vertical-relative:line" coordorigin="0,0" coordsize="120,10">
            <v:line style="position:absolute" from="0,5" to="120,5" stroked="true" strokeweight=".5pt" strokecolor="#292425">
              <v:stroke dashstyle="solid"/>
            </v:line>
          </v:group>
        </w:pict>
      </w:r>
      <w:r>
        <w:rPr>
          <w:sz w:val="2"/>
        </w:rPr>
      </w:r>
      <w:r>
        <w:rPr>
          <w:sz w:val="2"/>
        </w:rPr>
        <w:tab/>
      </w:r>
      <w:r>
        <w:rPr>
          <w:sz w:val="2"/>
        </w:rPr>
        <w:pict>
          <v:group style="width:6pt;height:.5pt;mso-position-horizontal-relative:char;mso-position-vertical-relative:line" coordorigin="0,0" coordsize="120,10">
            <v:line style="position:absolute" from="0,5" to="120,5" stroked="true" strokeweight=".5pt" strokecolor="#292425">
              <v:stroke dashstyle="solid"/>
            </v:line>
          </v:group>
        </w:pict>
      </w:r>
      <w:r>
        <w:rPr>
          <w:sz w:val="2"/>
        </w:rPr>
      </w:r>
    </w:p>
    <w:p>
      <w:pPr>
        <w:spacing w:line="49" w:lineRule="exact" w:before="0"/>
        <w:ind w:left="3493" w:right="0" w:firstLine="0"/>
        <w:jc w:val="left"/>
        <w:rPr>
          <w:sz w:val="12"/>
        </w:rPr>
      </w:pPr>
      <w:r>
        <w:rPr>
          <w:color w:val="292425"/>
          <w:w w:val="121"/>
          <w:sz w:val="12"/>
        </w:rPr>
        <w:t>5</w:t>
      </w:r>
    </w:p>
    <w:p>
      <w:pPr>
        <w:pStyle w:val="BodyText"/>
        <w:spacing w:before="4"/>
        <w:rPr>
          <w:sz w:val="10"/>
        </w:rPr>
      </w:pPr>
    </w:p>
    <w:p>
      <w:pPr>
        <w:spacing w:before="0"/>
        <w:ind w:left="3493" w:right="0" w:firstLine="0"/>
        <w:jc w:val="left"/>
        <w:rPr>
          <w:sz w:val="12"/>
        </w:rPr>
      </w:pPr>
      <w:r>
        <w:rPr/>
        <w:pict>
          <v:group style="position:absolute;margin-left:42.400002pt;margin-top:-.715447pt;width:166.2pt;height:123.4pt;mso-position-horizontal-relative:page;mso-position-vertical-relative:paragraph;z-index:-23258112" coordorigin="848,-14" coordsize="3324,2468">
            <v:shape style="position:absolute;left:848;top:868;width:120;height:528" coordorigin="848,868" coordsize="120,528" path="m848,1396l968,1396m848,1126l968,1126m848,868l968,868e" filled="false" stroked="true" strokeweight=".5pt" strokecolor="#292425">
              <v:path arrowok="t"/>
              <v:stroke dashstyle="solid"/>
            </v:shape>
            <v:line style="position:absolute" from="1033,1377" to="1058,850" stroked="true" strokeweight="1pt" strokecolor="#523391">
              <v:stroke dashstyle="solid"/>
            </v:line>
            <v:line style="position:absolute" from="1067,557" to="1067,860" stroked="true" strokeweight="1.875pt" strokecolor="#523391">
              <v:stroke dashstyle="solid"/>
            </v:line>
            <v:line style="position:absolute" from="1088,557" to="1088,990" stroked="true" strokeweight="2.25pt" strokecolor="#523391">
              <v:stroke dashstyle="solid"/>
            </v:line>
            <v:shape style="position:absolute;left:1100;top:979;width:68;height:1000" coordorigin="1101,980" coordsize="68,1000" path="m1101,980l1126,1185m1126,1185l1143,1312m1143,1312l1168,1980e" filled="false" stroked="true" strokeweight="1pt" strokecolor="#523391">
              <v:path arrowok="t"/>
              <v:stroke dashstyle="solid"/>
            </v:shape>
            <v:line style="position:absolute" from="1181,1560" to="1181,1990" stroked="true" strokeweight="2.25pt" strokecolor="#523391">
              <v:stroke dashstyle="solid"/>
            </v:line>
            <v:shape style="position:absolute;left:1193;top:489;width:203;height:1878" coordorigin="1193,490" coordsize="203,1878" path="m1193,1570l1211,1660m1211,1660l1236,1725m1236,1725l1261,1622m1261,1622l1286,2225m1286,2225l1303,2200m1303,2200l1328,2367m1328,2367l1353,1827m1353,1827l1371,1467m1371,1467l1396,490e" filled="false" stroked="true" strokeweight="1pt" strokecolor="#523391">
              <v:path arrowok="t"/>
              <v:stroke dashstyle="solid"/>
            </v:shape>
            <v:line style="position:absolute" from="1408,57" to="1408,500" stroked="true" strokeweight="2.25pt" strokecolor="#523391">
              <v:stroke dashstyle="solid"/>
            </v:line>
            <v:shape style="position:absolute;left:1420;top:67;width:85;height:1220" coordorigin="1421,67" coordsize="85,1220" path="m1421,67l1438,772m1438,772l1463,260m1463,260l1488,465m1488,465l1506,1287e" filled="false" stroked="true" strokeweight="1pt" strokecolor="#523391">
              <v:path arrowok="t"/>
              <v:stroke dashstyle="solid"/>
            </v:shape>
            <v:shape style="position:absolute;left:1495;top:982;width:70;height:315" coordorigin="1496,982" coordsize="70,315" path="m1566,982l1541,982,1521,982,1496,982,1496,1297,1521,1297,1541,1297,1566,1297,1566,982xe" filled="true" fillcolor="#523391" stroked="false">
              <v:path arrowok="t"/>
              <v:fill type="solid"/>
            </v:shape>
            <v:shape style="position:absolute;left:1555;top:92;width:68;height:1260" coordorigin="1556,92" coordsize="68,1260" path="m1556,1287l1573,1352m1573,1352l1598,760m1598,760l1623,92e" filled="false" stroked="true" strokeweight="1pt" strokecolor="#523391">
              <v:path arrowok="t"/>
              <v:stroke dashstyle="solid"/>
            </v:shape>
            <v:line style="position:absolute" from="1632,82" to="1632,320" stroked="true" strokeweight="1.875pt" strokecolor="#523391">
              <v:stroke dashstyle="solid"/>
            </v:line>
            <v:line style="position:absolute" from="1653,300" to="1653,732" stroked="true" strokeweight="2.25pt" strokecolor="#523391">
              <v:stroke dashstyle="solid"/>
            </v:line>
            <v:shape style="position:absolute;left:1665;top:567;width:53;height:695" coordorigin="1666,567" coordsize="53,695" path="m1666,722l1691,567m1691,567l1718,1262e" filled="false" stroked="true" strokeweight="1pt" strokecolor="#523391">
              <v:path arrowok="t"/>
              <v:stroke dashstyle="solid"/>
            </v:shape>
            <v:line style="position:absolute" from="1726,1045" to="1726,1272" stroked="true" strokeweight="1.75pt" strokecolor="#523391">
              <v:stroke dashstyle="solid"/>
            </v:line>
            <v:line style="position:absolute" from="1733,1055" to="1758,1697" stroked="true" strokeweight="1pt" strokecolor="#523391">
              <v:stroke dashstyle="solid"/>
            </v:line>
            <v:line style="position:absolute" from="1772,1290" to="1772,1707" stroked="true" strokeweight="2.375pt" strokecolor="#523391">
              <v:stroke dashstyle="solid"/>
            </v:line>
            <v:line style="position:absolute" from="1793,1097" to="1793,1310" stroked="true" strokeweight="1.75pt" strokecolor="#523391">
              <v:stroke dashstyle="solid"/>
            </v:line>
            <v:line style="position:absolute" from="1813,1097" to="1813,1347" stroked="true" strokeweight="2.25pt" strokecolor="#523391">
              <v:stroke dashstyle="solid"/>
            </v:line>
            <v:shape style="position:absolute;left:1825;top:219;width:95;height:1118" coordorigin="1826,220" coordsize="95,1118" path="m1826,1337l1853,517m1853,517l1868,1005m1868,1005l1893,440m1893,440l1921,220e" filled="false" stroked="true" strokeweight="1pt" strokecolor="#523391">
              <v:path arrowok="t"/>
              <v:stroke dashstyle="solid"/>
            </v:shape>
            <v:line style="position:absolute" from="1928,45" to="1928,230" stroked="true" strokeweight="1.75pt" strokecolor="#523391">
              <v:stroke dashstyle="solid"/>
            </v:line>
            <v:line style="position:absolute" from="1949,45" to="1949,437" stroked="true" strokeweight="2.375pt" strokecolor="#523391">
              <v:stroke dashstyle="solid"/>
            </v:line>
            <v:shape style="position:absolute;left:1963;top:427;width:40;height:1080" coordorigin="1963,427" coordsize="40,1080" path="m1963,427l1988,1505m1988,1505l2003,1507e" filled="false" stroked="true" strokeweight="1pt" strokecolor="#523391">
              <v:path arrowok="t"/>
              <v:stroke dashstyle="solid"/>
            </v:shape>
            <v:line style="position:absolute" from="2017,1495" to="2017,1785" stroked="true" strokeweight="2.375pt" strokecolor="#523391">
              <v:stroke dashstyle="solid"/>
            </v:line>
            <v:shape style="position:absolute;left:2030;top:952;width:68;height:823" coordorigin="2031,952" coordsize="68,823" path="m2031,1775l2056,1672m2056,1672l2081,1017m2081,1017l2098,952e" filled="false" stroked="true" strokeweight="1pt" strokecolor="#523391">
              <v:path arrowok="t"/>
              <v:stroke dashstyle="solid"/>
            </v:shape>
            <v:line style="position:absolute" from="2111,942" to="2111,1310" stroked="true" strokeweight="2.25pt" strokecolor="#523391">
              <v:stroke dashstyle="solid"/>
            </v:line>
            <v:shape style="position:absolute;left:2123;top:1262;width:43;height:63" coordorigin="2123,1262" coordsize="43,63" path="m2123,1300l2148,1325m2148,1325l2166,1262e" filled="false" stroked="true" strokeweight="1pt" strokecolor="#523391">
              <v:path arrowok="t"/>
              <v:stroke dashstyle="solid"/>
            </v:shape>
            <v:shape style="position:absolute;left:2178;top:1174;width:25;height:430" coordorigin="2178,1175" coordsize="25,430" path="m2178,1252l2178,1605m2203,1175l2203,1605e" filled="false" stroked="true" strokeweight="2.25pt" strokecolor="#523391">
              <v:path arrowok="t"/>
              <v:stroke dashstyle="solid"/>
            </v:shape>
            <v:line style="position:absolute" from="2224,1175" to="2224,1400" stroked="true" strokeweight="1.875pt" strokecolor="#523391">
              <v:stroke dashstyle="solid"/>
            </v:line>
            <v:shape style="position:absolute;left:2233;top:489;width:135;height:1068" coordorigin="2233,490" coordsize="135,1068" path="m2233,1390l2258,1557m2258,1557l2283,1532m2283,1532l2301,1545m2301,1545l2326,490m2326,490l2351,567m2351,567l2368,542e" filled="false" stroked="true" strokeweight="1pt" strokecolor="#523391">
              <v:path arrowok="t"/>
              <v:stroke dashstyle="solid"/>
            </v:shape>
            <v:line style="position:absolute" from="2381,532" to="2381,872" stroked="true" strokeweight="2.25pt" strokecolor="#523391">
              <v:stroke dashstyle="solid"/>
            </v:line>
            <v:shape style="position:absolute;left:2393;top:862;width:135;height:1068" coordorigin="2393,862" coordsize="135,1068" path="m2393,862l2418,1800m2418,1800l2436,1930m2436,1930l2461,1800m2461,1800l2486,1197m2486,1197l2511,1222m2511,1222l2528,1095e" filled="false" stroked="true" strokeweight="1pt" strokecolor="#523391">
              <v:path arrowok="t"/>
              <v:stroke dashstyle="solid"/>
            </v:shape>
            <v:line style="position:absolute" from="2541,1085" to="2541,1452" stroked="true" strokeweight="2.25pt" strokecolor="#523391">
              <v:stroke dashstyle="solid"/>
            </v:line>
            <v:line style="position:absolute" from="2553,1442" to="2578,1930" stroked="true" strokeweight="1pt" strokecolor="#523391">
              <v:stroke dashstyle="solid"/>
            </v:line>
            <v:shape style="position:absolute;left:2568;top:1404;width:155;height:535" type="#_x0000_t75" stroked="false">
              <v:imagedata r:id="rId86" o:title=""/>
            </v:shape>
            <v:line style="position:absolute" from="2713,1415" to="2731,747" stroked="true" strokeweight="1pt" strokecolor="#523391">
              <v:stroke dashstyle="solid"/>
            </v:line>
            <v:shape style="position:absolute;left:2720;top:519;width:500;height:780" type="#_x0000_t75" stroked="false">
              <v:imagedata r:id="rId87" o:title=""/>
            </v:shape>
            <v:shape style="position:absolute;left:3210;top:772;width:43;height:528" coordorigin="3211,772" coordsize="43,528" path="m3211,772l3228,1172m3228,1172l3253,1300e" filled="false" stroked="true" strokeweight="1pt" strokecolor="#523391">
              <v:path arrowok="t"/>
              <v:stroke dashstyle="solid"/>
            </v:shape>
            <v:line style="position:absolute" from="3266,1045" to="3266,1310" stroked="true" strokeweight="2.25pt" strokecolor="#523391">
              <v:stroke dashstyle="solid"/>
            </v:line>
            <v:shape style="position:absolute;left:3278;top:939;width:95;height:578" coordorigin="3278,940" coordsize="95,578" path="m3278,1055l3306,1517m3306,1517l3321,1107m3321,1107l3346,940m3346,940l3373,1030e" filled="false" stroked="true" strokeweight="1pt" strokecolor="#523391">
              <v:path arrowok="t"/>
              <v:stroke dashstyle="solid"/>
            </v:shape>
            <v:line style="position:absolute" from="3381,737" to="3381,1040" stroked="true" strokeweight="1.75pt" strokecolor="#523391">
              <v:stroke dashstyle="solid"/>
            </v:line>
            <v:shape style="position:absolute;left:3388;top:747;width:53;height:233" coordorigin="3388,747" coordsize="53,233" path="m3388,747l3413,927m3413,927l3441,980e" filled="false" stroked="true" strokeweight="1pt" strokecolor="#523391">
              <v:path arrowok="t"/>
              <v:stroke dashstyle="solid"/>
            </v:shape>
            <v:line style="position:absolute" from="3448,970" to="3448,1260" stroked="true" strokeweight="1.75pt" strokecolor="#523391">
              <v:stroke dashstyle="solid"/>
            </v:line>
            <v:shape style="position:absolute;left:3455;top:1249;width:53;height:218" coordorigin="3456,1250" coordsize="53,218" path="m3456,1250l3483,1467m3483,1467l3508,1325e" filled="false" stroked="true" strokeweight="1pt" strokecolor="#523391">
              <v:path arrowok="t"/>
              <v:stroke dashstyle="solid"/>
            </v:shape>
            <v:line style="position:absolute" from="3516,1315" to="3516,1465" stroked="true" strokeweight="1.75pt" strokecolor="#523391">
              <v:stroke dashstyle="solid"/>
            </v:line>
            <v:line style="position:absolute" from="3513,1456" to="3561,1456" stroked="true" strokeweight="1.125pt" strokecolor="#523391">
              <v:stroke dashstyle="solid"/>
            </v:line>
            <v:line style="position:absolute" from="3551,1455" to="3576,1545" stroked="true" strokeweight="1pt" strokecolor="#523391">
              <v:stroke dashstyle="solid"/>
            </v:line>
            <v:line style="position:absolute" from="3583,1327" to="3583,1555" stroked="true" strokeweight="1.75pt" strokecolor="#523391">
              <v:stroke dashstyle="solid"/>
            </v:line>
            <v:shape style="position:absolute;left:3590;top:1144;width:53;height:193" coordorigin="3591,1145" coordsize="53,193" path="m3591,1337l3618,1275m3618,1275l3643,1145e" filled="false" stroked="true" strokeweight="1pt" strokecolor="#523391">
              <v:path arrowok="t"/>
              <v:stroke dashstyle="solid"/>
            </v:shape>
            <v:line style="position:absolute" from="3651,955" to="3651,1155" stroked="true" strokeweight="1.75pt" strokecolor="#523391">
              <v:stroke dashstyle="solid"/>
            </v:line>
            <v:line style="position:absolute" from="3672,955" to="3672,1272" stroked="true" strokeweight="2.375pt" strokecolor="#523391">
              <v:stroke dashstyle="solid"/>
            </v:line>
            <v:shape style="position:absolute;left:3685;top:1209;width:118;height:180" coordorigin="3686,1210" coordsize="118,180" path="m3686,1262l3736,1312m3736,1312l3753,1235m3753,1235l3778,1210m3778,1210l3803,1390e" filled="false" stroked="true" strokeweight="1pt" strokecolor="#523391">
              <v:path arrowok="t"/>
              <v:stroke dashstyle="solid"/>
            </v:shape>
            <v:line style="position:absolute" from="3812,1060" to="3812,1400" stroked="true" strokeweight="1.875pt" strokecolor="#523391">
              <v:stroke dashstyle="solid"/>
            </v:line>
            <v:line style="position:absolute" from="3821,1070" to="3846,1132" stroked="true" strokeweight="1pt" strokecolor="#523391">
              <v:stroke dashstyle="solid"/>
            </v:line>
            <v:line style="position:absolute" from="3858,880" to="3858,1142" stroked="true" strokeweight="2.25pt" strokecolor="#523391">
              <v:stroke dashstyle="solid"/>
            </v:line>
            <v:line style="position:absolute" from="3871,890" to="3888,892" stroked="true" strokeweight="1pt" strokecolor="#523391">
              <v:stroke dashstyle="solid"/>
            </v:line>
            <v:line style="position:absolute" from="3901,880" to="3901,1232" stroked="true" strokeweight="2.25pt" strokecolor="#523391">
              <v:stroke dashstyle="solid"/>
            </v:line>
            <v:line style="position:absolute" from="1033,1390" to="1058,952" stroked="true" strokeweight="1pt" strokecolor="#ec2131">
              <v:stroke dashstyle="solid"/>
            </v:line>
            <v:line style="position:absolute" from="1067,750" to="1067,962" stroked="true" strokeweight="1.875pt" strokecolor="#ec2131">
              <v:stroke dashstyle="solid"/>
            </v:line>
            <v:line style="position:absolute" from="1088,750" to="1088,1130" stroked="true" strokeweight="2.25pt" strokecolor="#ec2131">
              <v:stroke dashstyle="solid"/>
            </v:line>
            <v:line style="position:absolute" from="1101,1120" to="1126,1287" stroked="true" strokeweight="1pt" strokecolor="#ec2131">
              <v:stroke dashstyle="solid"/>
            </v:line>
            <v:line style="position:absolute" from="1134,1277" to="1134,1515" stroked="true" strokeweight="1.875pt" strokecolor="#ec2131">
              <v:stroke dashstyle="solid"/>
            </v:line>
            <v:shape style="position:absolute;left:1155;top:1469;width:25;height:405" coordorigin="1156,1470" coordsize="25,405" path="m1156,1495l1156,1875m1181,1470l1181,1875e" filled="false" stroked="true" strokeweight="2.25pt" strokecolor="#ec2131">
              <v:path arrowok="t"/>
              <v:stroke dashstyle="solid"/>
            </v:shape>
            <v:shape style="position:absolute;left:1183;top:762;width:265;height:728" type="#_x0000_t75" stroked="false">
              <v:imagedata r:id="rId88" o:title=""/>
            </v:shape>
            <v:line style="position:absolute" from="1451,790" to="1451,1220" stroked="true" strokeweight="2.25pt" strokecolor="#ec2131">
              <v:stroke dashstyle="solid"/>
            </v:line>
            <v:line style="position:absolute" from="1463,800" to="1488,812" stroked="true" strokeweight="1pt" strokecolor="#ec2131">
              <v:stroke dashstyle="solid"/>
            </v:line>
            <v:shape style="position:absolute;left:1478;top:789;width:63;height:275" coordorigin="1478,790" coordsize="63,275" path="m1541,790l1496,790,1496,802,1478,802,1478,1065,1496,1065,1516,1065,1541,1065,1541,790xe" filled="true" fillcolor="#ec2131" stroked="false">
              <v:path arrowok="t"/>
              <v:fill type="solid"/>
            </v:shape>
            <v:shape style="position:absolute;left:1530;top:799;width:68;height:283" coordorigin="1531,800" coordsize="68,283" path="m1531,800l1556,980m1556,980l1573,1082m1573,1082l1598,890e" filled="false" stroked="true" strokeweight="1pt" strokecolor="#ec2131">
              <v:path arrowok="t"/>
              <v:stroke dashstyle="solid"/>
            </v:shape>
            <v:rect style="position:absolute;left:1588;top:507;width:45;height:393" filled="true" fillcolor="#ec2131" stroked="false">
              <v:fill type="solid"/>
            </v:rect>
            <v:line style="position:absolute" from="1623,517" to="1641,875" stroked="true" strokeweight="1pt" strokecolor="#ec2131">
              <v:stroke dashstyle="solid"/>
            </v:line>
            <v:line style="position:absolute" from="1653,865" to="1653,1232" stroked="true" strokeweight="2.25pt" strokecolor="#ec2131">
              <v:stroke dashstyle="solid"/>
            </v:line>
            <v:line style="position:absolute" from="1666,1222" to="1691,1145" stroked="true" strokeweight="1pt" strokecolor="#ec2131">
              <v:stroke dashstyle="solid"/>
            </v:line>
            <v:line style="position:absolute" from="1704,1135" to="1704,1477" stroked="true" strokeweight="2.375pt" strokecolor="#ec2131">
              <v:stroke dashstyle="solid"/>
            </v:line>
            <v:shape style="position:absolute;left:1718;top:992;width:40;height:513" coordorigin="1718,992" coordsize="40,513" path="m1718,1467l1733,992m1733,992l1758,1505e" filled="false" stroked="true" strokeweight="1pt" strokecolor="#ec2131">
              <v:path arrowok="t"/>
              <v:stroke dashstyle="solid"/>
            </v:shape>
            <v:line style="position:absolute" from="1772,1045" to="1772,1515" stroked="true" strokeweight="2.375pt" strokecolor="#ec2131">
              <v:stroke dashstyle="solid"/>
            </v:line>
            <v:shape style="position:absolute;left:1785;top:759;width:108;height:875" coordorigin="1786,760" coordsize="108,875" path="m1786,1055l1801,1415m1801,1415l1826,1635m1826,1635l1853,862m1853,862l1868,1402m1868,1402l1893,760e" filled="false" stroked="true" strokeweight="1pt" strokecolor="#ec2131">
              <v:path arrowok="t"/>
              <v:stroke dashstyle="solid"/>
            </v:shape>
            <v:line style="position:absolute" from="1883,761" to="1931,761" stroked="true" strokeweight="1.125pt" strokecolor="#ec2131">
              <v:stroke dashstyle="solid"/>
            </v:line>
            <v:line style="position:absolute" from="1928,597" to="1928,770" stroked="true" strokeweight="1.75pt" strokecolor="#ec2131">
              <v:stroke dashstyle="solid"/>
            </v:line>
            <v:shape style="position:absolute;left:1935;top:607;width:53;height:783" coordorigin="1936,607" coordsize="53,783" path="m1936,607l1963,760m1963,760l1988,1390e" filled="false" stroked="true" strokeweight="1pt" strokecolor="#ec2131">
              <v:path arrowok="t"/>
              <v:stroke dashstyle="solid"/>
            </v:shape>
            <v:shape style="position:absolute;left:1978;top:1097;width:333;height:508" type="#_x0000_t75" stroked="false">
              <v:imagedata r:id="rId89" o:title=""/>
            </v:shape>
            <v:shape style="position:absolute;left:2300;top:657;width:118;height:810" coordorigin="2301,657" coordsize="118,810" path="m2301,1337l2326,657m2326,657l2351,837m2351,837l2368,862m2368,862l2393,940m2393,940l2418,1467e" filled="false" stroked="true" strokeweight="1pt" strokecolor="#ec2131">
              <v:path arrowok="t"/>
              <v:stroke dashstyle="solid"/>
            </v:shape>
            <v:shape style="position:absolute;left:2408;top:954;width:155;height:548" type="#_x0000_t75" stroked="false">
              <v:imagedata r:id="rId90" o:title=""/>
            </v:shape>
            <v:line style="position:absolute" from="2566,1482" to="2566,1927" stroked="true" strokeweight="2.25pt" strokecolor="#ec2131">
              <v:stroke dashstyle="solid"/>
            </v:line>
            <v:shape style="position:absolute;left:2568;top:1432;width:155;height:725" type="#_x0000_t75" stroked="false">
              <v:imagedata r:id="rId91" o:title=""/>
            </v:shape>
            <v:shape style="position:absolute;left:2713;top:644;width:135;height:798" coordorigin="2713,645" coordsize="135,798" path="m2713,1442l2731,645m2731,645l2756,862m2756,862l2781,875m2781,875l2798,747m2798,747l2823,862m2823,862l2848,837e" filled="false" stroked="true" strokeweight="1pt" strokecolor="#ec2131">
              <v:path arrowok="t"/>
              <v:stroke dashstyle="solid"/>
            </v:shape>
            <v:line style="position:absolute" from="2857,660" to="2857,847" stroked="true" strokeweight="1.875pt" strokecolor="#ec2131">
              <v:stroke dashstyle="solid"/>
            </v:line>
            <v:line style="position:absolute" from="2866,670" to="2891,735" stroked="true" strokeweight="1pt" strokecolor="#ec2131">
              <v:stroke dashstyle="solid"/>
            </v:line>
            <v:line style="position:absolute" from="2903,725" to="2903,1027" stroked="true" strokeweight="2.25pt" strokecolor="#ec2131">
              <v:stroke dashstyle="solid"/>
            </v:line>
            <v:shape style="position:absolute;left:2915;top:1017;width:68;height:515" coordorigin="2916,1017" coordsize="68,515" path="m2916,1017l2941,1055m2941,1055l2958,1415m2958,1415l2983,1532e" filled="false" stroked="true" strokeweight="1pt" strokecolor="#ec2131">
              <v:path arrowok="t"/>
              <v:stroke dashstyle="solid"/>
            </v:shape>
            <v:line style="position:absolute" from="2996,1240" to="2996,1542" stroked="true" strokeweight="2.25pt" strokecolor="#ec2131">
              <v:stroke dashstyle="solid"/>
            </v:line>
            <v:shape style="position:absolute;left:3008;top:992;width:135;height:258" coordorigin="3008,992" coordsize="135,258" path="m3008,1250l3026,1185m3026,1185l3051,1030m3051,1030l3076,1017m3076,1017l3093,1082m3093,1082l3118,992m3118,992l3143,1017e" filled="false" stroked="true" strokeweight="1pt" strokecolor="#ec2131">
              <v:path arrowok="t"/>
              <v:stroke dashstyle="solid"/>
            </v:shape>
            <v:line style="position:absolute" from="3152,725" to="3152,1027" stroked="true" strokeweight="1.875pt" strokecolor="#ec2131">
              <v:stroke dashstyle="solid"/>
            </v:line>
            <v:line style="position:absolute" from="3161,735" to="3186,940" stroked="true" strokeweight="1pt" strokecolor="#ec2131">
              <v:stroke dashstyle="solid"/>
            </v:line>
            <v:shape style="position:absolute;left:3175;top:597;width:63;height:353" coordorigin="3176,597" coordsize="63,353" path="m3238,597l3221,597,3201,597,3176,597,3176,950,3201,950,3221,950,3238,950,3238,597xe" filled="true" fillcolor="#ec2131" stroked="false">
              <v:path arrowok="t"/>
              <v:fill type="solid"/>
            </v:shape>
            <v:shape style="position:absolute;left:3228;top:914;width:118;height:590" coordorigin="3228,915" coordsize="118,590" path="m3228,940l3253,1082m3253,1082l3278,915m3278,915l3306,1505m3306,1505l3321,1095m3321,1095l3346,1185e" filled="false" stroked="true" strokeweight="1pt" strokecolor="#ec2131">
              <v:path arrowok="t"/>
              <v:stroke dashstyle="solid"/>
            </v:shape>
            <v:line style="position:absolute" from="3336,1186" to="3383,1186" stroked="true" strokeweight="1.125pt" strokecolor="#ec2131">
              <v:stroke dashstyle="solid"/>
            </v:line>
            <v:line style="position:absolute" from="3381,1007" to="3381,1195" stroked="true" strokeweight="1.75pt" strokecolor="#ec2131">
              <v:stroke dashstyle="solid"/>
            </v:line>
            <v:line style="position:absolute" from="3401,1007" to="3401,1310" stroked="true" strokeweight="2.25pt" strokecolor="#ec2131">
              <v:stroke dashstyle="solid"/>
            </v:line>
            <v:line style="position:absolute" from="3413,1300" to="3441,1197" stroked="true" strokeweight="1pt" strokecolor="#ec2131">
              <v:stroke dashstyle="solid"/>
            </v:line>
            <v:line style="position:absolute" from="3448,1187" to="3448,1527" stroked="true" strokeweight="1.75pt" strokecolor="#ec2131">
              <v:stroke dashstyle="solid"/>
            </v:line>
            <v:shape style="position:absolute;left:3455;top:1517;width:53;height:180" coordorigin="3456,1517" coordsize="53,180" path="m3456,1517l3483,1697m3483,1697l3508,1570e" filled="false" stroked="true" strokeweight="1pt" strokecolor="#ec2131">
              <v:path arrowok="t"/>
              <v:stroke dashstyle="solid"/>
            </v:shape>
            <v:line style="position:absolute" from="3516,1560" to="3516,1810" stroked="true" strokeweight="1.75pt" strokecolor="#ec2131">
              <v:stroke dashstyle="solid"/>
            </v:line>
            <v:shape style="position:absolute;left:3523;top:1724;width:53;height:75" coordorigin="3523,1725" coordsize="53,75" path="m3523,1800l3551,1725m3551,1725l3576,1727e" filled="false" stroked="true" strokeweight="1pt" strokecolor="#ec2131">
              <v:path arrowok="t"/>
              <v:stroke dashstyle="solid"/>
            </v:shape>
            <v:line style="position:absolute" from="3583,1457" to="3583,1735" stroked="true" strokeweight="1.75pt" strokecolor="#ec2131">
              <v:stroke dashstyle="solid"/>
            </v:line>
            <v:shape style="position:absolute;left:3590;top:1352;width:53;height:115" coordorigin="3591,1352" coordsize="53,115" path="m3591,1467l3618,1377m3618,1377l3643,1352e" filled="false" stroked="true" strokeweight="1pt" strokecolor="#ec2131">
              <v:path arrowok="t"/>
              <v:stroke dashstyle="solid"/>
            </v:shape>
            <v:line style="position:absolute" from="3651,1072" to="3651,1362" stroked="true" strokeweight="1.75pt" strokecolor="#ec2131">
              <v:stroke dashstyle="solid"/>
            </v:line>
            <v:line style="position:absolute" from="3672,1072" to="3672,1527" stroked="true" strokeweight="2.375pt" strokecolor="#ec2131">
              <v:stroke dashstyle="solid"/>
            </v:line>
            <v:shape style="position:absolute;left:3675;top:1174;width:248;height:380" type="#_x0000_t75" stroked="false">
              <v:imagedata r:id="rId92" o:title=""/>
            </v:shape>
            <v:shape style="position:absolute;left:1033;top:73;width:3055;height:2375" coordorigin="1033,73" coordsize="3055,2375" path="m3968,2448l4088,2448m3968,2178l4088,2178m3968,1923l4088,1923m3968,1653l4088,1653m3968,1396l4088,1396m3968,1126l4088,1126m3968,868l4088,868m3968,598l4088,598m3968,343l4088,343m3968,73l4088,73m1033,1126l3913,1128e" filled="false" stroked="true" strokeweight=".5pt" strokecolor="#292425">
              <v:path arrowok="t"/>
              <v:stroke dashstyle="solid"/>
            </v:shape>
            <v:shape style="position:absolute;left:1980;top:-15;width:772;height:120" type="#_x0000_t202" filled="false" stroked="false">
              <v:textbox inset="0,0,0,0">
                <w:txbxContent>
                  <w:p>
                    <w:pPr>
                      <w:spacing w:line="116" w:lineRule="exact" w:before="0"/>
                      <w:ind w:left="0" w:right="0" w:firstLine="0"/>
                      <w:jc w:val="left"/>
                      <w:rPr>
                        <w:sz w:val="12"/>
                      </w:rPr>
                    </w:pPr>
                    <w:r>
                      <w:rPr>
                        <w:color w:val="292425"/>
                        <w:w w:val="110"/>
                        <w:sz w:val="12"/>
                      </w:rPr>
                      <w:t>Current prices</w:t>
                    </w:r>
                  </w:p>
                </w:txbxContent>
              </v:textbox>
              <w10:wrap type="none"/>
            </v:shape>
            <v:shape style="position:absolute;left:4054;top:911;width:118;height:385" type="#_x0000_t202" filled="false" stroked="false">
              <v:textbox inset="0,0,0,0">
                <w:txbxContent>
                  <w:p>
                    <w:pPr>
                      <w:spacing w:line="155" w:lineRule="exact" w:before="0"/>
                      <w:ind w:left="0" w:right="0" w:firstLine="0"/>
                      <w:jc w:val="left"/>
                      <w:rPr>
                        <w:sz w:val="16"/>
                      </w:rPr>
                    </w:pPr>
                    <w:r>
                      <w:rPr>
                        <w:color w:val="292425"/>
                        <w:w w:val="107"/>
                        <w:sz w:val="16"/>
                      </w:rPr>
                      <w:t>+</w:t>
                    </w:r>
                  </w:p>
                  <w:p>
                    <w:pPr>
                      <w:spacing w:before="41"/>
                      <w:ind w:left="13" w:right="0" w:firstLine="0"/>
                      <w:jc w:val="left"/>
                      <w:rPr>
                        <w:sz w:val="16"/>
                      </w:rPr>
                    </w:pPr>
                    <w:r>
                      <w:rPr>
                        <w:color w:val="292425"/>
                        <w:w w:val="87"/>
                        <w:sz w:val="16"/>
                      </w:rPr>
                      <w:t>_</w:t>
                    </w:r>
                  </w:p>
                </w:txbxContent>
              </v:textbox>
              <w10:wrap type="none"/>
            </v:shape>
            <v:shape style="position:absolute;left:2713;top:2107;width:834;height:120" type="#_x0000_t202" filled="false" stroked="false">
              <v:textbox inset="0,0,0,0">
                <w:txbxContent>
                  <w:p>
                    <w:pPr>
                      <w:spacing w:line="116" w:lineRule="exact" w:before="0"/>
                      <w:ind w:left="0" w:right="0" w:firstLine="0"/>
                      <w:jc w:val="left"/>
                      <w:rPr>
                        <w:sz w:val="12"/>
                      </w:rPr>
                    </w:pPr>
                    <w:r>
                      <w:rPr>
                        <w:color w:val="292425"/>
                        <w:w w:val="110"/>
                        <w:sz w:val="12"/>
                      </w:rPr>
                      <w:t>Constant prices</w:t>
                    </w:r>
                  </w:p>
                </w:txbxContent>
              </v:textbox>
              <w10:wrap type="none"/>
            </v:shape>
            <w10:wrap type="none"/>
          </v:group>
        </w:pict>
      </w:r>
      <w:r>
        <w:rPr/>
        <w:pict>
          <v:line style="position:absolute;mso-position-horizontal-relative:page;mso-position-vertical-relative:paragraph;z-index:15968256" from="42.400002pt,3.663977pt" to="48.400002pt,3.663977pt" stroked="true" strokeweight=".5pt" strokecolor="#292425">
            <v:stroke dashstyle="solid"/>
            <w10:wrap type="none"/>
          </v:line>
        </w:pict>
      </w:r>
      <w:r>
        <w:rPr>
          <w:color w:val="292425"/>
          <w:w w:val="121"/>
          <w:sz w:val="12"/>
        </w:rPr>
        <w:t>4</w:t>
      </w:r>
    </w:p>
    <w:p>
      <w:pPr>
        <w:pStyle w:val="BodyText"/>
        <w:spacing w:line="292" w:lineRule="auto"/>
        <w:ind w:left="167" w:right="249"/>
      </w:pPr>
      <w:r>
        <w:rPr/>
        <w:br w:type="column"/>
      </w:r>
      <w:r>
        <w:rPr>
          <w:color w:val="292425"/>
          <w:w w:val="105"/>
        </w:rPr>
        <w:t>data and </w:t>
      </w:r>
      <w:r>
        <w:rPr>
          <w:color w:val="292425"/>
          <w:spacing w:val="-3"/>
          <w:w w:val="105"/>
        </w:rPr>
        <w:t>may </w:t>
      </w:r>
      <w:r>
        <w:rPr>
          <w:color w:val="292425"/>
          <w:w w:val="105"/>
        </w:rPr>
        <w:t>be </w:t>
      </w:r>
      <w:r>
        <w:rPr>
          <w:color w:val="292425"/>
          <w:spacing w:val="-3"/>
          <w:w w:val="105"/>
        </w:rPr>
        <w:t>reversed subsequently. </w:t>
      </w:r>
      <w:r>
        <w:rPr>
          <w:color w:val="292425"/>
          <w:spacing w:val="-6"/>
          <w:w w:val="105"/>
        </w:rPr>
        <w:t>Trade </w:t>
      </w:r>
      <w:r>
        <w:rPr>
          <w:color w:val="292425"/>
          <w:w w:val="105"/>
        </w:rPr>
        <w:t>in goods in the G7 excluding the United Kingdom increased in the second half of last </w:t>
      </w:r>
      <w:r>
        <w:rPr>
          <w:color w:val="292425"/>
          <w:spacing w:val="-4"/>
          <w:w w:val="105"/>
        </w:rPr>
        <w:t>year. </w:t>
      </w:r>
      <w:r>
        <w:rPr>
          <w:color w:val="292425"/>
          <w:w w:val="105"/>
        </w:rPr>
        <w:t>So the ONS export figures imply a large decline in the UK trade share in this period (see Chart </w:t>
      </w:r>
      <w:r>
        <w:rPr>
          <w:color w:val="292425"/>
          <w:spacing w:val="-7"/>
          <w:w w:val="105"/>
        </w:rPr>
        <w:t>2.15).</w:t>
      </w:r>
      <w:r>
        <w:rPr>
          <w:color w:val="292425"/>
          <w:spacing w:val="38"/>
          <w:w w:val="105"/>
        </w:rPr>
        <w:t> </w:t>
      </w:r>
      <w:r>
        <w:rPr>
          <w:color w:val="292425"/>
          <w:w w:val="105"/>
        </w:rPr>
        <w:t>In the past, declines of this magnitude </w:t>
      </w:r>
      <w:r>
        <w:rPr>
          <w:color w:val="292425"/>
          <w:spacing w:val="-3"/>
          <w:w w:val="105"/>
        </w:rPr>
        <w:t>have </w:t>
      </w:r>
      <w:r>
        <w:rPr>
          <w:color w:val="292425"/>
          <w:w w:val="105"/>
        </w:rPr>
        <w:t>usually followed a sharp appreciation of sterling. But sterling changed little last </w:t>
      </w:r>
      <w:r>
        <w:rPr>
          <w:color w:val="292425"/>
          <w:spacing w:val="-4"/>
          <w:w w:val="105"/>
        </w:rPr>
        <w:t>year. </w:t>
      </w:r>
      <w:r>
        <w:rPr>
          <w:color w:val="292425"/>
          <w:w w:val="105"/>
        </w:rPr>
        <w:t>Recent monthly data suggest that export </w:t>
      </w:r>
      <w:r>
        <w:rPr>
          <w:color w:val="292425"/>
          <w:spacing w:val="-3"/>
          <w:w w:val="105"/>
        </w:rPr>
        <w:t>growth </w:t>
      </w:r>
      <w:r>
        <w:rPr>
          <w:color w:val="292425"/>
          <w:w w:val="105"/>
        </w:rPr>
        <w:t>remained weak in early </w:t>
      </w:r>
      <w:r>
        <w:rPr>
          <w:color w:val="292425"/>
          <w:spacing w:val="-6"/>
          <w:w w:val="105"/>
        </w:rPr>
        <w:t>2003. </w:t>
      </w:r>
      <w:r>
        <w:rPr>
          <w:color w:val="292425"/>
          <w:w w:val="105"/>
        </w:rPr>
        <w:t>While the volume of goods exports rose sharply in </w:t>
      </w:r>
      <w:r>
        <w:rPr>
          <w:color w:val="292425"/>
          <w:spacing w:val="-3"/>
          <w:w w:val="105"/>
        </w:rPr>
        <w:t>January, </w:t>
      </w:r>
      <w:r>
        <w:rPr>
          <w:color w:val="292425"/>
          <w:w w:val="105"/>
        </w:rPr>
        <w:t>it fell back again in</w:t>
      </w:r>
      <w:r>
        <w:rPr>
          <w:color w:val="292425"/>
          <w:spacing w:val="-4"/>
          <w:w w:val="105"/>
        </w:rPr>
        <w:t> </w:t>
      </w:r>
      <w:r>
        <w:rPr>
          <w:color w:val="292425"/>
          <w:spacing w:val="-3"/>
          <w:w w:val="105"/>
        </w:rPr>
        <w:t>February.</w:t>
      </w:r>
    </w:p>
    <w:p>
      <w:pPr>
        <w:spacing w:after="0" w:line="292" w:lineRule="auto"/>
        <w:sectPr>
          <w:type w:val="continuous"/>
          <w:pgSz w:w="11900" w:h="16840"/>
          <w:pgMar w:top="1260" w:bottom="280" w:left="640" w:right="640"/>
          <w:cols w:num="2" w:equalWidth="0">
            <w:col w:w="3738" w:space="1188"/>
            <w:col w:w="5694"/>
          </w:cols>
        </w:sectPr>
      </w:pPr>
    </w:p>
    <w:p>
      <w:pPr>
        <w:pStyle w:val="BodyText"/>
        <w:rPr>
          <w:sz w:val="10"/>
        </w:rPr>
      </w:pPr>
    </w:p>
    <w:p>
      <w:pPr>
        <w:pStyle w:val="BodyText"/>
        <w:spacing w:line="20" w:lineRule="exact"/>
        <w:ind w:left="203"/>
        <w:rPr>
          <w:sz w:val="2"/>
        </w:rPr>
      </w:pPr>
      <w:r>
        <w:rPr>
          <w:sz w:val="2"/>
        </w:rPr>
        <w:pict>
          <v:group style="width:6pt;height:.5pt;mso-position-horizontal-relative:char;mso-position-vertical-relative:line" coordorigin="0,0" coordsize="120,10">
            <v:line style="position:absolute" from="0,5" to="120,5" stroked="true" strokeweight=".5pt" strokecolor="#292425">
              <v:stroke dashstyle="solid"/>
            </v:line>
          </v:group>
        </w:pict>
      </w:r>
      <w:r>
        <w:rPr>
          <w:sz w:val="2"/>
        </w:rPr>
      </w:r>
    </w:p>
    <w:p>
      <w:pPr>
        <w:pStyle w:val="BodyText"/>
        <w:rPr>
          <w:sz w:val="17"/>
        </w:rPr>
      </w:pPr>
      <w:r>
        <w:rPr/>
        <w:pict>
          <v:shape style="position:absolute;margin-left:42.400002pt;margin-top:12pt;width:6pt;height:.1pt;mso-position-horizontal-relative:page;mso-position-vertical-relative:paragraph;z-index:-15498752;mso-wrap-distance-left:0;mso-wrap-distance-right:0" coordorigin="848,240" coordsize="120,0" path="m848,240l968,240e" filled="false" stroked="true" strokeweight=".5pt" strokecolor="#292425">
            <v:path arrowok="t"/>
            <v:stroke dashstyle="solid"/>
            <w10:wrap type="topAndBottom"/>
          </v:shape>
        </w:pict>
      </w:r>
    </w:p>
    <w:p>
      <w:pPr>
        <w:pStyle w:val="BodyText"/>
      </w:pPr>
    </w:p>
    <w:p>
      <w:pPr>
        <w:pStyle w:val="BodyText"/>
      </w:pPr>
    </w:p>
    <w:p>
      <w:pPr>
        <w:pStyle w:val="BodyText"/>
      </w:pPr>
    </w:p>
    <w:p>
      <w:pPr>
        <w:pStyle w:val="BodyText"/>
        <w:spacing w:before="11"/>
        <w:rPr>
          <w:sz w:val="24"/>
        </w:rPr>
      </w:pPr>
      <w:r>
        <w:rPr/>
        <w:pict>
          <v:shape style="position:absolute;margin-left:42.400002pt;margin-top:16.552929pt;width:6pt;height:.1pt;mso-position-horizontal-relative:page;mso-position-vertical-relative:paragraph;z-index:-15498240;mso-wrap-distance-left:0;mso-wrap-distance-right:0" coordorigin="848,331" coordsize="120,0" path="m848,331l968,331e" filled="false" stroked="true" strokeweight=".5pt" strokecolor="#292425">
            <v:path arrowok="t"/>
            <v:stroke dashstyle="solid"/>
            <w10:wrap type="topAndBottom"/>
          </v:shape>
        </w:pict>
      </w:r>
      <w:r>
        <w:rPr/>
        <w:pict>
          <v:shape style="position:absolute;margin-left:42.400002pt;margin-top:30.052929pt;width:6pt;height:.1pt;mso-position-horizontal-relative:page;mso-position-vertical-relative:paragraph;z-index:-15497728;mso-wrap-distance-left:0;mso-wrap-distance-right:0" coordorigin="848,601" coordsize="120,0" path="m848,601l968,601e" filled="false" stroked="true" strokeweight=".5pt" strokecolor="#292425">
            <v:path arrowok="t"/>
            <v:stroke dashstyle="solid"/>
            <w10:wrap type="topAndBottom"/>
          </v:shape>
        </w:pict>
      </w:r>
      <w:r>
        <w:rPr/>
        <w:pict>
          <v:shape style="position:absolute;margin-left:42.400002pt;margin-top:42.802929pt;width:6pt;height:.1pt;mso-position-horizontal-relative:page;mso-position-vertical-relative:paragraph;z-index:-15497216;mso-wrap-distance-left:0;mso-wrap-distance-right:0" coordorigin="848,856" coordsize="120,0" path="m848,856l968,856e" filled="false" stroked="true" strokeweight=".5pt" strokecolor="#292425">
            <v:path arrowok="t"/>
            <v:stroke dashstyle="solid"/>
            <w10:wrap type="topAndBottom"/>
          </v:shape>
        </w:pict>
      </w:r>
      <w:r>
        <w:rPr/>
        <w:pict>
          <v:shape style="position:absolute;margin-left:42.400002pt;margin-top:56.302929pt;width:6pt;height:.1pt;mso-position-horizontal-relative:page;mso-position-vertical-relative:paragraph;z-index:-15496704;mso-wrap-distance-left:0;mso-wrap-distance-right:0" coordorigin="848,1126" coordsize="120,0" path="m848,1126l968,1126e" filled="false" stroked="true" strokeweight=".5pt" strokecolor="#292425">
            <v:path arrowok="t"/>
            <v:stroke dashstyle="solid"/>
            <w10:wrap type="topAndBottom"/>
          </v:shape>
        </w:pict>
      </w:r>
    </w:p>
    <w:p>
      <w:pPr>
        <w:pStyle w:val="BodyText"/>
        <w:spacing w:before="8"/>
        <w:rPr>
          <w:sz w:val="16"/>
        </w:rPr>
      </w:pPr>
    </w:p>
    <w:p>
      <w:pPr>
        <w:pStyle w:val="BodyText"/>
        <w:spacing w:before="4"/>
        <w:rPr>
          <w:sz w:val="15"/>
        </w:rPr>
      </w:pPr>
    </w:p>
    <w:p>
      <w:pPr>
        <w:pStyle w:val="BodyText"/>
        <w:spacing w:before="8"/>
        <w:rPr>
          <w:sz w:val="16"/>
        </w:rPr>
      </w:pPr>
    </w:p>
    <w:p>
      <w:pPr>
        <w:pStyle w:val="BodyText"/>
        <w:rPr>
          <w:sz w:val="12"/>
        </w:rPr>
      </w:pPr>
    </w:p>
    <w:p>
      <w:pPr>
        <w:spacing w:before="79"/>
        <w:ind w:left="290" w:right="0" w:firstLine="0"/>
        <w:jc w:val="left"/>
        <w:rPr>
          <w:sz w:val="12"/>
        </w:rPr>
      </w:pPr>
      <w:r>
        <w:rPr>
          <w:color w:val="292425"/>
          <w:w w:val="120"/>
          <w:sz w:val="12"/>
        </w:rPr>
        <w:t>1971 74</w:t>
      </w:r>
    </w:p>
    <w:p>
      <w:pPr>
        <w:spacing w:before="47"/>
        <w:ind w:left="0" w:right="38" w:firstLine="0"/>
        <w:jc w:val="right"/>
        <w:rPr>
          <w:sz w:val="12"/>
        </w:rPr>
      </w:pPr>
      <w:r>
        <w:rPr/>
        <w:br w:type="column"/>
      </w:r>
      <w:r>
        <w:rPr>
          <w:color w:val="292425"/>
          <w:w w:val="120"/>
          <w:sz w:val="12"/>
        </w:rPr>
        <w:t>3</w:t>
      </w:r>
    </w:p>
    <w:p>
      <w:pPr>
        <w:pStyle w:val="BodyText"/>
        <w:spacing w:before="2"/>
        <w:rPr>
          <w:sz w:val="10"/>
        </w:rPr>
      </w:pPr>
    </w:p>
    <w:p>
      <w:pPr>
        <w:spacing w:before="0"/>
        <w:ind w:left="0" w:right="38" w:firstLine="0"/>
        <w:jc w:val="right"/>
        <w:rPr>
          <w:sz w:val="12"/>
        </w:rPr>
      </w:pPr>
      <w:r>
        <w:rPr>
          <w:color w:val="292425"/>
          <w:w w:val="121"/>
          <w:sz w:val="12"/>
        </w:rPr>
        <w:t>2</w:t>
      </w:r>
    </w:p>
    <w:p>
      <w:pPr>
        <w:pStyle w:val="BodyText"/>
        <w:spacing w:before="5"/>
        <w:rPr>
          <w:sz w:val="11"/>
        </w:rPr>
      </w:pPr>
    </w:p>
    <w:p>
      <w:pPr>
        <w:spacing w:before="0"/>
        <w:ind w:left="0" w:right="38" w:firstLine="0"/>
        <w:jc w:val="right"/>
        <w:rPr>
          <w:sz w:val="12"/>
        </w:rPr>
      </w:pPr>
      <w:r>
        <w:rPr>
          <w:color w:val="292425"/>
          <w:w w:val="121"/>
          <w:sz w:val="12"/>
        </w:rPr>
        <w:t>1</w:t>
      </w:r>
    </w:p>
    <w:p>
      <w:pPr>
        <w:pStyle w:val="BodyText"/>
        <w:spacing w:before="5"/>
        <w:rPr>
          <w:sz w:val="10"/>
        </w:rPr>
      </w:pPr>
    </w:p>
    <w:p>
      <w:pPr>
        <w:spacing w:before="0"/>
        <w:ind w:left="0" w:right="38" w:firstLine="0"/>
        <w:jc w:val="right"/>
        <w:rPr>
          <w:sz w:val="12"/>
        </w:rPr>
      </w:pPr>
      <w:r>
        <w:rPr>
          <w:color w:val="292425"/>
          <w:w w:val="121"/>
          <w:sz w:val="12"/>
        </w:rPr>
        <w:t>0</w:t>
      </w:r>
    </w:p>
    <w:p>
      <w:pPr>
        <w:pStyle w:val="BodyText"/>
        <w:spacing w:before="5"/>
        <w:rPr>
          <w:sz w:val="11"/>
        </w:rPr>
      </w:pPr>
    </w:p>
    <w:p>
      <w:pPr>
        <w:spacing w:before="0"/>
        <w:ind w:left="0" w:right="38" w:firstLine="0"/>
        <w:jc w:val="right"/>
        <w:rPr>
          <w:sz w:val="12"/>
        </w:rPr>
      </w:pPr>
      <w:r>
        <w:rPr>
          <w:color w:val="292425"/>
          <w:w w:val="121"/>
          <w:sz w:val="12"/>
        </w:rPr>
        <w:t>1</w:t>
      </w:r>
    </w:p>
    <w:p>
      <w:pPr>
        <w:pStyle w:val="BodyText"/>
        <w:spacing w:before="5"/>
        <w:rPr>
          <w:sz w:val="10"/>
        </w:rPr>
      </w:pPr>
    </w:p>
    <w:p>
      <w:pPr>
        <w:spacing w:before="0"/>
        <w:ind w:left="0" w:right="38" w:firstLine="0"/>
        <w:jc w:val="right"/>
        <w:rPr>
          <w:sz w:val="12"/>
        </w:rPr>
      </w:pPr>
      <w:r>
        <w:rPr>
          <w:color w:val="292425"/>
          <w:w w:val="121"/>
          <w:sz w:val="12"/>
        </w:rPr>
        <w:t>2</w:t>
      </w:r>
    </w:p>
    <w:p>
      <w:pPr>
        <w:pStyle w:val="BodyText"/>
        <w:spacing w:before="5"/>
        <w:rPr>
          <w:sz w:val="11"/>
        </w:rPr>
      </w:pPr>
    </w:p>
    <w:p>
      <w:pPr>
        <w:spacing w:before="0"/>
        <w:ind w:left="0" w:right="38" w:firstLine="0"/>
        <w:jc w:val="right"/>
        <w:rPr>
          <w:sz w:val="12"/>
        </w:rPr>
      </w:pPr>
      <w:r>
        <w:rPr>
          <w:color w:val="292425"/>
          <w:w w:val="121"/>
          <w:sz w:val="12"/>
        </w:rPr>
        <w:t>3</w:t>
      </w:r>
    </w:p>
    <w:p>
      <w:pPr>
        <w:pStyle w:val="BodyText"/>
        <w:spacing w:before="5"/>
        <w:rPr>
          <w:sz w:val="10"/>
        </w:rPr>
      </w:pPr>
    </w:p>
    <w:p>
      <w:pPr>
        <w:spacing w:before="0"/>
        <w:ind w:left="0" w:right="38" w:firstLine="0"/>
        <w:jc w:val="right"/>
        <w:rPr>
          <w:sz w:val="12"/>
        </w:rPr>
      </w:pPr>
      <w:r>
        <w:rPr>
          <w:color w:val="292425"/>
          <w:w w:val="121"/>
          <w:sz w:val="12"/>
        </w:rPr>
        <w:t>4</w:t>
      </w:r>
    </w:p>
    <w:p>
      <w:pPr>
        <w:pStyle w:val="BodyText"/>
        <w:spacing w:before="3"/>
        <w:rPr>
          <w:sz w:val="11"/>
        </w:rPr>
      </w:pPr>
    </w:p>
    <w:p>
      <w:pPr>
        <w:spacing w:before="0"/>
        <w:ind w:left="0" w:right="38" w:firstLine="0"/>
        <w:jc w:val="right"/>
        <w:rPr>
          <w:sz w:val="12"/>
        </w:rPr>
      </w:pPr>
      <w:r>
        <w:rPr>
          <w:color w:val="292425"/>
          <w:w w:val="121"/>
          <w:sz w:val="12"/>
        </w:rPr>
        <w:t>5</w:t>
      </w:r>
    </w:p>
    <w:p>
      <w:pPr>
        <w:pStyle w:val="BodyText"/>
        <w:spacing w:before="2"/>
        <w:rPr>
          <w:sz w:val="10"/>
        </w:rPr>
      </w:pPr>
    </w:p>
    <w:p>
      <w:pPr>
        <w:spacing w:before="0"/>
        <w:ind w:left="84" w:right="0" w:firstLine="0"/>
        <w:jc w:val="left"/>
        <w:rPr>
          <w:sz w:val="12"/>
        </w:rPr>
      </w:pPr>
      <w:r>
        <w:rPr/>
        <w:pict>
          <v:group style="position:absolute;margin-left:42.400002pt;margin-top:1.600977pt;width:162pt;height:2.450pt;mso-position-horizontal-relative:page;mso-position-vertical-relative:paragraph;z-index:-23260160" coordorigin="848,32" coordsize="3240,49">
            <v:shape style="position:absolute;left:848;top:32;width:3065;height:44" coordorigin="848,32" coordsize="3065,44" path="m848,76l968,76m1033,73l3913,76m1034,70l1034,32m1127,70l1127,32m1212,70l1212,32m1304,70l1304,32m1397,70l1397,32m1489,70l1489,32m1574,70l1574,32m1667,70l1667,32m1759,70l1759,32m1854,70l1854,32m1937,70l1937,32m2032,70l2032,32m2124,70l2124,32m2217,70l2217,32m2302,70l2302,32m2394,70l2394,32m2487,70l2487,32m2579,70l2579,32m2664,70l2664,32m2757,70l2757,32m2849,70l2849,32m2942,70l2942,32m3027,70l3027,32m3119,70l3119,32m3212,70l3212,32m3307,70l3307,32m3389,70l3389,32m3484,70l3484,32m3577,70l3577,32m3659,70l3659,32m3754,70l3754,32m3847,70l3847,32e" filled="false" stroked="true" strokeweight=".5pt" strokecolor="#292425">
              <v:path arrowok="t"/>
              <v:stroke dashstyle="solid"/>
            </v:shape>
            <v:line style="position:absolute" from="3968,76" to="4088,76" stroked="true" strokeweight=".5pt" strokecolor="#292425">
              <v:stroke dashstyle="solid"/>
            </v:line>
            <w10:wrap type="none"/>
          </v:group>
        </w:pict>
      </w:r>
      <w:r>
        <w:rPr>
          <w:color w:val="292425"/>
          <w:w w:val="120"/>
          <w:sz w:val="12"/>
        </w:rPr>
        <w:t>77    80    83    86    89   92    95    98  2001 </w:t>
      </w:r>
      <w:r>
        <w:rPr>
          <w:color w:val="292425"/>
          <w:spacing w:val="21"/>
          <w:w w:val="120"/>
          <w:sz w:val="12"/>
        </w:rPr>
        <w:t> </w:t>
      </w:r>
      <w:r>
        <w:rPr>
          <w:color w:val="292425"/>
          <w:w w:val="120"/>
          <w:position w:val="7"/>
          <w:sz w:val="12"/>
        </w:rPr>
        <w:t>6</w:t>
      </w:r>
    </w:p>
    <w:p>
      <w:pPr>
        <w:pStyle w:val="BodyText"/>
        <w:spacing w:before="6"/>
        <w:rPr>
          <w:sz w:val="28"/>
        </w:rPr>
      </w:pPr>
      <w:r>
        <w:rPr/>
        <w:br w:type="column"/>
      </w:r>
      <w:r>
        <w:rPr>
          <w:sz w:val="28"/>
        </w:rPr>
      </w:r>
    </w:p>
    <w:p>
      <w:pPr>
        <w:pStyle w:val="BodyText"/>
        <w:spacing w:line="292" w:lineRule="auto"/>
        <w:ind w:left="290" w:right="201"/>
      </w:pPr>
      <w:r>
        <w:rPr>
          <w:color w:val="292425"/>
          <w:w w:val="110"/>
        </w:rPr>
        <w:t>Net trade has </w:t>
      </w:r>
      <w:r>
        <w:rPr>
          <w:color w:val="292425"/>
          <w:spacing w:val="-3"/>
          <w:w w:val="110"/>
        </w:rPr>
        <w:t>detracted </w:t>
      </w:r>
      <w:r>
        <w:rPr>
          <w:color w:val="292425"/>
          <w:w w:val="110"/>
        </w:rPr>
        <w:t>from annual </w:t>
      </w:r>
      <w:r>
        <w:rPr>
          <w:color w:val="292425"/>
          <w:spacing w:val="-3"/>
          <w:w w:val="110"/>
        </w:rPr>
        <w:t>constant-price </w:t>
      </w:r>
      <w:r>
        <w:rPr>
          <w:color w:val="292425"/>
          <w:w w:val="110"/>
        </w:rPr>
        <w:t>GDP growth in </w:t>
      </w:r>
      <w:r>
        <w:rPr>
          <w:color w:val="292425"/>
          <w:spacing w:val="-3"/>
          <w:w w:val="110"/>
        </w:rPr>
        <w:t>every </w:t>
      </w:r>
      <w:r>
        <w:rPr>
          <w:color w:val="292425"/>
          <w:w w:val="110"/>
        </w:rPr>
        <w:t>year since </w:t>
      </w:r>
      <w:r>
        <w:rPr>
          <w:color w:val="292425"/>
          <w:spacing w:val="-15"/>
          <w:w w:val="110"/>
        </w:rPr>
        <w:t>1995. </w:t>
      </w:r>
      <w:r>
        <w:rPr>
          <w:color w:val="292425"/>
          <w:w w:val="110"/>
        </w:rPr>
        <w:t>But a </w:t>
      </w:r>
      <w:r>
        <w:rPr>
          <w:color w:val="292425"/>
          <w:spacing w:val="-3"/>
          <w:w w:val="110"/>
        </w:rPr>
        <w:t>box </w:t>
      </w:r>
      <w:r>
        <w:rPr>
          <w:color w:val="292425"/>
          <w:w w:val="110"/>
        </w:rPr>
        <w:t>in the February </w:t>
      </w:r>
      <w:r>
        <w:rPr>
          <w:i/>
          <w:color w:val="292425"/>
          <w:w w:val="110"/>
        </w:rPr>
        <w:t>Report</w:t>
      </w:r>
      <w:r>
        <w:rPr>
          <w:i/>
          <w:color w:val="292425"/>
          <w:spacing w:val="-18"/>
          <w:w w:val="110"/>
        </w:rPr>
        <w:t> </w:t>
      </w:r>
      <w:r>
        <w:rPr>
          <w:color w:val="292425"/>
          <w:w w:val="110"/>
        </w:rPr>
        <w:t>described</w:t>
      </w:r>
      <w:r>
        <w:rPr>
          <w:color w:val="292425"/>
          <w:spacing w:val="-17"/>
          <w:w w:val="110"/>
        </w:rPr>
        <w:t> </w:t>
      </w:r>
      <w:r>
        <w:rPr>
          <w:color w:val="292425"/>
          <w:w w:val="110"/>
        </w:rPr>
        <w:t>how</w:t>
      </w:r>
      <w:r>
        <w:rPr>
          <w:color w:val="292425"/>
          <w:spacing w:val="-17"/>
          <w:w w:val="110"/>
        </w:rPr>
        <w:t> </w:t>
      </w:r>
      <w:r>
        <w:rPr>
          <w:color w:val="292425"/>
          <w:w w:val="110"/>
        </w:rPr>
        <w:t>there</w:t>
      </w:r>
      <w:r>
        <w:rPr>
          <w:color w:val="292425"/>
          <w:spacing w:val="-17"/>
          <w:w w:val="110"/>
        </w:rPr>
        <w:t> </w:t>
      </w:r>
      <w:r>
        <w:rPr>
          <w:color w:val="292425"/>
          <w:w w:val="110"/>
        </w:rPr>
        <w:t>has</w:t>
      </w:r>
      <w:r>
        <w:rPr>
          <w:color w:val="292425"/>
          <w:spacing w:val="-17"/>
          <w:w w:val="110"/>
        </w:rPr>
        <w:t> </w:t>
      </w:r>
      <w:r>
        <w:rPr>
          <w:color w:val="292425"/>
          <w:w w:val="110"/>
        </w:rPr>
        <w:t>been</w:t>
      </w:r>
      <w:r>
        <w:rPr>
          <w:color w:val="292425"/>
          <w:spacing w:val="-17"/>
          <w:w w:val="110"/>
        </w:rPr>
        <w:t> </w:t>
      </w:r>
      <w:r>
        <w:rPr>
          <w:color w:val="292425"/>
          <w:w w:val="110"/>
        </w:rPr>
        <w:t>a</w:t>
      </w:r>
      <w:r>
        <w:rPr>
          <w:color w:val="292425"/>
          <w:spacing w:val="-17"/>
          <w:w w:val="110"/>
        </w:rPr>
        <w:t> </w:t>
      </w:r>
      <w:r>
        <w:rPr>
          <w:color w:val="292425"/>
          <w:spacing w:val="-3"/>
          <w:w w:val="110"/>
        </w:rPr>
        <w:t>steady</w:t>
      </w:r>
      <w:r>
        <w:rPr>
          <w:color w:val="292425"/>
          <w:spacing w:val="-17"/>
          <w:w w:val="110"/>
        </w:rPr>
        <w:t> </w:t>
      </w:r>
      <w:r>
        <w:rPr>
          <w:color w:val="292425"/>
          <w:w w:val="110"/>
        </w:rPr>
        <w:t>improvement</w:t>
      </w:r>
      <w:r>
        <w:rPr>
          <w:color w:val="292425"/>
          <w:spacing w:val="-17"/>
          <w:w w:val="110"/>
        </w:rPr>
        <w:t> </w:t>
      </w:r>
      <w:r>
        <w:rPr>
          <w:color w:val="292425"/>
          <w:w w:val="110"/>
        </w:rPr>
        <w:t>in this period in the terms of trade—the </w:t>
      </w:r>
      <w:r>
        <w:rPr>
          <w:color w:val="292425"/>
          <w:spacing w:val="-3"/>
          <w:w w:val="110"/>
        </w:rPr>
        <w:t>average </w:t>
      </w:r>
      <w:r>
        <w:rPr>
          <w:color w:val="292425"/>
          <w:w w:val="110"/>
        </w:rPr>
        <w:t>price of UK exports</w:t>
      </w:r>
      <w:r>
        <w:rPr>
          <w:color w:val="292425"/>
          <w:spacing w:val="-19"/>
          <w:w w:val="110"/>
        </w:rPr>
        <w:t> </w:t>
      </w:r>
      <w:r>
        <w:rPr>
          <w:color w:val="292425"/>
          <w:w w:val="110"/>
        </w:rPr>
        <w:t>relative</w:t>
      </w:r>
      <w:r>
        <w:rPr>
          <w:color w:val="292425"/>
          <w:spacing w:val="-19"/>
          <w:w w:val="110"/>
        </w:rPr>
        <w:t> </w:t>
      </w:r>
      <w:r>
        <w:rPr>
          <w:color w:val="292425"/>
          <w:spacing w:val="-4"/>
          <w:w w:val="110"/>
        </w:rPr>
        <w:t>to</w:t>
      </w:r>
      <w:r>
        <w:rPr>
          <w:color w:val="292425"/>
          <w:spacing w:val="-19"/>
          <w:w w:val="110"/>
        </w:rPr>
        <w:t> </w:t>
      </w:r>
      <w:r>
        <w:rPr>
          <w:color w:val="292425"/>
          <w:w w:val="110"/>
        </w:rPr>
        <w:t>the</w:t>
      </w:r>
      <w:r>
        <w:rPr>
          <w:color w:val="292425"/>
          <w:spacing w:val="-19"/>
          <w:w w:val="110"/>
        </w:rPr>
        <w:t> </w:t>
      </w:r>
      <w:r>
        <w:rPr>
          <w:color w:val="292425"/>
          <w:spacing w:val="-3"/>
          <w:w w:val="110"/>
        </w:rPr>
        <w:t>average</w:t>
      </w:r>
      <w:r>
        <w:rPr>
          <w:color w:val="292425"/>
          <w:spacing w:val="-18"/>
          <w:w w:val="110"/>
        </w:rPr>
        <w:t> </w:t>
      </w:r>
      <w:r>
        <w:rPr>
          <w:color w:val="292425"/>
          <w:w w:val="110"/>
        </w:rPr>
        <w:t>price</w:t>
      </w:r>
      <w:r>
        <w:rPr>
          <w:color w:val="292425"/>
          <w:spacing w:val="-19"/>
          <w:w w:val="110"/>
        </w:rPr>
        <w:t> </w:t>
      </w:r>
      <w:r>
        <w:rPr>
          <w:color w:val="292425"/>
          <w:w w:val="110"/>
        </w:rPr>
        <w:t>of</w:t>
      </w:r>
      <w:r>
        <w:rPr>
          <w:color w:val="292425"/>
          <w:spacing w:val="-19"/>
          <w:w w:val="110"/>
        </w:rPr>
        <w:t> </w:t>
      </w:r>
      <w:r>
        <w:rPr>
          <w:color w:val="292425"/>
          <w:w w:val="110"/>
        </w:rPr>
        <w:t>UK</w:t>
      </w:r>
      <w:r>
        <w:rPr>
          <w:color w:val="292425"/>
          <w:spacing w:val="-19"/>
          <w:w w:val="110"/>
        </w:rPr>
        <w:t> </w:t>
      </w:r>
      <w:r>
        <w:rPr>
          <w:color w:val="292425"/>
          <w:w w:val="110"/>
        </w:rPr>
        <w:t>imports</w:t>
      </w:r>
      <w:r>
        <w:rPr>
          <w:color w:val="292425"/>
          <w:spacing w:val="-18"/>
          <w:w w:val="110"/>
        </w:rPr>
        <w:t> </w:t>
      </w:r>
      <w:r>
        <w:rPr>
          <w:color w:val="292425"/>
          <w:w w:val="110"/>
        </w:rPr>
        <w:t>expressed in sterling. So net trade has made a higher contribution </w:t>
      </w:r>
      <w:r>
        <w:rPr>
          <w:color w:val="292425"/>
          <w:spacing w:val="-4"/>
          <w:w w:val="110"/>
        </w:rPr>
        <w:t>to </w:t>
      </w:r>
      <w:r>
        <w:rPr>
          <w:color w:val="292425"/>
          <w:w w:val="110"/>
        </w:rPr>
        <w:t>GDP growth measured at current prices than at constant prices (see Chart </w:t>
      </w:r>
      <w:r>
        <w:rPr>
          <w:color w:val="292425"/>
          <w:spacing w:val="-7"/>
          <w:w w:val="110"/>
        </w:rPr>
        <w:t>2.16). </w:t>
      </w:r>
      <w:r>
        <w:rPr>
          <w:color w:val="292425"/>
          <w:w w:val="110"/>
        </w:rPr>
        <w:t>In current prices, net exports added </w:t>
      </w:r>
      <w:r>
        <w:rPr>
          <w:color w:val="292425"/>
          <w:spacing w:val="-4"/>
          <w:w w:val="110"/>
        </w:rPr>
        <w:t>to </w:t>
      </w:r>
      <w:r>
        <w:rPr>
          <w:color w:val="292425"/>
          <w:w w:val="110"/>
        </w:rPr>
        <w:t>annual GDP growth in</w:t>
      </w:r>
      <w:r>
        <w:rPr>
          <w:color w:val="292425"/>
          <w:spacing w:val="-24"/>
          <w:w w:val="110"/>
        </w:rPr>
        <w:t> </w:t>
      </w:r>
      <w:r>
        <w:rPr>
          <w:color w:val="292425"/>
          <w:spacing w:val="-6"/>
          <w:w w:val="110"/>
        </w:rPr>
        <w:t>2002.</w:t>
      </w:r>
    </w:p>
    <w:p>
      <w:pPr>
        <w:spacing w:after="0" w:line="292" w:lineRule="auto"/>
        <w:sectPr>
          <w:type w:val="continuous"/>
          <w:pgSz w:w="11900" w:h="16840"/>
          <w:pgMar w:top="1260" w:bottom="280" w:left="640" w:right="640"/>
          <w:cols w:num="3" w:equalWidth="0">
            <w:col w:w="789" w:space="40"/>
            <w:col w:w="2778" w:space="1196"/>
            <w:col w:w="5817"/>
          </w:cols>
        </w:sectPr>
      </w:pPr>
    </w:p>
    <w:p>
      <w:pPr>
        <w:pStyle w:val="BodyText"/>
        <w:spacing w:before="6"/>
        <w:rPr>
          <w:sz w:val="23"/>
        </w:rPr>
      </w:pPr>
    </w:p>
    <w:p>
      <w:pPr>
        <w:spacing w:after="0"/>
        <w:rPr>
          <w:sz w:val="23"/>
        </w:rPr>
        <w:sectPr>
          <w:type w:val="continuous"/>
          <w:pgSz w:w="11900" w:h="16840"/>
          <w:pgMar w:top="1260" w:bottom="280" w:left="640" w:right="640"/>
        </w:sectPr>
      </w:pPr>
    </w:p>
    <w:p>
      <w:pPr>
        <w:pStyle w:val="BodyText"/>
        <w:spacing w:before="5"/>
        <w:rPr>
          <w:sz w:val="28"/>
        </w:rPr>
      </w:pPr>
    </w:p>
    <w:p>
      <w:pPr>
        <w:pStyle w:val="Heading7"/>
        <w:spacing w:before="1"/>
        <w:ind w:left="170"/>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4"/>
        </w:rPr>
        <w:t>2.17</w:t>
      </w:r>
    </w:p>
    <w:p>
      <w:pPr>
        <w:spacing w:before="7"/>
        <w:ind w:left="170" w:right="0" w:firstLine="0"/>
        <w:jc w:val="left"/>
        <w:rPr>
          <w:rFonts w:ascii="Trebuchet MS"/>
          <w:b/>
          <w:sz w:val="20"/>
        </w:rPr>
      </w:pPr>
      <w:r>
        <w:rPr/>
        <w:drawing>
          <wp:anchor distT="0" distB="0" distL="0" distR="0" allowOverlap="1" layoutInCell="1" locked="0" behindDoc="0" simplePos="0" relativeHeight="15974912">
            <wp:simplePos x="0" y="0"/>
            <wp:positionH relativeFrom="page">
              <wp:posOffset>1054163</wp:posOffset>
            </wp:positionH>
            <wp:positionV relativeFrom="paragraph">
              <wp:posOffset>229573</wp:posOffset>
            </wp:positionV>
            <wp:extent cx="73672" cy="155295"/>
            <wp:effectExtent l="0" t="0" r="0" b="0"/>
            <wp:wrapNone/>
            <wp:docPr id="205" name="image53.png"/>
            <wp:cNvGraphicFramePr>
              <a:graphicFrameLocks noChangeAspect="1"/>
            </wp:cNvGraphicFramePr>
            <a:graphic>
              <a:graphicData uri="http://schemas.openxmlformats.org/drawingml/2006/picture">
                <pic:pic>
                  <pic:nvPicPr>
                    <pic:cNvPr id="206" name="image53.png"/>
                    <pic:cNvPicPr/>
                  </pic:nvPicPr>
                  <pic:blipFill>
                    <a:blip r:embed="rId93" cstate="print"/>
                    <a:stretch>
                      <a:fillRect/>
                    </a:stretch>
                  </pic:blipFill>
                  <pic:spPr>
                    <a:xfrm>
                      <a:off x="0" y="0"/>
                      <a:ext cx="73672" cy="155295"/>
                    </a:xfrm>
                    <a:prstGeom prst="rect">
                      <a:avLst/>
                    </a:prstGeom>
                  </pic:spPr>
                </pic:pic>
              </a:graphicData>
            </a:graphic>
          </wp:anchor>
        </w:drawing>
      </w:r>
      <w:r>
        <w:rPr>
          <w:rFonts w:ascii="Trebuchet MS"/>
          <w:b/>
          <w:color w:val="0092C0"/>
          <w:w w:val="95"/>
          <w:sz w:val="20"/>
        </w:rPr>
        <w:t>The</w:t>
      </w:r>
      <w:r>
        <w:rPr>
          <w:rFonts w:ascii="Trebuchet MS"/>
          <w:b/>
          <w:color w:val="0092C0"/>
          <w:spacing w:val="-34"/>
          <w:w w:val="95"/>
          <w:sz w:val="20"/>
        </w:rPr>
        <w:t> </w:t>
      </w:r>
      <w:r>
        <w:rPr>
          <w:rFonts w:ascii="Trebuchet MS"/>
          <w:b/>
          <w:color w:val="0092C0"/>
          <w:w w:val="95"/>
          <w:sz w:val="20"/>
        </w:rPr>
        <w:t>balance</w:t>
      </w:r>
      <w:r>
        <w:rPr>
          <w:rFonts w:ascii="Trebuchet MS"/>
          <w:b/>
          <w:color w:val="0092C0"/>
          <w:spacing w:val="-34"/>
          <w:w w:val="95"/>
          <w:sz w:val="20"/>
        </w:rPr>
        <w:t> </w:t>
      </w:r>
      <w:r>
        <w:rPr>
          <w:rFonts w:ascii="Trebuchet MS"/>
          <w:b/>
          <w:color w:val="0092C0"/>
          <w:w w:val="95"/>
          <w:sz w:val="20"/>
        </w:rPr>
        <w:t>of</w:t>
      </w:r>
      <w:r>
        <w:rPr>
          <w:rFonts w:ascii="Trebuchet MS"/>
          <w:b/>
          <w:color w:val="0092C0"/>
          <w:spacing w:val="-34"/>
          <w:w w:val="95"/>
          <w:sz w:val="20"/>
        </w:rPr>
        <w:t> </w:t>
      </w:r>
      <w:r>
        <w:rPr>
          <w:rFonts w:ascii="Trebuchet MS"/>
          <w:b/>
          <w:color w:val="0092C0"/>
          <w:w w:val="95"/>
          <w:sz w:val="20"/>
        </w:rPr>
        <w:t>payments</w:t>
      </w:r>
      <w:r>
        <w:rPr>
          <w:rFonts w:ascii="Trebuchet MS"/>
          <w:b/>
          <w:color w:val="0092C0"/>
          <w:spacing w:val="-34"/>
          <w:w w:val="95"/>
          <w:sz w:val="20"/>
        </w:rPr>
        <w:t> </w:t>
      </w:r>
      <w:r>
        <w:rPr>
          <w:rFonts w:ascii="Trebuchet MS"/>
          <w:b/>
          <w:color w:val="0092C0"/>
          <w:w w:val="95"/>
          <w:sz w:val="20"/>
        </w:rPr>
        <w:t>current</w:t>
      </w:r>
      <w:r>
        <w:rPr>
          <w:rFonts w:ascii="Trebuchet MS"/>
          <w:b/>
          <w:color w:val="0092C0"/>
          <w:spacing w:val="-34"/>
          <w:w w:val="95"/>
          <w:sz w:val="20"/>
        </w:rPr>
        <w:t> </w:t>
      </w:r>
      <w:r>
        <w:rPr>
          <w:rFonts w:ascii="Trebuchet MS"/>
          <w:b/>
          <w:color w:val="0092C0"/>
          <w:w w:val="95"/>
          <w:sz w:val="20"/>
        </w:rPr>
        <w:t>account</w:t>
      </w:r>
    </w:p>
    <w:p>
      <w:pPr>
        <w:pStyle w:val="BodyText"/>
        <w:spacing w:line="292" w:lineRule="auto" w:before="65"/>
        <w:ind w:left="170" w:right="193"/>
        <w:jc w:val="both"/>
      </w:pPr>
      <w:r>
        <w:rPr/>
        <w:br w:type="column"/>
      </w:r>
      <w:r>
        <w:rPr>
          <w:color w:val="292425"/>
          <w:w w:val="110"/>
        </w:rPr>
        <w:t>Net</w:t>
      </w:r>
      <w:r>
        <w:rPr>
          <w:color w:val="292425"/>
          <w:spacing w:val="-16"/>
          <w:w w:val="110"/>
        </w:rPr>
        <w:t> </w:t>
      </w:r>
      <w:r>
        <w:rPr>
          <w:color w:val="292425"/>
          <w:w w:val="110"/>
        </w:rPr>
        <w:t>exports</w:t>
      </w:r>
      <w:r>
        <w:rPr>
          <w:color w:val="292425"/>
          <w:spacing w:val="-16"/>
          <w:w w:val="110"/>
        </w:rPr>
        <w:t> </w:t>
      </w:r>
      <w:r>
        <w:rPr>
          <w:color w:val="292425"/>
          <w:w w:val="110"/>
        </w:rPr>
        <w:t>of</w:t>
      </w:r>
      <w:r>
        <w:rPr>
          <w:color w:val="292425"/>
          <w:spacing w:val="-16"/>
          <w:w w:val="110"/>
        </w:rPr>
        <w:t> </w:t>
      </w:r>
      <w:r>
        <w:rPr>
          <w:color w:val="292425"/>
          <w:w w:val="110"/>
        </w:rPr>
        <w:t>goods</w:t>
      </w:r>
      <w:r>
        <w:rPr>
          <w:color w:val="292425"/>
          <w:spacing w:val="-16"/>
          <w:w w:val="110"/>
        </w:rPr>
        <w:t> </w:t>
      </w:r>
      <w:r>
        <w:rPr>
          <w:color w:val="292425"/>
          <w:w w:val="110"/>
        </w:rPr>
        <w:t>and</w:t>
      </w:r>
      <w:r>
        <w:rPr>
          <w:color w:val="292425"/>
          <w:spacing w:val="-16"/>
          <w:w w:val="110"/>
        </w:rPr>
        <w:t> </w:t>
      </w:r>
      <w:r>
        <w:rPr>
          <w:color w:val="292425"/>
          <w:w w:val="110"/>
        </w:rPr>
        <w:t>services</w:t>
      </w:r>
      <w:r>
        <w:rPr>
          <w:color w:val="292425"/>
          <w:spacing w:val="-16"/>
          <w:w w:val="110"/>
        </w:rPr>
        <w:t> </w:t>
      </w:r>
      <w:r>
        <w:rPr>
          <w:color w:val="292425"/>
          <w:w w:val="110"/>
        </w:rPr>
        <w:t>measured</w:t>
      </w:r>
      <w:r>
        <w:rPr>
          <w:color w:val="292425"/>
          <w:spacing w:val="-15"/>
          <w:w w:val="110"/>
        </w:rPr>
        <w:t> </w:t>
      </w:r>
      <w:r>
        <w:rPr>
          <w:color w:val="292425"/>
          <w:w w:val="110"/>
        </w:rPr>
        <w:t>at</w:t>
      </w:r>
      <w:r>
        <w:rPr>
          <w:color w:val="292425"/>
          <w:spacing w:val="-16"/>
          <w:w w:val="110"/>
        </w:rPr>
        <w:t> </w:t>
      </w:r>
      <w:r>
        <w:rPr>
          <w:color w:val="292425"/>
          <w:w w:val="110"/>
        </w:rPr>
        <w:t>current</w:t>
      </w:r>
      <w:r>
        <w:rPr>
          <w:color w:val="292425"/>
          <w:spacing w:val="-16"/>
          <w:w w:val="110"/>
        </w:rPr>
        <w:t> </w:t>
      </w:r>
      <w:r>
        <w:rPr>
          <w:color w:val="292425"/>
          <w:w w:val="110"/>
        </w:rPr>
        <w:t>market prices</w:t>
      </w:r>
      <w:r>
        <w:rPr>
          <w:color w:val="292425"/>
          <w:spacing w:val="-8"/>
          <w:w w:val="110"/>
        </w:rPr>
        <w:t> </w:t>
      </w:r>
      <w:r>
        <w:rPr>
          <w:color w:val="292425"/>
          <w:w w:val="110"/>
        </w:rPr>
        <w:t>(or</w:t>
      </w:r>
      <w:r>
        <w:rPr>
          <w:color w:val="292425"/>
          <w:spacing w:val="-7"/>
          <w:w w:val="110"/>
        </w:rPr>
        <w:t> </w:t>
      </w:r>
      <w:r>
        <w:rPr>
          <w:color w:val="292425"/>
          <w:w w:val="110"/>
        </w:rPr>
        <w:t>the</w:t>
      </w:r>
      <w:r>
        <w:rPr>
          <w:color w:val="292425"/>
          <w:spacing w:val="-7"/>
          <w:w w:val="110"/>
        </w:rPr>
        <w:t> </w:t>
      </w:r>
      <w:r>
        <w:rPr>
          <w:color w:val="292425"/>
          <w:w w:val="110"/>
        </w:rPr>
        <w:t>trade</w:t>
      </w:r>
      <w:r>
        <w:rPr>
          <w:color w:val="292425"/>
          <w:spacing w:val="-7"/>
          <w:w w:val="110"/>
        </w:rPr>
        <w:t> </w:t>
      </w:r>
      <w:r>
        <w:rPr>
          <w:color w:val="292425"/>
          <w:w w:val="110"/>
        </w:rPr>
        <w:t>balance)</w:t>
      </w:r>
      <w:r>
        <w:rPr>
          <w:color w:val="292425"/>
          <w:spacing w:val="-7"/>
          <w:w w:val="110"/>
        </w:rPr>
        <w:t> </w:t>
      </w:r>
      <w:r>
        <w:rPr>
          <w:color w:val="292425"/>
          <w:w w:val="110"/>
        </w:rPr>
        <w:t>form</w:t>
      </w:r>
      <w:r>
        <w:rPr>
          <w:color w:val="292425"/>
          <w:spacing w:val="-7"/>
          <w:w w:val="110"/>
        </w:rPr>
        <w:t> </w:t>
      </w:r>
      <w:r>
        <w:rPr>
          <w:color w:val="292425"/>
          <w:w w:val="110"/>
        </w:rPr>
        <w:t>a</w:t>
      </w:r>
      <w:r>
        <w:rPr>
          <w:color w:val="292425"/>
          <w:spacing w:val="-7"/>
          <w:w w:val="110"/>
        </w:rPr>
        <w:t> </w:t>
      </w:r>
      <w:r>
        <w:rPr>
          <w:color w:val="292425"/>
          <w:w w:val="110"/>
        </w:rPr>
        <w:t>component</w:t>
      </w:r>
      <w:r>
        <w:rPr>
          <w:color w:val="292425"/>
          <w:spacing w:val="-7"/>
          <w:w w:val="110"/>
        </w:rPr>
        <w:t> </w:t>
      </w:r>
      <w:r>
        <w:rPr>
          <w:color w:val="292425"/>
          <w:w w:val="110"/>
        </w:rPr>
        <w:t>of</w:t>
      </w:r>
      <w:r>
        <w:rPr>
          <w:color w:val="292425"/>
          <w:spacing w:val="-7"/>
          <w:w w:val="110"/>
        </w:rPr>
        <w:t> </w:t>
      </w:r>
      <w:r>
        <w:rPr>
          <w:color w:val="292425"/>
          <w:w w:val="110"/>
        </w:rPr>
        <w:t>the</w:t>
      </w:r>
      <w:r>
        <w:rPr>
          <w:color w:val="292425"/>
          <w:spacing w:val="-7"/>
          <w:w w:val="110"/>
        </w:rPr>
        <w:t> </w:t>
      </w:r>
      <w:r>
        <w:rPr>
          <w:color w:val="292425"/>
          <w:w w:val="110"/>
        </w:rPr>
        <w:t>current account</w:t>
      </w:r>
      <w:r>
        <w:rPr>
          <w:color w:val="292425"/>
          <w:spacing w:val="-12"/>
          <w:w w:val="110"/>
        </w:rPr>
        <w:t> </w:t>
      </w:r>
      <w:r>
        <w:rPr>
          <w:color w:val="292425"/>
          <w:w w:val="110"/>
        </w:rPr>
        <w:t>of</w:t>
      </w:r>
      <w:r>
        <w:rPr>
          <w:color w:val="292425"/>
          <w:spacing w:val="-12"/>
          <w:w w:val="110"/>
        </w:rPr>
        <w:t> </w:t>
      </w:r>
      <w:r>
        <w:rPr>
          <w:color w:val="292425"/>
          <w:w w:val="110"/>
        </w:rPr>
        <w:t>the</w:t>
      </w:r>
      <w:r>
        <w:rPr>
          <w:color w:val="292425"/>
          <w:spacing w:val="-11"/>
          <w:w w:val="110"/>
        </w:rPr>
        <w:t> </w:t>
      </w:r>
      <w:r>
        <w:rPr>
          <w:color w:val="292425"/>
          <w:w w:val="110"/>
        </w:rPr>
        <w:t>balance</w:t>
      </w:r>
      <w:r>
        <w:rPr>
          <w:color w:val="292425"/>
          <w:spacing w:val="-12"/>
          <w:w w:val="110"/>
        </w:rPr>
        <w:t> </w:t>
      </w:r>
      <w:r>
        <w:rPr>
          <w:color w:val="292425"/>
          <w:w w:val="110"/>
        </w:rPr>
        <w:t>of</w:t>
      </w:r>
      <w:r>
        <w:rPr>
          <w:color w:val="292425"/>
          <w:spacing w:val="-11"/>
          <w:w w:val="110"/>
        </w:rPr>
        <w:t> </w:t>
      </w:r>
      <w:r>
        <w:rPr>
          <w:color w:val="292425"/>
          <w:w w:val="110"/>
        </w:rPr>
        <w:t>payments.</w:t>
      </w:r>
      <w:r>
        <w:rPr>
          <w:color w:val="292425"/>
          <w:spacing w:val="33"/>
          <w:w w:val="110"/>
        </w:rPr>
        <w:t> </w:t>
      </w:r>
      <w:r>
        <w:rPr>
          <w:color w:val="292425"/>
          <w:w w:val="110"/>
        </w:rPr>
        <w:t>The</w:t>
      </w:r>
      <w:r>
        <w:rPr>
          <w:color w:val="292425"/>
          <w:spacing w:val="-12"/>
          <w:w w:val="110"/>
        </w:rPr>
        <w:t> </w:t>
      </w:r>
      <w:r>
        <w:rPr>
          <w:color w:val="292425"/>
          <w:w w:val="110"/>
        </w:rPr>
        <w:t>current</w:t>
      </w:r>
      <w:r>
        <w:rPr>
          <w:color w:val="292425"/>
          <w:spacing w:val="-12"/>
          <w:w w:val="110"/>
        </w:rPr>
        <w:t> </w:t>
      </w:r>
      <w:r>
        <w:rPr>
          <w:color w:val="292425"/>
          <w:w w:val="110"/>
        </w:rPr>
        <w:t>account</w:t>
      </w:r>
      <w:r>
        <w:rPr>
          <w:color w:val="292425"/>
          <w:spacing w:val="-11"/>
          <w:w w:val="110"/>
        </w:rPr>
        <w:t> </w:t>
      </w:r>
      <w:r>
        <w:rPr>
          <w:color w:val="292425"/>
          <w:spacing w:val="-3"/>
          <w:w w:val="110"/>
        </w:rPr>
        <w:t>also</w:t>
      </w:r>
    </w:p>
    <w:p>
      <w:pPr>
        <w:spacing w:after="0" w:line="292" w:lineRule="auto"/>
        <w:jc w:val="both"/>
        <w:sectPr>
          <w:type w:val="continuous"/>
          <w:pgSz w:w="11900" w:h="16840"/>
          <w:pgMar w:top="1260" w:bottom="280" w:left="640" w:right="640"/>
          <w:cols w:num="2" w:equalWidth="0">
            <w:col w:w="3741" w:space="1183"/>
            <w:col w:w="5696"/>
          </w:cols>
        </w:sectPr>
      </w:pPr>
    </w:p>
    <w:p>
      <w:pPr>
        <w:spacing w:line="225" w:lineRule="auto" w:before="17"/>
        <w:ind w:left="394" w:right="-7" w:firstLine="11"/>
        <w:jc w:val="left"/>
        <w:rPr>
          <w:sz w:val="12"/>
        </w:rPr>
      </w:pPr>
      <w:r>
        <w:rPr/>
        <w:drawing>
          <wp:anchor distT="0" distB="0" distL="0" distR="0" allowOverlap="1" layoutInCell="1" locked="0" behindDoc="0" simplePos="0" relativeHeight="15974400">
            <wp:simplePos x="0" y="0"/>
            <wp:positionH relativeFrom="page">
              <wp:posOffset>539623</wp:posOffset>
            </wp:positionH>
            <wp:positionV relativeFrom="paragraph">
              <wp:posOffset>9889</wp:posOffset>
            </wp:positionV>
            <wp:extent cx="73659" cy="155282"/>
            <wp:effectExtent l="0" t="0" r="0" b="0"/>
            <wp:wrapNone/>
            <wp:docPr id="207" name="image54.png"/>
            <wp:cNvGraphicFramePr>
              <a:graphicFrameLocks noChangeAspect="1"/>
            </wp:cNvGraphicFramePr>
            <a:graphic>
              <a:graphicData uri="http://schemas.openxmlformats.org/drawingml/2006/picture">
                <pic:pic>
                  <pic:nvPicPr>
                    <pic:cNvPr id="208" name="image54.png"/>
                    <pic:cNvPicPr/>
                  </pic:nvPicPr>
                  <pic:blipFill>
                    <a:blip r:embed="rId94" cstate="print"/>
                    <a:stretch>
                      <a:fillRect/>
                    </a:stretch>
                  </pic:blipFill>
                  <pic:spPr>
                    <a:xfrm>
                      <a:off x="0" y="0"/>
                      <a:ext cx="73659" cy="155282"/>
                    </a:xfrm>
                    <a:prstGeom prst="rect">
                      <a:avLst/>
                    </a:prstGeom>
                  </pic:spPr>
                </pic:pic>
              </a:graphicData>
            </a:graphic>
          </wp:anchor>
        </w:drawing>
      </w:r>
      <w:r>
        <w:rPr/>
        <w:pict>
          <v:line style="position:absolute;mso-position-horizontal-relative:page;mso-position-vertical-relative:paragraph;z-index:15975424" from="42.740002pt,18.080669pt" to="49.406002pt,18.080669pt" stroked="true" strokeweight="1pt" strokecolor="#ec2131">
            <v:stroke dashstyle="solid"/>
            <w10:wrap type="none"/>
          </v:line>
        </w:pict>
      </w:r>
      <w:r>
        <w:rPr>
          <w:color w:val="292425"/>
          <w:sz w:val="12"/>
        </w:rPr>
        <w:t>Services </w:t>
      </w:r>
      <w:r>
        <w:rPr>
          <w:color w:val="292425"/>
          <w:w w:val="105"/>
          <w:sz w:val="12"/>
        </w:rPr>
        <w:t>Goods Total</w:t>
      </w:r>
    </w:p>
    <w:p>
      <w:pPr>
        <w:pStyle w:val="BodyText"/>
        <w:spacing w:before="7"/>
        <w:rPr>
          <w:sz w:val="9"/>
        </w:rPr>
      </w:pPr>
    </w:p>
    <w:p>
      <w:pPr>
        <w:pStyle w:val="BodyText"/>
        <w:spacing w:line="20" w:lineRule="exact"/>
        <w:ind w:left="216"/>
        <w:rPr>
          <w:sz w:val="2"/>
        </w:rPr>
      </w:pPr>
      <w:r>
        <w:rPr>
          <w:sz w:val="2"/>
        </w:rPr>
        <w:pict>
          <v:group style="width:6pt;height:.5pt;mso-position-horizontal-relative:char;mso-position-vertical-relative:line" coordorigin="0,0" coordsize="120,10">
            <v:line style="position:absolute" from="0,5" to="120,5" stroked="true" strokeweight=".5pt" strokecolor="#292425">
              <v:stroke dashstyle="solid"/>
            </v:line>
          </v:group>
        </w:pict>
      </w:r>
      <w:r>
        <w:rPr>
          <w:sz w:val="2"/>
        </w:rPr>
      </w:r>
    </w:p>
    <w:p>
      <w:pPr>
        <w:spacing w:line="232" w:lineRule="auto" w:before="14"/>
        <w:ind w:left="385" w:right="-17" w:firstLine="0"/>
        <w:jc w:val="left"/>
        <w:rPr>
          <w:sz w:val="12"/>
        </w:rPr>
      </w:pPr>
      <w:r>
        <w:rPr/>
        <w:br w:type="column"/>
      </w:r>
      <w:r>
        <w:rPr>
          <w:color w:val="292425"/>
          <w:w w:val="105"/>
          <w:sz w:val="12"/>
        </w:rPr>
        <w:t>Income Transfers</w:t>
      </w:r>
    </w:p>
    <w:p>
      <w:pPr>
        <w:pStyle w:val="BodyText"/>
        <w:rPr>
          <w:sz w:val="12"/>
        </w:rPr>
      </w:pPr>
      <w:r>
        <w:rPr/>
        <w:br w:type="column"/>
      </w:r>
      <w:r>
        <w:rPr>
          <w:sz w:val="12"/>
        </w:rPr>
      </w:r>
    </w:p>
    <w:p>
      <w:pPr>
        <w:pStyle w:val="BodyText"/>
        <w:rPr>
          <w:sz w:val="12"/>
        </w:rPr>
      </w:pPr>
    </w:p>
    <w:p>
      <w:pPr>
        <w:spacing w:line="119" w:lineRule="exact" w:before="76"/>
        <w:ind w:left="-24" w:right="0" w:firstLine="0"/>
        <w:jc w:val="left"/>
        <w:rPr>
          <w:sz w:val="12"/>
        </w:rPr>
      </w:pPr>
      <w:r>
        <w:rPr>
          <w:color w:val="292425"/>
          <w:w w:val="110"/>
          <w:sz w:val="12"/>
        </w:rPr>
        <w:t>Per cent of GDP at current prices</w:t>
      </w:r>
    </w:p>
    <w:p>
      <w:pPr>
        <w:spacing w:line="119" w:lineRule="exact" w:before="0"/>
        <w:ind w:left="1735" w:right="0" w:firstLine="0"/>
        <w:jc w:val="left"/>
        <w:rPr>
          <w:sz w:val="12"/>
        </w:rPr>
      </w:pPr>
      <w:r>
        <w:rPr/>
        <w:pict>
          <v:line style="position:absolute;mso-position-horizontal-relative:page;mso-position-vertical-relative:paragraph;z-index:15973888" from="199.089005pt,2.52666pt" to="205.089005pt,2.52666pt" stroked="true" strokeweight=".5pt" strokecolor="#292425">
            <v:stroke dashstyle="solid"/>
            <w10:wrap type="none"/>
          </v:line>
        </w:pict>
      </w:r>
      <w:r>
        <w:rPr>
          <w:color w:val="292425"/>
          <w:w w:val="121"/>
          <w:sz w:val="12"/>
        </w:rPr>
        <w:t>4</w:t>
      </w:r>
    </w:p>
    <w:p>
      <w:pPr>
        <w:pStyle w:val="BodyText"/>
        <w:spacing w:before="7"/>
        <w:rPr>
          <w:sz w:val="13"/>
        </w:rPr>
      </w:pPr>
    </w:p>
    <w:p>
      <w:pPr>
        <w:spacing w:before="0"/>
        <w:ind w:left="1735" w:right="0" w:firstLine="0"/>
        <w:jc w:val="left"/>
        <w:rPr>
          <w:sz w:val="12"/>
        </w:rPr>
      </w:pPr>
      <w:r>
        <w:rPr/>
        <w:pict>
          <v:group style="position:absolute;margin-left:43.089001pt;margin-top:-1.980637pt;width:162pt;height:121.35pt;mso-position-horizontal-relative:page;mso-position-vertical-relative:paragraph;z-index:15968768" coordorigin="862,-40" coordsize="3240,2427">
            <v:rect style="position:absolute;left:1096;top:935;width:90;height:973" filled="true" fillcolor="#a68fc3" stroked="false">
              <v:fill type="solid"/>
            </v:rect>
            <v:rect style="position:absolute;left:1096;top:935;width:90;height:973" filled="false" stroked="true" strokeweight=".5pt" strokecolor="#292425">
              <v:stroke dashstyle="solid"/>
            </v:rect>
            <v:rect style="position:absolute;left:1096;top:710;width:90;height:228" filled="true" fillcolor="#ffe6bb" stroked="false">
              <v:fill type="solid"/>
            </v:rect>
            <v:rect style="position:absolute;left:1096;top:710;width:90;height:228" filled="false" stroked="true" strokeweight=".5pt" strokecolor="#292425">
              <v:stroke dashstyle="solid"/>
            </v:rect>
            <v:rect style="position:absolute;left:1096;top:1905;width:90;height:160" filled="true" fillcolor="#dfedcc" stroked="false">
              <v:fill type="solid"/>
            </v:rect>
            <v:rect style="position:absolute;left:1096;top:1905;width:90;height:163" filled="false" stroked="true" strokeweight=".5pt" strokecolor="#292425">
              <v:stroke dashstyle="solid"/>
            </v:rect>
            <v:rect style="position:absolute;left:1096;top:2065;width:90;height:260" filled="true" fillcolor="#f9aa54" stroked="false">
              <v:fill type="solid"/>
            </v:rect>
            <v:rect style="position:absolute;left:1096;top:2065;width:90;height:260" filled="false" stroked="true" strokeweight=".5pt" strokecolor="#292425">
              <v:stroke dashstyle="solid"/>
            </v:rect>
            <v:rect style="position:absolute;left:1316;top:935;width:98;height:510" filled="true" fillcolor="#a68fc3" stroked="false">
              <v:fill type="solid"/>
            </v:rect>
            <v:rect style="position:absolute;left:1316;top:935;width:98;height:510" filled="false" stroked="true" strokeweight=".5pt" strokecolor="#292425">
              <v:stroke dashstyle="solid"/>
            </v:rect>
            <v:rect style="position:absolute;left:1316;top:732;width:98;height:205" filled="true" fillcolor="#ffe6bb" stroked="false">
              <v:fill type="solid"/>
            </v:rect>
            <v:rect style="position:absolute;left:1316;top:732;width:98;height:205" filled="false" stroked="true" strokeweight=".5pt" strokecolor="#292425">
              <v:stroke dashstyle="solid"/>
            </v:rect>
            <v:rect style="position:absolute;left:1316;top:1442;width:98;height:160" filled="true" fillcolor="#dfedcc" stroked="false">
              <v:fill type="solid"/>
            </v:rect>
            <v:rect style="position:absolute;left:1316;top:1442;width:98;height:160" filled="false" stroked="true" strokeweight=".5pt" strokecolor="#292425">
              <v:stroke dashstyle="solid"/>
            </v:rect>
            <v:rect style="position:absolute;left:1316;top:1600;width:98;height:70" filled="true" fillcolor="#f9aa54" stroked="false">
              <v:fill type="solid"/>
            </v:rect>
            <v:rect style="position:absolute;left:1316;top:1600;width:98;height:70" filled="false" stroked="true" strokeweight=".5pt" strokecolor="#292425">
              <v:stroke dashstyle="solid"/>
            </v:rect>
            <v:line style="position:absolute" from="1142,2098" to="1367,1465" stroked="true" strokeweight="1pt" strokecolor="#ec2131">
              <v:stroke dashstyle="solid"/>
            </v:line>
            <v:rect style="position:absolute;left:1544;top:935;width:90;height:623" filled="true" fillcolor="#a68fc3" stroked="false">
              <v:fill type="solid"/>
            </v:rect>
            <v:rect style="position:absolute;left:1544;top:935;width:90;height:623" filled="false" stroked="true" strokeweight=".5pt" strokecolor="#292425">
              <v:stroke dashstyle="solid"/>
            </v:rect>
            <v:rect style="position:absolute;left:1544;top:675;width:90;height:263" filled="true" fillcolor="#ffe6bb" stroked="false">
              <v:fill type="solid"/>
            </v:rect>
            <v:rect style="position:absolute;left:1544;top:675;width:90;height:263" filled="false" stroked="true" strokeweight=".5pt" strokecolor="#292425">
              <v:stroke dashstyle="solid"/>
            </v:rect>
            <v:rect style="position:absolute;left:1544;top:665;width:90;height:13" filled="true" fillcolor="#dfedcc" stroked="false">
              <v:fill type="solid"/>
            </v:rect>
            <v:rect style="position:absolute;left:1544;top:665;width:90;height:13" filled="false" stroked="true" strokeweight=".5pt" strokecolor="#292425">
              <v:stroke dashstyle="solid"/>
            </v:rect>
            <v:rect style="position:absolute;left:1544;top:1555;width:90;height:263" filled="true" fillcolor="#f9aa54" stroked="false">
              <v:fill type="solid"/>
            </v:rect>
            <v:rect style="position:absolute;left:1544;top:1555;width:90;height:263" filled="false" stroked="true" strokeweight=".5pt" strokecolor="#292425">
              <v:stroke dashstyle="solid"/>
            </v:rect>
            <v:line style="position:absolute" from="1367,1465" to="1587,1545" stroked="true" strokeweight="1pt" strokecolor="#ec2131">
              <v:stroke dashstyle="solid"/>
            </v:line>
            <v:rect style="position:absolute;left:1761;top:935;width:98;height:590" filled="true" fillcolor="#a68fc3" stroked="false">
              <v:fill type="solid"/>
            </v:rect>
            <v:rect style="position:absolute;left:1761;top:935;width:98;height:590" filled="false" stroked="true" strokeweight=".5pt" strokecolor="#292425">
              <v:stroke dashstyle="solid"/>
            </v:rect>
            <v:rect style="position:absolute;left:1761;top:630;width:98;height:308" filled="true" fillcolor="#ffe6bb" stroked="false">
              <v:fill type="solid"/>
            </v:rect>
            <v:rect style="position:absolute;left:1761;top:630;width:98;height:308" filled="false" stroked="true" strokeweight=".5pt" strokecolor="#292425">
              <v:stroke dashstyle="solid"/>
            </v:rect>
            <v:rect style="position:absolute;left:1761;top:1522;width:98;height:10" filled="true" fillcolor="#dfedcc" stroked="false">
              <v:fill type="solid"/>
            </v:rect>
            <v:shape style="position:absolute;left:1756;top:1525;width:108;height:12" coordorigin="1757,1525" coordsize="108,12" path="m1757,1537l1864,1537m1757,1525l1864,1525e" filled="false" stroked="true" strokeweight=".375pt" strokecolor="#292425">
              <v:path arrowok="t"/>
              <v:stroke dashstyle="solid"/>
            </v:shape>
            <v:rect style="position:absolute;left:1761;top:1532;width:98;height:240" filled="true" fillcolor="#f9aa54" stroked="false">
              <v:fill type="solid"/>
            </v:rect>
            <v:rect style="position:absolute;left:1761;top:1532;width:98;height:240" filled="false" stroked="true" strokeweight=".5pt" strokecolor="#292425">
              <v:stroke dashstyle="solid"/>
            </v:rect>
            <v:line style="position:absolute" from="1587,1545" to="1814,1465" stroked="true" strokeweight="1pt" strokecolor="#ec2131">
              <v:stroke dashstyle="solid"/>
            </v:line>
            <v:rect style="position:absolute;left:1989;top:935;width:90;height:478" filled="true" fillcolor="#a68fc3" stroked="false">
              <v:fill type="solid"/>
            </v:rect>
            <v:rect style="position:absolute;left:1989;top:935;width:90;height:478" filled="false" stroked="true" strokeweight=".5pt" strokecolor="#292425">
              <v:stroke dashstyle="solid"/>
            </v:rect>
            <v:rect style="position:absolute;left:1989;top:665;width:90;height:273" filled="true" fillcolor="#ffe6bb" stroked="false">
              <v:fill type="solid"/>
            </v:rect>
            <v:rect style="position:absolute;left:1989;top:665;width:90;height:273" filled="false" stroked="true" strokeweight=".5pt" strokecolor="#292425">
              <v:stroke dashstyle="solid"/>
            </v:rect>
            <v:rect style="position:absolute;left:1989;top:517;width:90;height:150" filled="true" fillcolor="#dfedcc" stroked="false">
              <v:fill type="solid"/>
            </v:rect>
            <v:rect style="position:absolute;left:1989;top:517;width:90;height:150" filled="false" stroked="true" strokeweight=".5pt" strokecolor="#292425">
              <v:stroke dashstyle="solid"/>
            </v:rect>
            <v:rect style="position:absolute;left:1989;top:1410;width:90;height:228" filled="true" fillcolor="#f9aa54" stroked="false">
              <v:fill type="solid"/>
            </v:rect>
            <v:rect style="position:absolute;left:1989;top:1410;width:90;height:228" filled="false" stroked="true" strokeweight=".5pt" strokecolor="#292425">
              <v:stroke dashstyle="solid"/>
            </v:rect>
            <v:line style="position:absolute" from="1814,1465" to="2032,1218" stroked="true" strokeweight="1pt" strokecolor="#ec2131">
              <v:stroke dashstyle="solid"/>
            </v:line>
            <v:rect style="position:absolute;left:2209;top:935;width:98;height:488" filled="true" fillcolor="#a68fc3" stroked="false">
              <v:fill type="solid"/>
            </v:rect>
            <v:rect style="position:absolute;left:2209;top:935;width:98;height:488" filled="false" stroked="true" strokeweight=".5pt" strokecolor="#292425">
              <v:stroke dashstyle="solid"/>
            </v:rect>
            <v:rect style="position:absolute;left:2209;top:585;width:98;height:353" filled="true" fillcolor="#ffe6bb" stroked="false">
              <v:fill type="solid"/>
            </v:rect>
            <v:rect style="position:absolute;left:2209;top:585;width:98;height:353" filled="false" stroked="true" strokeweight=".5pt" strokecolor="#292425">
              <v:stroke dashstyle="solid"/>
            </v:rect>
            <v:rect style="position:absolute;left:2209;top:505;width:98;height:83" filled="true" fillcolor="#dfedcc" stroked="false">
              <v:fill type="solid"/>
            </v:rect>
            <v:rect style="position:absolute;left:2209;top:505;width:98;height:83" filled="false" stroked="true" strokeweight=".5pt" strokecolor="#292425">
              <v:stroke dashstyle="solid"/>
            </v:rect>
            <v:rect style="position:absolute;left:2209;top:1420;width:98;height:308" filled="true" fillcolor="#f9aa54" stroked="false">
              <v:fill type="solid"/>
            </v:rect>
            <v:rect style="position:absolute;left:2209;top:1420;width:98;height:308" filled="false" stroked="true" strokeweight=".5pt" strokecolor="#292425">
              <v:stroke dashstyle="solid"/>
            </v:rect>
            <v:line style="position:absolute" from="2032,1218" to="2259,1295" stroked="true" strokeweight="1pt" strokecolor="#ec2131">
              <v:stroke dashstyle="solid"/>
            </v:line>
            <v:rect style="position:absolute;left:2434;top:935;width:90;height:523" filled="true" fillcolor="#a68fc3" stroked="false">
              <v:fill type="solid"/>
            </v:rect>
            <v:rect style="position:absolute;left:2434;top:935;width:90;height:523" filled="false" stroked="true" strokeweight=".5pt" strokecolor="#292425">
              <v:stroke dashstyle="solid"/>
            </v:rect>
            <v:rect style="position:absolute;left:2434;top:562;width:90;height:375" filled="true" fillcolor="#ffe6bb" stroked="false">
              <v:fill type="solid"/>
            </v:rect>
            <v:rect style="position:absolute;left:2434;top:562;width:90;height:375" filled="false" stroked="true" strokeweight=".5pt" strokecolor="#292425">
              <v:stroke dashstyle="solid"/>
            </v:rect>
            <v:rect style="position:absolute;left:2434;top:517;width:90;height:48" filled="true" fillcolor="#dfedcc" stroked="false">
              <v:fill type="solid"/>
            </v:rect>
            <v:rect style="position:absolute;left:2434;top:517;width:90;height:48" filled="false" stroked="true" strokeweight=".5pt" strokecolor="#292425">
              <v:stroke dashstyle="solid"/>
            </v:rect>
            <v:rect style="position:absolute;left:2434;top:1455;width:90;height:228" filled="true" fillcolor="#f9aa54" stroked="false">
              <v:fill type="solid"/>
            </v:rect>
            <v:rect style="position:absolute;left:2434;top:1455;width:90;height:228" filled="false" stroked="true" strokeweight=".5pt" strokecolor="#292425">
              <v:stroke dashstyle="solid"/>
            </v:rect>
            <v:line style="position:absolute" from="2259,1295" to="2479,1263" stroked="true" strokeweight="1pt" strokecolor="#ec2131">
              <v:stroke dashstyle="solid"/>
            </v:line>
            <v:rect style="position:absolute;left:2654;top:935;width:98;height:443" filled="true" fillcolor="#a68fc3" stroked="false">
              <v:fill type="solid"/>
            </v:rect>
            <v:rect style="position:absolute;left:2654;top:935;width:98;height:443" filled="false" stroked="true" strokeweight=".5pt" strokecolor="#292425">
              <v:stroke dashstyle="solid"/>
            </v:rect>
            <v:rect style="position:absolute;left:2654;top:482;width:98;height:455" filled="true" fillcolor="#ffe6bb" stroked="false">
              <v:fill type="solid"/>
            </v:rect>
            <v:rect style="position:absolute;left:2654;top:482;width:98;height:455" filled="false" stroked="true" strokeweight=".5pt" strokecolor="#292425">
              <v:stroke dashstyle="solid"/>
            </v:rect>
            <v:rect style="position:absolute;left:2654;top:347;width:98;height:138" filled="true" fillcolor="#dfedcc" stroked="false">
              <v:fill type="solid"/>
            </v:rect>
            <v:rect style="position:absolute;left:2654;top:347;width:98;height:138" filled="false" stroked="true" strokeweight=".5pt" strokecolor="#292425">
              <v:stroke dashstyle="solid"/>
            </v:rect>
            <v:rect style="position:absolute;left:2654;top:1375;width:98;height:205" filled="true" fillcolor="#f9aa54" stroked="false">
              <v:fill type="solid"/>
            </v:rect>
            <v:rect style="position:absolute;left:2654;top:1375;width:98;height:205" filled="false" stroked="true" strokeweight=".5pt" strokecolor="#292425">
              <v:stroke dashstyle="solid"/>
            </v:rect>
            <v:line style="position:absolute" from="2479,1263" to="2697,993" stroked="true" strokeweight="1pt" strokecolor="#ec2131">
              <v:stroke dashstyle="solid"/>
            </v:line>
            <v:rect style="position:absolute;left:2881;top:935;width:90;height:735" filled="true" fillcolor="#a68fc3" stroked="false">
              <v:fill type="solid"/>
            </v:rect>
            <v:rect style="position:absolute;left:2881;top:935;width:90;height:735" filled="false" stroked="true" strokeweight=".5pt" strokecolor="#292425">
              <v:stroke dashstyle="solid"/>
            </v:rect>
            <v:rect style="position:absolute;left:2881;top:505;width:90;height:433" filled="true" fillcolor="#ffe6bb" stroked="false">
              <v:fill type="solid"/>
            </v:rect>
            <v:rect style="position:absolute;left:2881;top:505;width:90;height:433" filled="false" stroked="true" strokeweight=".5pt" strokecolor="#292425">
              <v:stroke dashstyle="solid"/>
            </v:rect>
            <v:rect style="position:absolute;left:2881;top:77;width:90;height:430" filled="true" fillcolor="#dfedcc" stroked="false">
              <v:fill type="solid"/>
            </v:rect>
            <v:rect style="position:absolute;left:2881;top:77;width:90;height:430" filled="false" stroked="true" strokeweight=".5pt" strokecolor="#292425">
              <v:stroke dashstyle="solid"/>
            </v:rect>
            <v:rect style="position:absolute;left:2881;top:1667;width:90;height:285" filled="true" fillcolor="#f9aa54" stroked="false">
              <v:fill type="solid"/>
            </v:rect>
            <v:rect style="position:absolute;left:2881;top:1667;width:90;height:285" filled="false" stroked="true" strokeweight=".5pt" strokecolor="#292425">
              <v:stroke dashstyle="solid"/>
            </v:rect>
            <v:line style="position:absolute" from="2697,993" to="2924,1093" stroked="true" strokeweight="1pt" strokecolor="#ec2131">
              <v:stroke dashstyle="solid"/>
            </v:line>
            <v:rect style="position:absolute;left:3099;top:935;width:98;height:883" filled="true" fillcolor="#a68fc3" stroked="false">
              <v:fill type="solid"/>
            </v:rect>
            <v:rect style="position:absolute;left:3099;top:935;width:98;height:883" filled="false" stroked="true" strokeweight=".5pt" strokecolor="#292425">
              <v:stroke dashstyle="solid"/>
            </v:rect>
            <v:rect style="position:absolute;left:3099;top:550;width:98;height:388" filled="true" fillcolor="#ffe6bb" stroked="false">
              <v:fill type="solid"/>
            </v:rect>
            <v:rect style="position:absolute;left:3099;top:550;width:98;height:388" filled="false" stroked="true" strokeweight=".5pt" strokecolor="#292425">
              <v:stroke dashstyle="solid"/>
            </v:rect>
            <v:rect style="position:absolute;left:3099;top:472;width:98;height:80" filled="true" fillcolor="#dfedcc" stroked="false">
              <v:fill type="solid"/>
            </v:rect>
            <v:rect style="position:absolute;left:3099;top:472;width:98;height:80" filled="false" stroked="true" strokeweight=".5pt" strokecolor="#292425">
              <v:stroke dashstyle="solid"/>
            </v:rect>
            <v:rect style="position:absolute;left:3099;top:1815;width:98;height:218" filled="true" fillcolor="#f9aa54" stroked="false">
              <v:fill type="solid"/>
            </v:rect>
            <v:rect style="position:absolute;left:3099;top:1815;width:98;height:218" filled="false" stroked="true" strokeweight=".5pt" strokecolor="#292425">
              <v:stroke dashstyle="solid"/>
            </v:rect>
            <v:line style="position:absolute" from="2924,1093" to="3144,1568" stroked="true" strokeweight="1pt" strokecolor="#ec2131">
              <v:stroke dashstyle="solid"/>
            </v:line>
            <v:rect style="position:absolute;left:3326;top:935;width:90;height:928" filled="true" fillcolor="#a68fc3" stroked="false">
              <v:fill type="solid"/>
            </v:rect>
            <v:rect style="position:absolute;left:3326;top:935;width:90;height:928" filled="false" stroked="true" strokeweight=".5pt" strokecolor="#292425">
              <v:stroke dashstyle="solid"/>
            </v:rect>
            <v:rect style="position:absolute;left:3326;top:572;width:90;height:365" filled="true" fillcolor="#ffe6bb" stroked="false">
              <v:fill type="solid"/>
            </v:rect>
            <v:rect style="position:absolute;left:3326;top:572;width:90;height:365" filled="false" stroked="true" strokeweight=".5pt" strokecolor="#292425">
              <v:stroke dashstyle="solid"/>
            </v:rect>
            <v:rect style="position:absolute;left:3326;top:280;width:90;height:295" filled="true" fillcolor="#dfedcc" stroked="false">
              <v:fill type="solid"/>
            </v:rect>
            <v:rect style="position:absolute;left:3326;top:280;width:90;height:295" filled="false" stroked="true" strokeweight=".5pt" strokecolor="#292425">
              <v:stroke dashstyle="solid"/>
            </v:rect>
            <v:rect style="position:absolute;left:3326;top:1860;width:90;height:308" filled="true" fillcolor="#f9aa54" stroked="false">
              <v:fill type="solid"/>
            </v:rect>
            <v:rect style="position:absolute;left:3326;top:1860;width:90;height:308" filled="false" stroked="true" strokeweight=".5pt" strokecolor="#292425">
              <v:stroke dashstyle="solid"/>
            </v:rect>
            <v:line style="position:absolute" from="3144,1568" to="3369,1523" stroked="true" strokeweight="1pt" strokecolor="#ec2131">
              <v:stroke dashstyle="solid"/>
            </v:line>
            <v:rect style="position:absolute;left:3546;top:935;width:98;height:985" filled="true" fillcolor="#a68fc3" stroked="false">
              <v:fill type="solid"/>
            </v:rect>
            <v:rect style="position:absolute;left:3546;top:935;width:98;height:985" filled="false" stroked="true" strokeweight=".5pt" strokecolor="#292425">
              <v:stroke dashstyle="solid"/>
            </v:rect>
            <v:rect style="position:absolute;left:3546;top:607;width:98;height:330" filled="true" fillcolor="#ffe6bb" stroked="false">
              <v:fill type="solid"/>
            </v:rect>
            <v:rect style="position:absolute;left:3546;top:607;width:98;height:330" filled="false" stroked="true" strokeweight=".5pt" strokecolor="#292425">
              <v:stroke dashstyle="solid"/>
            </v:rect>
            <v:rect style="position:absolute;left:3546;top:122;width:98;height:488" filled="true" fillcolor="#dfedcc" stroked="false">
              <v:fill type="solid"/>
            </v:rect>
            <v:rect style="position:absolute;left:3546;top:122;width:98;height:488" filled="false" stroked="true" strokeweight=".5pt" strokecolor="#292425">
              <v:stroke dashstyle="solid"/>
            </v:rect>
            <v:rect style="position:absolute;left:3546;top:1917;width:98;height:195" filled="true" fillcolor="#f9aa54" stroked="false">
              <v:fill type="solid"/>
            </v:rect>
            <v:rect style="position:absolute;left:3546;top:1917;width:98;height:195" filled="false" stroked="true" strokeweight=".5pt" strokecolor="#292425">
              <v:stroke dashstyle="solid"/>
            </v:rect>
            <v:line style="position:absolute" from="3369,1523" to="3589,1295" stroked="true" strokeweight="1pt" strokecolor="#ec2131">
              <v:stroke dashstyle="solid"/>
            </v:line>
            <v:rect style="position:absolute;left:3771;top:935;width:90;height:963" filled="true" fillcolor="#a68fc3" stroked="false">
              <v:fill type="solid"/>
            </v:rect>
            <v:rect style="position:absolute;left:3771;top:935;width:90;height:963" filled="false" stroked="true" strokeweight=".5pt" strokecolor="#292425">
              <v:stroke dashstyle="solid"/>
            </v:rect>
            <v:rect style="position:absolute;left:3771;top:505;width:90;height:433" filled="true" fillcolor="#ffe6bb" stroked="false">
              <v:fill type="solid"/>
            </v:rect>
            <v:rect style="position:absolute;left:3771;top:505;width:90;height:433" filled="false" stroked="true" strokeweight=".5pt" strokecolor="#292425">
              <v:stroke dashstyle="solid"/>
            </v:rect>
            <v:rect style="position:absolute;left:3771;top:-35;width:90;height:543" filled="true" fillcolor="#dfedcc" stroked="false">
              <v:fill type="solid"/>
            </v:rect>
            <v:rect style="position:absolute;left:3771;top:-35;width:90;height:543" filled="false" stroked="true" strokeweight=".5pt" strokecolor="#292425">
              <v:stroke dashstyle="solid"/>
            </v:rect>
            <v:rect style="position:absolute;left:3771;top:1895;width:90;height:250" filled="true" fillcolor="#f9aa54" stroked="false">
              <v:fill type="solid"/>
            </v:rect>
            <v:rect style="position:absolute;left:3771;top:1895;width:90;height:250" filled="false" stroked="true" strokeweight=".5pt" strokecolor="#292425">
              <v:stroke dashstyle="solid"/>
            </v:rect>
            <v:line style="position:absolute" from="3589,1295" to="3817,1173" stroked="true" strokeweight="1pt" strokecolor="#ec2131">
              <v:stroke dashstyle="solid"/>
            </v:line>
            <v:shape style="position:absolute;left:1031;top:935;width:3070;height:3" coordorigin="1032,935" coordsize="3070,3" path="m3982,937l4102,937m3919,935l1032,938e" filled="false" stroked="true" strokeweight=".5pt" strokecolor="#292425">
              <v:path arrowok="t"/>
              <v:stroke dashstyle="solid"/>
            </v:shape>
            <v:shape style="position:absolute;left:861;top:66;width:120;height:2315" coordorigin="862,67" coordsize="120,2315" path="m862,2382l982,2382m862,2099l982,2099m862,1807l982,1807m862,1512l982,1512m862,1229l982,1229m862,937l982,937m862,644l982,644m862,349l982,349m862,67l982,67e" filled="false" stroked="true" strokeweight=".5pt" strokecolor="#292425">
              <v:path arrowok="t"/>
              <v:stroke dashstyle="solid"/>
            </v:shape>
            <w10:wrap type="none"/>
          </v:group>
        </w:pict>
      </w:r>
      <w:r>
        <w:rPr/>
        <w:pict>
          <v:line style="position:absolute;mso-position-horizontal-relative:page;mso-position-vertical-relative:paragraph;z-index:15973376" from="199.089005pt,3.331363pt" to="205.089005pt,3.331363pt" stroked="true" strokeweight=".5pt" strokecolor="#292425">
            <v:stroke dashstyle="solid"/>
            <w10:wrap type="none"/>
          </v:line>
        </w:pict>
      </w:r>
      <w:r>
        <w:rPr>
          <w:color w:val="292425"/>
          <w:w w:val="121"/>
          <w:sz w:val="12"/>
        </w:rPr>
        <w:t>3</w:t>
      </w:r>
    </w:p>
    <w:p>
      <w:pPr>
        <w:pStyle w:val="BodyText"/>
        <w:spacing w:before="7"/>
        <w:rPr>
          <w:sz w:val="12"/>
        </w:rPr>
      </w:pPr>
    </w:p>
    <w:p>
      <w:pPr>
        <w:spacing w:before="0"/>
        <w:ind w:left="1735" w:right="0" w:firstLine="0"/>
        <w:jc w:val="left"/>
        <w:rPr>
          <w:sz w:val="12"/>
        </w:rPr>
      </w:pPr>
      <w:r>
        <w:rPr/>
        <w:pict>
          <v:line style="position:absolute;mso-position-horizontal-relative:page;mso-position-vertical-relative:paragraph;z-index:15972864" from="199.089005pt,3.331164pt" to="205.089005pt,3.331164pt" stroked="true" strokeweight=".5pt" strokecolor="#292425">
            <v:stroke dashstyle="solid"/>
            <w10:wrap type="none"/>
          </v:line>
        </w:pict>
      </w:r>
      <w:r>
        <w:rPr>
          <w:color w:val="292425"/>
          <w:w w:val="121"/>
          <w:sz w:val="12"/>
        </w:rPr>
        <w:t>2</w:t>
      </w:r>
    </w:p>
    <w:p>
      <w:pPr>
        <w:pStyle w:val="BodyText"/>
        <w:spacing w:before="5"/>
        <w:rPr>
          <w:sz w:val="13"/>
        </w:rPr>
      </w:pPr>
    </w:p>
    <w:p>
      <w:pPr>
        <w:spacing w:line="111" w:lineRule="exact" w:before="0"/>
        <w:ind w:left="1735" w:right="0" w:firstLine="0"/>
        <w:jc w:val="left"/>
        <w:rPr>
          <w:sz w:val="12"/>
        </w:rPr>
      </w:pPr>
      <w:r>
        <w:rPr/>
        <w:pict>
          <v:line style="position:absolute;mso-position-horizontal-relative:page;mso-position-vertical-relative:paragraph;z-index:15972352" from="199.089005pt,3.456164pt" to="205.089005pt,3.456164pt" stroked="true" strokeweight=".5pt" strokecolor="#292425">
            <v:stroke dashstyle="solid"/>
            <w10:wrap type="none"/>
          </v:line>
        </w:pict>
      </w:r>
      <w:r>
        <w:rPr>
          <w:color w:val="292425"/>
          <w:w w:val="121"/>
          <w:sz w:val="12"/>
        </w:rPr>
        <w:t>1</w:t>
      </w:r>
    </w:p>
    <w:p>
      <w:pPr>
        <w:pStyle w:val="BodyText"/>
        <w:spacing w:line="292" w:lineRule="auto"/>
        <w:ind w:left="209" w:right="229"/>
      </w:pPr>
      <w:r>
        <w:rPr/>
        <w:br w:type="column"/>
      </w:r>
      <w:r>
        <w:rPr>
          <w:color w:val="292425"/>
          <w:w w:val="105"/>
        </w:rPr>
        <w:t>includes net transfer payments overseas, and income from UK residents’ holdings of foreign assets, net of payments on their liabilities held abroad. The current account deficit has narrowed in recent years, to 0.8% of GDP in 2002 from 2.2% of GDP in 1999 (see Chart 2.17). The average annual deficit</w:t>
      </w:r>
    </w:p>
    <w:p>
      <w:pPr>
        <w:spacing w:after="0" w:line="292" w:lineRule="auto"/>
        <w:sectPr>
          <w:type w:val="continuous"/>
          <w:pgSz w:w="11900" w:h="16840"/>
          <w:pgMar w:top="1260" w:bottom="280" w:left="640" w:right="640"/>
          <w:cols w:num="4" w:equalWidth="0">
            <w:col w:w="825" w:space="40"/>
            <w:col w:w="864" w:space="39"/>
            <w:col w:w="1849" w:space="1267"/>
            <w:col w:w="5736"/>
          </w:cols>
        </w:sectPr>
      </w:pPr>
    </w:p>
    <w:p>
      <w:pPr>
        <w:spacing w:line="161" w:lineRule="exact" w:before="42"/>
        <w:ind w:left="3425" w:right="0" w:firstLine="0"/>
        <w:jc w:val="left"/>
        <w:rPr>
          <w:sz w:val="16"/>
        </w:rPr>
      </w:pPr>
      <w:r>
        <w:rPr>
          <w:color w:val="292425"/>
          <w:w w:val="107"/>
          <w:sz w:val="16"/>
        </w:rPr>
        <w:t>+</w:t>
      </w:r>
    </w:p>
    <w:p>
      <w:pPr>
        <w:spacing w:line="75" w:lineRule="exact" w:before="0"/>
        <w:ind w:left="3504" w:right="0" w:firstLine="0"/>
        <w:jc w:val="left"/>
        <w:rPr>
          <w:sz w:val="12"/>
        </w:rPr>
      </w:pPr>
      <w:r>
        <w:rPr>
          <w:color w:val="292425"/>
          <w:w w:val="121"/>
          <w:sz w:val="12"/>
        </w:rPr>
        <w:t>0</w:t>
      </w:r>
    </w:p>
    <w:p>
      <w:pPr>
        <w:spacing w:line="143" w:lineRule="exact" w:before="0"/>
        <w:ind w:left="3439" w:right="0" w:firstLine="0"/>
        <w:jc w:val="left"/>
        <w:rPr>
          <w:sz w:val="16"/>
        </w:rPr>
      </w:pPr>
      <w:r>
        <w:rPr>
          <w:color w:val="292425"/>
          <w:w w:val="87"/>
          <w:sz w:val="16"/>
        </w:rPr>
        <w:t>_</w:t>
      </w:r>
    </w:p>
    <w:p>
      <w:pPr>
        <w:spacing w:before="55"/>
        <w:ind w:left="0" w:right="195" w:firstLine="0"/>
        <w:jc w:val="right"/>
        <w:rPr>
          <w:sz w:val="12"/>
        </w:rPr>
      </w:pPr>
      <w:r>
        <w:rPr/>
        <w:pict>
          <v:line style="position:absolute;mso-position-horizontal-relative:page;mso-position-vertical-relative:paragraph;z-index:15971840" from="199.089005pt,6.080768pt" to="205.089005pt,6.080768pt" stroked="true" strokeweight=".5pt" strokecolor="#292425">
            <v:stroke dashstyle="solid"/>
            <w10:wrap type="none"/>
          </v:line>
        </w:pict>
      </w:r>
      <w:r>
        <w:rPr>
          <w:color w:val="292425"/>
          <w:w w:val="121"/>
          <w:sz w:val="12"/>
        </w:rPr>
        <w:t>1</w:t>
      </w:r>
    </w:p>
    <w:p>
      <w:pPr>
        <w:pStyle w:val="BodyText"/>
        <w:spacing w:before="7"/>
        <w:rPr>
          <w:sz w:val="12"/>
        </w:rPr>
      </w:pPr>
    </w:p>
    <w:p>
      <w:pPr>
        <w:spacing w:before="0"/>
        <w:ind w:left="0" w:right="195" w:firstLine="0"/>
        <w:jc w:val="right"/>
        <w:rPr>
          <w:sz w:val="12"/>
        </w:rPr>
      </w:pPr>
      <w:r>
        <w:rPr/>
        <w:pict>
          <v:line style="position:absolute;mso-position-horizontal-relative:page;mso-position-vertical-relative:paragraph;z-index:15971328" from="199.089005pt,3.330569pt" to="205.089005pt,3.330569pt" stroked="true" strokeweight=".5pt" strokecolor="#292425">
            <v:stroke dashstyle="solid"/>
            <w10:wrap type="none"/>
          </v:line>
        </w:pict>
      </w:r>
      <w:r>
        <w:rPr>
          <w:color w:val="292425"/>
          <w:w w:val="121"/>
          <w:sz w:val="12"/>
        </w:rPr>
        <w:t>2</w:t>
      </w:r>
    </w:p>
    <w:p>
      <w:pPr>
        <w:pStyle w:val="BodyText"/>
        <w:spacing w:before="5"/>
        <w:rPr>
          <w:sz w:val="13"/>
        </w:rPr>
      </w:pPr>
    </w:p>
    <w:p>
      <w:pPr>
        <w:spacing w:before="0"/>
        <w:ind w:left="0" w:right="195" w:firstLine="0"/>
        <w:jc w:val="right"/>
        <w:rPr>
          <w:sz w:val="12"/>
        </w:rPr>
      </w:pPr>
      <w:r>
        <w:rPr/>
        <w:pict>
          <v:line style="position:absolute;mso-position-horizontal-relative:page;mso-position-vertical-relative:paragraph;z-index:15970816" from="199.089005pt,3.455562pt" to="205.089005pt,3.455562pt" stroked="true" strokeweight=".5pt" strokecolor="#292425">
            <v:stroke dashstyle="solid"/>
            <w10:wrap type="none"/>
          </v:line>
        </w:pict>
      </w:r>
      <w:r>
        <w:rPr>
          <w:color w:val="292425"/>
          <w:w w:val="121"/>
          <w:sz w:val="12"/>
        </w:rPr>
        <w:t>3</w:t>
      </w:r>
    </w:p>
    <w:p>
      <w:pPr>
        <w:pStyle w:val="BodyText"/>
        <w:spacing w:before="5"/>
        <w:rPr>
          <w:sz w:val="13"/>
        </w:rPr>
      </w:pPr>
    </w:p>
    <w:p>
      <w:pPr>
        <w:spacing w:before="0"/>
        <w:ind w:left="0" w:right="195" w:firstLine="0"/>
        <w:jc w:val="right"/>
        <w:rPr>
          <w:sz w:val="12"/>
        </w:rPr>
      </w:pPr>
      <w:r>
        <w:rPr/>
        <w:pict>
          <v:line style="position:absolute;mso-position-horizontal-relative:page;mso-position-vertical-relative:paragraph;z-index:15970304" from="199.089005pt,3.455562pt" to="205.089005pt,3.455562pt" stroked="true" strokeweight=".5pt" strokecolor="#292425">
            <v:stroke dashstyle="solid"/>
            <w10:wrap type="none"/>
          </v:line>
        </w:pict>
      </w:r>
      <w:r>
        <w:rPr>
          <w:color w:val="292425"/>
          <w:w w:val="121"/>
          <w:sz w:val="12"/>
        </w:rPr>
        <w:t>4</w:t>
      </w:r>
    </w:p>
    <w:p>
      <w:pPr>
        <w:pStyle w:val="BodyText"/>
        <w:spacing w:before="6"/>
        <w:rPr>
          <w:sz w:val="12"/>
        </w:rPr>
      </w:pPr>
    </w:p>
    <w:p>
      <w:pPr>
        <w:spacing w:before="0"/>
        <w:ind w:left="0" w:right="195" w:firstLine="0"/>
        <w:jc w:val="right"/>
        <w:rPr>
          <w:sz w:val="12"/>
        </w:rPr>
      </w:pPr>
      <w:r>
        <w:rPr/>
        <w:pict>
          <v:line style="position:absolute;mso-position-horizontal-relative:page;mso-position-vertical-relative:paragraph;z-index:15969792" from="199.089005pt,3.455363pt" to="205.089005pt,3.455363pt" stroked="true" strokeweight=".5pt" strokecolor="#292425">
            <v:stroke dashstyle="solid"/>
            <w10:wrap type="none"/>
          </v:line>
        </w:pict>
      </w:r>
      <w:r>
        <w:rPr>
          <w:color w:val="292425"/>
          <w:w w:val="121"/>
          <w:sz w:val="12"/>
        </w:rPr>
        <w:t>5</w:t>
      </w:r>
    </w:p>
    <w:p>
      <w:pPr>
        <w:pStyle w:val="BodyText"/>
        <w:spacing w:before="8"/>
        <w:rPr>
          <w:sz w:val="13"/>
        </w:rPr>
      </w:pPr>
    </w:p>
    <w:p>
      <w:pPr>
        <w:tabs>
          <w:tab w:pos="3306" w:val="left" w:leader="none"/>
        </w:tabs>
        <w:spacing w:before="0"/>
        <w:ind w:left="139" w:right="0" w:firstLine="0"/>
        <w:jc w:val="center"/>
        <w:rPr>
          <w:sz w:val="12"/>
        </w:rPr>
      </w:pPr>
      <w:r>
        <w:rPr/>
        <w:pict>
          <v:group style="position:absolute;margin-left:43.089001pt;margin-top:1.643966pt;width:162pt;height:1.95pt;mso-position-horizontal-relative:page;mso-position-vertical-relative:paragraph;z-index:-23256576" coordorigin="862,33" coordsize="3240,39">
            <v:shape style="position:absolute;left:1031;top:32;width:3070;height:34" coordorigin="1032,33" coordsize="3070,34" path="m3982,67l4102,67m1032,67l3927,67m1033,65l1033,33m1253,65l1253,33m1478,65l1478,33m1698,65l1698,33m1926,65l1926,33m2143,65l2143,33m2371,65l2371,33m2591,65l2591,33m2816,65l2816,33m3036,65l3036,33m3263,65l3263,33m3481,65l3481,33m3708,65l3708,33e" filled="false" stroked="true" strokeweight=".5pt" strokecolor="#292425">
              <v:path arrowok="t"/>
              <v:stroke dashstyle="solid"/>
            </v:shape>
            <v:line style="position:absolute" from="862,67" to="982,67" stroked="true" strokeweight=".5pt" strokecolor="#292425">
              <v:stroke dashstyle="solid"/>
            </v:line>
            <v:line style="position:absolute" from="3927,67" to="3927,34" stroked="true" strokeweight=".5pt" strokecolor="#292425">
              <v:stroke dashstyle="solid"/>
            </v:line>
            <w10:wrap type="none"/>
          </v:group>
        </w:pict>
      </w:r>
      <w:r>
        <w:rPr>
          <w:color w:val="292425"/>
          <w:w w:val="120"/>
          <w:sz w:val="12"/>
        </w:rPr>
        <w:t>1990 91  92  93  94  95  96  97  98  99 2000</w:t>
      </w:r>
      <w:r>
        <w:rPr>
          <w:color w:val="292425"/>
          <w:spacing w:val="-2"/>
          <w:w w:val="120"/>
          <w:sz w:val="12"/>
        </w:rPr>
        <w:t> </w:t>
      </w:r>
      <w:r>
        <w:rPr>
          <w:color w:val="292425"/>
          <w:w w:val="120"/>
          <w:sz w:val="12"/>
        </w:rPr>
        <w:t>01 </w:t>
      </w:r>
      <w:r>
        <w:rPr>
          <w:color w:val="292425"/>
          <w:spacing w:val="11"/>
          <w:w w:val="120"/>
          <w:sz w:val="12"/>
        </w:rPr>
        <w:t> </w:t>
      </w:r>
      <w:r>
        <w:rPr>
          <w:color w:val="292425"/>
          <w:w w:val="120"/>
          <w:sz w:val="12"/>
        </w:rPr>
        <w:t>02</w:t>
        <w:tab/>
      </w:r>
      <w:r>
        <w:rPr>
          <w:color w:val="292425"/>
          <w:w w:val="120"/>
          <w:position w:val="8"/>
          <w:sz w:val="12"/>
        </w:rPr>
        <w:t>6</w:t>
      </w:r>
    </w:p>
    <w:p>
      <w:pPr>
        <w:spacing w:before="128"/>
        <w:ind w:left="128" w:right="0" w:firstLine="0"/>
        <w:jc w:val="center"/>
        <w:rPr>
          <w:sz w:val="12"/>
        </w:rPr>
      </w:pPr>
      <w:r>
        <w:rPr>
          <w:color w:val="292425"/>
          <w:w w:val="105"/>
          <w:sz w:val="12"/>
        </w:rPr>
        <w:t>Note: A positive figure indicates a surplus; a negative figure a deficit.</w:t>
      </w:r>
    </w:p>
    <w:p>
      <w:pPr>
        <w:pStyle w:val="BodyText"/>
        <w:spacing w:line="194" w:lineRule="exact"/>
        <w:ind w:left="168"/>
      </w:pPr>
      <w:r>
        <w:rPr/>
        <w:br w:type="column"/>
      </w:r>
      <w:r>
        <w:rPr>
          <w:color w:val="292425"/>
          <w:w w:val="110"/>
        </w:rPr>
        <w:t>has been 1.3% of GDP in the past 30 years, implying that</w:t>
      </w:r>
    </w:p>
    <w:p>
      <w:pPr>
        <w:pStyle w:val="BodyText"/>
        <w:spacing w:line="292" w:lineRule="auto" w:before="50"/>
        <w:ind w:left="168" w:right="188"/>
      </w:pPr>
      <w:r>
        <w:rPr>
          <w:color w:val="292425"/>
          <w:spacing w:val="-3"/>
          <w:w w:val="110"/>
        </w:rPr>
        <w:t>overseas</w:t>
      </w:r>
      <w:r>
        <w:rPr>
          <w:color w:val="292425"/>
          <w:spacing w:val="-22"/>
          <w:w w:val="110"/>
        </w:rPr>
        <w:t> </w:t>
      </w:r>
      <w:r>
        <w:rPr>
          <w:color w:val="292425"/>
          <w:w w:val="110"/>
        </w:rPr>
        <w:t>residents</w:t>
      </w:r>
      <w:r>
        <w:rPr>
          <w:color w:val="292425"/>
          <w:spacing w:val="-22"/>
          <w:w w:val="110"/>
        </w:rPr>
        <w:t> </w:t>
      </w:r>
      <w:r>
        <w:rPr>
          <w:color w:val="292425"/>
          <w:spacing w:val="-3"/>
          <w:w w:val="110"/>
        </w:rPr>
        <w:t>have</w:t>
      </w:r>
      <w:r>
        <w:rPr>
          <w:color w:val="292425"/>
          <w:spacing w:val="-22"/>
          <w:w w:val="110"/>
        </w:rPr>
        <w:t> </w:t>
      </w:r>
      <w:r>
        <w:rPr>
          <w:color w:val="292425"/>
          <w:w w:val="110"/>
        </w:rPr>
        <w:t>increased</w:t>
      </w:r>
      <w:r>
        <w:rPr>
          <w:color w:val="292425"/>
          <w:spacing w:val="-22"/>
          <w:w w:val="110"/>
        </w:rPr>
        <w:t> </w:t>
      </w:r>
      <w:r>
        <w:rPr>
          <w:color w:val="292425"/>
          <w:w w:val="110"/>
        </w:rPr>
        <w:t>their</w:t>
      </w:r>
      <w:r>
        <w:rPr>
          <w:color w:val="292425"/>
          <w:spacing w:val="-22"/>
          <w:w w:val="110"/>
        </w:rPr>
        <w:t> </w:t>
      </w:r>
      <w:r>
        <w:rPr>
          <w:color w:val="292425"/>
          <w:w w:val="110"/>
        </w:rPr>
        <w:t>claim</w:t>
      </w:r>
      <w:r>
        <w:rPr>
          <w:color w:val="292425"/>
          <w:spacing w:val="-21"/>
          <w:w w:val="110"/>
        </w:rPr>
        <w:t> </w:t>
      </w:r>
      <w:r>
        <w:rPr>
          <w:color w:val="292425"/>
          <w:w w:val="110"/>
        </w:rPr>
        <w:t>on</w:t>
      </w:r>
      <w:r>
        <w:rPr>
          <w:color w:val="292425"/>
          <w:spacing w:val="-22"/>
          <w:w w:val="110"/>
        </w:rPr>
        <w:t> </w:t>
      </w:r>
      <w:r>
        <w:rPr>
          <w:color w:val="292425"/>
          <w:w w:val="110"/>
        </w:rPr>
        <w:t>UK</w:t>
      </w:r>
      <w:r>
        <w:rPr>
          <w:color w:val="292425"/>
          <w:spacing w:val="-22"/>
          <w:w w:val="110"/>
        </w:rPr>
        <w:t> </w:t>
      </w:r>
      <w:r>
        <w:rPr>
          <w:color w:val="292425"/>
          <w:spacing w:val="-3"/>
          <w:w w:val="110"/>
        </w:rPr>
        <w:t>resources. </w:t>
      </w:r>
      <w:r>
        <w:rPr>
          <w:color w:val="292425"/>
          <w:w w:val="110"/>
        </w:rPr>
        <w:t>The ONS data indicate that the United Kingdom has been a net</w:t>
      </w:r>
      <w:r>
        <w:rPr>
          <w:color w:val="292425"/>
          <w:spacing w:val="-13"/>
          <w:w w:val="110"/>
        </w:rPr>
        <w:t> </w:t>
      </w:r>
      <w:r>
        <w:rPr>
          <w:color w:val="292425"/>
          <w:w w:val="110"/>
        </w:rPr>
        <w:t>debtor</w:t>
      </w:r>
      <w:r>
        <w:rPr>
          <w:color w:val="292425"/>
          <w:spacing w:val="-12"/>
          <w:w w:val="110"/>
        </w:rPr>
        <w:t> </w:t>
      </w:r>
      <w:r>
        <w:rPr>
          <w:color w:val="292425"/>
          <w:w w:val="110"/>
        </w:rPr>
        <w:t>since</w:t>
      </w:r>
      <w:r>
        <w:rPr>
          <w:color w:val="292425"/>
          <w:spacing w:val="-12"/>
          <w:w w:val="110"/>
        </w:rPr>
        <w:t> </w:t>
      </w:r>
      <w:r>
        <w:rPr>
          <w:color w:val="292425"/>
          <w:w w:val="110"/>
        </w:rPr>
        <w:t>the</w:t>
      </w:r>
      <w:r>
        <w:rPr>
          <w:color w:val="292425"/>
          <w:spacing w:val="-13"/>
          <w:w w:val="110"/>
        </w:rPr>
        <w:t> </w:t>
      </w:r>
      <w:r>
        <w:rPr>
          <w:color w:val="292425"/>
          <w:spacing w:val="-7"/>
          <w:w w:val="110"/>
        </w:rPr>
        <w:t>mid-1990s,</w:t>
      </w:r>
      <w:r>
        <w:rPr>
          <w:color w:val="292425"/>
          <w:spacing w:val="-12"/>
          <w:w w:val="110"/>
        </w:rPr>
        <w:t> </w:t>
      </w:r>
      <w:r>
        <w:rPr>
          <w:color w:val="292425"/>
          <w:w w:val="110"/>
        </w:rPr>
        <w:t>with</w:t>
      </w:r>
      <w:r>
        <w:rPr>
          <w:color w:val="292425"/>
          <w:spacing w:val="-12"/>
          <w:w w:val="110"/>
        </w:rPr>
        <w:t> </w:t>
      </w:r>
      <w:r>
        <w:rPr>
          <w:color w:val="292425"/>
          <w:w w:val="110"/>
        </w:rPr>
        <w:t>a</w:t>
      </w:r>
      <w:r>
        <w:rPr>
          <w:color w:val="292425"/>
          <w:spacing w:val="-13"/>
          <w:w w:val="110"/>
        </w:rPr>
        <w:t> </w:t>
      </w:r>
      <w:r>
        <w:rPr>
          <w:color w:val="292425"/>
          <w:w w:val="110"/>
        </w:rPr>
        <w:t>larger</w:t>
      </w:r>
      <w:r>
        <w:rPr>
          <w:color w:val="292425"/>
          <w:spacing w:val="-12"/>
          <w:w w:val="110"/>
        </w:rPr>
        <w:t> </w:t>
      </w:r>
      <w:r>
        <w:rPr>
          <w:color w:val="292425"/>
          <w:w w:val="110"/>
        </w:rPr>
        <w:t>stock</w:t>
      </w:r>
      <w:r>
        <w:rPr>
          <w:color w:val="292425"/>
          <w:spacing w:val="-12"/>
          <w:w w:val="110"/>
        </w:rPr>
        <w:t> </w:t>
      </w:r>
      <w:r>
        <w:rPr>
          <w:color w:val="292425"/>
          <w:w w:val="110"/>
        </w:rPr>
        <w:t>of</w:t>
      </w:r>
      <w:r>
        <w:rPr>
          <w:color w:val="292425"/>
          <w:spacing w:val="-12"/>
          <w:w w:val="110"/>
        </w:rPr>
        <w:t> </w:t>
      </w:r>
      <w:r>
        <w:rPr>
          <w:color w:val="292425"/>
          <w:spacing w:val="-3"/>
          <w:w w:val="110"/>
        </w:rPr>
        <w:t>overseas </w:t>
      </w:r>
      <w:r>
        <w:rPr>
          <w:color w:val="292425"/>
          <w:w w:val="110"/>
        </w:rPr>
        <w:t>liabilities than assets (see Chart </w:t>
      </w:r>
      <w:r>
        <w:rPr>
          <w:color w:val="292425"/>
          <w:spacing w:val="-7"/>
          <w:w w:val="110"/>
        </w:rPr>
        <w:t>2.18). </w:t>
      </w:r>
      <w:r>
        <w:rPr>
          <w:color w:val="292425"/>
          <w:w w:val="110"/>
        </w:rPr>
        <w:t>But measured UK net </w:t>
      </w:r>
      <w:r>
        <w:rPr>
          <w:color w:val="292425"/>
          <w:spacing w:val="-3"/>
          <w:w w:val="110"/>
        </w:rPr>
        <w:t>overseas </w:t>
      </w:r>
      <w:r>
        <w:rPr>
          <w:color w:val="292425"/>
          <w:w w:val="110"/>
        </w:rPr>
        <w:t>indebtedness is small—less than 4% of GDP in </w:t>
      </w:r>
      <w:r>
        <w:rPr>
          <w:color w:val="292425"/>
          <w:spacing w:val="-4"/>
          <w:w w:val="110"/>
        </w:rPr>
        <w:t>2002—and </w:t>
      </w:r>
      <w:r>
        <w:rPr>
          <w:color w:val="292425"/>
          <w:spacing w:val="-3"/>
          <w:w w:val="110"/>
        </w:rPr>
        <w:t>lower </w:t>
      </w:r>
      <w:r>
        <w:rPr>
          <w:color w:val="292425"/>
          <w:w w:val="110"/>
        </w:rPr>
        <w:t>than that of the United </w:t>
      </w:r>
      <w:r>
        <w:rPr>
          <w:color w:val="292425"/>
          <w:spacing w:val="-3"/>
          <w:w w:val="110"/>
        </w:rPr>
        <w:t>States, </w:t>
      </w:r>
      <w:r>
        <w:rPr>
          <w:color w:val="292425"/>
          <w:w w:val="110"/>
        </w:rPr>
        <w:t>for example, which had net </w:t>
      </w:r>
      <w:r>
        <w:rPr>
          <w:color w:val="292425"/>
          <w:spacing w:val="-3"/>
          <w:w w:val="110"/>
        </w:rPr>
        <w:t>overseas </w:t>
      </w:r>
      <w:r>
        <w:rPr>
          <w:color w:val="292425"/>
          <w:w w:val="110"/>
        </w:rPr>
        <w:t>liabilities amounting </w:t>
      </w:r>
      <w:r>
        <w:rPr>
          <w:color w:val="292425"/>
          <w:spacing w:val="-4"/>
          <w:w w:val="110"/>
        </w:rPr>
        <w:t>to </w:t>
      </w:r>
      <w:r>
        <w:rPr>
          <w:color w:val="292425"/>
          <w:w w:val="110"/>
        </w:rPr>
        <w:t>about </w:t>
      </w:r>
      <w:r>
        <w:rPr>
          <w:color w:val="292425"/>
          <w:spacing w:val="-6"/>
          <w:w w:val="110"/>
        </w:rPr>
        <w:t>23% </w:t>
      </w:r>
      <w:r>
        <w:rPr>
          <w:color w:val="292425"/>
          <w:w w:val="110"/>
        </w:rPr>
        <w:t>of GDP at</w:t>
      </w:r>
      <w:r>
        <w:rPr>
          <w:color w:val="292425"/>
          <w:spacing w:val="-10"/>
          <w:w w:val="110"/>
        </w:rPr>
        <w:t> </w:t>
      </w:r>
      <w:r>
        <w:rPr>
          <w:color w:val="292425"/>
          <w:spacing w:val="-6"/>
          <w:w w:val="110"/>
        </w:rPr>
        <w:t>end-2001.</w:t>
      </w:r>
    </w:p>
    <w:p>
      <w:pPr>
        <w:spacing w:after="0" w:line="292" w:lineRule="auto"/>
        <w:sectPr>
          <w:type w:val="continuous"/>
          <w:pgSz w:w="11900" w:h="16840"/>
          <w:pgMar w:top="1260" w:bottom="280" w:left="640" w:right="640"/>
          <w:cols w:num="2" w:equalWidth="0">
            <w:col w:w="3775" w:space="1149"/>
            <w:col w:w="5696"/>
          </w:cols>
        </w:sectPr>
      </w:pPr>
    </w:p>
    <w:p>
      <w:pPr>
        <w:pStyle w:val="BodyText"/>
      </w:pPr>
    </w:p>
    <w:p>
      <w:pPr>
        <w:spacing w:after="0"/>
        <w:sectPr>
          <w:pgSz w:w="11900" w:h="16840"/>
          <w:pgMar w:header="601" w:footer="575" w:top="800" w:bottom="760" w:left="640" w:right="640"/>
        </w:sectPr>
      </w:pPr>
    </w:p>
    <w:p>
      <w:pPr>
        <w:pStyle w:val="BodyText"/>
        <w:spacing w:before="10"/>
        <w:rPr>
          <w:sz w:val="21"/>
        </w:rPr>
      </w:pPr>
    </w:p>
    <w:p>
      <w:pPr>
        <w:pStyle w:val="Heading7"/>
        <w:ind w:left="175"/>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4"/>
        </w:rPr>
        <w:t>2.18</w:t>
      </w:r>
    </w:p>
    <w:p>
      <w:pPr>
        <w:spacing w:before="8"/>
        <w:ind w:left="175" w:right="0" w:firstLine="0"/>
        <w:jc w:val="left"/>
        <w:rPr>
          <w:rFonts w:ascii="Trebuchet MS"/>
          <w:b/>
          <w:sz w:val="20"/>
        </w:rPr>
      </w:pPr>
      <w:r>
        <w:rPr>
          <w:rFonts w:ascii="Trebuchet MS"/>
          <w:b/>
          <w:color w:val="0092C0"/>
          <w:w w:val="95"/>
          <w:sz w:val="20"/>
        </w:rPr>
        <w:t>Overseas assets and liabilities</w:t>
      </w:r>
    </w:p>
    <w:p>
      <w:pPr>
        <w:pStyle w:val="BodyText"/>
        <w:spacing w:before="3"/>
        <w:rPr>
          <w:rFonts w:ascii="Trebuchet MS"/>
          <w:b/>
        </w:rPr>
      </w:pPr>
      <w:r>
        <w:rPr/>
        <w:br w:type="column"/>
      </w:r>
      <w:r>
        <w:rPr>
          <w:rFonts w:ascii="Trebuchet MS"/>
          <w:b/>
        </w:rPr>
      </w:r>
    </w:p>
    <w:p>
      <w:pPr>
        <w:pStyle w:val="BodyText"/>
        <w:spacing w:line="292" w:lineRule="auto"/>
        <w:ind w:left="175"/>
      </w:pPr>
      <w:r>
        <w:rPr>
          <w:color w:val="292425"/>
          <w:w w:val="110"/>
        </w:rPr>
        <w:t>Looking forward, the Committee expects </w:t>
      </w:r>
      <w:r>
        <w:rPr>
          <w:color w:val="292425"/>
          <w:spacing w:val="-3"/>
          <w:w w:val="110"/>
        </w:rPr>
        <w:t>sterling’s </w:t>
      </w:r>
      <w:r>
        <w:rPr>
          <w:color w:val="292425"/>
          <w:w w:val="110"/>
        </w:rPr>
        <w:t>recent depreciation</w:t>
      </w:r>
      <w:r>
        <w:rPr>
          <w:color w:val="292425"/>
          <w:spacing w:val="-22"/>
          <w:w w:val="110"/>
        </w:rPr>
        <w:t> </w:t>
      </w:r>
      <w:r>
        <w:rPr>
          <w:color w:val="292425"/>
          <w:spacing w:val="-4"/>
          <w:w w:val="110"/>
        </w:rPr>
        <w:t>to</w:t>
      </w:r>
      <w:r>
        <w:rPr>
          <w:color w:val="292425"/>
          <w:spacing w:val="-21"/>
          <w:w w:val="110"/>
        </w:rPr>
        <w:t> </w:t>
      </w:r>
      <w:r>
        <w:rPr>
          <w:color w:val="292425"/>
          <w:w w:val="110"/>
        </w:rPr>
        <w:t>boost</w:t>
      </w:r>
      <w:r>
        <w:rPr>
          <w:color w:val="292425"/>
          <w:spacing w:val="-21"/>
          <w:w w:val="110"/>
        </w:rPr>
        <w:t> </w:t>
      </w:r>
      <w:r>
        <w:rPr>
          <w:color w:val="292425"/>
          <w:w w:val="110"/>
        </w:rPr>
        <w:t>export</w:t>
      </w:r>
      <w:r>
        <w:rPr>
          <w:color w:val="292425"/>
          <w:spacing w:val="-21"/>
          <w:w w:val="110"/>
        </w:rPr>
        <w:t> </w:t>
      </w:r>
      <w:r>
        <w:rPr>
          <w:color w:val="292425"/>
          <w:w w:val="110"/>
        </w:rPr>
        <w:t>volume</w:t>
      </w:r>
      <w:r>
        <w:rPr>
          <w:color w:val="292425"/>
          <w:spacing w:val="-22"/>
          <w:w w:val="110"/>
        </w:rPr>
        <w:t> </w:t>
      </w:r>
      <w:r>
        <w:rPr>
          <w:color w:val="292425"/>
          <w:w w:val="110"/>
        </w:rPr>
        <w:t>growth</w:t>
      </w:r>
      <w:r>
        <w:rPr>
          <w:color w:val="292425"/>
          <w:spacing w:val="-21"/>
          <w:w w:val="110"/>
        </w:rPr>
        <w:t> </w:t>
      </w:r>
      <w:r>
        <w:rPr>
          <w:color w:val="292425"/>
          <w:w w:val="110"/>
        </w:rPr>
        <w:t>relative</w:t>
      </w:r>
      <w:r>
        <w:rPr>
          <w:color w:val="292425"/>
          <w:spacing w:val="-21"/>
          <w:w w:val="110"/>
        </w:rPr>
        <w:t> </w:t>
      </w:r>
      <w:r>
        <w:rPr>
          <w:color w:val="292425"/>
          <w:spacing w:val="-4"/>
          <w:w w:val="110"/>
        </w:rPr>
        <w:t>to</w:t>
      </w:r>
      <w:r>
        <w:rPr>
          <w:color w:val="292425"/>
          <w:spacing w:val="-21"/>
          <w:w w:val="110"/>
        </w:rPr>
        <w:t> </w:t>
      </w:r>
      <w:r>
        <w:rPr>
          <w:color w:val="292425"/>
          <w:w w:val="110"/>
        </w:rPr>
        <w:t>imports</w:t>
      </w:r>
    </w:p>
    <w:p>
      <w:pPr>
        <w:spacing w:after="0" w:line="292" w:lineRule="auto"/>
        <w:sectPr>
          <w:type w:val="continuous"/>
          <w:pgSz w:w="11900" w:h="16840"/>
          <w:pgMar w:top="1260" w:bottom="280" w:left="640" w:right="640"/>
          <w:cols w:num="2" w:equalWidth="0">
            <w:col w:w="2824" w:space="2105"/>
            <w:col w:w="5691"/>
          </w:cols>
        </w:sectPr>
      </w:pPr>
    </w:p>
    <w:p>
      <w:pPr>
        <w:spacing w:line="136" w:lineRule="exact" w:before="15"/>
        <w:ind w:left="382" w:right="0" w:firstLine="0"/>
        <w:jc w:val="left"/>
        <w:rPr>
          <w:sz w:val="12"/>
        </w:rPr>
      </w:pPr>
      <w:r>
        <w:rPr/>
        <w:drawing>
          <wp:anchor distT="0" distB="0" distL="0" distR="0" allowOverlap="1" layoutInCell="1" locked="0" behindDoc="0" simplePos="0" relativeHeight="15986688">
            <wp:simplePos x="0" y="0"/>
            <wp:positionH relativeFrom="page">
              <wp:posOffset>524255</wp:posOffset>
            </wp:positionH>
            <wp:positionV relativeFrom="paragraph">
              <wp:posOffset>12887</wp:posOffset>
            </wp:positionV>
            <wp:extent cx="73659" cy="155282"/>
            <wp:effectExtent l="0" t="0" r="0" b="0"/>
            <wp:wrapNone/>
            <wp:docPr id="209" name="image55.png"/>
            <wp:cNvGraphicFramePr>
              <a:graphicFrameLocks noChangeAspect="1"/>
            </wp:cNvGraphicFramePr>
            <a:graphic>
              <a:graphicData uri="http://schemas.openxmlformats.org/drawingml/2006/picture">
                <pic:pic>
                  <pic:nvPicPr>
                    <pic:cNvPr id="210" name="image55.png"/>
                    <pic:cNvPicPr/>
                  </pic:nvPicPr>
                  <pic:blipFill>
                    <a:blip r:embed="rId95" cstate="print"/>
                    <a:stretch>
                      <a:fillRect/>
                    </a:stretch>
                  </pic:blipFill>
                  <pic:spPr>
                    <a:xfrm>
                      <a:off x="0" y="0"/>
                      <a:ext cx="73659" cy="155282"/>
                    </a:xfrm>
                    <a:prstGeom prst="rect">
                      <a:avLst/>
                    </a:prstGeom>
                  </pic:spPr>
                </pic:pic>
              </a:graphicData>
            </a:graphic>
          </wp:anchor>
        </w:drawing>
      </w:r>
      <w:r>
        <w:rPr>
          <w:color w:val="292425"/>
          <w:w w:val="105"/>
          <w:sz w:val="12"/>
        </w:rPr>
        <w:t>Equities</w:t>
      </w:r>
    </w:p>
    <w:p>
      <w:pPr>
        <w:spacing w:line="220" w:lineRule="auto" w:before="7"/>
        <w:ind w:left="370" w:right="0" w:firstLine="0"/>
        <w:jc w:val="left"/>
        <w:rPr>
          <w:sz w:val="12"/>
        </w:rPr>
      </w:pPr>
      <w:r>
        <w:rPr/>
        <w:pict>
          <v:line style="position:absolute;mso-position-horizontal-relative:page;mso-position-vertical-relative:paragraph;z-index:15987712" from="41.529999pt,10.801431pt" to="48.196999pt,10.801431pt" stroked="true" strokeweight="1pt" strokecolor="#ec2131">
            <v:stroke dashstyle="solid"/>
            <w10:wrap type="none"/>
          </v:line>
        </w:pict>
      </w:r>
      <w:r>
        <w:rPr>
          <w:color w:val="292425"/>
          <w:w w:val="105"/>
          <w:sz w:val="12"/>
        </w:rPr>
        <w:t>Direct investment Total</w:t>
      </w:r>
    </w:p>
    <w:p>
      <w:pPr>
        <w:pStyle w:val="BodyText"/>
        <w:spacing w:before="1"/>
        <w:rPr>
          <w:sz w:val="8"/>
        </w:rPr>
      </w:pPr>
    </w:p>
    <w:p>
      <w:pPr>
        <w:pStyle w:val="BodyText"/>
        <w:spacing w:line="20" w:lineRule="exact"/>
        <w:ind w:left="186"/>
        <w:rPr>
          <w:sz w:val="2"/>
        </w:rPr>
      </w:pPr>
      <w:r>
        <w:rPr>
          <w:sz w:val="2"/>
        </w:rPr>
        <w:pict>
          <v:group style="width:6pt;height:.5pt;mso-position-horizontal-relative:char;mso-position-vertical-relative:line" coordorigin="0,0" coordsize="120,10">
            <v:line style="position:absolute" from="0,5" to="120,5" stroked="true" strokeweight=".5pt" strokecolor="#292425">
              <v:stroke dashstyle="solid"/>
            </v:line>
          </v:group>
        </w:pict>
      </w:r>
      <w:r>
        <w:rPr>
          <w:sz w:val="2"/>
        </w:rPr>
      </w:r>
    </w:p>
    <w:p>
      <w:pPr>
        <w:spacing w:line="232" w:lineRule="auto" w:before="19"/>
        <w:ind w:left="332" w:right="893" w:firstLine="0"/>
        <w:jc w:val="left"/>
        <w:rPr>
          <w:sz w:val="12"/>
        </w:rPr>
      </w:pPr>
      <w:r>
        <w:rPr/>
        <w:br w:type="column"/>
      </w:r>
      <w:r>
        <w:rPr>
          <w:color w:val="292425"/>
          <w:w w:val="110"/>
          <w:sz w:val="12"/>
        </w:rPr>
        <w:t>Debt securities Other</w:t>
      </w:r>
    </w:p>
    <w:p>
      <w:pPr>
        <w:spacing w:line="109" w:lineRule="exact" w:before="74"/>
        <w:ind w:left="360" w:right="0" w:firstLine="0"/>
        <w:jc w:val="left"/>
        <w:rPr>
          <w:sz w:val="12"/>
        </w:rPr>
      </w:pPr>
      <w:r>
        <w:rPr/>
        <w:drawing>
          <wp:anchor distT="0" distB="0" distL="0" distR="0" allowOverlap="1" layoutInCell="1" locked="0" behindDoc="0" simplePos="0" relativeHeight="15987200">
            <wp:simplePos x="0" y="0"/>
            <wp:positionH relativeFrom="page">
              <wp:posOffset>1318196</wp:posOffset>
            </wp:positionH>
            <wp:positionV relativeFrom="paragraph">
              <wp:posOffset>-169347</wp:posOffset>
            </wp:positionV>
            <wp:extent cx="73672" cy="155295"/>
            <wp:effectExtent l="0" t="0" r="0" b="0"/>
            <wp:wrapNone/>
            <wp:docPr id="211" name="image56.png"/>
            <wp:cNvGraphicFramePr>
              <a:graphicFrameLocks noChangeAspect="1"/>
            </wp:cNvGraphicFramePr>
            <a:graphic>
              <a:graphicData uri="http://schemas.openxmlformats.org/drawingml/2006/picture">
                <pic:pic>
                  <pic:nvPicPr>
                    <pic:cNvPr id="212" name="image56.png"/>
                    <pic:cNvPicPr/>
                  </pic:nvPicPr>
                  <pic:blipFill>
                    <a:blip r:embed="rId96" cstate="print"/>
                    <a:stretch>
                      <a:fillRect/>
                    </a:stretch>
                  </pic:blipFill>
                  <pic:spPr>
                    <a:xfrm>
                      <a:off x="0" y="0"/>
                      <a:ext cx="73672" cy="155295"/>
                    </a:xfrm>
                    <a:prstGeom prst="rect">
                      <a:avLst/>
                    </a:prstGeom>
                  </pic:spPr>
                </pic:pic>
              </a:graphicData>
            </a:graphic>
          </wp:anchor>
        </w:drawing>
      </w:r>
      <w:r>
        <w:rPr>
          <w:color w:val="292425"/>
          <w:w w:val="110"/>
          <w:sz w:val="12"/>
        </w:rPr>
        <w:t>Per cent of GDP at current pri</w:t>
      </w:r>
      <w:r>
        <w:rPr>
          <w:color w:val="292425"/>
          <w:w w:val="110"/>
          <w:sz w:val="12"/>
          <w:u w:val="single" w:color="292425"/>
        </w:rPr>
        <w:t>ces</w:t>
      </w:r>
    </w:p>
    <w:p>
      <w:pPr>
        <w:spacing w:line="109" w:lineRule="exact" w:before="0"/>
        <w:ind w:left="2107" w:right="0" w:firstLine="0"/>
        <w:jc w:val="left"/>
        <w:rPr>
          <w:sz w:val="12"/>
        </w:rPr>
      </w:pPr>
      <w:r>
        <w:rPr>
          <w:color w:val="292425"/>
          <w:w w:val="120"/>
          <w:sz w:val="12"/>
        </w:rPr>
        <w:t>50</w:t>
      </w:r>
    </w:p>
    <w:p>
      <w:pPr>
        <w:pStyle w:val="BodyText"/>
        <w:spacing w:line="292" w:lineRule="auto"/>
        <w:ind w:left="185" w:right="236"/>
      </w:pPr>
      <w:r>
        <w:rPr/>
        <w:br w:type="column"/>
      </w:r>
      <w:r>
        <w:rPr>
          <w:color w:val="292425"/>
          <w:w w:val="110"/>
        </w:rPr>
        <w:t>compared with the outlook in </w:t>
      </w:r>
      <w:r>
        <w:rPr>
          <w:color w:val="292425"/>
          <w:spacing w:val="-3"/>
          <w:w w:val="110"/>
        </w:rPr>
        <w:t>February. </w:t>
      </w:r>
      <w:r>
        <w:rPr>
          <w:color w:val="292425"/>
          <w:w w:val="110"/>
        </w:rPr>
        <w:t>Even so, the </w:t>
      </w:r>
      <w:r>
        <w:rPr>
          <w:color w:val="292425"/>
          <w:spacing w:val="-3"/>
          <w:w w:val="110"/>
        </w:rPr>
        <w:t>current </w:t>
      </w:r>
      <w:r>
        <w:rPr>
          <w:color w:val="292425"/>
          <w:w w:val="110"/>
        </w:rPr>
        <w:t>account deficit is </w:t>
      </w:r>
      <w:r>
        <w:rPr>
          <w:color w:val="292425"/>
          <w:spacing w:val="-3"/>
          <w:w w:val="110"/>
        </w:rPr>
        <w:t>projected </w:t>
      </w:r>
      <w:r>
        <w:rPr>
          <w:color w:val="292425"/>
          <w:spacing w:val="-4"/>
          <w:w w:val="110"/>
        </w:rPr>
        <w:t>to </w:t>
      </w:r>
      <w:r>
        <w:rPr>
          <w:color w:val="292425"/>
          <w:w w:val="110"/>
        </w:rPr>
        <w:t>increase somewhat in </w:t>
      </w:r>
      <w:r>
        <w:rPr>
          <w:color w:val="292425"/>
          <w:spacing w:val="-6"/>
          <w:w w:val="110"/>
        </w:rPr>
        <w:t>2003.</w:t>
      </w:r>
    </w:p>
    <w:p>
      <w:pPr>
        <w:spacing w:after="0" w:line="292" w:lineRule="auto"/>
        <w:sectPr>
          <w:type w:val="continuous"/>
          <w:pgSz w:w="11900" w:h="16840"/>
          <w:pgMar w:top="1260" w:bottom="280" w:left="640" w:right="640"/>
          <w:cols w:num="3" w:equalWidth="0">
            <w:col w:w="1295" w:space="40"/>
            <w:col w:w="2294" w:space="1291"/>
            <w:col w:w="5700"/>
          </w:cols>
        </w:sectPr>
      </w:pPr>
    </w:p>
    <w:p>
      <w:pPr>
        <w:pStyle w:val="BodyText"/>
        <w:rPr>
          <w:sz w:val="13"/>
        </w:rPr>
      </w:pPr>
    </w:p>
    <w:p>
      <w:pPr>
        <w:spacing w:before="0"/>
        <w:ind w:left="3441" w:right="0" w:firstLine="0"/>
        <w:jc w:val="left"/>
        <w:rPr>
          <w:sz w:val="12"/>
        </w:rPr>
      </w:pPr>
      <w:r>
        <w:rPr/>
        <w:pict>
          <v:group style="position:absolute;margin-left:52.582001pt;margin-top:2.101392pt;width:140.15pt;height:122.5pt;mso-position-horizontal-relative:page;mso-position-vertical-relative:paragraph;z-index:15976448" coordorigin="1052,42" coordsize="2803,2450">
            <v:rect style="position:absolute;left:1056;top:1222;width:90;height:8" filled="true" fillcolor="#a68fc3" stroked="false">
              <v:fill type="solid"/>
            </v:rect>
            <v:line style="position:absolute" from="1052,1218" to="1152,1218" stroked="true" strokeweight=".375pt" strokecolor="#292425">
              <v:stroke dashstyle="solid"/>
            </v:line>
            <v:shape style="position:absolute;left:1051;top:1227;width:100;height:4" coordorigin="1052,1228" coordsize="100,4" path="m1052,1231l1152,1231m1052,1228l1152,1228e" filled="false" stroked="true" strokeweight=".1875pt" strokecolor="#292425">
              <v:path arrowok="t"/>
              <v:stroke dashstyle="solid"/>
            </v:shape>
            <v:rect style="position:absolute;left:1056;top:1004;width:90;height:218" filled="true" fillcolor="#f9aa54" stroked="false">
              <v:fill type="solid"/>
            </v:rect>
            <v:rect style="position:absolute;left:1056;top:1004;width:90;height:218" filled="false" stroked="true" strokeweight=".5pt" strokecolor="#292425">
              <v:stroke dashstyle="solid"/>
            </v:rect>
            <v:rect style="position:absolute;left:1056;top:1229;width:90;height:125" filled="true" fillcolor="#43ac4a" stroked="false">
              <v:fill type="solid"/>
            </v:rect>
            <v:rect style="position:absolute;left:1056;top:1229;width:90;height:128" filled="false" stroked="true" strokeweight=".5pt" strokecolor="#292425">
              <v:stroke dashstyle="solid"/>
            </v:rect>
            <v:rect style="position:absolute;left:1056;top:1354;width:90;height:165" filled="true" fillcolor="#0097d6" stroked="false">
              <v:fill type="solid"/>
            </v:rect>
            <v:rect style="position:absolute;left:1056;top:1354;width:90;height:165" filled="false" stroked="true" strokeweight=".5pt" strokecolor="#292425">
              <v:stroke dashstyle="solid"/>
            </v:rect>
            <v:rect style="position:absolute;left:1276;top:942;width:90;height:290" filled="true" fillcolor="#f9aa54" stroked="false">
              <v:fill type="solid"/>
            </v:rect>
            <v:rect style="position:absolute;left:1276;top:942;width:90;height:290" filled="false" stroked="true" strokeweight=".5pt" strokecolor="#292425">
              <v:stroke dashstyle="solid"/>
            </v:rect>
            <v:rect style="position:absolute;left:1276;top:1229;width:90;height:33" filled="true" fillcolor="#43ac4a" stroked="false">
              <v:fill type="solid"/>
            </v:rect>
            <v:rect style="position:absolute;left:1276;top:1229;width:90;height:35" filled="false" stroked="true" strokeweight=".5pt" strokecolor="#292425">
              <v:stroke dashstyle="solid"/>
            </v:rect>
            <v:rect style="position:absolute;left:1276;top:1262;width:90;height:258" filled="true" fillcolor="#0097d6" stroked="false">
              <v:fill type="solid"/>
            </v:rect>
            <v:rect style="position:absolute;left:1276;top:1262;width:90;height:258" filled="false" stroked="true" strokeweight=".5pt" strokecolor="#292425">
              <v:stroke dashstyle="solid"/>
            </v:rect>
            <v:line style="position:absolute" from="1099,1292" to="1322,1240" stroked="true" strokeweight="1.0pt" strokecolor="#ec2131">
              <v:stroke dashstyle="solid"/>
            </v:line>
            <v:rect style="position:absolute;left:1496;top:1129;width:93;height:100" filled="true" fillcolor="#a68fc3" stroked="false">
              <v:fill type="solid"/>
            </v:rect>
            <v:rect style="position:absolute;left:1496;top:1127;width:93;height:105" filled="false" stroked="true" strokeweight=".5pt" strokecolor="#292425">
              <v:stroke dashstyle="solid"/>
            </v:rect>
            <v:rect style="position:absolute;left:1496;top:914;width:93;height:215" filled="true" fillcolor="#f9aa54" stroked="false">
              <v:fill type="solid"/>
            </v:rect>
            <v:rect style="position:absolute;left:1496;top:912;width:93;height:218" filled="false" stroked="true" strokeweight=".5pt" strokecolor="#292425">
              <v:stroke dashstyle="solid"/>
            </v:rect>
            <v:rect style="position:absolute;left:1496;top:747;width:93;height:168" filled="true" fillcolor="#43ac4a" stroked="false">
              <v:fill type="solid"/>
            </v:rect>
            <v:rect style="position:absolute;left:1496;top:747;width:93;height:168" filled="false" stroked="true" strokeweight=".5pt" strokecolor="#292425">
              <v:stroke dashstyle="solid"/>
            </v:rect>
            <v:rect style="position:absolute;left:1496;top:1229;width:93;height:415" filled="true" fillcolor="#0097d6" stroked="false">
              <v:fill type="solid"/>
            </v:rect>
            <v:rect style="position:absolute;left:1496;top:1229;width:93;height:415" filled="false" stroked="true" strokeweight=".5pt" strokecolor="#292425">
              <v:stroke dashstyle="solid"/>
            </v:rect>
            <v:line style="position:absolute" from="1322,1240" to="1542,1167" stroked="true" strokeweight="1pt" strokecolor="#ec2131">
              <v:stroke dashstyle="solid"/>
            </v:line>
            <v:rect style="position:absolute;left:1719;top:1057;width:90;height:173" filled="true" fillcolor="#a68fc3" stroked="false">
              <v:fill type="solid"/>
            </v:rect>
            <v:rect style="position:absolute;left:1719;top:1054;width:90;height:178" filled="false" stroked="true" strokeweight=".5pt" strokecolor="#292425">
              <v:stroke dashstyle="solid"/>
            </v:rect>
            <v:rect style="position:absolute;left:1719;top:787;width:90;height:270" filled="true" fillcolor="#f9aa54" stroked="false">
              <v:fill type="solid"/>
            </v:rect>
            <v:rect style="position:absolute;left:1719;top:787;width:90;height:270" filled="false" stroked="true" strokeweight=".5pt" strokecolor="#292425">
              <v:stroke dashstyle="solid"/>
            </v:rect>
            <v:rect style="position:absolute;left:1719;top:324;width:90;height:465" filled="true" fillcolor="#43ac4a" stroked="false">
              <v:fill type="solid"/>
            </v:rect>
            <v:rect style="position:absolute;left:1719;top:324;width:90;height:465" filled="false" stroked="true" strokeweight=".5pt" strokecolor="#292425">
              <v:stroke dashstyle="solid"/>
            </v:rect>
            <v:rect style="position:absolute;left:1719;top:1229;width:90;height:755" filled="true" fillcolor="#0097d6" stroked="false">
              <v:fill type="solid"/>
            </v:rect>
            <v:rect style="position:absolute;left:1719;top:1229;width:90;height:755" filled="false" stroked="true" strokeweight=".5pt" strokecolor="#292425">
              <v:stroke dashstyle="solid"/>
            </v:rect>
            <v:line style="position:absolute" from="1542,1167" to="1764,1087" stroked="true" strokeweight="1pt" strokecolor="#ec2131">
              <v:stroke dashstyle="solid"/>
            </v:line>
            <v:rect style="position:absolute;left:1939;top:1027;width:93;height:203" filled="true" fillcolor="#a68fc3" stroked="false">
              <v:fill type="solid"/>
            </v:rect>
            <v:rect style="position:absolute;left:1939;top:1024;width:93;height:208" filled="false" stroked="true" strokeweight=".5pt" strokecolor="#292425">
              <v:stroke dashstyle="solid"/>
            </v:rect>
            <v:rect style="position:absolute;left:1939;top:767;width:93;height:260" filled="true" fillcolor="#f9aa54" stroked="false">
              <v:fill type="solid"/>
            </v:rect>
            <v:rect style="position:absolute;left:1939;top:767;width:93;height:260" filled="false" stroked="true" strokeweight=".5pt" strokecolor="#292425">
              <v:stroke dashstyle="solid"/>
            </v:rect>
            <v:rect style="position:absolute;left:1939;top:562;width:93;height:208" filled="true" fillcolor="#43ac4a" stroked="false">
              <v:fill type="solid"/>
            </v:rect>
            <v:rect style="position:absolute;left:1939;top:562;width:93;height:208" filled="false" stroked="true" strokeweight=".5pt" strokecolor="#292425">
              <v:stroke dashstyle="solid"/>
            </v:rect>
            <v:rect style="position:absolute;left:1939;top:1229;width:93;height:580" filled="true" fillcolor="#0097d6" stroked="false">
              <v:fill type="solid"/>
            </v:rect>
            <v:rect style="position:absolute;left:1939;top:1229;width:93;height:580" filled="false" stroked="true" strokeweight=".5pt" strokecolor="#292425">
              <v:stroke dashstyle="solid"/>
            </v:rect>
            <v:line style="position:absolute" from="1764,1087" to="1984,1147" stroked="true" strokeweight="1pt" strokecolor="#ec2131">
              <v:stroke dashstyle="solid"/>
            </v:line>
            <v:rect style="position:absolute;left:2161;top:997;width:90;height:233" filled="true" fillcolor="#a68fc3" stroked="false">
              <v:fill type="solid"/>
            </v:rect>
            <v:rect style="position:absolute;left:2161;top:994;width:90;height:238" filled="false" stroked="true" strokeweight=".5pt" strokecolor="#292425">
              <v:stroke dashstyle="solid"/>
            </v:rect>
            <v:rect style="position:absolute;left:2161;top:822;width:90;height:175" filled="true" fillcolor="#f9aa54" stroked="false">
              <v:fill type="solid"/>
            </v:rect>
            <v:rect style="position:absolute;left:2161;top:819;width:90;height:178" filled="false" stroked="true" strokeweight=".5pt" strokecolor="#292425">
              <v:stroke dashstyle="solid"/>
            </v:rect>
            <v:rect style="position:absolute;left:2161;top:622;width:90;height:200" filled="true" fillcolor="#43ac4a" stroked="false">
              <v:fill type="solid"/>
            </v:rect>
            <v:rect style="position:absolute;left:2161;top:622;width:90;height:200" filled="false" stroked="true" strokeweight=".5pt" strokecolor="#292425">
              <v:stroke dashstyle="solid"/>
            </v:rect>
            <v:rect style="position:absolute;left:2161;top:1229;width:90;height:693" filled="true" fillcolor="#0097d6" stroked="false">
              <v:fill type="solid"/>
            </v:rect>
            <v:rect style="position:absolute;left:2161;top:1229;width:90;height:693" filled="false" stroked="true" strokeweight=".5pt" strokecolor="#292425">
              <v:stroke dashstyle="solid"/>
            </v:rect>
            <v:line style="position:absolute" from="1984,1147" to="2204,1312" stroked="true" strokeweight="1pt" strokecolor="#ec2131">
              <v:stroke dashstyle="solid"/>
            </v:line>
            <v:rect style="position:absolute;left:2381;top:1034;width:98;height:195" filled="true" fillcolor="#a68fc3" stroked="false">
              <v:fill type="solid"/>
            </v:rect>
            <v:rect style="position:absolute;left:2381;top:1034;width:98;height:198" filled="false" stroked="true" strokeweight=".5pt" strokecolor="#292425">
              <v:stroke dashstyle="solid"/>
            </v:rect>
            <v:rect style="position:absolute;left:2381;top:997;width:98;height:40" filled="true" fillcolor="#f9aa54" stroked="false">
              <v:fill type="solid"/>
            </v:rect>
            <v:rect style="position:absolute;left:2381;top:994;width:98;height:43" filled="false" stroked="true" strokeweight=".5pt" strokecolor="#292425">
              <v:stroke dashstyle="solid"/>
            </v:rect>
            <v:rect style="position:absolute;left:2381;top:777;width:98;height:220" filled="true" fillcolor="#43ac4a" stroked="false">
              <v:fill type="solid"/>
            </v:rect>
            <v:rect style="position:absolute;left:2381;top:777;width:98;height:220" filled="false" stroked="true" strokeweight=".5pt" strokecolor="#292425">
              <v:stroke dashstyle="solid"/>
            </v:rect>
            <v:rect style="position:absolute;left:2381;top:1229;width:98;height:703" filled="true" fillcolor="#0097d6" stroked="false">
              <v:fill type="solid"/>
            </v:rect>
            <v:rect style="position:absolute;left:2381;top:1229;width:98;height:703" filled="false" stroked="true" strokeweight=".5pt" strokecolor="#292425">
              <v:stroke dashstyle="solid"/>
            </v:rect>
            <v:line style="position:absolute" from="2204,1312" to="2434,1487" stroked="true" strokeweight="1pt" strokecolor="#ec2131">
              <v:stroke dashstyle="solid"/>
            </v:line>
            <v:rect style="position:absolute;left:2609;top:1047;width:93;height:185" filled="true" fillcolor="#a68fc3" stroked="false">
              <v:fill type="solid"/>
            </v:rect>
            <v:rect style="position:absolute;left:2609;top:1044;width:93;height:188" filled="false" stroked="true" strokeweight=".5pt" strokecolor="#292425">
              <v:stroke dashstyle="solid"/>
            </v:rect>
            <v:rect style="position:absolute;left:2609;top:1229;width:93;height:63" filled="true" fillcolor="#f9aa54" stroked="false">
              <v:fill type="solid"/>
            </v:rect>
            <v:rect style="position:absolute;left:2609;top:1229;width:93;height:65" filled="false" stroked="true" strokeweight=".5pt" strokecolor="#292425">
              <v:stroke dashstyle="solid"/>
            </v:rect>
            <v:rect style="position:absolute;left:2609;top:737;width:93;height:310" filled="true" fillcolor="#43ac4a" stroked="false">
              <v:fill type="solid"/>
            </v:rect>
            <v:rect style="position:absolute;left:2609;top:737;width:93;height:310" filled="false" stroked="true" strokeweight=".5pt" strokecolor="#292425">
              <v:stroke dashstyle="solid"/>
            </v:rect>
            <v:rect style="position:absolute;left:2609;top:1292;width:93;height:693" filled="true" fillcolor="#0097d6" stroked="false">
              <v:fill type="solid"/>
            </v:rect>
            <v:rect style="position:absolute;left:2609;top:1292;width:93;height:693" filled="false" stroked="true" strokeweight=".5pt" strokecolor="#292425">
              <v:stroke dashstyle="solid"/>
            </v:rect>
            <v:line style="position:absolute" from="2424,1492" to="2664,1492" stroked="true" strokeweight="1.5pt" strokecolor="#ec2131">
              <v:stroke dashstyle="solid"/>
            </v:line>
            <v:rect style="position:absolute;left:2831;top:932;width:90;height:300" filled="true" fillcolor="#a68fc3" stroked="false">
              <v:fill type="solid"/>
            </v:rect>
            <v:rect style="position:absolute;left:2831;top:932;width:90;height:300" filled="false" stroked="true" strokeweight=".5pt" strokecolor="#292425">
              <v:stroke dashstyle="solid"/>
            </v:rect>
            <v:rect style="position:absolute;left:2831;top:1229;width:90;height:333" filled="true" fillcolor="#f9aa54" stroked="false">
              <v:fill type="solid"/>
            </v:rect>
            <v:rect style="position:absolute;left:2831;top:1229;width:90;height:333" filled="false" stroked="true" strokeweight=".5pt" strokecolor="#292425">
              <v:stroke dashstyle="solid"/>
            </v:rect>
            <v:rect style="position:absolute;left:2831;top:572;width:90;height:363" filled="true" fillcolor="#43ac4a" stroked="false">
              <v:fill type="solid"/>
            </v:rect>
            <v:rect style="position:absolute;left:2831;top:572;width:90;height:363" filled="false" stroked="true" strokeweight=".5pt" strokecolor="#292425">
              <v:stroke dashstyle="solid"/>
            </v:rect>
            <v:rect style="position:absolute;left:2831;top:1559;width:90;height:775" filled="true" fillcolor="#0097d6" stroked="false">
              <v:fill type="solid"/>
            </v:rect>
            <v:rect style="position:absolute;left:2831;top:1559;width:90;height:775" filled="false" stroked="true" strokeweight=".5pt" strokecolor="#292425">
              <v:stroke dashstyle="solid"/>
            </v:rect>
            <v:line style="position:absolute" from="2654,1497" to="2874,1682" stroked="true" strokeweight="1pt" strokecolor="#ec2131">
              <v:stroke dashstyle="solid"/>
            </v:line>
            <v:rect style="position:absolute;left:3051;top:654;width:93;height:578" filled="true" fillcolor="#a68fc3" stroked="false">
              <v:fill type="solid"/>
            </v:rect>
            <v:rect style="position:absolute;left:3051;top:654;width:93;height:578" filled="false" stroked="true" strokeweight=".5pt" strokecolor="#292425">
              <v:stroke dashstyle="solid"/>
            </v:rect>
            <v:rect style="position:absolute;left:3051;top:1229;width:93;height:290" filled="true" fillcolor="#f9aa54" stroked="false">
              <v:fill type="solid"/>
            </v:rect>
            <v:rect style="position:absolute;left:3051;top:1229;width:93;height:290" filled="false" stroked="true" strokeweight=".5pt" strokecolor="#292425">
              <v:stroke dashstyle="solid"/>
            </v:rect>
            <v:rect style="position:absolute;left:3051;top:344;width:93;height:313" filled="true" fillcolor="#43ac4a" stroked="false">
              <v:fill type="solid"/>
            </v:rect>
            <v:rect style="position:absolute;left:3051;top:344;width:93;height:313" filled="false" stroked="true" strokeweight=".5pt" strokecolor="#292425">
              <v:stroke dashstyle="solid"/>
            </v:rect>
            <v:rect style="position:absolute;left:3051;top:1517;width:93;height:805" filled="true" fillcolor="#0097d6" stroked="false">
              <v:fill type="solid"/>
            </v:rect>
            <v:rect style="position:absolute;left:3051;top:1517;width:93;height:805" filled="false" stroked="true" strokeweight=".5pt" strokecolor="#292425">
              <v:stroke dashstyle="solid"/>
            </v:rect>
            <v:line style="position:absolute" from="2874,1682" to="3097,1435" stroked="true" strokeweight="1pt" strokecolor="#ec2131">
              <v:stroke dashstyle="solid"/>
            </v:line>
            <v:rect style="position:absolute;left:3274;top:304;width:90;height:928" filled="true" fillcolor="#a68fc3" stroked="false">
              <v:fill type="solid"/>
            </v:rect>
            <v:rect style="position:absolute;left:3274;top:304;width:90;height:928" filled="false" stroked="true" strokeweight=".5pt" strokecolor="#292425">
              <v:stroke dashstyle="solid"/>
            </v:rect>
            <v:rect style="position:absolute;left:3274;top:1229;width:90;height:528" filled="true" fillcolor="#f9aa54" stroked="false">
              <v:fill type="solid"/>
            </v:rect>
            <v:rect style="position:absolute;left:3274;top:1229;width:90;height:528" filled="false" stroked="true" strokeweight=".5pt" strokecolor="#292425">
              <v:stroke dashstyle="solid"/>
            </v:rect>
            <v:rect style="position:absolute;left:3274;top:47;width:90;height:260" filled="true" fillcolor="#43ac4a" stroked="false">
              <v:fill type="solid"/>
            </v:rect>
            <v:rect style="position:absolute;left:3274;top:47;width:90;height:260" filled="false" stroked="true" strokeweight=".5pt" strokecolor="#292425">
              <v:stroke dashstyle="solid"/>
            </v:rect>
            <v:rect style="position:absolute;left:3274;top:1754;width:90;height:733" filled="true" fillcolor="#0097d6" stroked="false">
              <v:fill type="solid"/>
            </v:rect>
            <v:rect style="position:absolute;left:3274;top:1754;width:90;height:733" filled="false" stroked="true" strokeweight=".5pt" strokecolor="#292425">
              <v:stroke dashstyle="solid"/>
            </v:rect>
            <v:line style="position:absolute" from="3097,1435" to="3317,1312" stroked="true" strokeweight="1pt" strokecolor="#ec2131">
              <v:stroke dashstyle="solid"/>
            </v:line>
            <v:rect style="position:absolute;left:3494;top:509;width:90;height:723" filled="true" fillcolor="#a68fc3" stroked="false">
              <v:fill type="solid"/>
            </v:rect>
            <v:rect style="position:absolute;left:3494;top:509;width:90;height:723" filled="false" stroked="true" strokeweight=".5pt" strokecolor="#292425">
              <v:stroke dashstyle="solid"/>
            </v:rect>
            <v:rect style="position:absolute;left:3494;top:1229;width:90;height:343" filled="true" fillcolor="#f9aa54" stroked="false">
              <v:fill type="solid"/>
            </v:rect>
            <v:rect style="position:absolute;left:3494;top:1229;width:90;height:343" filled="false" stroked="true" strokeweight=".5pt" strokecolor="#292425">
              <v:stroke dashstyle="solid"/>
            </v:rect>
            <v:rect style="position:absolute;left:3494;top:202;width:90;height:310" filled="true" fillcolor="#43ac4a" stroked="false">
              <v:fill type="solid"/>
            </v:rect>
            <v:rect style="position:absolute;left:3494;top:202;width:90;height:310" filled="false" stroked="true" strokeweight=".5pt" strokecolor="#292425">
              <v:stroke dashstyle="solid"/>
            </v:rect>
            <v:rect style="position:absolute;left:3494;top:1569;width:90;height:753" filled="true" fillcolor="#0097d6" stroked="false">
              <v:fill type="solid"/>
            </v:rect>
            <v:rect style="position:absolute;left:3494;top:1569;width:90;height:753" filled="false" stroked="true" strokeweight=".5pt" strokecolor="#292425">
              <v:stroke dashstyle="solid"/>
            </v:rect>
            <v:line style="position:absolute" from="3307,1302" to="3549,1302" stroked="true" strokeweight="2pt" strokecolor="#ec2131">
              <v:stroke dashstyle="solid"/>
            </v:line>
            <v:rect style="position:absolute;left:3714;top:552;width:93;height:680" filled="true" fillcolor="#a68fc3" stroked="false">
              <v:fill type="solid"/>
            </v:rect>
            <v:rect style="position:absolute;left:3714;top:552;width:93;height:680" filled="false" stroked="true" strokeweight=".5pt" strokecolor="#292425">
              <v:stroke dashstyle="solid"/>
            </v:rect>
            <v:rect style="position:absolute;left:3714;top:1229;width:93;height:313" filled="true" fillcolor="#f9aa54" stroked="false">
              <v:fill type="solid"/>
            </v:rect>
            <v:rect style="position:absolute;left:3714;top:1229;width:93;height:313" filled="false" stroked="true" strokeweight=".5pt" strokecolor="#292425">
              <v:stroke dashstyle="solid"/>
            </v:rect>
            <v:rect style="position:absolute;left:3714;top:417;width:93;height:138" filled="true" fillcolor="#43ac4a" stroked="false">
              <v:fill type="solid"/>
            </v:rect>
            <v:rect style="position:absolute;left:3714;top:417;width:93;height:138" filled="false" stroked="true" strokeweight=".5pt" strokecolor="#292425">
              <v:stroke dashstyle="solid"/>
            </v:rect>
            <v:rect style="position:absolute;left:3714;top:1539;width:93;height:598" filled="true" fillcolor="#0097d6" stroked="false">
              <v:fill type="solid"/>
            </v:rect>
            <v:rect style="position:absolute;left:3714;top:1539;width:93;height:598" filled="false" stroked="true" strokeweight=".5pt" strokecolor="#292425">
              <v:stroke dashstyle="solid"/>
            </v:rect>
            <v:line style="position:absolute" from="3539,1292" to="3759,1332" stroked="true" strokeweight="1pt" strokecolor="#ec2131">
              <v:stroke dashstyle="solid"/>
            </v:line>
            <v:line style="position:absolute" from="3854,1231" to="1072,1231" stroked="true" strokeweight=".5pt" strokecolor="#292425">
              <v:stroke dashstyle="solid"/>
            </v:line>
            <w10:wrap type="none"/>
          </v:group>
        </w:pict>
      </w:r>
      <w:r>
        <w:rPr/>
        <w:pict>
          <v:line style="position:absolute;mso-position-horizontal-relative:page;mso-position-vertical-relative:paragraph;z-index:15981568" from="196.582001pt,3.413392pt" to="202.582001pt,3.413392pt" stroked="true" strokeweight=".5pt" strokecolor="#292425">
            <v:stroke dashstyle="solid"/>
            <w10:wrap type="none"/>
          </v:line>
        </w:pict>
      </w:r>
      <w:r>
        <w:rPr/>
        <w:pict>
          <v:line style="position:absolute;mso-position-horizontal-relative:page;mso-position-vertical-relative:paragraph;z-index:15986176" from="41.582001pt,3.413392pt" to="47.582001pt,3.413392pt" stroked="true" strokeweight=".5pt" strokecolor="#292425">
            <v:stroke dashstyle="solid"/>
            <w10:wrap type="none"/>
          </v:line>
        </w:pict>
      </w:r>
      <w:r>
        <w:rPr>
          <w:color w:val="292425"/>
          <w:w w:val="120"/>
          <w:sz w:val="12"/>
        </w:rPr>
        <w:t>40</w:t>
      </w:r>
    </w:p>
    <w:p>
      <w:pPr>
        <w:pStyle w:val="BodyText"/>
        <w:spacing w:before="3"/>
        <w:rPr>
          <w:sz w:val="13"/>
        </w:rPr>
      </w:pPr>
    </w:p>
    <w:p>
      <w:pPr>
        <w:spacing w:before="0"/>
        <w:ind w:left="3441" w:right="0" w:firstLine="0"/>
        <w:jc w:val="left"/>
        <w:rPr>
          <w:sz w:val="12"/>
        </w:rPr>
      </w:pPr>
      <w:r>
        <w:rPr/>
        <w:pict>
          <v:line style="position:absolute;mso-position-horizontal-relative:page;mso-position-vertical-relative:paragraph;z-index:15981056" from="196.582001pt,3.288147pt" to="202.582001pt,3.288147pt" stroked="true" strokeweight=".5pt" strokecolor="#292425">
            <v:stroke dashstyle="solid"/>
            <w10:wrap type="none"/>
          </v:line>
        </w:pict>
      </w:r>
      <w:r>
        <w:rPr/>
        <w:pict>
          <v:line style="position:absolute;mso-position-horizontal-relative:page;mso-position-vertical-relative:paragraph;z-index:15985664" from="41.582001pt,3.288147pt" to="47.582001pt,3.288147pt" stroked="true" strokeweight=".5pt" strokecolor="#292425">
            <v:stroke dashstyle="solid"/>
            <w10:wrap type="none"/>
          </v:line>
        </w:pict>
      </w:r>
      <w:r>
        <w:rPr>
          <w:color w:val="292425"/>
          <w:w w:val="120"/>
          <w:sz w:val="12"/>
        </w:rPr>
        <w:t>30</w:t>
      </w:r>
    </w:p>
    <w:p>
      <w:pPr>
        <w:pStyle w:val="BodyText"/>
        <w:rPr>
          <w:sz w:val="13"/>
        </w:rPr>
      </w:pPr>
    </w:p>
    <w:p>
      <w:pPr>
        <w:spacing w:before="0"/>
        <w:ind w:left="3441" w:right="0" w:firstLine="0"/>
        <w:jc w:val="left"/>
        <w:rPr>
          <w:sz w:val="12"/>
        </w:rPr>
      </w:pPr>
      <w:r>
        <w:rPr/>
        <w:pict>
          <v:line style="position:absolute;mso-position-horizontal-relative:page;mso-position-vertical-relative:paragraph;z-index:15980544" from="196.582001pt,3.413392pt" to="202.582001pt,3.413392pt" stroked="true" strokeweight=".5pt" strokecolor="#292425">
            <v:stroke dashstyle="solid"/>
            <w10:wrap type="none"/>
          </v:line>
        </w:pict>
      </w:r>
      <w:r>
        <w:rPr/>
        <w:pict>
          <v:line style="position:absolute;mso-position-horizontal-relative:page;mso-position-vertical-relative:paragraph;z-index:15985152" from="41.582001pt,3.413392pt" to="47.582001pt,3.413392pt" stroked="true" strokeweight=".5pt" strokecolor="#292425">
            <v:stroke dashstyle="solid"/>
            <w10:wrap type="none"/>
          </v:line>
        </w:pict>
      </w:r>
      <w:r>
        <w:rPr>
          <w:color w:val="292425"/>
          <w:w w:val="120"/>
          <w:sz w:val="12"/>
        </w:rPr>
        <w:t>20</w:t>
      </w:r>
    </w:p>
    <w:p>
      <w:pPr>
        <w:pStyle w:val="BodyText"/>
        <w:rPr>
          <w:sz w:val="13"/>
        </w:rPr>
      </w:pPr>
    </w:p>
    <w:p>
      <w:pPr>
        <w:spacing w:line="138" w:lineRule="exact" w:before="0"/>
        <w:ind w:left="3441" w:right="0" w:firstLine="0"/>
        <w:jc w:val="left"/>
        <w:rPr>
          <w:sz w:val="12"/>
        </w:rPr>
      </w:pPr>
      <w:r>
        <w:rPr/>
        <w:pict>
          <v:line style="position:absolute;mso-position-horizontal-relative:page;mso-position-vertical-relative:paragraph;z-index:15980032" from="196.582001pt,3.413575pt" to="202.582001pt,3.413575pt" stroked="true" strokeweight=".5pt" strokecolor="#292425">
            <v:stroke dashstyle="solid"/>
            <w10:wrap type="none"/>
          </v:line>
        </w:pict>
      </w:r>
      <w:r>
        <w:rPr/>
        <w:pict>
          <v:line style="position:absolute;mso-position-horizontal-relative:page;mso-position-vertical-relative:paragraph;z-index:15984640" from="41.582001pt,3.413575pt" to="47.582001pt,3.413575pt" stroked="true" strokeweight=".5pt" strokecolor="#292425">
            <v:stroke dashstyle="solid"/>
            <w10:wrap type="none"/>
          </v:line>
        </w:pict>
      </w:r>
      <w:r>
        <w:rPr>
          <w:color w:val="292425"/>
          <w:w w:val="120"/>
          <w:sz w:val="12"/>
        </w:rPr>
        <w:t>10</w:t>
      </w:r>
    </w:p>
    <w:p>
      <w:pPr>
        <w:spacing w:line="172" w:lineRule="exact" w:before="0"/>
        <w:ind w:left="3396" w:right="0" w:firstLine="0"/>
        <w:jc w:val="left"/>
        <w:rPr>
          <w:sz w:val="16"/>
        </w:rPr>
      </w:pPr>
      <w:r>
        <w:rPr>
          <w:color w:val="292425"/>
          <w:w w:val="107"/>
          <w:sz w:val="16"/>
        </w:rPr>
        <w:t>+</w:t>
      </w:r>
    </w:p>
    <w:p>
      <w:pPr>
        <w:spacing w:line="160" w:lineRule="auto" w:before="14"/>
        <w:ind w:left="3410" w:right="0" w:firstLine="0"/>
        <w:jc w:val="left"/>
        <w:rPr>
          <w:sz w:val="12"/>
        </w:rPr>
      </w:pPr>
      <w:r>
        <w:rPr/>
        <w:pict>
          <v:line style="position:absolute;mso-position-horizontal-relative:page;mso-position-vertical-relative:paragraph;z-index:15979520" from="196.582001pt,2.803704pt" to="202.582001pt,2.803704pt" stroked="true" strokeweight=".5pt" strokecolor="#292425">
            <v:stroke dashstyle="solid"/>
            <w10:wrap type="none"/>
          </v:line>
        </w:pict>
      </w:r>
      <w:r>
        <w:rPr/>
        <w:pict>
          <v:line style="position:absolute;mso-position-horizontal-relative:page;mso-position-vertical-relative:paragraph;z-index:15984128" from="41.582001pt,2.803704pt" to="47.582001pt,2.803704pt" stroked="true" strokeweight=".5pt" strokecolor="#292425">
            <v:stroke dashstyle="solid"/>
            <w10:wrap type="none"/>
          </v:line>
        </w:pict>
      </w:r>
      <w:r>
        <w:rPr>
          <w:color w:val="292425"/>
          <w:w w:val="105"/>
          <w:position w:val="-6"/>
          <w:sz w:val="16"/>
        </w:rPr>
        <w:t>_</w:t>
      </w:r>
      <w:r>
        <w:rPr>
          <w:color w:val="292425"/>
          <w:spacing w:val="-13"/>
          <w:w w:val="105"/>
          <w:position w:val="-6"/>
          <w:sz w:val="16"/>
        </w:rPr>
        <w:t> </w:t>
      </w:r>
      <w:r>
        <w:rPr>
          <w:color w:val="292425"/>
          <w:w w:val="105"/>
          <w:sz w:val="12"/>
        </w:rPr>
        <w:t>0</w:t>
      </w:r>
    </w:p>
    <w:p>
      <w:pPr>
        <w:spacing w:before="108"/>
        <w:ind w:left="3441" w:right="0" w:firstLine="0"/>
        <w:jc w:val="left"/>
        <w:rPr>
          <w:sz w:val="12"/>
        </w:rPr>
      </w:pPr>
      <w:r>
        <w:rPr/>
        <w:pict>
          <v:line style="position:absolute;mso-position-horizontal-relative:page;mso-position-vertical-relative:paragraph;z-index:15979008" from="196.582001pt,8.688148pt" to="202.582001pt,8.688148pt" stroked="true" strokeweight=".5pt" strokecolor="#292425">
            <v:stroke dashstyle="solid"/>
            <w10:wrap type="none"/>
          </v:line>
        </w:pict>
      </w:r>
      <w:r>
        <w:rPr/>
        <w:pict>
          <v:line style="position:absolute;mso-position-horizontal-relative:page;mso-position-vertical-relative:paragraph;z-index:15983616" from="41.582001pt,8.688148pt" to="47.582001pt,8.688148pt" stroked="true" strokeweight=".5pt" strokecolor="#292425">
            <v:stroke dashstyle="solid"/>
            <w10:wrap type="none"/>
          </v:line>
        </w:pict>
      </w:r>
      <w:r>
        <w:rPr>
          <w:color w:val="292425"/>
          <w:w w:val="120"/>
          <w:sz w:val="12"/>
        </w:rPr>
        <w:t>10</w:t>
      </w:r>
    </w:p>
    <w:p>
      <w:pPr>
        <w:pStyle w:val="BodyText"/>
        <w:rPr>
          <w:sz w:val="13"/>
        </w:rPr>
      </w:pPr>
    </w:p>
    <w:p>
      <w:pPr>
        <w:spacing w:before="0"/>
        <w:ind w:left="3441" w:right="0" w:firstLine="0"/>
        <w:jc w:val="left"/>
        <w:rPr>
          <w:sz w:val="12"/>
        </w:rPr>
      </w:pPr>
      <w:r>
        <w:rPr/>
        <w:pict>
          <v:line style="position:absolute;mso-position-horizontal-relative:page;mso-position-vertical-relative:paragraph;z-index:15978496" from="196.582001pt,3.413392pt" to="202.582001pt,3.413392pt" stroked="true" strokeweight=".5pt" strokecolor="#292425">
            <v:stroke dashstyle="solid"/>
            <w10:wrap type="none"/>
          </v:line>
        </w:pict>
      </w:r>
      <w:r>
        <w:rPr/>
        <w:pict>
          <v:line style="position:absolute;mso-position-horizontal-relative:page;mso-position-vertical-relative:paragraph;z-index:15983104" from="41.582001pt,3.413392pt" to="47.582001pt,3.413392pt" stroked="true" strokeweight=".5pt" strokecolor="#292425">
            <v:stroke dashstyle="solid"/>
            <w10:wrap type="none"/>
          </v:line>
        </w:pict>
      </w:r>
      <w:r>
        <w:rPr>
          <w:color w:val="292425"/>
          <w:w w:val="120"/>
          <w:sz w:val="12"/>
        </w:rPr>
        <w:t>20</w:t>
      </w:r>
    </w:p>
    <w:p>
      <w:pPr>
        <w:pStyle w:val="BodyText"/>
        <w:rPr>
          <w:sz w:val="13"/>
        </w:rPr>
      </w:pPr>
    </w:p>
    <w:p>
      <w:pPr>
        <w:spacing w:before="0"/>
        <w:ind w:left="3441" w:right="0" w:firstLine="0"/>
        <w:jc w:val="left"/>
        <w:rPr>
          <w:sz w:val="12"/>
        </w:rPr>
      </w:pPr>
      <w:r>
        <w:rPr/>
        <w:pict>
          <v:line style="position:absolute;mso-position-horizontal-relative:page;mso-position-vertical-relative:paragraph;z-index:15977984" from="196.582001pt,3.413575pt" to="202.582001pt,3.413575pt" stroked="true" strokeweight=".5pt" strokecolor="#292425">
            <v:stroke dashstyle="solid"/>
            <w10:wrap type="none"/>
          </v:line>
        </w:pict>
      </w:r>
      <w:r>
        <w:rPr/>
        <w:pict>
          <v:line style="position:absolute;mso-position-horizontal-relative:page;mso-position-vertical-relative:paragraph;z-index:15982592" from="41.582001pt,3.413575pt" to="47.582001pt,3.413575pt" stroked="true" strokeweight=".5pt" strokecolor="#292425">
            <v:stroke dashstyle="solid"/>
            <w10:wrap type="none"/>
          </v:line>
        </w:pict>
      </w:r>
      <w:r>
        <w:rPr>
          <w:color w:val="292425"/>
          <w:w w:val="120"/>
          <w:sz w:val="12"/>
        </w:rPr>
        <w:t>30</w:t>
      </w:r>
    </w:p>
    <w:p>
      <w:pPr>
        <w:pStyle w:val="BodyText"/>
        <w:rPr>
          <w:sz w:val="13"/>
        </w:rPr>
      </w:pPr>
    </w:p>
    <w:p>
      <w:pPr>
        <w:spacing w:before="0"/>
        <w:ind w:left="3441" w:right="0" w:firstLine="0"/>
        <w:jc w:val="left"/>
        <w:rPr>
          <w:sz w:val="12"/>
        </w:rPr>
      </w:pPr>
      <w:r>
        <w:rPr/>
        <w:pict>
          <v:line style="position:absolute;mso-position-horizontal-relative:page;mso-position-vertical-relative:paragraph;z-index:15977472" from="196.582001pt,3.413758pt" to="202.582001pt,3.413758pt" stroked="true" strokeweight=".5pt" strokecolor="#292425">
            <v:stroke dashstyle="solid"/>
            <w10:wrap type="none"/>
          </v:line>
        </w:pict>
      </w:r>
      <w:r>
        <w:rPr/>
        <w:pict>
          <v:line style="position:absolute;mso-position-horizontal-relative:page;mso-position-vertical-relative:paragraph;z-index:15982080" from="41.582001pt,3.413758pt" to="47.582001pt,3.413758pt" stroked="true" strokeweight=".5pt" strokecolor="#292425">
            <v:stroke dashstyle="solid"/>
            <w10:wrap type="none"/>
          </v:line>
        </w:pict>
      </w:r>
      <w:r>
        <w:rPr>
          <w:color w:val="292425"/>
          <w:w w:val="120"/>
          <w:sz w:val="12"/>
        </w:rPr>
        <w:t>40</w:t>
      </w:r>
    </w:p>
    <w:p>
      <w:pPr>
        <w:pStyle w:val="BodyText"/>
        <w:spacing w:before="3"/>
        <w:rPr>
          <w:sz w:val="13"/>
        </w:rPr>
      </w:pPr>
    </w:p>
    <w:p>
      <w:pPr>
        <w:spacing w:line="110" w:lineRule="exact" w:before="0"/>
        <w:ind w:left="3441" w:right="0" w:firstLine="0"/>
        <w:jc w:val="left"/>
        <w:rPr>
          <w:sz w:val="12"/>
        </w:rPr>
      </w:pPr>
      <w:r>
        <w:rPr/>
        <w:pict>
          <v:group style="position:absolute;margin-left:41.582001pt;margin-top:1.726575pt;width:161pt;height:1.85pt;mso-position-horizontal-relative:page;mso-position-vertical-relative:paragraph;z-index:15976960" coordorigin="832,35" coordsize="3220,37">
            <v:shape style="position:absolute;left:989;top:34;width:3063;height:32" coordorigin="989,35" coordsize="3063,32" path="m989,66l3869,66m990,65l990,35m1213,65l1213,35m1433,65l1433,35m1653,65l1653,35m1875,65l1875,35m2095,65l2095,35m2318,65l2318,35m2545,65l2545,35m2765,65l2765,35m2988,65l2988,35m3208,65l3208,35m3428,65l3428,35m3650,65l3650,35m3870,65l3870,35m3932,66l4052,66e" filled="false" stroked="true" strokeweight=".5pt" strokecolor="#292425">
              <v:path arrowok="t"/>
              <v:stroke dashstyle="solid"/>
            </v:shape>
            <v:line style="position:absolute" from="832,66" to="952,66" stroked="true" strokeweight=".5pt" strokecolor="#292425">
              <v:stroke dashstyle="solid"/>
            </v:line>
            <w10:wrap type="none"/>
          </v:group>
        </w:pict>
      </w:r>
      <w:r>
        <w:rPr>
          <w:color w:val="292425"/>
          <w:w w:val="120"/>
          <w:sz w:val="12"/>
        </w:rPr>
        <w:t>50</w:t>
      </w:r>
    </w:p>
    <w:p>
      <w:pPr>
        <w:spacing w:line="110" w:lineRule="exact" w:before="0"/>
        <w:ind w:left="285" w:right="0" w:firstLine="0"/>
        <w:jc w:val="left"/>
        <w:rPr>
          <w:sz w:val="12"/>
        </w:rPr>
      </w:pPr>
      <w:r>
        <w:rPr>
          <w:color w:val="292425"/>
          <w:w w:val="120"/>
          <w:sz w:val="12"/>
        </w:rPr>
        <w:t>1990 91 92 93 94 95 96 97 98 992000 01 02</w:t>
      </w:r>
    </w:p>
    <w:p>
      <w:pPr>
        <w:pStyle w:val="BodyText"/>
        <w:spacing w:before="5"/>
        <w:rPr>
          <w:sz w:val="10"/>
        </w:rPr>
      </w:pPr>
    </w:p>
    <w:p>
      <w:pPr>
        <w:spacing w:line="208" w:lineRule="auto" w:before="0"/>
        <w:ind w:left="535" w:right="6818" w:hanging="360"/>
        <w:jc w:val="left"/>
        <w:rPr>
          <w:sz w:val="12"/>
        </w:rPr>
      </w:pPr>
      <w:r>
        <w:rPr>
          <w:color w:val="292425"/>
          <w:w w:val="105"/>
          <w:sz w:val="12"/>
        </w:rPr>
        <w:t>Note: A positive figure indicates that the United Kingdom has net assets; a negative figure net liabilities.</w:t>
      </w:r>
    </w:p>
    <w:p>
      <w:pPr>
        <w:spacing w:after="0" w:line="208" w:lineRule="auto"/>
        <w:jc w:val="left"/>
        <w:rPr>
          <w:sz w:val="12"/>
        </w:rPr>
        <w:sectPr>
          <w:type w:val="continuous"/>
          <w:pgSz w:w="11900" w:h="16840"/>
          <w:pgMar w:top="1260" w:bottom="280" w:left="640" w:right="640"/>
        </w:sectPr>
      </w:pPr>
    </w:p>
    <w:p>
      <w:pPr>
        <w:pStyle w:val="BodyText"/>
        <w:spacing w:line="20" w:lineRule="exact"/>
        <w:ind w:left="138"/>
        <w:rPr>
          <w:sz w:val="2"/>
        </w:rPr>
      </w:pPr>
      <w:r>
        <w:rPr>
          <w:sz w:val="2"/>
        </w:rPr>
        <w:pict>
          <v:group style="width:518pt;height:.15pt;mso-position-horizontal-relative:char;mso-position-vertical-relative:line" coordorigin="0,0" coordsize="10360,3">
            <v:line style="position:absolute" from="0,1" to="10360,1" stroked="true" strokeweight=".125pt" strokecolor="#292425">
              <v:stroke dashstyle="solid"/>
            </v:line>
          </v:group>
        </w:pict>
      </w:r>
      <w:r>
        <w:rPr>
          <w:sz w:val="2"/>
        </w:rPr>
      </w:r>
    </w:p>
    <w:p>
      <w:pPr>
        <w:pStyle w:val="BodyText"/>
      </w:pPr>
    </w:p>
    <w:p>
      <w:pPr>
        <w:pStyle w:val="BodyText"/>
        <w:spacing w:before="9"/>
        <w:rPr>
          <w:sz w:val="18"/>
        </w:rPr>
      </w:pPr>
      <w:r>
        <w:rPr/>
        <w:pict>
          <v:shape style="position:absolute;margin-left:40pt;margin-top:12.000977pt;width:516.25pt;height:51.05pt;mso-position-horizontal-relative:page;mso-position-vertical-relative:paragraph;z-index:-15468544;mso-wrap-distance-left:0;mso-wrap-distance-right:0" type="#_x0000_t202" filled="true" fillcolor="#bddfed" stroked="false">
            <v:textbox inset="0,0,0,0">
              <w:txbxContent>
                <w:p>
                  <w:pPr>
                    <w:tabs>
                      <w:tab w:pos="6269" w:val="left" w:leader="none"/>
                    </w:tabs>
                    <w:spacing w:before="226"/>
                    <w:ind w:left="260" w:right="0" w:firstLine="0"/>
                    <w:jc w:val="left"/>
                    <w:rPr>
                      <w:rFonts w:ascii="Trebuchet MS"/>
                      <w:sz w:val="48"/>
                    </w:rPr>
                  </w:pPr>
                  <w:bookmarkStart w:name="Output and supply" w:id="34"/>
                  <w:bookmarkEnd w:id="34"/>
                  <w:r>
                    <w:rPr/>
                  </w:r>
                  <w:bookmarkStart w:name="Output" w:id="35"/>
                  <w:bookmarkEnd w:id="35"/>
                  <w:r>
                    <w:rPr/>
                  </w:r>
                  <w:bookmarkStart w:name="_bookmark13" w:id="36"/>
                  <w:bookmarkEnd w:id="36"/>
                  <w:r>
                    <w:rPr/>
                  </w:r>
                  <w:r>
                    <w:rPr>
                      <w:rFonts w:ascii="Trebuchet MS"/>
                      <w:color w:val="0092C0"/>
                      <w:sz w:val="48"/>
                    </w:rPr>
                    <w:t>3</w:t>
                    <w:tab/>
                    <w:t>Output and</w:t>
                  </w:r>
                  <w:r>
                    <w:rPr>
                      <w:rFonts w:ascii="Trebuchet MS"/>
                      <w:color w:val="0092C0"/>
                      <w:spacing w:val="-55"/>
                      <w:sz w:val="48"/>
                    </w:rPr>
                    <w:t> </w:t>
                  </w:r>
                  <w:r>
                    <w:rPr>
                      <w:rFonts w:ascii="Trebuchet MS"/>
                      <w:color w:val="0092C0"/>
                      <w:sz w:val="48"/>
                    </w:rPr>
                    <w:t>supply</w:t>
                  </w:r>
                </w:p>
              </w:txbxContent>
            </v:textbox>
            <v:fill type="solid"/>
            <w10:wrap type="topAndBottom"/>
          </v:shape>
        </w:pict>
      </w:r>
    </w:p>
    <w:p>
      <w:pPr>
        <w:pStyle w:val="BodyText"/>
      </w:pPr>
    </w:p>
    <w:p>
      <w:pPr>
        <w:pStyle w:val="BodyText"/>
      </w:pPr>
    </w:p>
    <w:p>
      <w:pPr>
        <w:pStyle w:val="BodyText"/>
        <w:spacing w:before="9"/>
        <w:rPr>
          <w:sz w:val="11"/>
        </w:rPr>
      </w:pPr>
      <w:r>
        <w:rPr/>
        <w:pict>
          <v:shape style="position:absolute;margin-left:40.5pt;margin-top:9.231953pt;width:515pt;height:148.5pt;mso-position-horizontal-relative:page;mso-position-vertical-relative:paragraph;z-index:-15468032;mso-wrap-distance-left:0;mso-wrap-distance-right:0" type="#_x0000_t202" filled="true" fillcolor="#bddfed" stroked="true" strokeweight="1pt" strokecolor="#006bb6">
            <v:textbox inset="0,0,0,0">
              <w:txbxContent>
                <w:p>
                  <w:pPr>
                    <w:pStyle w:val="BodyText"/>
                    <w:spacing w:before="9"/>
                    <w:rPr>
                      <w:sz w:val="19"/>
                    </w:rPr>
                  </w:pPr>
                </w:p>
                <w:p>
                  <w:pPr>
                    <w:spacing w:line="242" w:lineRule="auto" w:before="0"/>
                    <w:ind w:left="240" w:right="356" w:firstLine="0"/>
                    <w:jc w:val="left"/>
                    <w:rPr>
                      <w:i/>
                      <w:sz w:val="24"/>
                    </w:rPr>
                  </w:pPr>
                  <w:r>
                    <w:rPr>
                      <w:i/>
                      <w:color w:val="292425"/>
                      <w:spacing w:val="-1"/>
                      <w:w w:val="94"/>
                      <w:sz w:val="24"/>
                    </w:rPr>
                    <w:t>Th</w:t>
                  </w:r>
                  <w:r>
                    <w:rPr>
                      <w:i/>
                      <w:color w:val="292425"/>
                      <w:w w:val="94"/>
                      <w:sz w:val="24"/>
                    </w:rPr>
                    <w:t>e</w:t>
                  </w:r>
                  <w:r>
                    <w:rPr>
                      <w:i/>
                      <w:color w:val="292425"/>
                      <w:sz w:val="24"/>
                    </w:rPr>
                    <w:t> </w:t>
                  </w:r>
                  <w:r>
                    <w:rPr>
                      <w:i/>
                      <w:color w:val="292425"/>
                      <w:spacing w:val="-1"/>
                      <w:w w:val="94"/>
                      <w:sz w:val="24"/>
                    </w:rPr>
                    <w:t>p</w:t>
                  </w:r>
                  <w:r>
                    <w:rPr>
                      <w:i/>
                      <w:color w:val="292425"/>
                      <w:spacing w:val="-5"/>
                      <w:w w:val="94"/>
                      <w:sz w:val="24"/>
                    </w:rPr>
                    <w:t>r</w:t>
                  </w:r>
                  <w:r>
                    <w:rPr>
                      <w:i/>
                      <w:smallCaps/>
                      <w:color w:val="292425"/>
                      <w:spacing w:val="-1"/>
                      <w:w w:val="87"/>
                      <w:sz w:val="24"/>
                    </w:rPr>
                    <w:t>elimina</w:t>
                  </w:r>
                  <w:r>
                    <w:rPr>
                      <w:i/>
                      <w:smallCaps/>
                      <w:color w:val="292425"/>
                      <w:spacing w:val="6"/>
                      <w:w w:val="87"/>
                      <w:sz w:val="24"/>
                    </w:rPr>
                    <w:t>r</w:t>
                  </w:r>
                  <w:r>
                    <w:rPr>
                      <w:i/>
                      <w:smallCaps w:val="0"/>
                      <w:color w:val="292425"/>
                      <w:w w:val="96"/>
                      <w:sz w:val="24"/>
                    </w:rPr>
                    <w:t>y</w:t>
                  </w:r>
                  <w:r>
                    <w:rPr>
                      <w:i/>
                      <w:smallCaps w:val="0"/>
                      <w:color w:val="292425"/>
                      <w:sz w:val="24"/>
                    </w:rPr>
                    <w:t> </w:t>
                  </w:r>
                  <w:r>
                    <w:rPr>
                      <w:i/>
                      <w:smallCaps w:val="0"/>
                      <w:color w:val="292425"/>
                      <w:spacing w:val="-5"/>
                      <w:w w:val="91"/>
                      <w:sz w:val="24"/>
                    </w:rPr>
                    <w:t>e</w:t>
                  </w:r>
                  <w:r>
                    <w:rPr>
                      <w:i/>
                      <w:smallCaps/>
                      <w:color w:val="292425"/>
                      <w:spacing w:val="-1"/>
                      <w:w w:val="88"/>
                      <w:sz w:val="24"/>
                    </w:rPr>
                    <w:t>stimat</w:t>
                  </w:r>
                  <w:r>
                    <w:rPr>
                      <w:i/>
                      <w:smallCaps/>
                      <w:color w:val="292425"/>
                      <w:w w:val="88"/>
                      <w:sz w:val="24"/>
                    </w:rPr>
                    <w:t>e</w:t>
                  </w:r>
                  <w:r>
                    <w:rPr>
                      <w:i/>
                      <w:smallCaps w:val="0"/>
                      <w:color w:val="292425"/>
                      <w:sz w:val="24"/>
                    </w:rPr>
                    <w:t> </w:t>
                  </w:r>
                  <w:r>
                    <w:rPr>
                      <w:i/>
                      <w:smallCaps w:val="0"/>
                      <w:color w:val="292425"/>
                      <w:spacing w:val="-1"/>
                      <w:w w:val="98"/>
                      <w:sz w:val="24"/>
                    </w:rPr>
                    <w:t>o</w:t>
                  </w:r>
                  <w:r>
                    <w:rPr>
                      <w:i/>
                      <w:smallCaps w:val="0"/>
                      <w:color w:val="292425"/>
                      <w:w w:val="98"/>
                      <w:sz w:val="24"/>
                    </w:rPr>
                    <w:t>f</w:t>
                  </w:r>
                  <w:r>
                    <w:rPr>
                      <w:i/>
                      <w:smallCaps w:val="0"/>
                      <w:color w:val="292425"/>
                      <w:sz w:val="24"/>
                    </w:rPr>
                    <w:t> </w:t>
                  </w:r>
                  <w:r>
                    <w:rPr>
                      <w:i/>
                      <w:smallCaps w:val="0"/>
                      <w:color w:val="292425"/>
                      <w:spacing w:val="-1"/>
                      <w:w w:val="93"/>
                      <w:sz w:val="24"/>
                    </w:rPr>
                    <w:t>GD</w:t>
                  </w:r>
                  <w:r>
                    <w:rPr>
                      <w:i/>
                      <w:smallCaps w:val="0"/>
                      <w:color w:val="292425"/>
                      <w:w w:val="93"/>
                      <w:sz w:val="24"/>
                    </w:rPr>
                    <w:t>P</w:t>
                  </w:r>
                  <w:r>
                    <w:rPr>
                      <w:i/>
                      <w:smallCaps w:val="0"/>
                      <w:color w:val="292425"/>
                      <w:sz w:val="24"/>
                    </w:rPr>
                    <w:t> </w:t>
                  </w:r>
                  <w:r>
                    <w:rPr>
                      <w:i/>
                      <w:smallCaps w:val="0"/>
                      <w:color w:val="292425"/>
                      <w:spacing w:val="-1"/>
                      <w:w w:val="88"/>
                      <w:sz w:val="24"/>
                    </w:rPr>
                    <w:t>g</w:t>
                  </w:r>
                  <w:r>
                    <w:rPr>
                      <w:i/>
                      <w:smallCaps w:val="0"/>
                      <w:color w:val="292425"/>
                      <w:spacing w:val="-3"/>
                      <w:w w:val="88"/>
                      <w:sz w:val="24"/>
                    </w:rPr>
                    <w:t>r</w:t>
                  </w:r>
                  <w:r>
                    <w:rPr>
                      <w:i/>
                      <w:smallCaps w:val="0"/>
                      <w:color w:val="292425"/>
                      <w:spacing w:val="-4"/>
                      <w:w w:val="95"/>
                      <w:sz w:val="24"/>
                    </w:rPr>
                    <w:t>o</w:t>
                  </w:r>
                  <w:r>
                    <w:rPr>
                      <w:i/>
                      <w:smallCaps w:val="0"/>
                      <w:color w:val="292425"/>
                      <w:spacing w:val="-1"/>
                      <w:w w:val="94"/>
                      <w:sz w:val="24"/>
                    </w:rPr>
                    <w:t>wt</w:t>
                  </w:r>
                  <w:r>
                    <w:rPr>
                      <w:i/>
                      <w:smallCaps w:val="0"/>
                      <w:color w:val="292425"/>
                      <w:w w:val="94"/>
                      <w:sz w:val="24"/>
                    </w:rPr>
                    <w:t>h</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108"/>
                      <w:sz w:val="24"/>
                    </w:rPr>
                    <w:t>Q1</w:t>
                  </w:r>
                  <w:r>
                    <w:rPr>
                      <w:i/>
                      <w:smallCaps w:val="0"/>
                      <w:color w:val="292425"/>
                      <w:w w:val="108"/>
                      <w:sz w:val="24"/>
                    </w:rPr>
                    <w:t>,</w:t>
                  </w:r>
                  <w:r>
                    <w:rPr>
                      <w:i/>
                      <w:smallCaps w:val="0"/>
                      <w:color w:val="292425"/>
                      <w:sz w:val="24"/>
                    </w:rPr>
                    <w:t> </w:t>
                  </w:r>
                  <w:r>
                    <w:rPr>
                      <w:i/>
                      <w:smallCaps/>
                      <w:color w:val="292425"/>
                      <w:spacing w:val="-1"/>
                      <w:w w:val="85"/>
                      <w:sz w:val="24"/>
                    </w:rPr>
                    <w:t>a</w:t>
                  </w:r>
                  <w:r>
                    <w:rPr>
                      <w:i/>
                      <w:smallCaps/>
                      <w:color w:val="292425"/>
                      <w:w w:val="85"/>
                      <w:sz w:val="24"/>
                    </w:rPr>
                    <w:t>t</w:t>
                  </w:r>
                  <w:r>
                    <w:rPr>
                      <w:i/>
                      <w:smallCaps w:val="0"/>
                      <w:color w:val="292425"/>
                      <w:sz w:val="24"/>
                    </w:rPr>
                    <w:t> </w:t>
                  </w:r>
                  <w:r>
                    <w:rPr>
                      <w:i/>
                      <w:smallCaps w:val="0"/>
                      <w:color w:val="292425"/>
                      <w:spacing w:val="-1"/>
                      <w:w w:val="104"/>
                      <w:sz w:val="24"/>
                    </w:rPr>
                    <w:t>0.2%</w:t>
                  </w:r>
                  <w:r>
                    <w:rPr>
                      <w:i/>
                      <w:smallCaps w:val="0"/>
                      <w:color w:val="292425"/>
                      <w:w w:val="104"/>
                      <w:sz w:val="24"/>
                    </w:rPr>
                    <w:t>,</w:t>
                  </w:r>
                  <w:r>
                    <w:rPr>
                      <w:i/>
                      <w:smallCaps w:val="0"/>
                      <w:color w:val="292425"/>
                      <w:sz w:val="24"/>
                    </w:rPr>
                    <w:t> </w:t>
                  </w:r>
                  <w:r>
                    <w:rPr>
                      <w:i/>
                      <w:smallCaps w:val="0"/>
                      <w:color w:val="292425"/>
                      <w:spacing w:val="-8"/>
                      <w:w w:val="87"/>
                      <w:sz w:val="24"/>
                    </w:rPr>
                    <w:t>w</w:t>
                  </w:r>
                  <w:r>
                    <w:rPr>
                      <w:i/>
                      <w:smallCaps/>
                      <w:color w:val="292425"/>
                      <w:spacing w:val="-5"/>
                      <w:w w:val="99"/>
                      <w:sz w:val="24"/>
                    </w:rPr>
                    <w:t>a</w:t>
                  </w:r>
                  <w:r>
                    <w:rPr>
                      <w:i/>
                      <w:smallCaps w:val="0"/>
                      <w:color w:val="292425"/>
                      <w:w w:val="93"/>
                      <w:sz w:val="24"/>
                    </w:rPr>
                    <w:t>s</w:t>
                  </w:r>
                  <w:r>
                    <w:rPr>
                      <w:i/>
                      <w:smallCaps w:val="0"/>
                      <w:color w:val="292425"/>
                      <w:sz w:val="24"/>
                    </w:rPr>
                    <w:t> </w:t>
                  </w:r>
                  <w:r>
                    <w:rPr>
                      <w:i/>
                      <w:smallCaps/>
                      <w:color w:val="292425"/>
                      <w:spacing w:val="-1"/>
                      <w:w w:val="82"/>
                      <w:sz w:val="24"/>
                    </w:rPr>
                    <w:t>significant</w:t>
                  </w:r>
                  <w:r>
                    <w:rPr>
                      <w:i/>
                      <w:smallCaps/>
                      <w:color w:val="292425"/>
                      <w:spacing w:val="-5"/>
                      <w:w w:val="82"/>
                      <w:sz w:val="24"/>
                    </w:rPr>
                    <w:t>l</w:t>
                  </w:r>
                  <w:r>
                    <w:rPr>
                      <w:i/>
                      <w:smallCaps w:val="0"/>
                      <w:color w:val="292425"/>
                      <w:w w:val="96"/>
                      <w:sz w:val="24"/>
                    </w:rPr>
                    <w:t>y</w:t>
                  </w:r>
                  <w:r>
                    <w:rPr>
                      <w:i/>
                      <w:smallCaps w:val="0"/>
                      <w:color w:val="292425"/>
                      <w:sz w:val="24"/>
                    </w:rPr>
                    <w:t> </w:t>
                  </w:r>
                  <w:r>
                    <w:rPr>
                      <w:i/>
                      <w:smallCaps w:val="0"/>
                      <w:color w:val="292425"/>
                      <w:spacing w:val="-8"/>
                      <w:w w:val="87"/>
                      <w:sz w:val="24"/>
                    </w:rPr>
                    <w:t>w</w:t>
                  </w:r>
                  <w:r>
                    <w:rPr>
                      <w:i/>
                      <w:smallCaps/>
                      <w:color w:val="292425"/>
                      <w:spacing w:val="-1"/>
                      <w:w w:val="86"/>
                      <w:sz w:val="24"/>
                    </w:rPr>
                    <w:t>ea</w:t>
                  </w:r>
                  <w:r>
                    <w:rPr>
                      <w:i/>
                      <w:smallCaps/>
                      <w:color w:val="292425"/>
                      <w:spacing w:val="-5"/>
                      <w:w w:val="86"/>
                      <w:sz w:val="24"/>
                    </w:rPr>
                    <w:t>k</w:t>
                  </w:r>
                  <w:r>
                    <w:rPr>
                      <w:i/>
                      <w:smallCaps w:val="0"/>
                      <w:color w:val="292425"/>
                      <w:spacing w:val="-1"/>
                      <w:w w:val="89"/>
                      <w:sz w:val="24"/>
                    </w:rPr>
                    <w:t>e</w:t>
                  </w:r>
                  <w:r>
                    <w:rPr>
                      <w:i/>
                      <w:smallCaps w:val="0"/>
                      <w:color w:val="292425"/>
                      <w:w w:val="89"/>
                      <w:sz w:val="24"/>
                    </w:rPr>
                    <w:t>r</w:t>
                  </w:r>
                  <w:r>
                    <w:rPr>
                      <w:i/>
                      <w:smallCaps w:val="0"/>
                      <w:color w:val="292425"/>
                      <w:sz w:val="24"/>
                    </w:rPr>
                    <w:t> </w:t>
                  </w:r>
                  <w:r>
                    <w:rPr>
                      <w:i/>
                      <w:smallCaps/>
                      <w:color w:val="292425"/>
                      <w:spacing w:val="-1"/>
                      <w:w w:val="86"/>
                      <w:sz w:val="24"/>
                    </w:rPr>
                    <w:t>tha</w:t>
                  </w:r>
                  <w:r>
                    <w:rPr>
                      <w:i/>
                      <w:smallCaps/>
                      <w:color w:val="292425"/>
                      <w:w w:val="86"/>
                      <w:sz w:val="24"/>
                    </w:rPr>
                    <w:t>n</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7"/>
                      <w:sz w:val="24"/>
                    </w:rPr>
                    <w:t>Commi</w:t>
                  </w:r>
                  <w:r>
                    <w:rPr>
                      <w:i/>
                      <w:smallCaps w:val="0"/>
                      <w:color w:val="292425"/>
                      <w:spacing w:val="-5"/>
                      <w:w w:val="97"/>
                      <w:sz w:val="24"/>
                    </w:rPr>
                    <w:t>t</w:t>
                  </w:r>
                  <w:r>
                    <w:rPr>
                      <w:i/>
                      <w:smallCaps w:val="0"/>
                      <w:color w:val="292425"/>
                      <w:spacing w:val="-1"/>
                      <w:w w:val="96"/>
                      <w:sz w:val="24"/>
                    </w:rPr>
                    <w:t>tee</w:t>
                  </w:r>
                  <w:r>
                    <w:rPr>
                      <w:i/>
                      <w:smallCaps w:val="0"/>
                      <w:color w:val="292425"/>
                      <w:spacing w:val="-1"/>
                      <w:w w:val="96"/>
                      <w:sz w:val="24"/>
                    </w:rPr>
                    <w:t> </w:t>
                  </w:r>
                  <w:r>
                    <w:rPr>
                      <w:i/>
                      <w:smallCaps/>
                      <w:color w:val="292425"/>
                      <w:spacing w:val="-1"/>
                      <w:w w:val="89"/>
                      <w:sz w:val="24"/>
                    </w:rPr>
                    <w:t>ha</w:t>
                  </w:r>
                  <w:r>
                    <w:rPr>
                      <w:i/>
                      <w:smallCaps/>
                      <w:color w:val="292425"/>
                      <w:w w:val="89"/>
                      <w:sz w:val="24"/>
                    </w:rPr>
                    <w:t>d</w:t>
                  </w:r>
                  <w:r>
                    <w:rPr>
                      <w:i/>
                      <w:smallCaps w:val="0"/>
                      <w:color w:val="292425"/>
                      <w:sz w:val="24"/>
                    </w:rPr>
                    <w:t> </w:t>
                  </w:r>
                  <w:r>
                    <w:rPr>
                      <w:i/>
                      <w:smallCaps w:val="0"/>
                      <w:color w:val="292425"/>
                      <w:spacing w:val="-3"/>
                      <w:w w:val="91"/>
                      <w:sz w:val="24"/>
                    </w:rPr>
                    <w:t>e</w:t>
                  </w:r>
                  <w:r>
                    <w:rPr>
                      <w:i/>
                      <w:smallCaps w:val="0"/>
                      <w:color w:val="292425"/>
                      <w:spacing w:val="-1"/>
                      <w:w w:val="98"/>
                      <w:sz w:val="24"/>
                    </w:rPr>
                    <w:t>xpecte</w:t>
                  </w:r>
                  <w:r>
                    <w:rPr>
                      <w:i/>
                      <w:smallCaps w:val="0"/>
                      <w:color w:val="292425"/>
                      <w:w w:val="98"/>
                      <w:sz w:val="24"/>
                    </w:rPr>
                    <w:t>d</w:t>
                  </w:r>
                  <w:r>
                    <w:rPr>
                      <w:i/>
                      <w:smallCaps w:val="0"/>
                      <w:color w:val="292425"/>
                      <w:sz w:val="24"/>
                    </w:rPr>
                    <w:t> </w:t>
                  </w:r>
                  <w:r>
                    <w:rPr>
                      <w:i/>
                      <w:smallCaps/>
                      <w:color w:val="292425"/>
                      <w:spacing w:val="-1"/>
                      <w:w w:val="85"/>
                      <w:sz w:val="24"/>
                    </w:rPr>
                    <w:t>a</w:t>
                  </w:r>
                  <w:r>
                    <w:rPr>
                      <w:i/>
                      <w:smallCaps/>
                      <w:color w:val="292425"/>
                      <w:w w:val="85"/>
                      <w:sz w:val="24"/>
                    </w:rPr>
                    <w:t>t</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7"/>
                      <w:sz w:val="24"/>
                    </w:rPr>
                    <w:t>tim</w:t>
                  </w:r>
                  <w:r>
                    <w:rPr>
                      <w:i/>
                      <w:smallCaps w:val="0"/>
                      <w:color w:val="292425"/>
                      <w:w w:val="97"/>
                      <w:sz w:val="24"/>
                    </w:rPr>
                    <w:t>e</w:t>
                  </w:r>
                  <w:r>
                    <w:rPr>
                      <w:i/>
                      <w:smallCaps w:val="0"/>
                      <w:color w:val="292425"/>
                      <w:sz w:val="24"/>
                    </w:rPr>
                    <w:t> </w:t>
                  </w:r>
                  <w:r>
                    <w:rPr>
                      <w:i/>
                      <w:smallCaps w:val="0"/>
                      <w:color w:val="292425"/>
                      <w:spacing w:val="-1"/>
                      <w:w w:val="98"/>
                      <w:sz w:val="24"/>
                    </w:rPr>
                    <w:t>o</w:t>
                  </w:r>
                  <w:r>
                    <w:rPr>
                      <w:i/>
                      <w:smallCaps w:val="0"/>
                      <w:color w:val="292425"/>
                      <w:w w:val="98"/>
                      <w:sz w:val="24"/>
                    </w:rPr>
                    <w:t>f</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7"/>
                      <w:w w:val="83"/>
                      <w:sz w:val="24"/>
                    </w:rPr>
                    <w:t>F</w:t>
                  </w:r>
                  <w:r>
                    <w:rPr>
                      <w:i/>
                      <w:smallCaps/>
                      <w:color w:val="292425"/>
                      <w:spacing w:val="-1"/>
                      <w:w w:val="83"/>
                      <w:sz w:val="24"/>
                    </w:rPr>
                    <w:t>ebrua</w:t>
                  </w:r>
                  <w:r>
                    <w:rPr>
                      <w:i/>
                      <w:smallCaps/>
                      <w:color w:val="292425"/>
                      <w:spacing w:val="6"/>
                      <w:w w:val="83"/>
                      <w:sz w:val="24"/>
                    </w:rPr>
                    <w:t>r</w:t>
                  </w:r>
                  <w:r>
                    <w:rPr>
                      <w:i/>
                      <w:smallCaps w:val="0"/>
                      <w:color w:val="292425"/>
                      <w:w w:val="96"/>
                      <w:sz w:val="24"/>
                    </w:rPr>
                    <w:t>y</w:t>
                  </w:r>
                  <w:r>
                    <w:rPr>
                      <w:i/>
                      <w:smallCaps w:val="0"/>
                      <w:color w:val="292425"/>
                      <w:sz w:val="24"/>
                    </w:rPr>
                    <w:t> </w:t>
                  </w:r>
                  <w:r>
                    <w:rPr>
                      <w:smallCaps w:val="0"/>
                      <w:color w:val="292425"/>
                      <w:spacing w:val="-7"/>
                      <w:w w:val="93"/>
                      <w:sz w:val="24"/>
                    </w:rPr>
                    <w:t>R</w:t>
                  </w:r>
                  <w:r>
                    <w:rPr>
                      <w:smallCaps w:val="0"/>
                      <w:color w:val="292425"/>
                      <w:w w:val="110"/>
                      <w:sz w:val="24"/>
                    </w:rPr>
                    <w:t>epo</w:t>
                  </w:r>
                  <w:r>
                    <w:rPr>
                      <w:smallCaps w:val="0"/>
                      <w:color w:val="292425"/>
                      <w:spacing w:val="5"/>
                      <w:w w:val="110"/>
                      <w:sz w:val="24"/>
                    </w:rPr>
                    <w:t>r</w:t>
                  </w:r>
                  <w:r>
                    <w:rPr>
                      <w:smallCaps w:val="0"/>
                      <w:color w:val="292425"/>
                      <w:spacing w:val="-1"/>
                      <w:w w:val="125"/>
                      <w:sz w:val="24"/>
                    </w:rPr>
                    <w:t>t</w:t>
                  </w:r>
                  <w:r>
                    <w:rPr>
                      <w:i/>
                      <w:smallCaps w:val="0"/>
                      <w:color w:val="292425"/>
                      <w:w w:val="106"/>
                      <w:sz w:val="24"/>
                    </w:rPr>
                    <w:t>.</w:t>
                  </w:r>
                  <w:r>
                    <w:rPr>
                      <w:i/>
                      <w:smallCaps w:val="0"/>
                      <w:color w:val="292425"/>
                      <w:sz w:val="24"/>
                    </w:rPr>
                    <w:t> </w:t>
                  </w:r>
                  <w:r>
                    <w:rPr>
                      <w:i/>
                      <w:smallCaps w:val="0"/>
                      <w:color w:val="292425"/>
                      <w:spacing w:val="1"/>
                      <w:sz w:val="24"/>
                    </w:rPr>
                    <w:t> </w:t>
                  </w:r>
                  <w:r>
                    <w:rPr>
                      <w:i/>
                      <w:smallCaps/>
                      <w:color w:val="292425"/>
                      <w:spacing w:val="-1"/>
                      <w:w w:val="89"/>
                      <w:sz w:val="24"/>
                    </w:rPr>
                    <w:t>Usag</w:t>
                  </w:r>
                  <w:r>
                    <w:rPr>
                      <w:i/>
                      <w:smallCaps/>
                      <w:color w:val="292425"/>
                      <w:w w:val="89"/>
                      <w:sz w:val="24"/>
                    </w:rPr>
                    <w:t>e</w:t>
                  </w:r>
                  <w:r>
                    <w:rPr>
                      <w:i/>
                      <w:smallCaps w:val="0"/>
                      <w:color w:val="292425"/>
                      <w:sz w:val="24"/>
                    </w:rPr>
                    <w:t> </w:t>
                  </w:r>
                  <w:r>
                    <w:rPr>
                      <w:i/>
                      <w:smallCaps w:val="0"/>
                      <w:color w:val="292425"/>
                      <w:spacing w:val="-1"/>
                      <w:w w:val="98"/>
                      <w:sz w:val="24"/>
                    </w:rPr>
                    <w:t>o</w:t>
                  </w:r>
                  <w:r>
                    <w:rPr>
                      <w:i/>
                      <w:smallCaps w:val="0"/>
                      <w:color w:val="292425"/>
                      <w:w w:val="98"/>
                      <w:sz w:val="24"/>
                    </w:rPr>
                    <w:t>f</w:t>
                  </w:r>
                  <w:r>
                    <w:rPr>
                      <w:i/>
                      <w:smallCaps w:val="0"/>
                      <w:color w:val="292425"/>
                      <w:sz w:val="24"/>
                    </w:rPr>
                    <w:t> </w:t>
                  </w:r>
                  <w:r>
                    <w:rPr>
                      <w:i/>
                      <w:smallCaps/>
                      <w:color w:val="292425"/>
                      <w:spacing w:val="-1"/>
                      <w:w w:val="81"/>
                      <w:sz w:val="24"/>
                    </w:rPr>
                    <w:t>labou</w:t>
                  </w:r>
                  <w:r>
                    <w:rPr>
                      <w:i/>
                      <w:smallCaps/>
                      <w:color w:val="292425"/>
                      <w:w w:val="81"/>
                      <w:sz w:val="24"/>
                    </w:rPr>
                    <w:t>r</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color w:val="292425"/>
                      <w:spacing w:val="-1"/>
                      <w:w w:val="88"/>
                      <w:sz w:val="24"/>
                    </w:rPr>
                    <w:t>capi</w:t>
                  </w:r>
                  <w:r>
                    <w:rPr>
                      <w:i/>
                      <w:smallCaps/>
                      <w:color w:val="292425"/>
                      <w:spacing w:val="-3"/>
                      <w:w w:val="88"/>
                      <w:sz w:val="24"/>
                    </w:rPr>
                    <w:t>t</w:t>
                  </w:r>
                  <w:r>
                    <w:rPr>
                      <w:i/>
                      <w:smallCaps/>
                      <w:color w:val="292425"/>
                      <w:spacing w:val="-1"/>
                      <w:w w:val="77"/>
                      <w:sz w:val="24"/>
                    </w:rPr>
                    <w:t>a</w:t>
                  </w:r>
                  <w:r>
                    <w:rPr>
                      <w:i/>
                      <w:smallCaps/>
                      <w:color w:val="292425"/>
                      <w:w w:val="77"/>
                      <w:sz w:val="24"/>
                    </w:rPr>
                    <w:t>l</w:t>
                  </w:r>
                  <w:r>
                    <w:rPr>
                      <w:i/>
                      <w:smallCaps w:val="0"/>
                      <w:color w:val="292425"/>
                      <w:sz w:val="24"/>
                    </w:rPr>
                    <w:t> </w:t>
                  </w:r>
                  <w:r>
                    <w:rPr>
                      <w:i/>
                      <w:smallCaps w:val="0"/>
                      <w:color w:val="292425"/>
                      <w:spacing w:val="-1"/>
                      <w:w w:val="93"/>
                      <w:sz w:val="24"/>
                    </w:rPr>
                    <w:t>i</w:t>
                  </w:r>
                  <w:r>
                    <w:rPr>
                      <w:i/>
                      <w:smallCaps w:val="0"/>
                      <w:color w:val="292425"/>
                      <w:w w:val="93"/>
                      <w:sz w:val="24"/>
                    </w:rPr>
                    <w:t>s</w:t>
                  </w:r>
                  <w:r>
                    <w:rPr>
                      <w:i/>
                      <w:smallCaps w:val="0"/>
                      <w:color w:val="292425"/>
                      <w:sz w:val="24"/>
                    </w:rPr>
                    <w:t> </w:t>
                  </w:r>
                  <w:r>
                    <w:rPr>
                      <w:i/>
                      <w:smallCaps/>
                      <w:color w:val="292425"/>
                      <w:spacing w:val="-1"/>
                      <w:w w:val="88"/>
                      <w:sz w:val="24"/>
                    </w:rPr>
                    <w:t>somewha</w:t>
                  </w:r>
                  <w:r>
                    <w:rPr>
                      <w:i/>
                      <w:smallCaps/>
                      <w:color w:val="292425"/>
                      <w:w w:val="88"/>
                      <w:sz w:val="24"/>
                    </w:rPr>
                    <w:t>t</w:t>
                  </w:r>
                  <w:r>
                    <w:rPr>
                      <w:i/>
                      <w:smallCaps w:val="0"/>
                      <w:color w:val="292425"/>
                      <w:sz w:val="24"/>
                    </w:rPr>
                    <w:t> </w:t>
                  </w:r>
                  <w:r>
                    <w:rPr>
                      <w:i/>
                      <w:smallCaps w:val="0"/>
                      <w:color w:val="292425"/>
                      <w:spacing w:val="-1"/>
                      <w:w w:val="92"/>
                      <w:sz w:val="24"/>
                    </w:rPr>
                    <w:t>bel</w:t>
                  </w:r>
                  <w:r>
                    <w:rPr>
                      <w:i/>
                      <w:smallCaps w:val="0"/>
                      <w:color w:val="292425"/>
                      <w:spacing w:val="-4"/>
                      <w:w w:val="92"/>
                      <w:sz w:val="24"/>
                    </w:rPr>
                    <w:t>o</w:t>
                  </w:r>
                  <w:r>
                    <w:rPr>
                      <w:i/>
                      <w:smallCaps w:val="0"/>
                      <w:color w:val="292425"/>
                      <w:w w:val="87"/>
                      <w:sz w:val="24"/>
                    </w:rPr>
                    <w:t>w</w:t>
                  </w:r>
                  <w:r>
                    <w:rPr>
                      <w:i/>
                      <w:smallCaps w:val="0"/>
                      <w:color w:val="292425"/>
                      <w:w w:val="87"/>
                      <w:sz w:val="24"/>
                    </w:rPr>
                    <w:t> </w:t>
                  </w:r>
                  <w:r>
                    <w:rPr>
                      <w:i/>
                      <w:smallCaps/>
                      <w:color w:val="292425"/>
                      <w:spacing w:val="-1"/>
                      <w:w w:val="86"/>
                      <w:sz w:val="24"/>
                    </w:rPr>
                    <w:t>normal</w:t>
                  </w:r>
                  <w:r>
                    <w:rPr>
                      <w:i/>
                      <w:smallCaps/>
                      <w:color w:val="292425"/>
                      <w:w w:val="86"/>
                      <w:sz w:val="24"/>
                    </w:rPr>
                    <w:t>.</w:t>
                  </w:r>
                  <w:r>
                    <w:rPr>
                      <w:i/>
                      <w:smallCaps w:val="0"/>
                      <w:color w:val="292425"/>
                      <w:sz w:val="24"/>
                    </w:rPr>
                    <w:t> </w:t>
                  </w:r>
                  <w:r>
                    <w:rPr>
                      <w:i/>
                      <w:smallCaps w:val="0"/>
                      <w:color w:val="292425"/>
                      <w:spacing w:val="1"/>
                      <w:sz w:val="24"/>
                    </w:rPr>
                    <w:t> </w:t>
                  </w:r>
                  <w:r>
                    <w:rPr>
                      <w:i/>
                      <w:smallCaps w:val="0"/>
                      <w:color w:val="292425"/>
                      <w:spacing w:val="-12"/>
                      <w:w w:val="92"/>
                      <w:sz w:val="24"/>
                    </w:rPr>
                    <w:t>A</w:t>
                  </w:r>
                  <w:r>
                    <w:rPr>
                      <w:i/>
                      <w:smallCaps w:val="0"/>
                      <w:color w:val="292425"/>
                      <w:spacing w:val="-8"/>
                      <w:w w:val="96"/>
                      <w:sz w:val="24"/>
                    </w:rPr>
                    <w:t>v</w:t>
                  </w:r>
                  <w:r>
                    <w:rPr>
                      <w:i/>
                      <w:smallCaps w:val="0"/>
                      <w:color w:val="292425"/>
                      <w:spacing w:val="-1"/>
                      <w:w w:val="89"/>
                      <w:sz w:val="24"/>
                    </w:rPr>
                    <w:t>e</w:t>
                  </w:r>
                  <w:r>
                    <w:rPr>
                      <w:i/>
                      <w:smallCaps w:val="0"/>
                      <w:color w:val="292425"/>
                      <w:spacing w:val="-8"/>
                      <w:w w:val="89"/>
                      <w:sz w:val="24"/>
                    </w:rPr>
                    <w:t>r</w:t>
                  </w:r>
                  <w:r>
                    <w:rPr>
                      <w:i/>
                      <w:smallCaps/>
                      <w:color w:val="292425"/>
                      <w:spacing w:val="-1"/>
                      <w:w w:val="86"/>
                      <w:sz w:val="24"/>
                    </w:rPr>
                    <w:t>ag</w:t>
                  </w:r>
                  <w:r>
                    <w:rPr>
                      <w:i/>
                      <w:smallCaps/>
                      <w:color w:val="292425"/>
                      <w:w w:val="86"/>
                      <w:sz w:val="24"/>
                    </w:rPr>
                    <w:t>e</w:t>
                  </w:r>
                  <w:r>
                    <w:rPr>
                      <w:i/>
                      <w:smallCaps w:val="0"/>
                      <w:color w:val="292425"/>
                      <w:sz w:val="24"/>
                    </w:rPr>
                    <w:t> </w:t>
                  </w:r>
                  <w:r>
                    <w:rPr>
                      <w:i/>
                      <w:smallCaps w:val="0"/>
                      <w:color w:val="292425"/>
                      <w:spacing w:val="-1"/>
                      <w:w w:val="93"/>
                      <w:sz w:val="24"/>
                    </w:rPr>
                    <w:t>hour</w:t>
                  </w:r>
                  <w:r>
                    <w:rPr>
                      <w:i/>
                      <w:smallCaps w:val="0"/>
                      <w:color w:val="292425"/>
                      <w:w w:val="93"/>
                      <w:sz w:val="24"/>
                    </w:rPr>
                    <w:t>s</w:t>
                  </w:r>
                  <w:r>
                    <w:rPr>
                      <w:i/>
                      <w:smallCaps w:val="0"/>
                      <w:color w:val="292425"/>
                      <w:sz w:val="24"/>
                    </w:rPr>
                    <w:t> </w:t>
                  </w:r>
                  <w:r>
                    <w:rPr>
                      <w:i/>
                      <w:smallCaps w:val="0"/>
                      <w:color w:val="292425"/>
                      <w:spacing w:val="-5"/>
                      <w:w w:val="87"/>
                      <w:sz w:val="24"/>
                    </w:rPr>
                    <w:t>w</w:t>
                  </w:r>
                  <w:r>
                    <w:rPr>
                      <w:i/>
                      <w:smallCaps w:val="0"/>
                      <w:color w:val="292425"/>
                      <w:spacing w:val="-1"/>
                      <w:w w:val="91"/>
                      <w:sz w:val="24"/>
                    </w:rPr>
                    <w:t>or</w:t>
                  </w:r>
                  <w:r>
                    <w:rPr>
                      <w:i/>
                      <w:smallCaps w:val="0"/>
                      <w:color w:val="292425"/>
                      <w:spacing w:val="-5"/>
                      <w:w w:val="91"/>
                      <w:sz w:val="24"/>
                    </w:rPr>
                    <w:t>k</w:t>
                  </w:r>
                  <w:r>
                    <w:rPr>
                      <w:i/>
                      <w:smallCaps w:val="0"/>
                      <w:color w:val="292425"/>
                      <w:spacing w:val="-1"/>
                      <w:w w:val="96"/>
                      <w:sz w:val="24"/>
                    </w:rPr>
                    <w:t>e</w:t>
                  </w:r>
                  <w:r>
                    <w:rPr>
                      <w:i/>
                      <w:smallCaps w:val="0"/>
                      <w:color w:val="292425"/>
                      <w:w w:val="96"/>
                      <w:sz w:val="24"/>
                    </w:rPr>
                    <w:t>d</w:t>
                  </w:r>
                  <w:r>
                    <w:rPr>
                      <w:i/>
                      <w:smallCaps w:val="0"/>
                      <w:color w:val="292425"/>
                      <w:sz w:val="24"/>
                    </w:rPr>
                    <w:t> </w:t>
                  </w:r>
                  <w:r>
                    <w:rPr>
                      <w:i/>
                      <w:smallCaps/>
                      <w:color w:val="292425"/>
                      <w:spacing w:val="-1"/>
                      <w:w w:val="89"/>
                      <w:sz w:val="24"/>
                    </w:rPr>
                    <w:t>ha</w:t>
                  </w:r>
                  <w:r>
                    <w:rPr>
                      <w:i/>
                      <w:smallCaps/>
                      <w:color w:val="292425"/>
                      <w:spacing w:val="-8"/>
                      <w:w w:val="89"/>
                      <w:sz w:val="24"/>
                    </w:rPr>
                    <w:t>v</w:t>
                  </w:r>
                  <w:r>
                    <w:rPr>
                      <w:i/>
                      <w:smallCaps w:val="0"/>
                      <w:color w:val="292425"/>
                      <w:w w:val="91"/>
                      <w:sz w:val="24"/>
                    </w:rPr>
                    <w:t>e</w:t>
                  </w:r>
                  <w:r>
                    <w:rPr>
                      <w:i/>
                      <w:smallCaps w:val="0"/>
                      <w:color w:val="292425"/>
                      <w:sz w:val="24"/>
                    </w:rPr>
                    <w:t> </w:t>
                  </w:r>
                  <w:r>
                    <w:rPr>
                      <w:i/>
                      <w:smallCaps/>
                      <w:color w:val="292425"/>
                      <w:spacing w:val="-1"/>
                      <w:w w:val="74"/>
                      <w:sz w:val="24"/>
                    </w:rPr>
                    <w:t>falle</w:t>
                  </w:r>
                  <w:r>
                    <w:rPr>
                      <w:i/>
                      <w:smallCaps/>
                      <w:color w:val="292425"/>
                      <w:w w:val="74"/>
                      <w:sz w:val="24"/>
                    </w:rPr>
                    <w:t>n</w:t>
                  </w:r>
                  <w:r>
                    <w:rPr>
                      <w:i/>
                      <w:smallCaps w:val="0"/>
                      <w:color w:val="292425"/>
                      <w:sz w:val="24"/>
                    </w:rPr>
                    <w:t> </w:t>
                  </w:r>
                  <w:r>
                    <w:rPr>
                      <w:i/>
                      <w:smallCaps w:val="0"/>
                      <w:color w:val="292425"/>
                      <w:spacing w:val="-1"/>
                      <w:w w:val="96"/>
                      <w:sz w:val="24"/>
                    </w:rPr>
                    <w:t>furthe</w:t>
                  </w:r>
                  <w:r>
                    <w:rPr>
                      <w:i/>
                      <w:smallCaps w:val="0"/>
                      <w:color w:val="292425"/>
                      <w:spacing w:val="-29"/>
                      <w:w w:val="86"/>
                      <w:sz w:val="24"/>
                    </w:rPr>
                    <w:t>r</w:t>
                  </w:r>
                  <w:r>
                    <w:rPr>
                      <w:i/>
                      <w:smallCaps w:val="0"/>
                      <w:color w:val="292425"/>
                      <w:w w:val="106"/>
                      <w:sz w:val="24"/>
                    </w:rPr>
                    <w:t>.</w:t>
                  </w:r>
                  <w:r>
                    <w:rPr>
                      <w:i/>
                      <w:smallCaps w:val="0"/>
                      <w:color w:val="292425"/>
                      <w:sz w:val="24"/>
                    </w:rPr>
                    <w:t> </w:t>
                  </w:r>
                  <w:r>
                    <w:rPr>
                      <w:i/>
                      <w:smallCaps w:val="0"/>
                      <w:color w:val="292425"/>
                      <w:spacing w:val="1"/>
                      <w:sz w:val="24"/>
                    </w:rPr>
                    <w:t> </w:t>
                  </w:r>
                  <w:r>
                    <w:rPr>
                      <w:i/>
                      <w:smallCaps/>
                      <w:color w:val="292425"/>
                      <w:spacing w:val="-1"/>
                      <w:w w:val="87"/>
                      <w:sz w:val="24"/>
                    </w:rPr>
                    <w:t>Tha</w:t>
                  </w:r>
                  <w:r>
                    <w:rPr>
                      <w:i/>
                      <w:smallCaps/>
                      <w:color w:val="292425"/>
                      <w:w w:val="87"/>
                      <w:sz w:val="24"/>
                    </w:rPr>
                    <w:t>t</w:t>
                  </w:r>
                  <w:r>
                    <w:rPr>
                      <w:i/>
                      <w:smallCaps w:val="0"/>
                      <w:color w:val="292425"/>
                      <w:sz w:val="24"/>
                    </w:rPr>
                    <w:t> </w:t>
                  </w:r>
                  <w:r>
                    <w:rPr>
                      <w:i/>
                      <w:smallCaps/>
                      <w:color w:val="292425"/>
                      <w:spacing w:val="-1"/>
                      <w:w w:val="90"/>
                      <w:sz w:val="24"/>
                    </w:rPr>
                    <w:t>h</w:t>
                  </w:r>
                  <w:r>
                    <w:rPr>
                      <w:i/>
                      <w:smallCaps/>
                      <w:color w:val="292425"/>
                      <w:spacing w:val="-5"/>
                      <w:w w:val="90"/>
                      <w:sz w:val="24"/>
                    </w:rPr>
                    <w:t>a</w:t>
                  </w:r>
                  <w:r>
                    <w:rPr>
                      <w:i/>
                      <w:smallCaps w:val="0"/>
                      <w:color w:val="292425"/>
                      <w:w w:val="93"/>
                      <w:sz w:val="24"/>
                    </w:rPr>
                    <w:t>s</w:t>
                  </w:r>
                  <w:r>
                    <w:rPr>
                      <w:i/>
                      <w:smallCaps w:val="0"/>
                      <w:color w:val="292425"/>
                      <w:sz w:val="24"/>
                    </w:rPr>
                    <w:t> </w:t>
                  </w:r>
                  <w:r>
                    <w:rPr>
                      <w:i/>
                      <w:smallCaps w:val="0"/>
                      <w:color w:val="292425"/>
                      <w:spacing w:val="-1"/>
                      <w:w w:val="94"/>
                      <w:sz w:val="24"/>
                    </w:rPr>
                    <w:t>p</w:t>
                  </w:r>
                  <w:r>
                    <w:rPr>
                      <w:i/>
                      <w:smallCaps w:val="0"/>
                      <w:color w:val="292425"/>
                      <w:spacing w:val="-3"/>
                      <w:w w:val="94"/>
                      <w:sz w:val="24"/>
                    </w:rPr>
                    <w:t>r</w:t>
                  </w:r>
                  <w:r>
                    <w:rPr>
                      <w:i/>
                      <w:smallCaps/>
                      <w:color w:val="292425"/>
                      <w:spacing w:val="-1"/>
                      <w:w w:val="86"/>
                      <w:sz w:val="24"/>
                    </w:rPr>
                    <w:t>obab</w:t>
                  </w:r>
                  <w:r>
                    <w:rPr>
                      <w:i/>
                      <w:smallCaps/>
                      <w:color w:val="292425"/>
                      <w:spacing w:val="-5"/>
                      <w:w w:val="86"/>
                      <w:sz w:val="24"/>
                    </w:rPr>
                    <w:t>l</w:t>
                  </w:r>
                  <w:r>
                    <w:rPr>
                      <w:i/>
                      <w:smallCaps w:val="0"/>
                      <w:color w:val="292425"/>
                      <w:w w:val="96"/>
                      <w:sz w:val="24"/>
                    </w:rPr>
                    <w:t>y</w:t>
                  </w:r>
                  <w:r>
                    <w:rPr>
                      <w:i/>
                      <w:smallCaps w:val="0"/>
                      <w:color w:val="292425"/>
                      <w:sz w:val="24"/>
                    </w:rPr>
                    <w:t> </w:t>
                  </w:r>
                  <w:r>
                    <w:rPr>
                      <w:i/>
                      <w:smallCaps w:val="0"/>
                      <w:color w:val="292425"/>
                      <w:spacing w:val="-5"/>
                      <w:w w:val="86"/>
                      <w:sz w:val="24"/>
                    </w:rPr>
                    <w:t>r</w:t>
                  </w:r>
                  <w:r>
                    <w:rPr>
                      <w:i/>
                      <w:smallCaps w:val="0"/>
                      <w:color w:val="292425"/>
                      <w:spacing w:val="-1"/>
                      <w:w w:val="95"/>
                      <w:sz w:val="24"/>
                    </w:rPr>
                    <w:t>eflecte</w:t>
                  </w:r>
                  <w:r>
                    <w:rPr>
                      <w:i/>
                      <w:smallCaps w:val="0"/>
                      <w:color w:val="292425"/>
                      <w:w w:val="95"/>
                      <w:sz w:val="24"/>
                    </w:rPr>
                    <w:t>d</w:t>
                  </w:r>
                  <w:r>
                    <w:rPr>
                      <w:i/>
                      <w:smallCaps w:val="0"/>
                      <w:color w:val="292425"/>
                      <w:sz w:val="24"/>
                    </w:rPr>
                    <w:t> </w:t>
                  </w:r>
                  <w:r>
                    <w:rPr>
                      <w:i/>
                      <w:smallCaps w:val="0"/>
                      <w:color w:val="292425"/>
                      <w:spacing w:val="-1"/>
                      <w:w w:val="94"/>
                      <w:sz w:val="24"/>
                    </w:rPr>
                    <w:t>som</w:t>
                  </w:r>
                  <w:r>
                    <w:rPr>
                      <w:i/>
                      <w:smallCaps w:val="0"/>
                      <w:color w:val="292425"/>
                      <w:w w:val="94"/>
                      <w:sz w:val="24"/>
                    </w:rPr>
                    <w:t>e</w:t>
                  </w:r>
                  <w:r>
                    <w:rPr>
                      <w:i/>
                      <w:smallCaps w:val="0"/>
                      <w:color w:val="292425"/>
                      <w:sz w:val="24"/>
                    </w:rPr>
                    <w:t> </w:t>
                  </w:r>
                  <w:r>
                    <w:rPr>
                      <w:i/>
                      <w:smallCaps/>
                      <w:color w:val="292425"/>
                      <w:spacing w:val="-1"/>
                      <w:w w:val="89"/>
                      <w:sz w:val="24"/>
                    </w:rPr>
                    <w:t>combinatio</w:t>
                  </w:r>
                  <w:r>
                    <w:rPr>
                      <w:i/>
                      <w:smallCaps/>
                      <w:color w:val="292425"/>
                      <w:w w:val="89"/>
                      <w:sz w:val="24"/>
                    </w:rPr>
                    <w:t>n</w:t>
                  </w:r>
                  <w:r>
                    <w:rPr>
                      <w:i/>
                      <w:smallCaps w:val="0"/>
                      <w:color w:val="292425"/>
                      <w:sz w:val="24"/>
                    </w:rPr>
                    <w:t> </w:t>
                  </w:r>
                  <w:r>
                    <w:rPr>
                      <w:i/>
                      <w:smallCaps w:val="0"/>
                      <w:color w:val="292425"/>
                      <w:spacing w:val="-1"/>
                      <w:w w:val="98"/>
                      <w:sz w:val="24"/>
                    </w:rPr>
                    <w:t>of </w:t>
                  </w:r>
                  <w:r>
                    <w:rPr>
                      <w:i/>
                      <w:smallCaps w:val="0"/>
                      <w:color w:val="292425"/>
                      <w:spacing w:val="-8"/>
                      <w:w w:val="87"/>
                      <w:sz w:val="24"/>
                    </w:rPr>
                    <w:t>w</w:t>
                  </w:r>
                  <w:r>
                    <w:rPr>
                      <w:i/>
                      <w:smallCaps/>
                      <w:color w:val="292425"/>
                      <w:spacing w:val="-1"/>
                      <w:w w:val="86"/>
                      <w:sz w:val="24"/>
                    </w:rPr>
                    <w:t>ea</w:t>
                  </w:r>
                  <w:r>
                    <w:rPr>
                      <w:i/>
                      <w:smallCaps/>
                      <w:color w:val="292425"/>
                      <w:spacing w:val="-5"/>
                      <w:w w:val="86"/>
                      <w:sz w:val="24"/>
                    </w:rPr>
                    <w:t>k</w:t>
                  </w:r>
                  <w:r>
                    <w:rPr>
                      <w:i/>
                      <w:smallCaps w:val="0"/>
                      <w:color w:val="292425"/>
                      <w:spacing w:val="-1"/>
                      <w:w w:val="89"/>
                      <w:sz w:val="24"/>
                    </w:rPr>
                    <w:t>e</w:t>
                  </w:r>
                  <w:r>
                    <w:rPr>
                      <w:i/>
                      <w:smallCaps w:val="0"/>
                      <w:color w:val="292425"/>
                      <w:w w:val="89"/>
                      <w:sz w:val="24"/>
                    </w:rPr>
                    <w:t>r</w:t>
                  </w:r>
                  <w:r>
                    <w:rPr>
                      <w:i/>
                      <w:smallCaps w:val="0"/>
                      <w:color w:val="292425"/>
                      <w:sz w:val="24"/>
                    </w:rPr>
                    <w:t> </w:t>
                  </w:r>
                  <w:r>
                    <w:rPr>
                      <w:i/>
                      <w:smallCaps/>
                      <w:color w:val="292425"/>
                      <w:spacing w:val="-1"/>
                      <w:w w:val="81"/>
                      <w:sz w:val="24"/>
                    </w:rPr>
                    <w:t>labou</w:t>
                  </w:r>
                  <w:r>
                    <w:rPr>
                      <w:i/>
                      <w:smallCaps/>
                      <w:color w:val="292425"/>
                      <w:w w:val="81"/>
                      <w:sz w:val="24"/>
                    </w:rPr>
                    <w:t>r</w:t>
                  </w:r>
                  <w:r>
                    <w:rPr>
                      <w:i/>
                      <w:smallCaps w:val="0"/>
                      <w:color w:val="292425"/>
                      <w:sz w:val="24"/>
                    </w:rPr>
                    <w:t> </w:t>
                  </w:r>
                  <w:r>
                    <w:rPr>
                      <w:i/>
                      <w:smallCaps/>
                      <w:color w:val="292425"/>
                      <w:spacing w:val="-1"/>
                      <w:w w:val="93"/>
                      <w:sz w:val="24"/>
                    </w:rPr>
                    <w:t>demand</w:t>
                  </w:r>
                  <w:r>
                    <w:rPr>
                      <w:i/>
                      <w:smallCaps/>
                      <w:color w:val="292425"/>
                      <w:w w:val="93"/>
                      <w:sz w:val="24"/>
                    </w:rPr>
                    <w:t>,</w:t>
                  </w:r>
                  <w:r>
                    <w:rPr>
                      <w:i/>
                      <w:smallCaps w:val="0"/>
                      <w:color w:val="292425"/>
                      <w:sz w:val="24"/>
                    </w:rPr>
                    <w:t> </w:t>
                  </w:r>
                  <w:r>
                    <w:rPr>
                      <w:i/>
                      <w:smallCaps/>
                      <w:color w:val="292425"/>
                      <w:w w:val="99"/>
                      <w:sz w:val="24"/>
                    </w:rPr>
                    <w:t>a</w:t>
                  </w:r>
                  <w:r>
                    <w:rPr>
                      <w:i/>
                      <w:smallCaps w:val="0"/>
                      <w:color w:val="292425"/>
                      <w:sz w:val="24"/>
                    </w:rPr>
                    <w:t> </w:t>
                  </w:r>
                  <w:r>
                    <w:rPr>
                      <w:i/>
                      <w:smallCaps w:val="0"/>
                      <w:color w:val="292425"/>
                      <w:spacing w:val="-1"/>
                      <w:w w:val="96"/>
                      <w:sz w:val="24"/>
                    </w:rPr>
                    <w:t>d</w:t>
                  </w:r>
                  <w:r>
                    <w:rPr>
                      <w:i/>
                      <w:smallCaps w:val="0"/>
                      <w:color w:val="292425"/>
                      <w:spacing w:val="-5"/>
                      <w:w w:val="96"/>
                      <w:sz w:val="24"/>
                    </w:rPr>
                    <w:t>e</w:t>
                  </w:r>
                  <w:r>
                    <w:rPr>
                      <w:i/>
                      <w:smallCaps w:val="0"/>
                      <w:color w:val="292425"/>
                      <w:spacing w:val="-1"/>
                      <w:w w:val="91"/>
                      <w:sz w:val="24"/>
                    </w:rPr>
                    <w:t>si</w:t>
                  </w:r>
                  <w:r>
                    <w:rPr>
                      <w:i/>
                      <w:smallCaps w:val="0"/>
                      <w:color w:val="292425"/>
                      <w:spacing w:val="-5"/>
                      <w:w w:val="91"/>
                      <w:sz w:val="24"/>
                    </w:rPr>
                    <w:t>r</w:t>
                  </w:r>
                  <w:r>
                    <w:rPr>
                      <w:i/>
                      <w:smallCaps w:val="0"/>
                      <w:color w:val="292425"/>
                      <w:w w:val="91"/>
                      <w:sz w:val="24"/>
                    </w:rPr>
                    <w:t>e</w:t>
                  </w:r>
                  <w:r>
                    <w:rPr>
                      <w:i/>
                      <w:smallCaps w:val="0"/>
                      <w:color w:val="292425"/>
                      <w:sz w:val="24"/>
                    </w:rPr>
                    <w:t> </w:t>
                  </w:r>
                  <w:r>
                    <w:rPr>
                      <w:i/>
                      <w:smallCaps w:val="0"/>
                      <w:color w:val="292425"/>
                      <w:spacing w:val="-1"/>
                      <w:w w:val="97"/>
                      <w:sz w:val="24"/>
                    </w:rPr>
                    <w:t>o</w:t>
                  </w:r>
                  <w:r>
                    <w:rPr>
                      <w:i/>
                      <w:smallCaps w:val="0"/>
                      <w:color w:val="292425"/>
                      <w:w w:val="97"/>
                      <w:sz w:val="24"/>
                    </w:rPr>
                    <w:t>n</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color w:val="292425"/>
                      <w:spacing w:val="-1"/>
                      <w:w w:val="85"/>
                      <w:sz w:val="24"/>
                    </w:rPr>
                    <w:t>par</w:t>
                  </w:r>
                  <w:r>
                    <w:rPr>
                      <w:i/>
                      <w:smallCaps/>
                      <w:color w:val="292425"/>
                      <w:w w:val="85"/>
                      <w:sz w:val="24"/>
                    </w:rPr>
                    <w:t>t</w:t>
                  </w:r>
                  <w:r>
                    <w:rPr>
                      <w:i/>
                      <w:smallCaps w:val="0"/>
                      <w:color w:val="292425"/>
                      <w:sz w:val="24"/>
                    </w:rPr>
                    <w:t> </w:t>
                  </w:r>
                  <w:r>
                    <w:rPr>
                      <w:i/>
                      <w:smallCaps w:val="0"/>
                      <w:color w:val="292425"/>
                      <w:spacing w:val="-1"/>
                      <w:w w:val="98"/>
                      <w:sz w:val="24"/>
                    </w:rPr>
                    <w:t>o</w:t>
                  </w:r>
                  <w:r>
                    <w:rPr>
                      <w:i/>
                      <w:smallCaps w:val="0"/>
                      <w:color w:val="292425"/>
                      <w:w w:val="98"/>
                      <w:sz w:val="24"/>
                    </w:rPr>
                    <w:t>f</w:t>
                  </w:r>
                  <w:r>
                    <w:rPr>
                      <w:i/>
                      <w:smallCaps w:val="0"/>
                      <w:color w:val="292425"/>
                      <w:sz w:val="24"/>
                    </w:rPr>
                    <w:t> </w:t>
                  </w:r>
                  <w:r>
                    <w:rPr>
                      <w:i/>
                      <w:smallCaps/>
                      <w:color w:val="292425"/>
                      <w:spacing w:val="-1"/>
                      <w:w w:val="87"/>
                      <w:sz w:val="24"/>
                    </w:rPr>
                    <w:t>individual</w:t>
                  </w:r>
                  <w:r>
                    <w:rPr>
                      <w:i/>
                      <w:smallCaps/>
                      <w:color w:val="292425"/>
                      <w:w w:val="87"/>
                      <w:sz w:val="24"/>
                    </w:rPr>
                    <w:t>s</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val="0"/>
                      <w:color w:val="292425"/>
                      <w:spacing w:val="-5"/>
                      <w:w w:val="87"/>
                      <w:sz w:val="24"/>
                    </w:rPr>
                    <w:t>w</w:t>
                  </w:r>
                  <w:r>
                    <w:rPr>
                      <w:i/>
                      <w:smallCaps w:val="0"/>
                      <w:color w:val="292425"/>
                      <w:spacing w:val="-1"/>
                      <w:w w:val="91"/>
                      <w:sz w:val="24"/>
                    </w:rPr>
                    <w:t>or</w:t>
                  </w:r>
                  <w:r>
                    <w:rPr>
                      <w:i/>
                      <w:smallCaps w:val="0"/>
                      <w:color w:val="292425"/>
                      <w:w w:val="91"/>
                      <w:sz w:val="24"/>
                    </w:rPr>
                    <w:t>k</w:t>
                  </w:r>
                  <w:r>
                    <w:rPr>
                      <w:i/>
                      <w:smallCaps w:val="0"/>
                      <w:color w:val="292425"/>
                      <w:sz w:val="24"/>
                    </w:rPr>
                    <w:t> </w:t>
                  </w:r>
                  <w:r>
                    <w:rPr>
                      <w:i/>
                      <w:smallCaps w:val="0"/>
                      <w:color w:val="292425"/>
                      <w:spacing w:val="-1"/>
                      <w:w w:val="92"/>
                      <w:sz w:val="24"/>
                    </w:rPr>
                    <w:t>fe</w:t>
                  </w:r>
                  <w:r>
                    <w:rPr>
                      <w:i/>
                      <w:smallCaps w:val="0"/>
                      <w:color w:val="292425"/>
                      <w:spacing w:val="-8"/>
                      <w:w w:val="92"/>
                      <w:sz w:val="24"/>
                    </w:rPr>
                    <w:t>w</w:t>
                  </w:r>
                  <w:r>
                    <w:rPr>
                      <w:i/>
                      <w:smallCaps w:val="0"/>
                      <w:color w:val="292425"/>
                      <w:spacing w:val="-1"/>
                      <w:w w:val="89"/>
                      <w:sz w:val="24"/>
                    </w:rPr>
                    <w:t>e</w:t>
                  </w:r>
                  <w:r>
                    <w:rPr>
                      <w:i/>
                      <w:smallCaps w:val="0"/>
                      <w:color w:val="292425"/>
                      <w:w w:val="89"/>
                      <w:sz w:val="24"/>
                    </w:rPr>
                    <w:t>r</w:t>
                  </w:r>
                  <w:r>
                    <w:rPr>
                      <w:i/>
                      <w:smallCaps w:val="0"/>
                      <w:color w:val="292425"/>
                      <w:sz w:val="24"/>
                    </w:rPr>
                    <w:t> </w:t>
                  </w:r>
                  <w:r>
                    <w:rPr>
                      <w:i/>
                      <w:smallCaps w:val="0"/>
                      <w:color w:val="292425"/>
                      <w:spacing w:val="-1"/>
                      <w:w w:val="94"/>
                      <w:sz w:val="24"/>
                    </w:rPr>
                    <w:t>hours</w:t>
                  </w:r>
                  <w:r>
                    <w:rPr>
                      <w:i/>
                      <w:smallCaps w:val="0"/>
                      <w:color w:val="292425"/>
                      <w:w w:val="94"/>
                      <w:sz w:val="24"/>
                    </w:rPr>
                    <w:t>,</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7"/>
                      <w:sz w:val="24"/>
                    </w:rPr>
                    <w:t>effect</w:t>
                  </w:r>
                  <w:r>
                    <w:rPr>
                      <w:i/>
                      <w:smallCaps w:val="0"/>
                      <w:color w:val="292425"/>
                      <w:w w:val="97"/>
                      <w:sz w:val="24"/>
                    </w:rPr>
                    <w:t>s</w:t>
                  </w:r>
                  <w:r>
                    <w:rPr>
                      <w:i/>
                      <w:smallCaps w:val="0"/>
                      <w:color w:val="292425"/>
                      <w:sz w:val="24"/>
                    </w:rPr>
                    <w:t> </w:t>
                  </w:r>
                  <w:r>
                    <w:rPr>
                      <w:i/>
                      <w:smallCaps w:val="0"/>
                      <w:color w:val="292425"/>
                      <w:spacing w:val="-1"/>
                      <w:w w:val="98"/>
                      <w:sz w:val="24"/>
                    </w:rPr>
                    <w:t>of </w:t>
                  </w:r>
                  <w:r>
                    <w:rPr>
                      <w:i/>
                      <w:smallCaps w:val="0"/>
                      <w:color w:val="292425"/>
                      <w:spacing w:val="-1"/>
                      <w:w w:val="92"/>
                      <w:sz w:val="24"/>
                    </w:rPr>
                    <w:t>g</w:t>
                  </w:r>
                  <w:r>
                    <w:rPr>
                      <w:i/>
                      <w:smallCaps w:val="0"/>
                      <w:color w:val="292425"/>
                      <w:spacing w:val="-4"/>
                      <w:w w:val="92"/>
                      <w:sz w:val="24"/>
                    </w:rPr>
                    <w:t>o</w:t>
                  </w:r>
                  <w:r>
                    <w:rPr>
                      <w:i/>
                      <w:smallCaps w:val="0"/>
                      <w:color w:val="292425"/>
                      <w:spacing w:val="-8"/>
                      <w:w w:val="96"/>
                      <w:sz w:val="24"/>
                    </w:rPr>
                    <w:t>v</w:t>
                  </w:r>
                  <w:r>
                    <w:rPr>
                      <w:i/>
                      <w:smallCaps w:val="0"/>
                      <w:color w:val="292425"/>
                      <w:spacing w:val="-1"/>
                      <w:w w:val="96"/>
                      <w:sz w:val="24"/>
                    </w:rPr>
                    <w:t>ernmen</w:t>
                  </w:r>
                  <w:r>
                    <w:rPr>
                      <w:i/>
                      <w:smallCaps w:val="0"/>
                      <w:color w:val="292425"/>
                      <w:w w:val="96"/>
                      <w:sz w:val="24"/>
                    </w:rPr>
                    <w:t>t</w:t>
                  </w:r>
                  <w:r>
                    <w:rPr>
                      <w:i/>
                      <w:smallCaps w:val="0"/>
                      <w:color w:val="292425"/>
                      <w:sz w:val="24"/>
                    </w:rPr>
                    <w:t> </w:t>
                  </w:r>
                  <w:r>
                    <w:rPr>
                      <w:i/>
                      <w:smallCaps/>
                      <w:color w:val="292425"/>
                      <w:spacing w:val="-1"/>
                      <w:w w:val="81"/>
                      <w:sz w:val="24"/>
                    </w:rPr>
                    <w:t>legislation</w:t>
                  </w:r>
                  <w:r>
                    <w:rPr>
                      <w:i/>
                      <w:smallCaps/>
                      <w:color w:val="292425"/>
                      <w:w w:val="81"/>
                      <w:sz w:val="24"/>
                    </w:rPr>
                    <w:t>.</w:t>
                  </w:r>
                  <w:r>
                    <w:rPr>
                      <w:i/>
                      <w:smallCaps w:val="0"/>
                      <w:color w:val="292425"/>
                      <w:sz w:val="24"/>
                    </w:rPr>
                    <w:t> </w:t>
                  </w:r>
                  <w:r>
                    <w:rPr>
                      <w:i/>
                      <w:smallCaps w:val="0"/>
                      <w:color w:val="292425"/>
                      <w:spacing w:val="1"/>
                      <w:sz w:val="24"/>
                    </w:rPr>
                    <w:t> </w:t>
                  </w:r>
                  <w:r>
                    <w:rPr>
                      <w:i/>
                      <w:smallCaps w:val="0"/>
                      <w:color w:val="292425"/>
                      <w:spacing w:val="-1"/>
                      <w:w w:val="94"/>
                      <w:sz w:val="24"/>
                    </w:rPr>
                    <w:t>Th</w:t>
                  </w:r>
                  <w:r>
                    <w:rPr>
                      <w:i/>
                      <w:smallCaps w:val="0"/>
                      <w:color w:val="292425"/>
                      <w:w w:val="94"/>
                      <w:sz w:val="24"/>
                    </w:rPr>
                    <w:t>e</w:t>
                  </w:r>
                  <w:r>
                    <w:rPr>
                      <w:i/>
                      <w:smallCaps w:val="0"/>
                      <w:color w:val="292425"/>
                      <w:sz w:val="24"/>
                    </w:rPr>
                    <w:t> </w:t>
                  </w:r>
                  <w:r>
                    <w:rPr>
                      <w:i/>
                      <w:smallCaps w:val="0"/>
                      <w:color w:val="292425"/>
                      <w:spacing w:val="-1"/>
                      <w:w w:val="94"/>
                      <w:sz w:val="24"/>
                    </w:rPr>
                    <w:t>numbe</w:t>
                  </w:r>
                  <w:r>
                    <w:rPr>
                      <w:i/>
                      <w:smallCaps w:val="0"/>
                      <w:color w:val="292425"/>
                      <w:w w:val="94"/>
                      <w:sz w:val="24"/>
                    </w:rPr>
                    <w:t>r</w:t>
                  </w:r>
                  <w:r>
                    <w:rPr>
                      <w:i/>
                      <w:smallCaps w:val="0"/>
                      <w:color w:val="292425"/>
                      <w:sz w:val="24"/>
                    </w:rPr>
                    <w:t> </w:t>
                  </w:r>
                  <w:r>
                    <w:rPr>
                      <w:i/>
                      <w:smallCaps w:val="0"/>
                      <w:color w:val="292425"/>
                      <w:spacing w:val="-1"/>
                      <w:w w:val="98"/>
                      <w:sz w:val="24"/>
                    </w:rPr>
                    <w:t>o</w:t>
                  </w:r>
                  <w:r>
                    <w:rPr>
                      <w:i/>
                      <w:smallCaps w:val="0"/>
                      <w:color w:val="292425"/>
                      <w:w w:val="98"/>
                      <w:sz w:val="24"/>
                    </w:rPr>
                    <w:t>f</w:t>
                  </w:r>
                  <w:r>
                    <w:rPr>
                      <w:i/>
                      <w:smallCaps w:val="0"/>
                      <w:color w:val="292425"/>
                      <w:sz w:val="24"/>
                    </w:rPr>
                    <w:t> </w:t>
                  </w:r>
                  <w:r>
                    <w:rPr>
                      <w:i/>
                      <w:smallCaps w:val="0"/>
                      <w:color w:val="292425"/>
                      <w:spacing w:val="-1"/>
                      <w:w w:val="94"/>
                      <w:sz w:val="24"/>
                    </w:rPr>
                    <w:t>peopl</w:t>
                  </w:r>
                  <w:r>
                    <w:rPr>
                      <w:i/>
                      <w:smallCaps w:val="0"/>
                      <w:color w:val="292425"/>
                      <w:w w:val="94"/>
                      <w:sz w:val="24"/>
                    </w:rPr>
                    <w:t>e</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94"/>
                      <w:sz w:val="24"/>
                    </w:rPr>
                    <w:t>empl</w:t>
                  </w:r>
                  <w:r>
                    <w:rPr>
                      <w:i/>
                      <w:smallCaps w:val="0"/>
                      <w:color w:val="292425"/>
                      <w:spacing w:val="-5"/>
                      <w:w w:val="94"/>
                      <w:sz w:val="24"/>
                    </w:rPr>
                    <w:t>o</w:t>
                  </w:r>
                  <w:r>
                    <w:rPr>
                      <w:i/>
                      <w:smallCaps w:val="0"/>
                      <w:color w:val="292425"/>
                      <w:spacing w:val="-1"/>
                      <w:w w:val="97"/>
                      <w:sz w:val="24"/>
                    </w:rPr>
                    <w:t>ymen</w:t>
                  </w:r>
                  <w:r>
                    <w:rPr>
                      <w:i/>
                      <w:smallCaps w:val="0"/>
                      <w:color w:val="292425"/>
                      <w:w w:val="97"/>
                      <w:sz w:val="24"/>
                    </w:rPr>
                    <w:t>t</w:t>
                  </w:r>
                  <w:r>
                    <w:rPr>
                      <w:i/>
                      <w:smallCaps w:val="0"/>
                      <w:color w:val="292425"/>
                      <w:sz w:val="24"/>
                    </w:rPr>
                    <w:t> </w:t>
                  </w:r>
                  <w:r>
                    <w:rPr>
                      <w:i/>
                      <w:smallCaps/>
                      <w:color w:val="292425"/>
                      <w:spacing w:val="-1"/>
                      <w:w w:val="90"/>
                      <w:sz w:val="24"/>
                    </w:rPr>
                    <w:t>h</w:t>
                  </w:r>
                  <w:r>
                    <w:rPr>
                      <w:i/>
                      <w:smallCaps/>
                      <w:color w:val="292425"/>
                      <w:spacing w:val="-5"/>
                      <w:w w:val="90"/>
                      <w:sz w:val="24"/>
                    </w:rPr>
                    <w:t>a</w:t>
                  </w:r>
                  <w:r>
                    <w:rPr>
                      <w:i/>
                      <w:smallCaps w:val="0"/>
                      <w:color w:val="292425"/>
                      <w:w w:val="93"/>
                      <w:sz w:val="24"/>
                    </w:rPr>
                    <w:t>s</w:t>
                  </w:r>
                  <w:r>
                    <w:rPr>
                      <w:i/>
                      <w:smallCaps w:val="0"/>
                      <w:color w:val="292425"/>
                      <w:sz w:val="24"/>
                    </w:rPr>
                    <w:t> </w:t>
                  </w:r>
                  <w:r>
                    <w:rPr>
                      <w:i/>
                      <w:smallCaps w:val="0"/>
                      <w:color w:val="292425"/>
                      <w:spacing w:val="-1"/>
                      <w:w w:val="94"/>
                      <w:sz w:val="24"/>
                    </w:rPr>
                    <w:t>p</w:t>
                  </w:r>
                  <w:r>
                    <w:rPr>
                      <w:i/>
                      <w:smallCaps w:val="0"/>
                      <w:color w:val="292425"/>
                      <w:spacing w:val="-3"/>
                      <w:w w:val="94"/>
                      <w:sz w:val="24"/>
                    </w:rPr>
                    <w:t>r</w:t>
                  </w:r>
                  <w:r>
                    <w:rPr>
                      <w:i/>
                      <w:smallCaps/>
                      <w:color w:val="292425"/>
                      <w:spacing w:val="-1"/>
                      <w:w w:val="86"/>
                      <w:sz w:val="24"/>
                    </w:rPr>
                    <w:t>obab</w:t>
                  </w:r>
                  <w:r>
                    <w:rPr>
                      <w:i/>
                      <w:smallCaps/>
                      <w:color w:val="292425"/>
                      <w:spacing w:val="-5"/>
                      <w:w w:val="86"/>
                      <w:sz w:val="24"/>
                    </w:rPr>
                    <w:t>l</w:t>
                  </w:r>
                  <w:r>
                    <w:rPr>
                      <w:i/>
                      <w:smallCaps w:val="0"/>
                      <w:color w:val="292425"/>
                      <w:w w:val="96"/>
                      <w:sz w:val="24"/>
                    </w:rPr>
                    <w:t>y</w:t>
                  </w:r>
                  <w:r>
                    <w:rPr>
                      <w:i/>
                      <w:smallCaps w:val="0"/>
                      <w:color w:val="292425"/>
                      <w:sz w:val="24"/>
                    </w:rPr>
                    <w:t> </w:t>
                  </w:r>
                  <w:r>
                    <w:rPr>
                      <w:i/>
                      <w:smallCaps w:val="0"/>
                      <w:color w:val="292425"/>
                      <w:spacing w:val="-1"/>
                      <w:w w:val="96"/>
                      <w:sz w:val="24"/>
                    </w:rPr>
                    <w:t>continue</w:t>
                  </w:r>
                  <w:r>
                    <w:rPr>
                      <w:i/>
                      <w:smallCaps w:val="0"/>
                      <w:color w:val="292425"/>
                      <w:w w:val="96"/>
                      <w:sz w:val="24"/>
                    </w:rPr>
                    <w:t>d</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val="0"/>
                      <w:color w:val="292425"/>
                      <w:spacing w:val="-1"/>
                      <w:w w:val="93"/>
                      <w:sz w:val="24"/>
                    </w:rPr>
                    <w:t>rise.</w:t>
                  </w:r>
                </w:p>
                <w:p>
                  <w:pPr>
                    <w:spacing w:line="242" w:lineRule="auto" w:before="6"/>
                    <w:ind w:left="240" w:right="356" w:firstLine="0"/>
                    <w:jc w:val="left"/>
                    <w:rPr>
                      <w:i/>
                      <w:sz w:val="24"/>
                    </w:rPr>
                  </w:pPr>
                  <w:r>
                    <w:rPr>
                      <w:i/>
                      <w:color w:val="292425"/>
                      <w:spacing w:val="-1"/>
                      <w:w w:val="100"/>
                      <w:sz w:val="24"/>
                    </w:rPr>
                    <w:t>Ne</w:t>
                  </w:r>
                  <w:r>
                    <w:rPr>
                      <w:i/>
                      <w:color w:val="292425"/>
                      <w:spacing w:val="-8"/>
                      <w:w w:val="100"/>
                      <w:sz w:val="24"/>
                    </w:rPr>
                    <w:t>v</w:t>
                  </w:r>
                  <w:r>
                    <w:rPr>
                      <w:i/>
                      <w:color w:val="292425"/>
                      <w:spacing w:val="-1"/>
                      <w:w w:val="93"/>
                      <w:sz w:val="24"/>
                    </w:rPr>
                    <w:t>erthel</w:t>
                  </w:r>
                  <w:r>
                    <w:rPr>
                      <w:i/>
                      <w:color w:val="292425"/>
                      <w:spacing w:val="-5"/>
                      <w:w w:val="93"/>
                      <w:sz w:val="24"/>
                    </w:rPr>
                    <w:t>e</w:t>
                  </w:r>
                  <w:r>
                    <w:rPr>
                      <w:i/>
                      <w:color w:val="292425"/>
                      <w:spacing w:val="-1"/>
                      <w:w w:val="96"/>
                      <w:sz w:val="24"/>
                    </w:rPr>
                    <w:t>ss</w:t>
                  </w:r>
                  <w:r>
                    <w:rPr>
                      <w:i/>
                      <w:color w:val="292425"/>
                      <w:w w:val="96"/>
                      <w:sz w:val="24"/>
                    </w:rPr>
                    <w:t>,</w:t>
                  </w:r>
                  <w:r>
                    <w:rPr>
                      <w:i/>
                      <w:color w:val="292425"/>
                      <w:sz w:val="24"/>
                    </w:rPr>
                    <w:t> </w:t>
                  </w:r>
                  <w:r>
                    <w:rPr>
                      <w:i/>
                      <w:color w:val="292425"/>
                      <w:spacing w:val="-8"/>
                      <w:w w:val="96"/>
                      <w:sz w:val="24"/>
                    </w:rPr>
                    <w:t>v</w:t>
                  </w:r>
                  <w:r>
                    <w:rPr>
                      <w:i/>
                      <w:smallCaps/>
                      <w:color w:val="292425"/>
                      <w:spacing w:val="-1"/>
                      <w:w w:val="88"/>
                      <w:sz w:val="24"/>
                    </w:rPr>
                    <w:t>acanci</w:t>
                  </w:r>
                  <w:r>
                    <w:rPr>
                      <w:i/>
                      <w:smallCaps/>
                      <w:color w:val="292425"/>
                      <w:spacing w:val="-5"/>
                      <w:w w:val="88"/>
                      <w:sz w:val="24"/>
                    </w:rPr>
                    <w:t>e</w:t>
                  </w:r>
                  <w:r>
                    <w:rPr>
                      <w:i/>
                      <w:smallCaps w:val="0"/>
                      <w:color w:val="292425"/>
                      <w:w w:val="93"/>
                      <w:sz w:val="24"/>
                    </w:rPr>
                    <w:t>s</w:t>
                  </w:r>
                  <w:r>
                    <w:rPr>
                      <w:i/>
                      <w:smallCaps w:val="0"/>
                      <w:color w:val="292425"/>
                      <w:sz w:val="24"/>
                    </w:rPr>
                    <w:t> </w:t>
                  </w:r>
                  <w:r>
                    <w:rPr>
                      <w:i/>
                      <w:smallCaps/>
                      <w:color w:val="292425"/>
                      <w:spacing w:val="-1"/>
                      <w:w w:val="86"/>
                      <w:sz w:val="24"/>
                    </w:rPr>
                    <w:t>da</w:t>
                  </w:r>
                  <w:r>
                    <w:rPr>
                      <w:i/>
                      <w:smallCaps/>
                      <w:color w:val="292425"/>
                      <w:spacing w:val="-3"/>
                      <w:w w:val="86"/>
                      <w:sz w:val="24"/>
                    </w:rPr>
                    <w:t>t</w:t>
                  </w:r>
                  <w:r>
                    <w:rPr>
                      <w:i/>
                      <w:smallCaps/>
                      <w:color w:val="292425"/>
                      <w:spacing w:val="-1"/>
                      <w:w w:val="101"/>
                      <w:sz w:val="24"/>
                    </w:rPr>
                    <w:t>a</w:t>
                  </w:r>
                  <w:r>
                    <w:rPr>
                      <w:i/>
                      <w:smallCaps/>
                      <w:color w:val="292425"/>
                      <w:w w:val="101"/>
                      <w:sz w:val="24"/>
                    </w:rPr>
                    <w:t>,</w:t>
                  </w:r>
                  <w:r>
                    <w:rPr>
                      <w:i/>
                      <w:smallCaps w:val="0"/>
                      <w:color w:val="292425"/>
                      <w:sz w:val="24"/>
                    </w:rPr>
                    <w:t> </w:t>
                  </w:r>
                  <w:r>
                    <w:rPr>
                      <w:i/>
                      <w:smallCaps w:val="0"/>
                      <w:color w:val="292425"/>
                      <w:spacing w:val="-3"/>
                      <w:w w:val="113"/>
                      <w:sz w:val="24"/>
                    </w:rPr>
                    <w:t>t</w:t>
                  </w:r>
                  <w:r>
                    <w:rPr>
                      <w:i/>
                      <w:smallCaps w:val="0"/>
                      <w:color w:val="292425"/>
                      <w:spacing w:val="-1"/>
                      <w:w w:val="93"/>
                      <w:sz w:val="24"/>
                    </w:rPr>
                    <w:t>ogethe</w:t>
                  </w:r>
                  <w:r>
                    <w:rPr>
                      <w:i/>
                      <w:smallCaps w:val="0"/>
                      <w:color w:val="292425"/>
                      <w:w w:val="93"/>
                      <w:sz w:val="24"/>
                    </w:rPr>
                    <w:t>r</w:t>
                  </w:r>
                  <w:r>
                    <w:rPr>
                      <w:i/>
                      <w:smallCaps w:val="0"/>
                      <w:color w:val="292425"/>
                      <w:sz w:val="24"/>
                    </w:rPr>
                    <w:t> </w:t>
                  </w:r>
                  <w:r>
                    <w:rPr>
                      <w:i/>
                      <w:smallCaps w:val="0"/>
                      <w:color w:val="292425"/>
                      <w:spacing w:val="-1"/>
                      <w:w w:val="94"/>
                      <w:sz w:val="24"/>
                    </w:rPr>
                    <w:t>wit</w:t>
                  </w:r>
                  <w:r>
                    <w:rPr>
                      <w:i/>
                      <w:smallCaps w:val="0"/>
                      <w:color w:val="292425"/>
                      <w:w w:val="94"/>
                      <w:sz w:val="24"/>
                    </w:rPr>
                    <w:t>h</w:t>
                  </w:r>
                  <w:r>
                    <w:rPr>
                      <w:i/>
                      <w:smallCaps w:val="0"/>
                      <w:color w:val="292425"/>
                      <w:sz w:val="24"/>
                    </w:rPr>
                    <w:t> </w:t>
                  </w:r>
                  <w:r>
                    <w:rPr>
                      <w:i/>
                      <w:smallCaps w:val="0"/>
                      <w:color w:val="292425"/>
                      <w:spacing w:val="-1"/>
                      <w:w w:val="94"/>
                      <w:sz w:val="24"/>
                    </w:rPr>
                    <w:t>evidenc</w:t>
                  </w:r>
                  <w:r>
                    <w:rPr>
                      <w:i/>
                      <w:smallCaps w:val="0"/>
                      <w:color w:val="292425"/>
                      <w:w w:val="94"/>
                      <w:sz w:val="24"/>
                    </w:rPr>
                    <w:t>e</w:t>
                  </w:r>
                  <w:r>
                    <w:rPr>
                      <w:i/>
                      <w:smallCaps w:val="0"/>
                      <w:color w:val="292425"/>
                      <w:sz w:val="24"/>
                    </w:rPr>
                    <w:t> </w:t>
                  </w:r>
                  <w:r>
                    <w:rPr>
                      <w:i/>
                      <w:smallCaps w:val="0"/>
                      <w:color w:val="292425"/>
                      <w:spacing w:val="-1"/>
                      <w:w w:val="94"/>
                      <w:sz w:val="24"/>
                    </w:rPr>
                    <w:t>f</w:t>
                  </w:r>
                  <w:r>
                    <w:rPr>
                      <w:i/>
                      <w:smallCaps w:val="0"/>
                      <w:color w:val="292425"/>
                      <w:spacing w:val="-3"/>
                      <w:w w:val="94"/>
                      <w:sz w:val="24"/>
                    </w:rPr>
                    <w:t>r</w:t>
                  </w:r>
                  <w:r>
                    <w:rPr>
                      <w:i/>
                      <w:smallCaps w:val="0"/>
                      <w:color w:val="292425"/>
                      <w:spacing w:val="-1"/>
                      <w:w w:val="95"/>
                      <w:sz w:val="24"/>
                    </w:rPr>
                    <w:t>o</w:t>
                  </w:r>
                  <w:r>
                    <w:rPr>
                      <w:i/>
                      <w:smallCaps w:val="0"/>
                      <w:color w:val="292425"/>
                      <w:w w:val="95"/>
                      <w:sz w:val="24"/>
                    </w:rPr>
                    <w:t>m</w:t>
                  </w:r>
                  <w:r>
                    <w:rPr>
                      <w:i/>
                      <w:smallCaps w:val="0"/>
                      <w:color w:val="292425"/>
                      <w:sz w:val="24"/>
                    </w:rPr>
                    <w:t> </w:t>
                  </w:r>
                  <w:r>
                    <w:rPr>
                      <w:i/>
                      <w:smallCaps w:val="0"/>
                      <w:color w:val="292425"/>
                      <w:spacing w:val="-5"/>
                      <w:w w:val="86"/>
                      <w:sz w:val="24"/>
                    </w:rPr>
                    <w:t>r</w:t>
                  </w:r>
                  <w:r>
                    <w:rPr>
                      <w:i/>
                      <w:smallCaps w:val="0"/>
                      <w:color w:val="292425"/>
                      <w:spacing w:val="-1"/>
                      <w:w w:val="95"/>
                      <w:sz w:val="24"/>
                    </w:rPr>
                    <w:t>ecruitmen</w:t>
                  </w:r>
                  <w:r>
                    <w:rPr>
                      <w:i/>
                      <w:smallCaps w:val="0"/>
                      <w:color w:val="292425"/>
                      <w:w w:val="95"/>
                      <w:sz w:val="24"/>
                    </w:rPr>
                    <w:t>t</w:t>
                  </w:r>
                  <w:r>
                    <w:rPr>
                      <w:i/>
                      <w:smallCaps w:val="0"/>
                      <w:color w:val="292425"/>
                      <w:sz w:val="24"/>
                    </w:rPr>
                    <w:t> </w:t>
                  </w:r>
                  <w:r>
                    <w:rPr>
                      <w:i/>
                      <w:smallCaps/>
                      <w:color w:val="292425"/>
                      <w:spacing w:val="-1"/>
                      <w:w w:val="86"/>
                      <w:sz w:val="24"/>
                    </w:rPr>
                    <w:t>specialists</w:t>
                  </w:r>
                  <w:r>
                    <w:rPr>
                      <w:i/>
                      <w:smallCaps/>
                      <w:color w:val="292425"/>
                      <w:w w:val="86"/>
                      <w:sz w:val="24"/>
                    </w:rPr>
                    <w:t>,</w:t>
                  </w:r>
                  <w:r>
                    <w:rPr>
                      <w:i/>
                      <w:smallCaps w:val="0"/>
                      <w:color w:val="292425"/>
                      <w:sz w:val="24"/>
                    </w:rPr>
                    <w:t> </w:t>
                  </w:r>
                  <w:r>
                    <w:rPr>
                      <w:i/>
                      <w:smallCaps w:val="0"/>
                      <w:color w:val="292425"/>
                      <w:spacing w:val="-1"/>
                      <w:w w:val="91"/>
                      <w:sz w:val="24"/>
                    </w:rPr>
                    <w:t>sugg</w:t>
                  </w:r>
                  <w:r>
                    <w:rPr>
                      <w:i/>
                      <w:smallCaps w:val="0"/>
                      <w:color w:val="292425"/>
                      <w:spacing w:val="-5"/>
                      <w:w w:val="91"/>
                      <w:sz w:val="24"/>
                    </w:rPr>
                    <w:t>e</w:t>
                  </w:r>
                  <w:r>
                    <w:rPr>
                      <w:i/>
                      <w:smallCaps w:val="0"/>
                      <w:color w:val="292425"/>
                      <w:spacing w:val="-1"/>
                      <w:w w:val="101"/>
                      <w:sz w:val="24"/>
                    </w:rPr>
                    <w:t>s</w:t>
                  </w:r>
                  <w:r>
                    <w:rPr>
                      <w:i/>
                      <w:smallCaps w:val="0"/>
                      <w:color w:val="292425"/>
                      <w:w w:val="101"/>
                      <w:sz w:val="24"/>
                    </w:rPr>
                    <w:t>t</w:t>
                  </w:r>
                  <w:r>
                    <w:rPr>
                      <w:i/>
                      <w:smallCaps w:val="0"/>
                      <w:color w:val="292425"/>
                      <w:sz w:val="24"/>
                    </w:rPr>
                    <w:t> </w:t>
                  </w:r>
                  <w:r>
                    <w:rPr>
                      <w:i/>
                      <w:smallCaps/>
                      <w:color w:val="292425"/>
                      <w:spacing w:val="-1"/>
                      <w:w w:val="81"/>
                      <w:sz w:val="24"/>
                    </w:rPr>
                    <w:t>tha</w:t>
                  </w:r>
                  <w:r>
                    <w:rPr>
                      <w:i/>
                      <w:smallCaps/>
                      <w:color w:val="292425"/>
                      <w:w w:val="81"/>
                      <w:sz w:val="24"/>
                    </w:rPr>
                    <w:t>t</w:t>
                  </w:r>
                  <w:r>
                    <w:rPr>
                      <w:i/>
                      <w:smallCaps w:val="0"/>
                      <w:color w:val="292425"/>
                      <w:sz w:val="24"/>
                    </w:rPr>
                    <w:t> </w:t>
                  </w:r>
                  <w:r>
                    <w:rPr>
                      <w:i/>
                      <w:smallCaps w:val="0"/>
                      <w:color w:val="292425"/>
                      <w:spacing w:val="-1"/>
                      <w:w w:val="98"/>
                      <w:sz w:val="24"/>
                    </w:rPr>
                    <w:t>the</w:t>
                  </w:r>
                  <w:r>
                    <w:rPr>
                      <w:i/>
                      <w:smallCaps w:val="0"/>
                      <w:color w:val="292425"/>
                      <w:spacing w:val="-1"/>
                      <w:w w:val="98"/>
                      <w:sz w:val="24"/>
                    </w:rPr>
                    <w:t> </w:t>
                  </w:r>
                  <w:r>
                    <w:rPr>
                      <w:i/>
                      <w:smallCaps/>
                      <w:color w:val="292425"/>
                      <w:spacing w:val="-1"/>
                      <w:w w:val="92"/>
                      <w:sz w:val="24"/>
                    </w:rPr>
                    <w:t>deman</w:t>
                  </w:r>
                  <w:r>
                    <w:rPr>
                      <w:i/>
                      <w:smallCaps/>
                      <w:color w:val="292425"/>
                      <w:w w:val="92"/>
                      <w:sz w:val="24"/>
                    </w:rPr>
                    <w:t>d</w:t>
                  </w:r>
                  <w:r>
                    <w:rPr>
                      <w:i/>
                      <w:smallCaps w:val="0"/>
                      <w:color w:val="292425"/>
                      <w:sz w:val="24"/>
                    </w:rPr>
                    <w:t> </w:t>
                  </w:r>
                  <w:r>
                    <w:rPr>
                      <w:i/>
                      <w:smallCaps w:val="0"/>
                      <w:color w:val="292425"/>
                      <w:spacing w:val="-1"/>
                      <w:w w:val="94"/>
                      <w:sz w:val="24"/>
                    </w:rPr>
                    <w:t>fo</w:t>
                  </w:r>
                  <w:r>
                    <w:rPr>
                      <w:i/>
                      <w:smallCaps w:val="0"/>
                      <w:color w:val="292425"/>
                      <w:w w:val="94"/>
                      <w:sz w:val="24"/>
                    </w:rPr>
                    <w:t>r</w:t>
                  </w:r>
                  <w:r>
                    <w:rPr>
                      <w:i/>
                      <w:smallCaps w:val="0"/>
                      <w:color w:val="292425"/>
                      <w:sz w:val="24"/>
                    </w:rPr>
                    <w:t> </w:t>
                  </w:r>
                  <w:r>
                    <w:rPr>
                      <w:i/>
                      <w:smallCaps w:val="0"/>
                      <w:color w:val="292425"/>
                      <w:spacing w:val="-1"/>
                      <w:w w:val="92"/>
                      <w:sz w:val="24"/>
                    </w:rPr>
                    <w:t>ne</w:t>
                  </w:r>
                  <w:r>
                    <w:rPr>
                      <w:i/>
                      <w:smallCaps w:val="0"/>
                      <w:color w:val="292425"/>
                      <w:w w:val="92"/>
                      <w:sz w:val="24"/>
                    </w:rPr>
                    <w:t>w</w:t>
                  </w:r>
                  <w:r>
                    <w:rPr>
                      <w:i/>
                      <w:smallCaps w:val="0"/>
                      <w:color w:val="292425"/>
                      <w:sz w:val="24"/>
                    </w:rPr>
                    <w:t> </w:t>
                  </w:r>
                  <w:r>
                    <w:rPr>
                      <w:i/>
                      <w:smallCaps w:val="0"/>
                      <w:color w:val="292425"/>
                      <w:spacing w:val="-1"/>
                      <w:w w:val="101"/>
                      <w:sz w:val="24"/>
                    </w:rPr>
                    <w:t>s</w:t>
                  </w:r>
                  <w:r>
                    <w:rPr>
                      <w:i/>
                      <w:smallCaps w:val="0"/>
                      <w:color w:val="292425"/>
                      <w:spacing w:val="-3"/>
                      <w:w w:val="101"/>
                      <w:sz w:val="24"/>
                    </w:rPr>
                    <w:t>t</w:t>
                  </w:r>
                  <w:r>
                    <w:rPr>
                      <w:i/>
                      <w:smallCaps/>
                      <w:color w:val="292425"/>
                      <w:spacing w:val="-1"/>
                      <w:w w:val="78"/>
                      <w:sz w:val="24"/>
                    </w:rPr>
                    <w:t>aff</w:t>
                  </w:r>
                  <w:r>
                    <w:rPr>
                      <w:i/>
                      <w:smallCaps/>
                      <w:color w:val="292425"/>
                      <w:w w:val="78"/>
                      <w:sz w:val="24"/>
                    </w:rPr>
                    <w:t>,</w:t>
                  </w:r>
                  <w:r>
                    <w:rPr>
                      <w:i/>
                      <w:smallCaps w:val="0"/>
                      <w:color w:val="292425"/>
                      <w:sz w:val="24"/>
                    </w:rPr>
                    <w:t> </w:t>
                  </w:r>
                  <w:r>
                    <w:rPr>
                      <w:i/>
                      <w:smallCaps w:val="0"/>
                      <w:color w:val="292425"/>
                      <w:spacing w:val="-1"/>
                      <w:w w:val="96"/>
                      <w:sz w:val="24"/>
                    </w:rPr>
                    <w:t>outsid</w:t>
                  </w:r>
                  <w:r>
                    <w:rPr>
                      <w:i/>
                      <w:smallCaps w:val="0"/>
                      <w:color w:val="292425"/>
                      <w:w w:val="96"/>
                      <w:sz w:val="24"/>
                    </w:rPr>
                    <w:t>e</w:t>
                  </w:r>
                  <w:r>
                    <w:rPr>
                      <w:i/>
                      <w:smallCaps w:val="0"/>
                      <w:color w:val="292425"/>
                      <w:sz w:val="24"/>
                    </w:rPr>
                    <w:t> </w:t>
                  </w:r>
                  <w:r>
                    <w:rPr>
                      <w:i/>
                      <w:smallCaps w:val="0"/>
                      <w:color w:val="292425"/>
                      <w:spacing w:val="-1"/>
                      <w:w w:val="98"/>
                      <w:sz w:val="24"/>
                    </w:rPr>
                    <w:t>o</w:t>
                  </w:r>
                  <w:r>
                    <w:rPr>
                      <w:i/>
                      <w:smallCaps w:val="0"/>
                      <w:color w:val="292425"/>
                      <w:w w:val="98"/>
                      <w:sz w:val="24"/>
                    </w:rPr>
                    <w:t>f</w:t>
                  </w:r>
                  <w:r>
                    <w:rPr>
                      <w:i/>
                      <w:smallCaps w:val="0"/>
                      <w:color w:val="292425"/>
                      <w:sz w:val="24"/>
                    </w:rPr>
                    <w:t> </w:t>
                  </w:r>
                  <w:r>
                    <w:rPr>
                      <w:i/>
                      <w:smallCaps w:val="0"/>
                      <w:color w:val="292425"/>
                      <w:spacing w:val="-1"/>
                      <w:w w:val="96"/>
                      <w:sz w:val="24"/>
                    </w:rPr>
                    <w:t>constructio</w:t>
                  </w:r>
                  <w:r>
                    <w:rPr>
                      <w:i/>
                      <w:smallCaps w:val="0"/>
                      <w:color w:val="292425"/>
                      <w:w w:val="96"/>
                      <w:sz w:val="24"/>
                    </w:rPr>
                    <w:t>n</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val="0"/>
                      <w:color w:val="292425"/>
                      <w:spacing w:val="-1"/>
                      <w:w w:val="94"/>
                      <w:sz w:val="24"/>
                    </w:rPr>
                    <w:t>publi</w:t>
                  </w:r>
                  <w:r>
                    <w:rPr>
                      <w:i/>
                      <w:smallCaps w:val="0"/>
                      <w:color w:val="292425"/>
                      <w:w w:val="94"/>
                      <w:sz w:val="24"/>
                    </w:rPr>
                    <w:t>c</w:t>
                  </w:r>
                  <w:r>
                    <w:rPr>
                      <w:i/>
                      <w:smallCaps w:val="0"/>
                      <w:color w:val="292425"/>
                      <w:sz w:val="24"/>
                    </w:rPr>
                    <w:t> </w:t>
                  </w:r>
                  <w:r>
                    <w:rPr>
                      <w:i/>
                      <w:smallCaps w:val="0"/>
                      <w:color w:val="292425"/>
                      <w:spacing w:val="-1"/>
                      <w:w w:val="90"/>
                      <w:sz w:val="24"/>
                    </w:rPr>
                    <w:t>se</w:t>
                  </w:r>
                  <w:r>
                    <w:rPr>
                      <w:i/>
                      <w:smallCaps w:val="0"/>
                      <w:color w:val="292425"/>
                      <w:spacing w:val="6"/>
                      <w:w w:val="90"/>
                      <w:sz w:val="24"/>
                    </w:rPr>
                    <w:t>r</w:t>
                  </w:r>
                  <w:r>
                    <w:rPr>
                      <w:i/>
                      <w:smallCaps w:val="0"/>
                      <w:color w:val="292425"/>
                      <w:spacing w:val="-1"/>
                      <w:w w:val="93"/>
                      <w:sz w:val="24"/>
                    </w:rPr>
                    <w:t>vic</w:t>
                  </w:r>
                  <w:r>
                    <w:rPr>
                      <w:i/>
                      <w:smallCaps w:val="0"/>
                      <w:color w:val="292425"/>
                      <w:spacing w:val="-5"/>
                      <w:w w:val="93"/>
                      <w:sz w:val="24"/>
                    </w:rPr>
                    <w:t>e</w:t>
                  </w:r>
                  <w:r>
                    <w:rPr>
                      <w:i/>
                      <w:smallCaps w:val="0"/>
                      <w:color w:val="292425"/>
                      <w:spacing w:val="-1"/>
                      <w:w w:val="98"/>
                      <w:sz w:val="24"/>
                    </w:rPr>
                    <w:t>s</w:t>
                  </w:r>
                  <w:r>
                    <w:rPr>
                      <w:i/>
                      <w:smallCaps w:val="0"/>
                      <w:color w:val="292425"/>
                      <w:w w:val="98"/>
                      <w:sz w:val="24"/>
                    </w:rPr>
                    <w:t>,</w:t>
                  </w:r>
                  <w:r>
                    <w:rPr>
                      <w:i/>
                      <w:smallCaps w:val="0"/>
                      <w:color w:val="292425"/>
                      <w:sz w:val="24"/>
                    </w:rPr>
                    <w:t> </w:t>
                  </w:r>
                  <w:r>
                    <w:rPr>
                      <w:i/>
                      <w:smallCaps/>
                      <w:color w:val="292425"/>
                      <w:spacing w:val="-1"/>
                      <w:w w:val="90"/>
                      <w:sz w:val="24"/>
                    </w:rPr>
                    <w:t>h</w:t>
                  </w:r>
                  <w:r>
                    <w:rPr>
                      <w:i/>
                      <w:smallCaps/>
                      <w:color w:val="292425"/>
                      <w:spacing w:val="-5"/>
                      <w:w w:val="90"/>
                      <w:sz w:val="24"/>
                    </w:rPr>
                    <w:t>a</w:t>
                  </w:r>
                  <w:r>
                    <w:rPr>
                      <w:i/>
                      <w:smallCaps w:val="0"/>
                      <w:color w:val="292425"/>
                      <w:w w:val="93"/>
                      <w:sz w:val="24"/>
                    </w:rPr>
                    <w:t>s</w:t>
                  </w:r>
                  <w:r>
                    <w:rPr>
                      <w:i/>
                      <w:smallCaps w:val="0"/>
                      <w:color w:val="292425"/>
                      <w:sz w:val="24"/>
                    </w:rPr>
                    <w:t> </w:t>
                  </w:r>
                  <w:r>
                    <w:rPr>
                      <w:i/>
                      <w:smallCaps w:val="0"/>
                      <w:color w:val="292425"/>
                      <w:spacing w:val="-8"/>
                      <w:w w:val="87"/>
                      <w:sz w:val="24"/>
                    </w:rPr>
                    <w:t>w</w:t>
                  </w:r>
                  <w:r>
                    <w:rPr>
                      <w:i/>
                      <w:smallCaps/>
                      <w:color w:val="292425"/>
                      <w:spacing w:val="-1"/>
                      <w:w w:val="86"/>
                      <w:sz w:val="24"/>
                    </w:rPr>
                    <w:t>ea</w:t>
                  </w:r>
                  <w:r>
                    <w:rPr>
                      <w:i/>
                      <w:smallCaps/>
                      <w:color w:val="292425"/>
                      <w:spacing w:val="-5"/>
                      <w:w w:val="86"/>
                      <w:sz w:val="24"/>
                    </w:rPr>
                    <w:t>k</w:t>
                  </w:r>
                  <w:r>
                    <w:rPr>
                      <w:i/>
                      <w:smallCaps w:val="0"/>
                      <w:color w:val="292425"/>
                      <w:spacing w:val="-1"/>
                      <w:w w:val="95"/>
                      <w:sz w:val="24"/>
                    </w:rPr>
                    <w:t>ene</w:t>
                  </w:r>
                  <w:r>
                    <w:rPr>
                      <w:i/>
                      <w:smallCaps w:val="0"/>
                      <w:color w:val="292425"/>
                      <w:w w:val="95"/>
                      <w:sz w:val="24"/>
                    </w:rPr>
                    <w:t>d</w:t>
                  </w:r>
                  <w:r>
                    <w:rPr>
                      <w:i/>
                      <w:smallCaps w:val="0"/>
                      <w:color w:val="292425"/>
                      <w:sz w:val="24"/>
                    </w:rPr>
                    <w:t> </w:t>
                  </w:r>
                  <w:r>
                    <w:rPr>
                      <w:i/>
                      <w:smallCaps w:val="0"/>
                      <w:color w:val="292425"/>
                      <w:spacing w:val="-1"/>
                      <w:w w:val="93"/>
                      <w:sz w:val="24"/>
                    </w:rPr>
                    <w:t>slight</w:t>
                  </w:r>
                  <w:r>
                    <w:rPr>
                      <w:i/>
                      <w:smallCaps w:val="0"/>
                      <w:color w:val="292425"/>
                      <w:spacing w:val="-5"/>
                      <w:w w:val="93"/>
                      <w:sz w:val="24"/>
                    </w:rPr>
                    <w:t>l</w:t>
                  </w:r>
                  <w:r>
                    <w:rPr>
                      <w:i/>
                      <w:smallCaps w:val="0"/>
                      <w:color w:val="292425"/>
                      <w:spacing w:val="-29"/>
                      <w:w w:val="96"/>
                      <w:sz w:val="24"/>
                    </w:rPr>
                    <w:t>y</w:t>
                  </w:r>
                  <w:r>
                    <w:rPr>
                      <w:i/>
                      <w:smallCaps w:val="0"/>
                      <w:color w:val="292425"/>
                      <w:w w:val="106"/>
                      <w:sz w:val="24"/>
                    </w:rPr>
                    <w:t>.</w:t>
                  </w:r>
                  <w:r>
                    <w:rPr>
                      <w:i/>
                      <w:smallCaps w:val="0"/>
                      <w:color w:val="292425"/>
                      <w:sz w:val="24"/>
                    </w:rPr>
                    <w:t> </w:t>
                  </w:r>
                  <w:r>
                    <w:rPr>
                      <w:i/>
                      <w:smallCaps w:val="0"/>
                      <w:color w:val="292425"/>
                      <w:spacing w:val="1"/>
                      <w:sz w:val="24"/>
                    </w:rPr>
                    <w:t> </w:t>
                  </w:r>
                  <w:r>
                    <w:rPr>
                      <w:i/>
                      <w:smallCaps w:val="0"/>
                      <w:color w:val="292425"/>
                      <w:spacing w:val="-1"/>
                      <w:w w:val="96"/>
                      <w:sz w:val="24"/>
                    </w:rPr>
                    <w:t>Bu</w:t>
                  </w:r>
                  <w:r>
                    <w:rPr>
                      <w:i/>
                      <w:smallCaps w:val="0"/>
                      <w:color w:val="292425"/>
                      <w:w w:val="96"/>
                      <w:sz w:val="24"/>
                    </w:rPr>
                    <w:t>t</w:t>
                  </w:r>
                  <w:r>
                    <w:rPr>
                      <w:i/>
                      <w:smallCaps w:val="0"/>
                      <w:color w:val="292425"/>
                      <w:sz w:val="24"/>
                    </w:rPr>
                    <w:t> </w:t>
                  </w:r>
                  <w:r>
                    <w:rPr>
                      <w:i/>
                      <w:smallCaps w:val="0"/>
                      <w:color w:val="292425"/>
                      <w:spacing w:val="-1"/>
                      <w:w w:val="98"/>
                      <w:sz w:val="24"/>
                    </w:rPr>
                    <w:t>the </w:t>
                  </w:r>
                  <w:r>
                    <w:rPr>
                      <w:i/>
                      <w:smallCaps w:val="0"/>
                      <w:color w:val="292425"/>
                      <w:spacing w:val="-1"/>
                      <w:w w:val="95"/>
                      <w:sz w:val="24"/>
                    </w:rPr>
                    <w:t>unempl</w:t>
                  </w:r>
                  <w:r>
                    <w:rPr>
                      <w:i/>
                      <w:smallCaps w:val="0"/>
                      <w:color w:val="292425"/>
                      <w:spacing w:val="-5"/>
                      <w:w w:val="95"/>
                      <w:sz w:val="24"/>
                    </w:rPr>
                    <w:t>o</w:t>
                  </w:r>
                  <w:r>
                    <w:rPr>
                      <w:i/>
                      <w:smallCaps w:val="0"/>
                      <w:color w:val="292425"/>
                      <w:spacing w:val="-1"/>
                      <w:w w:val="97"/>
                      <w:sz w:val="24"/>
                    </w:rPr>
                    <w:t>ymen</w:t>
                  </w:r>
                  <w:r>
                    <w:rPr>
                      <w:i/>
                      <w:smallCaps w:val="0"/>
                      <w:color w:val="292425"/>
                      <w:w w:val="97"/>
                      <w:sz w:val="24"/>
                    </w:rPr>
                    <w:t>t</w:t>
                  </w:r>
                  <w:r>
                    <w:rPr>
                      <w:i/>
                      <w:smallCaps w:val="0"/>
                      <w:color w:val="292425"/>
                      <w:sz w:val="24"/>
                    </w:rPr>
                    <w:t> </w:t>
                  </w:r>
                  <w:r>
                    <w:rPr>
                      <w:i/>
                      <w:smallCaps w:val="0"/>
                      <w:color w:val="292425"/>
                      <w:spacing w:val="-8"/>
                      <w:w w:val="86"/>
                      <w:sz w:val="24"/>
                    </w:rPr>
                    <w:t>r</w:t>
                  </w:r>
                  <w:r>
                    <w:rPr>
                      <w:i/>
                      <w:smallCaps/>
                      <w:color w:val="292425"/>
                      <w:spacing w:val="-1"/>
                      <w:w w:val="85"/>
                      <w:sz w:val="24"/>
                    </w:rPr>
                    <w:t>at</w:t>
                  </w:r>
                  <w:r>
                    <w:rPr>
                      <w:i/>
                      <w:smallCaps/>
                      <w:color w:val="292425"/>
                      <w:w w:val="85"/>
                      <w:sz w:val="24"/>
                    </w:rPr>
                    <w:t>e</w:t>
                  </w:r>
                  <w:r>
                    <w:rPr>
                      <w:i/>
                      <w:smallCaps w:val="0"/>
                      <w:color w:val="292425"/>
                      <w:sz w:val="24"/>
                    </w:rPr>
                    <w:t> </w:t>
                  </w:r>
                  <w:r>
                    <w:rPr>
                      <w:i/>
                      <w:smallCaps w:val="0"/>
                      <w:color w:val="292425"/>
                      <w:spacing w:val="-1"/>
                      <w:w w:val="93"/>
                      <w:sz w:val="24"/>
                    </w:rPr>
                    <w:t>i</w:t>
                  </w:r>
                  <w:r>
                    <w:rPr>
                      <w:i/>
                      <w:smallCaps w:val="0"/>
                      <w:color w:val="292425"/>
                      <w:w w:val="93"/>
                      <w:sz w:val="24"/>
                    </w:rPr>
                    <w:t>s</w:t>
                  </w:r>
                  <w:r>
                    <w:rPr>
                      <w:i/>
                      <w:smallCaps w:val="0"/>
                      <w:color w:val="292425"/>
                      <w:sz w:val="24"/>
                    </w:rPr>
                    <w:t> </w:t>
                  </w:r>
                  <w:r>
                    <w:rPr>
                      <w:i/>
                      <w:smallCaps w:val="0"/>
                      <w:color w:val="292425"/>
                      <w:spacing w:val="-1"/>
                      <w:w w:val="93"/>
                      <w:sz w:val="24"/>
                    </w:rPr>
                    <w:t>stil</w:t>
                  </w:r>
                  <w:r>
                    <w:rPr>
                      <w:i/>
                      <w:smallCaps w:val="0"/>
                      <w:color w:val="292425"/>
                      <w:w w:val="93"/>
                      <w:sz w:val="24"/>
                    </w:rPr>
                    <w:t>l</w:t>
                  </w:r>
                  <w:r>
                    <w:rPr>
                      <w:i/>
                      <w:smallCaps w:val="0"/>
                      <w:color w:val="292425"/>
                      <w:sz w:val="24"/>
                    </w:rPr>
                    <w:t> </w:t>
                  </w:r>
                  <w:r>
                    <w:rPr>
                      <w:i/>
                      <w:smallCaps w:val="0"/>
                      <w:color w:val="292425"/>
                      <w:spacing w:val="-1"/>
                      <w:w w:val="91"/>
                      <w:sz w:val="24"/>
                    </w:rPr>
                    <w:t>l</w:t>
                  </w:r>
                  <w:r>
                    <w:rPr>
                      <w:i/>
                      <w:smallCaps w:val="0"/>
                      <w:color w:val="292425"/>
                      <w:spacing w:val="-4"/>
                      <w:w w:val="91"/>
                      <w:sz w:val="24"/>
                    </w:rPr>
                    <w:t>o</w:t>
                  </w:r>
                  <w:r>
                    <w:rPr>
                      <w:i/>
                      <w:smallCaps w:val="0"/>
                      <w:color w:val="292425"/>
                      <w:spacing w:val="-29"/>
                      <w:w w:val="87"/>
                      <w:sz w:val="24"/>
                    </w:rPr>
                    <w:t>w</w:t>
                  </w:r>
                  <w:r>
                    <w:rPr>
                      <w:i/>
                      <w:smallCaps w:val="0"/>
                      <w:color w:val="292425"/>
                      <w:w w:val="106"/>
                      <w:sz w:val="24"/>
                    </w:rPr>
                    <w:t>,</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val="0"/>
                      <w:color w:val="292425"/>
                      <w:spacing w:val="-1"/>
                      <w:w w:val="94"/>
                      <w:sz w:val="24"/>
                    </w:rPr>
                    <w:t>som</w:t>
                  </w:r>
                  <w:r>
                    <w:rPr>
                      <w:i/>
                      <w:smallCaps w:val="0"/>
                      <w:color w:val="292425"/>
                      <w:w w:val="94"/>
                      <w:sz w:val="24"/>
                    </w:rPr>
                    <w:t>e</w:t>
                  </w:r>
                  <w:r>
                    <w:rPr>
                      <w:i/>
                      <w:smallCaps w:val="0"/>
                      <w:color w:val="292425"/>
                      <w:sz w:val="24"/>
                    </w:rPr>
                    <w:t> </w:t>
                  </w:r>
                  <w:r>
                    <w:rPr>
                      <w:i/>
                      <w:smallCaps w:val="0"/>
                      <w:color w:val="292425"/>
                      <w:spacing w:val="-1"/>
                      <w:w w:val="91"/>
                      <w:sz w:val="24"/>
                    </w:rPr>
                    <w:t>o</w:t>
                  </w:r>
                  <w:r>
                    <w:rPr>
                      <w:i/>
                      <w:smallCaps w:val="0"/>
                      <w:color w:val="292425"/>
                      <w:spacing w:val="-10"/>
                      <w:w w:val="91"/>
                      <w:sz w:val="24"/>
                    </w:rPr>
                    <w:t>r</w:t>
                  </w:r>
                  <w:r>
                    <w:rPr>
                      <w:i/>
                      <w:smallCaps w:val="0"/>
                      <w:color w:val="292425"/>
                      <w:spacing w:val="-5"/>
                      <w:w w:val="89"/>
                      <w:sz w:val="24"/>
                    </w:rPr>
                    <w:t>g</w:t>
                  </w:r>
                  <w:r>
                    <w:rPr>
                      <w:i/>
                      <w:smallCaps/>
                      <w:color w:val="292425"/>
                      <w:spacing w:val="-1"/>
                      <w:w w:val="90"/>
                      <w:sz w:val="24"/>
                    </w:rPr>
                    <w:t>anisation</w:t>
                  </w:r>
                  <w:r>
                    <w:rPr>
                      <w:i/>
                      <w:smallCaps/>
                      <w:color w:val="292425"/>
                      <w:w w:val="90"/>
                      <w:sz w:val="24"/>
                    </w:rPr>
                    <w:t>s</w:t>
                  </w:r>
                  <w:r>
                    <w:rPr>
                      <w:i/>
                      <w:smallCaps w:val="0"/>
                      <w:color w:val="292425"/>
                      <w:sz w:val="24"/>
                    </w:rPr>
                    <w:t> </w:t>
                  </w:r>
                  <w:r>
                    <w:rPr>
                      <w:i/>
                      <w:smallCaps/>
                      <w:color w:val="292425"/>
                      <w:spacing w:val="-1"/>
                      <w:w w:val="81"/>
                      <w:sz w:val="24"/>
                    </w:rPr>
                    <w:t>tha</w:t>
                  </w:r>
                  <w:r>
                    <w:rPr>
                      <w:i/>
                      <w:smallCaps/>
                      <w:color w:val="292425"/>
                      <w:w w:val="81"/>
                      <w:sz w:val="24"/>
                    </w:rPr>
                    <w:t>t</w:t>
                  </w:r>
                  <w:r>
                    <w:rPr>
                      <w:i/>
                      <w:smallCaps w:val="0"/>
                      <w:color w:val="292425"/>
                      <w:sz w:val="24"/>
                    </w:rPr>
                    <w:t> </w:t>
                  </w:r>
                  <w:r>
                    <w:rPr>
                      <w:i/>
                      <w:smallCaps w:val="0"/>
                      <w:color w:val="292425"/>
                      <w:spacing w:val="-8"/>
                      <w:w w:val="87"/>
                      <w:sz w:val="24"/>
                    </w:rPr>
                    <w:t>w</w:t>
                  </w:r>
                  <w:r>
                    <w:rPr>
                      <w:i/>
                      <w:smallCaps/>
                      <w:color w:val="292425"/>
                      <w:spacing w:val="-1"/>
                      <w:w w:val="88"/>
                      <w:sz w:val="24"/>
                    </w:rPr>
                    <w:t>an</w:t>
                  </w:r>
                  <w:r>
                    <w:rPr>
                      <w:i/>
                      <w:smallCaps/>
                      <w:color w:val="292425"/>
                      <w:w w:val="88"/>
                      <w:sz w:val="24"/>
                    </w:rPr>
                    <w:t>t</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val="0"/>
                      <w:color w:val="292425"/>
                      <w:spacing w:val="-5"/>
                      <w:w w:val="86"/>
                      <w:sz w:val="24"/>
                    </w:rPr>
                    <w:t>r</w:t>
                  </w:r>
                  <w:r>
                    <w:rPr>
                      <w:i/>
                      <w:smallCaps w:val="0"/>
                      <w:color w:val="292425"/>
                      <w:spacing w:val="-1"/>
                      <w:w w:val="94"/>
                      <w:sz w:val="24"/>
                    </w:rPr>
                    <w:t>ecrui</w:t>
                  </w:r>
                  <w:r>
                    <w:rPr>
                      <w:i/>
                      <w:smallCaps w:val="0"/>
                      <w:color w:val="292425"/>
                      <w:w w:val="94"/>
                      <w:sz w:val="24"/>
                    </w:rPr>
                    <w:t>t</w:t>
                  </w:r>
                  <w:r>
                    <w:rPr>
                      <w:i/>
                      <w:smallCaps w:val="0"/>
                      <w:color w:val="292425"/>
                      <w:sz w:val="24"/>
                    </w:rPr>
                    <w:t> </w:t>
                  </w:r>
                  <w:r>
                    <w:rPr>
                      <w:i/>
                      <w:smallCaps/>
                      <w:color w:val="292425"/>
                      <w:spacing w:val="-1"/>
                      <w:w w:val="81"/>
                      <w:sz w:val="24"/>
                    </w:rPr>
                    <w:t>labou</w:t>
                  </w:r>
                  <w:r>
                    <w:rPr>
                      <w:i/>
                      <w:smallCaps/>
                      <w:color w:val="292425"/>
                      <w:w w:val="81"/>
                      <w:sz w:val="24"/>
                    </w:rPr>
                    <w:t>r</w:t>
                  </w:r>
                  <w:r>
                    <w:rPr>
                      <w:i/>
                      <w:smallCaps w:val="0"/>
                      <w:color w:val="292425"/>
                      <w:sz w:val="24"/>
                    </w:rPr>
                    <w:t> </w:t>
                  </w:r>
                  <w:r>
                    <w:rPr>
                      <w:i/>
                      <w:smallCaps w:val="0"/>
                      <w:color w:val="292425"/>
                      <w:spacing w:val="-1"/>
                      <w:w w:val="96"/>
                      <w:sz w:val="24"/>
                    </w:rPr>
                    <w:t>continu</w:t>
                  </w:r>
                  <w:r>
                    <w:rPr>
                      <w:i/>
                      <w:smallCaps w:val="0"/>
                      <w:color w:val="292425"/>
                      <w:w w:val="96"/>
                      <w:sz w:val="24"/>
                    </w:rPr>
                    <w:t>e</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val="0"/>
                      <w:color w:val="292425"/>
                      <w:spacing w:val="-1"/>
                      <w:w w:val="99"/>
                      <w:sz w:val="24"/>
                    </w:rPr>
                    <w:t>find </w:t>
                  </w:r>
                  <w:r>
                    <w:rPr>
                      <w:i/>
                      <w:smallCaps w:val="0"/>
                      <w:color w:val="292425"/>
                      <w:spacing w:val="-1"/>
                      <w:w w:val="97"/>
                      <w:sz w:val="24"/>
                    </w:rPr>
                    <w:t>difficul</w:t>
                  </w:r>
                  <w:r>
                    <w:rPr>
                      <w:i/>
                      <w:smallCaps w:val="0"/>
                      <w:color w:val="292425"/>
                      <w:spacing w:val="-3"/>
                      <w:w w:val="97"/>
                      <w:sz w:val="24"/>
                    </w:rPr>
                    <w:t>t</w:t>
                  </w:r>
                  <w:r>
                    <w:rPr>
                      <w:i/>
                      <w:smallCaps w:val="0"/>
                      <w:color w:val="292425"/>
                      <w:w w:val="96"/>
                      <w:sz w:val="24"/>
                    </w:rPr>
                    <w:t>y</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95"/>
                      <w:sz w:val="24"/>
                    </w:rPr>
                    <w:t>doin</w:t>
                  </w:r>
                  <w:r>
                    <w:rPr>
                      <w:i/>
                      <w:smallCaps w:val="0"/>
                      <w:color w:val="292425"/>
                      <w:w w:val="95"/>
                      <w:sz w:val="24"/>
                    </w:rPr>
                    <w:t>g</w:t>
                  </w:r>
                  <w:r>
                    <w:rPr>
                      <w:i/>
                      <w:smallCaps w:val="0"/>
                      <w:color w:val="292425"/>
                      <w:sz w:val="24"/>
                    </w:rPr>
                    <w:t> </w:t>
                  </w:r>
                  <w:r>
                    <w:rPr>
                      <w:i/>
                      <w:smallCaps w:val="0"/>
                      <w:color w:val="292425"/>
                      <w:spacing w:val="-1"/>
                      <w:w w:val="97"/>
                      <w:sz w:val="24"/>
                    </w:rPr>
                    <w:t>so.</w:t>
                  </w:r>
                </w:p>
              </w:txbxContent>
            </v:textbox>
            <v:fill type="solid"/>
            <v:stroke dashstyle="solid"/>
            <w10:wrap type="topAndBottom"/>
          </v:shape>
        </w:pict>
      </w:r>
    </w:p>
    <w:p>
      <w:pPr>
        <w:pStyle w:val="BodyText"/>
      </w:pPr>
    </w:p>
    <w:p>
      <w:pPr>
        <w:pStyle w:val="BodyText"/>
      </w:pPr>
    </w:p>
    <w:p>
      <w:pPr>
        <w:pStyle w:val="BodyText"/>
      </w:pPr>
    </w:p>
    <w:p>
      <w:pPr>
        <w:pStyle w:val="Heading4"/>
        <w:tabs>
          <w:tab w:pos="10459" w:val="left" w:leader="none"/>
        </w:tabs>
        <w:spacing w:before="238"/>
        <w:ind w:left="4980"/>
        <w:rPr>
          <w:u w:val="none"/>
        </w:rPr>
      </w:pPr>
      <w:r>
        <w:rPr>
          <w:smallCaps/>
          <w:color w:val="0092C0"/>
          <w:spacing w:val="-1"/>
          <w:w w:val="84"/>
          <w:u w:val="single" w:color="006BB6"/>
        </w:rPr>
        <w:t>3.</w:t>
      </w:r>
      <w:r>
        <w:rPr>
          <w:smallCaps w:val="0"/>
          <w:color w:val="0092C0"/>
          <w:w w:val="76"/>
          <w:u w:val="single" w:color="006BB6"/>
        </w:rPr>
        <w:t>1</w:t>
      </w:r>
      <w:r>
        <w:rPr>
          <w:smallCaps w:val="0"/>
          <w:color w:val="0092C0"/>
          <w:u w:val="single" w:color="006BB6"/>
        </w:rPr>
        <w:t> </w:t>
      </w:r>
      <w:r>
        <w:rPr>
          <w:smallCaps w:val="0"/>
          <w:color w:val="0092C0"/>
          <w:spacing w:val="-39"/>
          <w:u w:val="single" w:color="006BB6"/>
        </w:rPr>
        <w:t> </w:t>
      </w:r>
      <w:r>
        <w:rPr>
          <w:smallCaps w:val="0"/>
          <w:color w:val="0092C0"/>
          <w:spacing w:val="-2"/>
          <w:w w:val="93"/>
          <w:u w:val="single" w:color="006BB6"/>
        </w:rPr>
        <w:t>O</w:t>
      </w:r>
      <w:r>
        <w:rPr>
          <w:smallCaps w:val="0"/>
          <w:color w:val="0092C0"/>
          <w:spacing w:val="-1"/>
          <w:w w:val="89"/>
          <w:u w:val="single" w:color="006BB6"/>
        </w:rPr>
        <w:t>utpu</w:t>
      </w:r>
      <w:r>
        <w:rPr>
          <w:smallCaps w:val="0"/>
          <w:color w:val="0092C0"/>
          <w:w w:val="76"/>
          <w:u w:val="single" w:color="006BB6"/>
        </w:rPr>
        <w:t>t</w:t>
      </w:r>
      <w:r>
        <w:rPr>
          <w:smallCaps w:val="0"/>
          <w:color w:val="0092C0"/>
          <w:u w:val="single" w:color="006BB6"/>
        </w:rPr>
        <w:tab/>
      </w:r>
    </w:p>
    <w:p>
      <w:pPr>
        <w:pStyle w:val="BodyText"/>
        <w:spacing w:before="3"/>
        <w:rPr>
          <w:rFonts w:ascii="Trebuchet MS"/>
          <w:b/>
          <w:sz w:val="21"/>
        </w:rPr>
      </w:pPr>
    </w:p>
    <w:p>
      <w:pPr>
        <w:spacing w:after="0"/>
        <w:rPr>
          <w:rFonts w:ascii="Trebuchet MS"/>
          <w:sz w:val="21"/>
        </w:rPr>
        <w:sectPr>
          <w:headerReference w:type="even" r:id="rId97"/>
          <w:footerReference w:type="even" r:id="rId98"/>
          <w:footerReference w:type="default" r:id="rId99"/>
          <w:pgSz w:w="11900" w:h="16840"/>
          <w:pgMar w:header="0" w:footer="575" w:top="800" w:bottom="760" w:left="640" w:right="640"/>
          <w:pgNumType w:start="22"/>
        </w:sect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spacing w:before="2"/>
        <w:rPr>
          <w:rFonts w:ascii="Trebuchet MS"/>
          <w:b/>
          <w:sz w:val="29"/>
        </w:rPr>
      </w:pPr>
    </w:p>
    <w:p>
      <w:pPr>
        <w:pStyle w:val="Heading7"/>
        <w:spacing w:line="249" w:lineRule="auto"/>
        <w:rPr>
          <w:rFonts w:ascii="Times New Roman"/>
          <w:b w:val="0"/>
          <w:sz w:val="12"/>
        </w:rPr>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5"/>
          <w:w w:val="81"/>
        </w:rPr>
        <w:t>3.1</w:t>
      </w:r>
      <w:r>
        <w:rPr>
          <w:smallCaps w:val="0"/>
          <w:color w:val="0092C0"/>
          <w:spacing w:val="-1"/>
          <w:w w:val="81"/>
        </w:rPr>
        <w:t> </w:t>
      </w:r>
      <w:r>
        <w:rPr>
          <w:smallCaps w:val="0"/>
          <w:color w:val="0092C0"/>
          <w:spacing w:val="-1"/>
          <w:w w:val="93"/>
          <w:position w:val="-3"/>
        </w:rPr>
        <w:t>GDP</w:t>
      </w:r>
      <w:r>
        <w:rPr>
          <w:rFonts w:ascii="Times New Roman"/>
          <w:b w:val="0"/>
          <w:smallCaps w:val="0"/>
          <w:color w:val="292425"/>
          <w:w w:val="103"/>
          <w:sz w:val="12"/>
        </w:rPr>
        <w:t>(a)</w:t>
      </w:r>
    </w:p>
    <w:p>
      <w:pPr>
        <w:pStyle w:val="BodyText"/>
        <w:spacing w:before="3" w:after="40"/>
        <w:rPr>
          <w:sz w:val="14"/>
        </w:rPr>
      </w:pPr>
    </w:p>
    <w:p>
      <w:pPr>
        <w:pStyle w:val="BodyText"/>
        <w:spacing w:line="20" w:lineRule="exact"/>
        <w:ind w:left="160"/>
        <w:rPr>
          <w:sz w:val="2"/>
        </w:rPr>
      </w:pPr>
      <w:r>
        <w:rPr>
          <w:sz w:val="2"/>
        </w:rPr>
        <w:pict>
          <v:group style="width:5.05pt;height:.5pt;mso-position-horizontal-relative:char;mso-position-vertical-relative:line" coordorigin="0,0" coordsize="101,10">
            <v:line style="position:absolute" from="0,5" to="101,5" stroked="true" strokeweight=".5pt" strokecolor="#292425">
              <v:stroke dashstyle="solid"/>
            </v:line>
          </v:group>
        </w:pict>
      </w:r>
      <w:r>
        <w:rPr>
          <w:sz w:val="2"/>
        </w:rPr>
      </w:r>
    </w:p>
    <w:p>
      <w:pPr>
        <w:pStyle w:val="BodyText"/>
        <w:rPr>
          <w:sz w:val="27"/>
        </w:rPr>
      </w:pPr>
      <w:r>
        <w:rPr/>
        <w:pict>
          <v:shape style="position:absolute;margin-left:40.25pt;margin-top:17.75pt;width:5.05pt;height:.1pt;mso-position-horizontal-relative:page;mso-position-vertical-relative:paragraph;z-index:-15467008;mso-wrap-distance-left:0;mso-wrap-distance-right:0" coordorigin="805,355" coordsize="101,0" path="m805,355l906,355e" filled="false" stroked="true" strokeweight=".5pt" strokecolor="#292425">
            <v:path arrowok="t"/>
            <v:stroke dashstyle="solid"/>
            <w10:wrap type="topAndBottom"/>
          </v:shape>
        </w:pic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before="144"/>
        <w:ind w:left="180" w:right="0" w:firstLine="0"/>
        <w:jc w:val="left"/>
        <w:rPr>
          <w:sz w:val="12"/>
        </w:rPr>
      </w:pPr>
      <w:r>
        <w:rPr>
          <w:color w:val="292425"/>
          <w:w w:val="110"/>
          <w:sz w:val="12"/>
        </w:rPr>
        <w:t>Per cent</w:t>
      </w:r>
      <w:r>
        <w:rPr>
          <w:color w:val="292425"/>
          <w:spacing w:val="4"/>
          <w:w w:val="110"/>
          <w:sz w:val="12"/>
        </w:rPr>
        <w:t> </w:t>
      </w:r>
      <w:r>
        <w:rPr>
          <w:color w:val="292425"/>
          <w:w w:val="110"/>
          <w:position w:val="-5"/>
          <w:sz w:val="12"/>
        </w:rPr>
        <w:t>4.0</w:t>
      </w:r>
    </w:p>
    <w:p>
      <w:pPr>
        <w:pStyle w:val="BodyText"/>
        <w:spacing w:before="11"/>
        <w:rPr>
          <w:sz w:val="19"/>
        </w:rPr>
      </w:pPr>
    </w:p>
    <w:p>
      <w:pPr>
        <w:spacing w:before="0"/>
        <w:ind w:left="0" w:right="38" w:firstLine="0"/>
        <w:jc w:val="right"/>
        <w:rPr>
          <w:sz w:val="12"/>
        </w:rPr>
      </w:pPr>
      <w:r>
        <w:rPr/>
        <w:pict>
          <v:group style="position:absolute;margin-left:40.25pt;margin-top:-.960245pt;width:163.450pt;height:132.6pt;mso-position-horizontal-relative:page;mso-position-vertical-relative:paragraph;z-index:-23230976" coordorigin="805,-19" coordsize="3269,2652">
            <v:rect style="position:absolute;left:995;top:2129;width:58;height:498" filled="true" fillcolor="#ab6d8f" stroked="false">
              <v:fill type="solid"/>
            </v:rect>
            <v:rect style="position:absolute;left:995;top:2129;width:58;height:498" filled="false" stroked="true" strokeweight=".5pt" strokecolor="#292425">
              <v:stroke dashstyle="solid"/>
            </v:rect>
            <v:rect style="position:absolute;left:1140;top:2029;width:58;height:598" filled="true" fillcolor="#ab6d8f" stroked="false">
              <v:fill type="solid"/>
            </v:rect>
            <v:rect style="position:absolute;left:1140;top:2029;width:58;height:598" filled="false" stroked="true" strokeweight=".5pt" strokecolor="#292425">
              <v:stroke dashstyle="solid"/>
            </v:rect>
            <v:rect style="position:absolute;left:1284;top:2144;width:58;height:483" filled="true" fillcolor="#ab6d8f" stroked="false">
              <v:fill type="solid"/>
            </v:rect>
            <v:rect style="position:absolute;left:1284;top:2144;width:58;height:483" filled="false" stroked="true" strokeweight=".5pt" strokecolor="#292425">
              <v:stroke dashstyle="solid"/>
            </v:rect>
            <v:rect style="position:absolute;left:1421;top:2314;width:58;height:313" filled="true" fillcolor="#ab6d8f" stroked="false">
              <v:fill type="solid"/>
            </v:rect>
            <v:rect style="position:absolute;left:1421;top:2314;width:58;height:313" filled="false" stroked="true" strokeweight=".5pt" strokecolor="#292425">
              <v:stroke dashstyle="solid"/>
            </v:rect>
            <v:rect style="position:absolute;left:1571;top:2469;width:58;height:158" filled="true" fillcolor="#ab6d8f" stroked="false">
              <v:fill type="solid"/>
            </v:rect>
            <v:rect style="position:absolute;left:1571;top:2469;width:58;height:158" filled="false" stroked="true" strokeweight=".5pt" strokecolor="#292425">
              <v:stroke dashstyle="solid"/>
            </v:rect>
            <v:rect style="position:absolute;left:1710;top:2214;width:58;height:413" filled="true" fillcolor="#ab6d8f" stroked="false">
              <v:fill type="solid"/>
            </v:rect>
            <v:rect style="position:absolute;left:1710;top:2214;width:58;height:413" filled="false" stroked="true" strokeweight=".5pt" strokecolor="#292425">
              <v:stroke dashstyle="solid"/>
            </v:rect>
            <v:rect style="position:absolute;left:1849;top:1802;width:58;height:825" filled="true" fillcolor="#ab6d8f" stroked="false">
              <v:fill type="solid"/>
            </v:rect>
            <v:rect style="position:absolute;left:1849;top:1802;width:58;height:825" filled="false" stroked="true" strokeweight=".5pt" strokecolor="#292425">
              <v:stroke dashstyle="solid"/>
            </v:rect>
            <v:rect style="position:absolute;left:1999;top:1717;width:58;height:910" filled="true" fillcolor="#ab6d8f" stroked="false">
              <v:fill type="solid"/>
            </v:rect>
            <v:rect style="position:absolute;left:1999;top:1717;width:58;height:910" filled="false" stroked="true" strokeweight=".5pt" strokecolor="#292425">
              <v:stroke dashstyle="solid"/>
            </v:rect>
            <v:rect style="position:absolute;left:2136;top:2299;width:58;height:328" filled="true" fillcolor="#ab6d8f" stroked="false">
              <v:fill type="solid"/>
            </v:rect>
            <v:rect style="position:absolute;left:2136;top:2299;width:58;height:328" filled="false" stroked="true" strokeweight=".5pt" strokecolor="#292425">
              <v:stroke dashstyle="solid"/>
            </v:rect>
            <v:rect style="position:absolute;left:2286;top:2072;width:58;height:555" filled="true" fillcolor="#ab6d8f" stroked="false">
              <v:fill type="solid"/>
            </v:rect>
            <v:rect style="position:absolute;left:2286;top:2072;width:58;height:555" filled="false" stroked="true" strokeweight=".5pt" strokecolor="#292425">
              <v:stroke dashstyle="solid"/>
            </v:rect>
            <v:rect style="position:absolute;left:2425;top:2199;width:58;height:428" filled="true" fillcolor="#ab6d8f" stroked="false">
              <v:fill type="solid"/>
            </v:rect>
            <v:rect style="position:absolute;left:2425;top:2199;width:58;height:428" filled="false" stroked="true" strokeweight=".5pt" strokecolor="#292425">
              <v:stroke dashstyle="solid"/>
            </v:rect>
            <v:rect style="position:absolute;left:2563;top:2299;width:58;height:328" filled="true" fillcolor="#ab6d8f" stroked="false">
              <v:fill type="solid"/>
            </v:rect>
            <v:rect style="position:absolute;left:2563;top:2299;width:58;height:328" filled="false" stroked="true" strokeweight=".5pt" strokecolor="#292425">
              <v:stroke dashstyle="solid"/>
            </v:rect>
            <v:rect style="position:absolute;left:2713;top:2044;width:58;height:583" filled="true" fillcolor="#ab6d8f" stroked="false">
              <v:fill type="solid"/>
            </v:rect>
            <v:rect style="position:absolute;left:2713;top:2044;width:58;height:583" filled="false" stroked="true" strokeweight=".5pt" strokecolor="#292425">
              <v:stroke dashstyle="solid"/>
            </v:rect>
            <v:rect style="position:absolute;left:2851;top:2469;width:58;height:158" filled="true" fillcolor="#ab6d8f" stroked="false">
              <v:fill type="solid"/>
            </v:rect>
            <v:rect style="position:absolute;left:2851;top:2469;width:58;height:158" filled="false" stroked="true" strokeweight=".5pt" strokecolor="#292425">
              <v:stroke dashstyle="solid"/>
            </v:rect>
            <v:rect style="position:absolute;left:3001;top:2327;width:58;height:300" filled="true" fillcolor="#ab6d8f" stroked="false">
              <v:fill type="solid"/>
            </v:rect>
            <v:rect style="position:absolute;left:3001;top:2327;width:58;height:300" filled="false" stroked="true" strokeweight=".5pt" strokecolor="#292425">
              <v:stroke dashstyle="solid"/>
            </v:rect>
            <v:rect style="position:absolute;left:3139;top:2299;width:58;height:328" filled="true" fillcolor="#ab6d8f" stroked="false">
              <v:fill type="solid"/>
            </v:rect>
            <v:rect style="position:absolute;left:3139;top:2299;width:58;height:328" filled="false" stroked="true" strokeweight=".5pt" strokecolor="#292425">
              <v:stroke dashstyle="solid"/>
            </v:rect>
            <v:rect style="position:absolute;left:3278;top:2539;width:58;height:88" filled="true" fillcolor="#ab6d8f" stroked="false">
              <v:fill type="solid"/>
            </v:rect>
            <v:rect style="position:absolute;left:3278;top:2539;width:58;height:88" filled="false" stroked="true" strokeweight=".5pt" strokecolor="#292425">
              <v:stroke dashstyle="solid"/>
            </v:rect>
            <v:rect style="position:absolute;left:3428;top:2187;width:58;height:440" filled="true" fillcolor="#ab6d8f" stroked="false">
              <v:fill type="solid"/>
            </v:rect>
            <v:rect style="position:absolute;left:3428;top:2187;width:58;height:440" filled="false" stroked="true" strokeweight=".5pt" strokecolor="#292425">
              <v:stroke dashstyle="solid"/>
            </v:rect>
            <v:rect style="position:absolute;left:3566;top:1844;width:58;height:783" filled="true" fillcolor="#ab6d8f" stroked="false">
              <v:fill type="solid"/>
            </v:rect>
            <v:rect style="position:absolute;left:3566;top:1844;width:58;height:783" filled="false" stroked="true" strokeweight=".5pt" strokecolor="#292425">
              <v:stroke dashstyle="solid"/>
            </v:rect>
            <v:rect style="position:absolute;left:3710;top:2342;width:58;height:285" filled="true" fillcolor="#ab6d8f" stroked="false">
              <v:fill type="solid"/>
            </v:rect>
            <v:rect style="position:absolute;left:3710;top:2342;width:58;height:285" filled="false" stroked="true" strokeweight=".5pt" strokecolor="#292425">
              <v:stroke dashstyle="solid"/>
            </v:rect>
            <v:rect style="position:absolute;left:3854;top:2484;width:58;height:143" filled="true" fillcolor="#ab6d8f" stroked="false">
              <v:fill type="solid"/>
            </v:rect>
            <v:shape style="position:absolute;left:805;top:2484;width:3107;height:143" coordorigin="805,2485" coordsize="3107,143" path="m3854,2485l3912,2485,3912,2627,3854,2627,3854,2485xm805,2627l906,2627m968,2627l3904,2627e" filled="false" stroked="true" strokeweight=".5pt" strokecolor="#292425">
              <v:path arrowok="t"/>
              <v:stroke dashstyle="solid"/>
            </v:shape>
            <v:shape style="position:absolute;left:1024;top:-10;width:2005;height:1260" coordorigin="1024,-9" coordsize="2005,1260" path="m1024,388l1162,358m1162,358l1312,516m1312,516l1449,713m1449,713l1599,1053m1599,1053l1739,1238m1739,1238l1877,898m1877,898l2027,288m2027,288l2164,118m2164,118l2314,-9m2314,-9l2452,401m2452,401l2592,983m2592,983l2742,713m2742,713l2879,1123m2879,1123l3029,1251e" filled="false" stroked="true" strokeweight="1pt" strokecolor="#008357">
              <v:path arrowok="t"/>
              <v:stroke dashstyle="solid"/>
            </v:shape>
            <v:line style="position:absolute" from="3019,1252" to="3177,1252" stroked="true" strokeweight="1.125pt" strokecolor="#008357">
              <v:stroke dashstyle="solid"/>
            </v:line>
            <v:shape style="position:absolute;left:3166;top:983;width:715;height:778" coordorigin="3167,983" coordsize="715,778" path="m3167,1251l3307,1761m3307,1761l3454,1478m3454,1478l3594,996m3594,996l3744,1038m3744,1038l3882,983e" filled="false" stroked="true" strokeweight="1pt" strokecolor="#008357">
              <v:path arrowok="t"/>
              <v:stroke dashstyle="solid"/>
            </v:shape>
            <v:shape style="position:absolute;left:967;top:77;width:3107;height:2550" coordorigin="968,77" coordsize="3107,2550" path="m3973,2627l4074,2627m3973,2260l4074,2260m3973,1905l4074,1905m3973,1537l4074,1537m3973,1167l4074,1167m3973,800l4074,800m3973,445l4074,445m3973,77l4074,77m2095,2569l2095,2627m1532,2569l1532,2627m2660,2569l2660,2627m3235,2569l3235,2627m968,2569l968,2627m3817,2569l3817,2627e" filled="false" stroked="true" strokeweight=".5pt" strokecolor="#292425">
              <v:path arrowok="t"/>
              <v:stroke dashstyle="solid"/>
            </v:shape>
            <v:shape style="position:absolute;left:2417;top:31;width:998;height:120" type="#_x0000_t202" filled="false" stroked="false">
              <v:textbox inset="0,0,0,0">
                <w:txbxContent>
                  <w:p>
                    <w:pPr>
                      <w:spacing w:line="116" w:lineRule="exact" w:before="0"/>
                      <w:ind w:left="0" w:right="0" w:firstLine="0"/>
                      <w:jc w:val="left"/>
                      <w:rPr>
                        <w:sz w:val="12"/>
                      </w:rPr>
                    </w:pPr>
                    <w:r>
                      <w:rPr>
                        <w:color w:val="292425"/>
                        <w:w w:val="110"/>
                        <w:sz w:val="12"/>
                      </w:rPr>
                      <w:t>Annual</w:t>
                    </w:r>
                    <w:r>
                      <w:rPr>
                        <w:color w:val="292425"/>
                        <w:spacing w:val="-20"/>
                        <w:w w:val="110"/>
                        <w:sz w:val="12"/>
                      </w:rPr>
                      <w:t> </w:t>
                    </w:r>
                    <w:r>
                      <w:rPr>
                        <w:color w:val="292425"/>
                        <w:w w:val="110"/>
                        <w:sz w:val="12"/>
                      </w:rPr>
                      <w:t>growth</w:t>
                    </w:r>
                    <w:r>
                      <w:rPr>
                        <w:color w:val="292425"/>
                        <w:spacing w:val="-19"/>
                        <w:w w:val="110"/>
                        <w:sz w:val="12"/>
                      </w:rPr>
                      <w:t> </w:t>
                    </w:r>
                    <w:r>
                      <w:rPr>
                        <w:color w:val="292425"/>
                        <w:w w:val="110"/>
                        <w:sz w:val="12"/>
                      </w:rPr>
                      <w:t>rate</w:t>
                    </w:r>
                  </w:p>
                </w:txbxContent>
              </v:textbox>
              <w10:wrap type="none"/>
            </v:shape>
            <v:shape style="position:absolute;left:2097;top:1763;width:1126;height:120" type="#_x0000_t202" filled="false" stroked="false">
              <v:textbox inset="0,0,0,0">
                <w:txbxContent>
                  <w:p>
                    <w:pPr>
                      <w:spacing w:line="116" w:lineRule="exact" w:before="0"/>
                      <w:ind w:left="0" w:right="0" w:firstLine="0"/>
                      <w:jc w:val="left"/>
                      <w:rPr>
                        <w:sz w:val="12"/>
                      </w:rPr>
                    </w:pPr>
                    <w:r>
                      <w:rPr>
                        <w:color w:val="292425"/>
                        <w:w w:val="110"/>
                        <w:sz w:val="12"/>
                      </w:rPr>
                      <w:t>Quarterly growth</w:t>
                    </w:r>
                    <w:r>
                      <w:rPr>
                        <w:color w:val="292425"/>
                        <w:spacing w:val="-24"/>
                        <w:w w:val="110"/>
                        <w:sz w:val="12"/>
                      </w:rPr>
                      <w:t> </w:t>
                    </w:r>
                    <w:r>
                      <w:rPr>
                        <w:color w:val="292425"/>
                        <w:spacing w:val="-3"/>
                        <w:w w:val="110"/>
                        <w:sz w:val="12"/>
                      </w:rPr>
                      <w:t>rate</w:t>
                    </w:r>
                  </w:p>
                </w:txbxContent>
              </v:textbox>
              <w10:wrap type="none"/>
            </v:shape>
            <w10:wrap type="none"/>
          </v:group>
        </w:pict>
      </w:r>
      <w:r>
        <w:rPr/>
        <w:pict>
          <v:line style="position:absolute;mso-position-horizontal-relative:page;mso-position-vertical-relative:paragraph;z-index:15995392" from="198.651001pt,-13.147244pt" to="203.690001pt,-13.147244pt" stroked="true" strokeweight=".5pt" strokecolor="#292425">
            <v:stroke dashstyle="solid"/>
            <w10:wrap type="none"/>
          </v:line>
        </w:pict>
      </w:r>
      <w:r>
        <w:rPr>
          <w:color w:val="292425"/>
          <w:w w:val="110"/>
          <w:sz w:val="12"/>
        </w:rPr>
        <w:t>3.5</w:t>
      </w:r>
    </w:p>
    <w:p>
      <w:pPr>
        <w:pStyle w:val="BodyText"/>
        <w:spacing w:line="292" w:lineRule="auto" w:before="64"/>
        <w:ind w:left="180" w:right="261"/>
      </w:pPr>
      <w:r>
        <w:rPr/>
        <w:br w:type="column"/>
      </w:r>
      <w:r>
        <w:rPr>
          <w:color w:val="292425"/>
          <w:w w:val="105"/>
        </w:rPr>
        <w:t>The amount produced </w:t>
      </w:r>
      <w:r>
        <w:rPr>
          <w:color w:val="292425"/>
          <w:spacing w:val="-3"/>
          <w:w w:val="105"/>
        </w:rPr>
        <w:t>by  </w:t>
      </w:r>
      <w:r>
        <w:rPr>
          <w:color w:val="292425"/>
          <w:w w:val="105"/>
        </w:rPr>
        <w:t>a company depends on the  quantities of labour and capital it employs, on how hard it works these factors of production, and on the efficiency with which it combines them (sometimes referred </w:t>
      </w:r>
      <w:r>
        <w:rPr>
          <w:color w:val="292425"/>
          <w:spacing w:val="-4"/>
          <w:w w:val="105"/>
        </w:rPr>
        <w:t>to </w:t>
      </w:r>
      <w:r>
        <w:rPr>
          <w:color w:val="292425"/>
          <w:w w:val="105"/>
        </w:rPr>
        <w:t>as </w:t>
      </w:r>
      <w:r>
        <w:rPr>
          <w:color w:val="292425"/>
          <w:spacing w:val="-3"/>
          <w:w w:val="105"/>
        </w:rPr>
        <w:t>total </w:t>
      </w:r>
      <w:r>
        <w:rPr>
          <w:color w:val="292425"/>
          <w:w w:val="105"/>
        </w:rPr>
        <w:t>factor </w:t>
      </w:r>
      <w:r>
        <w:rPr>
          <w:color w:val="292425"/>
          <w:spacing w:val="-3"/>
          <w:w w:val="105"/>
        </w:rPr>
        <w:t>productivity, </w:t>
      </w:r>
      <w:r>
        <w:rPr>
          <w:color w:val="292425"/>
          <w:w w:val="105"/>
        </w:rPr>
        <w:t>or TFP). Large adjustments in the quantity of labour or the quantity of capital are unlikely from one </w:t>
      </w:r>
      <w:r>
        <w:rPr>
          <w:color w:val="292425"/>
          <w:spacing w:val="-3"/>
          <w:w w:val="105"/>
        </w:rPr>
        <w:t>day </w:t>
      </w:r>
      <w:r>
        <w:rPr>
          <w:color w:val="292425"/>
          <w:spacing w:val="-4"/>
          <w:w w:val="105"/>
        </w:rPr>
        <w:t>to </w:t>
      </w:r>
      <w:r>
        <w:rPr>
          <w:color w:val="292425"/>
          <w:w w:val="105"/>
        </w:rPr>
        <w:t>the next. That is because hiring and firing costs are incurred when a business changes the number of staff it employs. And, although a firm </w:t>
      </w:r>
      <w:r>
        <w:rPr>
          <w:color w:val="292425"/>
          <w:spacing w:val="-3"/>
          <w:w w:val="105"/>
        </w:rPr>
        <w:t>may </w:t>
      </w:r>
      <w:r>
        <w:rPr>
          <w:color w:val="292425"/>
          <w:w w:val="105"/>
        </w:rPr>
        <w:t>be able </w:t>
      </w:r>
      <w:r>
        <w:rPr>
          <w:color w:val="292425"/>
          <w:spacing w:val="-4"/>
          <w:w w:val="105"/>
        </w:rPr>
        <w:t>to </w:t>
      </w:r>
      <w:r>
        <w:rPr>
          <w:color w:val="292425"/>
          <w:w w:val="105"/>
        </w:rPr>
        <w:t>choose the number of overtime hours </w:t>
      </w:r>
      <w:r>
        <w:rPr>
          <w:color w:val="292425"/>
          <w:spacing w:val="-3"/>
          <w:w w:val="105"/>
        </w:rPr>
        <w:t>worked, </w:t>
      </w:r>
      <w:r>
        <w:rPr>
          <w:color w:val="292425"/>
          <w:w w:val="105"/>
        </w:rPr>
        <w:t>core hours are usually fixed </w:t>
      </w:r>
      <w:r>
        <w:rPr>
          <w:color w:val="292425"/>
          <w:spacing w:val="-3"/>
          <w:w w:val="105"/>
        </w:rPr>
        <w:t>by </w:t>
      </w:r>
      <w:r>
        <w:rPr>
          <w:color w:val="292425"/>
          <w:w w:val="105"/>
        </w:rPr>
        <w:t>an employment contract. There can be a delay of </w:t>
      </w:r>
      <w:r>
        <w:rPr>
          <w:color w:val="292425"/>
          <w:spacing w:val="-3"/>
          <w:w w:val="105"/>
        </w:rPr>
        <w:t>several </w:t>
      </w:r>
      <w:r>
        <w:rPr>
          <w:color w:val="292425"/>
          <w:w w:val="105"/>
        </w:rPr>
        <w:t>months before new </w:t>
      </w:r>
      <w:r>
        <w:rPr>
          <w:color w:val="292425"/>
          <w:spacing w:val="-3"/>
          <w:w w:val="105"/>
        </w:rPr>
        <w:t>investment </w:t>
      </w:r>
      <w:r>
        <w:rPr>
          <w:color w:val="292425"/>
          <w:w w:val="105"/>
        </w:rPr>
        <w:t>plans are realised. </w:t>
      </w:r>
      <w:r>
        <w:rPr>
          <w:color w:val="292425"/>
          <w:spacing w:val="-4"/>
          <w:w w:val="105"/>
        </w:rPr>
        <w:t>Moreover, </w:t>
      </w:r>
      <w:r>
        <w:rPr>
          <w:color w:val="292425"/>
          <w:w w:val="105"/>
        </w:rPr>
        <w:t>the resale value of capital equipment, buildings aside, tends </w:t>
      </w:r>
      <w:r>
        <w:rPr>
          <w:color w:val="292425"/>
          <w:spacing w:val="-4"/>
          <w:w w:val="105"/>
        </w:rPr>
        <w:t>to </w:t>
      </w:r>
      <w:r>
        <w:rPr>
          <w:color w:val="292425"/>
          <w:w w:val="105"/>
        </w:rPr>
        <w:t>be so low that a company will </w:t>
      </w:r>
      <w:r>
        <w:rPr>
          <w:color w:val="292425"/>
          <w:spacing w:val="-3"/>
          <w:w w:val="105"/>
        </w:rPr>
        <w:t>rarely </w:t>
      </w:r>
      <w:r>
        <w:rPr>
          <w:color w:val="292425"/>
          <w:w w:val="105"/>
        </w:rPr>
        <w:t>choose </w:t>
      </w:r>
      <w:r>
        <w:rPr>
          <w:color w:val="292425"/>
          <w:spacing w:val="-4"/>
          <w:w w:val="105"/>
        </w:rPr>
        <w:t>to </w:t>
      </w:r>
      <w:r>
        <w:rPr>
          <w:color w:val="292425"/>
          <w:w w:val="105"/>
        </w:rPr>
        <w:t>reduce its stock of capital, </w:t>
      </w:r>
      <w:r>
        <w:rPr>
          <w:color w:val="292425"/>
          <w:spacing w:val="-3"/>
          <w:w w:val="105"/>
        </w:rPr>
        <w:t>except </w:t>
      </w:r>
      <w:r>
        <w:rPr>
          <w:color w:val="292425"/>
          <w:w w:val="105"/>
        </w:rPr>
        <w:t>through natural wear and </w:t>
      </w:r>
      <w:r>
        <w:rPr>
          <w:color w:val="292425"/>
          <w:spacing w:val="-4"/>
          <w:w w:val="105"/>
        </w:rPr>
        <w:t>tear. </w:t>
      </w:r>
      <w:r>
        <w:rPr>
          <w:color w:val="292425"/>
          <w:w w:val="105"/>
        </w:rPr>
        <w:t>Output can increase following improvements in </w:t>
      </w:r>
      <w:r>
        <w:rPr>
          <w:color w:val="292425"/>
          <w:spacing w:val="-9"/>
          <w:w w:val="105"/>
        </w:rPr>
        <w:t>TFP, </w:t>
      </w:r>
      <w:r>
        <w:rPr>
          <w:color w:val="292425"/>
          <w:w w:val="105"/>
        </w:rPr>
        <w:t>but these </w:t>
      </w:r>
      <w:r>
        <w:rPr>
          <w:color w:val="292425"/>
          <w:spacing w:val="-3"/>
          <w:w w:val="105"/>
        </w:rPr>
        <w:t>take </w:t>
      </w:r>
      <w:r>
        <w:rPr>
          <w:color w:val="292425"/>
          <w:w w:val="105"/>
        </w:rPr>
        <w:t>time </w:t>
      </w:r>
      <w:r>
        <w:rPr>
          <w:color w:val="292425"/>
          <w:spacing w:val="-4"/>
          <w:w w:val="105"/>
        </w:rPr>
        <w:t>to </w:t>
      </w:r>
      <w:r>
        <w:rPr>
          <w:color w:val="292425"/>
          <w:w w:val="105"/>
        </w:rPr>
        <w:t>design and implement. In practice, therefore, </w:t>
      </w:r>
      <w:r>
        <w:rPr>
          <w:color w:val="292425"/>
          <w:spacing w:val="-3"/>
          <w:w w:val="105"/>
        </w:rPr>
        <w:t>short-term  </w:t>
      </w:r>
      <w:r>
        <w:rPr>
          <w:color w:val="292425"/>
          <w:w w:val="105"/>
        </w:rPr>
        <w:t>fluctuations in output are often achieved </w:t>
      </w:r>
      <w:r>
        <w:rPr>
          <w:color w:val="292425"/>
          <w:spacing w:val="-3"/>
          <w:w w:val="105"/>
        </w:rPr>
        <w:t>by </w:t>
      </w:r>
      <w:r>
        <w:rPr>
          <w:color w:val="292425"/>
          <w:w w:val="105"/>
        </w:rPr>
        <w:t>varying the utilisation </w:t>
      </w:r>
      <w:r>
        <w:rPr>
          <w:color w:val="292425"/>
          <w:spacing w:val="-4"/>
          <w:w w:val="105"/>
        </w:rPr>
        <w:t>rate </w:t>
      </w:r>
      <w:r>
        <w:rPr>
          <w:color w:val="292425"/>
          <w:w w:val="105"/>
        </w:rPr>
        <w:t>of capital and </w:t>
      </w:r>
      <w:r>
        <w:rPr>
          <w:color w:val="292425"/>
          <w:spacing w:val="-3"/>
          <w:w w:val="105"/>
        </w:rPr>
        <w:t>worker</w:t>
      </w:r>
      <w:r>
        <w:rPr>
          <w:color w:val="292425"/>
          <w:spacing w:val="-6"/>
          <w:w w:val="105"/>
        </w:rPr>
        <w:t> </w:t>
      </w:r>
      <w:r>
        <w:rPr>
          <w:color w:val="292425"/>
          <w:w w:val="105"/>
        </w:rPr>
        <w:t>effort.</w:t>
      </w:r>
    </w:p>
    <w:p>
      <w:pPr>
        <w:spacing w:after="0" w:line="292" w:lineRule="auto"/>
        <w:sectPr>
          <w:type w:val="continuous"/>
          <w:pgSz w:w="11900" w:h="16840"/>
          <w:pgMar w:top="1260" w:bottom="280" w:left="640" w:right="640"/>
          <w:cols w:num="3" w:equalWidth="0">
            <w:col w:w="988" w:space="1841"/>
            <w:col w:w="853" w:space="1238"/>
            <w:col w:w="5700"/>
          </w:cols>
        </w:sectPr>
      </w:pPr>
    </w:p>
    <w:p>
      <w:pPr>
        <w:pStyle w:val="BodyText"/>
        <w:spacing w:before="4"/>
        <w:rPr>
          <w:sz w:val="17"/>
        </w:rPr>
      </w:pPr>
    </w:p>
    <w:p>
      <w:pPr>
        <w:pStyle w:val="BodyText"/>
        <w:spacing w:line="20" w:lineRule="exact"/>
        <w:ind w:left="160"/>
        <w:rPr>
          <w:sz w:val="2"/>
        </w:rPr>
      </w:pPr>
      <w:r>
        <w:rPr>
          <w:sz w:val="2"/>
        </w:rPr>
        <w:pict>
          <v:group style="width:5.05pt;height:.5pt;mso-position-horizontal-relative:char;mso-position-vertical-relative:line" coordorigin="0,0" coordsize="101,10">
            <v:line style="position:absolute" from="0,5" to="101,5" stroked="true" strokeweight=".5pt" strokecolor="#292425">
              <v:stroke dashstyle="solid"/>
            </v:line>
          </v:group>
        </w:pict>
      </w:r>
      <w:r>
        <w:rPr>
          <w:sz w:val="2"/>
        </w:rPr>
      </w:r>
    </w:p>
    <w:p>
      <w:pPr>
        <w:pStyle w:val="BodyText"/>
        <w:spacing w:before="8"/>
        <w:rPr>
          <w:sz w:val="25"/>
        </w:rPr>
      </w:pPr>
      <w:r>
        <w:rPr/>
        <w:pict>
          <v:shape style="position:absolute;margin-left:40.25pt;margin-top:17pt;width:5.05pt;height:.1pt;mso-position-horizontal-relative:page;mso-position-vertical-relative:paragraph;z-index:-15465984;mso-wrap-distance-left:0;mso-wrap-distance-right:0" coordorigin="805,340" coordsize="101,0" path="m805,340l906,340e" filled="false" stroked="true" strokeweight=".5pt" strokecolor="#292425">
            <v:path arrowok="t"/>
            <v:stroke dashstyle="solid"/>
            <w10:wrap type="topAndBottom"/>
          </v:shape>
        </w:pict>
      </w:r>
      <w:r>
        <w:rPr/>
        <w:pict>
          <v:shape style="position:absolute;margin-left:40.25pt;margin-top:35.375pt;width:5.05pt;height:.1pt;mso-position-horizontal-relative:page;mso-position-vertical-relative:paragraph;z-index:-15465472;mso-wrap-distance-left:0;mso-wrap-distance-right:0" coordorigin="805,708" coordsize="101,0" path="m805,708l906,708e" filled="false" stroked="true" strokeweight=".5pt" strokecolor="#292425">
            <v:path arrowok="t"/>
            <v:stroke dashstyle="solid"/>
            <w10:wrap type="topAndBottom"/>
          </v:shape>
        </w:pict>
      </w:r>
      <w:r>
        <w:rPr/>
        <w:pict>
          <v:shape style="position:absolute;margin-left:40.25pt;margin-top:53.875pt;width:5.05pt;height:.1pt;mso-position-horizontal-relative:page;mso-position-vertical-relative:paragraph;z-index:-15464960;mso-wrap-distance-left:0;mso-wrap-distance-right:0" coordorigin="805,1078" coordsize="101,0" path="m805,1078l906,1078e" filled="false" stroked="true" strokeweight=".5pt" strokecolor="#292425">
            <v:path arrowok="t"/>
            <v:stroke dashstyle="solid"/>
            <w10:wrap type="topAndBottom"/>
          </v:shape>
        </w:pict>
      </w:r>
      <w:r>
        <w:rPr/>
        <w:pict>
          <v:shape style="position:absolute;margin-left:40.25pt;margin-top:72.25pt;width:5.05pt;height:.1pt;mso-position-horizontal-relative:page;mso-position-vertical-relative:paragraph;z-index:-15464448;mso-wrap-distance-left:0;mso-wrap-distance-right:0" coordorigin="805,1445" coordsize="101,0" path="m805,1445l906,1445e" filled="false" stroked="true" strokeweight=".5pt" strokecolor="#292425">
            <v:path arrowok="t"/>
            <v:stroke dashstyle="solid"/>
            <w10:wrap type="topAndBottom"/>
          </v:shape>
        </w:pict>
      </w:r>
      <w:r>
        <w:rPr/>
        <w:pict>
          <v:shape style="position:absolute;margin-left:40.25pt;margin-top:90pt;width:5.05pt;height:.1pt;mso-position-horizontal-relative:page;mso-position-vertical-relative:paragraph;z-index:-15463936;mso-wrap-distance-left:0;mso-wrap-distance-right:0" coordorigin="805,1800" coordsize="101,0" path="m805,1800l906,1800e" filled="false" stroked="true" strokeweight=".5pt" strokecolor="#292425">
            <v:path arrowok="t"/>
            <v:stroke dashstyle="solid"/>
            <w10:wrap type="topAndBottom"/>
          </v:shape>
        </w:pict>
      </w:r>
    </w:p>
    <w:p>
      <w:pPr>
        <w:pStyle w:val="BodyText"/>
        <w:spacing w:before="2"/>
        <w:rPr>
          <w:sz w:val="25"/>
        </w:rPr>
      </w:pPr>
    </w:p>
    <w:p>
      <w:pPr>
        <w:pStyle w:val="BodyText"/>
        <w:spacing w:before="4"/>
        <w:rPr>
          <w:sz w:val="25"/>
        </w:rPr>
      </w:pPr>
    </w:p>
    <w:p>
      <w:pPr>
        <w:pStyle w:val="BodyText"/>
        <w:spacing w:before="2"/>
        <w:rPr>
          <w:sz w:val="25"/>
        </w:rPr>
      </w:pPr>
    </w:p>
    <w:p>
      <w:pPr>
        <w:pStyle w:val="BodyText"/>
        <w:spacing w:before="1"/>
        <w:rPr>
          <w:sz w:val="24"/>
        </w:rPr>
      </w:pPr>
    </w:p>
    <w:p>
      <w:pPr>
        <w:pStyle w:val="BodyText"/>
        <w:rPr>
          <w:sz w:val="12"/>
        </w:rPr>
      </w:pPr>
    </w:p>
    <w:p>
      <w:pPr>
        <w:pStyle w:val="BodyText"/>
        <w:rPr>
          <w:sz w:val="16"/>
        </w:rPr>
      </w:pPr>
    </w:p>
    <w:p>
      <w:pPr>
        <w:tabs>
          <w:tab w:pos="1104" w:val="left" w:leader="none"/>
          <w:tab w:pos="1595" w:val="left" w:leader="none"/>
          <w:tab w:pos="2242" w:val="left" w:leader="none"/>
          <w:tab w:pos="2831" w:val="left" w:leader="none"/>
          <w:tab w:pos="3188" w:val="left" w:leader="none"/>
        </w:tabs>
        <w:spacing w:before="0"/>
        <w:ind w:left="483" w:right="0" w:firstLine="0"/>
        <w:jc w:val="left"/>
        <w:rPr>
          <w:sz w:val="12"/>
        </w:rPr>
      </w:pPr>
      <w:r>
        <w:rPr>
          <w:color w:val="292425"/>
          <w:spacing w:val="-11"/>
          <w:w w:val="120"/>
          <w:sz w:val="12"/>
        </w:rPr>
        <w:t>1998</w:t>
        <w:tab/>
      </w:r>
      <w:r>
        <w:rPr>
          <w:color w:val="292425"/>
          <w:spacing w:val="-4"/>
          <w:w w:val="120"/>
          <w:sz w:val="12"/>
        </w:rPr>
        <w:t>99</w:t>
        <w:tab/>
      </w:r>
      <w:r>
        <w:rPr>
          <w:color w:val="292425"/>
          <w:w w:val="120"/>
          <w:sz w:val="12"/>
        </w:rPr>
        <w:t>2000</w:t>
        <w:tab/>
      </w:r>
      <w:r>
        <w:rPr>
          <w:color w:val="292425"/>
          <w:spacing w:val="-9"/>
          <w:w w:val="120"/>
          <w:sz w:val="12"/>
        </w:rPr>
        <w:t>01</w:t>
        <w:tab/>
      </w:r>
      <w:r>
        <w:rPr>
          <w:color w:val="292425"/>
          <w:spacing w:val="-3"/>
          <w:w w:val="120"/>
          <w:sz w:val="12"/>
        </w:rPr>
        <w:t>02</w:t>
        <w:tab/>
      </w:r>
      <w:r>
        <w:rPr>
          <w:color w:val="292425"/>
          <w:spacing w:val="-14"/>
          <w:w w:val="120"/>
          <w:sz w:val="12"/>
        </w:rPr>
        <w:t>03</w:t>
      </w:r>
    </w:p>
    <w:p>
      <w:pPr>
        <w:spacing w:before="57"/>
        <w:ind w:left="176" w:right="0" w:firstLine="0"/>
        <w:jc w:val="left"/>
        <w:rPr>
          <w:sz w:val="12"/>
        </w:rPr>
      </w:pPr>
      <w:r>
        <w:rPr>
          <w:color w:val="292425"/>
          <w:w w:val="105"/>
          <w:sz w:val="12"/>
        </w:rPr>
        <w:t>(a) At constant market prices.</w:t>
      </w:r>
    </w:p>
    <w:p>
      <w:pPr>
        <w:spacing w:before="95"/>
        <w:ind w:left="102" w:right="0" w:firstLine="0"/>
        <w:jc w:val="left"/>
        <w:rPr>
          <w:sz w:val="12"/>
        </w:rPr>
      </w:pPr>
      <w:r>
        <w:rPr/>
        <w:br w:type="column"/>
      </w:r>
      <w:r>
        <w:rPr>
          <w:color w:val="292425"/>
          <w:w w:val="115"/>
          <w:sz w:val="12"/>
        </w:rPr>
        <w:t>3.0</w:t>
      </w:r>
    </w:p>
    <w:p>
      <w:pPr>
        <w:pStyle w:val="BodyText"/>
        <w:rPr>
          <w:sz w:val="12"/>
        </w:rPr>
      </w:pPr>
    </w:p>
    <w:p>
      <w:pPr>
        <w:spacing w:before="88"/>
        <w:ind w:left="102" w:right="0" w:firstLine="0"/>
        <w:jc w:val="left"/>
        <w:rPr>
          <w:sz w:val="12"/>
        </w:rPr>
      </w:pPr>
      <w:r>
        <w:rPr>
          <w:color w:val="292425"/>
          <w:w w:val="115"/>
          <w:sz w:val="12"/>
        </w:rPr>
        <w:t>2.5</w:t>
      </w:r>
    </w:p>
    <w:p>
      <w:pPr>
        <w:pStyle w:val="BodyText"/>
        <w:rPr>
          <w:sz w:val="12"/>
        </w:rPr>
      </w:pPr>
    </w:p>
    <w:p>
      <w:pPr>
        <w:spacing w:before="89"/>
        <w:ind w:left="102" w:right="0" w:firstLine="0"/>
        <w:jc w:val="left"/>
        <w:rPr>
          <w:sz w:val="12"/>
        </w:rPr>
      </w:pPr>
      <w:r>
        <w:rPr>
          <w:color w:val="292425"/>
          <w:w w:val="115"/>
          <w:sz w:val="12"/>
        </w:rPr>
        <w:t>2.0</w:t>
      </w:r>
    </w:p>
    <w:p>
      <w:pPr>
        <w:pStyle w:val="BodyText"/>
        <w:rPr>
          <w:sz w:val="12"/>
        </w:rPr>
      </w:pPr>
    </w:p>
    <w:p>
      <w:pPr>
        <w:spacing w:before="89"/>
        <w:ind w:left="102" w:right="0" w:firstLine="0"/>
        <w:jc w:val="left"/>
        <w:rPr>
          <w:sz w:val="12"/>
        </w:rPr>
      </w:pPr>
      <w:r>
        <w:rPr>
          <w:color w:val="292425"/>
          <w:w w:val="115"/>
          <w:sz w:val="12"/>
        </w:rPr>
        <w:t>1.5</w:t>
      </w:r>
    </w:p>
    <w:p>
      <w:pPr>
        <w:pStyle w:val="BodyText"/>
        <w:rPr>
          <w:sz w:val="12"/>
        </w:rPr>
      </w:pPr>
    </w:p>
    <w:p>
      <w:pPr>
        <w:spacing w:before="88"/>
        <w:ind w:left="102" w:right="0" w:firstLine="0"/>
        <w:jc w:val="left"/>
        <w:rPr>
          <w:sz w:val="12"/>
        </w:rPr>
      </w:pPr>
      <w:r>
        <w:rPr>
          <w:color w:val="292425"/>
          <w:w w:val="115"/>
          <w:sz w:val="12"/>
        </w:rPr>
        <w:t>1.0</w:t>
      </w:r>
    </w:p>
    <w:p>
      <w:pPr>
        <w:pStyle w:val="BodyText"/>
        <w:rPr>
          <w:sz w:val="12"/>
        </w:rPr>
      </w:pPr>
    </w:p>
    <w:p>
      <w:pPr>
        <w:spacing w:before="89"/>
        <w:ind w:left="102" w:right="0" w:firstLine="0"/>
        <w:jc w:val="left"/>
        <w:rPr>
          <w:sz w:val="12"/>
        </w:rPr>
      </w:pPr>
      <w:r>
        <w:rPr>
          <w:color w:val="292425"/>
          <w:w w:val="115"/>
          <w:sz w:val="12"/>
        </w:rPr>
        <w:t>0.5</w:t>
      </w:r>
    </w:p>
    <w:p>
      <w:pPr>
        <w:pStyle w:val="BodyText"/>
        <w:rPr>
          <w:sz w:val="12"/>
        </w:rPr>
      </w:pPr>
    </w:p>
    <w:p>
      <w:pPr>
        <w:spacing w:before="89"/>
        <w:ind w:left="102" w:right="0" w:firstLine="0"/>
        <w:jc w:val="left"/>
        <w:rPr>
          <w:sz w:val="12"/>
        </w:rPr>
      </w:pPr>
      <w:r>
        <w:rPr>
          <w:color w:val="292425"/>
          <w:w w:val="115"/>
          <w:sz w:val="12"/>
        </w:rPr>
        <w:t>0.0</w:t>
      </w:r>
    </w:p>
    <w:p>
      <w:pPr>
        <w:pStyle w:val="BodyText"/>
        <w:spacing w:before="5"/>
        <w:rPr>
          <w:sz w:val="23"/>
        </w:rPr>
      </w:pPr>
      <w:r>
        <w:rPr/>
        <w:br w:type="column"/>
      </w:r>
      <w:r>
        <w:rPr>
          <w:sz w:val="23"/>
        </w:rPr>
      </w:r>
    </w:p>
    <w:p>
      <w:pPr>
        <w:pStyle w:val="BodyText"/>
        <w:spacing w:line="292" w:lineRule="auto"/>
        <w:ind w:left="176" w:right="226"/>
      </w:pPr>
      <w:r>
        <w:rPr>
          <w:color w:val="292425"/>
          <w:w w:val="105"/>
        </w:rPr>
        <w:t>The outcome of the supply decisions of all firms is apparent in the output measure of gross domestic product (GDP). In the March release of the National Accounts, it </w:t>
      </w:r>
      <w:r>
        <w:rPr>
          <w:color w:val="292425"/>
          <w:spacing w:val="-3"/>
          <w:w w:val="105"/>
        </w:rPr>
        <w:t>was </w:t>
      </w:r>
      <w:r>
        <w:rPr>
          <w:color w:val="292425"/>
          <w:w w:val="105"/>
        </w:rPr>
        <w:t>reported that </w:t>
      </w:r>
      <w:r>
        <w:rPr>
          <w:color w:val="292425"/>
          <w:spacing w:val="-9"/>
          <w:w w:val="105"/>
        </w:rPr>
        <w:t>GDP, </w:t>
      </w:r>
      <w:r>
        <w:rPr>
          <w:color w:val="292425"/>
          <w:w w:val="105"/>
        </w:rPr>
        <w:t>measured at constant </w:t>
      </w:r>
      <w:r>
        <w:rPr>
          <w:color w:val="292425"/>
          <w:spacing w:val="-2"/>
          <w:w w:val="105"/>
        </w:rPr>
        <w:t>market </w:t>
      </w:r>
      <w:r>
        <w:rPr>
          <w:color w:val="292425"/>
          <w:w w:val="105"/>
        </w:rPr>
        <w:t>prices, had </w:t>
      </w:r>
      <w:r>
        <w:rPr>
          <w:color w:val="292425"/>
          <w:spacing w:val="-3"/>
          <w:w w:val="105"/>
        </w:rPr>
        <w:t>grown by </w:t>
      </w:r>
      <w:r>
        <w:rPr>
          <w:color w:val="292425"/>
          <w:w w:val="105"/>
        </w:rPr>
        <w:t>0.4% in </w:t>
      </w:r>
      <w:r>
        <w:rPr>
          <w:color w:val="292425"/>
          <w:spacing w:val="-7"/>
          <w:w w:val="105"/>
        </w:rPr>
        <w:t>2002 </w:t>
      </w:r>
      <w:r>
        <w:rPr>
          <w:color w:val="292425"/>
          <w:w w:val="105"/>
        </w:rPr>
        <w:t>Q4.  That had followed growth of 1.1% in Q3 and  0.6% in Q2 (see Chart 3.1). As explained in the previous </w:t>
      </w:r>
      <w:r>
        <w:rPr>
          <w:i/>
          <w:color w:val="292425"/>
          <w:w w:val="105"/>
        </w:rPr>
        <w:t>Inflation Report</w:t>
      </w:r>
      <w:r>
        <w:rPr>
          <w:color w:val="292425"/>
          <w:w w:val="105"/>
        </w:rPr>
        <w:t>, the </w:t>
      </w:r>
      <w:r>
        <w:rPr>
          <w:color w:val="292425"/>
          <w:spacing w:val="-3"/>
          <w:w w:val="105"/>
        </w:rPr>
        <w:t>pattern </w:t>
      </w:r>
      <w:r>
        <w:rPr>
          <w:color w:val="292425"/>
          <w:w w:val="105"/>
        </w:rPr>
        <w:t>of quarterly output growth last year </w:t>
      </w:r>
      <w:r>
        <w:rPr>
          <w:color w:val="292425"/>
          <w:spacing w:val="-3"/>
          <w:w w:val="105"/>
        </w:rPr>
        <w:t>was </w:t>
      </w:r>
      <w:r>
        <w:rPr>
          <w:color w:val="292425"/>
          <w:w w:val="105"/>
        </w:rPr>
        <w:t>affected </w:t>
      </w:r>
      <w:r>
        <w:rPr>
          <w:color w:val="292425"/>
          <w:spacing w:val="-3"/>
          <w:w w:val="105"/>
        </w:rPr>
        <w:t>by </w:t>
      </w:r>
      <w:r>
        <w:rPr>
          <w:color w:val="292425"/>
          <w:w w:val="105"/>
        </w:rPr>
        <w:t>the Jubilee </w:t>
      </w:r>
      <w:r>
        <w:rPr>
          <w:color w:val="292425"/>
          <w:spacing w:val="-4"/>
          <w:w w:val="105"/>
        </w:rPr>
        <w:t>holiday, </w:t>
      </w:r>
      <w:r>
        <w:rPr>
          <w:color w:val="292425"/>
          <w:w w:val="105"/>
        </w:rPr>
        <w:t>which </w:t>
      </w:r>
      <w:r>
        <w:rPr>
          <w:color w:val="292425"/>
          <w:spacing w:val="-3"/>
          <w:w w:val="105"/>
        </w:rPr>
        <w:t>took </w:t>
      </w:r>
      <w:r>
        <w:rPr>
          <w:color w:val="292425"/>
          <w:w w:val="105"/>
        </w:rPr>
        <w:t>place in June. Businesses appear </w:t>
      </w:r>
      <w:r>
        <w:rPr>
          <w:color w:val="292425"/>
          <w:spacing w:val="-4"/>
          <w:w w:val="105"/>
        </w:rPr>
        <w:t>to </w:t>
      </w:r>
      <w:r>
        <w:rPr>
          <w:color w:val="292425"/>
          <w:spacing w:val="-3"/>
          <w:w w:val="105"/>
        </w:rPr>
        <w:t>have </w:t>
      </w:r>
      <w:r>
        <w:rPr>
          <w:color w:val="292425"/>
          <w:w w:val="105"/>
        </w:rPr>
        <w:t>deferred until Q3 some of</w:t>
      </w:r>
      <w:r>
        <w:rPr>
          <w:color w:val="292425"/>
          <w:spacing w:val="1"/>
          <w:w w:val="105"/>
        </w:rPr>
        <w:t> </w:t>
      </w:r>
      <w:r>
        <w:rPr>
          <w:color w:val="292425"/>
          <w:w w:val="105"/>
        </w:rPr>
        <w:t>the</w:t>
      </w:r>
    </w:p>
    <w:p>
      <w:pPr>
        <w:spacing w:after="0" w:line="292" w:lineRule="auto"/>
        <w:sectPr>
          <w:type w:val="continuous"/>
          <w:pgSz w:w="11900" w:h="16840"/>
          <w:pgMar w:top="1260" w:bottom="280" w:left="640" w:right="640"/>
          <w:cols w:num="3" w:equalWidth="0">
            <w:col w:w="3328" w:space="40"/>
            <w:col w:w="314" w:space="1241"/>
            <w:col w:w="5697"/>
          </w:cols>
        </w:sectPr>
      </w:pPr>
    </w:p>
    <w:p>
      <w:pPr>
        <w:pStyle w:val="BodyText"/>
      </w:pPr>
    </w:p>
    <w:p>
      <w:pPr>
        <w:spacing w:after="0"/>
        <w:sectPr>
          <w:headerReference w:type="even" r:id="rId100"/>
          <w:headerReference w:type="default" r:id="rId101"/>
          <w:pgSz w:w="11900" w:h="16840"/>
          <w:pgMar w:header="601" w:footer="575" w:top="800" w:bottom="760" w:left="640" w:right="640"/>
        </w:sectPr>
      </w:pPr>
    </w:p>
    <w:p>
      <w:pPr>
        <w:pStyle w:val="BodyText"/>
        <w:spacing w:before="5"/>
        <w:rPr>
          <w:sz w:val="22"/>
        </w:rPr>
      </w:pPr>
    </w:p>
    <w:p>
      <w:pPr>
        <w:pStyle w:val="Heading7"/>
        <w:ind w:left="190"/>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7"/>
        </w:rPr>
        <w:t>3.2</w:t>
      </w:r>
    </w:p>
    <w:p>
      <w:pPr>
        <w:spacing w:before="8"/>
        <w:ind w:left="190" w:right="0" w:firstLine="0"/>
        <w:jc w:val="left"/>
        <w:rPr>
          <w:sz w:val="12"/>
        </w:rPr>
      </w:pPr>
      <w:r>
        <w:rPr>
          <w:rFonts w:ascii="Trebuchet MS"/>
          <w:b/>
          <w:color w:val="0092C0"/>
          <w:sz w:val="20"/>
        </w:rPr>
        <w:t>GDP</w:t>
      </w:r>
      <w:r>
        <w:rPr>
          <w:rFonts w:ascii="Trebuchet MS"/>
          <w:b/>
          <w:color w:val="0092C0"/>
          <w:spacing w:val="-38"/>
          <w:sz w:val="20"/>
        </w:rPr>
        <w:t> </w:t>
      </w:r>
      <w:r>
        <w:rPr>
          <w:rFonts w:ascii="Trebuchet MS"/>
          <w:b/>
          <w:color w:val="0092C0"/>
          <w:sz w:val="20"/>
        </w:rPr>
        <w:t>by</w:t>
      </w:r>
      <w:r>
        <w:rPr>
          <w:rFonts w:ascii="Trebuchet MS"/>
          <w:b/>
          <w:color w:val="0092C0"/>
          <w:spacing w:val="-36"/>
          <w:sz w:val="20"/>
        </w:rPr>
        <w:t> </w:t>
      </w:r>
      <w:r>
        <w:rPr>
          <w:rFonts w:ascii="Trebuchet MS"/>
          <w:b/>
          <w:color w:val="0092C0"/>
          <w:spacing w:val="-3"/>
          <w:sz w:val="20"/>
        </w:rPr>
        <w:t>sector</w:t>
      </w:r>
      <w:r>
        <w:rPr>
          <w:color w:val="292425"/>
          <w:spacing w:val="-3"/>
          <w:position w:val="4"/>
          <w:sz w:val="12"/>
        </w:rPr>
        <w:t>(a)</w:t>
      </w:r>
    </w:p>
    <w:p>
      <w:pPr>
        <w:pStyle w:val="BodyText"/>
        <w:spacing w:before="1" w:after="40"/>
        <w:rPr>
          <w:sz w:val="15"/>
        </w:rPr>
      </w:pPr>
    </w:p>
    <w:p>
      <w:pPr>
        <w:pStyle w:val="BodyText"/>
        <w:spacing w:line="20" w:lineRule="exact"/>
        <w:ind w:left="170"/>
        <w:rPr>
          <w:sz w:val="2"/>
        </w:rPr>
      </w:pPr>
      <w:r>
        <w:rPr>
          <w:sz w:val="2"/>
        </w:rPr>
        <w:pict>
          <v:group style="width:5.05pt;height:.5pt;mso-position-horizontal-relative:char;mso-position-vertical-relative:line" coordorigin="0,0" coordsize="101,10">
            <v:line style="position:absolute" from="0,5" to="101,5" stroked="true" strokeweight=".5pt" strokecolor="#292425">
              <v:stroke dashstyle="solid"/>
            </v:line>
          </v:group>
        </w:pict>
      </w:r>
      <w:r>
        <w:rPr>
          <w:sz w:val="2"/>
        </w:rPr>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spacing w:line="114" w:lineRule="exact" w:before="98"/>
        <w:ind w:left="-7" w:right="0" w:firstLine="0"/>
        <w:jc w:val="left"/>
        <w:rPr>
          <w:sz w:val="12"/>
        </w:rPr>
      </w:pPr>
      <w:r>
        <w:rPr>
          <w:color w:val="292425"/>
          <w:w w:val="110"/>
          <w:sz w:val="12"/>
        </w:rPr>
        <w:t>Percentage changes on a year earlier</w:t>
      </w:r>
    </w:p>
    <w:p>
      <w:pPr>
        <w:spacing w:line="114" w:lineRule="exact" w:before="0"/>
        <w:ind w:left="1900" w:right="0" w:firstLine="0"/>
        <w:jc w:val="left"/>
        <w:rPr>
          <w:sz w:val="12"/>
        </w:rPr>
      </w:pPr>
      <w:r>
        <w:rPr/>
        <w:pict>
          <v:line style="position:absolute;mso-position-horizontal-relative:page;mso-position-vertical-relative:paragraph;z-index:16017408" from="199.151001pt,2.341865pt" to="204.190001pt,2.341865pt" stroked="true" strokeweight=".5pt" strokecolor="#292425">
            <v:stroke dashstyle="solid"/>
            <w10:wrap type="none"/>
          </v:line>
        </w:pict>
      </w:r>
      <w:r>
        <w:rPr>
          <w:color w:val="292425"/>
          <w:w w:val="120"/>
          <w:sz w:val="12"/>
        </w:rPr>
        <w:t>10</w:t>
      </w:r>
    </w:p>
    <w:p>
      <w:pPr>
        <w:pStyle w:val="BodyText"/>
        <w:spacing w:before="3"/>
        <w:rPr>
          <w:sz w:val="21"/>
        </w:rPr>
      </w:pPr>
      <w:r>
        <w:rPr/>
        <w:br w:type="column"/>
      </w:r>
      <w:r>
        <w:rPr>
          <w:sz w:val="21"/>
        </w:rPr>
      </w:r>
    </w:p>
    <w:p>
      <w:pPr>
        <w:pStyle w:val="BodyText"/>
        <w:spacing w:line="292" w:lineRule="auto" w:before="1"/>
        <w:ind w:left="190" w:right="232"/>
        <w:jc w:val="both"/>
      </w:pPr>
      <w:r>
        <w:rPr>
          <w:color w:val="292425"/>
          <w:w w:val="110"/>
        </w:rPr>
        <w:t>production</w:t>
      </w:r>
      <w:r>
        <w:rPr>
          <w:color w:val="292425"/>
          <w:spacing w:val="-17"/>
          <w:w w:val="110"/>
        </w:rPr>
        <w:t> </w:t>
      </w:r>
      <w:r>
        <w:rPr>
          <w:color w:val="292425"/>
          <w:w w:val="110"/>
        </w:rPr>
        <w:t>that</w:t>
      </w:r>
      <w:r>
        <w:rPr>
          <w:color w:val="292425"/>
          <w:spacing w:val="-16"/>
          <w:w w:val="110"/>
        </w:rPr>
        <w:t> </w:t>
      </w:r>
      <w:r>
        <w:rPr>
          <w:color w:val="292425"/>
          <w:w w:val="110"/>
        </w:rPr>
        <w:t>would</w:t>
      </w:r>
      <w:r>
        <w:rPr>
          <w:color w:val="292425"/>
          <w:spacing w:val="-16"/>
          <w:w w:val="110"/>
        </w:rPr>
        <w:t> </w:t>
      </w:r>
      <w:r>
        <w:rPr>
          <w:color w:val="292425"/>
          <w:w w:val="110"/>
        </w:rPr>
        <w:t>normally</w:t>
      </w:r>
      <w:r>
        <w:rPr>
          <w:color w:val="292425"/>
          <w:spacing w:val="-16"/>
          <w:w w:val="110"/>
        </w:rPr>
        <w:t> </w:t>
      </w:r>
      <w:r>
        <w:rPr>
          <w:color w:val="292425"/>
          <w:spacing w:val="-3"/>
          <w:w w:val="110"/>
        </w:rPr>
        <w:t>have</w:t>
      </w:r>
      <w:r>
        <w:rPr>
          <w:color w:val="292425"/>
          <w:spacing w:val="-16"/>
          <w:w w:val="110"/>
        </w:rPr>
        <w:t> </w:t>
      </w:r>
      <w:r>
        <w:rPr>
          <w:color w:val="292425"/>
          <w:spacing w:val="-3"/>
          <w:w w:val="110"/>
        </w:rPr>
        <w:t>taken</w:t>
      </w:r>
      <w:r>
        <w:rPr>
          <w:color w:val="292425"/>
          <w:spacing w:val="-16"/>
          <w:w w:val="110"/>
        </w:rPr>
        <w:t> </w:t>
      </w:r>
      <w:r>
        <w:rPr>
          <w:color w:val="292425"/>
          <w:w w:val="110"/>
        </w:rPr>
        <w:t>place</w:t>
      </w:r>
      <w:r>
        <w:rPr>
          <w:color w:val="292425"/>
          <w:spacing w:val="-17"/>
          <w:w w:val="110"/>
        </w:rPr>
        <w:t> </w:t>
      </w:r>
      <w:r>
        <w:rPr>
          <w:color w:val="292425"/>
          <w:w w:val="110"/>
        </w:rPr>
        <w:t>in</w:t>
      </w:r>
      <w:r>
        <w:rPr>
          <w:color w:val="292425"/>
          <w:spacing w:val="-16"/>
          <w:w w:val="110"/>
        </w:rPr>
        <w:t> </w:t>
      </w:r>
      <w:r>
        <w:rPr>
          <w:color w:val="292425"/>
          <w:w w:val="110"/>
        </w:rPr>
        <w:t>Q2.</w:t>
      </w:r>
      <w:r>
        <w:rPr>
          <w:color w:val="292425"/>
          <w:spacing w:val="24"/>
          <w:w w:val="110"/>
        </w:rPr>
        <w:t> </w:t>
      </w:r>
      <w:r>
        <w:rPr>
          <w:color w:val="292425"/>
          <w:w w:val="110"/>
        </w:rPr>
        <w:t>That had</w:t>
      </w:r>
      <w:r>
        <w:rPr>
          <w:color w:val="292425"/>
          <w:spacing w:val="-12"/>
          <w:w w:val="110"/>
        </w:rPr>
        <w:t> </w:t>
      </w:r>
      <w:r>
        <w:rPr>
          <w:color w:val="292425"/>
          <w:w w:val="110"/>
        </w:rPr>
        <w:t>the</w:t>
      </w:r>
      <w:r>
        <w:rPr>
          <w:color w:val="292425"/>
          <w:spacing w:val="-12"/>
          <w:w w:val="110"/>
        </w:rPr>
        <w:t> </w:t>
      </w:r>
      <w:r>
        <w:rPr>
          <w:color w:val="292425"/>
          <w:w w:val="110"/>
        </w:rPr>
        <w:t>effect</w:t>
      </w:r>
      <w:r>
        <w:rPr>
          <w:color w:val="292425"/>
          <w:spacing w:val="-11"/>
          <w:w w:val="110"/>
        </w:rPr>
        <w:t> </w:t>
      </w:r>
      <w:r>
        <w:rPr>
          <w:color w:val="292425"/>
          <w:w w:val="110"/>
        </w:rPr>
        <w:t>of</w:t>
      </w:r>
      <w:r>
        <w:rPr>
          <w:color w:val="292425"/>
          <w:spacing w:val="-12"/>
          <w:w w:val="110"/>
        </w:rPr>
        <w:t> </w:t>
      </w:r>
      <w:r>
        <w:rPr>
          <w:color w:val="292425"/>
          <w:w w:val="110"/>
        </w:rPr>
        <w:t>reducing</w:t>
      </w:r>
      <w:r>
        <w:rPr>
          <w:color w:val="292425"/>
          <w:spacing w:val="-12"/>
          <w:w w:val="110"/>
        </w:rPr>
        <w:t> </w:t>
      </w:r>
      <w:r>
        <w:rPr>
          <w:color w:val="292425"/>
          <w:w w:val="110"/>
        </w:rPr>
        <w:t>output</w:t>
      </w:r>
      <w:r>
        <w:rPr>
          <w:color w:val="292425"/>
          <w:spacing w:val="-11"/>
          <w:w w:val="110"/>
        </w:rPr>
        <w:t> </w:t>
      </w:r>
      <w:r>
        <w:rPr>
          <w:color w:val="292425"/>
          <w:w w:val="110"/>
        </w:rPr>
        <w:t>growth</w:t>
      </w:r>
      <w:r>
        <w:rPr>
          <w:color w:val="292425"/>
          <w:spacing w:val="-12"/>
          <w:w w:val="110"/>
        </w:rPr>
        <w:t> </w:t>
      </w:r>
      <w:r>
        <w:rPr>
          <w:color w:val="292425"/>
          <w:w w:val="110"/>
        </w:rPr>
        <w:t>in</w:t>
      </w:r>
      <w:r>
        <w:rPr>
          <w:color w:val="292425"/>
          <w:spacing w:val="-12"/>
          <w:w w:val="110"/>
        </w:rPr>
        <w:t> </w:t>
      </w:r>
      <w:r>
        <w:rPr>
          <w:color w:val="292425"/>
          <w:w w:val="110"/>
        </w:rPr>
        <w:t>Q2,</w:t>
      </w:r>
      <w:r>
        <w:rPr>
          <w:color w:val="292425"/>
          <w:spacing w:val="-11"/>
          <w:w w:val="110"/>
        </w:rPr>
        <w:t> </w:t>
      </w:r>
      <w:r>
        <w:rPr>
          <w:color w:val="292425"/>
          <w:w w:val="110"/>
        </w:rPr>
        <w:t>boosting</w:t>
      </w:r>
      <w:r>
        <w:rPr>
          <w:color w:val="292425"/>
          <w:spacing w:val="-12"/>
          <w:w w:val="110"/>
        </w:rPr>
        <w:t> </w:t>
      </w:r>
      <w:r>
        <w:rPr>
          <w:color w:val="292425"/>
          <w:w w:val="110"/>
        </w:rPr>
        <w:t>it</w:t>
      </w:r>
      <w:r>
        <w:rPr>
          <w:color w:val="292425"/>
          <w:spacing w:val="-11"/>
          <w:w w:val="110"/>
        </w:rPr>
        <w:t> </w:t>
      </w:r>
      <w:r>
        <w:rPr>
          <w:color w:val="292425"/>
          <w:w w:val="110"/>
        </w:rPr>
        <w:t>in Q3</w:t>
      </w:r>
      <w:r>
        <w:rPr>
          <w:color w:val="292425"/>
          <w:spacing w:val="-13"/>
          <w:w w:val="110"/>
        </w:rPr>
        <w:t> </w:t>
      </w:r>
      <w:r>
        <w:rPr>
          <w:color w:val="292425"/>
          <w:w w:val="110"/>
        </w:rPr>
        <w:t>and</w:t>
      </w:r>
      <w:r>
        <w:rPr>
          <w:color w:val="292425"/>
          <w:spacing w:val="-12"/>
          <w:w w:val="110"/>
        </w:rPr>
        <w:t> </w:t>
      </w:r>
      <w:r>
        <w:rPr>
          <w:color w:val="292425"/>
          <w:w w:val="110"/>
        </w:rPr>
        <w:t>reducing</w:t>
      </w:r>
      <w:r>
        <w:rPr>
          <w:color w:val="292425"/>
          <w:spacing w:val="-12"/>
          <w:w w:val="110"/>
        </w:rPr>
        <w:t> </w:t>
      </w:r>
      <w:r>
        <w:rPr>
          <w:color w:val="292425"/>
          <w:w w:val="110"/>
        </w:rPr>
        <w:t>it</w:t>
      </w:r>
      <w:r>
        <w:rPr>
          <w:color w:val="292425"/>
          <w:spacing w:val="-12"/>
          <w:w w:val="110"/>
        </w:rPr>
        <w:t> </w:t>
      </w:r>
      <w:r>
        <w:rPr>
          <w:color w:val="292425"/>
          <w:w w:val="110"/>
        </w:rPr>
        <w:t>again</w:t>
      </w:r>
      <w:r>
        <w:rPr>
          <w:color w:val="292425"/>
          <w:spacing w:val="-12"/>
          <w:w w:val="110"/>
        </w:rPr>
        <w:t> </w:t>
      </w:r>
      <w:r>
        <w:rPr>
          <w:color w:val="292425"/>
          <w:w w:val="110"/>
        </w:rPr>
        <w:t>in</w:t>
      </w:r>
      <w:r>
        <w:rPr>
          <w:color w:val="292425"/>
          <w:spacing w:val="-12"/>
          <w:w w:val="110"/>
        </w:rPr>
        <w:t> </w:t>
      </w:r>
      <w:r>
        <w:rPr>
          <w:color w:val="292425"/>
          <w:w w:val="110"/>
        </w:rPr>
        <w:t>Q4.</w:t>
      </w:r>
      <w:r>
        <w:rPr>
          <w:color w:val="292425"/>
          <w:spacing w:val="32"/>
          <w:w w:val="110"/>
        </w:rPr>
        <w:t> </w:t>
      </w:r>
      <w:r>
        <w:rPr>
          <w:color w:val="292425"/>
          <w:w w:val="110"/>
        </w:rPr>
        <w:t>Using</w:t>
      </w:r>
      <w:r>
        <w:rPr>
          <w:color w:val="292425"/>
          <w:spacing w:val="-12"/>
          <w:w w:val="110"/>
        </w:rPr>
        <w:t> </w:t>
      </w:r>
      <w:r>
        <w:rPr>
          <w:color w:val="292425"/>
          <w:w w:val="110"/>
        </w:rPr>
        <w:t>a</w:t>
      </w:r>
      <w:r>
        <w:rPr>
          <w:color w:val="292425"/>
          <w:spacing w:val="-12"/>
          <w:w w:val="110"/>
        </w:rPr>
        <w:t> </w:t>
      </w:r>
      <w:r>
        <w:rPr>
          <w:color w:val="292425"/>
          <w:w w:val="110"/>
        </w:rPr>
        <w:t>set</w:t>
      </w:r>
      <w:r>
        <w:rPr>
          <w:color w:val="292425"/>
          <w:spacing w:val="-12"/>
          <w:w w:val="110"/>
        </w:rPr>
        <w:t> </w:t>
      </w:r>
      <w:r>
        <w:rPr>
          <w:color w:val="292425"/>
          <w:w w:val="110"/>
        </w:rPr>
        <w:t>of</w:t>
      </w:r>
      <w:r>
        <w:rPr>
          <w:color w:val="292425"/>
          <w:spacing w:val="-12"/>
          <w:w w:val="110"/>
        </w:rPr>
        <w:t> </w:t>
      </w:r>
      <w:r>
        <w:rPr>
          <w:color w:val="292425"/>
          <w:w w:val="110"/>
        </w:rPr>
        <w:t>assumptions</w:t>
      </w:r>
    </w:p>
    <w:p>
      <w:pPr>
        <w:spacing w:after="0" w:line="292" w:lineRule="auto"/>
        <w:jc w:val="both"/>
        <w:sectPr>
          <w:type w:val="continuous"/>
          <w:pgSz w:w="11900" w:h="16840"/>
          <w:pgMar w:top="1260" w:bottom="280" w:left="640" w:right="640"/>
          <w:cols w:num="3" w:equalWidth="0">
            <w:col w:w="1535" w:space="40"/>
            <w:col w:w="2058" w:space="1276"/>
            <w:col w:w="5711"/>
          </w:cols>
        </w:sectPr>
      </w:pPr>
    </w:p>
    <w:p>
      <w:pPr>
        <w:tabs>
          <w:tab w:pos="3606" w:val="right" w:leader="none"/>
        </w:tabs>
        <w:spacing w:before="45"/>
        <w:ind w:left="2361" w:right="0" w:firstLine="0"/>
        <w:jc w:val="left"/>
        <w:rPr>
          <w:sz w:val="12"/>
        </w:rPr>
      </w:pPr>
      <w:r>
        <w:rPr/>
        <w:pict>
          <v:line style="position:absolute;mso-position-horizontal-relative:page;mso-position-vertical-relative:paragraph;z-index:16010752" from="40.75pt,9.095556pt" to="45.79pt,9.095556pt" stroked="true" strokeweight=".5pt" strokecolor="#292425">
            <v:stroke dashstyle="solid"/>
            <w10:wrap type="none"/>
          </v:line>
        </w:pict>
      </w:r>
      <w:r>
        <w:rPr/>
        <w:pict>
          <v:group style="position:absolute;margin-left:50.098999pt;margin-top:9.269556pt;width:145.7pt;height:115.15pt;mso-position-horizontal-relative:page;mso-position-vertical-relative:paragraph;z-index:-23213568" coordorigin="1002,185" coordsize="2914,2303">
            <v:shape style="position:absolute;left:1029;top:1184;width:565;height:427" coordorigin="1029,1185" coordsize="565,427" path="m1029,1344l1169,1185m1169,1185l1312,1332m1312,1332l1452,1491m1452,1491l1594,1611e" filled="false" stroked="true" strokeweight="1pt" strokecolor="#0067a3">
              <v:path arrowok="t"/>
              <v:stroke dashstyle="solid"/>
            </v:shape>
            <v:line style="position:absolute" from="1584,1612" to="1757,1612" stroked="true" strokeweight="1.123pt" strokecolor="#0067a3">
              <v:stroke dashstyle="solid"/>
            </v:line>
            <v:shape style="position:absolute;left:1746;top:1116;width:285;height:495" coordorigin="1747,1116" coordsize="285,495" path="m1747,1611l1889,1290m1889,1290l2032,1116e" filled="false" stroked="true" strokeweight="1pt" strokecolor="#0067a3">
              <v:path arrowok="t"/>
              <v:stroke dashstyle="solid"/>
            </v:shape>
            <v:line style="position:absolute" from="2022,1123" to="2182,1123" stroked="true" strokeweight="1.735pt" strokecolor="#0067a3">
              <v:stroke dashstyle="solid"/>
            </v:line>
            <v:shape style="position:absolute;left:2171;top:1064;width:1713;height:1401" coordorigin="2172,1065" coordsize="1713,1401" path="m2172,1131l2314,1065m2314,1065l2457,1224m2457,1224l2597,1131m2597,1131l2739,1212m2739,1212l2882,1719m2882,1719l3022,1973m3022,1973l3164,2426m3164,2426l3317,2465m3317,2465l3459,2240m3459,2240l3599,1905m3599,1905l3742,1719m3742,1719l3884,1584e" filled="false" stroked="true" strokeweight="1pt" strokecolor="#0067a3">
              <v:path arrowok="t"/>
              <v:stroke dashstyle="solid"/>
            </v:shape>
            <v:shape style="position:absolute;left:1029;top:195;width:2570;height:1791" coordorigin="1029,195" coordsize="2570,1791" path="m1029,621l1169,1371m1169,1371l1312,1398m1312,1398l1452,1638m1452,1638l1594,1985m1594,1985l1747,1332m1747,1332l1889,1038m1889,1038l2032,957m2032,957l2172,582m2172,582l2314,1038m2314,1038l2457,1572m2457,1572l2597,1479m2597,1479l2739,1545m2739,1545l2882,957m2882,957l3022,543m3022,543l3164,450m3164,450l3317,301m3317,301l3459,355m3459,355l3599,195e" filled="false" stroked="true" strokeweight="1pt" strokecolor="#75462e">
              <v:path arrowok="t"/>
              <v:stroke dashstyle="solid"/>
            </v:shape>
            <v:line style="position:absolute" from="1029,1263" to="1169,1224" stroked="true" strokeweight="1pt" strokecolor="#93479a">
              <v:stroke dashstyle="solid"/>
            </v:line>
            <v:shape style="position:absolute;left:1159;top:1230;width:303;height:2" coordorigin="1159,1230" coordsize="303,0" path="m1159,1230l1322,1230m1302,1230l1462,1230e" filled="false" stroked="true" strokeweight="1.612pt" strokecolor="#93479a">
              <v:path arrowok="t"/>
              <v:stroke dashstyle="solid"/>
            </v:shape>
            <v:line style="position:absolute" from="1442,1225" to="1604,1225" stroked="true" strokeweight="1.122pt" strokecolor="#93479a">
              <v:stroke dashstyle="solid"/>
            </v:line>
            <v:shape style="position:absolute;left:1594;top:1157;width:438;height:94" coordorigin="1594,1158" coordsize="438,94" path="m1594,1224l1747,1251m1747,1251l1889,1197m1889,1197l2032,1158e" filled="false" stroked="true" strokeweight="1pt" strokecolor="#93479a">
              <v:path arrowok="t"/>
              <v:stroke dashstyle="solid"/>
            </v:shape>
            <v:line style="position:absolute" from="2022,1164" to="2182,1164" stroked="true" strokeweight="1.612pt" strokecolor="#93479a">
              <v:stroke dashstyle="solid"/>
            </v:line>
            <v:shape style="position:absolute;left:2171;top:1170;width:285;height:94" coordorigin="2172,1170" coordsize="285,94" path="m2172,1170l2314,1212m2314,1212l2457,1263e" filled="false" stroked="true" strokeweight="1pt" strokecolor="#93479a">
              <v:path arrowok="t"/>
              <v:stroke dashstyle="solid"/>
            </v:shape>
            <v:shape style="position:absolute;left:2446;top:1270;width:303;height:2" coordorigin="2447,1270" coordsize="303,0" path="m2447,1270l2607,1270m2587,1270l2749,1270e" filled="false" stroked="true" strokeweight="1.734pt" strokecolor="#93479a">
              <v:path arrowok="t"/>
              <v:stroke dashstyle="solid"/>
            </v:shape>
            <v:shape style="position:absolute;left:2739;top:996;width:720;height:267" coordorigin="2739,996" coordsize="720,267" path="m2739,1263l2882,1197m2882,1197l3022,1131m3022,1131l3164,1089m3164,1089l3317,1023m3317,1023l3459,996e" filled="false" stroked="true" strokeweight="1pt" strokecolor="#93479a">
              <v:path arrowok="t"/>
              <v:stroke dashstyle="solid"/>
            </v:shape>
            <v:line style="position:absolute" from="3449,990" to="3609,990" stroked="true" strokeweight="1.612pt" strokecolor="#93479a">
              <v:stroke dashstyle="solid"/>
            </v:line>
            <v:line style="position:absolute" from="3599,984" to="3742,1038" stroked="true" strokeweight="1pt" strokecolor="#93479a">
              <v:stroke dashstyle="solid"/>
            </v:line>
            <v:shape style="position:absolute;left:1029;top:528;width:2288;height:537" coordorigin="1029,528" coordsize="2288,537" path="m1029,570l1169,528m1312,543l1452,621m1452,621l1594,744m1594,744l1747,837m1747,837l1889,969m1889,969l2032,837m2032,837l2172,795m2172,795l2314,756m2314,756l2457,690m2457,690l2597,876m2597,876l2739,717m2739,717l2882,822m2882,822l3022,903m3022,903l3164,837m3164,837l3317,1065e" filled="false" stroked="true" strokeweight="1pt" strokecolor="#df6e22">
              <v:path arrowok="t"/>
              <v:stroke dashstyle="solid"/>
            </v:shape>
            <v:line style="position:absolute" from="3307,1066" to="3469,1066" stroked="true" strokeweight="1.122pt" strokecolor="#df6e22">
              <v:stroke dashstyle="solid"/>
            </v:line>
            <v:shape style="position:absolute;left:3459;top:956;width:283;height:108" coordorigin="3459,957" coordsize="283,108" path="m3459,1065l3599,957m3599,957l3742,1065e" filled="false" stroked="true" strokeweight="1pt" strokecolor="#df6e22">
              <v:path arrowok="t"/>
              <v:stroke dashstyle="solid"/>
            </v:shape>
            <v:shape style="position:absolute;left:1029;top:1211;width:565;height:280" coordorigin="1029,1212" coordsize="565,280" path="m1029,1359l1169,1212m1169,1212l1312,1290m1312,1290l1452,1344m1452,1344l1594,1491e" filled="false" stroked="true" strokeweight="1pt" strokecolor="#ec2131">
              <v:path arrowok="t"/>
              <v:stroke dashstyle="solid"/>
            </v:shape>
            <v:line style="position:absolute" from="1584,1498" to="1757,1498" stroked="true" strokeweight="1.735pt" strokecolor="#ec2131">
              <v:stroke dashstyle="solid"/>
            </v:line>
            <v:shape style="position:absolute;left:1746;top:1116;width:285;height:390" coordorigin="1747,1116" coordsize="285,390" path="m1747,1505l1889,1236m1889,1236l2032,1116e" filled="false" stroked="true" strokeweight="1pt" strokecolor="#ec2131">
              <v:path arrowok="t"/>
              <v:stroke dashstyle="solid"/>
            </v:shape>
            <v:line style="position:absolute" from="2022,1123" to="2182,1123" stroked="true" strokeweight="1.735pt" strokecolor="#ec2131">
              <v:stroke dashstyle="solid"/>
            </v:line>
            <v:shape style="position:absolute;left:2171;top:1050;width:425;height:255" coordorigin="2172,1050" coordsize="425,255" path="m2172,1131l2314,1050m2314,1050l2457,1263m2457,1263l2597,1305e" filled="false" stroked="true" strokeweight="1pt" strokecolor="#ec2131">
              <v:path arrowok="t"/>
              <v:stroke dashstyle="solid"/>
            </v:shape>
            <v:line style="position:absolute" from="2587,1311" to="2749,1311" stroked="true" strokeweight="1.613pt" strokecolor="#ec2131">
              <v:stroke dashstyle="solid"/>
            </v:line>
            <v:shape style="position:absolute;left:2739;top:1316;width:1145;height:1029" coordorigin="2739,1317" coordsize="1145,1029" path="m2739,1317l2882,1745m2882,1745l3022,1905m3022,1905l3164,2252m3164,2252l3317,2345m3317,2345l3459,2105m3459,2105l3599,1905m3599,1905l3742,1665m3742,1665l3884,1557e" filled="false" stroked="true" strokeweight="1pt" strokecolor="#ec2131">
              <v:path arrowok="t"/>
              <v:stroke dashstyle="solid"/>
            </v:shape>
            <v:line style="position:absolute" from="3314,1749" to="3314,2229" stroked="true" strokeweight=".5pt" strokecolor="#292425">
              <v:stroke dashstyle="solid"/>
            </v:line>
            <v:shape style="position:absolute;left:3289;top:2212;width:51;height:83" coordorigin="3289,2212" coordsize="51,83" path="m3340,2212l3289,2212,3296,2228,3300,2239,3314,2295,3316,2286,3318,2276,3321,2264,3325,2252,3328,2241,3340,2212xe" filled="true" fillcolor="#292425" stroked="false">
              <v:path arrowok="t"/>
              <v:fill type="solid"/>
            </v:shape>
            <v:line style="position:absolute" from="1570,1322" to="2015,1920" stroked="true" strokeweight=".5pt" strokecolor="#292425">
              <v:stroke dashstyle="solid"/>
            </v:line>
            <v:shape style="position:absolute;left:1520;top:1253;width:71;height:82" coordorigin="1520,1253" coordsize="71,82" path="m1520,1253l1550,1335,1590,1306,1535,1266,1527,1259,1520,1253xe" filled="true" fillcolor="#292425" stroked="false">
              <v:path arrowok="t"/>
              <v:fill type="solid"/>
            </v:shape>
            <v:shape style="position:absolute;left:1047;top:408;width:984;height:120" type="#_x0000_t202" filled="false" stroked="false">
              <v:textbox inset="0,0,0,0">
                <w:txbxContent>
                  <w:p>
                    <w:pPr>
                      <w:spacing w:line="116" w:lineRule="exact" w:before="0"/>
                      <w:ind w:left="0" w:right="0" w:firstLine="0"/>
                      <w:jc w:val="left"/>
                      <w:rPr>
                        <w:sz w:val="12"/>
                      </w:rPr>
                    </w:pPr>
                    <w:r>
                      <w:rPr>
                        <w:color w:val="292425"/>
                        <w:w w:val="105"/>
                        <w:sz w:val="12"/>
                      </w:rPr>
                      <w:t>Pr</w:t>
                    </w:r>
                    <w:r>
                      <w:rPr>
                        <w:color w:val="292425"/>
                        <w:w w:val="105"/>
                        <w:sz w:val="12"/>
                        <w:u w:val="thick" w:color="DF6E22"/>
                      </w:rPr>
                      <w:t>iva</w:t>
                    </w:r>
                    <w:r>
                      <w:rPr>
                        <w:color w:val="292425"/>
                        <w:w w:val="105"/>
                        <w:sz w:val="12"/>
                      </w:rPr>
                      <w:t>te services (b)</w:t>
                    </w:r>
                  </w:p>
                </w:txbxContent>
              </v:textbox>
              <w10:wrap type="none"/>
            </v:shape>
            <v:shape style="position:absolute;left:1001;top:1274;width:2914;height:1214" type="#_x0000_t202" filled="false" stroked="false">
              <v:textbox inset="0,0,0,0">
                <w:txbxContent>
                  <w:p>
                    <w:pPr>
                      <w:tabs>
                        <w:tab w:pos="2893" w:val="left" w:leader="none"/>
                      </w:tabs>
                      <w:spacing w:line="155" w:lineRule="exact" w:before="0"/>
                      <w:ind w:left="0" w:right="0" w:firstLine="0"/>
                      <w:jc w:val="left"/>
                      <w:rPr>
                        <w:sz w:val="16"/>
                      </w:rPr>
                    </w:pPr>
                    <w:r>
                      <w:rPr>
                        <w:color w:val="292425"/>
                        <w:w w:val="101"/>
                        <w:sz w:val="16"/>
                        <w:u w:val="single" w:color="292425"/>
                      </w:rPr>
                      <w:t> </w:t>
                    </w:r>
                    <w:r>
                      <w:rPr>
                        <w:color w:val="292425"/>
                        <w:sz w:val="16"/>
                        <w:u w:val="single" w:color="292425"/>
                      </w:rPr>
                      <w:tab/>
                    </w:r>
                  </w:p>
                  <w:p>
                    <w:pPr>
                      <w:spacing w:line="240" w:lineRule="auto" w:before="10"/>
                      <w:rPr>
                        <w:sz w:val="14"/>
                      </w:rPr>
                    </w:pPr>
                  </w:p>
                  <w:p>
                    <w:pPr>
                      <w:spacing w:before="0"/>
                      <w:ind w:left="0" w:right="313" w:firstLine="0"/>
                      <w:jc w:val="right"/>
                      <w:rPr>
                        <w:sz w:val="12"/>
                      </w:rPr>
                    </w:pPr>
                    <w:r>
                      <w:rPr>
                        <w:color w:val="292425"/>
                        <w:w w:val="110"/>
                        <w:sz w:val="12"/>
                      </w:rPr>
                      <w:t>Production</w:t>
                    </w:r>
                  </w:p>
                  <w:p>
                    <w:pPr>
                      <w:spacing w:line="240" w:lineRule="auto" w:before="9"/>
                      <w:rPr>
                        <w:sz w:val="15"/>
                      </w:rPr>
                    </w:pPr>
                  </w:p>
                  <w:p>
                    <w:pPr>
                      <w:spacing w:before="0"/>
                      <w:ind w:left="804" w:right="0" w:firstLine="0"/>
                      <w:jc w:val="left"/>
                      <w:rPr>
                        <w:sz w:val="12"/>
                      </w:rPr>
                    </w:pPr>
                    <w:r>
                      <w:rPr>
                        <w:color w:val="292425"/>
                        <w:w w:val="105"/>
                        <w:sz w:val="12"/>
                      </w:rPr>
                      <w:t>Public services (b)</w:t>
                    </w:r>
                  </w:p>
                  <w:p>
                    <w:pPr>
                      <w:spacing w:line="240" w:lineRule="auto" w:before="0"/>
                      <w:rPr>
                        <w:sz w:val="12"/>
                      </w:rPr>
                    </w:pPr>
                  </w:p>
                  <w:p>
                    <w:pPr>
                      <w:spacing w:line="240" w:lineRule="auto" w:before="0"/>
                      <w:rPr>
                        <w:sz w:val="13"/>
                      </w:rPr>
                    </w:pPr>
                  </w:p>
                  <w:p>
                    <w:pPr>
                      <w:spacing w:before="0"/>
                      <w:ind w:left="1360" w:right="0" w:firstLine="0"/>
                      <w:jc w:val="left"/>
                      <w:rPr>
                        <w:sz w:val="12"/>
                      </w:rPr>
                    </w:pPr>
                    <w:r>
                      <w:rPr>
                        <w:color w:val="292425"/>
                        <w:w w:val="110"/>
                        <w:sz w:val="12"/>
                      </w:rPr>
                      <w:t>Manufacturing</w:t>
                    </w:r>
                  </w:p>
                </w:txbxContent>
              </v:textbox>
              <w10:wrap type="none"/>
            </v:shape>
            <w10:wrap type="none"/>
          </v:group>
        </w:pict>
      </w:r>
      <w:r>
        <w:rPr/>
        <w:pict>
          <v:line style="position:absolute;mso-position-horizontal-relative:page;mso-position-vertical-relative:paragraph;z-index:-23208960" from="199.151001pt,9.095556pt" to="204.190001pt,9.095556pt" stroked="true" strokeweight=".5pt" strokecolor="#292425">
            <v:stroke dashstyle="solid"/>
            <w10:wrap type="none"/>
          </v:line>
        </w:pict>
      </w:r>
      <w:r>
        <w:rPr>
          <w:color w:val="292425"/>
          <w:w w:val="115"/>
          <w:sz w:val="12"/>
        </w:rPr>
        <w:t>Constructi</w:t>
      </w:r>
      <w:r>
        <w:rPr>
          <w:color w:val="292425"/>
          <w:w w:val="115"/>
          <w:sz w:val="12"/>
          <w:u w:val="thick" w:color="75462E"/>
        </w:rPr>
        <w:t>on</w:t>
      </w:r>
      <w:r>
        <w:rPr>
          <w:color w:val="292425"/>
          <w:w w:val="115"/>
          <w:sz w:val="12"/>
        </w:rPr>
        <w:tab/>
      </w:r>
      <w:r>
        <w:rPr>
          <w:color w:val="292425"/>
          <w:w w:val="115"/>
          <w:position w:val="-5"/>
          <w:sz w:val="12"/>
        </w:rPr>
        <w:t>8</w:t>
      </w:r>
    </w:p>
    <w:p>
      <w:pPr>
        <w:pStyle w:val="BodyText"/>
        <w:spacing w:before="1"/>
        <w:rPr>
          <w:sz w:val="16"/>
        </w:rPr>
      </w:pPr>
    </w:p>
    <w:p>
      <w:pPr>
        <w:spacing w:before="1"/>
        <w:ind w:left="0" w:right="733" w:firstLine="0"/>
        <w:jc w:val="right"/>
        <w:rPr>
          <w:sz w:val="12"/>
        </w:rPr>
      </w:pPr>
      <w:r>
        <w:rPr/>
        <w:pict>
          <v:line style="position:absolute;mso-position-horizontal-relative:page;mso-position-vertical-relative:paragraph;z-index:16010240" from="40.75pt,3.763742pt" to="45.79pt,3.763742pt" stroked="true" strokeweight=".5pt" strokecolor="#292425">
            <v:stroke dashstyle="solid"/>
            <w10:wrap type="none"/>
          </v:line>
        </w:pict>
      </w:r>
      <w:r>
        <w:rPr/>
        <w:pict>
          <v:line style="position:absolute;mso-position-horizontal-relative:page;mso-position-vertical-relative:paragraph;z-index:16016384" from="199.151001pt,3.763742pt" to="204.190001pt,3.763742pt" stroked="true" strokeweight=".5pt" strokecolor="#292425">
            <v:stroke dashstyle="solid"/>
            <w10:wrap type="none"/>
          </v:line>
        </w:pict>
      </w:r>
      <w:r>
        <w:rPr>
          <w:color w:val="292425"/>
          <w:w w:val="121"/>
          <w:sz w:val="12"/>
        </w:rPr>
        <w:t>6</w:t>
      </w:r>
    </w:p>
    <w:p>
      <w:pPr>
        <w:pStyle w:val="BodyText"/>
        <w:spacing w:before="8"/>
        <w:rPr>
          <w:sz w:val="15"/>
        </w:rPr>
      </w:pPr>
    </w:p>
    <w:p>
      <w:pPr>
        <w:spacing w:before="0"/>
        <w:ind w:left="0" w:right="733" w:firstLine="0"/>
        <w:jc w:val="right"/>
        <w:rPr>
          <w:sz w:val="12"/>
        </w:rPr>
      </w:pPr>
      <w:r>
        <w:rPr/>
        <w:pict>
          <v:line style="position:absolute;mso-position-horizontal-relative:page;mso-position-vertical-relative:paragraph;z-index:16009728" from="40.75pt,3.794551pt" to="45.79pt,3.794551pt" stroked="true" strokeweight=".5pt" strokecolor="#292425">
            <v:stroke dashstyle="solid"/>
            <w10:wrap type="none"/>
          </v:line>
        </w:pict>
      </w:r>
      <w:r>
        <w:rPr/>
        <w:pict>
          <v:line style="position:absolute;mso-position-horizontal-relative:page;mso-position-vertical-relative:paragraph;z-index:16015872" from="199.151001pt,3.794551pt" to="204.190001pt,3.794551pt" stroked="true" strokeweight=".5pt" strokecolor="#292425">
            <v:stroke dashstyle="solid"/>
            <w10:wrap type="none"/>
          </v:line>
        </w:pict>
      </w:r>
      <w:r>
        <w:rPr>
          <w:color w:val="292425"/>
          <w:w w:val="121"/>
          <w:sz w:val="12"/>
        </w:rPr>
        <w:t>4</w:t>
      </w:r>
    </w:p>
    <w:p>
      <w:pPr>
        <w:pStyle w:val="BodyText"/>
        <w:spacing w:before="9"/>
        <w:rPr>
          <w:sz w:val="15"/>
        </w:rPr>
      </w:pPr>
    </w:p>
    <w:p>
      <w:pPr>
        <w:spacing w:before="0"/>
        <w:ind w:left="0" w:right="733" w:firstLine="0"/>
        <w:jc w:val="right"/>
        <w:rPr>
          <w:sz w:val="12"/>
        </w:rPr>
      </w:pPr>
      <w:r>
        <w:rPr/>
        <w:pict>
          <v:line style="position:absolute;mso-position-horizontal-relative:page;mso-position-vertical-relative:paragraph;z-index:16009216" from="40.75pt,3.87536pt" to="45.79pt,3.87536pt" stroked="true" strokeweight=".5pt" strokecolor="#292425">
            <v:stroke dashstyle="solid"/>
            <w10:wrap type="none"/>
          </v:line>
        </w:pict>
      </w:r>
      <w:r>
        <w:rPr/>
        <w:pict>
          <v:line style="position:absolute;mso-position-horizontal-relative:page;mso-position-vertical-relative:paragraph;z-index:16015360" from="199.151001pt,3.87536pt" to="204.190001pt,3.87536pt" stroked="true" strokeweight=".5pt" strokecolor="#292425">
            <v:stroke dashstyle="solid"/>
            <w10:wrap type="none"/>
          </v:line>
        </w:pict>
      </w:r>
      <w:r>
        <w:rPr>
          <w:color w:val="292425"/>
          <w:w w:val="121"/>
          <w:sz w:val="12"/>
        </w:rPr>
        <w:t>2</w:t>
      </w:r>
    </w:p>
    <w:p>
      <w:pPr>
        <w:spacing w:line="162" w:lineRule="exact" w:before="41"/>
        <w:ind w:left="3343" w:right="0" w:firstLine="0"/>
        <w:jc w:val="left"/>
        <w:rPr>
          <w:sz w:val="16"/>
        </w:rPr>
      </w:pPr>
      <w:r>
        <w:rPr>
          <w:color w:val="292425"/>
          <w:w w:val="101"/>
          <w:sz w:val="16"/>
          <w:u w:val="single" w:color="292425"/>
        </w:rPr>
        <w:t> </w:t>
      </w:r>
      <w:r>
        <w:rPr>
          <w:color w:val="292425"/>
          <w:sz w:val="16"/>
          <w:u w:val="single" w:color="292425"/>
        </w:rPr>
        <w:t>  </w:t>
      </w:r>
      <w:r>
        <w:rPr>
          <w:color w:val="292425"/>
          <w:w w:val="110"/>
          <w:sz w:val="16"/>
        </w:rPr>
        <w:t>+</w:t>
      </w:r>
    </w:p>
    <w:p>
      <w:pPr>
        <w:spacing w:line="144" w:lineRule="auto" w:before="14"/>
        <w:ind w:left="3437" w:right="0" w:firstLine="0"/>
        <w:jc w:val="left"/>
        <w:rPr>
          <w:sz w:val="12"/>
        </w:rPr>
      </w:pPr>
      <w:r>
        <w:rPr/>
        <w:pict>
          <v:line style="position:absolute;mso-position-horizontal-relative:page;mso-position-vertical-relative:paragraph;z-index:16008704" from="40.75pt,2.257669pt" to="45.79pt,2.257669pt" stroked="true" strokeweight=".5pt" strokecolor="#292425">
            <v:stroke dashstyle="solid"/>
            <w10:wrap type="none"/>
          </v:line>
        </w:pict>
      </w:r>
      <w:r>
        <w:rPr>
          <w:color w:val="292425"/>
          <w:w w:val="105"/>
          <w:position w:val="-5"/>
          <w:sz w:val="16"/>
        </w:rPr>
        <w:t>_ </w:t>
      </w:r>
      <w:r>
        <w:rPr>
          <w:color w:val="292425"/>
          <w:w w:val="105"/>
          <w:sz w:val="12"/>
        </w:rPr>
        <w:t>0</w:t>
      </w:r>
    </w:p>
    <w:p>
      <w:pPr>
        <w:spacing w:before="150"/>
        <w:ind w:left="0" w:right="733" w:firstLine="0"/>
        <w:jc w:val="right"/>
        <w:rPr>
          <w:sz w:val="12"/>
        </w:rPr>
      </w:pPr>
      <w:r>
        <w:rPr/>
        <w:pict>
          <v:line style="position:absolute;mso-position-horizontal-relative:page;mso-position-vertical-relative:paragraph;z-index:16008192" from="40.75pt,10.927138pt" to="45.79pt,10.927138pt" stroked="true" strokeweight=".5pt" strokecolor="#292425">
            <v:stroke dashstyle="solid"/>
            <w10:wrap type="none"/>
          </v:line>
        </w:pict>
      </w:r>
      <w:r>
        <w:rPr/>
        <w:pict>
          <v:line style="position:absolute;mso-position-horizontal-relative:page;mso-position-vertical-relative:paragraph;z-index:16014848" from="199.151001pt,10.927138pt" to="204.190001pt,10.927138pt" stroked="true" strokeweight=".5pt" strokecolor="#292425">
            <v:stroke dashstyle="solid"/>
            <w10:wrap type="none"/>
          </v:line>
        </w:pict>
      </w:r>
      <w:r>
        <w:rPr>
          <w:color w:val="292425"/>
          <w:w w:val="121"/>
          <w:sz w:val="12"/>
        </w:rPr>
        <w:t>2</w:t>
      </w:r>
    </w:p>
    <w:p>
      <w:pPr>
        <w:pStyle w:val="BodyText"/>
        <w:spacing w:before="9"/>
        <w:rPr>
          <w:sz w:val="15"/>
        </w:rPr>
      </w:pPr>
    </w:p>
    <w:p>
      <w:pPr>
        <w:spacing w:before="0"/>
        <w:ind w:left="0" w:right="733" w:firstLine="0"/>
        <w:jc w:val="right"/>
        <w:rPr>
          <w:sz w:val="12"/>
        </w:rPr>
      </w:pPr>
      <w:r>
        <w:rPr/>
        <w:pict>
          <v:line style="position:absolute;mso-position-horizontal-relative:page;mso-position-vertical-relative:paragraph;z-index:16007680" from="40.75pt,3.507947pt" to="45.79pt,3.507947pt" stroked="true" strokeweight=".5pt" strokecolor="#292425">
            <v:stroke dashstyle="solid"/>
            <w10:wrap type="none"/>
          </v:line>
        </w:pict>
      </w:r>
      <w:r>
        <w:rPr/>
        <w:pict>
          <v:line style="position:absolute;mso-position-horizontal-relative:page;mso-position-vertical-relative:paragraph;z-index:16014336" from="199.151001pt,3.507947pt" to="204.190001pt,3.507947pt" stroked="true" strokeweight=".5pt" strokecolor="#292425">
            <v:stroke dashstyle="solid"/>
            <w10:wrap type="none"/>
          </v:line>
        </w:pict>
      </w:r>
      <w:r>
        <w:rPr>
          <w:color w:val="292425"/>
          <w:w w:val="121"/>
          <w:sz w:val="12"/>
        </w:rPr>
        <w:t>4</w:t>
      </w:r>
    </w:p>
    <w:p>
      <w:pPr>
        <w:pStyle w:val="BodyText"/>
        <w:spacing w:before="8"/>
        <w:rPr>
          <w:sz w:val="15"/>
        </w:rPr>
      </w:pPr>
    </w:p>
    <w:p>
      <w:pPr>
        <w:spacing w:before="1"/>
        <w:ind w:left="0" w:right="733" w:firstLine="0"/>
        <w:jc w:val="right"/>
        <w:rPr>
          <w:sz w:val="12"/>
        </w:rPr>
      </w:pPr>
      <w:r>
        <w:rPr/>
        <w:pict>
          <v:line style="position:absolute;mso-position-horizontal-relative:page;mso-position-vertical-relative:paragraph;z-index:16007168" from="40.75pt,3.639756pt" to="45.79pt,3.639756pt" stroked="true" strokeweight=".5pt" strokecolor="#292425">
            <v:stroke dashstyle="solid"/>
            <w10:wrap type="none"/>
          </v:line>
        </w:pict>
      </w:r>
      <w:r>
        <w:rPr/>
        <w:pict>
          <v:line style="position:absolute;mso-position-horizontal-relative:page;mso-position-vertical-relative:paragraph;z-index:16013824" from="199.151001pt,3.639756pt" to="204.190001pt,3.639756pt" stroked="true" strokeweight=".5pt" strokecolor="#292425">
            <v:stroke dashstyle="solid"/>
            <w10:wrap type="none"/>
          </v:line>
        </w:pict>
      </w:r>
      <w:r>
        <w:rPr>
          <w:color w:val="292425"/>
          <w:w w:val="121"/>
          <w:sz w:val="12"/>
        </w:rPr>
        <w:t>6</w:t>
      </w:r>
    </w:p>
    <w:p>
      <w:pPr>
        <w:pStyle w:val="BodyText"/>
        <w:spacing w:before="8"/>
        <w:rPr>
          <w:sz w:val="15"/>
        </w:rPr>
      </w:pPr>
    </w:p>
    <w:p>
      <w:pPr>
        <w:spacing w:line="113" w:lineRule="exact" w:before="0"/>
        <w:ind w:left="3533" w:right="0" w:firstLine="0"/>
        <w:jc w:val="left"/>
        <w:rPr>
          <w:sz w:val="12"/>
        </w:rPr>
      </w:pPr>
      <w:r>
        <w:rPr/>
        <w:pict>
          <v:line style="position:absolute;mso-position-horizontal-relative:page;mso-position-vertical-relative:paragraph;z-index:16006656" from="40.75pt,3.670565pt" to="45.79pt,3.670565pt" stroked="true" strokeweight=".5pt" strokecolor="#292425">
            <v:stroke dashstyle="solid"/>
            <w10:wrap type="none"/>
          </v:line>
        </w:pict>
      </w:r>
      <w:r>
        <w:rPr/>
        <w:pict>
          <v:shape style="position:absolute;margin-left:50.220001pt;margin-top:.849565pt;width:145.15pt;height:2.85pt;mso-position-horizontal-relative:page;mso-position-vertical-relative:paragraph;z-index:16012800" coordorigin="1004,17" coordsize="2903,57" path="m1004,73l3907,73m1148,73l1148,45m1288,73l1288,45m1431,73l1431,45m1713,73l1713,45m1868,73l1868,45m2008,73l2008,45m2293,73l2293,45m2433,73l2433,45m2576,73l2576,45m2858,73l2858,45m3001,73l3001,45m3141,73l3141,45m3436,73l3436,45m3578,73l3578,45m3721,73l3721,45m1006,73l1006,17m1573,73l1573,17m2151,73l2151,17m2716,73l2716,17m3296,73l3296,17m3861,73l3861,17e" filled="false" stroked="true" strokeweight=".5pt" strokecolor="#292425">
            <v:path arrowok="t"/>
            <v:stroke dashstyle="solid"/>
            <w10:wrap type="none"/>
          </v:shape>
        </w:pict>
      </w:r>
      <w:r>
        <w:rPr/>
        <w:pict>
          <v:line style="position:absolute;mso-position-horizontal-relative:page;mso-position-vertical-relative:paragraph;z-index:16013312" from="199.151001pt,3.670565pt" to="204.190001pt,3.670565pt" stroked="true" strokeweight=".5pt" strokecolor="#292425">
            <v:stroke dashstyle="solid"/>
            <w10:wrap type="none"/>
          </v:line>
        </w:pict>
      </w:r>
      <w:r>
        <w:rPr>
          <w:color w:val="292425"/>
          <w:w w:val="121"/>
          <w:sz w:val="12"/>
        </w:rPr>
        <w:t>8</w:t>
      </w:r>
    </w:p>
    <w:p>
      <w:pPr>
        <w:tabs>
          <w:tab w:pos="1158" w:val="left" w:leader="none"/>
          <w:tab w:pos="1666" w:val="left" w:leader="none"/>
          <w:tab w:pos="2303" w:val="left" w:leader="none"/>
          <w:tab w:pos="2883" w:val="left" w:leader="none"/>
        </w:tabs>
        <w:spacing w:line="113" w:lineRule="exact" w:before="0"/>
        <w:ind w:left="521" w:right="0" w:firstLine="0"/>
        <w:jc w:val="left"/>
        <w:rPr>
          <w:sz w:val="12"/>
        </w:rPr>
      </w:pPr>
      <w:r>
        <w:rPr>
          <w:color w:val="292425"/>
          <w:spacing w:val="-11"/>
          <w:w w:val="120"/>
          <w:sz w:val="12"/>
        </w:rPr>
        <w:t>1998</w:t>
        <w:tab/>
      </w:r>
      <w:r>
        <w:rPr>
          <w:color w:val="292425"/>
          <w:spacing w:val="-4"/>
          <w:w w:val="120"/>
          <w:sz w:val="12"/>
        </w:rPr>
        <w:t>99</w:t>
        <w:tab/>
      </w:r>
      <w:r>
        <w:rPr>
          <w:color w:val="292425"/>
          <w:w w:val="120"/>
          <w:sz w:val="12"/>
        </w:rPr>
        <w:t>2000</w:t>
        <w:tab/>
      </w:r>
      <w:r>
        <w:rPr>
          <w:color w:val="292425"/>
          <w:spacing w:val="-9"/>
          <w:w w:val="120"/>
          <w:sz w:val="12"/>
        </w:rPr>
        <w:t>01</w:t>
        <w:tab/>
      </w:r>
      <w:r>
        <w:rPr>
          <w:color w:val="292425"/>
          <w:spacing w:val="-4"/>
          <w:w w:val="120"/>
          <w:sz w:val="12"/>
        </w:rPr>
        <w:t>02</w:t>
      </w:r>
      <w:r>
        <w:rPr>
          <w:color w:val="292425"/>
          <w:spacing w:val="9"/>
          <w:w w:val="120"/>
          <w:sz w:val="12"/>
        </w:rPr>
        <w:t> </w:t>
      </w:r>
      <w:r>
        <w:rPr>
          <w:color w:val="292425"/>
          <w:spacing w:val="-4"/>
          <w:w w:val="120"/>
          <w:sz w:val="12"/>
        </w:rPr>
        <w:t>03</w:t>
      </w:r>
    </w:p>
    <w:p>
      <w:pPr>
        <w:pStyle w:val="ListParagraph"/>
        <w:numPr>
          <w:ilvl w:val="0"/>
          <w:numId w:val="17"/>
        </w:numPr>
        <w:tabs>
          <w:tab w:pos="427" w:val="left" w:leader="none"/>
        </w:tabs>
        <w:spacing w:line="129" w:lineRule="exact" w:before="77" w:after="0"/>
        <w:ind w:left="426" w:right="0" w:hanging="241"/>
        <w:jc w:val="left"/>
        <w:rPr>
          <w:sz w:val="12"/>
        </w:rPr>
      </w:pPr>
      <w:r>
        <w:rPr>
          <w:color w:val="292425"/>
          <w:w w:val="105"/>
          <w:sz w:val="12"/>
        </w:rPr>
        <w:t>At constant basic</w:t>
      </w:r>
      <w:r>
        <w:rPr>
          <w:color w:val="292425"/>
          <w:spacing w:val="-5"/>
          <w:w w:val="105"/>
          <w:sz w:val="12"/>
        </w:rPr>
        <w:t> </w:t>
      </w:r>
      <w:r>
        <w:rPr>
          <w:color w:val="292425"/>
          <w:w w:val="105"/>
          <w:sz w:val="12"/>
        </w:rPr>
        <w:t>prices.</w:t>
      </w:r>
    </w:p>
    <w:p>
      <w:pPr>
        <w:pStyle w:val="ListParagraph"/>
        <w:numPr>
          <w:ilvl w:val="0"/>
          <w:numId w:val="17"/>
        </w:numPr>
        <w:tabs>
          <w:tab w:pos="427" w:val="left" w:leader="none"/>
        </w:tabs>
        <w:spacing w:line="208" w:lineRule="auto" w:before="6" w:after="0"/>
        <w:ind w:left="426" w:right="459" w:hanging="240"/>
        <w:jc w:val="left"/>
        <w:rPr>
          <w:sz w:val="12"/>
        </w:rPr>
      </w:pPr>
      <w:r>
        <w:rPr>
          <w:color w:val="292425"/>
          <w:w w:val="110"/>
          <w:sz w:val="12"/>
        </w:rPr>
        <w:t>‘Public</w:t>
      </w:r>
      <w:r>
        <w:rPr>
          <w:color w:val="292425"/>
          <w:spacing w:val="-18"/>
          <w:w w:val="110"/>
          <w:sz w:val="12"/>
        </w:rPr>
        <w:t> </w:t>
      </w:r>
      <w:r>
        <w:rPr>
          <w:color w:val="292425"/>
          <w:w w:val="110"/>
          <w:sz w:val="12"/>
        </w:rPr>
        <w:t>services’</w:t>
      </w:r>
      <w:r>
        <w:rPr>
          <w:color w:val="292425"/>
          <w:spacing w:val="-19"/>
          <w:w w:val="110"/>
          <w:sz w:val="12"/>
        </w:rPr>
        <w:t> </w:t>
      </w:r>
      <w:r>
        <w:rPr>
          <w:color w:val="292425"/>
          <w:w w:val="110"/>
          <w:sz w:val="12"/>
        </w:rPr>
        <w:t>is</w:t>
      </w:r>
      <w:r>
        <w:rPr>
          <w:color w:val="292425"/>
          <w:spacing w:val="-18"/>
          <w:w w:val="110"/>
          <w:sz w:val="12"/>
        </w:rPr>
        <w:t> </w:t>
      </w:r>
      <w:r>
        <w:rPr>
          <w:color w:val="292425"/>
          <w:w w:val="110"/>
          <w:sz w:val="12"/>
        </w:rPr>
        <w:t>defined</w:t>
      </w:r>
      <w:r>
        <w:rPr>
          <w:color w:val="292425"/>
          <w:spacing w:val="-18"/>
          <w:w w:val="110"/>
          <w:sz w:val="12"/>
        </w:rPr>
        <w:t> </w:t>
      </w:r>
      <w:r>
        <w:rPr>
          <w:color w:val="292425"/>
          <w:w w:val="110"/>
          <w:sz w:val="12"/>
        </w:rPr>
        <w:t>here</w:t>
      </w:r>
      <w:r>
        <w:rPr>
          <w:color w:val="292425"/>
          <w:spacing w:val="-18"/>
          <w:w w:val="110"/>
          <w:sz w:val="12"/>
        </w:rPr>
        <w:t> </w:t>
      </w:r>
      <w:r>
        <w:rPr>
          <w:color w:val="292425"/>
          <w:w w:val="110"/>
          <w:sz w:val="12"/>
        </w:rPr>
        <w:t>as</w:t>
      </w:r>
      <w:r>
        <w:rPr>
          <w:color w:val="292425"/>
          <w:spacing w:val="-18"/>
          <w:w w:val="110"/>
          <w:sz w:val="12"/>
        </w:rPr>
        <w:t> </w:t>
      </w:r>
      <w:r>
        <w:rPr>
          <w:color w:val="292425"/>
          <w:w w:val="110"/>
          <w:sz w:val="12"/>
        </w:rPr>
        <w:t>public</w:t>
      </w:r>
      <w:r>
        <w:rPr>
          <w:color w:val="292425"/>
          <w:spacing w:val="-18"/>
          <w:w w:val="110"/>
          <w:sz w:val="12"/>
        </w:rPr>
        <w:t> </w:t>
      </w:r>
      <w:r>
        <w:rPr>
          <w:color w:val="292425"/>
          <w:w w:val="110"/>
          <w:sz w:val="12"/>
        </w:rPr>
        <w:t>administration,</w:t>
      </w:r>
      <w:r>
        <w:rPr>
          <w:color w:val="292425"/>
          <w:spacing w:val="-18"/>
          <w:w w:val="110"/>
          <w:sz w:val="12"/>
        </w:rPr>
        <w:t> </w:t>
      </w:r>
      <w:r>
        <w:rPr>
          <w:color w:val="292425"/>
          <w:w w:val="110"/>
          <w:sz w:val="12"/>
        </w:rPr>
        <w:t>education and health and social work. ‘Private services’ includes all other service</w:t>
      </w:r>
      <w:r>
        <w:rPr>
          <w:color w:val="292425"/>
          <w:spacing w:val="-4"/>
          <w:w w:val="110"/>
          <w:sz w:val="12"/>
        </w:rPr>
        <w:t> </w:t>
      </w:r>
      <w:r>
        <w:rPr>
          <w:color w:val="292425"/>
          <w:w w:val="110"/>
          <w:sz w:val="12"/>
        </w:rPr>
        <w:t>sectors.</w:t>
      </w:r>
    </w:p>
    <w:p>
      <w:pPr>
        <w:pStyle w:val="BodyText"/>
      </w:pPr>
    </w:p>
    <w:p>
      <w:pPr>
        <w:pStyle w:val="BodyText"/>
      </w:pPr>
    </w:p>
    <w:p>
      <w:pPr>
        <w:pStyle w:val="BodyText"/>
      </w:pPr>
    </w:p>
    <w:p>
      <w:pPr>
        <w:pStyle w:val="BodyText"/>
      </w:pPr>
    </w:p>
    <w:p>
      <w:pPr>
        <w:pStyle w:val="BodyText"/>
        <w:spacing w:before="3"/>
        <w:rPr>
          <w:sz w:val="26"/>
        </w:rPr>
      </w:pP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4"/>
        <w:gridCol w:w="1083"/>
      </w:tblGrid>
      <w:tr>
        <w:trPr>
          <w:trHeight w:val="534" w:hRule="atLeast"/>
        </w:trPr>
        <w:tc>
          <w:tcPr>
            <w:tcW w:w="3214" w:type="dxa"/>
          </w:tcPr>
          <w:p>
            <w:pPr>
              <w:pStyle w:val="TableParagraph"/>
              <w:spacing w:line="229" w:lineRule="exact"/>
              <w:ind w:left="50"/>
              <w:rPr>
                <w:rFonts w:ascii="Trebuchet MS"/>
                <w:b/>
                <w:sz w:val="20"/>
              </w:rPr>
            </w:pPr>
            <w:r>
              <w:rPr>
                <w:rFonts w:ascii="Trebuchet MS"/>
                <w:b/>
                <w:color w:val="0092C0"/>
                <w:sz w:val="20"/>
              </w:rPr>
              <w:t>Table 3.A</w:t>
            </w:r>
          </w:p>
          <w:p>
            <w:pPr>
              <w:pStyle w:val="TableParagraph"/>
              <w:spacing w:before="7"/>
              <w:ind w:left="50"/>
              <w:rPr>
                <w:sz w:val="12"/>
              </w:rPr>
            </w:pPr>
            <w:r>
              <w:rPr>
                <w:rFonts w:ascii="Trebuchet MS"/>
                <w:b/>
                <w:color w:val="0092C0"/>
                <w:sz w:val="20"/>
              </w:rPr>
              <w:t>CIPS new orders</w:t>
            </w:r>
            <w:r>
              <w:rPr>
                <w:color w:val="292425"/>
                <w:position w:val="4"/>
                <w:sz w:val="12"/>
              </w:rPr>
              <w:t>(a)</w:t>
            </w:r>
          </w:p>
        </w:tc>
        <w:tc>
          <w:tcPr>
            <w:tcW w:w="1083" w:type="dxa"/>
          </w:tcPr>
          <w:p>
            <w:pPr>
              <w:pStyle w:val="TableParagraph"/>
              <w:rPr>
                <w:sz w:val="18"/>
              </w:rPr>
            </w:pPr>
          </w:p>
        </w:tc>
      </w:tr>
      <w:tr>
        <w:trPr>
          <w:trHeight w:val="204" w:hRule="atLeast"/>
        </w:trPr>
        <w:tc>
          <w:tcPr>
            <w:tcW w:w="3214" w:type="dxa"/>
          </w:tcPr>
          <w:p>
            <w:pPr>
              <w:pStyle w:val="TableParagraph"/>
              <w:tabs>
                <w:tab w:pos="1955" w:val="left" w:leader="none"/>
              </w:tabs>
              <w:spacing w:line="145" w:lineRule="exact" w:before="39"/>
              <w:ind w:right="109"/>
              <w:jc w:val="right"/>
              <w:rPr>
                <w:sz w:val="14"/>
              </w:rPr>
            </w:pPr>
            <w:r>
              <w:rPr>
                <w:color w:val="292425"/>
                <w:spacing w:val="-5"/>
                <w:w w:val="120"/>
                <w:sz w:val="14"/>
                <w:u w:val="single" w:color="292425"/>
              </w:rPr>
              <w:t>2002</w:t>
            </w:r>
            <w:r>
              <w:rPr>
                <w:color w:val="292425"/>
                <w:spacing w:val="-5"/>
                <w:sz w:val="14"/>
                <w:u w:val="single" w:color="292425"/>
              </w:rPr>
              <w:tab/>
            </w:r>
          </w:p>
        </w:tc>
        <w:tc>
          <w:tcPr>
            <w:tcW w:w="1083" w:type="dxa"/>
          </w:tcPr>
          <w:p>
            <w:pPr>
              <w:pStyle w:val="TableParagraph"/>
              <w:tabs>
                <w:tab w:pos="980" w:val="left" w:leader="none"/>
              </w:tabs>
              <w:spacing w:line="145" w:lineRule="exact" w:before="39"/>
              <w:ind w:left="60"/>
              <w:jc w:val="center"/>
              <w:rPr>
                <w:sz w:val="14"/>
              </w:rPr>
            </w:pPr>
            <w:r>
              <w:rPr>
                <w:color w:val="292425"/>
                <w:spacing w:val="-20"/>
                <w:w w:val="101"/>
                <w:sz w:val="14"/>
                <w:u w:val="single" w:color="292425"/>
              </w:rPr>
              <w:t> </w:t>
            </w:r>
            <w:r>
              <w:rPr>
                <w:color w:val="292425"/>
                <w:spacing w:val="-5"/>
                <w:w w:val="120"/>
                <w:sz w:val="14"/>
                <w:u w:val="single" w:color="292425"/>
              </w:rPr>
              <w:t>2003</w:t>
            </w:r>
            <w:r>
              <w:rPr>
                <w:color w:val="292425"/>
                <w:spacing w:val="-5"/>
                <w:sz w:val="14"/>
                <w:u w:val="single" w:color="292425"/>
              </w:rPr>
              <w:tab/>
            </w:r>
          </w:p>
        </w:tc>
      </w:tr>
      <w:tr>
        <w:trPr>
          <w:trHeight w:val="158" w:hRule="atLeast"/>
        </w:trPr>
        <w:tc>
          <w:tcPr>
            <w:tcW w:w="3214" w:type="dxa"/>
          </w:tcPr>
          <w:p>
            <w:pPr>
              <w:pStyle w:val="TableParagraph"/>
              <w:tabs>
                <w:tab w:pos="565" w:val="left" w:leader="none"/>
                <w:tab w:pos="1119" w:val="left" w:leader="none"/>
                <w:tab w:pos="1668" w:val="left" w:leader="none"/>
              </w:tabs>
              <w:spacing w:line="136" w:lineRule="exact"/>
              <w:ind w:right="205"/>
              <w:jc w:val="right"/>
              <w:rPr>
                <w:sz w:val="14"/>
              </w:rPr>
            </w:pPr>
            <w:r>
              <w:rPr>
                <w:color w:val="292425"/>
                <w:w w:val="110"/>
                <w:sz w:val="14"/>
              </w:rPr>
              <w:t>Q1</w:t>
              <w:tab/>
              <w:t>Q2</w:t>
              <w:tab/>
              <w:t>Q3</w:t>
              <w:tab/>
            </w:r>
            <w:r>
              <w:rPr>
                <w:color w:val="292425"/>
                <w:spacing w:val="-1"/>
                <w:w w:val="110"/>
                <w:sz w:val="14"/>
              </w:rPr>
              <w:t>Q4</w:t>
            </w:r>
          </w:p>
        </w:tc>
        <w:tc>
          <w:tcPr>
            <w:tcW w:w="1083" w:type="dxa"/>
          </w:tcPr>
          <w:p>
            <w:pPr>
              <w:pStyle w:val="TableParagraph"/>
              <w:tabs>
                <w:tab w:pos="606" w:val="left" w:leader="none"/>
              </w:tabs>
              <w:spacing w:line="136" w:lineRule="exact"/>
              <w:ind w:left="35"/>
              <w:jc w:val="center"/>
              <w:rPr>
                <w:sz w:val="14"/>
              </w:rPr>
            </w:pPr>
            <w:r>
              <w:rPr>
                <w:color w:val="292425"/>
                <w:w w:val="105"/>
                <w:sz w:val="14"/>
              </w:rPr>
              <w:t>Q1</w:t>
              <w:tab/>
              <w:t>April</w:t>
            </w:r>
          </w:p>
        </w:tc>
      </w:tr>
    </w:tbl>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6"/>
        <w:gridCol w:w="497"/>
        <w:gridCol w:w="278"/>
        <w:gridCol w:w="290"/>
        <w:gridCol w:w="277"/>
        <w:gridCol w:w="286"/>
        <w:gridCol w:w="246"/>
        <w:gridCol w:w="286"/>
        <w:gridCol w:w="246"/>
        <w:gridCol w:w="297"/>
        <w:gridCol w:w="266"/>
        <w:gridCol w:w="344"/>
      </w:tblGrid>
      <w:tr>
        <w:trPr>
          <w:trHeight w:val="261" w:hRule="atLeast"/>
        </w:trPr>
        <w:tc>
          <w:tcPr>
            <w:tcW w:w="1433" w:type="dxa"/>
            <w:gridSpan w:val="2"/>
          </w:tcPr>
          <w:p>
            <w:pPr>
              <w:pStyle w:val="TableParagraph"/>
              <w:tabs>
                <w:tab w:pos="1161" w:val="left" w:leader="none"/>
              </w:tabs>
              <w:spacing w:line="148" w:lineRule="exact" w:before="95"/>
              <w:ind w:left="50"/>
              <w:rPr>
                <w:sz w:val="14"/>
              </w:rPr>
            </w:pPr>
            <w:r>
              <w:rPr>
                <w:color w:val="292425"/>
                <w:w w:val="110"/>
                <w:sz w:val="14"/>
              </w:rPr>
              <w:t>Manufacturing</w:t>
              <w:tab/>
            </w:r>
            <w:r>
              <w:rPr>
                <w:color w:val="292425"/>
                <w:spacing w:val="-9"/>
                <w:w w:val="110"/>
                <w:sz w:val="14"/>
              </w:rPr>
              <w:t>51.2</w:t>
            </w:r>
          </w:p>
        </w:tc>
        <w:tc>
          <w:tcPr>
            <w:tcW w:w="278" w:type="dxa"/>
          </w:tcPr>
          <w:p>
            <w:pPr>
              <w:pStyle w:val="TableParagraph"/>
              <w:rPr>
                <w:sz w:val="18"/>
              </w:rPr>
            </w:pPr>
          </w:p>
        </w:tc>
        <w:tc>
          <w:tcPr>
            <w:tcW w:w="290" w:type="dxa"/>
            <w:tcBorders>
              <w:top w:val="single" w:sz="2" w:space="0" w:color="292425"/>
            </w:tcBorders>
          </w:tcPr>
          <w:p>
            <w:pPr>
              <w:pStyle w:val="TableParagraph"/>
              <w:spacing w:line="148" w:lineRule="exact" w:before="94"/>
              <w:rPr>
                <w:sz w:val="14"/>
              </w:rPr>
            </w:pPr>
            <w:r>
              <w:rPr>
                <w:color w:val="292425"/>
                <w:w w:val="115"/>
                <w:sz w:val="14"/>
              </w:rPr>
              <w:t>54.4</w:t>
            </w:r>
          </w:p>
        </w:tc>
        <w:tc>
          <w:tcPr>
            <w:tcW w:w="277" w:type="dxa"/>
          </w:tcPr>
          <w:p>
            <w:pPr>
              <w:pStyle w:val="TableParagraph"/>
              <w:rPr>
                <w:sz w:val="18"/>
              </w:rPr>
            </w:pPr>
          </w:p>
        </w:tc>
        <w:tc>
          <w:tcPr>
            <w:tcW w:w="286" w:type="dxa"/>
            <w:tcBorders>
              <w:top w:val="single" w:sz="2" w:space="0" w:color="292425"/>
            </w:tcBorders>
          </w:tcPr>
          <w:p>
            <w:pPr>
              <w:pStyle w:val="TableParagraph"/>
              <w:spacing w:line="148" w:lineRule="exact" w:before="92"/>
              <w:ind w:left="3"/>
              <w:rPr>
                <w:sz w:val="14"/>
              </w:rPr>
            </w:pPr>
            <w:r>
              <w:rPr>
                <w:color w:val="292425"/>
                <w:w w:val="115"/>
                <w:sz w:val="14"/>
              </w:rPr>
              <w:t>51.1</w:t>
            </w:r>
          </w:p>
        </w:tc>
        <w:tc>
          <w:tcPr>
            <w:tcW w:w="246" w:type="dxa"/>
          </w:tcPr>
          <w:p>
            <w:pPr>
              <w:pStyle w:val="TableParagraph"/>
              <w:rPr>
                <w:sz w:val="18"/>
              </w:rPr>
            </w:pPr>
          </w:p>
        </w:tc>
        <w:tc>
          <w:tcPr>
            <w:tcW w:w="286" w:type="dxa"/>
            <w:tcBorders>
              <w:top w:val="single" w:sz="2" w:space="0" w:color="292425"/>
            </w:tcBorders>
          </w:tcPr>
          <w:p>
            <w:pPr>
              <w:pStyle w:val="TableParagraph"/>
              <w:spacing w:line="148" w:lineRule="exact" w:before="96"/>
              <w:ind w:left="19"/>
              <w:jc w:val="center"/>
              <w:rPr>
                <w:sz w:val="14"/>
              </w:rPr>
            </w:pPr>
            <w:r>
              <w:rPr>
                <w:color w:val="292425"/>
                <w:spacing w:val="-6"/>
                <w:w w:val="115"/>
                <w:sz w:val="14"/>
              </w:rPr>
              <w:t>51.2</w:t>
            </w:r>
          </w:p>
        </w:tc>
        <w:tc>
          <w:tcPr>
            <w:tcW w:w="246" w:type="dxa"/>
          </w:tcPr>
          <w:p>
            <w:pPr>
              <w:pStyle w:val="TableParagraph"/>
              <w:rPr>
                <w:sz w:val="18"/>
              </w:rPr>
            </w:pPr>
          </w:p>
        </w:tc>
        <w:tc>
          <w:tcPr>
            <w:tcW w:w="297" w:type="dxa"/>
            <w:tcBorders>
              <w:top w:val="single" w:sz="2" w:space="0" w:color="292425"/>
            </w:tcBorders>
          </w:tcPr>
          <w:p>
            <w:pPr>
              <w:pStyle w:val="TableParagraph"/>
              <w:spacing w:line="148" w:lineRule="exact" w:before="95"/>
              <w:ind w:left="-10"/>
              <w:jc w:val="right"/>
              <w:rPr>
                <w:sz w:val="14"/>
              </w:rPr>
            </w:pPr>
            <w:r>
              <w:rPr>
                <w:color w:val="292425"/>
                <w:w w:val="115"/>
                <w:sz w:val="14"/>
              </w:rPr>
              <w:t>47.8</w:t>
            </w:r>
          </w:p>
        </w:tc>
        <w:tc>
          <w:tcPr>
            <w:tcW w:w="266" w:type="dxa"/>
          </w:tcPr>
          <w:p>
            <w:pPr>
              <w:pStyle w:val="TableParagraph"/>
              <w:rPr>
                <w:sz w:val="18"/>
              </w:rPr>
            </w:pPr>
          </w:p>
        </w:tc>
        <w:tc>
          <w:tcPr>
            <w:tcW w:w="344" w:type="dxa"/>
            <w:tcBorders>
              <w:top w:val="single" w:sz="2" w:space="0" w:color="292425"/>
            </w:tcBorders>
          </w:tcPr>
          <w:p>
            <w:pPr>
              <w:pStyle w:val="TableParagraph"/>
              <w:spacing w:line="148" w:lineRule="exact" w:before="94"/>
              <w:ind w:left="12"/>
              <w:rPr>
                <w:sz w:val="14"/>
              </w:rPr>
            </w:pPr>
            <w:r>
              <w:rPr>
                <w:color w:val="292425"/>
                <w:w w:val="115"/>
                <w:sz w:val="14"/>
              </w:rPr>
              <w:t>49.8</w:t>
            </w:r>
          </w:p>
        </w:tc>
      </w:tr>
      <w:tr>
        <w:trPr>
          <w:trHeight w:val="140" w:hRule="atLeast"/>
        </w:trPr>
        <w:tc>
          <w:tcPr>
            <w:tcW w:w="1433" w:type="dxa"/>
            <w:gridSpan w:val="2"/>
          </w:tcPr>
          <w:p>
            <w:pPr>
              <w:pStyle w:val="TableParagraph"/>
              <w:tabs>
                <w:tab w:pos="1426" w:val="right" w:leader="none"/>
              </w:tabs>
              <w:spacing w:line="120" w:lineRule="exact"/>
              <w:ind w:left="50"/>
              <w:rPr>
                <w:sz w:val="14"/>
              </w:rPr>
            </w:pPr>
            <w:r>
              <w:rPr>
                <w:color w:val="292425"/>
                <w:w w:val="115"/>
                <w:sz w:val="14"/>
              </w:rPr>
              <w:t>Construction</w:t>
              <w:tab/>
            </w:r>
            <w:r>
              <w:rPr>
                <w:color w:val="292425"/>
                <w:spacing w:val="-11"/>
                <w:w w:val="115"/>
                <w:sz w:val="14"/>
              </w:rPr>
              <w:t>57.2</w:t>
            </w:r>
          </w:p>
        </w:tc>
        <w:tc>
          <w:tcPr>
            <w:tcW w:w="278" w:type="dxa"/>
          </w:tcPr>
          <w:p>
            <w:pPr>
              <w:pStyle w:val="TableParagraph"/>
              <w:rPr>
                <w:sz w:val="8"/>
              </w:rPr>
            </w:pPr>
          </w:p>
        </w:tc>
        <w:tc>
          <w:tcPr>
            <w:tcW w:w="290" w:type="dxa"/>
          </w:tcPr>
          <w:p>
            <w:pPr>
              <w:pStyle w:val="TableParagraph"/>
              <w:spacing w:line="120" w:lineRule="exact"/>
              <w:ind w:left="30"/>
              <w:rPr>
                <w:sz w:val="14"/>
              </w:rPr>
            </w:pPr>
            <w:r>
              <w:rPr>
                <w:color w:val="292425"/>
                <w:spacing w:val="-11"/>
                <w:w w:val="115"/>
                <w:sz w:val="14"/>
              </w:rPr>
              <w:t>57.2</w:t>
            </w:r>
          </w:p>
        </w:tc>
        <w:tc>
          <w:tcPr>
            <w:tcW w:w="277" w:type="dxa"/>
          </w:tcPr>
          <w:p>
            <w:pPr>
              <w:pStyle w:val="TableParagraph"/>
              <w:rPr>
                <w:sz w:val="8"/>
              </w:rPr>
            </w:pPr>
          </w:p>
        </w:tc>
        <w:tc>
          <w:tcPr>
            <w:tcW w:w="286" w:type="dxa"/>
          </w:tcPr>
          <w:p>
            <w:pPr>
              <w:pStyle w:val="TableParagraph"/>
              <w:spacing w:line="120" w:lineRule="exact"/>
              <w:rPr>
                <w:sz w:val="14"/>
              </w:rPr>
            </w:pPr>
            <w:r>
              <w:rPr>
                <w:color w:val="292425"/>
                <w:w w:val="115"/>
                <w:sz w:val="14"/>
              </w:rPr>
              <w:t>55.6</w:t>
            </w:r>
          </w:p>
        </w:tc>
        <w:tc>
          <w:tcPr>
            <w:tcW w:w="246" w:type="dxa"/>
          </w:tcPr>
          <w:p>
            <w:pPr>
              <w:pStyle w:val="TableParagraph"/>
              <w:rPr>
                <w:sz w:val="8"/>
              </w:rPr>
            </w:pPr>
          </w:p>
        </w:tc>
        <w:tc>
          <w:tcPr>
            <w:tcW w:w="286" w:type="dxa"/>
          </w:tcPr>
          <w:p>
            <w:pPr>
              <w:pStyle w:val="TableParagraph"/>
              <w:spacing w:line="120" w:lineRule="exact"/>
              <w:ind w:left="12"/>
              <w:jc w:val="center"/>
              <w:rPr>
                <w:sz w:val="14"/>
              </w:rPr>
            </w:pPr>
            <w:r>
              <w:rPr>
                <w:color w:val="292425"/>
                <w:spacing w:val="-4"/>
                <w:w w:val="115"/>
                <w:sz w:val="14"/>
              </w:rPr>
              <w:t>58.9</w:t>
            </w:r>
          </w:p>
        </w:tc>
        <w:tc>
          <w:tcPr>
            <w:tcW w:w="246" w:type="dxa"/>
          </w:tcPr>
          <w:p>
            <w:pPr>
              <w:pStyle w:val="TableParagraph"/>
              <w:rPr>
                <w:sz w:val="8"/>
              </w:rPr>
            </w:pPr>
          </w:p>
        </w:tc>
        <w:tc>
          <w:tcPr>
            <w:tcW w:w="297" w:type="dxa"/>
          </w:tcPr>
          <w:p>
            <w:pPr>
              <w:pStyle w:val="TableParagraph"/>
              <w:spacing w:line="120" w:lineRule="exact"/>
              <w:ind w:left="-10"/>
              <w:jc w:val="right"/>
              <w:rPr>
                <w:sz w:val="14"/>
              </w:rPr>
            </w:pPr>
            <w:r>
              <w:rPr>
                <w:color w:val="292425"/>
                <w:w w:val="115"/>
                <w:sz w:val="14"/>
              </w:rPr>
              <w:t>56.9</w:t>
            </w:r>
          </w:p>
        </w:tc>
        <w:tc>
          <w:tcPr>
            <w:tcW w:w="266" w:type="dxa"/>
          </w:tcPr>
          <w:p>
            <w:pPr>
              <w:pStyle w:val="TableParagraph"/>
              <w:rPr>
                <w:sz w:val="8"/>
              </w:rPr>
            </w:pPr>
          </w:p>
        </w:tc>
        <w:tc>
          <w:tcPr>
            <w:tcW w:w="344" w:type="dxa"/>
          </w:tcPr>
          <w:p>
            <w:pPr>
              <w:pStyle w:val="TableParagraph"/>
              <w:spacing w:line="120" w:lineRule="exact"/>
              <w:ind w:left="12"/>
              <w:rPr>
                <w:sz w:val="14"/>
              </w:rPr>
            </w:pPr>
            <w:r>
              <w:rPr>
                <w:color w:val="292425"/>
                <w:w w:val="115"/>
                <w:sz w:val="14"/>
              </w:rPr>
              <w:t>58.7</w:t>
            </w:r>
          </w:p>
        </w:tc>
      </w:tr>
      <w:tr>
        <w:trPr>
          <w:trHeight w:val="140" w:hRule="atLeast"/>
        </w:trPr>
        <w:tc>
          <w:tcPr>
            <w:tcW w:w="936" w:type="dxa"/>
          </w:tcPr>
          <w:p>
            <w:pPr>
              <w:pStyle w:val="TableParagraph"/>
              <w:spacing w:line="120" w:lineRule="exact"/>
              <w:ind w:left="50"/>
              <w:rPr>
                <w:sz w:val="12"/>
              </w:rPr>
            </w:pPr>
            <w:r>
              <w:rPr>
                <w:color w:val="292425"/>
                <w:w w:val="105"/>
                <w:sz w:val="14"/>
              </w:rPr>
              <w:t>Services </w:t>
            </w:r>
            <w:r>
              <w:rPr>
                <w:color w:val="292425"/>
                <w:w w:val="105"/>
                <w:sz w:val="12"/>
              </w:rPr>
              <w:t>(b)</w:t>
            </w:r>
          </w:p>
        </w:tc>
        <w:tc>
          <w:tcPr>
            <w:tcW w:w="497" w:type="dxa"/>
          </w:tcPr>
          <w:p>
            <w:pPr>
              <w:pStyle w:val="TableParagraph"/>
              <w:spacing w:line="120" w:lineRule="exact"/>
              <w:ind w:left="217"/>
              <w:rPr>
                <w:sz w:val="14"/>
              </w:rPr>
            </w:pPr>
            <w:r>
              <w:rPr>
                <w:color w:val="292425"/>
                <w:spacing w:val="-4"/>
                <w:w w:val="115"/>
                <w:sz w:val="14"/>
              </w:rPr>
              <w:t>52.9</w:t>
            </w:r>
          </w:p>
        </w:tc>
        <w:tc>
          <w:tcPr>
            <w:tcW w:w="568" w:type="dxa"/>
            <w:gridSpan w:val="2"/>
          </w:tcPr>
          <w:p>
            <w:pPr>
              <w:pStyle w:val="TableParagraph"/>
              <w:spacing w:line="120" w:lineRule="exact"/>
              <w:ind w:left="285"/>
              <w:rPr>
                <w:sz w:val="14"/>
              </w:rPr>
            </w:pPr>
            <w:r>
              <w:rPr>
                <w:color w:val="292425"/>
                <w:w w:val="115"/>
                <w:sz w:val="14"/>
              </w:rPr>
              <w:t>55.5</w:t>
            </w:r>
          </w:p>
        </w:tc>
        <w:tc>
          <w:tcPr>
            <w:tcW w:w="563" w:type="dxa"/>
            <w:gridSpan w:val="2"/>
          </w:tcPr>
          <w:p>
            <w:pPr>
              <w:pStyle w:val="TableParagraph"/>
              <w:spacing w:line="120" w:lineRule="exact"/>
              <w:ind w:left="270"/>
              <w:rPr>
                <w:sz w:val="14"/>
              </w:rPr>
            </w:pPr>
            <w:r>
              <w:rPr>
                <w:color w:val="292425"/>
                <w:w w:val="115"/>
                <w:sz w:val="14"/>
              </w:rPr>
              <w:t>54.1</w:t>
            </w:r>
          </w:p>
        </w:tc>
        <w:tc>
          <w:tcPr>
            <w:tcW w:w="532" w:type="dxa"/>
            <w:gridSpan w:val="2"/>
          </w:tcPr>
          <w:p>
            <w:pPr>
              <w:pStyle w:val="TableParagraph"/>
              <w:spacing w:line="120" w:lineRule="exact"/>
              <w:ind w:left="260"/>
              <w:rPr>
                <w:sz w:val="14"/>
              </w:rPr>
            </w:pPr>
            <w:r>
              <w:rPr>
                <w:color w:val="292425"/>
                <w:spacing w:val="-5"/>
                <w:w w:val="115"/>
                <w:sz w:val="14"/>
              </w:rPr>
              <w:t>53.8</w:t>
            </w:r>
          </w:p>
        </w:tc>
        <w:tc>
          <w:tcPr>
            <w:tcW w:w="543" w:type="dxa"/>
            <w:gridSpan w:val="2"/>
          </w:tcPr>
          <w:p>
            <w:pPr>
              <w:pStyle w:val="TableParagraph"/>
              <w:spacing w:line="120" w:lineRule="exact"/>
              <w:ind w:left="267"/>
              <w:rPr>
                <w:sz w:val="14"/>
              </w:rPr>
            </w:pPr>
            <w:r>
              <w:rPr>
                <w:color w:val="292425"/>
                <w:spacing w:val="-4"/>
                <w:w w:val="115"/>
                <w:sz w:val="14"/>
              </w:rPr>
              <w:t>50.5</w:t>
            </w:r>
          </w:p>
        </w:tc>
        <w:tc>
          <w:tcPr>
            <w:tcW w:w="610" w:type="dxa"/>
            <w:gridSpan w:val="2"/>
          </w:tcPr>
          <w:p>
            <w:pPr>
              <w:pStyle w:val="TableParagraph"/>
              <w:spacing w:line="120" w:lineRule="exact"/>
              <w:ind w:left="278"/>
              <w:rPr>
                <w:sz w:val="14"/>
              </w:rPr>
            </w:pPr>
            <w:r>
              <w:rPr>
                <w:color w:val="292425"/>
                <w:w w:val="115"/>
                <w:sz w:val="14"/>
              </w:rPr>
              <w:t>49.3</w:t>
            </w:r>
          </w:p>
        </w:tc>
      </w:tr>
    </w:tbl>
    <w:p>
      <w:pPr>
        <w:pStyle w:val="BodyText"/>
        <w:spacing w:before="7"/>
        <w:rPr>
          <w:sz w:val="9"/>
        </w:rPr>
      </w:pPr>
    </w:p>
    <w:p>
      <w:pPr>
        <w:spacing w:before="0"/>
        <w:ind w:left="170" w:right="0" w:firstLine="0"/>
        <w:jc w:val="left"/>
        <w:rPr>
          <w:sz w:val="12"/>
        </w:rPr>
      </w:pPr>
      <w:r>
        <w:rPr>
          <w:color w:val="292425"/>
          <w:sz w:val="12"/>
        </w:rPr>
        <w:t>Source: CIPS.</w:t>
      </w:r>
    </w:p>
    <w:p>
      <w:pPr>
        <w:pStyle w:val="BodyText"/>
        <w:spacing w:before="2"/>
        <w:rPr>
          <w:sz w:val="10"/>
        </w:rPr>
      </w:pPr>
    </w:p>
    <w:p>
      <w:pPr>
        <w:pStyle w:val="ListParagraph"/>
        <w:numPr>
          <w:ilvl w:val="0"/>
          <w:numId w:val="18"/>
        </w:numPr>
        <w:tabs>
          <w:tab w:pos="410" w:val="left" w:leader="none"/>
        </w:tabs>
        <w:spacing w:line="208" w:lineRule="auto" w:before="0" w:after="0"/>
        <w:ind w:left="410" w:right="38" w:hanging="240"/>
        <w:jc w:val="left"/>
        <w:rPr>
          <w:sz w:val="12"/>
        </w:rPr>
      </w:pPr>
      <w:r>
        <w:rPr>
          <w:color w:val="292425"/>
          <w:w w:val="110"/>
          <w:sz w:val="12"/>
        </w:rPr>
        <w:t>Respondents</w:t>
      </w:r>
      <w:r>
        <w:rPr>
          <w:color w:val="292425"/>
          <w:spacing w:val="-14"/>
          <w:w w:val="110"/>
          <w:sz w:val="12"/>
        </w:rPr>
        <w:t> </w:t>
      </w:r>
      <w:r>
        <w:rPr>
          <w:color w:val="292425"/>
          <w:w w:val="110"/>
          <w:sz w:val="12"/>
        </w:rPr>
        <w:t>are</w:t>
      </w:r>
      <w:r>
        <w:rPr>
          <w:color w:val="292425"/>
          <w:spacing w:val="-13"/>
          <w:w w:val="110"/>
          <w:sz w:val="12"/>
        </w:rPr>
        <w:t> </w:t>
      </w:r>
      <w:r>
        <w:rPr>
          <w:color w:val="292425"/>
          <w:w w:val="110"/>
          <w:sz w:val="12"/>
        </w:rPr>
        <w:t>asked</w:t>
      </w:r>
      <w:r>
        <w:rPr>
          <w:color w:val="292425"/>
          <w:spacing w:val="-13"/>
          <w:w w:val="110"/>
          <w:sz w:val="12"/>
        </w:rPr>
        <w:t> </w:t>
      </w:r>
      <w:r>
        <w:rPr>
          <w:color w:val="292425"/>
          <w:w w:val="110"/>
          <w:sz w:val="12"/>
        </w:rPr>
        <w:t>to</w:t>
      </w:r>
      <w:r>
        <w:rPr>
          <w:color w:val="292425"/>
          <w:spacing w:val="-13"/>
          <w:w w:val="110"/>
          <w:sz w:val="12"/>
        </w:rPr>
        <w:t> </w:t>
      </w:r>
      <w:r>
        <w:rPr>
          <w:color w:val="292425"/>
          <w:w w:val="110"/>
          <w:sz w:val="12"/>
        </w:rPr>
        <w:t>compare</w:t>
      </w:r>
      <w:r>
        <w:rPr>
          <w:color w:val="292425"/>
          <w:spacing w:val="-13"/>
          <w:w w:val="110"/>
          <w:sz w:val="12"/>
        </w:rPr>
        <w:t> </w:t>
      </w:r>
      <w:r>
        <w:rPr>
          <w:color w:val="292425"/>
          <w:w w:val="110"/>
          <w:sz w:val="12"/>
        </w:rPr>
        <w:t>the</w:t>
      </w:r>
      <w:r>
        <w:rPr>
          <w:color w:val="292425"/>
          <w:spacing w:val="-13"/>
          <w:w w:val="110"/>
          <w:sz w:val="12"/>
        </w:rPr>
        <w:t> </w:t>
      </w:r>
      <w:r>
        <w:rPr>
          <w:color w:val="292425"/>
          <w:w w:val="110"/>
          <w:sz w:val="12"/>
        </w:rPr>
        <w:t>level</w:t>
      </w:r>
      <w:r>
        <w:rPr>
          <w:color w:val="292425"/>
          <w:spacing w:val="-13"/>
          <w:w w:val="110"/>
          <w:sz w:val="12"/>
        </w:rPr>
        <w:t> </w:t>
      </w:r>
      <w:r>
        <w:rPr>
          <w:color w:val="292425"/>
          <w:w w:val="110"/>
          <w:sz w:val="12"/>
        </w:rPr>
        <w:t>of</w:t>
      </w:r>
      <w:r>
        <w:rPr>
          <w:color w:val="292425"/>
          <w:spacing w:val="-13"/>
          <w:w w:val="110"/>
          <w:sz w:val="12"/>
        </w:rPr>
        <w:t> </w:t>
      </w:r>
      <w:r>
        <w:rPr>
          <w:color w:val="292425"/>
          <w:w w:val="110"/>
          <w:sz w:val="12"/>
        </w:rPr>
        <w:t>new</w:t>
      </w:r>
      <w:r>
        <w:rPr>
          <w:color w:val="292425"/>
          <w:spacing w:val="-13"/>
          <w:w w:val="110"/>
          <w:sz w:val="12"/>
        </w:rPr>
        <w:t> </w:t>
      </w:r>
      <w:r>
        <w:rPr>
          <w:color w:val="292425"/>
          <w:w w:val="110"/>
          <w:sz w:val="12"/>
        </w:rPr>
        <w:t>orders</w:t>
      </w:r>
      <w:r>
        <w:rPr>
          <w:color w:val="292425"/>
          <w:spacing w:val="-13"/>
          <w:w w:val="110"/>
          <w:sz w:val="12"/>
        </w:rPr>
        <w:t> </w:t>
      </w:r>
      <w:r>
        <w:rPr>
          <w:color w:val="292425"/>
          <w:w w:val="110"/>
          <w:sz w:val="12"/>
        </w:rPr>
        <w:t>with</w:t>
      </w:r>
      <w:r>
        <w:rPr>
          <w:color w:val="292425"/>
          <w:spacing w:val="-13"/>
          <w:w w:val="110"/>
          <w:sz w:val="12"/>
        </w:rPr>
        <w:t> </w:t>
      </w:r>
      <w:r>
        <w:rPr>
          <w:color w:val="292425"/>
          <w:w w:val="110"/>
          <w:sz w:val="12"/>
        </w:rPr>
        <w:t>the</w:t>
      </w:r>
      <w:r>
        <w:rPr>
          <w:color w:val="292425"/>
          <w:spacing w:val="-13"/>
          <w:w w:val="110"/>
          <w:sz w:val="12"/>
        </w:rPr>
        <w:t> </w:t>
      </w:r>
      <w:r>
        <w:rPr>
          <w:color w:val="292425"/>
          <w:w w:val="110"/>
          <w:sz w:val="12"/>
        </w:rPr>
        <w:t>situation one month </w:t>
      </w:r>
      <w:r>
        <w:rPr>
          <w:color w:val="292425"/>
          <w:spacing w:val="-3"/>
          <w:w w:val="110"/>
          <w:sz w:val="12"/>
        </w:rPr>
        <w:t>previously. </w:t>
      </w:r>
      <w:r>
        <w:rPr>
          <w:color w:val="292425"/>
          <w:w w:val="110"/>
          <w:sz w:val="12"/>
        </w:rPr>
        <w:t>A reading of </w:t>
      </w:r>
      <w:r>
        <w:rPr>
          <w:color w:val="292425"/>
          <w:spacing w:val="-5"/>
          <w:w w:val="110"/>
          <w:sz w:val="12"/>
        </w:rPr>
        <w:t>50 </w:t>
      </w:r>
      <w:r>
        <w:rPr>
          <w:color w:val="292425"/>
          <w:w w:val="110"/>
          <w:sz w:val="12"/>
        </w:rPr>
        <w:t>indicates no</w:t>
      </w:r>
      <w:r>
        <w:rPr>
          <w:color w:val="292425"/>
          <w:spacing w:val="-12"/>
          <w:w w:val="110"/>
          <w:sz w:val="12"/>
        </w:rPr>
        <w:t> </w:t>
      </w:r>
      <w:r>
        <w:rPr>
          <w:color w:val="292425"/>
          <w:w w:val="110"/>
          <w:sz w:val="12"/>
        </w:rPr>
        <w:t>change.</w:t>
      </w:r>
    </w:p>
    <w:p>
      <w:pPr>
        <w:pStyle w:val="ListParagraph"/>
        <w:numPr>
          <w:ilvl w:val="0"/>
          <w:numId w:val="18"/>
        </w:numPr>
        <w:tabs>
          <w:tab w:pos="410" w:val="left" w:leader="none"/>
        </w:tabs>
        <w:spacing w:line="123" w:lineRule="exact" w:before="0" w:after="0"/>
        <w:ind w:left="409" w:right="0" w:hanging="240"/>
        <w:jc w:val="left"/>
        <w:rPr>
          <w:sz w:val="12"/>
        </w:rPr>
      </w:pPr>
      <w:r>
        <w:rPr>
          <w:color w:val="292425"/>
          <w:w w:val="110"/>
          <w:sz w:val="12"/>
        </w:rPr>
        <w:t>Excludes the public sector and</w:t>
      </w:r>
      <w:r>
        <w:rPr>
          <w:color w:val="292425"/>
          <w:spacing w:val="-20"/>
          <w:w w:val="110"/>
          <w:sz w:val="12"/>
        </w:rPr>
        <w:t> </w:t>
      </w:r>
      <w:r>
        <w:rPr>
          <w:color w:val="292425"/>
          <w:w w:val="110"/>
          <w:sz w:val="12"/>
        </w:rPr>
        <w:t>distribution.</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9"/>
        <w:rPr>
          <w:sz w:val="14"/>
        </w:rPr>
      </w:pPr>
    </w:p>
    <w:p>
      <w:pPr>
        <w:pStyle w:val="Heading7"/>
        <w:ind w:left="181"/>
      </w:pPr>
      <w:r>
        <w:rPr>
          <w:color w:val="0092C0"/>
          <w:w w:val="95"/>
        </w:rPr>
        <w:t>Chart 3.3</w:t>
      </w:r>
    </w:p>
    <w:p>
      <w:pPr>
        <w:spacing w:line="247" w:lineRule="auto" w:before="8"/>
        <w:ind w:left="181" w:right="567" w:firstLine="0"/>
        <w:jc w:val="left"/>
        <w:rPr>
          <w:sz w:val="12"/>
        </w:rPr>
      </w:pPr>
      <w:r>
        <w:rPr>
          <w:rFonts w:ascii="Trebuchet MS"/>
          <w:b/>
          <w:color w:val="0092C0"/>
          <w:w w:val="90"/>
          <w:sz w:val="20"/>
        </w:rPr>
        <w:t>Relationship between CIPS manufacturing </w:t>
      </w:r>
      <w:r>
        <w:rPr>
          <w:rFonts w:ascii="Trebuchet MS"/>
          <w:b/>
          <w:color w:val="0092C0"/>
          <w:sz w:val="20"/>
        </w:rPr>
        <w:t>new orders and official output data</w:t>
      </w:r>
      <w:r>
        <w:rPr>
          <w:color w:val="292425"/>
          <w:position w:val="4"/>
          <w:sz w:val="12"/>
        </w:rPr>
        <w:t>(a)</w:t>
      </w:r>
    </w:p>
    <w:p>
      <w:pPr>
        <w:spacing w:line="140" w:lineRule="atLeast" w:before="37"/>
        <w:ind w:left="1907" w:right="567" w:hanging="374"/>
        <w:jc w:val="left"/>
        <w:rPr>
          <w:sz w:val="12"/>
        </w:rPr>
      </w:pPr>
      <w:r>
        <w:rPr>
          <w:color w:val="292425"/>
          <w:w w:val="110"/>
          <w:sz w:val="12"/>
        </w:rPr>
        <w:t>Percentage change in manufacturing output in subsequent quarter</w:t>
      </w:r>
    </w:p>
    <w:p>
      <w:pPr>
        <w:spacing w:line="84" w:lineRule="exact" w:before="0"/>
        <w:ind w:left="3461" w:right="0" w:firstLine="0"/>
        <w:jc w:val="left"/>
        <w:rPr>
          <w:sz w:val="12"/>
        </w:rPr>
      </w:pPr>
      <w:r>
        <w:rPr/>
        <w:pict>
          <v:line style="position:absolute;mso-position-horizontal-relative:page;mso-position-vertical-relative:paragraph;z-index:16001024" from="40.299999pt,.977163pt" to="45.339999pt,.977163pt" stroked="true" strokeweight=".5pt" strokecolor="#292425">
            <v:stroke dashstyle="solid"/>
            <w10:wrap type="none"/>
          </v:line>
        </w:pict>
      </w:r>
      <w:r>
        <w:rPr/>
        <w:pict>
          <v:line style="position:absolute;mso-position-horizontal-relative:page;mso-position-vertical-relative:paragraph;z-index:16006144" from="198.201004pt,.977163pt" to="203.240004pt,.977163pt" stroked="true" strokeweight=".5pt" strokecolor="#292425">
            <v:stroke dashstyle="solid"/>
            <w10:wrap type="none"/>
          </v:line>
        </w:pict>
      </w:r>
      <w:r>
        <w:rPr>
          <w:color w:val="292425"/>
          <w:w w:val="121"/>
          <w:sz w:val="12"/>
        </w:rPr>
        <w:t>3</w:t>
      </w:r>
    </w:p>
    <w:p>
      <w:pPr>
        <w:pStyle w:val="BodyText"/>
        <w:spacing w:before="2"/>
        <w:rPr>
          <w:sz w:val="9"/>
        </w:rPr>
      </w:pPr>
      <w:r>
        <w:rPr/>
        <w:pict>
          <v:group style="position:absolute;margin-left:149.895004pt;margin-top:7.229979pt;width:3.75pt;height:5.9pt;mso-position-horizontal-relative:page;mso-position-vertical-relative:paragraph;z-index:-15460864;mso-wrap-distance-left:0;mso-wrap-distance-right:0" coordorigin="2998,145" coordsize="75,118">
            <v:shape style="position:absolute;left:3002;top:149;width:65;height:108" coordorigin="3003,150" coordsize="65,108" path="m3035,150l3003,205,3035,257,3068,205,3035,150xe" filled="true" fillcolor="#523391" stroked="false">
              <v:path arrowok="t"/>
              <v:fill type="solid"/>
            </v:shape>
            <v:shape style="position:absolute;left:3002;top:149;width:65;height:108" coordorigin="3003,150" coordsize="65,108" path="m3035,150l3068,205,3035,257,3003,205,3035,150xe" filled="false" stroked="true" strokeweight=".5pt" strokecolor="#523391">
              <v:path arrowok="t"/>
              <v:stroke dashstyle="solid"/>
            </v:shape>
            <w10:wrap type="topAndBottom"/>
          </v:group>
        </w:pict>
      </w:r>
    </w:p>
    <w:p>
      <w:pPr>
        <w:spacing w:before="55"/>
        <w:ind w:left="0" w:right="805" w:firstLine="0"/>
        <w:jc w:val="right"/>
        <w:rPr>
          <w:sz w:val="12"/>
        </w:rPr>
      </w:pPr>
      <w:r>
        <w:rPr>
          <w:color w:val="292425"/>
          <w:w w:val="121"/>
          <w:sz w:val="12"/>
        </w:rPr>
        <w:t>2</w:t>
      </w:r>
    </w:p>
    <w:p>
      <w:pPr>
        <w:pStyle w:val="BodyText"/>
        <w:rPr>
          <w:sz w:val="12"/>
        </w:rPr>
      </w:pPr>
    </w:p>
    <w:p>
      <w:pPr>
        <w:pStyle w:val="BodyText"/>
        <w:rPr>
          <w:sz w:val="12"/>
        </w:rPr>
      </w:pPr>
    </w:p>
    <w:p>
      <w:pPr>
        <w:spacing w:before="70"/>
        <w:ind w:left="0" w:right="805" w:firstLine="0"/>
        <w:jc w:val="right"/>
        <w:rPr>
          <w:sz w:val="12"/>
        </w:rPr>
      </w:pPr>
      <w:r>
        <w:rPr/>
        <w:pict>
          <v:line style="position:absolute;mso-position-horizontal-relative:page;mso-position-vertical-relative:paragraph;z-index:16000000" from="40.299999pt,7.270559pt" to="45.339999pt,7.270559pt" stroked="true" strokeweight=".5pt" strokecolor="#292425">
            <v:stroke dashstyle="solid"/>
            <w10:wrap type="none"/>
          </v:line>
        </w:pict>
      </w:r>
      <w:r>
        <w:rPr/>
        <w:pict>
          <v:line style="position:absolute;mso-position-horizontal-relative:page;mso-position-vertical-relative:paragraph;z-index:16000512" from="40.299999pt,-16.979441pt" to="45.339999pt,-16.979441pt" stroked="true" strokeweight=".5pt" strokecolor="#292425">
            <v:stroke dashstyle="solid"/>
            <w10:wrap type="none"/>
          </v:line>
        </w:pict>
      </w:r>
      <w:r>
        <w:rPr/>
        <w:pict>
          <v:group style="position:absolute;margin-left:49.395pt;margin-top:-7.416441pt;width:144.4pt;height:76pt;mso-position-horizontal-relative:page;mso-position-vertical-relative:paragraph;z-index:16002048" coordorigin="988,-148" coordsize="2888,1520">
            <v:line style="position:absolute" from="998,1362" to="3865,-18" stroked="true" strokeweight="1pt" strokecolor="#523391">
              <v:stroke dashstyle="solid"/>
            </v:line>
            <v:line style="position:absolute" from="998,628" to="3865,628" stroked="true" strokeweight=".5pt" strokecolor="#292425">
              <v:stroke dashstyle="solid"/>
            </v:line>
            <v:shape style="position:absolute;left:2752;top:251;width:65;height:108" coordorigin="2753,252" coordsize="65,108" path="m2785,252l2753,304,2785,359,2818,304,2785,252xe" filled="true" fillcolor="#523391" stroked="false">
              <v:path arrowok="t"/>
              <v:fill type="solid"/>
            </v:shape>
            <v:shape style="position:absolute;left:2752;top:251;width:65;height:108" coordorigin="2753,252" coordsize="65,108" path="m2785,252l2818,304,2785,359,2753,304,2785,252xe" filled="false" stroked="true" strokeweight=".5pt" strokecolor="#523391">
              <v:path arrowok="t"/>
              <v:stroke dashstyle="solid"/>
            </v:shape>
            <v:shape style="position:absolute;left:2697;top:411;width:65;height:108" coordorigin="2698,412" coordsize="65,108" path="m2730,412l2698,467,2730,519,2763,467,2730,412xe" filled="true" fillcolor="#523391" stroked="false">
              <v:path arrowok="t"/>
              <v:fill type="solid"/>
            </v:shape>
            <v:shape style="position:absolute;left:2697;top:411;width:65;height:108" coordorigin="2698,412" coordsize="65,108" path="m2730,412l2763,467,2730,519,2698,467,2730,412xe" filled="false" stroked="true" strokeweight=".5pt" strokecolor="#523391">
              <v:path arrowok="t"/>
              <v:stroke dashstyle="solid"/>
            </v:shape>
            <v:shape style="position:absolute;left:2785;top:574;width:65;height:108" coordorigin="2785,574" coordsize="65,108" path="m2818,574l2785,627,2818,682,2850,627,2818,574xe" filled="true" fillcolor="#523391" stroked="false">
              <v:path arrowok="t"/>
              <v:fill type="solid"/>
            </v:shape>
            <v:shape style="position:absolute;left:2785;top:574;width:65;height:108" coordorigin="2785,574" coordsize="65,108" path="m2818,574l2850,627,2818,682,2785,627,2818,574xe" filled="false" stroked="true" strokeweight=".5pt" strokecolor="#523391">
              <v:path arrowok="t"/>
              <v:stroke dashstyle="solid"/>
            </v:shape>
            <v:shape style="position:absolute;left:2535;top:411;width:65;height:108" coordorigin="2535,412" coordsize="65,108" path="m2568,412l2535,467,2568,519,2600,467,2568,412xe" filled="true" fillcolor="#523391" stroked="false">
              <v:path arrowok="t"/>
              <v:fill type="solid"/>
            </v:shape>
            <v:shape style="position:absolute;left:2535;top:411;width:65;height:108" coordorigin="2535,412" coordsize="65,108" path="m2568,412l2600,467,2568,519,2535,467,2568,412xe" filled="false" stroked="true" strokeweight=".5pt" strokecolor="#523391">
              <v:path arrowok="t"/>
              <v:stroke dashstyle="solid"/>
            </v:shape>
            <v:shape style="position:absolute;left:1912;top:681;width:65;height:108" coordorigin="1913,682" coordsize="65,108" path="m1945,682l1913,734,1945,789,1978,734,1945,682xe" filled="true" fillcolor="#523391" stroked="false">
              <v:path arrowok="t"/>
              <v:fill type="solid"/>
            </v:shape>
            <v:shape style="position:absolute;left:1912;top:681;width:65;height:108" coordorigin="1913,682" coordsize="65,108" path="m1945,682l1978,734,1945,789,1913,734,1945,682xe" filled="false" stroked="true" strokeweight=".5pt" strokecolor="#523391">
              <v:path arrowok="t"/>
              <v:stroke dashstyle="solid"/>
            </v:shape>
            <v:shape style="position:absolute;left:2535;top:-109;width:65;height:108" coordorigin="2535,-108" coordsize="65,108" path="m2568,-108l2535,-53,2568,-1,2600,-53,2568,-108xe" filled="true" fillcolor="#523391" stroked="false">
              <v:path arrowok="t"/>
              <v:fill type="solid"/>
            </v:shape>
            <v:shape style="position:absolute;left:2535;top:-109;width:65;height:108" coordorigin="2535,-108" coordsize="65,108" path="m2568,-108l2600,-53,2568,-1,2535,-53,2568,-108xe" filled="false" stroked="true" strokeweight=".5pt" strokecolor="#523391">
              <v:path arrowok="t"/>
              <v:stroke dashstyle="solid"/>
            </v:shape>
            <v:shape style="position:absolute;left:2697;top:626;width:65;height:108" coordorigin="2698,627" coordsize="65,108" path="m2730,627l2698,682,2730,734,2763,682,2730,627xe" filled="true" fillcolor="#523391" stroked="false">
              <v:path arrowok="t"/>
              <v:fill type="solid"/>
            </v:shape>
            <v:shape style="position:absolute;left:2697;top:626;width:65;height:108" coordorigin="2698,627" coordsize="65,108" path="m2730,627l2763,682,2730,734,2698,682,2730,627xe" filled="false" stroked="true" strokeweight=".5pt" strokecolor="#523391">
              <v:path arrowok="t"/>
              <v:stroke dashstyle="solid"/>
            </v:shape>
            <v:shape style="position:absolute;left:2840;top:626;width:65;height:108" coordorigin="2840,627" coordsize="65,108" path="m2873,627l2840,682,2873,734,2905,682,2873,627xe" filled="true" fillcolor="#523391" stroked="false">
              <v:path arrowok="t"/>
              <v:fill type="solid"/>
            </v:shape>
            <v:shape style="position:absolute;left:2840;top:626;width:65;height:108" coordorigin="2840,627" coordsize="65,108" path="m2873,627l2905,682,2873,734,2840,682,2873,627xe" filled="false" stroked="true" strokeweight=".5pt" strokecolor="#523391">
              <v:path arrowok="t"/>
              <v:stroke dashstyle="solid"/>
            </v:shape>
            <v:shape style="position:absolute;left:2687;top:321;width:65;height:108" coordorigin="2688,322" coordsize="65,108" path="m2720,322l2688,377,2720,429,2753,377,2720,322xe" filled="true" fillcolor="#523391" stroked="false">
              <v:path arrowok="t"/>
              <v:fill type="solid"/>
            </v:shape>
            <v:shape style="position:absolute;left:2687;top:321;width:65;height:108" coordorigin="2688,322" coordsize="65,108" path="m2720,322l2753,377,2720,429,2688,377,2720,322xe" filled="false" stroked="true" strokeweight=".5pt" strokecolor="#523391">
              <v:path arrowok="t"/>
              <v:stroke dashstyle="solid"/>
            </v:shape>
            <v:shape style="position:absolute;left:2785;top:-71;width:65;height:108" coordorigin="2785,-71" coordsize="65,108" path="m2818,-71l2785,-18,2818,37,2850,-18,2818,-71xe" filled="true" fillcolor="#523391" stroked="false">
              <v:path arrowok="t"/>
              <v:fill type="solid"/>
            </v:shape>
            <v:shape style="position:absolute;left:2785;top:-71;width:65;height:108" coordorigin="2785,-71" coordsize="65,108" path="m2818,-71l2850,-18,2818,37,2785,-18,2818,-71xe" filled="false" stroked="true" strokeweight=".5pt" strokecolor="#523391">
              <v:path arrowok="t"/>
              <v:stroke dashstyle="solid"/>
            </v:shape>
            <v:shape style="position:absolute;left:3472;top:36;width:65;height:108" coordorigin="3473,37" coordsize="65,108" path="m3505,37l3473,89,3505,144,3538,89,3505,37xe" filled="true" fillcolor="#523391" stroked="false">
              <v:path arrowok="t"/>
              <v:fill type="solid"/>
            </v:shape>
            <v:shape style="position:absolute;left:3472;top:36;width:65;height:108" coordorigin="3473,37" coordsize="65,108" path="m3505,37l3538,89,3505,144,3473,89,3505,37xe" filled="false" stroked="true" strokeweight=".5pt" strokecolor="#523391">
              <v:path arrowok="t"/>
              <v:stroke dashstyle="solid"/>
            </v:shape>
            <v:shape style="position:absolute;left:3635;top:-54;width:65;height:108" coordorigin="3635,-53" coordsize="65,108" path="m3668,-53l3635,-1,3668,54,3700,-1,3668,-53xe" filled="true" fillcolor="#523391" stroked="false">
              <v:path arrowok="t"/>
              <v:fill type="solid"/>
            </v:shape>
            <v:shape style="position:absolute;left:3635;top:-54;width:65;height:108" coordorigin="3635,-53" coordsize="65,108" path="m3668,-53l3700,-1,3668,54,3635,-1,3668,-53xe" filled="false" stroked="true" strokeweight=".5pt" strokecolor="#523391">
              <v:path arrowok="t"/>
              <v:stroke dashstyle="solid"/>
            </v:shape>
            <v:shape style="position:absolute;left:2882;top:969;width:65;height:108" coordorigin="2883,969" coordsize="65,108" path="m2915,969l2883,1022,2915,1077,2948,1022,2915,969xe" filled="true" fillcolor="#523391" stroked="false">
              <v:path arrowok="t"/>
              <v:fill type="solid"/>
            </v:shape>
            <v:shape style="position:absolute;left:2882;top:969;width:65;height:108" coordorigin="2883,969" coordsize="65,108" path="m2915,969l2948,1022,2915,1077,2883,1022,2915,969xe" filled="false" stroked="true" strokeweight=".5pt" strokecolor="#523391">
              <v:path arrowok="t"/>
              <v:stroke dashstyle="solid"/>
            </v:shape>
            <v:shape style="position:absolute;left:2827;top:376;width:68;height:108" coordorigin="2828,377" coordsize="68,108" path="m2860,377l2828,429,2860,484,2895,429,2860,377xe" filled="true" fillcolor="#523391" stroked="false">
              <v:path arrowok="t"/>
              <v:fill type="solid"/>
            </v:shape>
            <v:shape style="position:absolute;left:2827;top:376;width:68;height:108" coordorigin="2828,377" coordsize="68,108" path="m2860,377l2895,429,2860,484,2828,429,2860,377xe" filled="false" stroked="true" strokeweight=".5pt" strokecolor="#523391">
              <v:path arrowok="t"/>
              <v:stroke dashstyle="solid"/>
            </v:shape>
            <v:shape style="position:absolute;left:2480;top:519;width:65;height:108" coordorigin="2480,519" coordsize="65,108" path="m2513,519l2480,574,2513,627,2545,574,2513,519xe" filled="true" fillcolor="#523391" stroked="false">
              <v:path arrowok="t"/>
              <v:fill type="solid"/>
            </v:shape>
            <v:shape style="position:absolute;left:2480;top:519;width:65;height:108" coordorigin="2480,519" coordsize="65,108" path="m2513,519l2545,574,2513,627,2480,574,2513,519xe" filled="false" stroked="true" strokeweight=".5pt" strokecolor="#523391">
              <v:path arrowok="t"/>
              <v:stroke dashstyle="solid"/>
            </v:shape>
            <v:shape style="position:absolute;left:2467;top:484;width:68;height:108" coordorigin="2468,484" coordsize="68,108" path="m2503,484l2468,537,2503,592,2535,537,2503,484xe" filled="true" fillcolor="#523391" stroked="false">
              <v:path arrowok="t"/>
              <v:fill type="solid"/>
            </v:shape>
            <v:shape style="position:absolute;left:2467;top:484;width:68;height:108" coordorigin="2468,484" coordsize="68,108" path="m2503,484l2535,537,2503,592,2468,537,2503,484xe" filled="false" stroked="true" strokeweight=".5pt" strokecolor="#523391">
              <v:path arrowok="t"/>
              <v:stroke dashstyle="solid"/>
            </v:shape>
            <v:shape style="position:absolute;left:2315;top:376;width:68;height:108" coordorigin="2315,377" coordsize="68,108" path="m2348,377l2315,429,2348,484,2383,429,2348,377xe" filled="true" fillcolor="#523391" stroked="false">
              <v:path arrowok="t"/>
              <v:fill type="solid"/>
            </v:shape>
            <v:shape style="position:absolute;left:2315;top:376;width:68;height:108" coordorigin="2315,377" coordsize="68,108" path="m2348,377l2383,429,2348,484,2315,429,2348,377xe" filled="false" stroked="true" strokeweight=".5pt" strokecolor="#523391">
              <v:path arrowok="t"/>
              <v:stroke dashstyle="solid"/>
            </v:shape>
            <v:shape style="position:absolute;left:2642;top:914;width:65;height:108" coordorigin="2643,914" coordsize="65,108" path="m2675,914l2643,969,2675,1022,2708,969,2675,914xe" filled="true" fillcolor="#523391" stroked="false">
              <v:path arrowok="t"/>
              <v:fill type="solid"/>
            </v:shape>
            <v:shape style="position:absolute;left:2642;top:914;width:65;height:108" coordorigin="2643,914" coordsize="65,108" path="m2675,914l2708,969,2675,1022,2643,969,2675,914xe" filled="false" stroked="true" strokeweight=".5pt" strokecolor="#523391">
              <v:path arrowok="t"/>
              <v:stroke dashstyle="solid"/>
            </v:shape>
            <v:shape style="position:absolute;left:2545;top:286;width:65;height:108" coordorigin="2545,287" coordsize="65,108" path="m2578,287l2545,342,2578,394,2610,342,2578,287xe" filled="true" fillcolor="#523391" stroked="false">
              <v:path arrowok="t"/>
              <v:fill type="solid"/>
            </v:shape>
            <v:shape style="position:absolute;left:2545;top:286;width:65;height:108" coordorigin="2545,287" coordsize="65,108" path="m2578,287l2610,342,2578,394,2545,342,2578,287xe" filled="false" stroked="true" strokeweight=".5pt" strokecolor="#523391">
              <v:path arrowok="t"/>
              <v:stroke dashstyle="solid"/>
            </v:shape>
            <v:shape style="position:absolute;left:3057;top:196;width:65;height:108" coordorigin="3058,197" coordsize="65,108" path="m3090,197l3058,252,3090,304,3123,252,3090,197xe" filled="true" fillcolor="#523391" stroked="false">
              <v:path arrowok="t"/>
              <v:fill type="solid"/>
            </v:shape>
            <v:shape style="position:absolute;left:3057;top:196;width:65;height:108" coordorigin="3058,197" coordsize="65,108" path="m3090,197l3123,252,3090,304,3058,252,3090,197xe" filled="false" stroked="true" strokeweight=".5pt" strokecolor="#523391">
              <v:path arrowok="t"/>
              <v:stroke dashstyle="solid"/>
            </v:shape>
            <v:shape style="position:absolute;left:3252;top:196;width:68;height:108" coordorigin="3253,197" coordsize="68,108" path="m3288,197l3253,252,3288,304,3320,252,3288,197xe" filled="true" fillcolor="#523391" stroked="false">
              <v:path arrowok="t"/>
              <v:fill type="solid"/>
            </v:shape>
            <v:shape style="position:absolute;left:3252;top:196;width:68;height:108" coordorigin="3253,197" coordsize="68,108" path="m3288,197l3320,252,3288,304,3253,252,3288,197xe" filled="false" stroked="true" strokeweight=".5pt" strokecolor="#523391">
              <v:path arrowok="t"/>
              <v:stroke dashstyle="solid"/>
            </v:shape>
            <v:shape style="position:absolute;left:2992;top:771;width:65;height:108" coordorigin="2993,772" coordsize="65,108" path="m3025,772l2993,824,3025,879,3058,824,3025,772xe" filled="true" fillcolor="#523391" stroked="false">
              <v:path arrowok="t"/>
              <v:fill type="solid"/>
            </v:shape>
            <v:shape style="position:absolute;left:2992;top:771;width:65;height:108" coordorigin="2993,772" coordsize="65,108" path="m3025,772l3058,824,3025,879,2993,824,3025,772xe" filled="false" stroked="true" strokeweight=".5pt" strokecolor="#523391">
              <v:path arrowok="t"/>
              <v:stroke dashstyle="solid"/>
            </v:shape>
            <v:shape style="position:absolute;left:2872;top:429;width:65;height:108" coordorigin="2873,429" coordsize="65,108" path="m2905,429l2873,484,2905,537,2938,484,2905,429xe" filled="true" fillcolor="#523391" stroked="false">
              <v:path arrowok="t"/>
              <v:fill type="solid"/>
            </v:shape>
            <v:shape style="position:absolute;left:2872;top:429;width:65;height:108" coordorigin="2873,429" coordsize="65,108" path="m2905,429l2938,484,2905,537,2873,484,2905,429xe" filled="false" stroked="true" strokeweight=".5pt" strokecolor="#523391">
              <v:path arrowok="t"/>
              <v:stroke dashstyle="solid"/>
            </v:shape>
            <v:shape style="position:absolute;left:2740;top:519;width:68;height:108" coordorigin="2740,519" coordsize="68,108" path="m2775,519l2740,574,2775,627,2808,574,2775,519xe" filled="true" fillcolor="#523391" stroked="false">
              <v:path arrowok="t"/>
              <v:fill type="solid"/>
            </v:shape>
            <v:shape style="position:absolute;left:2740;top:519;width:68;height:108" coordorigin="2740,519" coordsize="68,108" path="m2775,519l2808,574,2775,627,2740,574,2775,519xe" filled="false" stroked="true" strokeweight=".5pt" strokecolor="#523391">
              <v:path arrowok="t"/>
              <v:stroke dashstyle="solid"/>
            </v:shape>
            <v:shape style="position:absolute;left:2980;top:251;width:68;height:108" coordorigin="2980,252" coordsize="68,108" path="m3015,252l2980,304,3015,359,3048,304,3015,252xe" filled="true" fillcolor="#523391" stroked="false">
              <v:path arrowok="t"/>
              <v:fill type="solid"/>
            </v:shape>
            <v:shape style="position:absolute;left:2980;top:251;width:68;height:108" coordorigin="2980,252" coordsize="68,108" path="m3015,252l3048,304,3015,359,2980,304,3015,252xe" filled="false" stroked="true" strokeweight=".5pt" strokecolor="#523391">
              <v:path arrowok="t"/>
              <v:stroke dashstyle="solid"/>
            </v:shape>
            <v:shape style="position:absolute;left:2512;top:286;width:65;height:108" coordorigin="2513,287" coordsize="65,108" path="m2545,287l2513,342,2545,394,2578,342,2545,287xe" filled="true" fillcolor="#523391" stroked="false">
              <v:path arrowok="t"/>
              <v:fill type="solid"/>
            </v:shape>
            <v:shape style="position:absolute;left:2512;top:286;width:65;height:108" coordorigin="2513,287" coordsize="65,108" path="m2545,287l2578,342,2545,394,2513,342,2545,287xe" filled="false" stroked="true" strokeweight=".5pt" strokecolor="#523391">
              <v:path arrowok="t"/>
              <v:stroke dashstyle="solid"/>
            </v:shape>
            <v:shape style="position:absolute;left:2162;top:861;width:65;height:108" coordorigin="2163,862" coordsize="65,108" path="m2195,862l2163,914,2195,969,2228,914,2195,862xe" filled="true" fillcolor="#523391" stroked="false">
              <v:path arrowok="t"/>
              <v:fill type="solid"/>
            </v:shape>
            <v:shape style="position:absolute;left:2162;top:861;width:65;height:108" coordorigin="2163,862" coordsize="65,108" path="m2195,862l2228,914,2195,969,2163,914,2195,862xe" filled="false" stroked="true" strokeweight=".5pt" strokecolor="#523391">
              <v:path arrowok="t"/>
              <v:stroke dashstyle="solid"/>
            </v:shape>
            <v:shape style="position:absolute;left:1825;top:1004;width:65;height:108" coordorigin="1825,1004" coordsize="65,108" path="m1858,1004l1825,1057,1858,1112,1890,1057,1858,1004xe" filled="true" fillcolor="#523391" stroked="false">
              <v:path arrowok="t"/>
              <v:fill type="solid"/>
            </v:shape>
            <v:shape style="position:absolute;left:1825;top:1004;width:65;height:108" coordorigin="1825,1004" coordsize="65,108" path="m1858,1004l1890,1057,1858,1112,1825,1057,1858,1004xe" filled="false" stroked="true" strokeweight=".5pt" strokecolor="#523391">
              <v:path arrowok="t"/>
              <v:stroke dashstyle="solid"/>
            </v:shape>
            <v:shape style="position:absolute;left:1377;top:626;width:65;height:108" coordorigin="1378,627" coordsize="65,108" path="m1410,627l1378,682,1410,734,1443,682,1410,627xe" filled="true" fillcolor="#523391" stroked="false">
              <v:path arrowok="t"/>
              <v:fill type="solid"/>
            </v:shape>
            <v:shape style="position:absolute;left:1377;top:626;width:65;height:108" coordorigin="1378,627" coordsize="65,108" path="m1410,627l1443,682,1410,734,1378,682,1410,627xe" filled="false" stroked="true" strokeweight=".5pt" strokecolor="#523391">
              <v:path arrowok="t"/>
              <v:stroke dashstyle="solid"/>
            </v:shape>
            <v:shape style="position:absolute;left:2142;top:286;width:65;height:108" coordorigin="2143,287" coordsize="65,108" path="m2175,287l2143,342,2175,394,2208,342,2175,287xe" filled="true" fillcolor="#523391" stroked="false">
              <v:path arrowok="t"/>
              <v:fill type="solid"/>
            </v:shape>
            <v:shape style="position:absolute;left:2142;top:286;width:65;height:108" coordorigin="2143,287" coordsize="65,108" path="m2175,287l2208,342,2175,394,2143,342,2175,287xe" filled="false" stroked="true" strokeweight=".5pt" strokecolor="#523391">
              <v:path arrowok="t"/>
              <v:stroke dashstyle="solid"/>
            </v:shape>
            <v:shape style="position:absolute;left:2707;top:-144;width:68;height:108" coordorigin="2708,-143" coordsize="68,108" path="m2740,-143l2708,-91,2740,-36,2775,-91,2740,-143xe" filled="true" fillcolor="#523391" stroked="false">
              <v:path arrowok="t"/>
              <v:fill type="solid"/>
            </v:shape>
            <v:shape style="position:absolute;left:2707;top:-144;width:68;height:108" coordorigin="2708,-143" coordsize="68,108" path="m2740,-143l2775,-91,2740,-36,2708,-91,2740,-143xe" filled="false" stroked="true" strokeweight=".5pt" strokecolor="#523391">
              <v:path arrowok="t"/>
              <v:stroke dashstyle="solid"/>
            </v:shape>
            <v:shape style="position:absolute;left:3122;top:484;width:65;height:108" coordorigin="3123,484" coordsize="65,108" path="m3155,484l3123,537,3155,592,3188,537,3155,484xe" filled="true" fillcolor="#523391" stroked="false">
              <v:path arrowok="t"/>
              <v:fill type="solid"/>
            </v:shape>
            <v:shape style="position:absolute;left:3122;top:484;width:65;height:108" coordorigin="3123,484" coordsize="65,108" path="m3155,484l3188,537,3155,592,3123,537,3155,484xe" filled="false" stroked="true" strokeweight=".5pt" strokecolor="#523391">
              <v:path arrowok="t"/>
              <v:stroke dashstyle="solid"/>
            </v:shape>
            <v:shape style="position:absolute;left:3112;top:664;width:65;height:108" coordorigin="3113,664" coordsize="65,108" path="m3145,664l3113,717,3145,772,3178,717,3145,664xe" filled="true" fillcolor="#523391" stroked="false">
              <v:path arrowok="t"/>
              <v:fill type="solid"/>
            </v:shape>
            <v:shape style="position:absolute;left:3112;top:664;width:65;height:108" coordorigin="3113,664" coordsize="65,108" path="m3145,664l3178,717,3145,772,3113,717,3145,664xe" filled="false" stroked="true" strokeweight=".5pt" strokecolor="#523391">
              <v:path arrowok="t"/>
              <v:stroke dashstyle="solid"/>
            </v:shape>
            <v:shape style="position:absolute;left:2610;top:106;width:65;height:108" coordorigin="2610,107" coordsize="65,108" path="m2643,107l2610,162,2643,214,2675,162,2643,107xe" filled="true" fillcolor="#523391" stroked="false">
              <v:path arrowok="t"/>
              <v:fill type="solid"/>
            </v:shape>
            <v:shape style="position:absolute;left:2610;top:106;width:65;height:108" coordorigin="2610,107" coordsize="65,108" path="m2643,107l2675,162,2643,214,2610,162,2643,107xe" filled="false" stroked="true" strokeweight=".5pt" strokecolor="#523391">
              <v:path arrowok="t"/>
              <v:stroke dashstyle="solid"/>
            </v:shape>
            <v:shape style="position:absolute;left:2545;top:341;width:65;height:108" coordorigin="2545,342" coordsize="65,108" path="m2578,342l2545,394,2578,449,2610,394,2578,342xe" filled="true" fillcolor="#523391" stroked="false">
              <v:path arrowok="t"/>
              <v:fill type="solid"/>
            </v:shape>
            <v:shape style="position:absolute;left:2545;top:341;width:65;height:108" coordorigin="2545,342" coordsize="65,108" path="m2578,342l2610,394,2578,449,2545,394,2578,342xe" filled="false" stroked="true" strokeweight=".5pt" strokecolor="#523391">
              <v:path arrowok="t"/>
              <v:stroke dashstyle="solid"/>
            </v:shape>
            <v:shape style="position:absolute;left:2610;top:214;width:65;height:108" coordorigin="2610,214" coordsize="65,108" path="m2643,214l2610,269,2643,322,2675,269,2643,214xe" filled="true" fillcolor="#523391" stroked="false">
              <v:path arrowok="t"/>
              <v:fill type="solid"/>
            </v:shape>
            <v:shape style="position:absolute;left:2610;top:214;width:65;height:108" coordorigin="2610,214" coordsize="65,108" path="m2643,214l2675,269,2643,322,2610,269,2643,214xe" filled="false" stroked="true" strokeweight=".5pt" strokecolor="#523391">
              <v:path arrowok="t"/>
              <v:stroke dashstyle="solid"/>
            </v:shape>
            <v:shape style="position:absolute;left:2707;top:896;width:68;height:108" coordorigin="2708,897" coordsize="68,108" path="m2740,897l2708,949,2740,1004,2775,949,2740,897xe" filled="true" fillcolor="#523391" stroked="false">
              <v:path arrowok="t"/>
              <v:fill type="solid"/>
            </v:shape>
            <v:shape style="position:absolute;left:2707;top:896;width:68;height:108" coordorigin="2708,897" coordsize="68,108" path="m2740,897l2775,949,2740,1004,2708,949,2740,897xe" filled="false" stroked="true" strokeweight=".5pt" strokecolor="#523391">
              <v:path arrowok="t"/>
              <v:stroke dashstyle="solid"/>
            </v:shape>
            <v:shape style="position:absolute;left:2162;top:1129;width:65;height:108" coordorigin="2163,1129" coordsize="65,108" path="m2195,1129l2163,1184,2195,1237,2228,1184,2195,1129xe" filled="true" fillcolor="#523391" stroked="false">
              <v:path arrowok="t"/>
              <v:fill type="solid"/>
            </v:shape>
            <v:shape style="position:absolute;left:2162;top:1129;width:65;height:108" coordorigin="2163,1129" coordsize="65,108" path="m2195,1129l2228,1184,2195,1237,2163,1184,2195,1129xe" filled="false" stroked="true" strokeweight=".5pt" strokecolor="#523391">
              <v:path arrowok="t"/>
              <v:stroke dashstyle="solid"/>
            </v:shape>
            <v:shape style="position:absolute;left:2130;top:1004;width:65;height:108" coordorigin="2130,1004" coordsize="65,108" path="m2163,1004l2130,1057,2163,1112,2195,1057,2163,1004xe" filled="true" fillcolor="#523391" stroked="false">
              <v:path arrowok="t"/>
              <v:fill type="solid"/>
            </v:shape>
            <v:shape style="position:absolute;left:2130;top:1004;width:65;height:108" coordorigin="2130,1004" coordsize="65,108" path="m2163,1004l2195,1057,2163,1112,2130,1057,2163,1004xe" filled="false" stroked="true" strokeweight=".5pt" strokecolor="#523391">
              <v:path arrowok="t"/>
              <v:stroke dashstyle="solid"/>
            </v:shape>
            <v:shape style="position:absolute;left:2512;top:914;width:65;height:108" coordorigin="2513,914" coordsize="65,108" path="m2545,914l2513,969,2545,1022,2578,969,2545,914xe" filled="true" fillcolor="#523391" stroked="false">
              <v:path arrowok="t"/>
              <v:fill type="solid"/>
            </v:shape>
            <v:shape style="position:absolute;left:2512;top:914;width:65;height:108" coordorigin="2513,914" coordsize="65,108" path="m2545,914l2578,969,2545,1022,2513,969,2545,914xe" filled="false" stroked="true" strokeweight=".5pt" strokecolor="#523391">
              <v:path arrowok="t"/>
              <v:stroke dashstyle="solid"/>
            </v:shape>
            <v:shape style="position:absolute;left:2817;top:89;width:65;height:108" coordorigin="2818,89" coordsize="65,108" path="m2850,89l2818,144,2850,197,2883,144,2850,89xe" filled="true" fillcolor="#523391" stroked="false">
              <v:path arrowok="t"/>
              <v:fill type="solid"/>
            </v:shape>
            <v:shape style="position:absolute;left:2817;top:89;width:65;height:108" coordorigin="2818,89" coordsize="65,108" path="m2850,89l2883,144,2850,197,2818,144,2850,89xe" filled="false" stroked="true" strokeweight=".5pt" strokecolor="#523391">
              <v:path arrowok="t"/>
              <v:stroke dashstyle="solid"/>
            </v:shape>
            <v:shape style="position:absolute;left:2502;top:1056;width:65;height:108" coordorigin="2503,1057" coordsize="65,108" path="m2535,1057l2503,1112,2535,1164,2568,1112,2535,1057xe" filled="true" fillcolor="#523391" stroked="false">
              <v:path arrowok="t"/>
              <v:fill type="solid"/>
            </v:shape>
            <v:shape style="position:absolute;left:2502;top:1056;width:65;height:108" coordorigin="2503,1057" coordsize="65,108" path="m2535,1057l2568,1112,2535,1164,2503,1112,2535,1057xe" filled="false" stroked="true" strokeweight=".5pt" strokecolor="#523391">
              <v:path arrowok="t"/>
              <v:stroke dashstyle="solid"/>
            </v:shape>
            <v:shape style="position:absolute;left:2512;top:626;width:65;height:108" coordorigin="2513,627" coordsize="65,108" path="m2545,627l2513,682,2545,734,2578,682,2545,627xe" filled="true" fillcolor="#523391" stroked="false">
              <v:path arrowok="t"/>
              <v:fill type="solid"/>
            </v:shape>
            <v:shape style="position:absolute;left:2512;top:626;width:65;height:108" coordorigin="2513,627" coordsize="65,108" path="m2545,627l2578,682,2545,734,2513,682,2545,627xe" filled="false" stroked="true" strokeweight=".5pt" strokecolor="#523391">
              <v:path arrowok="t"/>
              <v:stroke dashstyle="solid"/>
            </v:shape>
            <w10:wrap type="none"/>
          </v:group>
        </w:pict>
      </w:r>
      <w:r>
        <w:rPr/>
        <w:pict>
          <v:line style="position:absolute;mso-position-horizontal-relative:page;mso-position-vertical-relative:paragraph;z-index:16005120" from="198.201004pt,7.270559pt" to="203.240004pt,7.270559pt" stroked="true" strokeweight=".5pt" strokecolor="#292425">
            <v:stroke dashstyle="solid"/>
            <w10:wrap type="none"/>
          </v:line>
        </w:pict>
      </w:r>
      <w:r>
        <w:rPr/>
        <w:pict>
          <v:line style="position:absolute;mso-position-horizontal-relative:page;mso-position-vertical-relative:paragraph;z-index:16005632" from="198.201004pt,-16.979441pt" to="203.240004pt,-16.979441pt" stroked="true" strokeweight=".5pt" strokecolor="#292425">
            <v:stroke dashstyle="solid"/>
            <w10:wrap type="none"/>
          </v:line>
        </w:pict>
      </w:r>
      <w:r>
        <w:rPr>
          <w:color w:val="292425"/>
          <w:w w:val="121"/>
          <w:sz w:val="12"/>
        </w:rPr>
        <w:t>1</w:t>
      </w:r>
    </w:p>
    <w:p>
      <w:pPr>
        <w:pStyle w:val="BodyText"/>
        <w:spacing w:before="3"/>
        <w:rPr>
          <w:sz w:val="15"/>
        </w:rPr>
      </w:pPr>
    </w:p>
    <w:p>
      <w:pPr>
        <w:spacing w:line="177" w:lineRule="exact" w:before="0"/>
        <w:ind w:left="3392" w:right="0" w:firstLine="0"/>
        <w:jc w:val="left"/>
        <w:rPr>
          <w:sz w:val="16"/>
        </w:rPr>
      </w:pPr>
      <w:r>
        <w:rPr>
          <w:color w:val="292425"/>
          <w:w w:val="107"/>
          <w:sz w:val="16"/>
        </w:rPr>
        <w:t>+</w:t>
      </w:r>
    </w:p>
    <w:p>
      <w:pPr>
        <w:spacing w:line="168" w:lineRule="auto" w:before="13"/>
        <w:ind w:left="3406" w:right="0" w:firstLine="0"/>
        <w:jc w:val="left"/>
        <w:rPr>
          <w:sz w:val="12"/>
        </w:rPr>
      </w:pPr>
      <w:r>
        <w:rPr/>
        <w:pict>
          <v:line style="position:absolute;mso-position-horizontal-relative:page;mso-position-vertical-relative:paragraph;z-index:15999488" from="40.299999pt,3.33143pt" to="45.339999pt,3.33143pt" stroked="true" strokeweight=".5pt" strokecolor="#292425">
            <v:stroke dashstyle="solid"/>
            <w10:wrap type="none"/>
          </v:line>
        </w:pict>
      </w:r>
      <w:r>
        <w:rPr/>
        <w:pict>
          <v:line style="position:absolute;mso-position-horizontal-relative:page;mso-position-vertical-relative:paragraph;z-index:16004608" from="198.201004pt,3.33143pt" to="203.240004pt,3.33143pt" stroked="true" strokeweight=".5pt" strokecolor="#292425">
            <v:stroke dashstyle="solid"/>
            <w10:wrap type="none"/>
          </v:line>
        </w:pict>
      </w:r>
      <w:r>
        <w:rPr>
          <w:color w:val="292425"/>
          <w:w w:val="105"/>
          <w:position w:val="-7"/>
          <w:sz w:val="16"/>
        </w:rPr>
        <w:t>_</w:t>
      </w:r>
      <w:r>
        <w:rPr>
          <w:color w:val="292425"/>
          <w:w w:val="105"/>
          <w:sz w:val="12"/>
        </w:rPr>
        <w:t>0</w:t>
      </w:r>
    </w:p>
    <w:p>
      <w:pPr>
        <w:pStyle w:val="BodyText"/>
        <w:spacing w:before="3"/>
        <w:rPr>
          <w:sz w:val="25"/>
        </w:rPr>
      </w:pPr>
    </w:p>
    <w:p>
      <w:pPr>
        <w:spacing w:before="1"/>
        <w:ind w:left="0" w:right="805" w:firstLine="0"/>
        <w:jc w:val="right"/>
        <w:rPr>
          <w:sz w:val="12"/>
        </w:rPr>
      </w:pPr>
      <w:r>
        <w:rPr/>
        <w:pict>
          <v:line style="position:absolute;mso-position-horizontal-relative:page;mso-position-vertical-relative:paragraph;z-index:15998976" from="40.299999pt,3.778567pt" to="45.339999pt,3.778567pt" stroked="true" strokeweight=".5pt" strokecolor="#292425">
            <v:stroke dashstyle="solid"/>
            <w10:wrap type="none"/>
          </v:line>
        </w:pict>
      </w:r>
      <w:r>
        <w:rPr/>
        <w:pict>
          <v:line style="position:absolute;mso-position-horizontal-relative:page;mso-position-vertical-relative:paragraph;z-index:16004096" from="198.201004pt,3.778567pt" to="203.240004pt,3.778567pt" stroked="true" strokeweight=".5pt" strokecolor="#292425">
            <v:stroke dashstyle="solid"/>
            <w10:wrap type="none"/>
          </v:line>
        </w:pict>
      </w:r>
      <w:r>
        <w:rPr>
          <w:color w:val="292425"/>
          <w:w w:val="121"/>
          <w:sz w:val="12"/>
        </w:rPr>
        <w:t>1</w:t>
      </w:r>
    </w:p>
    <w:p>
      <w:pPr>
        <w:pStyle w:val="BodyText"/>
        <w:rPr>
          <w:sz w:val="12"/>
        </w:rPr>
      </w:pPr>
    </w:p>
    <w:p>
      <w:pPr>
        <w:pStyle w:val="BodyText"/>
        <w:rPr>
          <w:sz w:val="12"/>
        </w:rPr>
      </w:pPr>
    </w:p>
    <w:p>
      <w:pPr>
        <w:spacing w:before="70"/>
        <w:ind w:left="0" w:right="805" w:firstLine="0"/>
        <w:jc w:val="right"/>
        <w:rPr>
          <w:sz w:val="12"/>
        </w:rPr>
      </w:pPr>
      <w:r>
        <w:rPr/>
        <w:pict>
          <v:line style="position:absolute;mso-position-horizontal-relative:page;mso-position-vertical-relative:paragraph;z-index:15998464" from="40.299999pt,7.269765pt" to="45.339999pt,7.269765pt" stroked="true" strokeweight=".5pt" strokecolor="#292425">
            <v:stroke dashstyle="solid"/>
            <w10:wrap type="none"/>
          </v:line>
        </w:pict>
      </w:r>
      <w:r>
        <w:rPr/>
        <w:pict>
          <v:group style="position:absolute;margin-left:128.645004pt;margin-top:8.707766pt;width:3.75pt;height:5.9pt;mso-position-horizontal-relative:page;mso-position-vertical-relative:paragraph;z-index:16002560" coordorigin="2573,174" coordsize="75,118">
            <v:shape style="position:absolute;left:2577;top:179;width:65;height:108" coordorigin="2578,179" coordsize="65,108" path="m2610,179l2578,232,2610,287,2643,232,2610,179xe" filled="true" fillcolor="#523391" stroked="false">
              <v:path arrowok="t"/>
              <v:fill type="solid"/>
            </v:shape>
            <v:shape style="position:absolute;left:2577;top:179;width:65;height:108" coordorigin="2578,179" coordsize="65,108" path="m2610,179l2643,232,2610,287,2578,232,2610,179xe" filled="false" stroked="true" strokeweight=".5pt" strokecolor="#523391">
              <v:path arrowok="t"/>
              <v:stroke dashstyle="solid"/>
            </v:shape>
            <w10:wrap type="none"/>
          </v:group>
        </w:pict>
      </w:r>
      <w:r>
        <w:rPr/>
        <w:pict>
          <v:line style="position:absolute;mso-position-horizontal-relative:page;mso-position-vertical-relative:paragraph;z-index:16003584" from="198.201004pt,7.269765pt" to="203.240004pt,7.269765pt" stroked="true" strokeweight=".5pt" strokecolor="#292425">
            <v:stroke dashstyle="solid"/>
            <w10:wrap type="none"/>
          </v:line>
        </w:pict>
      </w:r>
      <w:r>
        <w:rPr>
          <w:color w:val="292425"/>
          <w:w w:val="121"/>
          <w:sz w:val="12"/>
        </w:rPr>
        <w:t>2</w:t>
      </w:r>
    </w:p>
    <w:p>
      <w:pPr>
        <w:pStyle w:val="BodyText"/>
        <w:spacing w:line="117" w:lineRule="exact"/>
        <w:ind w:left="1410"/>
        <w:rPr>
          <w:sz w:val="11"/>
        </w:rPr>
      </w:pPr>
      <w:r>
        <w:rPr>
          <w:position w:val="-1"/>
          <w:sz w:val="11"/>
        </w:rPr>
        <w:pict>
          <v:group style="width:3.75pt;height:5.9pt;mso-position-horizontal-relative:char;mso-position-vertical-relative:line" coordorigin="0,0" coordsize="75,118">
            <v:shape style="position:absolute;left:5;top:5;width:65;height:108" coordorigin="5,5" coordsize="65,108" path="m38,5l5,60,38,112,70,60,38,5xe" filled="true" fillcolor="#523391" stroked="false">
              <v:path arrowok="t"/>
              <v:fill type="solid"/>
            </v:shape>
            <v:shape style="position:absolute;left:5;top:5;width:65;height:108" coordorigin="5,5" coordsize="65,108" path="m38,5l70,60,38,112,5,60,38,5xe" filled="false" stroked="true" strokeweight=".5pt" strokecolor="#523391">
              <v:path arrowok="t"/>
              <v:stroke dashstyle="solid"/>
            </v:shape>
          </v:group>
        </w:pict>
      </w:r>
      <w:r>
        <w:rPr>
          <w:position w:val="-1"/>
          <w:sz w:val="11"/>
        </w:rPr>
      </w:r>
    </w:p>
    <w:p>
      <w:pPr>
        <w:pStyle w:val="BodyText"/>
        <w:rPr>
          <w:sz w:val="12"/>
        </w:rPr>
      </w:pPr>
    </w:p>
    <w:p>
      <w:pPr>
        <w:spacing w:line="110" w:lineRule="exact" w:before="90"/>
        <w:ind w:left="3461" w:right="0" w:firstLine="0"/>
        <w:jc w:val="left"/>
        <w:rPr>
          <w:sz w:val="12"/>
        </w:rPr>
      </w:pPr>
      <w:r>
        <w:rPr/>
        <w:pict>
          <v:line style="position:absolute;mso-position-horizontal-relative:page;mso-position-vertical-relative:paragraph;z-index:15997952" from="40.299999pt,8.18656pt" to="45.339999pt,8.18656pt" stroked="true" strokeweight=".5pt" strokecolor="#292425">
            <v:stroke dashstyle="solid"/>
            <w10:wrap type="none"/>
          </v:line>
        </w:pict>
      </w:r>
      <w:r>
        <w:rPr/>
        <w:pict>
          <v:shape style="position:absolute;margin-left:49.895pt;margin-top:5.306559pt;width:143.450pt;height:2.9pt;mso-position-horizontal-relative:page;mso-position-vertical-relative:paragraph;z-index:16001536" coordorigin="998,106" coordsize="2869,58" path="m998,164l3865,164m1097,164l1097,135m1194,164l1194,135m1282,164l1282,135m1379,164l1379,135m1577,164l1577,135m1664,164l1664,135m1762,164l1762,135m1859,164l1859,135m2044,164l2044,135m2144,164l2144,135m2242,164l2242,135m2339,164l2339,135m2524,164l2524,135m2622,164l2622,135m2722,164l2722,135m2819,164l2819,135m3004,164l3004,135m3102,164l3102,135m3202,164l3202,135m3289,164l3289,135m3484,164l3484,135m3582,164l3582,135m3669,164l3669,135m3767,164l3767,135m999,164l999,106m1479,164l1479,106m1957,164l1957,106m2437,164l2437,106m2907,164l2907,106m3387,164l3387,106m3867,164l3867,106e" filled="false" stroked="true" strokeweight=".5pt" strokecolor="#292425">
            <v:path arrowok="t"/>
            <v:stroke dashstyle="solid"/>
            <w10:wrap type="none"/>
          </v:shape>
        </w:pict>
      </w:r>
      <w:r>
        <w:rPr/>
        <w:pict>
          <v:line style="position:absolute;mso-position-horizontal-relative:page;mso-position-vertical-relative:paragraph;z-index:16003072" from="198.201004pt,8.18656pt" to="203.240004pt,8.18656pt" stroked="true" strokeweight=".5pt" strokecolor="#292425">
            <v:stroke dashstyle="solid"/>
            <w10:wrap type="none"/>
          </v:line>
        </w:pict>
      </w:r>
      <w:r>
        <w:rPr>
          <w:color w:val="292425"/>
          <w:w w:val="121"/>
          <w:sz w:val="12"/>
        </w:rPr>
        <w:t>3</w:t>
      </w:r>
    </w:p>
    <w:p>
      <w:pPr>
        <w:tabs>
          <w:tab w:pos="768" w:val="left" w:leader="none"/>
          <w:tab w:pos="1249" w:val="left" w:leader="none"/>
          <w:tab w:pos="1726" w:val="left" w:leader="none"/>
          <w:tab w:pos="2207" w:val="left" w:leader="none"/>
          <w:tab w:pos="2681" w:val="left" w:leader="none"/>
          <w:tab w:pos="3163" w:val="left" w:leader="none"/>
        </w:tabs>
        <w:spacing w:line="104" w:lineRule="exact" w:before="0"/>
        <w:ind w:left="293" w:right="0" w:firstLine="0"/>
        <w:jc w:val="left"/>
        <w:rPr>
          <w:sz w:val="12"/>
        </w:rPr>
      </w:pPr>
      <w:r>
        <w:rPr>
          <w:color w:val="292425"/>
          <w:spacing w:val="-8"/>
          <w:w w:val="120"/>
          <w:sz w:val="12"/>
        </w:rPr>
        <w:t>35</w:t>
        <w:tab/>
      </w:r>
      <w:r>
        <w:rPr>
          <w:color w:val="292425"/>
          <w:spacing w:val="-4"/>
          <w:w w:val="120"/>
          <w:sz w:val="12"/>
        </w:rPr>
        <w:t>40</w:t>
        <w:tab/>
      </w:r>
      <w:r>
        <w:rPr>
          <w:color w:val="292425"/>
          <w:spacing w:val="-7"/>
          <w:w w:val="120"/>
          <w:sz w:val="12"/>
        </w:rPr>
        <w:t>45</w:t>
        <w:tab/>
      </w:r>
      <w:r>
        <w:rPr>
          <w:color w:val="292425"/>
          <w:spacing w:val="-5"/>
          <w:w w:val="120"/>
          <w:sz w:val="12"/>
        </w:rPr>
        <w:t>50</w:t>
        <w:tab/>
      </w:r>
      <w:r>
        <w:rPr>
          <w:color w:val="292425"/>
          <w:spacing w:val="-8"/>
          <w:w w:val="120"/>
          <w:sz w:val="12"/>
        </w:rPr>
        <w:t>55</w:t>
        <w:tab/>
      </w:r>
      <w:r>
        <w:rPr>
          <w:color w:val="292425"/>
          <w:spacing w:val="-3"/>
          <w:w w:val="120"/>
          <w:sz w:val="12"/>
        </w:rPr>
        <w:t>60</w:t>
        <w:tab/>
      </w:r>
      <w:r>
        <w:rPr>
          <w:color w:val="292425"/>
          <w:spacing w:val="-7"/>
          <w:w w:val="120"/>
          <w:sz w:val="12"/>
        </w:rPr>
        <w:t>65</w:t>
      </w:r>
    </w:p>
    <w:p>
      <w:pPr>
        <w:spacing w:line="324" w:lineRule="auto" w:before="0"/>
        <w:ind w:left="177" w:right="1541" w:firstLine="1044"/>
        <w:jc w:val="left"/>
        <w:rPr>
          <w:sz w:val="12"/>
        </w:rPr>
      </w:pPr>
      <w:r>
        <w:rPr>
          <w:color w:val="292425"/>
          <w:w w:val="105"/>
          <w:sz w:val="12"/>
        </w:rPr>
        <w:t>CIPS new orders index Sources: CIPS and ONS.</w:t>
      </w:r>
    </w:p>
    <w:p>
      <w:pPr>
        <w:spacing w:before="8"/>
        <w:ind w:left="177" w:right="0" w:firstLine="0"/>
        <w:jc w:val="left"/>
        <w:rPr>
          <w:sz w:val="12"/>
        </w:rPr>
      </w:pPr>
      <w:r>
        <w:rPr>
          <w:color w:val="292425"/>
          <w:w w:val="105"/>
          <w:sz w:val="12"/>
        </w:rPr>
        <w:t>(a) Correlation coefficient = 0.5.</w:t>
      </w:r>
    </w:p>
    <w:p>
      <w:pPr>
        <w:pStyle w:val="BodyText"/>
        <w:spacing w:line="228" w:lineRule="exact"/>
        <w:ind w:left="170"/>
      </w:pPr>
      <w:r>
        <w:rPr/>
        <w:br w:type="column"/>
      </w:r>
      <w:r>
        <w:rPr>
          <w:color w:val="292425"/>
          <w:w w:val="110"/>
        </w:rPr>
        <w:t>published by the ONS,</w:t>
      </w:r>
      <w:r>
        <w:rPr>
          <w:color w:val="292425"/>
          <w:w w:val="110"/>
          <w:position w:val="5"/>
          <w:sz w:val="14"/>
        </w:rPr>
        <w:t>(1) </w:t>
      </w:r>
      <w:r>
        <w:rPr>
          <w:color w:val="292425"/>
          <w:w w:val="110"/>
        </w:rPr>
        <w:t>growth in Q4 might have been up to</w:t>
      </w:r>
    </w:p>
    <w:p>
      <w:pPr>
        <w:pStyle w:val="ListParagraph"/>
        <w:numPr>
          <w:ilvl w:val="1"/>
          <w:numId w:val="19"/>
        </w:numPr>
        <w:tabs>
          <w:tab w:pos="507" w:val="left" w:leader="none"/>
        </w:tabs>
        <w:spacing w:line="292" w:lineRule="auto" w:before="50" w:after="0"/>
        <w:ind w:left="170" w:right="667" w:firstLine="0"/>
        <w:jc w:val="left"/>
        <w:rPr>
          <w:sz w:val="20"/>
        </w:rPr>
      </w:pPr>
      <w:r>
        <w:rPr>
          <w:color w:val="292425"/>
          <w:w w:val="110"/>
          <w:sz w:val="20"/>
        </w:rPr>
        <w:t>percentage</w:t>
      </w:r>
      <w:r>
        <w:rPr>
          <w:color w:val="292425"/>
          <w:spacing w:val="-13"/>
          <w:w w:val="110"/>
          <w:sz w:val="20"/>
        </w:rPr>
        <w:t> </w:t>
      </w:r>
      <w:r>
        <w:rPr>
          <w:color w:val="292425"/>
          <w:w w:val="110"/>
          <w:sz w:val="20"/>
        </w:rPr>
        <w:t>points</w:t>
      </w:r>
      <w:r>
        <w:rPr>
          <w:color w:val="292425"/>
          <w:spacing w:val="-12"/>
          <w:w w:val="110"/>
          <w:sz w:val="20"/>
        </w:rPr>
        <w:t> </w:t>
      </w:r>
      <w:r>
        <w:rPr>
          <w:color w:val="292425"/>
          <w:w w:val="110"/>
          <w:sz w:val="20"/>
        </w:rPr>
        <w:t>higher</w:t>
      </w:r>
      <w:r>
        <w:rPr>
          <w:color w:val="292425"/>
          <w:spacing w:val="-12"/>
          <w:w w:val="110"/>
          <w:sz w:val="20"/>
        </w:rPr>
        <w:t> </w:t>
      </w:r>
      <w:r>
        <w:rPr>
          <w:color w:val="292425"/>
          <w:w w:val="110"/>
          <w:sz w:val="20"/>
        </w:rPr>
        <w:t>if</w:t>
      </w:r>
      <w:r>
        <w:rPr>
          <w:color w:val="292425"/>
          <w:spacing w:val="-12"/>
          <w:w w:val="110"/>
          <w:sz w:val="20"/>
        </w:rPr>
        <w:t> </w:t>
      </w:r>
      <w:r>
        <w:rPr>
          <w:color w:val="292425"/>
          <w:w w:val="110"/>
          <w:sz w:val="20"/>
        </w:rPr>
        <w:t>the</w:t>
      </w:r>
      <w:r>
        <w:rPr>
          <w:color w:val="292425"/>
          <w:spacing w:val="-12"/>
          <w:w w:val="110"/>
          <w:sz w:val="20"/>
        </w:rPr>
        <w:t> </w:t>
      </w:r>
      <w:r>
        <w:rPr>
          <w:color w:val="292425"/>
          <w:spacing w:val="-3"/>
          <w:w w:val="110"/>
          <w:sz w:val="20"/>
        </w:rPr>
        <w:t>extra</w:t>
      </w:r>
      <w:r>
        <w:rPr>
          <w:color w:val="292425"/>
          <w:spacing w:val="-13"/>
          <w:w w:val="110"/>
          <w:sz w:val="20"/>
        </w:rPr>
        <w:t> </w:t>
      </w:r>
      <w:r>
        <w:rPr>
          <w:color w:val="292425"/>
          <w:w w:val="110"/>
          <w:sz w:val="20"/>
        </w:rPr>
        <w:t>holiday</w:t>
      </w:r>
      <w:r>
        <w:rPr>
          <w:color w:val="292425"/>
          <w:spacing w:val="-12"/>
          <w:w w:val="110"/>
          <w:sz w:val="20"/>
        </w:rPr>
        <w:t> </w:t>
      </w:r>
      <w:r>
        <w:rPr>
          <w:color w:val="292425"/>
          <w:w w:val="110"/>
          <w:sz w:val="20"/>
        </w:rPr>
        <w:t>had</w:t>
      </w:r>
      <w:r>
        <w:rPr>
          <w:color w:val="292425"/>
          <w:spacing w:val="-12"/>
          <w:w w:val="110"/>
          <w:sz w:val="20"/>
        </w:rPr>
        <w:t> </w:t>
      </w:r>
      <w:r>
        <w:rPr>
          <w:color w:val="292425"/>
          <w:w w:val="110"/>
          <w:sz w:val="20"/>
        </w:rPr>
        <w:t>not occurred.</w:t>
      </w:r>
    </w:p>
    <w:p>
      <w:pPr>
        <w:pStyle w:val="BodyText"/>
        <w:spacing w:before="2"/>
        <w:rPr>
          <w:sz w:val="24"/>
        </w:rPr>
      </w:pPr>
    </w:p>
    <w:p>
      <w:pPr>
        <w:pStyle w:val="BodyText"/>
        <w:spacing w:line="292" w:lineRule="auto" w:before="1"/>
        <w:ind w:left="170" w:right="188"/>
      </w:pPr>
      <w:r>
        <w:rPr>
          <w:color w:val="292425"/>
          <w:w w:val="110"/>
        </w:rPr>
        <w:t>The divergence </w:t>
      </w:r>
      <w:r>
        <w:rPr>
          <w:color w:val="292425"/>
          <w:spacing w:val="-3"/>
          <w:w w:val="110"/>
        </w:rPr>
        <w:t>between </w:t>
      </w:r>
      <w:r>
        <w:rPr>
          <w:color w:val="292425"/>
          <w:w w:val="110"/>
        </w:rPr>
        <w:t>the </w:t>
      </w:r>
      <w:r>
        <w:rPr>
          <w:color w:val="292425"/>
          <w:spacing w:val="-4"/>
          <w:w w:val="110"/>
        </w:rPr>
        <w:t>rates </w:t>
      </w:r>
      <w:r>
        <w:rPr>
          <w:color w:val="292425"/>
          <w:w w:val="110"/>
        </w:rPr>
        <w:t>of growth of output in different industry </w:t>
      </w:r>
      <w:r>
        <w:rPr>
          <w:color w:val="292425"/>
          <w:spacing w:val="-3"/>
          <w:w w:val="110"/>
        </w:rPr>
        <w:t>sectors </w:t>
      </w:r>
      <w:r>
        <w:rPr>
          <w:color w:val="292425"/>
          <w:w w:val="110"/>
        </w:rPr>
        <w:t>is still in evidence (see Chart 3.2). Construction output rose </w:t>
      </w:r>
      <w:r>
        <w:rPr>
          <w:color w:val="292425"/>
          <w:spacing w:val="-3"/>
          <w:w w:val="110"/>
        </w:rPr>
        <w:t>by </w:t>
      </w:r>
      <w:r>
        <w:rPr>
          <w:color w:val="292425"/>
          <w:spacing w:val="-10"/>
          <w:w w:val="110"/>
        </w:rPr>
        <w:t>7.9% </w:t>
      </w:r>
      <w:r>
        <w:rPr>
          <w:color w:val="292425"/>
          <w:w w:val="110"/>
        </w:rPr>
        <w:t>in the year </w:t>
      </w:r>
      <w:r>
        <w:rPr>
          <w:color w:val="292425"/>
          <w:spacing w:val="-4"/>
          <w:w w:val="110"/>
        </w:rPr>
        <w:t>to </w:t>
      </w:r>
      <w:r>
        <w:rPr>
          <w:color w:val="292425"/>
          <w:spacing w:val="-7"/>
          <w:w w:val="110"/>
        </w:rPr>
        <w:t>2002 </w:t>
      </w:r>
      <w:r>
        <w:rPr>
          <w:color w:val="292425"/>
          <w:w w:val="110"/>
        </w:rPr>
        <w:t>Q4— the </w:t>
      </w:r>
      <w:r>
        <w:rPr>
          <w:color w:val="292425"/>
          <w:spacing w:val="-3"/>
          <w:w w:val="110"/>
        </w:rPr>
        <w:t>fastest </w:t>
      </w:r>
      <w:r>
        <w:rPr>
          <w:color w:val="292425"/>
          <w:spacing w:val="-4"/>
          <w:w w:val="110"/>
        </w:rPr>
        <w:t>rate </w:t>
      </w:r>
      <w:r>
        <w:rPr>
          <w:color w:val="292425"/>
          <w:w w:val="110"/>
        </w:rPr>
        <w:t>of increase since </w:t>
      </w:r>
      <w:r>
        <w:rPr>
          <w:color w:val="292425"/>
          <w:spacing w:val="-16"/>
          <w:w w:val="110"/>
        </w:rPr>
        <w:t>1988.</w:t>
      </w:r>
      <w:r>
        <w:rPr>
          <w:color w:val="292425"/>
          <w:spacing w:val="23"/>
          <w:w w:val="110"/>
        </w:rPr>
        <w:t> </w:t>
      </w:r>
      <w:r>
        <w:rPr>
          <w:color w:val="292425"/>
          <w:w w:val="110"/>
        </w:rPr>
        <w:t>Growth in the output of public sector services has risen during the past </w:t>
      </w:r>
      <w:r>
        <w:rPr>
          <w:color w:val="292425"/>
          <w:spacing w:val="-5"/>
          <w:w w:val="110"/>
        </w:rPr>
        <w:t>two </w:t>
      </w:r>
      <w:r>
        <w:rPr>
          <w:color w:val="292425"/>
          <w:spacing w:val="-3"/>
          <w:w w:val="110"/>
        </w:rPr>
        <w:t>years. </w:t>
      </w:r>
      <w:r>
        <w:rPr>
          <w:color w:val="292425"/>
          <w:w w:val="110"/>
        </w:rPr>
        <w:t>By</w:t>
      </w:r>
      <w:r>
        <w:rPr>
          <w:color w:val="292425"/>
          <w:spacing w:val="-19"/>
          <w:w w:val="110"/>
        </w:rPr>
        <w:t> </w:t>
      </w:r>
      <w:r>
        <w:rPr>
          <w:color w:val="292425"/>
          <w:w w:val="110"/>
        </w:rPr>
        <w:t>contrast,</w:t>
      </w:r>
      <w:r>
        <w:rPr>
          <w:color w:val="292425"/>
          <w:spacing w:val="-18"/>
          <w:w w:val="110"/>
        </w:rPr>
        <w:t> </w:t>
      </w:r>
      <w:r>
        <w:rPr>
          <w:color w:val="292425"/>
          <w:w w:val="110"/>
        </w:rPr>
        <w:t>growth</w:t>
      </w:r>
      <w:r>
        <w:rPr>
          <w:color w:val="292425"/>
          <w:spacing w:val="-19"/>
          <w:w w:val="110"/>
        </w:rPr>
        <w:t> </w:t>
      </w:r>
      <w:r>
        <w:rPr>
          <w:color w:val="292425"/>
          <w:w w:val="110"/>
        </w:rPr>
        <w:t>in</w:t>
      </w:r>
      <w:r>
        <w:rPr>
          <w:color w:val="292425"/>
          <w:spacing w:val="-18"/>
          <w:w w:val="110"/>
        </w:rPr>
        <w:t> </w:t>
      </w:r>
      <w:r>
        <w:rPr>
          <w:color w:val="292425"/>
          <w:w w:val="110"/>
        </w:rPr>
        <w:t>the</w:t>
      </w:r>
      <w:r>
        <w:rPr>
          <w:color w:val="292425"/>
          <w:spacing w:val="-19"/>
          <w:w w:val="110"/>
        </w:rPr>
        <w:t> </w:t>
      </w:r>
      <w:r>
        <w:rPr>
          <w:color w:val="292425"/>
          <w:w w:val="110"/>
        </w:rPr>
        <w:t>output</w:t>
      </w:r>
      <w:r>
        <w:rPr>
          <w:color w:val="292425"/>
          <w:spacing w:val="-18"/>
          <w:w w:val="110"/>
        </w:rPr>
        <w:t> </w:t>
      </w:r>
      <w:r>
        <w:rPr>
          <w:color w:val="292425"/>
          <w:w w:val="110"/>
        </w:rPr>
        <w:t>of</w:t>
      </w:r>
      <w:r>
        <w:rPr>
          <w:color w:val="292425"/>
          <w:spacing w:val="-19"/>
          <w:w w:val="110"/>
        </w:rPr>
        <w:t> </w:t>
      </w:r>
      <w:r>
        <w:rPr>
          <w:color w:val="292425"/>
          <w:spacing w:val="-3"/>
          <w:w w:val="110"/>
        </w:rPr>
        <w:t>private</w:t>
      </w:r>
      <w:r>
        <w:rPr>
          <w:color w:val="292425"/>
          <w:spacing w:val="-18"/>
          <w:w w:val="110"/>
        </w:rPr>
        <w:t> </w:t>
      </w:r>
      <w:r>
        <w:rPr>
          <w:color w:val="292425"/>
          <w:w w:val="110"/>
        </w:rPr>
        <w:t>sector</w:t>
      </w:r>
      <w:r>
        <w:rPr>
          <w:color w:val="292425"/>
          <w:spacing w:val="-19"/>
          <w:w w:val="110"/>
        </w:rPr>
        <w:t> </w:t>
      </w:r>
      <w:r>
        <w:rPr>
          <w:color w:val="292425"/>
          <w:w w:val="110"/>
        </w:rPr>
        <w:t>services</w:t>
      </w:r>
      <w:r>
        <w:rPr>
          <w:color w:val="292425"/>
          <w:spacing w:val="-18"/>
          <w:w w:val="110"/>
        </w:rPr>
        <w:t> </w:t>
      </w:r>
      <w:r>
        <w:rPr>
          <w:color w:val="292425"/>
          <w:w w:val="110"/>
        </w:rPr>
        <w:t>has </w:t>
      </w:r>
      <w:r>
        <w:rPr>
          <w:color w:val="292425"/>
          <w:spacing w:val="-3"/>
          <w:w w:val="110"/>
        </w:rPr>
        <w:t>slowed</w:t>
      </w:r>
      <w:r>
        <w:rPr>
          <w:color w:val="292425"/>
          <w:spacing w:val="-21"/>
          <w:w w:val="110"/>
        </w:rPr>
        <w:t> </w:t>
      </w:r>
      <w:r>
        <w:rPr>
          <w:color w:val="292425"/>
          <w:w w:val="110"/>
        </w:rPr>
        <w:t>somewhat.</w:t>
      </w:r>
      <w:r>
        <w:rPr>
          <w:color w:val="292425"/>
          <w:spacing w:val="14"/>
          <w:w w:val="110"/>
        </w:rPr>
        <w:t> </w:t>
      </w:r>
      <w:r>
        <w:rPr>
          <w:color w:val="292425"/>
          <w:w w:val="110"/>
        </w:rPr>
        <w:t>Output</w:t>
      </w:r>
      <w:r>
        <w:rPr>
          <w:color w:val="292425"/>
          <w:spacing w:val="-21"/>
          <w:w w:val="110"/>
        </w:rPr>
        <w:t> </w:t>
      </w:r>
      <w:r>
        <w:rPr>
          <w:color w:val="292425"/>
          <w:w w:val="110"/>
        </w:rPr>
        <w:t>of</w:t>
      </w:r>
      <w:r>
        <w:rPr>
          <w:color w:val="292425"/>
          <w:spacing w:val="-21"/>
          <w:w w:val="110"/>
        </w:rPr>
        <w:t> </w:t>
      </w:r>
      <w:r>
        <w:rPr>
          <w:color w:val="292425"/>
          <w:w w:val="110"/>
        </w:rPr>
        <w:t>the</w:t>
      </w:r>
      <w:r>
        <w:rPr>
          <w:color w:val="292425"/>
          <w:spacing w:val="-21"/>
          <w:w w:val="110"/>
        </w:rPr>
        <w:t> </w:t>
      </w:r>
      <w:r>
        <w:rPr>
          <w:color w:val="292425"/>
          <w:w w:val="110"/>
        </w:rPr>
        <w:t>production</w:t>
      </w:r>
      <w:r>
        <w:rPr>
          <w:color w:val="292425"/>
          <w:spacing w:val="-21"/>
          <w:w w:val="110"/>
        </w:rPr>
        <w:t> </w:t>
      </w:r>
      <w:r>
        <w:rPr>
          <w:color w:val="292425"/>
          <w:w w:val="110"/>
        </w:rPr>
        <w:t>industries,</w:t>
      </w:r>
      <w:r>
        <w:rPr>
          <w:color w:val="292425"/>
          <w:spacing w:val="-21"/>
          <w:w w:val="110"/>
        </w:rPr>
        <w:t> </w:t>
      </w:r>
      <w:r>
        <w:rPr>
          <w:color w:val="292425"/>
          <w:w w:val="110"/>
        </w:rPr>
        <w:t>which consists</w:t>
      </w:r>
      <w:r>
        <w:rPr>
          <w:color w:val="292425"/>
          <w:spacing w:val="-22"/>
          <w:w w:val="110"/>
        </w:rPr>
        <w:t> </w:t>
      </w:r>
      <w:r>
        <w:rPr>
          <w:color w:val="292425"/>
          <w:w w:val="110"/>
        </w:rPr>
        <w:t>largely</w:t>
      </w:r>
      <w:r>
        <w:rPr>
          <w:color w:val="292425"/>
          <w:spacing w:val="-22"/>
          <w:w w:val="110"/>
        </w:rPr>
        <w:t> </w:t>
      </w:r>
      <w:r>
        <w:rPr>
          <w:color w:val="292425"/>
          <w:w w:val="110"/>
        </w:rPr>
        <w:t>of</w:t>
      </w:r>
      <w:r>
        <w:rPr>
          <w:color w:val="292425"/>
          <w:spacing w:val="-22"/>
          <w:w w:val="110"/>
        </w:rPr>
        <w:t> </w:t>
      </w:r>
      <w:r>
        <w:rPr>
          <w:color w:val="292425"/>
          <w:w w:val="110"/>
        </w:rPr>
        <w:t>manufacturing</w:t>
      </w:r>
      <w:r>
        <w:rPr>
          <w:color w:val="292425"/>
          <w:spacing w:val="-22"/>
          <w:w w:val="110"/>
        </w:rPr>
        <w:t> </w:t>
      </w:r>
      <w:r>
        <w:rPr>
          <w:color w:val="292425"/>
          <w:w w:val="110"/>
        </w:rPr>
        <w:t>output,</w:t>
      </w:r>
      <w:r>
        <w:rPr>
          <w:color w:val="292425"/>
          <w:spacing w:val="-21"/>
          <w:w w:val="110"/>
        </w:rPr>
        <w:t> </w:t>
      </w:r>
      <w:r>
        <w:rPr>
          <w:color w:val="292425"/>
          <w:w w:val="110"/>
        </w:rPr>
        <w:t>fell</w:t>
      </w:r>
      <w:r>
        <w:rPr>
          <w:color w:val="292425"/>
          <w:spacing w:val="-22"/>
          <w:w w:val="110"/>
        </w:rPr>
        <w:t> </w:t>
      </w:r>
      <w:r>
        <w:rPr>
          <w:color w:val="292425"/>
          <w:w w:val="110"/>
        </w:rPr>
        <w:t>through</w:t>
      </w:r>
      <w:r>
        <w:rPr>
          <w:color w:val="292425"/>
          <w:spacing w:val="-22"/>
          <w:w w:val="110"/>
        </w:rPr>
        <w:t> </w:t>
      </w:r>
      <w:r>
        <w:rPr>
          <w:color w:val="292425"/>
          <w:w w:val="110"/>
        </w:rPr>
        <w:t>most</w:t>
      </w:r>
      <w:r>
        <w:rPr>
          <w:color w:val="292425"/>
          <w:spacing w:val="-22"/>
          <w:w w:val="110"/>
        </w:rPr>
        <w:t> </w:t>
      </w:r>
      <w:r>
        <w:rPr>
          <w:color w:val="292425"/>
          <w:w w:val="110"/>
        </w:rPr>
        <w:t>of </w:t>
      </w:r>
      <w:r>
        <w:rPr>
          <w:color w:val="292425"/>
          <w:spacing w:val="-11"/>
          <w:w w:val="110"/>
        </w:rPr>
        <w:t>2001 </w:t>
      </w:r>
      <w:r>
        <w:rPr>
          <w:color w:val="292425"/>
          <w:w w:val="110"/>
        </w:rPr>
        <w:t>and</w:t>
      </w:r>
      <w:r>
        <w:rPr>
          <w:color w:val="292425"/>
          <w:spacing w:val="3"/>
          <w:w w:val="110"/>
        </w:rPr>
        <w:t> </w:t>
      </w:r>
      <w:r>
        <w:rPr>
          <w:color w:val="292425"/>
          <w:spacing w:val="-6"/>
          <w:w w:val="110"/>
        </w:rPr>
        <w:t>2002.</w:t>
      </w:r>
    </w:p>
    <w:p>
      <w:pPr>
        <w:pStyle w:val="BodyText"/>
        <w:spacing w:before="10"/>
        <w:rPr>
          <w:sz w:val="23"/>
        </w:rPr>
      </w:pPr>
    </w:p>
    <w:p>
      <w:pPr>
        <w:pStyle w:val="BodyText"/>
        <w:spacing w:line="292" w:lineRule="auto"/>
        <w:ind w:left="170" w:right="296"/>
      </w:pPr>
      <w:r>
        <w:rPr>
          <w:color w:val="292425"/>
          <w:w w:val="105"/>
        </w:rPr>
        <w:t>According </w:t>
      </w:r>
      <w:r>
        <w:rPr>
          <w:color w:val="292425"/>
          <w:spacing w:val="-4"/>
          <w:w w:val="105"/>
        </w:rPr>
        <w:t>to </w:t>
      </w:r>
      <w:r>
        <w:rPr>
          <w:color w:val="292425"/>
          <w:w w:val="105"/>
        </w:rPr>
        <w:t>the preliminary estimate published in </w:t>
      </w:r>
      <w:r>
        <w:rPr>
          <w:color w:val="292425"/>
          <w:spacing w:val="-3"/>
          <w:w w:val="105"/>
        </w:rPr>
        <w:t>late </w:t>
      </w:r>
      <w:r>
        <w:rPr>
          <w:color w:val="292425"/>
          <w:w w:val="105"/>
        </w:rPr>
        <w:t>April, GDP </w:t>
      </w:r>
      <w:r>
        <w:rPr>
          <w:color w:val="292425"/>
          <w:spacing w:val="-3"/>
          <w:w w:val="105"/>
        </w:rPr>
        <w:t>grew by </w:t>
      </w:r>
      <w:r>
        <w:rPr>
          <w:color w:val="292425"/>
          <w:w w:val="105"/>
        </w:rPr>
        <w:t>just 0.2% in </w:t>
      </w:r>
      <w:r>
        <w:rPr>
          <w:color w:val="292425"/>
          <w:spacing w:val="-7"/>
          <w:w w:val="105"/>
        </w:rPr>
        <w:t>2003 </w:t>
      </w:r>
      <w:r>
        <w:rPr>
          <w:color w:val="292425"/>
          <w:w w:val="105"/>
        </w:rPr>
        <w:t>Q1. Although based on incomplete data, this estimate was, nevertheless, significantly </w:t>
      </w:r>
      <w:r>
        <w:rPr>
          <w:color w:val="292425"/>
          <w:spacing w:val="-3"/>
          <w:w w:val="105"/>
        </w:rPr>
        <w:t>weaker </w:t>
      </w:r>
      <w:r>
        <w:rPr>
          <w:color w:val="292425"/>
          <w:w w:val="105"/>
        </w:rPr>
        <w:t>than had been </w:t>
      </w:r>
      <w:r>
        <w:rPr>
          <w:color w:val="292425"/>
          <w:spacing w:val="-3"/>
          <w:w w:val="105"/>
        </w:rPr>
        <w:t>expected by </w:t>
      </w:r>
      <w:r>
        <w:rPr>
          <w:color w:val="292425"/>
          <w:w w:val="105"/>
        </w:rPr>
        <w:t>the </w:t>
      </w:r>
      <w:r>
        <w:rPr>
          <w:color w:val="292425"/>
          <w:spacing w:val="-3"/>
          <w:w w:val="105"/>
        </w:rPr>
        <w:t>Committee </w:t>
      </w:r>
      <w:r>
        <w:rPr>
          <w:color w:val="292425"/>
          <w:w w:val="105"/>
        </w:rPr>
        <w:t>in </w:t>
      </w:r>
      <w:r>
        <w:rPr>
          <w:color w:val="292425"/>
          <w:spacing w:val="-3"/>
          <w:w w:val="105"/>
        </w:rPr>
        <w:t>February. </w:t>
      </w:r>
      <w:r>
        <w:rPr>
          <w:color w:val="292425"/>
          <w:w w:val="105"/>
        </w:rPr>
        <w:t>Growth in </w:t>
      </w:r>
      <w:r>
        <w:rPr>
          <w:color w:val="292425"/>
          <w:spacing w:val="-3"/>
          <w:w w:val="105"/>
        </w:rPr>
        <w:t>total </w:t>
      </w:r>
      <w:r>
        <w:rPr>
          <w:color w:val="292425"/>
          <w:w w:val="105"/>
        </w:rPr>
        <w:t>service sector output is estimated </w:t>
      </w:r>
      <w:r>
        <w:rPr>
          <w:color w:val="292425"/>
          <w:spacing w:val="-4"/>
          <w:w w:val="105"/>
        </w:rPr>
        <w:t>to </w:t>
      </w:r>
      <w:r>
        <w:rPr>
          <w:color w:val="292425"/>
          <w:spacing w:val="-3"/>
          <w:w w:val="105"/>
        </w:rPr>
        <w:t>have   </w:t>
      </w:r>
      <w:r>
        <w:rPr>
          <w:color w:val="292425"/>
          <w:w w:val="105"/>
        </w:rPr>
        <w:t>fallen from 0.5% in Q4 </w:t>
      </w:r>
      <w:r>
        <w:rPr>
          <w:color w:val="292425"/>
          <w:spacing w:val="-4"/>
          <w:w w:val="105"/>
        </w:rPr>
        <w:t>to </w:t>
      </w:r>
      <w:r>
        <w:rPr>
          <w:color w:val="292425"/>
          <w:w w:val="105"/>
        </w:rPr>
        <w:t>0.3% in Q1. The ONS reports that output of the hotels and </w:t>
      </w:r>
      <w:r>
        <w:rPr>
          <w:color w:val="292425"/>
          <w:spacing w:val="-3"/>
          <w:w w:val="105"/>
        </w:rPr>
        <w:t>restaurants </w:t>
      </w:r>
      <w:r>
        <w:rPr>
          <w:color w:val="292425"/>
          <w:w w:val="105"/>
        </w:rPr>
        <w:t>sector fell </w:t>
      </w:r>
      <w:r>
        <w:rPr>
          <w:color w:val="292425"/>
          <w:spacing w:val="-4"/>
          <w:w w:val="105"/>
        </w:rPr>
        <w:t>markedly, </w:t>
      </w:r>
      <w:r>
        <w:rPr>
          <w:color w:val="292425"/>
          <w:w w:val="105"/>
        </w:rPr>
        <w:t>while output of the financial services industries rose at a much  </w:t>
      </w:r>
      <w:r>
        <w:rPr>
          <w:color w:val="292425"/>
          <w:spacing w:val="-3"/>
          <w:w w:val="105"/>
        </w:rPr>
        <w:t>slower </w:t>
      </w:r>
      <w:r>
        <w:rPr>
          <w:color w:val="292425"/>
          <w:spacing w:val="-4"/>
          <w:w w:val="105"/>
        </w:rPr>
        <w:t>rate </w:t>
      </w:r>
      <w:r>
        <w:rPr>
          <w:color w:val="292425"/>
          <w:w w:val="105"/>
        </w:rPr>
        <w:t>than during the second half of last </w:t>
      </w:r>
      <w:r>
        <w:rPr>
          <w:color w:val="292425"/>
          <w:spacing w:val="-4"/>
          <w:w w:val="105"/>
        </w:rPr>
        <w:t>year. </w:t>
      </w:r>
      <w:r>
        <w:rPr>
          <w:color w:val="292425"/>
          <w:w w:val="105"/>
        </w:rPr>
        <w:t>Index of production data published in early </w:t>
      </w:r>
      <w:r>
        <w:rPr>
          <w:color w:val="292425"/>
          <w:spacing w:val="-3"/>
          <w:w w:val="105"/>
        </w:rPr>
        <w:t>May showed </w:t>
      </w:r>
      <w:r>
        <w:rPr>
          <w:color w:val="292425"/>
          <w:w w:val="105"/>
        </w:rPr>
        <w:t>that </w:t>
      </w:r>
      <w:r>
        <w:rPr>
          <w:color w:val="292425"/>
          <w:spacing w:val="-3"/>
          <w:w w:val="105"/>
        </w:rPr>
        <w:t>total </w:t>
      </w:r>
      <w:r>
        <w:rPr>
          <w:color w:val="292425"/>
          <w:w w:val="105"/>
        </w:rPr>
        <w:t>production industry output fell by 0.5% in Q1. Output of the </w:t>
      </w:r>
      <w:r>
        <w:rPr>
          <w:color w:val="292425"/>
          <w:spacing w:val="-4"/>
          <w:w w:val="105"/>
        </w:rPr>
        <w:t>energy, </w:t>
      </w:r>
      <w:r>
        <w:rPr>
          <w:color w:val="292425"/>
          <w:w w:val="105"/>
        </w:rPr>
        <w:t>gas and </w:t>
      </w:r>
      <w:r>
        <w:rPr>
          <w:color w:val="292425"/>
          <w:spacing w:val="-3"/>
          <w:w w:val="105"/>
        </w:rPr>
        <w:t>water </w:t>
      </w:r>
      <w:r>
        <w:rPr>
          <w:color w:val="292425"/>
          <w:w w:val="105"/>
        </w:rPr>
        <w:t>supply industries contributed significantly </w:t>
      </w:r>
      <w:r>
        <w:rPr>
          <w:color w:val="292425"/>
          <w:spacing w:val="-4"/>
          <w:w w:val="105"/>
        </w:rPr>
        <w:t>to </w:t>
      </w:r>
      <w:r>
        <w:rPr>
          <w:color w:val="292425"/>
          <w:w w:val="105"/>
        </w:rPr>
        <w:t>this fall, owing </w:t>
      </w:r>
      <w:r>
        <w:rPr>
          <w:color w:val="292425"/>
          <w:spacing w:val="-4"/>
          <w:w w:val="105"/>
        </w:rPr>
        <w:t>to </w:t>
      </w:r>
      <w:r>
        <w:rPr>
          <w:color w:val="292425"/>
          <w:w w:val="105"/>
        </w:rPr>
        <w:t>an unusually warm</w:t>
      </w:r>
      <w:r>
        <w:rPr>
          <w:color w:val="292425"/>
          <w:spacing w:val="-24"/>
          <w:w w:val="105"/>
        </w:rPr>
        <w:t> </w:t>
      </w:r>
      <w:r>
        <w:rPr>
          <w:color w:val="292425"/>
          <w:w w:val="105"/>
        </w:rPr>
        <w:t>Q1.</w:t>
      </w:r>
    </w:p>
    <w:p>
      <w:pPr>
        <w:pStyle w:val="BodyText"/>
        <w:spacing w:line="222" w:lineRule="exact"/>
        <w:ind w:left="170"/>
      </w:pPr>
      <w:r>
        <w:rPr>
          <w:color w:val="292425"/>
          <w:w w:val="105"/>
        </w:rPr>
        <w:t>Manufacturing output fell by 0.1% in Q1.</w:t>
      </w:r>
    </w:p>
    <w:p>
      <w:pPr>
        <w:pStyle w:val="BodyText"/>
        <w:spacing w:before="8"/>
        <w:rPr>
          <w:sz w:val="28"/>
        </w:rPr>
      </w:pPr>
    </w:p>
    <w:p>
      <w:pPr>
        <w:pStyle w:val="BodyText"/>
        <w:spacing w:line="292" w:lineRule="auto"/>
        <w:ind w:left="170" w:right="150"/>
      </w:pPr>
      <w:r>
        <w:rPr>
          <w:color w:val="292425"/>
          <w:w w:val="110"/>
        </w:rPr>
        <w:t>Surveys</w:t>
      </w:r>
      <w:r>
        <w:rPr>
          <w:color w:val="292425"/>
          <w:spacing w:val="-32"/>
          <w:w w:val="110"/>
        </w:rPr>
        <w:t> </w:t>
      </w:r>
      <w:r>
        <w:rPr>
          <w:color w:val="292425"/>
          <w:w w:val="110"/>
        </w:rPr>
        <w:t>suggest</w:t>
      </w:r>
      <w:r>
        <w:rPr>
          <w:color w:val="292425"/>
          <w:spacing w:val="-31"/>
          <w:w w:val="110"/>
        </w:rPr>
        <w:t> </w:t>
      </w:r>
      <w:r>
        <w:rPr>
          <w:color w:val="292425"/>
          <w:w w:val="110"/>
        </w:rPr>
        <w:t>little</w:t>
      </w:r>
      <w:r>
        <w:rPr>
          <w:color w:val="292425"/>
          <w:spacing w:val="-31"/>
          <w:w w:val="110"/>
        </w:rPr>
        <w:t> </w:t>
      </w:r>
      <w:r>
        <w:rPr>
          <w:color w:val="292425"/>
          <w:w w:val="110"/>
        </w:rPr>
        <w:t>immediate</w:t>
      </w:r>
      <w:r>
        <w:rPr>
          <w:color w:val="292425"/>
          <w:spacing w:val="-32"/>
          <w:w w:val="110"/>
        </w:rPr>
        <w:t> </w:t>
      </w:r>
      <w:r>
        <w:rPr>
          <w:color w:val="292425"/>
          <w:w w:val="110"/>
        </w:rPr>
        <w:t>prospect</w:t>
      </w:r>
      <w:r>
        <w:rPr>
          <w:color w:val="292425"/>
          <w:spacing w:val="-31"/>
          <w:w w:val="110"/>
        </w:rPr>
        <w:t> </w:t>
      </w:r>
      <w:r>
        <w:rPr>
          <w:color w:val="292425"/>
          <w:w w:val="110"/>
        </w:rPr>
        <w:t>of</w:t>
      </w:r>
      <w:r>
        <w:rPr>
          <w:color w:val="292425"/>
          <w:spacing w:val="-31"/>
          <w:w w:val="110"/>
        </w:rPr>
        <w:t> </w:t>
      </w:r>
      <w:r>
        <w:rPr>
          <w:color w:val="292425"/>
          <w:w w:val="110"/>
        </w:rPr>
        <w:t>a</w:t>
      </w:r>
      <w:r>
        <w:rPr>
          <w:color w:val="292425"/>
          <w:spacing w:val="-32"/>
          <w:w w:val="110"/>
        </w:rPr>
        <w:t> </w:t>
      </w:r>
      <w:r>
        <w:rPr>
          <w:color w:val="292425"/>
          <w:w w:val="110"/>
        </w:rPr>
        <w:t>marked</w:t>
      </w:r>
      <w:r>
        <w:rPr>
          <w:color w:val="292425"/>
          <w:spacing w:val="-31"/>
          <w:w w:val="110"/>
        </w:rPr>
        <w:t> </w:t>
      </w:r>
      <w:r>
        <w:rPr>
          <w:color w:val="292425"/>
          <w:w w:val="110"/>
        </w:rPr>
        <w:t>recovery in manufacturing output. The CIPS new </w:t>
      </w:r>
      <w:r>
        <w:rPr>
          <w:color w:val="292425"/>
          <w:spacing w:val="-3"/>
          <w:w w:val="110"/>
        </w:rPr>
        <w:t>orders </w:t>
      </w:r>
      <w:r>
        <w:rPr>
          <w:color w:val="292425"/>
          <w:w w:val="110"/>
        </w:rPr>
        <w:t>index for manufacturing</w:t>
      </w:r>
      <w:r>
        <w:rPr>
          <w:color w:val="292425"/>
          <w:spacing w:val="-16"/>
          <w:w w:val="110"/>
        </w:rPr>
        <w:t> </w:t>
      </w:r>
      <w:r>
        <w:rPr>
          <w:color w:val="292425"/>
          <w:spacing w:val="-3"/>
          <w:w w:val="110"/>
        </w:rPr>
        <w:t>averaged</w:t>
      </w:r>
      <w:r>
        <w:rPr>
          <w:color w:val="292425"/>
          <w:spacing w:val="-15"/>
          <w:w w:val="110"/>
        </w:rPr>
        <w:t> </w:t>
      </w:r>
      <w:r>
        <w:rPr>
          <w:color w:val="292425"/>
          <w:spacing w:val="-14"/>
          <w:w w:val="110"/>
        </w:rPr>
        <w:t>47.8</w:t>
      </w:r>
      <w:r>
        <w:rPr>
          <w:color w:val="292425"/>
          <w:spacing w:val="-15"/>
          <w:w w:val="110"/>
        </w:rPr>
        <w:t> </w:t>
      </w:r>
      <w:r>
        <w:rPr>
          <w:color w:val="292425"/>
          <w:w w:val="110"/>
        </w:rPr>
        <w:t>in</w:t>
      </w:r>
      <w:r>
        <w:rPr>
          <w:color w:val="292425"/>
          <w:spacing w:val="-16"/>
          <w:w w:val="110"/>
        </w:rPr>
        <w:t> </w:t>
      </w:r>
      <w:r>
        <w:rPr>
          <w:color w:val="292425"/>
          <w:w w:val="110"/>
        </w:rPr>
        <w:t>Q1,</w:t>
      </w:r>
      <w:r>
        <w:rPr>
          <w:color w:val="292425"/>
          <w:spacing w:val="-15"/>
          <w:w w:val="110"/>
        </w:rPr>
        <w:t> </w:t>
      </w:r>
      <w:r>
        <w:rPr>
          <w:color w:val="292425"/>
          <w:w w:val="110"/>
        </w:rPr>
        <w:t>with</w:t>
      </w:r>
      <w:r>
        <w:rPr>
          <w:color w:val="292425"/>
          <w:spacing w:val="-15"/>
          <w:w w:val="110"/>
        </w:rPr>
        <w:t> </w:t>
      </w:r>
      <w:r>
        <w:rPr>
          <w:color w:val="292425"/>
          <w:w w:val="110"/>
        </w:rPr>
        <w:t>the</w:t>
      </w:r>
      <w:r>
        <w:rPr>
          <w:color w:val="292425"/>
          <w:spacing w:val="-16"/>
          <w:w w:val="110"/>
        </w:rPr>
        <w:t> </w:t>
      </w:r>
      <w:r>
        <w:rPr>
          <w:color w:val="292425"/>
          <w:w w:val="110"/>
        </w:rPr>
        <w:t>figure</w:t>
      </w:r>
      <w:r>
        <w:rPr>
          <w:color w:val="292425"/>
          <w:spacing w:val="-15"/>
          <w:w w:val="110"/>
        </w:rPr>
        <w:t> </w:t>
      </w:r>
      <w:r>
        <w:rPr>
          <w:color w:val="292425"/>
          <w:w w:val="110"/>
        </w:rPr>
        <w:t>for</w:t>
      </w:r>
      <w:r>
        <w:rPr>
          <w:color w:val="292425"/>
          <w:spacing w:val="-15"/>
          <w:w w:val="110"/>
        </w:rPr>
        <w:t> </w:t>
      </w:r>
      <w:r>
        <w:rPr>
          <w:color w:val="292425"/>
          <w:w w:val="110"/>
        </w:rPr>
        <w:t>March particularly weak, as some clients </w:t>
      </w:r>
      <w:r>
        <w:rPr>
          <w:color w:val="292425"/>
          <w:spacing w:val="-3"/>
          <w:w w:val="110"/>
        </w:rPr>
        <w:t>delayed </w:t>
      </w:r>
      <w:r>
        <w:rPr>
          <w:color w:val="292425"/>
          <w:w w:val="110"/>
        </w:rPr>
        <w:t>making new purchases until the uncertainties associated with the war in </w:t>
      </w:r>
      <w:r>
        <w:rPr>
          <w:color w:val="292425"/>
          <w:spacing w:val="-3"/>
          <w:w w:val="110"/>
        </w:rPr>
        <w:t>Iraq </w:t>
      </w:r>
      <w:r>
        <w:rPr>
          <w:color w:val="292425"/>
          <w:w w:val="110"/>
        </w:rPr>
        <w:t>had diminished. Although it rebounded somewhat in April,</w:t>
      </w:r>
      <w:r>
        <w:rPr>
          <w:color w:val="292425"/>
          <w:spacing w:val="-27"/>
          <w:w w:val="110"/>
        </w:rPr>
        <w:t> </w:t>
      </w:r>
      <w:r>
        <w:rPr>
          <w:color w:val="292425"/>
          <w:w w:val="110"/>
        </w:rPr>
        <w:t>the</w:t>
      </w:r>
      <w:r>
        <w:rPr>
          <w:color w:val="292425"/>
          <w:spacing w:val="-26"/>
          <w:w w:val="110"/>
        </w:rPr>
        <w:t> </w:t>
      </w:r>
      <w:r>
        <w:rPr>
          <w:color w:val="292425"/>
          <w:w w:val="110"/>
        </w:rPr>
        <w:t>new</w:t>
      </w:r>
      <w:r>
        <w:rPr>
          <w:color w:val="292425"/>
          <w:spacing w:val="-26"/>
          <w:w w:val="110"/>
        </w:rPr>
        <w:t> </w:t>
      </w:r>
      <w:r>
        <w:rPr>
          <w:color w:val="292425"/>
          <w:spacing w:val="-3"/>
          <w:w w:val="110"/>
        </w:rPr>
        <w:t>orders</w:t>
      </w:r>
      <w:r>
        <w:rPr>
          <w:color w:val="292425"/>
          <w:spacing w:val="-26"/>
          <w:w w:val="110"/>
        </w:rPr>
        <w:t> </w:t>
      </w:r>
      <w:r>
        <w:rPr>
          <w:color w:val="292425"/>
          <w:w w:val="110"/>
        </w:rPr>
        <w:t>index</w:t>
      </w:r>
      <w:r>
        <w:rPr>
          <w:color w:val="292425"/>
          <w:spacing w:val="-26"/>
          <w:w w:val="110"/>
        </w:rPr>
        <w:t> </w:t>
      </w:r>
      <w:r>
        <w:rPr>
          <w:color w:val="292425"/>
          <w:w w:val="110"/>
        </w:rPr>
        <w:t>for</w:t>
      </w:r>
      <w:r>
        <w:rPr>
          <w:color w:val="292425"/>
          <w:spacing w:val="-26"/>
          <w:w w:val="110"/>
        </w:rPr>
        <w:t> </w:t>
      </w:r>
      <w:r>
        <w:rPr>
          <w:color w:val="292425"/>
          <w:w w:val="110"/>
        </w:rPr>
        <w:t>manufacturing</w:t>
      </w:r>
      <w:r>
        <w:rPr>
          <w:color w:val="292425"/>
          <w:spacing w:val="-26"/>
          <w:w w:val="110"/>
        </w:rPr>
        <w:t> </w:t>
      </w:r>
      <w:r>
        <w:rPr>
          <w:color w:val="292425"/>
          <w:w w:val="110"/>
        </w:rPr>
        <w:t>remained</w:t>
      </w:r>
      <w:r>
        <w:rPr>
          <w:color w:val="292425"/>
          <w:spacing w:val="-26"/>
          <w:w w:val="110"/>
        </w:rPr>
        <w:t> </w:t>
      </w:r>
      <w:r>
        <w:rPr>
          <w:color w:val="292425"/>
          <w:w w:val="110"/>
        </w:rPr>
        <w:t>below the ‘no change’ level of </w:t>
      </w:r>
      <w:r>
        <w:rPr>
          <w:color w:val="292425"/>
          <w:spacing w:val="-8"/>
          <w:w w:val="110"/>
        </w:rPr>
        <w:t>50 </w:t>
      </w:r>
      <w:r>
        <w:rPr>
          <w:color w:val="292425"/>
          <w:w w:val="110"/>
        </w:rPr>
        <w:t>(see </w:t>
      </w:r>
      <w:r>
        <w:rPr>
          <w:color w:val="292425"/>
          <w:spacing w:val="-5"/>
          <w:w w:val="110"/>
        </w:rPr>
        <w:t>Table </w:t>
      </w:r>
      <w:r>
        <w:rPr>
          <w:color w:val="292425"/>
          <w:w w:val="110"/>
        </w:rPr>
        <w:t>3.A). In the past, the CIPS</w:t>
      </w:r>
      <w:r>
        <w:rPr>
          <w:color w:val="292425"/>
          <w:spacing w:val="-29"/>
          <w:w w:val="110"/>
        </w:rPr>
        <w:t> </w:t>
      </w:r>
      <w:r>
        <w:rPr>
          <w:color w:val="292425"/>
          <w:w w:val="110"/>
        </w:rPr>
        <w:t>new</w:t>
      </w:r>
      <w:r>
        <w:rPr>
          <w:color w:val="292425"/>
          <w:spacing w:val="-29"/>
          <w:w w:val="110"/>
        </w:rPr>
        <w:t> </w:t>
      </w:r>
      <w:r>
        <w:rPr>
          <w:color w:val="292425"/>
          <w:spacing w:val="-3"/>
          <w:w w:val="110"/>
        </w:rPr>
        <w:t>orders</w:t>
      </w:r>
      <w:r>
        <w:rPr>
          <w:color w:val="292425"/>
          <w:spacing w:val="-28"/>
          <w:w w:val="110"/>
        </w:rPr>
        <w:t> </w:t>
      </w:r>
      <w:r>
        <w:rPr>
          <w:color w:val="292425"/>
          <w:w w:val="110"/>
        </w:rPr>
        <w:t>index</w:t>
      </w:r>
      <w:r>
        <w:rPr>
          <w:color w:val="292425"/>
          <w:spacing w:val="-29"/>
          <w:w w:val="110"/>
        </w:rPr>
        <w:t> </w:t>
      </w:r>
      <w:r>
        <w:rPr>
          <w:color w:val="292425"/>
          <w:w w:val="110"/>
        </w:rPr>
        <w:t>for</w:t>
      </w:r>
      <w:r>
        <w:rPr>
          <w:color w:val="292425"/>
          <w:spacing w:val="-29"/>
          <w:w w:val="110"/>
        </w:rPr>
        <w:t> </w:t>
      </w:r>
      <w:r>
        <w:rPr>
          <w:color w:val="292425"/>
          <w:w w:val="110"/>
        </w:rPr>
        <w:t>manufacturing</w:t>
      </w:r>
      <w:r>
        <w:rPr>
          <w:color w:val="292425"/>
          <w:spacing w:val="-28"/>
          <w:w w:val="110"/>
        </w:rPr>
        <w:t> </w:t>
      </w:r>
      <w:r>
        <w:rPr>
          <w:color w:val="292425"/>
          <w:w w:val="110"/>
        </w:rPr>
        <w:t>has</w:t>
      </w:r>
      <w:r>
        <w:rPr>
          <w:color w:val="292425"/>
          <w:spacing w:val="-29"/>
          <w:w w:val="110"/>
        </w:rPr>
        <w:t> </w:t>
      </w:r>
      <w:r>
        <w:rPr>
          <w:color w:val="292425"/>
          <w:w w:val="110"/>
        </w:rPr>
        <w:t>been</w:t>
      </w:r>
      <w:r>
        <w:rPr>
          <w:color w:val="292425"/>
          <w:spacing w:val="-29"/>
          <w:w w:val="110"/>
        </w:rPr>
        <w:t> </w:t>
      </w:r>
      <w:r>
        <w:rPr>
          <w:color w:val="292425"/>
          <w:w w:val="110"/>
        </w:rPr>
        <w:t>informative about manufacturing output </w:t>
      </w:r>
      <w:r>
        <w:rPr>
          <w:color w:val="292425"/>
          <w:spacing w:val="-2"/>
          <w:w w:val="110"/>
        </w:rPr>
        <w:t>growth </w:t>
      </w:r>
      <w:r>
        <w:rPr>
          <w:color w:val="292425"/>
          <w:w w:val="110"/>
        </w:rPr>
        <w:t>one quarter ahead (see Chart 3.3). It would be surprising if there </w:t>
      </w:r>
      <w:r>
        <w:rPr>
          <w:color w:val="292425"/>
          <w:spacing w:val="-3"/>
          <w:w w:val="110"/>
        </w:rPr>
        <w:t>were </w:t>
      </w:r>
      <w:r>
        <w:rPr>
          <w:color w:val="292425"/>
          <w:w w:val="110"/>
        </w:rPr>
        <w:t>a significant increase</w:t>
      </w:r>
      <w:r>
        <w:rPr>
          <w:color w:val="292425"/>
          <w:spacing w:val="-19"/>
          <w:w w:val="110"/>
        </w:rPr>
        <w:t> </w:t>
      </w:r>
      <w:r>
        <w:rPr>
          <w:color w:val="292425"/>
          <w:w w:val="110"/>
        </w:rPr>
        <w:t>in</w:t>
      </w:r>
      <w:r>
        <w:rPr>
          <w:color w:val="292425"/>
          <w:spacing w:val="-19"/>
          <w:w w:val="110"/>
        </w:rPr>
        <w:t> </w:t>
      </w:r>
      <w:r>
        <w:rPr>
          <w:color w:val="292425"/>
          <w:w w:val="110"/>
        </w:rPr>
        <w:t>manufacturing</w:t>
      </w:r>
      <w:r>
        <w:rPr>
          <w:color w:val="292425"/>
          <w:spacing w:val="-19"/>
          <w:w w:val="110"/>
        </w:rPr>
        <w:t> </w:t>
      </w:r>
      <w:r>
        <w:rPr>
          <w:color w:val="292425"/>
          <w:w w:val="110"/>
        </w:rPr>
        <w:t>output</w:t>
      </w:r>
      <w:r>
        <w:rPr>
          <w:color w:val="292425"/>
          <w:spacing w:val="-19"/>
          <w:w w:val="110"/>
        </w:rPr>
        <w:t> </w:t>
      </w:r>
      <w:r>
        <w:rPr>
          <w:color w:val="292425"/>
          <w:w w:val="110"/>
        </w:rPr>
        <w:t>in</w:t>
      </w:r>
      <w:r>
        <w:rPr>
          <w:color w:val="292425"/>
          <w:spacing w:val="-19"/>
          <w:w w:val="110"/>
        </w:rPr>
        <w:t> </w:t>
      </w:r>
      <w:r>
        <w:rPr>
          <w:color w:val="292425"/>
          <w:w w:val="110"/>
        </w:rPr>
        <w:t>Q2,</w:t>
      </w:r>
      <w:r>
        <w:rPr>
          <w:color w:val="292425"/>
          <w:spacing w:val="-19"/>
          <w:w w:val="110"/>
        </w:rPr>
        <w:t> </w:t>
      </w:r>
      <w:r>
        <w:rPr>
          <w:color w:val="292425"/>
          <w:w w:val="110"/>
        </w:rPr>
        <w:t>following</w:t>
      </w:r>
      <w:r>
        <w:rPr>
          <w:color w:val="292425"/>
          <w:spacing w:val="-19"/>
          <w:w w:val="110"/>
        </w:rPr>
        <w:t> </w:t>
      </w:r>
      <w:r>
        <w:rPr>
          <w:color w:val="292425"/>
          <w:w w:val="110"/>
        </w:rPr>
        <w:t>such</w:t>
      </w:r>
      <w:r>
        <w:rPr>
          <w:color w:val="292425"/>
          <w:spacing w:val="-19"/>
          <w:w w:val="110"/>
        </w:rPr>
        <w:t> </w:t>
      </w:r>
      <w:r>
        <w:rPr>
          <w:color w:val="292425"/>
          <w:w w:val="110"/>
        </w:rPr>
        <w:t>a</w:t>
      </w:r>
      <w:r>
        <w:rPr>
          <w:color w:val="292425"/>
          <w:spacing w:val="-19"/>
          <w:w w:val="110"/>
        </w:rPr>
        <w:t> </w:t>
      </w:r>
      <w:r>
        <w:rPr>
          <w:color w:val="292425"/>
          <w:w w:val="110"/>
        </w:rPr>
        <w:t>low reading</w:t>
      </w:r>
      <w:r>
        <w:rPr>
          <w:color w:val="292425"/>
          <w:spacing w:val="-16"/>
          <w:w w:val="110"/>
        </w:rPr>
        <w:t> </w:t>
      </w:r>
      <w:r>
        <w:rPr>
          <w:color w:val="292425"/>
          <w:w w:val="110"/>
        </w:rPr>
        <w:t>on</w:t>
      </w:r>
      <w:r>
        <w:rPr>
          <w:color w:val="292425"/>
          <w:spacing w:val="-16"/>
          <w:w w:val="110"/>
        </w:rPr>
        <w:t> </w:t>
      </w:r>
      <w:r>
        <w:rPr>
          <w:color w:val="292425"/>
          <w:w w:val="110"/>
        </w:rPr>
        <w:t>the</w:t>
      </w:r>
      <w:r>
        <w:rPr>
          <w:color w:val="292425"/>
          <w:spacing w:val="-16"/>
          <w:w w:val="110"/>
        </w:rPr>
        <w:t> </w:t>
      </w:r>
      <w:r>
        <w:rPr>
          <w:color w:val="292425"/>
          <w:w w:val="110"/>
        </w:rPr>
        <w:t>new</w:t>
      </w:r>
      <w:r>
        <w:rPr>
          <w:color w:val="292425"/>
          <w:spacing w:val="-16"/>
          <w:w w:val="110"/>
        </w:rPr>
        <w:t> </w:t>
      </w:r>
      <w:r>
        <w:rPr>
          <w:color w:val="292425"/>
          <w:w w:val="110"/>
        </w:rPr>
        <w:t>orders</w:t>
      </w:r>
      <w:r>
        <w:rPr>
          <w:color w:val="292425"/>
          <w:spacing w:val="-16"/>
          <w:w w:val="110"/>
        </w:rPr>
        <w:t> </w:t>
      </w:r>
      <w:r>
        <w:rPr>
          <w:color w:val="292425"/>
          <w:w w:val="110"/>
        </w:rPr>
        <w:t>index</w:t>
      </w:r>
      <w:r>
        <w:rPr>
          <w:color w:val="292425"/>
          <w:spacing w:val="-16"/>
          <w:w w:val="110"/>
        </w:rPr>
        <w:t> </w:t>
      </w:r>
      <w:r>
        <w:rPr>
          <w:color w:val="292425"/>
          <w:w w:val="110"/>
        </w:rPr>
        <w:t>in</w:t>
      </w:r>
      <w:r>
        <w:rPr>
          <w:color w:val="292425"/>
          <w:spacing w:val="-16"/>
          <w:w w:val="110"/>
        </w:rPr>
        <w:t> </w:t>
      </w:r>
      <w:r>
        <w:rPr>
          <w:color w:val="292425"/>
          <w:w w:val="110"/>
        </w:rPr>
        <w:t>Q1.</w:t>
      </w:r>
      <w:r>
        <w:rPr>
          <w:color w:val="292425"/>
          <w:spacing w:val="23"/>
          <w:w w:val="110"/>
        </w:rPr>
        <w:t> </w:t>
      </w:r>
      <w:r>
        <w:rPr>
          <w:color w:val="292425"/>
          <w:w w:val="110"/>
        </w:rPr>
        <w:t>The</w:t>
      </w:r>
      <w:r>
        <w:rPr>
          <w:color w:val="292425"/>
          <w:spacing w:val="-16"/>
          <w:w w:val="110"/>
        </w:rPr>
        <w:t> </w:t>
      </w:r>
      <w:r>
        <w:rPr>
          <w:color w:val="292425"/>
          <w:w w:val="110"/>
        </w:rPr>
        <w:t>CIPS</w:t>
      </w:r>
      <w:r>
        <w:rPr>
          <w:color w:val="292425"/>
          <w:spacing w:val="-16"/>
          <w:w w:val="110"/>
        </w:rPr>
        <w:t> </w:t>
      </w:r>
      <w:r>
        <w:rPr>
          <w:color w:val="292425"/>
          <w:w w:val="110"/>
        </w:rPr>
        <w:t>new</w:t>
      </w:r>
      <w:r>
        <w:rPr>
          <w:color w:val="292425"/>
          <w:spacing w:val="-16"/>
          <w:w w:val="110"/>
        </w:rPr>
        <w:t> </w:t>
      </w:r>
      <w:r>
        <w:rPr>
          <w:color w:val="292425"/>
          <w:w w:val="110"/>
        </w:rPr>
        <w:t>orders index</w:t>
      </w:r>
      <w:r>
        <w:rPr>
          <w:color w:val="292425"/>
          <w:spacing w:val="-20"/>
          <w:w w:val="110"/>
        </w:rPr>
        <w:t> </w:t>
      </w:r>
      <w:r>
        <w:rPr>
          <w:color w:val="292425"/>
          <w:w w:val="110"/>
        </w:rPr>
        <w:t>for</w:t>
      </w:r>
      <w:r>
        <w:rPr>
          <w:color w:val="292425"/>
          <w:spacing w:val="-20"/>
          <w:w w:val="110"/>
        </w:rPr>
        <w:t> </w:t>
      </w:r>
      <w:r>
        <w:rPr>
          <w:color w:val="292425"/>
          <w:w w:val="110"/>
        </w:rPr>
        <w:t>services</w:t>
      </w:r>
      <w:r>
        <w:rPr>
          <w:color w:val="292425"/>
          <w:spacing w:val="-20"/>
          <w:w w:val="110"/>
        </w:rPr>
        <w:t> </w:t>
      </w:r>
      <w:r>
        <w:rPr>
          <w:color w:val="292425"/>
          <w:w w:val="110"/>
        </w:rPr>
        <w:t>also</w:t>
      </w:r>
      <w:r>
        <w:rPr>
          <w:color w:val="292425"/>
          <w:spacing w:val="-20"/>
          <w:w w:val="110"/>
        </w:rPr>
        <w:t> </w:t>
      </w:r>
      <w:r>
        <w:rPr>
          <w:color w:val="292425"/>
          <w:w w:val="110"/>
        </w:rPr>
        <w:t>fell</w:t>
      </w:r>
      <w:r>
        <w:rPr>
          <w:color w:val="292425"/>
          <w:spacing w:val="-20"/>
          <w:w w:val="110"/>
        </w:rPr>
        <w:t> </w:t>
      </w:r>
      <w:r>
        <w:rPr>
          <w:color w:val="292425"/>
          <w:w w:val="110"/>
        </w:rPr>
        <w:t>sharply</w:t>
      </w:r>
      <w:r>
        <w:rPr>
          <w:color w:val="292425"/>
          <w:spacing w:val="-20"/>
          <w:w w:val="110"/>
        </w:rPr>
        <w:t> </w:t>
      </w:r>
      <w:r>
        <w:rPr>
          <w:color w:val="292425"/>
          <w:w w:val="110"/>
        </w:rPr>
        <w:t>in</w:t>
      </w:r>
      <w:r>
        <w:rPr>
          <w:color w:val="292425"/>
          <w:spacing w:val="-20"/>
          <w:w w:val="110"/>
        </w:rPr>
        <w:t> </w:t>
      </w:r>
      <w:r>
        <w:rPr>
          <w:color w:val="292425"/>
          <w:w w:val="110"/>
        </w:rPr>
        <w:t>Q1.</w:t>
      </w:r>
      <w:r>
        <w:rPr>
          <w:color w:val="292425"/>
          <w:spacing w:val="16"/>
          <w:w w:val="110"/>
        </w:rPr>
        <w:t> </w:t>
      </w:r>
      <w:r>
        <w:rPr>
          <w:color w:val="292425"/>
          <w:w w:val="110"/>
        </w:rPr>
        <w:t>By</w:t>
      </w:r>
      <w:r>
        <w:rPr>
          <w:color w:val="292425"/>
          <w:spacing w:val="-20"/>
          <w:w w:val="110"/>
        </w:rPr>
        <w:t> </w:t>
      </w:r>
      <w:r>
        <w:rPr>
          <w:color w:val="292425"/>
          <w:w w:val="110"/>
        </w:rPr>
        <w:t>April</w:t>
      </w:r>
      <w:r>
        <w:rPr>
          <w:color w:val="292425"/>
          <w:spacing w:val="-20"/>
          <w:w w:val="110"/>
        </w:rPr>
        <w:t> </w:t>
      </w:r>
      <w:r>
        <w:rPr>
          <w:color w:val="292425"/>
          <w:w w:val="110"/>
        </w:rPr>
        <w:t>it</w:t>
      </w:r>
      <w:r>
        <w:rPr>
          <w:color w:val="292425"/>
          <w:spacing w:val="-20"/>
          <w:w w:val="110"/>
        </w:rPr>
        <w:t> </w:t>
      </w:r>
      <w:r>
        <w:rPr>
          <w:color w:val="292425"/>
          <w:w w:val="110"/>
        </w:rPr>
        <w:t>stood</w:t>
      </w:r>
      <w:r>
        <w:rPr>
          <w:color w:val="292425"/>
          <w:spacing w:val="-19"/>
          <w:w w:val="110"/>
        </w:rPr>
        <w:t> </w:t>
      </w:r>
      <w:r>
        <w:rPr>
          <w:color w:val="292425"/>
          <w:w w:val="110"/>
        </w:rPr>
        <w:t>at </w:t>
      </w:r>
      <w:r>
        <w:rPr>
          <w:color w:val="292425"/>
          <w:spacing w:val="-5"/>
          <w:w w:val="110"/>
        </w:rPr>
        <w:t>49.3,</w:t>
      </w:r>
      <w:r>
        <w:rPr>
          <w:color w:val="292425"/>
          <w:spacing w:val="-15"/>
          <w:w w:val="110"/>
        </w:rPr>
        <w:t> </w:t>
      </w:r>
      <w:r>
        <w:rPr>
          <w:color w:val="292425"/>
          <w:w w:val="110"/>
        </w:rPr>
        <w:t>suggestive</w:t>
      </w:r>
      <w:r>
        <w:rPr>
          <w:color w:val="292425"/>
          <w:spacing w:val="-15"/>
          <w:w w:val="110"/>
        </w:rPr>
        <w:t> </w:t>
      </w:r>
      <w:r>
        <w:rPr>
          <w:color w:val="292425"/>
          <w:w w:val="110"/>
        </w:rPr>
        <w:t>of</w:t>
      </w:r>
      <w:r>
        <w:rPr>
          <w:color w:val="292425"/>
          <w:spacing w:val="-15"/>
          <w:w w:val="110"/>
        </w:rPr>
        <w:t> </w:t>
      </w:r>
      <w:r>
        <w:rPr>
          <w:color w:val="292425"/>
          <w:w w:val="110"/>
        </w:rPr>
        <w:t>a</w:t>
      </w:r>
      <w:r>
        <w:rPr>
          <w:color w:val="292425"/>
          <w:spacing w:val="-15"/>
          <w:w w:val="110"/>
        </w:rPr>
        <w:t> </w:t>
      </w:r>
      <w:r>
        <w:rPr>
          <w:color w:val="292425"/>
          <w:w w:val="110"/>
        </w:rPr>
        <w:t>small</w:t>
      </w:r>
      <w:r>
        <w:rPr>
          <w:color w:val="292425"/>
          <w:spacing w:val="-15"/>
          <w:w w:val="110"/>
        </w:rPr>
        <w:t> </w:t>
      </w:r>
      <w:r>
        <w:rPr>
          <w:color w:val="292425"/>
          <w:w w:val="110"/>
        </w:rPr>
        <w:t>reduction</w:t>
      </w:r>
      <w:r>
        <w:rPr>
          <w:color w:val="292425"/>
          <w:spacing w:val="-15"/>
          <w:w w:val="110"/>
        </w:rPr>
        <w:t> </w:t>
      </w:r>
      <w:r>
        <w:rPr>
          <w:color w:val="292425"/>
          <w:w w:val="110"/>
        </w:rPr>
        <w:t>in</w:t>
      </w:r>
      <w:r>
        <w:rPr>
          <w:color w:val="292425"/>
          <w:spacing w:val="-15"/>
          <w:w w:val="110"/>
        </w:rPr>
        <w:t> </w:t>
      </w:r>
      <w:r>
        <w:rPr>
          <w:color w:val="292425"/>
          <w:w w:val="110"/>
        </w:rPr>
        <w:t>new</w:t>
      </w:r>
      <w:r>
        <w:rPr>
          <w:color w:val="292425"/>
          <w:spacing w:val="-15"/>
          <w:w w:val="110"/>
        </w:rPr>
        <w:t> </w:t>
      </w:r>
      <w:r>
        <w:rPr>
          <w:color w:val="292425"/>
          <w:spacing w:val="-3"/>
          <w:w w:val="110"/>
        </w:rPr>
        <w:t>orders.</w:t>
      </w:r>
      <w:r>
        <w:rPr>
          <w:color w:val="292425"/>
          <w:spacing w:val="14"/>
          <w:w w:val="110"/>
        </w:rPr>
        <w:t> </w:t>
      </w:r>
      <w:r>
        <w:rPr>
          <w:color w:val="292425"/>
          <w:w w:val="110"/>
        </w:rPr>
        <w:t>It</w:t>
      </w:r>
      <w:r>
        <w:rPr>
          <w:color w:val="292425"/>
          <w:spacing w:val="-15"/>
          <w:w w:val="110"/>
        </w:rPr>
        <w:t> </w:t>
      </w:r>
      <w:r>
        <w:rPr>
          <w:color w:val="292425"/>
          <w:w w:val="110"/>
        </w:rPr>
        <w:t>should be noted, </w:t>
      </w:r>
      <w:r>
        <w:rPr>
          <w:color w:val="292425"/>
          <w:spacing w:val="-4"/>
          <w:w w:val="110"/>
        </w:rPr>
        <w:t>however, </w:t>
      </w:r>
      <w:r>
        <w:rPr>
          <w:color w:val="292425"/>
          <w:w w:val="110"/>
        </w:rPr>
        <w:t>that this </w:t>
      </w:r>
      <w:r>
        <w:rPr>
          <w:color w:val="292425"/>
          <w:spacing w:val="-3"/>
          <w:w w:val="110"/>
        </w:rPr>
        <w:t>survey excludes </w:t>
      </w:r>
      <w:r>
        <w:rPr>
          <w:color w:val="292425"/>
          <w:w w:val="110"/>
        </w:rPr>
        <w:t>the public </w:t>
      </w:r>
      <w:r>
        <w:rPr>
          <w:color w:val="292425"/>
          <w:spacing w:val="-4"/>
          <w:w w:val="110"/>
        </w:rPr>
        <w:t>sector, </w:t>
      </w:r>
      <w:r>
        <w:rPr>
          <w:color w:val="292425"/>
          <w:w w:val="110"/>
        </w:rPr>
        <w:t>in</w:t>
      </w:r>
      <w:r>
        <w:rPr>
          <w:color w:val="292425"/>
          <w:spacing w:val="-17"/>
          <w:w w:val="110"/>
        </w:rPr>
        <w:t> </w:t>
      </w:r>
      <w:r>
        <w:rPr>
          <w:color w:val="292425"/>
          <w:w w:val="110"/>
        </w:rPr>
        <w:t>addition</w:t>
      </w:r>
      <w:r>
        <w:rPr>
          <w:color w:val="292425"/>
          <w:spacing w:val="-17"/>
          <w:w w:val="110"/>
        </w:rPr>
        <w:t> </w:t>
      </w:r>
      <w:r>
        <w:rPr>
          <w:color w:val="292425"/>
          <w:spacing w:val="-4"/>
          <w:w w:val="110"/>
        </w:rPr>
        <w:t>to</w:t>
      </w:r>
      <w:r>
        <w:rPr>
          <w:color w:val="292425"/>
          <w:spacing w:val="-17"/>
          <w:w w:val="110"/>
        </w:rPr>
        <w:t> </w:t>
      </w:r>
      <w:r>
        <w:rPr>
          <w:color w:val="292425"/>
          <w:w w:val="110"/>
        </w:rPr>
        <w:t>retail</w:t>
      </w:r>
      <w:r>
        <w:rPr>
          <w:color w:val="292425"/>
          <w:spacing w:val="-17"/>
          <w:w w:val="110"/>
        </w:rPr>
        <w:t> </w:t>
      </w:r>
      <w:r>
        <w:rPr>
          <w:color w:val="292425"/>
          <w:w w:val="110"/>
        </w:rPr>
        <w:t>and</w:t>
      </w:r>
      <w:r>
        <w:rPr>
          <w:color w:val="292425"/>
          <w:spacing w:val="-17"/>
          <w:w w:val="110"/>
        </w:rPr>
        <w:t> </w:t>
      </w:r>
      <w:r>
        <w:rPr>
          <w:color w:val="292425"/>
          <w:w w:val="110"/>
        </w:rPr>
        <w:t>wholesale</w:t>
      </w:r>
      <w:r>
        <w:rPr>
          <w:color w:val="292425"/>
          <w:spacing w:val="-17"/>
          <w:w w:val="110"/>
        </w:rPr>
        <w:t> </w:t>
      </w:r>
      <w:r>
        <w:rPr>
          <w:color w:val="292425"/>
          <w:w w:val="110"/>
        </w:rPr>
        <w:t>distribution.</w:t>
      </w:r>
      <w:r>
        <w:rPr>
          <w:color w:val="292425"/>
          <w:spacing w:val="21"/>
          <w:w w:val="110"/>
        </w:rPr>
        <w:t> </w:t>
      </w:r>
      <w:r>
        <w:rPr>
          <w:color w:val="292425"/>
          <w:w w:val="110"/>
        </w:rPr>
        <w:t>The</w:t>
      </w:r>
      <w:r>
        <w:rPr>
          <w:color w:val="292425"/>
          <w:spacing w:val="-17"/>
          <w:w w:val="110"/>
        </w:rPr>
        <w:t> </w:t>
      </w:r>
      <w:r>
        <w:rPr>
          <w:color w:val="292425"/>
          <w:w w:val="110"/>
        </w:rPr>
        <w:t>available</w:t>
      </w:r>
    </w:p>
    <w:p>
      <w:pPr>
        <w:spacing w:after="0" w:line="292" w:lineRule="auto"/>
        <w:sectPr>
          <w:type w:val="continuous"/>
          <w:pgSz w:w="11900" w:h="16840"/>
          <w:pgMar w:top="1260" w:bottom="280" w:left="640" w:right="640"/>
          <w:cols w:num="2" w:equalWidth="0">
            <w:col w:w="4342" w:space="588"/>
            <w:col w:w="5690"/>
          </w:cols>
        </w:sectPr>
      </w:pPr>
    </w:p>
    <w:p>
      <w:pPr>
        <w:pStyle w:val="BodyText"/>
        <w:spacing w:before="3"/>
        <w:rPr>
          <w:sz w:val="22"/>
        </w:rPr>
      </w:pPr>
    </w:p>
    <w:p>
      <w:pPr>
        <w:pStyle w:val="BodyText"/>
        <w:spacing w:line="20" w:lineRule="exact"/>
        <w:ind w:left="4940"/>
        <w:rPr>
          <w:sz w:val="2"/>
        </w:rPr>
      </w:pPr>
      <w:r>
        <w:rPr>
          <w:sz w:val="2"/>
        </w:rPr>
        <w:pict>
          <v:group style="width:276.95pt;height:.5pt;mso-position-horizontal-relative:char;mso-position-vertical-relative:line" coordorigin="0,0" coordsize="5539,10">
            <v:line style="position:absolute" from="0,5" to="5539,5" stroked="true" strokeweight=".5pt" strokecolor="#006bb6">
              <v:stroke dashstyle="solid"/>
            </v:line>
          </v:group>
        </w:pict>
      </w:r>
      <w:r>
        <w:rPr>
          <w:sz w:val="2"/>
        </w:rPr>
      </w:r>
    </w:p>
    <w:p>
      <w:pPr>
        <w:pStyle w:val="ListParagraph"/>
        <w:numPr>
          <w:ilvl w:val="2"/>
          <w:numId w:val="19"/>
        </w:numPr>
        <w:tabs>
          <w:tab w:pos="5217" w:val="left" w:leader="none"/>
        </w:tabs>
        <w:spacing w:line="240" w:lineRule="auto" w:before="33" w:after="0"/>
        <w:ind w:left="5217" w:right="953" w:hanging="240"/>
        <w:jc w:val="left"/>
        <w:rPr>
          <w:sz w:val="14"/>
        </w:rPr>
      </w:pPr>
      <w:r>
        <w:rPr>
          <w:color w:val="292425"/>
          <w:w w:val="110"/>
          <w:sz w:val="14"/>
        </w:rPr>
        <w:t>Contained</w:t>
      </w:r>
      <w:r>
        <w:rPr>
          <w:color w:val="292425"/>
          <w:spacing w:val="-14"/>
          <w:w w:val="110"/>
          <w:sz w:val="14"/>
        </w:rPr>
        <w:t> </w:t>
      </w:r>
      <w:r>
        <w:rPr>
          <w:color w:val="292425"/>
          <w:w w:val="110"/>
          <w:sz w:val="14"/>
        </w:rPr>
        <w:t>in</w:t>
      </w:r>
      <w:r>
        <w:rPr>
          <w:color w:val="292425"/>
          <w:spacing w:val="-14"/>
          <w:w w:val="110"/>
          <w:sz w:val="14"/>
        </w:rPr>
        <w:t> </w:t>
      </w:r>
      <w:r>
        <w:rPr>
          <w:color w:val="292425"/>
          <w:w w:val="110"/>
          <w:sz w:val="14"/>
        </w:rPr>
        <w:t>the</w:t>
      </w:r>
      <w:r>
        <w:rPr>
          <w:color w:val="292425"/>
          <w:spacing w:val="-14"/>
          <w:w w:val="110"/>
          <w:sz w:val="14"/>
        </w:rPr>
        <w:t> </w:t>
      </w:r>
      <w:r>
        <w:rPr>
          <w:i/>
          <w:color w:val="292425"/>
          <w:w w:val="110"/>
          <w:sz w:val="14"/>
        </w:rPr>
        <w:t>Quarterly</w:t>
      </w:r>
      <w:r>
        <w:rPr>
          <w:i/>
          <w:color w:val="292425"/>
          <w:spacing w:val="-13"/>
          <w:w w:val="110"/>
          <w:sz w:val="14"/>
        </w:rPr>
        <w:t> </w:t>
      </w:r>
      <w:r>
        <w:rPr>
          <w:i/>
          <w:color w:val="292425"/>
          <w:w w:val="110"/>
          <w:sz w:val="14"/>
        </w:rPr>
        <w:t>National</w:t>
      </w:r>
      <w:r>
        <w:rPr>
          <w:i/>
          <w:color w:val="292425"/>
          <w:spacing w:val="-14"/>
          <w:w w:val="110"/>
          <w:sz w:val="14"/>
        </w:rPr>
        <w:t> </w:t>
      </w:r>
      <w:r>
        <w:rPr>
          <w:i/>
          <w:color w:val="292425"/>
          <w:w w:val="110"/>
          <w:sz w:val="14"/>
        </w:rPr>
        <w:t>Accounts</w:t>
      </w:r>
      <w:r>
        <w:rPr>
          <w:i/>
          <w:color w:val="292425"/>
          <w:spacing w:val="-14"/>
          <w:w w:val="110"/>
          <w:sz w:val="14"/>
        </w:rPr>
        <w:t> </w:t>
      </w:r>
      <w:r>
        <w:rPr>
          <w:color w:val="292425"/>
          <w:w w:val="110"/>
          <w:sz w:val="14"/>
        </w:rPr>
        <w:t>release</w:t>
      </w:r>
      <w:r>
        <w:rPr>
          <w:color w:val="292425"/>
          <w:spacing w:val="-13"/>
          <w:w w:val="110"/>
          <w:sz w:val="14"/>
        </w:rPr>
        <w:t> </w:t>
      </w:r>
      <w:r>
        <w:rPr>
          <w:color w:val="292425"/>
          <w:w w:val="110"/>
          <w:sz w:val="14"/>
        </w:rPr>
        <w:t>dated</w:t>
      </w:r>
      <w:r>
        <w:rPr>
          <w:color w:val="292425"/>
          <w:spacing w:val="-14"/>
          <w:w w:val="110"/>
          <w:sz w:val="14"/>
        </w:rPr>
        <w:t> </w:t>
      </w:r>
      <w:r>
        <w:rPr>
          <w:color w:val="292425"/>
          <w:spacing w:val="-6"/>
          <w:w w:val="110"/>
          <w:sz w:val="14"/>
        </w:rPr>
        <w:t>23</w:t>
      </w:r>
      <w:r>
        <w:rPr>
          <w:color w:val="292425"/>
          <w:spacing w:val="-14"/>
          <w:w w:val="110"/>
          <w:sz w:val="14"/>
        </w:rPr>
        <w:t> </w:t>
      </w:r>
      <w:r>
        <w:rPr>
          <w:color w:val="292425"/>
          <w:w w:val="110"/>
          <w:sz w:val="14"/>
        </w:rPr>
        <w:t>December </w:t>
      </w:r>
      <w:r>
        <w:rPr>
          <w:color w:val="292425"/>
          <w:spacing w:val="-4"/>
          <w:w w:val="110"/>
          <w:sz w:val="14"/>
        </w:rPr>
        <w:t>2002.</w:t>
      </w:r>
    </w:p>
    <w:p>
      <w:pPr>
        <w:spacing w:after="0" w:line="240" w:lineRule="auto"/>
        <w:jc w:val="left"/>
        <w:rPr>
          <w:sz w:val="14"/>
        </w:rPr>
        <w:sectPr>
          <w:type w:val="continuous"/>
          <w:pgSz w:w="11900" w:h="16840"/>
          <w:pgMar w:top="1260" w:bottom="280" w:left="640" w:right="640"/>
        </w:sectPr>
      </w:pPr>
    </w:p>
    <w:p>
      <w:pPr>
        <w:pStyle w:val="BodyText"/>
        <w:spacing w:line="20" w:lineRule="exact"/>
        <w:ind w:left="138"/>
        <w:rPr>
          <w:sz w:val="2"/>
        </w:rPr>
      </w:pPr>
      <w:r>
        <w:rPr>
          <w:sz w:val="2"/>
        </w:rPr>
        <w:pict>
          <v:group style="width:518pt;height:.15pt;mso-position-horizontal-relative:char;mso-position-vertical-relative:line" coordorigin="0,0" coordsize="10360,3">
            <v:line style="position:absolute" from="0,1" to="10360,1" stroked="true" strokeweight=".125pt" strokecolor="#292425">
              <v:stroke dashstyle="solid"/>
            </v:line>
          </v:group>
        </w:pict>
      </w:r>
      <w:r>
        <w:rPr>
          <w:sz w:val="2"/>
        </w:rPr>
      </w:r>
    </w:p>
    <w:p>
      <w:pPr>
        <w:pStyle w:val="BodyText"/>
      </w:pPr>
    </w:p>
    <w:p>
      <w:pPr>
        <w:pStyle w:val="BodyText"/>
        <w:spacing w:before="10"/>
        <w:rPr>
          <w:sz w:val="15"/>
        </w:rPr>
      </w:pPr>
    </w:p>
    <w:p>
      <w:pPr>
        <w:pStyle w:val="BodyText"/>
        <w:spacing w:line="292" w:lineRule="auto" w:before="65"/>
        <w:ind w:left="5100" w:right="802"/>
      </w:pPr>
      <w:bookmarkStart w:name="Capacity utilisation" w:id="37"/>
      <w:bookmarkEnd w:id="37"/>
      <w:r>
        <w:rPr/>
      </w:r>
      <w:bookmarkStart w:name="_bookmark14" w:id="38"/>
      <w:bookmarkEnd w:id="38"/>
      <w:r>
        <w:rPr/>
      </w:r>
      <w:r>
        <w:rPr>
          <w:color w:val="292425"/>
          <w:w w:val="110"/>
        </w:rPr>
        <w:t>evidence points to a further increase in the number of construction new orders in Q1 (see Table 3.A).</w:t>
      </w:r>
    </w:p>
    <w:p>
      <w:pPr>
        <w:pStyle w:val="BodyText"/>
        <w:spacing w:before="7"/>
        <w:rPr>
          <w:sz w:val="17"/>
        </w:rPr>
      </w:pPr>
    </w:p>
    <w:p>
      <w:pPr>
        <w:pStyle w:val="Heading4"/>
        <w:numPr>
          <w:ilvl w:val="1"/>
          <w:numId w:val="20"/>
        </w:numPr>
        <w:tabs>
          <w:tab w:pos="5461" w:val="left" w:leader="none"/>
          <w:tab w:pos="10459" w:val="left" w:leader="none"/>
        </w:tabs>
        <w:spacing w:line="240" w:lineRule="auto" w:before="0" w:after="0"/>
        <w:ind w:left="5460" w:right="0" w:hanging="481"/>
        <w:jc w:val="left"/>
        <w:rPr>
          <w:color w:val="0092C0"/>
          <w:u w:val="none"/>
        </w:rPr>
      </w:pPr>
      <w:r>
        <w:rPr>
          <w:smallCaps w:val="0"/>
          <w:color w:val="0092C0"/>
          <w:w w:val="90"/>
          <w:u w:val="single" w:color="006BB6"/>
        </w:rPr>
        <w:t>Capacity</w:t>
      </w:r>
      <w:r>
        <w:rPr>
          <w:smallCaps w:val="0"/>
          <w:color w:val="0092C0"/>
          <w:spacing w:val="-25"/>
          <w:w w:val="90"/>
          <w:u w:val="single" w:color="006BB6"/>
        </w:rPr>
        <w:t> </w:t>
      </w:r>
      <w:r>
        <w:rPr>
          <w:smallCaps w:val="0"/>
          <w:color w:val="0092C0"/>
          <w:w w:val="90"/>
          <w:u w:val="single" w:color="006BB6"/>
        </w:rPr>
        <w:t>utilisation</w:t>
      </w:r>
      <w:r>
        <w:rPr>
          <w:smallCaps w:val="0"/>
          <w:color w:val="0092C0"/>
          <w:u w:val="single" w:color="006BB6"/>
        </w:rPr>
        <w:tab/>
      </w:r>
    </w:p>
    <w:p>
      <w:pPr>
        <w:pStyle w:val="BodyText"/>
        <w:spacing w:before="3"/>
        <w:rPr>
          <w:rFonts w:ascii="Trebuchet MS"/>
          <w:b/>
          <w:sz w:val="21"/>
        </w:rPr>
      </w:pPr>
    </w:p>
    <w:p>
      <w:pPr>
        <w:spacing w:after="0"/>
        <w:rPr>
          <w:rFonts w:ascii="Trebuchet MS"/>
          <w:sz w:val="21"/>
        </w:rPr>
        <w:sectPr>
          <w:footerReference w:type="even" r:id="rId102"/>
          <w:footerReference w:type="default" r:id="rId103"/>
          <w:pgSz w:w="11900" w:h="16840"/>
          <w:pgMar w:footer="575" w:header="601" w:top="760" w:bottom="760" w:left="640" w:right="640"/>
          <w:pgNumType w:start="24"/>
        </w:sect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spacing w:before="10"/>
        <w:rPr>
          <w:rFonts w:ascii="Trebuchet MS"/>
          <w:b/>
        </w:rPr>
      </w:pPr>
    </w:p>
    <w:p>
      <w:pPr>
        <w:pStyle w:val="Heading7"/>
        <w:ind w:left="170"/>
      </w:pPr>
      <w:r>
        <w:rPr>
          <w:color w:val="0092C0"/>
          <w:w w:val="95"/>
        </w:rPr>
        <w:t>Chart 3.4</w:t>
      </w:r>
    </w:p>
    <w:p>
      <w:pPr>
        <w:spacing w:line="247" w:lineRule="auto" w:before="8"/>
        <w:ind w:left="170" w:right="0" w:firstLine="0"/>
        <w:jc w:val="left"/>
        <w:rPr>
          <w:sz w:val="12"/>
        </w:rPr>
      </w:pPr>
      <w:r>
        <w:rPr>
          <w:rFonts w:ascii="Trebuchet MS"/>
          <w:b/>
          <w:color w:val="0092C0"/>
          <w:w w:val="90"/>
          <w:sz w:val="20"/>
        </w:rPr>
        <w:t>A measure of whole-economy capacity </w:t>
      </w:r>
      <w:r>
        <w:rPr>
          <w:rFonts w:ascii="Trebuchet MS"/>
          <w:b/>
          <w:color w:val="0092C0"/>
          <w:sz w:val="20"/>
        </w:rPr>
        <w:t>utilisation</w:t>
      </w:r>
      <w:r>
        <w:rPr>
          <w:color w:val="292425"/>
          <w:position w:val="4"/>
          <w:sz w:val="12"/>
        </w:rPr>
        <w:t>(a)</w:t>
      </w:r>
    </w:p>
    <w:p>
      <w:pPr>
        <w:spacing w:line="109" w:lineRule="exact" w:before="21"/>
        <w:ind w:left="2949" w:right="0" w:firstLine="0"/>
        <w:jc w:val="left"/>
        <w:rPr>
          <w:sz w:val="12"/>
        </w:rPr>
      </w:pPr>
      <w:r>
        <w:rPr>
          <w:color w:val="292425"/>
          <w:w w:val="110"/>
          <w:sz w:val="12"/>
        </w:rPr>
        <w:t>Per cent</w:t>
      </w:r>
    </w:p>
    <w:p>
      <w:pPr>
        <w:spacing w:line="109" w:lineRule="exact" w:before="0"/>
        <w:ind w:left="3420" w:right="0" w:firstLine="0"/>
        <w:jc w:val="left"/>
        <w:rPr>
          <w:sz w:val="12"/>
        </w:rPr>
      </w:pPr>
      <w:r>
        <w:rPr/>
        <w:pict>
          <v:line style="position:absolute;mso-position-horizontal-relative:page;mso-position-vertical-relative:paragraph;z-index:16023040" from="195.651993pt,2.591577pt" to="200.690993pt,2.591577pt" stroked="true" strokeweight=".5pt" strokecolor="#292425">
            <v:stroke dashstyle="solid"/>
            <w10:wrap type="none"/>
          </v:line>
        </w:pict>
      </w:r>
      <w:r>
        <w:rPr/>
        <w:pict>
          <v:line style="position:absolute;mso-position-horizontal-relative:page;mso-position-vertical-relative:paragraph;z-index:16024576" from="39.75pt,2.841577pt" to="44.79pt,2.841577pt" stroked="true" strokeweight=".5pt" strokecolor="#292425">
            <v:stroke dashstyle="solid"/>
            <w10:wrap type="none"/>
          </v:line>
        </w:pict>
      </w:r>
      <w:r>
        <w:rPr>
          <w:color w:val="292425"/>
          <w:w w:val="121"/>
          <w:sz w:val="12"/>
        </w:rPr>
        <w:t>4</w:t>
      </w:r>
    </w:p>
    <w:p>
      <w:pPr>
        <w:pStyle w:val="BodyText"/>
        <w:spacing w:before="2"/>
        <w:rPr>
          <w:sz w:val="16"/>
        </w:rPr>
      </w:pPr>
    </w:p>
    <w:p>
      <w:pPr>
        <w:spacing w:before="0"/>
        <w:ind w:left="3420" w:right="0" w:firstLine="0"/>
        <w:jc w:val="left"/>
        <w:rPr>
          <w:sz w:val="12"/>
        </w:rPr>
      </w:pPr>
      <w:r>
        <w:rPr/>
        <w:pict>
          <v:group style="position:absolute;margin-left:39.75pt;margin-top:7.930158pt;width:165.3pt;height:117.9pt;mso-position-horizontal-relative:page;mso-position-vertical-relative:paragraph;z-index:16020992" coordorigin="795,159" coordsize="3306,2358">
            <v:line style="position:absolute" from="3913,1367" to="4014,1367" stroked="true" strokeweight=".5pt" strokecolor="#292425">
              <v:stroke dashstyle="solid"/>
            </v:line>
            <v:line style="position:absolute" from="988,1061" to="988,1469" stroked="true" strokeweight="2.625pt" strokecolor="#ec2131">
              <v:stroke dashstyle="solid"/>
            </v:line>
            <v:line style="position:absolute" from="1004,1459" to="1027,1281" stroked="true" strokeweight="1pt" strokecolor="#ec2131">
              <v:stroke dashstyle="solid"/>
            </v:line>
            <v:line style="position:absolute" from="1043,851" to="1043,1291" stroked="true" strokeweight="2.625pt" strokecolor="#ec2131">
              <v:stroke dashstyle="solid"/>
            </v:line>
            <v:line style="position:absolute" from="1059,861" to="1082,799" stroked="true" strokeweight="1pt" strokecolor="#ec2131">
              <v:stroke dashstyle="solid"/>
            </v:line>
            <v:line style="position:absolute" from="1093,789" to="1093,1194" stroked="true" strokeweight="2.125pt" strokecolor="#ec2131">
              <v:stroke dashstyle="solid"/>
            </v:line>
            <v:shape style="position:absolute;left:1094;top:723;width:188;height:470" type="#_x0000_t75" stroked="false">
              <v:imagedata r:id="rId104" o:title=""/>
            </v:shape>
            <v:shape style="position:absolute;left:1271;top:168;width:103;height:1033" coordorigin="1272,169" coordsize="103,1033" path="m1272,734l1294,1201m1294,1201l1329,169m1329,169l1352,734m1352,734l1374,684e" filled="false" stroked="true" strokeweight="1pt" strokecolor="#ec2131">
              <v:path arrowok="t"/>
              <v:stroke dashstyle="solid"/>
            </v:shape>
            <v:line style="position:absolute" from="1391,674" to="1391,1146" stroked="true" strokeweight="2.625pt" strokecolor="#ec2131">
              <v:stroke dashstyle="solid"/>
            </v:line>
            <v:line style="position:absolute" from="1418,1126" to="1418,1484" stroked="true" strokeweight="2.125pt" strokecolor="#ec2131">
              <v:stroke dashstyle="solid"/>
            </v:line>
            <v:line style="position:absolute" from="1429,1474" to="1452,1604" stroked="true" strokeweight="1pt" strokecolor="#ec2131">
              <v:stroke dashstyle="solid"/>
            </v:line>
            <v:line style="position:absolute" from="1468,1594" to="1468,1919" stroked="true" strokeweight="2.625pt" strokecolor="#ec2131">
              <v:stroke dashstyle="solid"/>
            </v:line>
            <v:line style="position:absolute" from="1484,1909" to="1507,1989" stroked="true" strokeweight="1pt" strokecolor="#ec2131">
              <v:stroke dashstyle="solid"/>
            </v:line>
            <v:line style="position:absolute" from="1524,1641" to="1524,1999" stroked="true" strokeweight="2.75pt" strokecolor="#ec2131">
              <v:stroke dashstyle="solid"/>
            </v:line>
            <v:line style="position:absolute" from="1553,1319" to="1553,1661" stroked="true" strokeweight="2.125pt" strokecolor="#ec2131">
              <v:stroke dashstyle="solid"/>
            </v:line>
            <v:shape style="position:absolute;left:1564;top:1216;width:55;height:113" coordorigin="1564,1216" coordsize="55,113" path="m1564,1329l1587,1249m1587,1249l1619,1216e" filled="false" stroked="true" strokeweight="1pt" strokecolor="#ec2131">
              <v:path arrowok="t"/>
              <v:stroke dashstyle="solid"/>
            </v:shape>
            <v:line style="position:absolute" from="1631,836" to="1631,1226" stroked="true" strokeweight="2.125pt" strokecolor="#ec2131">
              <v:stroke dashstyle="solid"/>
            </v:line>
            <v:shape style="position:absolute;left:1641;top:266;width:213;height:645" coordorigin="1642,266" coordsize="213,645" path="m1642,846l1674,911m1674,911l1697,846m1697,846l1719,379m1719,379l1754,426m1754,426l1777,266m1777,266l1809,331m1809,331l1832,346m1832,346l1854,879e" filled="false" stroked="true" strokeweight="1pt" strokecolor="#ec2131">
              <v:path arrowok="t"/>
              <v:stroke dashstyle="solid"/>
            </v:shape>
            <v:line style="position:absolute" from="1871,869" to="1871,1226" stroked="true" strokeweight="2.625pt" strokecolor="#ec2131">
              <v:stroke dashstyle="solid"/>
            </v:line>
            <v:shape style="position:absolute;left:1886;top:1088;width:58;height:160" coordorigin="1887,1089" coordsize="58,160" path="m1887,1216l1909,1249m1909,1249l1944,1089e" filled="false" stroked="true" strokeweight="1pt" strokecolor="#ec2131">
              <v:path arrowok="t"/>
              <v:stroke dashstyle="solid"/>
            </v:shape>
            <v:shape style="position:absolute;left:1955;top:803;width:23;height:358" coordorigin="1956,804" coordsize="23,358" path="m1956,804l1956,1099m1978,804l1978,1161e" filled="false" stroked="true" strokeweight="2.125pt" strokecolor="#ec2131">
              <v:path arrowok="t"/>
              <v:stroke dashstyle="solid"/>
            </v:shape>
            <v:line style="position:absolute" from="1979,1152" to="2032,1152" stroked="true" strokeweight="1.125pt" strokecolor="#ec2131">
              <v:stroke dashstyle="solid"/>
            </v:line>
            <v:line style="position:absolute" from="2022,1151" to="2044,1104" stroked="true" strokeweight="1pt" strokecolor="#ec2131">
              <v:stroke dashstyle="solid"/>
            </v:line>
            <v:line style="position:absolute" from="2061,756" to="2061,1114" stroked="true" strokeweight="2.625pt" strokecolor="#ec2131">
              <v:stroke dashstyle="solid"/>
            </v:line>
            <v:line style="position:absolute" from="2077,766" to="2099,604" stroked="true" strokeweight="1pt" strokecolor="#ec2131">
              <v:stroke dashstyle="solid"/>
            </v:line>
            <v:line style="position:absolute" from="2111,321" to="2111,614" stroked="true" strokeweight="2.125pt" strokecolor="#ec2131">
              <v:stroke dashstyle="solid"/>
            </v:line>
            <v:shape style="position:absolute;left:2121;top:331;width:90;height:193" coordorigin="2122,331" coordsize="90,193" path="m2122,331l2157,524m2157,524l2179,509m2179,509l2212,346e" filled="false" stroked="true" strokeweight="1pt" strokecolor="#ec2131">
              <v:path arrowok="t"/>
              <v:stroke dashstyle="solid"/>
            </v:shape>
            <v:line style="position:absolute" from="2223,336" to="2223,581" stroked="true" strokeweight="2.125pt" strokecolor="#ec2131">
              <v:stroke dashstyle="solid"/>
            </v:line>
            <v:shape style="position:absolute;left:2234;top:571;width:55;height:355" coordorigin="2234,571" coordsize="55,355" path="m2234,571l2257,654m2257,654l2289,926e" filled="false" stroked="true" strokeweight="1pt" strokecolor="#ec2131">
              <v:path arrowok="t"/>
              <v:stroke dashstyle="solid"/>
            </v:shape>
            <v:line style="position:absolute" from="2301,706" to="2301,936" stroked="true" strokeweight="2.125pt" strokecolor="#ec2131">
              <v:stroke dashstyle="solid"/>
            </v:line>
            <v:line style="position:absolute" from="2312,716" to="2347,974" stroked="true" strokeweight="1pt" strokecolor="#ec2131">
              <v:stroke dashstyle="solid"/>
            </v:line>
            <v:line style="position:absolute" from="2358,964" to="2358,1259" stroked="true" strokeweight="2.125pt" strokecolor="#ec2131">
              <v:stroke dashstyle="solid"/>
            </v:line>
            <v:shape style="position:absolute;left:2369;top:1248;width:268;height:1258" coordorigin="2369,1249" coordsize="268,1258" path="m2369,1249l2392,1379m2392,1379l2424,1459m2424,1459l2447,1554m2447,1554l2469,1441m2469,1441l2502,1554m2502,1554l2524,2184m2524,2184l2559,2474m2559,2474l2582,2409m2582,2409l2604,2506m2604,2506l2637,2344e" filled="false" stroked="true" strokeweight="1pt" strokecolor="#ec2131">
              <v:path arrowok="t"/>
              <v:stroke dashstyle="solid"/>
            </v:shape>
            <v:line style="position:absolute" from="2648,2091" to="2648,2354" stroked="true" strokeweight="2.125pt" strokecolor="#ec2131">
              <v:stroke dashstyle="solid"/>
            </v:line>
            <v:shape style="position:absolute;left:2659;top:893;width:245;height:1208" coordorigin="2659,894" coordsize="245,1208" path="m2659,2101l2692,1844m2692,1844l2714,1781m2714,1781l2737,1586m2737,1586l2772,1314m2772,1314l2794,1346m2794,1346l2827,1234m2827,1234l2849,1119m2849,1119l2872,926m2872,926l2904,894e" filled="false" stroked="true" strokeweight="1pt" strokecolor="#ec2131">
              <v:path arrowok="t"/>
              <v:stroke dashstyle="solid"/>
            </v:shape>
            <v:line style="position:absolute" from="2916,626" to="2916,904" stroked="true" strokeweight="2.125pt" strokecolor="#ec2131">
              <v:stroke dashstyle="solid"/>
            </v:line>
            <v:line style="position:absolute" from="2917,637" to="2972,637" stroked="true" strokeweight="1.125pt" strokecolor="#ec2131">
              <v:stroke dashstyle="solid"/>
            </v:line>
            <v:shape style="position:absolute;left:2961;top:523;width:135;height:403" coordorigin="2962,524" coordsize="135,403" path="m2962,636l2984,716m2984,716l3007,524m3007,524l3039,716m3039,716l3062,846m3062,846l3097,926e" filled="false" stroked="true" strokeweight="1pt" strokecolor="#ec2131">
              <v:path arrowok="t"/>
              <v:stroke dashstyle="solid"/>
            </v:shape>
            <v:line style="position:absolute" from="3107,706" to="3107,936" stroked="true" strokeweight="2pt" strokecolor="#ec2131">
              <v:stroke dashstyle="solid"/>
            </v:line>
            <v:shape style="position:absolute;left:3116;top:668;width:293;height:275" coordorigin="3117,669" coordsize="293,275" path="m3117,716l3139,799m3139,799l3174,829m3174,829l3197,734m3197,734l3229,944m3229,944l3252,894m3252,894l3274,861m3274,861l3309,814m3309,814l3329,799m3329,799l3364,669m3364,669l3387,734m3387,734l3409,716e" filled="false" stroked="true" strokeweight="1pt" strokecolor="#ec2131">
              <v:path arrowok="t"/>
              <v:stroke dashstyle="solid"/>
            </v:shape>
            <v:line style="position:absolute" from="3426,706" to="3426,1049" stroked="true" strokeweight="2.625pt" strokecolor="#ec2131">
              <v:stroke dashstyle="solid"/>
            </v:line>
            <v:shape style="position:absolute;left:3441;top:926;width:80;height:130" coordorigin="3442,926" coordsize="80,130" path="m3442,1039l3464,1056m3464,1056l3487,1006m3487,1006l3522,926e" filled="false" stroked="true" strokeweight="1pt" strokecolor="#ec2131">
              <v:path arrowok="t"/>
              <v:stroke dashstyle="solid"/>
            </v:shape>
            <v:line style="position:absolute" from="3532,659" to="3532,936" stroked="true" strokeweight="2pt" strokecolor="#ec2131">
              <v:stroke dashstyle="solid"/>
            </v:line>
            <v:shape style="position:absolute;left:3541;top:668;width:58;height:193" coordorigin="3542,669" coordsize="58,193" path="m3542,669l3577,861m3577,861l3599,829e" filled="false" stroked="true" strokeweight="1pt" strokecolor="#ec2131">
              <v:path arrowok="t"/>
              <v:stroke dashstyle="solid"/>
            </v:shape>
            <v:line style="position:absolute" from="3611,819" to="3611,1066" stroked="true" strokeweight="2.125pt" strokecolor="#ec2131">
              <v:stroke dashstyle="solid"/>
            </v:line>
            <v:line style="position:absolute" from="3622,1056" to="3654,1024" stroked="true" strokeweight="1pt" strokecolor="#ec2131">
              <v:stroke dashstyle="solid"/>
            </v:line>
            <v:line style="position:absolute" from="3666,1014" to="3666,1291" stroked="true" strokeweight="2.125pt" strokecolor="#ec2131">
              <v:stroke dashstyle="solid"/>
            </v:line>
            <v:shape style="position:absolute;left:3676;top:1281;width:58;height:33" coordorigin="3677,1281" coordsize="58,33" path="m3677,1281l3712,1314m3712,1314l3734,1296e" filled="false" stroked="true" strokeweight="1pt" strokecolor="#ec2131">
              <v:path arrowok="t"/>
              <v:stroke dashstyle="solid"/>
            </v:shape>
            <v:line style="position:absolute" from="3744,1286" to="3744,1564" stroked="true" strokeweight="2pt" strokecolor="#ec2131">
              <v:stroke dashstyle="solid"/>
            </v:line>
            <v:shape style="position:absolute;left:3754;top:1346;width:90;height:208" coordorigin="3754,1346" coordsize="90,208" path="m3754,1554l3789,1426m3789,1426l3812,1346m3812,1346l3844,1426e" filled="false" stroked="true" strokeweight="1pt" strokecolor="#ec2131">
              <v:path arrowok="t"/>
              <v:stroke dashstyle="solid"/>
            </v:shape>
            <v:shape style="position:absolute;left:795;top:404;width:101;height:1927" coordorigin="795,405" coordsize="101,1927" path="m795,2331l896,2331m795,2010l896,2010m795,1689l896,1689m795,1368l896,1368m795,1047l896,1047m795,726l896,726m795,405l896,405e" filled="false" stroked="true" strokeweight=".5pt" strokecolor="#292425">
              <v:path arrowok="t"/>
              <v:stroke dashstyle="solid"/>
            </v:shape>
            <v:shape style="position:absolute;left:962;top:1045;width:3052;height:2" coordorigin="962,1045" coordsize="3052,2" path="m3913,1045l4014,1045m962,1047l3849,1047e" filled="false" stroked="true" strokeweight=".5pt" strokecolor="#292425">
              <v:path arrowok="t"/>
              <v:stroke dashstyle="solid"/>
            </v:shape>
            <v:shape style="position:absolute;left:3983;top:847;width:118;height:346" type="#_x0000_t202" filled="false" stroked="false">
              <v:textbox inset="0,0,0,0">
                <w:txbxContent>
                  <w:p>
                    <w:pPr>
                      <w:spacing w:line="155" w:lineRule="exact" w:before="0"/>
                      <w:ind w:left="0" w:right="0" w:firstLine="0"/>
                      <w:jc w:val="left"/>
                      <w:rPr>
                        <w:sz w:val="16"/>
                      </w:rPr>
                    </w:pPr>
                    <w:r>
                      <w:rPr>
                        <w:color w:val="292425"/>
                        <w:w w:val="107"/>
                        <w:sz w:val="16"/>
                      </w:rPr>
                      <w:t>+</w:t>
                    </w:r>
                  </w:p>
                  <w:p>
                    <w:pPr>
                      <w:spacing w:before="1"/>
                      <w:ind w:left="13" w:right="0" w:firstLine="0"/>
                      <w:jc w:val="left"/>
                      <w:rPr>
                        <w:sz w:val="16"/>
                      </w:rPr>
                    </w:pPr>
                    <w:r>
                      <w:rPr>
                        <w:color w:val="292425"/>
                        <w:w w:val="87"/>
                        <w:sz w:val="16"/>
                      </w:rPr>
                      <w:t>_</w:t>
                    </w:r>
                  </w:p>
                </w:txbxContent>
              </v:textbox>
              <w10:wrap type="none"/>
            </v:shape>
            <w10:wrap type="none"/>
          </v:group>
        </w:pict>
      </w:r>
      <w:r>
        <w:rPr/>
        <w:pict>
          <v:line style="position:absolute;mso-position-horizontal-relative:page;mso-position-vertical-relative:paragraph;z-index:16022528" from="195.651993pt,3.965158pt" to="200.690993pt,3.965158pt" stroked="true" strokeweight=".5pt" strokecolor="#292425">
            <v:stroke dashstyle="solid"/>
            <w10:wrap type="none"/>
          </v:line>
        </w:pict>
      </w:r>
      <w:r>
        <w:rPr/>
        <w:pict>
          <v:line style="position:absolute;mso-position-horizontal-relative:page;mso-position-vertical-relative:paragraph;z-index:16024064" from="39.75pt,4.173158pt" to="44.79pt,4.173158pt" stroked="true" strokeweight=".5pt" strokecolor="#292425">
            <v:stroke dashstyle="solid"/>
            <w10:wrap type="none"/>
          </v:line>
        </w:pict>
      </w:r>
      <w:r>
        <w:rPr>
          <w:color w:val="292425"/>
          <w:w w:val="121"/>
          <w:sz w:val="12"/>
        </w:rPr>
        <w:t>3</w:t>
      </w:r>
    </w:p>
    <w:p>
      <w:pPr>
        <w:pStyle w:val="BodyText"/>
        <w:spacing w:before="1"/>
        <w:rPr>
          <w:sz w:val="16"/>
        </w:rPr>
      </w:pPr>
    </w:p>
    <w:p>
      <w:pPr>
        <w:spacing w:before="0"/>
        <w:ind w:left="3420" w:right="0" w:firstLine="0"/>
        <w:jc w:val="left"/>
        <w:rPr>
          <w:sz w:val="12"/>
        </w:rPr>
      </w:pPr>
      <w:r>
        <w:rPr/>
        <w:pict>
          <v:line style="position:absolute;mso-position-horizontal-relative:page;mso-position-vertical-relative:paragraph;z-index:16022016" from="195.651993pt,3.896386pt" to="200.690993pt,3.896386pt" stroked="true" strokeweight=".5pt" strokecolor="#292425">
            <v:stroke dashstyle="solid"/>
            <w10:wrap type="none"/>
          </v:line>
        </w:pict>
      </w:r>
      <w:r>
        <w:rPr>
          <w:color w:val="292425"/>
          <w:w w:val="121"/>
          <w:sz w:val="12"/>
        </w:rPr>
        <w:t>2</w:t>
      </w:r>
    </w:p>
    <w:p>
      <w:pPr>
        <w:pStyle w:val="BodyText"/>
        <w:spacing w:before="1"/>
        <w:rPr>
          <w:sz w:val="16"/>
        </w:rPr>
      </w:pPr>
    </w:p>
    <w:p>
      <w:pPr>
        <w:spacing w:before="0"/>
        <w:ind w:left="3420" w:right="0" w:firstLine="0"/>
        <w:jc w:val="left"/>
        <w:rPr>
          <w:sz w:val="12"/>
        </w:rPr>
      </w:pPr>
      <w:r>
        <w:rPr/>
        <w:pict>
          <v:line style="position:absolute;mso-position-horizontal-relative:page;mso-position-vertical-relative:paragraph;z-index:16021504" from="195.651993pt,3.827554pt" to="200.690993pt,3.827554pt" stroked="true" strokeweight=".5pt" strokecolor="#292425">
            <v:stroke dashstyle="solid"/>
            <w10:wrap type="none"/>
          </v:line>
        </w:pict>
      </w:r>
      <w:r>
        <w:rPr>
          <w:color w:val="292425"/>
          <w:w w:val="121"/>
          <w:sz w:val="12"/>
        </w:rPr>
        <w:t>1</w:t>
      </w:r>
    </w:p>
    <w:p>
      <w:pPr>
        <w:pStyle w:val="BodyText"/>
        <w:spacing w:before="2"/>
        <w:rPr>
          <w:sz w:val="16"/>
        </w:rPr>
      </w:pPr>
    </w:p>
    <w:p>
      <w:pPr>
        <w:spacing w:before="0"/>
        <w:ind w:left="3420" w:right="0" w:firstLine="0"/>
        <w:jc w:val="left"/>
        <w:rPr>
          <w:sz w:val="12"/>
        </w:rPr>
      </w:pPr>
      <w:r>
        <w:rPr>
          <w:color w:val="292425"/>
          <w:w w:val="121"/>
          <w:sz w:val="12"/>
        </w:rPr>
        <w:t>0</w:t>
      </w:r>
    </w:p>
    <w:p>
      <w:pPr>
        <w:pStyle w:val="BodyText"/>
        <w:spacing w:before="1"/>
        <w:rPr>
          <w:sz w:val="16"/>
        </w:rPr>
      </w:pPr>
    </w:p>
    <w:p>
      <w:pPr>
        <w:spacing w:before="0"/>
        <w:ind w:left="3420" w:right="0" w:firstLine="0"/>
        <w:jc w:val="left"/>
        <w:rPr>
          <w:sz w:val="12"/>
        </w:rPr>
      </w:pPr>
      <w:r>
        <w:rPr>
          <w:color w:val="292425"/>
          <w:w w:val="121"/>
          <w:sz w:val="12"/>
        </w:rPr>
        <w:t>1</w:t>
      </w:r>
    </w:p>
    <w:p>
      <w:pPr>
        <w:pStyle w:val="BodyText"/>
        <w:spacing w:before="1"/>
        <w:rPr>
          <w:sz w:val="16"/>
        </w:rPr>
      </w:pPr>
    </w:p>
    <w:p>
      <w:pPr>
        <w:spacing w:before="0"/>
        <w:ind w:left="3420" w:right="0" w:firstLine="0"/>
        <w:jc w:val="left"/>
        <w:rPr>
          <w:sz w:val="12"/>
        </w:rPr>
      </w:pPr>
      <w:r>
        <w:rPr/>
        <w:pict>
          <v:line style="position:absolute;mso-position-horizontal-relative:page;mso-position-vertical-relative:paragraph;z-index:16019968" from="195.651993pt,3.622148pt" to="200.690993pt,3.622148pt" stroked="true" strokeweight=".5pt" strokecolor="#292425">
            <v:stroke dashstyle="solid"/>
            <w10:wrap type="none"/>
          </v:line>
        </w:pict>
      </w:r>
      <w:r>
        <w:rPr>
          <w:color w:val="292425"/>
          <w:w w:val="121"/>
          <w:sz w:val="12"/>
        </w:rPr>
        <w:t>2</w:t>
      </w:r>
    </w:p>
    <w:p>
      <w:pPr>
        <w:pStyle w:val="BodyText"/>
        <w:spacing w:before="2"/>
        <w:rPr>
          <w:sz w:val="16"/>
        </w:rPr>
      </w:pPr>
    </w:p>
    <w:p>
      <w:pPr>
        <w:spacing w:before="0"/>
        <w:ind w:left="3420" w:right="0" w:firstLine="0"/>
        <w:jc w:val="left"/>
        <w:rPr>
          <w:sz w:val="12"/>
        </w:rPr>
      </w:pPr>
      <w:r>
        <w:rPr/>
        <w:pict>
          <v:line style="position:absolute;mso-position-horizontal-relative:page;mso-position-vertical-relative:paragraph;z-index:16019456" from="195.651993pt,3.554376pt" to="200.690993pt,3.554376pt" stroked="true" strokeweight=".5pt" strokecolor="#292425">
            <v:stroke dashstyle="solid"/>
            <w10:wrap type="none"/>
          </v:line>
        </w:pict>
      </w:r>
      <w:r>
        <w:rPr>
          <w:color w:val="292425"/>
          <w:w w:val="121"/>
          <w:sz w:val="12"/>
        </w:rPr>
        <w:t>3</w:t>
      </w:r>
    </w:p>
    <w:p>
      <w:pPr>
        <w:pStyle w:val="BodyText"/>
        <w:spacing w:before="1"/>
        <w:rPr>
          <w:sz w:val="16"/>
        </w:rPr>
      </w:pPr>
    </w:p>
    <w:p>
      <w:pPr>
        <w:spacing w:before="0"/>
        <w:ind w:left="3420" w:right="0" w:firstLine="0"/>
        <w:jc w:val="left"/>
        <w:rPr>
          <w:sz w:val="12"/>
        </w:rPr>
      </w:pPr>
      <w:r>
        <w:rPr/>
        <w:pict>
          <v:line style="position:absolute;mso-position-horizontal-relative:page;mso-position-vertical-relative:paragraph;z-index:16018944" from="195.651993pt,3.483354pt" to="200.690993pt,3.483354pt" stroked="true" strokeweight=".5pt" strokecolor="#292425">
            <v:stroke dashstyle="solid"/>
            <w10:wrap type="none"/>
          </v:line>
        </w:pict>
      </w:r>
      <w:r>
        <w:rPr>
          <w:color w:val="292425"/>
          <w:w w:val="121"/>
          <w:sz w:val="12"/>
        </w:rPr>
        <w:t>4</w:t>
      </w:r>
    </w:p>
    <w:p>
      <w:pPr>
        <w:pStyle w:val="BodyText"/>
        <w:spacing w:before="1"/>
        <w:rPr>
          <w:sz w:val="16"/>
        </w:rPr>
      </w:pPr>
    </w:p>
    <w:p>
      <w:pPr>
        <w:spacing w:line="109" w:lineRule="exact" w:before="0"/>
        <w:ind w:left="3420" w:right="0" w:firstLine="0"/>
        <w:jc w:val="left"/>
        <w:rPr>
          <w:sz w:val="12"/>
        </w:rPr>
      </w:pPr>
      <w:r>
        <w:rPr/>
        <w:pict>
          <v:shape style="position:absolute;margin-left:48.597pt;margin-top:.409552pt;width:152.1pt;height:3.05pt;mso-position-horizontal-relative:page;mso-position-vertical-relative:paragraph;z-index:16018432" coordorigin="972,8" coordsize="3042,61" path="m3913,68l4014,68m972,66l3844,66m1083,66l1083,37m1186,66l1186,37m1296,66l1296,37m1508,66l1508,37m1611,66l1611,37m1721,66l1721,37m1933,66l1933,37m2046,66l2046,37m2146,66l2146,37m2371,66l2371,37m2471,66l2471,37m2583,66l2583,37m2796,66l2796,37m2896,66l2896,37m3008,66l3008,37m3221,66l3221,37m3331,66l3331,37m3433,66l3433,37m3646,66l3646,37m3756,66l3756,37m973,66l973,8m1398,66l1398,13m1833,66l1833,13m2258,66l2258,13m2683,66l2683,13m3118,66l3118,13m3543,66l3543,13e" filled="false" stroked="true" strokeweight=".5pt" strokecolor="#292425">
            <v:path arrowok="t"/>
            <v:stroke dashstyle="solid"/>
            <w10:wrap type="none"/>
          </v:shape>
        </w:pict>
      </w:r>
      <w:r>
        <w:rPr/>
        <w:pict>
          <v:line style="position:absolute;mso-position-horizontal-relative:page;mso-position-vertical-relative:paragraph;z-index:16023552" from="39.75pt,3.290551pt" to="44.79pt,3.290551pt" stroked="true" strokeweight=".5pt" strokecolor="#292425">
            <v:stroke dashstyle="solid"/>
            <w10:wrap type="none"/>
          </v:line>
        </w:pict>
      </w:r>
      <w:r>
        <w:rPr>
          <w:color w:val="292425"/>
          <w:w w:val="121"/>
          <w:sz w:val="12"/>
        </w:rPr>
        <w:t>5</w:t>
      </w:r>
    </w:p>
    <w:p>
      <w:pPr>
        <w:tabs>
          <w:tab w:pos="746" w:val="left" w:leader="none"/>
          <w:tab w:pos="1177" w:val="left" w:leader="none"/>
          <w:tab w:pos="1609" w:val="left" w:leader="none"/>
          <w:tab w:pos="2039" w:val="left" w:leader="none"/>
          <w:tab w:pos="2469" w:val="left" w:leader="none"/>
          <w:tab w:pos="2860" w:val="left" w:leader="none"/>
        </w:tabs>
        <w:spacing w:line="109" w:lineRule="exact" w:before="0"/>
        <w:ind w:left="211" w:right="0" w:firstLine="0"/>
        <w:jc w:val="left"/>
        <w:rPr>
          <w:sz w:val="12"/>
        </w:rPr>
      </w:pPr>
      <w:r>
        <w:rPr>
          <w:color w:val="292425"/>
          <w:spacing w:val="-12"/>
          <w:w w:val="120"/>
          <w:sz w:val="12"/>
        </w:rPr>
        <w:t>1976</w:t>
        <w:tab/>
      </w:r>
      <w:r>
        <w:rPr>
          <w:color w:val="292425"/>
          <w:spacing w:val="-4"/>
          <w:w w:val="120"/>
          <w:sz w:val="12"/>
        </w:rPr>
        <w:t>80</w:t>
        <w:tab/>
        <w:t>84</w:t>
        <w:tab/>
      </w:r>
      <w:r>
        <w:rPr>
          <w:color w:val="292425"/>
          <w:spacing w:val="-6"/>
          <w:w w:val="120"/>
          <w:sz w:val="12"/>
        </w:rPr>
        <w:t>88</w:t>
        <w:tab/>
      </w:r>
      <w:r>
        <w:rPr>
          <w:color w:val="292425"/>
          <w:spacing w:val="-5"/>
          <w:w w:val="120"/>
          <w:sz w:val="12"/>
        </w:rPr>
        <w:t>92</w:t>
        <w:tab/>
      </w:r>
      <w:r>
        <w:rPr>
          <w:color w:val="292425"/>
          <w:spacing w:val="-4"/>
          <w:w w:val="120"/>
          <w:sz w:val="12"/>
        </w:rPr>
        <w:t>96</w:t>
        <w:tab/>
      </w:r>
      <w:r>
        <w:rPr>
          <w:color w:val="292425"/>
          <w:w w:val="120"/>
          <w:sz w:val="12"/>
        </w:rPr>
        <w:t>2000</w:t>
      </w:r>
    </w:p>
    <w:p>
      <w:pPr>
        <w:spacing w:before="17"/>
        <w:ind w:left="166" w:right="0" w:firstLine="0"/>
        <w:jc w:val="left"/>
        <w:rPr>
          <w:sz w:val="12"/>
        </w:rPr>
      </w:pPr>
      <w:r>
        <w:rPr>
          <w:color w:val="292425"/>
          <w:w w:val="105"/>
          <w:sz w:val="12"/>
        </w:rPr>
        <w:t>Sources: Bank of England and ONS.</w:t>
      </w:r>
    </w:p>
    <w:p>
      <w:pPr>
        <w:spacing w:line="208" w:lineRule="auto" w:before="76"/>
        <w:ind w:left="406" w:right="342" w:hanging="240"/>
        <w:jc w:val="left"/>
        <w:rPr>
          <w:sz w:val="12"/>
        </w:rPr>
      </w:pPr>
      <w:r>
        <w:rPr>
          <w:color w:val="292425"/>
          <w:w w:val="110"/>
          <w:sz w:val="12"/>
        </w:rPr>
        <w:t>(a) The construction of this series is described in a box on pages 26–27 of this </w:t>
      </w:r>
      <w:r>
        <w:rPr>
          <w:i/>
          <w:color w:val="292425"/>
          <w:w w:val="110"/>
          <w:sz w:val="12"/>
        </w:rPr>
        <w:t>Report</w:t>
      </w:r>
      <w:r>
        <w:rPr>
          <w:color w:val="292425"/>
          <w:w w:val="110"/>
          <w:sz w:val="12"/>
        </w:rPr>
        <w:t>.</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7"/>
        <w:rPr>
          <w:sz w:val="15"/>
        </w:rPr>
      </w:pPr>
    </w:p>
    <w:p>
      <w:pPr>
        <w:pStyle w:val="Heading7"/>
      </w:pPr>
      <w:r>
        <w:rPr>
          <w:color w:val="0092C0"/>
          <w:w w:val="95"/>
        </w:rPr>
        <w:t>Chart 3.5</w:t>
      </w:r>
    </w:p>
    <w:p>
      <w:pPr>
        <w:spacing w:line="247" w:lineRule="auto" w:before="8"/>
        <w:ind w:left="180" w:right="79" w:firstLine="0"/>
        <w:jc w:val="left"/>
        <w:rPr>
          <w:rFonts w:ascii="Trebuchet MS"/>
          <w:b/>
          <w:sz w:val="20"/>
        </w:rPr>
      </w:pPr>
      <w:r>
        <w:rPr>
          <w:rFonts w:ascii="Trebuchet MS"/>
          <w:b/>
          <w:color w:val="0092C0"/>
          <w:w w:val="95"/>
          <w:sz w:val="20"/>
        </w:rPr>
        <w:t>Survey</w:t>
      </w:r>
      <w:r>
        <w:rPr>
          <w:rFonts w:ascii="Trebuchet MS"/>
          <w:b/>
          <w:color w:val="0092C0"/>
          <w:spacing w:val="-29"/>
          <w:w w:val="95"/>
          <w:sz w:val="20"/>
        </w:rPr>
        <w:t> </w:t>
      </w:r>
      <w:r>
        <w:rPr>
          <w:rFonts w:ascii="Trebuchet MS"/>
          <w:b/>
          <w:color w:val="0092C0"/>
          <w:w w:val="95"/>
          <w:sz w:val="20"/>
        </w:rPr>
        <w:t>measures</w:t>
      </w:r>
      <w:r>
        <w:rPr>
          <w:rFonts w:ascii="Trebuchet MS"/>
          <w:b/>
          <w:color w:val="0092C0"/>
          <w:spacing w:val="-28"/>
          <w:w w:val="95"/>
          <w:sz w:val="20"/>
        </w:rPr>
        <w:t> </w:t>
      </w:r>
      <w:r>
        <w:rPr>
          <w:rFonts w:ascii="Trebuchet MS"/>
          <w:b/>
          <w:color w:val="0092C0"/>
          <w:w w:val="95"/>
          <w:sz w:val="20"/>
        </w:rPr>
        <w:t>of</w:t>
      </w:r>
      <w:r>
        <w:rPr>
          <w:rFonts w:ascii="Trebuchet MS"/>
          <w:b/>
          <w:color w:val="0092C0"/>
          <w:spacing w:val="-29"/>
          <w:w w:val="95"/>
          <w:sz w:val="20"/>
        </w:rPr>
        <w:t> </w:t>
      </w:r>
      <w:r>
        <w:rPr>
          <w:rFonts w:ascii="Trebuchet MS"/>
          <w:b/>
          <w:color w:val="0092C0"/>
          <w:w w:val="95"/>
          <w:sz w:val="20"/>
        </w:rPr>
        <w:t>capacity</w:t>
      </w:r>
      <w:r>
        <w:rPr>
          <w:rFonts w:ascii="Trebuchet MS"/>
          <w:b/>
          <w:color w:val="0092C0"/>
          <w:spacing w:val="-28"/>
          <w:w w:val="95"/>
          <w:sz w:val="20"/>
        </w:rPr>
        <w:t> </w:t>
      </w:r>
      <w:r>
        <w:rPr>
          <w:rFonts w:ascii="Trebuchet MS"/>
          <w:b/>
          <w:color w:val="0092C0"/>
          <w:w w:val="95"/>
          <w:sz w:val="20"/>
        </w:rPr>
        <w:t>utilisation</w:t>
      </w:r>
      <w:r>
        <w:rPr>
          <w:rFonts w:ascii="Trebuchet MS"/>
          <w:b/>
          <w:color w:val="0092C0"/>
          <w:spacing w:val="-29"/>
          <w:w w:val="95"/>
          <w:sz w:val="20"/>
        </w:rPr>
        <w:t> </w:t>
      </w:r>
      <w:r>
        <w:rPr>
          <w:rFonts w:ascii="Trebuchet MS"/>
          <w:b/>
          <w:color w:val="0092C0"/>
          <w:w w:val="95"/>
          <w:sz w:val="20"/>
        </w:rPr>
        <w:t>in </w:t>
      </w:r>
      <w:r>
        <w:rPr>
          <w:rFonts w:ascii="Trebuchet MS"/>
          <w:b/>
          <w:color w:val="0092C0"/>
          <w:sz w:val="20"/>
        </w:rPr>
        <w:t>the</w:t>
      </w:r>
      <w:r>
        <w:rPr>
          <w:rFonts w:ascii="Trebuchet MS"/>
          <w:b/>
          <w:color w:val="0092C0"/>
          <w:spacing w:val="-35"/>
          <w:sz w:val="20"/>
        </w:rPr>
        <w:t> </w:t>
      </w:r>
      <w:r>
        <w:rPr>
          <w:rFonts w:ascii="Trebuchet MS"/>
          <w:b/>
          <w:color w:val="0092C0"/>
          <w:sz w:val="20"/>
        </w:rPr>
        <w:t>manufacturing</w:t>
      </w:r>
      <w:r>
        <w:rPr>
          <w:rFonts w:ascii="Trebuchet MS"/>
          <w:b/>
          <w:color w:val="0092C0"/>
          <w:spacing w:val="-35"/>
          <w:sz w:val="20"/>
        </w:rPr>
        <w:t> </w:t>
      </w:r>
      <w:r>
        <w:rPr>
          <w:rFonts w:ascii="Trebuchet MS"/>
          <w:b/>
          <w:color w:val="0092C0"/>
          <w:sz w:val="20"/>
        </w:rPr>
        <w:t>and</w:t>
      </w:r>
      <w:r>
        <w:rPr>
          <w:rFonts w:ascii="Trebuchet MS"/>
          <w:b/>
          <w:color w:val="0092C0"/>
          <w:spacing w:val="-35"/>
          <w:sz w:val="20"/>
        </w:rPr>
        <w:t> </w:t>
      </w:r>
      <w:r>
        <w:rPr>
          <w:rFonts w:ascii="Trebuchet MS"/>
          <w:b/>
          <w:color w:val="0092C0"/>
          <w:sz w:val="20"/>
        </w:rPr>
        <w:t>service</w:t>
      </w:r>
      <w:r>
        <w:rPr>
          <w:rFonts w:ascii="Trebuchet MS"/>
          <w:b/>
          <w:color w:val="0092C0"/>
          <w:spacing w:val="-35"/>
          <w:sz w:val="20"/>
        </w:rPr>
        <w:t> </w:t>
      </w:r>
      <w:r>
        <w:rPr>
          <w:rFonts w:ascii="Trebuchet MS"/>
          <w:b/>
          <w:color w:val="0092C0"/>
          <w:sz w:val="20"/>
        </w:rPr>
        <w:t>sectors</w:t>
      </w:r>
    </w:p>
    <w:p>
      <w:pPr>
        <w:spacing w:before="21"/>
        <w:ind w:left="2346" w:right="0" w:firstLine="0"/>
        <w:jc w:val="left"/>
        <w:rPr>
          <w:sz w:val="12"/>
        </w:rPr>
      </w:pPr>
      <w:r>
        <w:rPr/>
        <w:pict>
          <v:line style="position:absolute;mso-position-horizontal-relative:page;mso-position-vertical-relative:paragraph;z-index:-23196160" from="198.651001pt,9.192977pt" to="203.690001pt,9.192977pt" stroked="true" strokeweight=".5pt" strokecolor="#292425">
            <v:stroke dashstyle="solid"/>
            <w10:wrap type="none"/>
          </v:line>
        </w:pict>
      </w:r>
      <w:r>
        <w:rPr/>
        <w:pict>
          <v:line style="position:absolute;mso-position-horizontal-relative:page;mso-position-vertical-relative:paragraph;z-index:16034304" from="40.25pt,9.192977pt" to="45.29pt,9.192977pt" stroked="true" strokeweight=".5pt" strokecolor="#292425">
            <v:stroke dashstyle="solid"/>
            <w10:wrap type="none"/>
          </v:line>
        </w:pict>
      </w:r>
      <w:r>
        <w:rPr>
          <w:color w:val="292425"/>
          <w:w w:val="110"/>
          <w:sz w:val="12"/>
        </w:rPr>
        <w:t>Percentage points (a)</w:t>
      </w:r>
      <w:r>
        <w:rPr>
          <w:color w:val="292425"/>
          <w:spacing w:val="-8"/>
          <w:w w:val="110"/>
          <w:sz w:val="12"/>
        </w:rPr>
        <w:t> </w:t>
      </w:r>
      <w:r>
        <w:rPr>
          <w:color w:val="292425"/>
          <w:spacing w:val="-6"/>
          <w:w w:val="110"/>
          <w:position w:val="-7"/>
          <w:sz w:val="12"/>
        </w:rPr>
        <w:t>40</w:t>
      </w:r>
    </w:p>
    <w:p>
      <w:pPr>
        <w:tabs>
          <w:tab w:pos="3606" w:val="right" w:leader="none"/>
        </w:tabs>
        <w:spacing w:before="206"/>
        <w:ind w:left="580" w:right="0" w:firstLine="0"/>
        <w:jc w:val="left"/>
        <w:rPr>
          <w:sz w:val="12"/>
        </w:rPr>
      </w:pPr>
      <w:r>
        <w:rPr/>
        <w:pict>
          <v:group style="position:absolute;margin-left:49.345001pt;margin-top:18.674761pt;width:154.35pt;height:111pt;mso-position-horizontal-relative:page;mso-position-vertical-relative:paragraph;z-index:-23198208" coordorigin="987,373" coordsize="3087,2220">
            <v:line style="position:absolute" from="3973,1605" to="4074,1605" stroked="true" strokeweight=".5pt" strokecolor="#292425">
              <v:stroke dashstyle="solid"/>
            </v:line>
            <v:shape style="position:absolute;left:996;top:1588;width:298;height:668" coordorigin="997,1588" coordsize="298,668" path="m997,2256l1032,2093m1032,2093l1054,1928m1054,1928l1077,1751m1077,1751l1112,1831m1112,1831l1134,1833m1134,1831l1157,1961m1157,1961l1192,1831m1192,1831l1214,1833m1214,1831l1237,1751m1237,1751l1272,1588m1272,1588l1294,1636e" filled="false" stroked="true" strokeweight="1pt" strokecolor="#0067a3">
              <v:path arrowok="t"/>
              <v:stroke dashstyle="solid"/>
            </v:shape>
            <v:line style="position:absolute" from="1307,1366" to="1307,1646" stroked="true" strokeweight="2.25pt" strokecolor="#0067a3">
              <v:stroke dashstyle="solid"/>
            </v:line>
            <v:shape style="position:absolute;left:1319;top:1213;width:80;height:505" coordorigin="1319,1213" coordsize="80,505" path="m1319,1376l1354,1213m1354,1213l1377,1636m1377,1636l1399,1718e" filled="false" stroked="true" strokeweight="1pt" strokecolor="#0067a3">
              <v:path arrowok="t"/>
              <v:stroke dashstyle="solid"/>
            </v:shape>
            <v:line style="position:absolute" from="1411,1708" to="1411,2021" stroked="true" strokeweight="2.125pt" strokecolor="#0067a3">
              <v:stroke dashstyle="solid"/>
            </v:line>
            <v:line style="position:absolute" from="1422,2011" to="1457,2256" stroked="true" strokeweight="1pt" strokecolor="#0067a3">
              <v:stroke dashstyle="solid"/>
            </v:line>
            <v:line style="position:absolute" from="1468,2246" to="1468,2591" stroked="true" strokeweight="2.125pt" strokecolor="#0067a3">
              <v:stroke dashstyle="solid"/>
            </v:line>
            <v:shape style="position:absolute;left:1479;top:2288;width:105;height:295" coordorigin="1479,2288" coordsize="105,295" path="m1479,2581l1502,2583m1502,2581l1537,2498m1537,2498l1559,2336m1559,2336l1584,2288e" filled="false" stroked="true" strokeweight="1pt" strokecolor="#0067a3">
              <v:path arrowok="t"/>
              <v:stroke dashstyle="solid"/>
            </v:shape>
            <v:line style="position:absolute" from="1574,2290" to="1627,2290" stroked="true" strokeweight="1.125pt" strokecolor="#0067a3">
              <v:stroke dashstyle="solid"/>
            </v:line>
            <v:shape style="position:absolute;left:1616;top:1556;width:243;height:735" coordorigin="1617,1556" coordsize="243,735" path="m1617,2288l1642,2291m1642,2288l1664,2206m1664,2206l1699,2256m1699,2256l1722,2258m1722,2256l1744,2093m1744,2093l1779,1881m1779,1881l1802,1798m1802,1798l1824,1801m1824,1798l1859,1556e" filled="false" stroked="true" strokeweight="1pt" strokecolor="#0067a3">
              <v:path arrowok="t"/>
              <v:stroke dashstyle="solid"/>
            </v:shape>
            <v:line style="position:absolute" from="1871,1333" to="1871,1566" stroked="true" strokeweight="2.125pt" strokecolor="#0067a3">
              <v:stroke dashstyle="solid"/>
            </v:line>
            <v:shape style="position:absolute;left:1881;top:1343;width:48;height:33" coordorigin="1882,1343" coordsize="48,33" path="m1882,1343l1907,1376m1907,1376l1929,1343e" filled="false" stroked="true" strokeweight="1pt" strokecolor="#0067a3">
              <v:path arrowok="t"/>
              <v:stroke dashstyle="solid"/>
            </v:shape>
            <v:line style="position:absolute" from="1919,1345" to="1974,1345" stroked="true" strokeweight="1.125pt" strokecolor="#0067a3">
              <v:stroke dashstyle="solid"/>
            </v:line>
            <v:line style="position:absolute" from="1976,958" to="1976,1353" stroked="true" strokeweight="2.125pt" strokecolor="#0067a3">
              <v:stroke dashstyle="solid"/>
            </v:line>
            <v:shape style="position:absolute;left:1986;top:968;width:80;height:505" coordorigin="1987,968" coordsize="80,505" path="m1987,968l2009,1131m2009,1131l2044,1343m2044,1343l2067,1473e" filled="false" stroked="true" strokeweight="1pt" strokecolor="#0067a3">
              <v:path arrowok="t"/>
              <v:stroke dashstyle="solid"/>
            </v:shape>
            <v:line style="position:absolute" from="2078,1088" to="2078,1483" stroked="true" strokeweight="2.125pt" strokecolor="#0067a3">
              <v:stroke dashstyle="solid"/>
            </v:line>
            <v:shape style="position:absolute;left:2089;top:806;width:138;height:375" coordorigin="2089,806" coordsize="138,375" path="m2089,1098l2124,1131m2124,1131l2147,1181m2147,1181l2169,1131m2169,1131l2204,968m2204,968l2227,806e" filled="false" stroked="true" strokeweight="1pt" strokecolor="#0067a3">
              <v:path arrowok="t"/>
              <v:stroke dashstyle="solid"/>
            </v:shape>
            <v:line style="position:absolute" from="2239,553" to="2239,816" stroked="true" strokeweight="2.25pt" strokecolor="#0067a3">
              <v:stroke dashstyle="solid"/>
            </v:line>
            <v:shape style="position:absolute;left:2251;top:383;width:80;height:180" coordorigin="2252,383" coordsize="80,180" path="m2252,563l2284,433m2284,433l2309,383m2309,383l2332,386e" filled="false" stroked="true" strokeweight="1pt" strokecolor="#0067a3">
              <v:path arrowok="t"/>
              <v:stroke dashstyle="solid"/>
            </v:shape>
            <v:line style="position:absolute" from="2322,385" to="2377,385" stroked="true" strokeweight="1.125pt" strokecolor="#0067a3">
              <v:stroke dashstyle="solid"/>
            </v:line>
            <v:line style="position:absolute" from="2378,373" to="2378,686" stroked="true" strokeweight="2.125pt" strokecolor="#0067a3">
              <v:stroke dashstyle="solid"/>
            </v:line>
            <v:shape style="position:absolute;left:2389;top:676;width:80;height:343" coordorigin="2389,676" coordsize="80,343" path="m2389,676l2412,758m2412,758l2447,1018m2447,1018l2469,968e" filled="false" stroked="true" strokeweight="1pt" strokecolor="#0067a3">
              <v:path arrowok="t"/>
              <v:stroke dashstyle="solid"/>
            </v:shape>
            <v:line style="position:absolute" from="2481,958" to="2481,1191" stroked="true" strokeweight="2.125pt" strokecolor="#0067a3">
              <v:stroke dashstyle="solid"/>
            </v:line>
            <v:shape style="position:absolute;left:2491;top:1181;width:58;height:245" coordorigin="2492,1181" coordsize="58,245" path="m2492,1181l2517,1376m2517,1376l2549,1426e" filled="false" stroked="true" strokeweight="1pt" strokecolor="#0067a3">
              <v:path arrowok="t"/>
              <v:stroke dashstyle="solid"/>
            </v:shape>
            <v:line style="position:absolute" from="2562,1416" to="2562,1678" stroked="true" strokeweight="2.25pt" strokecolor="#0067a3">
              <v:stroke dashstyle="solid"/>
            </v:line>
            <v:line style="position:absolute" from="2586,1658" to="2586,2021" stroked="true" strokeweight="2.125pt" strokecolor="#0067a3">
              <v:stroke dashstyle="solid"/>
            </v:line>
            <v:shape style="position:absolute;left:2596;top:2011;width:80;height:115" coordorigin="2597,2011" coordsize="80,115" path="m2597,2011l2632,2126m2632,2126l2654,2043m2654,2043l2677,2093e" filled="false" stroked="true" strokeweight="1pt" strokecolor="#0067a3">
              <v:path arrowok="t"/>
              <v:stroke dashstyle="solid"/>
            </v:shape>
            <v:line style="position:absolute" from="2667,2095" to="2722,2095" stroked="true" strokeweight="1.125pt" strokecolor="#0067a3">
              <v:stroke dashstyle="solid"/>
            </v:line>
            <v:shape style="position:absolute;left:2711;top:1213;width:288;height:993" coordorigin="2712,1213" coordsize="288,993" path="m2712,2093l2734,1961m2734,1961l2757,2043m2757,2043l2792,2206m2792,2206l2814,1798m2814,1798l2837,1831m2837,1831l2872,1636m2872,1636l2894,1556m2894,1556l2919,1588m2919,1588l2954,1376m2954,1376l2977,1296m2977,1296l2999,1213e" filled="false" stroked="true" strokeweight="1pt" strokecolor="#0067a3">
              <v:path arrowok="t"/>
              <v:stroke dashstyle="solid"/>
            </v:shape>
            <v:line style="position:absolute" from="3011,926" to="3011,1223" stroked="true" strokeweight="2.125pt" strokecolor="#0067a3">
              <v:stroke dashstyle="solid"/>
            </v:line>
            <v:shape style="position:absolute;left:3021;top:936;width:300;height:493" coordorigin="3022,936" coordsize="300,493" path="m3022,936l3057,1098m3057,1098l3079,1101m3079,1098l3102,1263m3102,1263l3137,1426m3137,1426l3159,1428m3159,1426l3184,1296m3184,1296l3217,1426m3217,1426l3242,1296m3242,1296l3264,1426m3264,1426l3299,1098m3299,1098l3322,1051e" filled="false" stroked="true" strokeweight="1pt" strokecolor="#0067a3">
              <v:path arrowok="t"/>
              <v:stroke dashstyle="solid"/>
            </v:shape>
            <v:line style="position:absolute" from="3333,1041" to="3333,1436" stroked="true" strokeweight="2.125pt" strokecolor="#0067a3">
              <v:stroke dashstyle="solid"/>
            </v:line>
            <v:line style="position:absolute" from="3344,1426" to="3379,1588" stroked="true" strokeweight="1pt" strokecolor="#0067a3">
              <v:stroke dashstyle="solid"/>
            </v:line>
            <v:line style="position:absolute" from="3391,1578" to="3391,1841" stroked="true" strokeweight="2.125pt" strokecolor="#0067a3">
              <v:stroke dashstyle="solid"/>
            </v:line>
            <v:shape style="position:absolute;left:3401;top:1798;width:58;height:83" coordorigin="3402,1798" coordsize="58,83" path="m3402,1831l3424,1798m3424,1798l3459,1881e" filled="false" stroked="true" strokeweight="1pt" strokecolor="#0067a3">
              <v:path arrowok="t"/>
              <v:stroke dashstyle="solid"/>
            </v:shape>
            <v:line style="position:absolute" from="3471,1546" to="3471,1891" stroked="true" strokeweight="2.125pt" strokecolor="#0067a3">
              <v:stroke dashstyle="solid"/>
            </v:line>
            <v:shape style="position:absolute;left:3481;top:1556;width:48;height:113" coordorigin="3482,1556" coordsize="48,113" path="m3482,1556l3507,1588m3507,1588l3529,1668e" filled="false" stroked="true" strokeweight="1pt" strokecolor="#0067a3">
              <v:path arrowok="t"/>
              <v:stroke dashstyle="solid"/>
            </v:shape>
            <v:line style="position:absolute" from="3519,1670" to="3574,1670" stroked="true" strokeweight="1.125pt" strokecolor="#0067a3">
              <v:stroke dashstyle="solid"/>
            </v:line>
            <v:shape style="position:absolute;left:3564;top:1473;width:80;height:195" coordorigin="3564,1473" coordsize="80,195" path="m3564,1668l3587,1473m3587,1473l3609,1588m3609,1588l3644,1506e" filled="false" stroked="true" strokeweight="1pt" strokecolor="#0067a3">
              <v:path arrowok="t"/>
              <v:stroke dashstyle="solid"/>
            </v:shape>
            <v:shape style="position:absolute;left:3655;top:1496;width:23;height:525" coordorigin="3656,1496" coordsize="23,525" path="m3656,1496l3656,1808m3678,1788l3678,2021e" filled="false" stroked="true" strokeweight="2.125pt" strokecolor="#0067a3">
              <v:path arrowok="t"/>
              <v:stroke dashstyle="solid"/>
            </v:shape>
            <v:line style="position:absolute" from="3707,1578" to="3707,2021" stroked="true" strokeweight="2.75pt" strokecolor="#0067a3">
              <v:stroke dashstyle="solid"/>
            </v:line>
            <v:shape style="position:absolute;left:3735;top:1578;width:23;height:558" coordorigin="3736,1578" coordsize="23,558" path="m3736,1578l3736,1891m3758,1871l3758,2136e" filled="false" stroked="true" strokeweight="2.125pt" strokecolor="#0067a3">
              <v:path arrowok="t"/>
              <v:stroke dashstyle="solid"/>
            </v:shape>
            <v:shape style="position:absolute;left:3769;top:1881;width:58;height:245" coordorigin="3769,1881" coordsize="58,245" path="m3769,2126l3804,1928m3804,1928l3827,1881e" filled="false" stroked="true" strokeweight="1pt" strokecolor="#0067a3">
              <v:path arrowok="t"/>
              <v:stroke dashstyle="solid"/>
            </v:shape>
            <v:line style="position:absolute" from="3839,1871" to="3839,2216" stroked="true" strokeweight="2.25pt" strokecolor="#0067a3">
              <v:stroke dashstyle="solid"/>
            </v:line>
            <v:line style="position:absolute" from="3852,2206" to="3884,2043" stroked="true" strokeweight="1pt" strokecolor="#0067a3">
              <v:stroke dashstyle="solid"/>
            </v:line>
            <v:shape style="position:absolute;left:2401;top:1343;width:185;height:455" coordorigin="2402,1343" coordsize="185,455" path="m2402,1343l2424,1346m2424,1343l2459,1506m2459,1506l2482,1473m2482,1473l2504,1636m2504,1636l2529,1603m2529,1603l2562,1798m2562,1798l2587,1766e" filled="false" stroked="true" strokeweight="1pt" strokecolor="#97c83e">
              <v:path arrowok="t"/>
              <v:stroke dashstyle="solid"/>
            </v:shape>
            <v:line style="position:absolute" from="2598,1756" to="2598,2068" stroked="true" strokeweight="2.125pt" strokecolor="#97c83e">
              <v:stroke dashstyle="solid"/>
            </v:line>
            <v:line style="position:absolute" from="2609,2058" to="2644,2093" stroked="true" strokeweight="1pt" strokecolor="#97c83e">
              <v:stroke dashstyle="solid"/>
            </v:line>
            <v:line style="position:absolute" from="2656,1871" to="2656,2103" stroked="true" strokeweight="2.125pt" strokecolor="#97c83e">
              <v:stroke dashstyle="solid"/>
            </v:line>
            <v:shape style="position:absolute;left:2666;top:1718;width:300;height:505" coordorigin="2667,1718" coordsize="300,505" path="m2667,1881l2689,1848m2689,1848l2724,2141m2724,2141l2747,2093m2747,2093l2769,2223m2769,2223l2804,2093m2804,2093l2827,2096m2827,2093l2849,2011m2849,2011l2884,1961m2884,1961l2907,1881m2907,1881l2932,1883m2932,1881l2967,1718e" filled="false" stroked="true" strokeweight="1pt" strokecolor="#97c83e">
              <v:path arrowok="t"/>
              <v:stroke dashstyle="solid"/>
            </v:shape>
            <v:line style="position:absolute" from="2978,1383" to="2978,1728" stroked="true" strokeweight="2.125pt" strokecolor="#97c83e">
              <v:stroke dashstyle="solid"/>
            </v:line>
            <v:shape style="position:absolute;left:2989;top:1263;width:183;height:295" coordorigin="2989,1263" coordsize="183,295" path="m2989,1393l3012,1343m3012,1343l3034,1426m3034,1426l3069,1311m3069,1311l3092,1343m3092,1343l3114,1263m3114,1263l3149,1556m3149,1556l3172,1558e" filled="false" stroked="true" strokeweight="1pt" strokecolor="#97c83e">
              <v:path arrowok="t"/>
              <v:stroke dashstyle="solid"/>
            </v:shape>
            <v:line style="position:absolute" from="3184,1171" to="3184,1566" stroked="true" strokeweight="2.25pt" strokecolor="#97c83e">
              <v:stroke dashstyle="solid"/>
            </v:line>
            <v:shape style="position:absolute;left:3196;top:1181;width:115;height:505" coordorigin="3197,1181" coordsize="115,505" path="m3197,1181l3229,1473m3229,1473l3254,1556m3254,1556l3277,1603m3277,1603l3312,1686e" filled="false" stroked="true" strokeweight="1pt" strokecolor="#97c83e">
              <v:path arrowok="t"/>
              <v:stroke dashstyle="solid"/>
            </v:shape>
            <v:line style="position:absolute" from="3323,1463" to="3323,1696" stroked="true" strokeweight="2.125pt" strokecolor="#97c83e">
              <v:stroke dashstyle="solid"/>
            </v:line>
            <v:line style="position:absolute" from="3334,1473" to="3357,1506" stroked="true" strokeweight="1pt" strokecolor="#97c83e">
              <v:stroke dashstyle="solid"/>
            </v:line>
            <v:line style="position:absolute" from="3347,1507" to="3402,1507" stroked="true" strokeweight="1.125pt" strokecolor="#97c83e">
              <v:stroke dashstyle="solid"/>
            </v:line>
            <v:shape style="position:absolute;left:3381;top:1496;width:65;height:233" coordorigin="3382,1496" coordsize="65,233" path="m3447,1496l3424,1496,3404,1496,3382,1496,3382,1728,3404,1728,3424,1728,3447,1728,3447,1496xe" filled="true" fillcolor="#97c83e" stroked="false">
              <v:path arrowok="t"/>
              <v:fill type="solid"/>
            </v:shape>
            <v:shape style="position:absolute;left:3436;top:1506;width:83;height:180" coordorigin="3437,1506" coordsize="83,180" path="m3437,1506l3472,1686m3472,1686l3494,1556m3494,1556l3519,1603e" filled="false" stroked="true" strokeweight="1pt" strokecolor="#97c83e">
              <v:path arrowok="t"/>
              <v:stroke dashstyle="solid"/>
            </v:shape>
            <v:line style="position:absolute" from="3531,1253" to="3531,1613" stroked="true" strokeweight="2.125pt" strokecolor="#97c83e">
              <v:stroke dashstyle="solid"/>
            </v:line>
            <v:shape style="position:absolute;left:3541;top:1181;width:195;height:248" coordorigin="3542,1181" coordsize="195,248" path="m3542,1263l3577,1343m3577,1343l3599,1263m3599,1263l3622,1181m3622,1181l3657,1426m3657,1426l3679,1428m3679,1426l3702,1393m3702,1393l3737,1263e" filled="false" stroked="true" strokeweight="1pt" strokecolor="#97c83e">
              <v:path arrowok="t"/>
              <v:stroke dashstyle="solid"/>
            </v:shape>
            <v:line style="position:absolute" from="3748,1253" to="3748,1566" stroked="true" strokeweight="2.125pt" strokecolor="#97c83e">
              <v:stroke dashstyle="solid"/>
            </v:line>
            <v:shape style="position:absolute;left:3759;top:1343;width:138;height:215" coordorigin="3759,1343" coordsize="138,215" path="m3759,1556l3782,1558m3782,1556l3817,1343m3817,1343l3839,1473m3839,1473l3864,1343m3864,1343l3897,1556e" filled="false" stroked="true" strokeweight="1pt" strokecolor="#97c83e">
              <v:path arrowok="t"/>
              <v:stroke dashstyle="solid"/>
            </v:shape>
            <v:line style="position:absolute" from="2822,803" to="2502,1388" stroked="true" strokeweight=".5pt" strokecolor="#292425">
              <v:stroke dashstyle="solid"/>
            </v:line>
            <v:shape style="position:absolute;left:2469;top:1360;width:63;height:87" coordorigin="2470,1361" coordsize="63,87" path="m2488,1361l2476,1428,2470,1447,2475,1440,2532,1385,2488,1361xe" filled="true" fillcolor="#292425" stroked="false">
              <v:path arrowok="t"/>
              <v:fill type="solid"/>
            </v:shape>
            <v:line style="position:absolute" from="996,1605" to="3899,1605" stroked="true" strokeweight=".5pt" strokecolor="#292425">
              <v:stroke dashstyle="solid"/>
            </v:line>
            <v:line style="position:absolute" from="2401,1301" to="2401,1613" stroked="true" strokeweight="2.125pt" strokecolor="#f9aa54">
              <v:stroke dashstyle="solid"/>
            </v:line>
            <v:line style="position:absolute" from="2402,1605" to="2457,1605" stroked="true" strokeweight="1.125pt" strokecolor="#f9aa54">
              <v:stroke dashstyle="solid"/>
            </v:line>
            <v:shape style="position:absolute;left:2446;top:1603;width:390;height:783" coordorigin="2447,1603" coordsize="390,783" path="m2447,1603l2469,1606m2469,1603l2492,1718m2492,1718l2517,1881m2517,1881l2549,1961m2549,1961l2574,2011m2574,2011l2597,2141m2597,2141l2632,2223m2632,2223l2654,2386m2654,2386l2677,2223m2677,2223l2712,2256m2712,2256l2734,2223m2734,2223l2757,2173m2757,2173l2792,2141m2792,2141l2814,2173m2814,2173l2837,2058e" filled="false" stroked="true" strokeweight="1pt" strokecolor="#f9aa54">
              <v:path arrowok="t"/>
              <v:stroke dashstyle="solid"/>
            </v:shape>
            <v:line style="position:absolute" from="2827,2060" to="2882,2060" stroked="true" strokeweight="1.125pt" strokecolor="#f9aa54">
              <v:stroke dashstyle="solid"/>
            </v:line>
            <v:shape style="position:absolute;left:2871;top:2011;width:83;height:130" coordorigin="2872,2011" coordsize="83,130" path="m2872,2058l2894,2141m2894,2141l2919,2093m2919,2093l2954,2011e" filled="false" stroked="true" strokeweight="1pt" strokecolor="#f9aa54">
              <v:path arrowok="t"/>
              <v:stroke dashstyle="solid"/>
            </v:shape>
            <v:line style="position:absolute" from="2966,1708" to="2966,2021" stroked="true" strokeweight="2.125pt" strokecolor="#f9aa54">
              <v:stroke dashstyle="solid"/>
            </v:line>
            <v:shape style="position:absolute;left:2976;top:1343;width:125;height:375" coordorigin="2977,1343" coordsize="125,375" path="m2977,1718l2999,1636m2999,1636l3022,1718m3022,1718l3057,1473m3057,1473l3079,1426m3079,1426l3102,1343e" filled="false" stroked="true" strokeweight="1pt" strokecolor="#f9aa54">
              <v:path arrowok="t"/>
              <v:stroke dashstyle="solid"/>
            </v:shape>
            <v:line style="position:absolute" from="3092,1345" to="3147,1345" stroked="true" strokeweight="1.125pt" strokecolor="#f9aa54">
              <v:stroke dashstyle="solid"/>
            </v:line>
            <v:shape style="position:absolute;left:3136;top:968;width:80;height:375" coordorigin="3137,968" coordsize="80,375" path="m3137,1343l3159,1181m3159,1181l3184,1018m3184,1018l3217,968e" filled="false" stroked="true" strokeweight="1pt" strokecolor="#f9aa54">
              <v:path arrowok="t"/>
              <v:stroke dashstyle="solid"/>
            </v:shape>
            <v:line style="position:absolute" from="3229,958" to="3229,1238" stroked="true" strokeweight="2.25pt" strokecolor="#f9aa54">
              <v:stroke dashstyle="solid"/>
            </v:line>
            <v:line style="position:absolute" from="3242,1228" to="3264,1311" stroked="true" strokeweight="1pt" strokecolor="#f9aa54">
              <v:stroke dashstyle="solid"/>
            </v:line>
            <v:line style="position:absolute" from="3254,1312" to="3309,1312" stroked="true" strokeweight="1.125pt" strokecolor="#f9aa54">
              <v:stroke dashstyle="solid"/>
            </v:line>
            <v:shape style="position:absolute;left:3299;top:1311;width:45;height:33" coordorigin="3299,1311" coordsize="45,33" path="m3299,1311l3322,1343m3322,1343l3344,1311e" filled="false" stroked="true" strokeweight="1pt" strokecolor="#f9aa54">
              <v:path arrowok="t"/>
              <v:stroke dashstyle="solid"/>
            </v:shape>
            <v:line style="position:absolute" from="3334,1312" to="3389,1312" stroked="true" strokeweight="1.125pt" strokecolor="#f9aa54">
              <v:stroke dashstyle="solid"/>
            </v:line>
            <v:shape style="position:absolute;left:3379;top:1311;width:128;height:163" coordorigin="3379,1311" coordsize="128,163" path="m3379,1311l3402,1393m3402,1393l3424,1426m3424,1426l3459,1473m3459,1473l3482,1343m3482,1343l3507,1426e" filled="false" stroked="true" strokeweight="1pt" strokecolor="#f9aa54">
              <v:path arrowok="t"/>
              <v:stroke dashstyle="solid"/>
            </v:shape>
            <v:line style="position:absolute" from="3518,1088" to="3518,1436" stroked="true" strokeweight="2.125pt" strokecolor="#f9aa54">
              <v:stroke dashstyle="solid"/>
            </v:line>
            <v:line style="position:absolute" from="3529,1098" to="3564,1393" stroked="true" strokeweight="1pt" strokecolor="#f9aa54">
              <v:stroke dashstyle="solid"/>
            </v:line>
            <v:line style="position:absolute" from="3576,1138" to="3576,1403" stroked="true" strokeweight="2.125pt" strokecolor="#f9aa54">
              <v:stroke dashstyle="solid"/>
            </v:line>
            <v:shape style="position:absolute;left:3586;top:1148;width:183;height:325" coordorigin="3587,1148" coordsize="183,325" path="m3587,1148l3609,1151m3609,1148l3644,1311m3644,1311l3667,1313m3667,1311l3689,1426m3689,1426l3724,1311m3724,1311l3747,1473m3747,1473l3769,1343e" filled="false" stroked="true" strokeweight="1pt" strokecolor="#f9aa54">
              <v:path arrowok="t"/>
              <v:stroke dashstyle="solid"/>
            </v:shape>
            <v:line style="position:absolute" from="3759,1345" to="3814,1345" stroked="true" strokeweight="1.125pt" strokecolor="#f9aa54">
              <v:stroke dashstyle="solid"/>
            </v:line>
            <v:shape style="position:absolute;left:3804;top:1311;width:80;height:115" coordorigin="3804,1311" coordsize="80,115" path="m3804,1343l3827,1426m3827,1426l3852,1311m3852,1311l3884,1426e" filled="false" stroked="true" strokeweight="1pt" strokecolor="#f9aa54">
              <v:path arrowok="t"/>
              <v:stroke dashstyle="solid"/>
            </v:shape>
            <v:shape style="position:absolute;left:2624;top:673;width:1208;height:120" type="#_x0000_t202" filled="false" stroked="false">
              <v:textbox inset="0,0,0,0">
                <w:txbxContent>
                  <w:p>
                    <w:pPr>
                      <w:spacing w:line="116" w:lineRule="exact" w:before="0"/>
                      <w:ind w:left="0" w:right="0" w:firstLine="0"/>
                      <w:jc w:val="left"/>
                      <w:rPr>
                        <w:sz w:val="12"/>
                      </w:rPr>
                    </w:pPr>
                    <w:r>
                      <w:rPr>
                        <w:color w:val="292425"/>
                        <w:w w:val="105"/>
                        <w:sz w:val="12"/>
                      </w:rPr>
                      <w:t>BCC manufacturing (c)</w:t>
                    </w:r>
                  </w:p>
                </w:txbxContent>
              </v:textbox>
              <w10:wrap type="none"/>
            </v:shape>
            <v:shape style="position:absolute;left:1948;top:2300;width:686;height:120" type="#_x0000_t202" filled="false" stroked="false">
              <v:textbox inset="0,0,0,0">
                <w:txbxContent>
                  <w:p>
                    <w:pPr>
                      <w:spacing w:line="116" w:lineRule="exact" w:before="0"/>
                      <w:ind w:left="0" w:right="0" w:firstLine="0"/>
                      <w:jc w:val="left"/>
                      <w:rPr>
                        <w:sz w:val="12"/>
                      </w:rPr>
                    </w:pPr>
                    <w:r>
                      <w:rPr>
                        <w:color w:val="292425"/>
                        <w:sz w:val="12"/>
                      </w:rPr>
                      <w:t>BCC services</w:t>
                    </w:r>
                  </w:p>
                </w:txbxContent>
              </v:textbox>
              <w10:wrap type="none"/>
            </v:shape>
            <w10:wrap type="none"/>
          </v:group>
        </w:pict>
      </w:r>
      <w:r>
        <w:rPr/>
        <w:pict>
          <v:line style="position:absolute;mso-position-horizontal-relative:page;mso-position-vertical-relative:paragraph;z-index:-23196672" from="198.651001pt,17.612761pt" to="203.690001pt,17.612761pt" stroked="true" strokeweight=".5pt" strokecolor="#292425">
            <v:stroke dashstyle="solid"/>
            <w10:wrap type="none"/>
          </v:line>
        </w:pict>
      </w:r>
      <w:r>
        <w:rPr/>
        <w:pict>
          <v:line style="position:absolute;mso-position-horizontal-relative:page;mso-position-vertical-relative:paragraph;z-index:16033792" from="40.25pt,17.612761pt" to="45.29pt,17.612761pt" stroked="true" strokeweight=".5pt" strokecolor="#292425">
            <v:stroke dashstyle="solid"/>
            <w10:wrap type="none"/>
          </v:line>
        </w:pict>
      </w:r>
      <w:r>
        <w:rPr>
          <w:color w:val="292425"/>
          <w:w w:val="110"/>
          <w:sz w:val="12"/>
        </w:rPr>
        <w:t>CBI</w:t>
      </w:r>
      <w:r>
        <w:rPr>
          <w:color w:val="292425"/>
          <w:spacing w:val="-4"/>
          <w:w w:val="110"/>
          <w:sz w:val="12"/>
        </w:rPr>
        <w:t> </w:t>
      </w:r>
      <w:r>
        <w:rPr>
          <w:color w:val="292425"/>
          <w:w w:val="110"/>
          <w:sz w:val="12"/>
        </w:rPr>
        <w:t>manufacturing</w:t>
      </w:r>
      <w:r>
        <w:rPr>
          <w:color w:val="292425"/>
          <w:spacing w:val="-4"/>
          <w:w w:val="110"/>
          <w:sz w:val="12"/>
        </w:rPr>
        <w:t> </w:t>
      </w:r>
      <w:r>
        <w:rPr>
          <w:color w:val="292425"/>
          <w:w w:val="110"/>
          <w:sz w:val="12"/>
        </w:rPr>
        <w:t>(b)</w:t>
        <w:tab/>
      </w:r>
      <w:r>
        <w:rPr>
          <w:color w:val="292425"/>
          <w:spacing w:val="-11"/>
          <w:w w:val="110"/>
          <w:position w:val="-6"/>
          <w:sz w:val="12"/>
        </w:rPr>
        <w:t>30</w:t>
      </w:r>
    </w:p>
    <w:p>
      <w:pPr>
        <w:pStyle w:val="BodyText"/>
        <w:spacing w:before="8"/>
        <w:rPr>
          <w:sz w:val="23"/>
        </w:rPr>
      </w:pPr>
    </w:p>
    <w:p>
      <w:pPr>
        <w:spacing w:before="0"/>
        <w:ind w:left="3478" w:right="0" w:firstLine="0"/>
        <w:jc w:val="left"/>
        <w:rPr>
          <w:sz w:val="12"/>
        </w:rPr>
      </w:pPr>
      <w:r>
        <w:rPr/>
        <w:pict>
          <v:line style="position:absolute;mso-position-horizontal-relative:page;mso-position-vertical-relative:paragraph;z-index:16028672" from="198.651001pt,4.416765pt" to="203.690001pt,4.416765pt" stroked="true" strokeweight=".5pt" strokecolor="#292425">
            <v:stroke dashstyle="solid"/>
            <w10:wrap type="none"/>
          </v:line>
        </w:pict>
      </w:r>
      <w:r>
        <w:rPr/>
        <w:pict>
          <v:line style="position:absolute;mso-position-horizontal-relative:page;mso-position-vertical-relative:paragraph;z-index:16033280" from="40.25pt,4.416765pt" to="45.29pt,4.416765pt" stroked="true" strokeweight=".5pt" strokecolor="#292425">
            <v:stroke dashstyle="solid"/>
            <w10:wrap type="none"/>
          </v:line>
        </w:pict>
      </w:r>
      <w:r>
        <w:rPr>
          <w:color w:val="292425"/>
          <w:spacing w:val="-8"/>
          <w:w w:val="120"/>
          <w:sz w:val="12"/>
        </w:rPr>
        <w:t>20</w:t>
      </w:r>
    </w:p>
    <w:p>
      <w:pPr>
        <w:pStyle w:val="BodyText"/>
        <w:rPr>
          <w:sz w:val="12"/>
        </w:rPr>
      </w:pPr>
    </w:p>
    <w:p>
      <w:pPr>
        <w:pStyle w:val="BodyText"/>
        <w:rPr>
          <w:sz w:val="12"/>
        </w:rPr>
      </w:pPr>
    </w:p>
    <w:p>
      <w:pPr>
        <w:spacing w:before="0"/>
        <w:ind w:left="3485" w:right="0" w:firstLine="0"/>
        <w:jc w:val="left"/>
        <w:rPr>
          <w:sz w:val="12"/>
        </w:rPr>
      </w:pPr>
      <w:r>
        <w:rPr/>
        <w:pict>
          <v:line style="position:absolute;mso-position-horizontal-relative:page;mso-position-vertical-relative:paragraph;z-index:16028160" from="198.651001pt,4.113359pt" to="203.690001pt,4.113359pt" stroked="true" strokeweight=".5pt" strokecolor="#292425">
            <v:stroke dashstyle="solid"/>
            <w10:wrap type="none"/>
          </v:line>
        </w:pict>
      </w:r>
      <w:r>
        <w:rPr/>
        <w:pict>
          <v:line style="position:absolute;mso-position-horizontal-relative:page;mso-position-vertical-relative:paragraph;z-index:16032768" from="40.25pt,4.113359pt" to="45.29pt,4.113359pt" stroked="true" strokeweight=".5pt" strokecolor="#292425">
            <v:stroke dashstyle="solid"/>
            <w10:wrap type="none"/>
          </v:line>
        </w:pict>
      </w:r>
      <w:r>
        <w:rPr>
          <w:color w:val="292425"/>
          <w:spacing w:val="-14"/>
          <w:w w:val="120"/>
          <w:sz w:val="12"/>
        </w:rPr>
        <w:t>10</w:t>
      </w:r>
    </w:p>
    <w:p>
      <w:pPr>
        <w:pStyle w:val="BodyText"/>
        <w:spacing w:before="2"/>
        <w:rPr>
          <w:sz w:val="11"/>
        </w:rPr>
      </w:pPr>
    </w:p>
    <w:p>
      <w:pPr>
        <w:spacing w:line="165" w:lineRule="exact" w:before="0"/>
        <w:ind w:left="3441" w:right="0" w:firstLine="0"/>
        <w:jc w:val="left"/>
        <w:rPr>
          <w:sz w:val="16"/>
        </w:rPr>
      </w:pPr>
      <w:r>
        <w:rPr>
          <w:color w:val="292425"/>
          <w:w w:val="107"/>
          <w:sz w:val="16"/>
        </w:rPr>
        <w:t>+</w:t>
      </w:r>
    </w:p>
    <w:p>
      <w:pPr>
        <w:spacing w:line="148" w:lineRule="auto" w:before="4"/>
        <w:ind w:left="3454" w:right="0" w:firstLine="0"/>
        <w:jc w:val="left"/>
        <w:rPr>
          <w:sz w:val="12"/>
        </w:rPr>
      </w:pPr>
      <w:r>
        <w:rPr/>
        <w:pict>
          <v:line style="position:absolute;mso-position-horizontal-relative:page;mso-position-vertical-relative:paragraph;z-index:16032256" from="40.25pt,3.631844pt" to="45.29pt,3.631844pt" stroked="true" strokeweight=".5pt" strokecolor="#292425">
            <v:stroke dashstyle="solid"/>
            <w10:wrap type="none"/>
          </v:line>
        </w:pict>
      </w:r>
      <w:r>
        <w:rPr>
          <w:color w:val="292425"/>
          <w:w w:val="105"/>
          <w:position w:val="-8"/>
          <w:sz w:val="16"/>
        </w:rPr>
        <w:t>_</w:t>
      </w:r>
      <w:r>
        <w:rPr>
          <w:color w:val="292425"/>
          <w:spacing w:val="-28"/>
          <w:w w:val="105"/>
          <w:position w:val="-8"/>
          <w:sz w:val="16"/>
        </w:rPr>
        <w:t> </w:t>
      </w:r>
      <w:r>
        <w:rPr>
          <w:color w:val="292425"/>
          <w:w w:val="105"/>
          <w:sz w:val="12"/>
        </w:rPr>
        <w:t>0</w:t>
      </w:r>
    </w:p>
    <w:p>
      <w:pPr>
        <w:pStyle w:val="BodyText"/>
        <w:spacing w:before="6"/>
        <w:rPr>
          <w:sz w:val="19"/>
        </w:rPr>
      </w:pPr>
    </w:p>
    <w:p>
      <w:pPr>
        <w:spacing w:before="0"/>
        <w:ind w:left="3485" w:right="0" w:firstLine="0"/>
        <w:jc w:val="left"/>
        <w:rPr>
          <w:sz w:val="12"/>
        </w:rPr>
      </w:pPr>
      <w:r>
        <w:rPr/>
        <w:pict>
          <v:line style="position:absolute;mso-position-horizontal-relative:page;mso-position-vertical-relative:paragraph;z-index:-23199744" from="198.651001pt,4.256563pt" to="203.690001pt,4.256563pt" stroked="true" strokeweight=".5pt" strokecolor="#292425">
            <v:stroke dashstyle="solid"/>
            <w10:wrap type="none"/>
          </v:line>
        </w:pict>
      </w:r>
      <w:r>
        <w:rPr/>
        <w:pict>
          <v:line style="position:absolute;mso-position-horizontal-relative:page;mso-position-vertical-relative:paragraph;z-index:16031744" from="40.25pt,4.256563pt" to="45.29pt,4.256563pt" stroked="true" strokeweight=".5pt" strokecolor="#292425">
            <v:stroke dashstyle="solid"/>
            <w10:wrap type="none"/>
          </v:line>
        </w:pict>
      </w:r>
      <w:r>
        <w:rPr>
          <w:color w:val="292425"/>
          <w:spacing w:val="-14"/>
          <w:w w:val="120"/>
          <w:sz w:val="12"/>
        </w:rPr>
        <w:t>10</w:t>
      </w:r>
    </w:p>
    <w:p>
      <w:pPr>
        <w:pStyle w:val="BodyText"/>
        <w:rPr>
          <w:sz w:val="12"/>
        </w:rPr>
      </w:pPr>
    </w:p>
    <w:p>
      <w:pPr>
        <w:pStyle w:val="BodyText"/>
        <w:rPr>
          <w:sz w:val="12"/>
        </w:rPr>
      </w:pPr>
    </w:p>
    <w:p>
      <w:pPr>
        <w:spacing w:before="0"/>
        <w:ind w:left="3478" w:right="0" w:firstLine="0"/>
        <w:jc w:val="left"/>
        <w:rPr>
          <w:sz w:val="12"/>
        </w:rPr>
      </w:pPr>
      <w:r>
        <w:rPr/>
        <w:pict>
          <v:line style="position:absolute;mso-position-horizontal-relative:page;mso-position-vertical-relative:paragraph;z-index:-23200256" from="198.651001pt,4.702562pt" to="203.690001pt,4.702562pt" stroked="true" strokeweight=".5pt" strokecolor="#292425">
            <v:stroke dashstyle="solid"/>
            <w10:wrap type="none"/>
          </v:line>
        </w:pict>
      </w:r>
      <w:r>
        <w:rPr/>
        <w:pict>
          <v:line style="position:absolute;mso-position-horizontal-relative:page;mso-position-vertical-relative:paragraph;z-index:16031232" from="40.25pt,4.702562pt" to="45.29pt,4.702562pt" stroked="true" strokeweight=".5pt" strokecolor="#292425">
            <v:stroke dashstyle="solid"/>
            <w10:wrap type="none"/>
          </v:line>
        </w:pict>
      </w:r>
      <w:r>
        <w:rPr>
          <w:color w:val="292425"/>
          <w:spacing w:val="-8"/>
          <w:w w:val="120"/>
          <w:sz w:val="12"/>
        </w:rPr>
        <w:t>20</w:t>
      </w:r>
    </w:p>
    <w:p>
      <w:pPr>
        <w:pStyle w:val="BodyText"/>
        <w:rPr>
          <w:sz w:val="12"/>
        </w:rPr>
      </w:pPr>
    </w:p>
    <w:p>
      <w:pPr>
        <w:pStyle w:val="BodyText"/>
        <w:spacing w:before="11"/>
        <w:rPr>
          <w:sz w:val="11"/>
        </w:rPr>
      </w:pPr>
    </w:p>
    <w:p>
      <w:pPr>
        <w:spacing w:line="118" w:lineRule="exact" w:before="0"/>
        <w:ind w:left="3482" w:right="0" w:firstLine="0"/>
        <w:jc w:val="left"/>
        <w:rPr>
          <w:sz w:val="12"/>
        </w:rPr>
      </w:pPr>
      <w:r>
        <w:rPr/>
        <w:pict>
          <v:line style="position:absolute;mso-position-horizontal-relative:page;mso-position-vertical-relative:paragraph;z-index:16025088" from="198.651001pt,4.398561pt" to="203.690001pt,4.398561pt" stroked="true" strokeweight=".5pt" strokecolor="#292425">
            <v:stroke dashstyle="solid"/>
            <w10:wrap type="none"/>
          </v:line>
        </w:pict>
      </w:r>
      <w:r>
        <w:rPr/>
        <w:pict>
          <v:shape style="position:absolute;margin-left:49.845001pt;margin-top:1.517562pt;width:144.4pt;height:2.9pt;mso-position-horizontal-relative:page;mso-position-vertical-relative:paragraph;z-index:16030208" coordorigin="997,30" coordsize="2888,58" path="m997,88l3884,88m1216,88l1216,59m1643,88l1643,59m2068,88l2068,59m2493,88l2493,59m2921,88l2921,59m3346,88l3346,59m3771,88l3771,59m998,88l998,30m1423,88l1423,30m1851,88l1851,30m2276,88l2276,30m2701,88l2701,30m3128,88l3128,30m3553,88l3553,30e" filled="false" stroked="true" strokeweight=".5pt" strokecolor="#292425">
            <v:path arrowok="t"/>
            <v:stroke dashstyle="solid"/>
            <w10:wrap type="none"/>
          </v:shape>
        </w:pict>
      </w:r>
      <w:r>
        <w:rPr/>
        <w:pict>
          <v:line style="position:absolute;mso-position-horizontal-relative:page;mso-position-vertical-relative:paragraph;z-index:16030720" from="40.25pt,4.398561pt" to="45.29pt,4.398561pt" stroked="true" strokeweight=".5pt" strokecolor="#292425">
            <v:stroke dashstyle="solid"/>
            <w10:wrap type="none"/>
          </v:line>
        </w:pict>
      </w:r>
      <w:r>
        <w:rPr>
          <w:color w:val="292425"/>
          <w:spacing w:val="-11"/>
          <w:w w:val="120"/>
          <w:sz w:val="12"/>
        </w:rPr>
        <w:t>30</w:t>
      </w:r>
    </w:p>
    <w:p>
      <w:pPr>
        <w:tabs>
          <w:tab w:pos="749" w:val="left" w:leader="none"/>
          <w:tab w:pos="1187" w:val="left" w:leader="none"/>
          <w:tab w:pos="1612" w:val="left" w:leader="none"/>
          <w:tab w:pos="2039" w:val="left" w:leader="none"/>
          <w:tab w:pos="2464" w:val="left" w:leader="none"/>
          <w:tab w:pos="2850" w:val="left" w:leader="none"/>
        </w:tabs>
        <w:spacing w:line="118" w:lineRule="exact" w:before="0"/>
        <w:ind w:left="285" w:right="0" w:firstLine="0"/>
        <w:jc w:val="left"/>
        <w:rPr>
          <w:sz w:val="12"/>
        </w:rPr>
      </w:pPr>
      <w:r>
        <w:rPr>
          <w:color w:val="292425"/>
          <w:spacing w:val="-12"/>
          <w:w w:val="120"/>
          <w:sz w:val="12"/>
        </w:rPr>
        <w:t>1976</w:t>
        <w:tab/>
      </w:r>
      <w:r>
        <w:rPr>
          <w:color w:val="292425"/>
          <w:spacing w:val="-4"/>
          <w:w w:val="120"/>
          <w:sz w:val="12"/>
        </w:rPr>
        <w:t>80</w:t>
        <w:tab/>
        <w:t>84</w:t>
        <w:tab/>
      </w:r>
      <w:r>
        <w:rPr>
          <w:color w:val="292425"/>
          <w:spacing w:val="-6"/>
          <w:w w:val="120"/>
          <w:sz w:val="12"/>
        </w:rPr>
        <w:t>88</w:t>
        <w:tab/>
      </w:r>
      <w:r>
        <w:rPr>
          <w:color w:val="292425"/>
          <w:spacing w:val="-5"/>
          <w:w w:val="120"/>
          <w:sz w:val="12"/>
        </w:rPr>
        <w:t>92</w:t>
        <w:tab/>
      </w:r>
      <w:r>
        <w:rPr>
          <w:color w:val="292425"/>
          <w:spacing w:val="-4"/>
          <w:w w:val="120"/>
          <w:sz w:val="12"/>
        </w:rPr>
        <w:t>96</w:t>
        <w:tab/>
      </w:r>
      <w:r>
        <w:rPr>
          <w:color w:val="292425"/>
          <w:w w:val="120"/>
          <w:sz w:val="12"/>
        </w:rPr>
        <w:t>2000</w:t>
      </w:r>
    </w:p>
    <w:p>
      <w:pPr>
        <w:spacing w:before="77"/>
        <w:ind w:left="176" w:right="0" w:firstLine="0"/>
        <w:jc w:val="left"/>
        <w:rPr>
          <w:sz w:val="12"/>
        </w:rPr>
      </w:pPr>
      <w:r>
        <w:rPr>
          <w:color w:val="292425"/>
          <w:w w:val="105"/>
          <w:sz w:val="12"/>
        </w:rPr>
        <w:t>Sources: BCC and CBI.</w:t>
      </w:r>
    </w:p>
    <w:p>
      <w:pPr>
        <w:pStyle w:val="ListParagraph"/>
        <w:numPr>
          <w:ilvl w:val="0"/>
          <w:numId w:val="21"/>
        </w:numPr>
        <w:tabs>
          <w:tab w:pos="417" w:val="left" w:leader="none"/>
        </w:tabs>
        <w:spacing w:line="129" w:lineRule="exact" w:before="62" w:after="0"/>
        <w:ind w:left="416" w:right="0" w:hanging="241"/>
        <w:jc w:val="left"/>
        <w:rPr>
          <w:sz w:val="12"/>
        </w:rPr>
      </w:pPr>
      <w:r>
        <w:rPr>
          <w:color w:val="292425"/>
          <w:w w:val="110"/>
          <w:sz w:val="12"/>
        </w:rPr>
        <w:t>Percentage point deviation from series</w:t>
      </w:r>
      <w:r>
        <w:rPr>
          <w:color w:val="292425"/>
          <w:spacing w:val="-23"/>
          <w:w w:val="110"/>
          <w:sz w:val="12"/>
        </w:rPr>
        <w:t> </w:t>
      </w:r>
      <w:r>
        <w:rPr>
          <w:color w:val="292425"/>
          <w:w w:val="110"/>
          <w:sz w:val="12"/>
        </w:rPr>
        <w:t>mean.</w:t>
      </w:r>
    </w:p>
    <w:p>
      <w:pPr>
        <w:pStyle w:val="ListParagraph"/>
        <w:numPr>
          <w:ilvl w:val="0"/>
          <w:numId w:val="21"/>
        </w:numPr>
        <w:tabs>
          <w:tab w:pos="417" w:val="left" w:leader="none"/>
        </w:tabs>
        <w:spacing w:line="208" w:lineRule="auto" w:before="5" w:after="0"/>
        <w:ind w:left="416" w:right="38" w:hanging="240"/>
        <w:jc w:val="left"/>
        <w:rPr>
          <w:sz w:val="12"/>
        </w:rPr>
      </w:pPr>
      <w:r>
        <w:rPr>
          <w:color w:val="292425"/>
          <w:w w:val="110"/>
          <w:sz w:val="12"/>
        </w:rPr>
        <w:t>The April </w:t>
      </w:r>
      <w:r>
        <w:rPr>
          <w:color w:val="292425"/>
          <w:spacing w:val="-5"/>
          <w:w w:val="110"/>
          <w:sz w:val="12"/>
        </w:rPr>
        <w:t>2003 </w:t>
      </w:r>
      <w:r>
        <w:rPr>
          <w:i/>
          <w:color w:val="292425"/>
          <w:w w:val="110"/>
          <w:sz w:val="12"/>
        </w:rPr>
        <w:t>Quarterly Industrial Trends Survey</w:t>
      </w:r>
      <w:r>
        <w:rPr>
          <w:color w:val="292425"/>
          <w:w w:val="110"/>
          <w:sz w:val="12"/>
        </w:rPr>
        <w:t>, which was conducted between </w:t>
      </w:r>
      <w:r>
        <w:rPr>
          <w:color w:val="292425"/>
          <w:spacing w:val="-4"/>
          <w:w w:val="110"/>
          <w:sz w:val="12"/>
        </w:rPr>
        <w:t>20 </w:t>
      </w:r>
      <w:r>
        <w:rPr>
          <w:color w:val="292425"/>
          <w:w w:val="110"/>
          <w:sz w:val="12"/>
        </w:rPr>
        <w:t>March </w:t>
      </w:r>
      <w:r>
        <w:rPr>
          <w:color w:val="292425"/>
          <w:spacing w:val="-5"/>
          <w:w w:val="110"/>
          <w:sz w:val="12"/>
        </w:rPr>
        <w:t>2003 </w:t>
      </w:r>
      <w:r>
        <w:rPr>
          <w:color w:val="292425"/>
          <w:w w:val="110"/>
          <w:sz w:val="12"/>
        </w:rPr>
        <w:t>and 9 April </w:t>
      </w:r>
      <w:r>
        <w:rPr>
          <w:color w:val="292425"/>
          <w:spacing w:val="-4"/>
          <w:w w:val="110"/>
          <w:sz w:val="12"/>
        </w:rPr>
        <w:t>2003, </w:t>
      </w:r>
      <w:r>
        <w:rPr>
          <w:color w:val="292425"/>
          <w:w w:val="110"/>
          <w:sz w:val="12"/>
        </w:rPr>
        <w:t>has been allocated</w:t>
      </w:r>
      <w:r>
        <w:rPr>
          <w:color w:val="292425"/>
          <w:spacing w:val="-10"/>
          <w:w w:val="110"/>
          <w:sz w:val="12"/>
        </w:rPr>
        <w:t> </w:t>
      </w:r>
      <w:r>
        <w:rPr>
          <w:color w:val="292425"/>
          <w:w w:val="110"/>
          <w:sz w:val="12"/>
        </w:rPr>
        <w:t>to</w:t>
      </w:r>
      <w:r>
        <w:rPr>
          <w:color w:val="292425"/>
          <w:spacing w:val="-10"/>
          <w:w w:val="110"/>
          <w:sz w:val="12"/>
        </w:rPr>
        <w:t> </w:t>
      </w:r>
      <w:r>
        <w:rPr>
          <w:color w:val="292425"/>
          <w:spacing w:val="-5"/>
          <w:w w:val="110"/>
          <w:sz w:val="12"/>
        </w:rPr>
        <w:t>2003</w:t>
      </w:r>
      <w:r>
        <w:rPr>
          <w:color w:val="292425"/>
          <w:spacing w:val="-10"/>
          <w:w w:val="110"/>
          <w:sz w:val="12"/>
        </w:rPr>
        <w:t> </w:t>
      </w:r>
      <w:r>
        <w:rPr>
          <w:color w:val="292425"/>
          <w:w w:val="110"/>
          <w:sz w:val="12"/>
        </w:rPr>
        <w:t>Q1.</w:t>
      </w:r>
      <w:r>
        <w:rPr>
          <w:color w:val="292425"/>
          <w:spacing w:val="14"/>
          <w:w w:val="110"/>
          <w:sz w:val="12"/>
        </w:rPr>
        <w:t> </w:t>
      </w:r>
      <w:r>
        <w:rPr>
          <w:color w:val="292425"/>
          <w:w w:val="110"/>
          <w:sz w:val="12"/>
        </w:rPr>
        <w:t>Earlier</w:t>
      </w:r>
      <w:r>
        <w:rPr>
          <w:color w:val="292425"/>
          <w:spacing w:val="-10"/>
          <w:w w:val="110"/>
          <w:sz w:val="12"/>
        </w:rPr>
        <w:t> </w:t>
      </w:r>
      <w:r>
        <w:rPr>
          <w:color w:val="292425"/>
          <w:w w:val="110"/>
          <w:sz w:val="12"/>
        </w:rPr>
        <w:t>surveys</w:t>
      </w:r>
      <w:r>
        <w:rPr>
          <w:color w:val="292425"/>
          <w:spacing w:val="-10"/>
          <w:w w:val="110"/>
          <w:sz w:val="12"/>
        </w:rPr>
        <w:t> </w:t>
      </w:r>
      <w:r>
        <w:rPr>
          <w:color w:val="292425"/>
          <w:w w:val="110"/>
          <w:sz w:val="12"/>
        </w:rPr>
        <w:t>have</w:t>
      </w:r>
      <w:r>
        <w:rPr>
          <w:color w:val="292425"/>
          <w:spacing w:val="-10"/>
          <w:w w:val="110"/>
          <w:sz w:val="12"/>
        </w:rPr>
        <w:t> </w:t>
      </w:r>
      <w:r>
        <w:rPr>
          <w:color w:val="292425"/>
          <w:w w:val="110"/>
          <w:sz w:val="12"/>
        </w:rPr>
        <w:t>been</w:t>
      </w:r>
      <w:r>
        <w:rPr>
          <w:color w:val="292425"/>
          <w:spacing w:val="-9"/>
          <w:w w:val="110"/>
          <w:sz w:val="12"/>
        </w:rPr>
        <w:t> </w:t>
      </w:r>
      <w:r>
        <w:rPr>
          <w:color w:val="292425"/>
          <w:w w:val="110"/>
          <w:sz w:val="12"/>
        </w:rPr>
        <w:t>allocated</w:t>
      </w:r>
      <w:r>
        <w:rPr>
          <w:color w:val="292425"/>
          <w:spacing w:val="-10"/>
          <w:w w:val="110"/>
          <w:sz w:val="12"/>
        </w:rPr>
        <w:t> </w:t>
      </w:r>
      <w:r>
        <w:rPr>
          <w:color w:val="292425"/>
          <w:w w:val="110"/>
          <w:sz w:val="12"/>
        </w:rPr>
        <w:t>to</w:t>
      </w:r>
      <w:r>
        <w:rPr>
          <w:color w:val="292425"/>
          <w:spacing w:val="-10"/>
          <w:w w:val="110"/>
          <w:sz w:val="12"/>
        </w:rPr>
        <w:t> </w:t>
      </w:r>
      <w:r>
        <w:rPr>
          <w:color w:val="292425"/>
          <w:w w:val="110"/>
          <w:sz w:val="12"/>
        </w:rPr>
        <w:t>their respective quarters</w:t>
      </w:r>
      <w:r>
        <w:rPr>
          <w:color w:val="292425"/>
          <w:spacing w:val="-9"/>
          <w:w w:val="110"/>
          <w:sz w:val="12"/>
        </w:rPr>
        <w:t> </w:t>
      </w:r>
      <w:r>
        <w:rPr>
          <w:color w:val="292425"/>
          <w:w w:val="110"/>
          <w:sz w:val="12"/>
        </w:rPr>
        <w:t>accordingly.</w:t>
      </w:r>
    </w:p>
    <w:p>
      <w:pPr>
        <w:pStyle w:val="ListParagraph"/>
        <w:numPr>
          <w:ilvl w:val="0"/>
          <w:numId w:val="21"/>
        </w:numPr>
        <w:tabs>
          <w:tab w:pos="417" w:val="left" w:leader="none"/>
        </w:tabs>
        <w:spacing w:line="123" w:lineRule="exact" w:before="0" w:after="0"/>
        <w:ind w:left="416" w:right="0" w:hanging="241"/>
        <w:jc w:val="left"/>
        <w:rPr>
          <w:sz w:val="12"/>
        </w:rPr>
      </w:pPr>
      <w:r>
        <w:rPr>
          <w:color w:val="292425"/>
          <w:w w:val="110"/>
          <w:sz w:val="12"/>
        </w:rPr>
        <w:t>Includes agriculture, energy and</w:t>
      </w:r>
      <w:r>
        <w:rPr>
          <w:color w:val="292425"/>
          <w:spacing w:val="-15"/>
          <w:w w:val="110"/>
          <w:sz w:val="12"/>
        </w:rPr>
        <w:t> </w:t>
      </w:r>
      <w:r>
        <w:rPr>
          <w:color w:val="292425"/>
          <w:w w:val="110"/>
          <w:sz w:val="12"/>
        </w:rPr>
        <w:t>construction.</w:t>
      </w:r>
    </w:p>
    <w:p>
      <w:pPr>
        <w:pStyle w:val="BodyText"/>
        <w:spacing w:line="292" w:lineRule="auto" w:before="64"/>
        <w:ind w:left="166" w:right="166"/>
      </w:pPr>
      <w:r>
        <w:rPr/>
        <w:br w:type="column"/>
      </w:r>
      <w:r>
        <w:rPr>
          <w:color w:val="292425"/>
          <w:w w:val="110"/>
        </w:rPr>
        <w:t>Capacity utilisation is an indicator of how hard the currently employed factors of production are being worked. A reliable estimate</w:t>
      </w:r>
      <w:r>
        <w:rPr>
          <w:color w:val="292425"/>
          <w:spacing w:val="-24"/>
          <w:w w:val="110"/>
        </w:rPr>
        <w:t> </w:t>
      </w:r>
      <w:r>
        <w:rPr>
          <w:color w:val="292425"/>
          <w:w w:val="110"/>
        </w:rPr>
        <w:t>of</w:t>
      </w:r>
      <w:r>
        <w:rPr>
          <w:color w:val="292425"/>
          <w:spacing w:val="-23"/>
          <w:w w:val="110"/>
        </w:rPr>
        <w:t> </w:t>
      </w:r>
      <w:r>
        <w:rPr>
          <w:color w:val="292425"/>
          <w:w w:val="110"/>
        </w:rPr>
        <w:t>capacity</w:t>
      </w:r>
      <w:r>
        <w:rPr>
          <w:color w:val="292425"/>
          <w:spacing w:val="-24"/>
          <w:w w:val="110"/>
        </w:rPr>
        <w:t> </w:t>
      </w:r>
      <w:r>
        <w:rPr>
          <w:color w:val="292425"/>
          <w:w w:val="110"/>
        </w:rPr>
        <w:t>utilisation</w:t>
      </w:r>
      <w:r>
        <w:rPr>
          <w:color w:val="292425"/>
          <w:spacing w:val="-23"/>
          <w:w w:val="110"/>
        </w:rPr>
        <w:t> </w:t>
      </w:r>
      <w:r>
        <w:rPr>
          <w:color w:val="292425"/>
          <w:w w:val="110"/>
        </w:rPr>
        <w:t>would</w:t>
      </w:r>
      <w:r>
        <w:rPr>
          <w:color w:val="292425"/>
          <w:spacing w:val="-24"/>
          <w:w w:val="110"/>
        </w:rPr>
        <w:t> </w:t>
      </w:r>
      <w:r>
        <w:rPr>
          <w:color w:val="292425"/>
          <w:w w:val="110"/>
        </w:rPr>
        <w:t>be</w:t>
      </w:r>
      <w:r>
        <w:rPr>
          <w:color w:val="292425"/>
          <w:spacing w:val="-23"/>
          <w:w w:val="110"/>
        </w:rPr>
        <w:t> </w:t>
      </w:r>
      <w:r>
        <w:rPr>
          <w:color w:val="292425"/>
          <w:w w:val="110"/>
        </w:rPr>
        <w:t>informative</w:t>
      </w:r>
      <w:r>
        <w:rPr>
          <w:color w:val="292425"/>
          <w:spacing w:val="-24"/>
          <w:w w:val="110"/>
        </w:rPr>
        <w:t> </w:t>
      </w:r>
      <w:r>
        <w:rPr>
          <w:color w:val="292425"/>
          <w:w w:val="110"/>
        </w:rPr>
        <w:t>about</w:t>
      </w:r>
      <w:r>
        <w:rPr>
          <w:color w:val="292425"/>
          <w:spacing w:val="-23"/>
          <w:w w:val="110"/>
        </w:rPr>
        <w:t> </w:t>
      </w:r>
      <w:r>
        <w:rPr>
          <w:color w:val="292425"/>
          <w:w w:val="110"/>
        </w:rPr>
        <w:t>the </w:t>
      </w:r>
      <w:r>
        <w:rPr>
          <w:color w:val="292425"/>
          <w:spacing w:val="-3"/>
          <w:w w:val="110"/>
        </w:rPr>
        <w:t>short-run </w:t>
      </w:r>
      <w:r>
        <w:rPr>
          <w:color w:val="292425"/>
          <w:w w:val="110"/>
        </w:rPr>
        <w:t>balance </w:t>
      </w:r>
      <w:r>
        <w:rPr>
          <w:color w:val="292425"/>
          <w:spacing w:val="-3"/>
          <w:w w:val="110"/>
        </w:rPr>
        <w:t>between </w:t>
      </w:r>
      <w:r>
        <w:rPr>
          <w:color w:val="292425"/>
          <w:w w:val="110"/>
        </w:rPr>
        <w:t>the demand </w:t>
      </w:r>
      <w:r>
        <w:rPr>
          <w:color w:val="292425"/>
          <w:spacing w:val="-4"/>
          <w:w w:val="110"/>
        </w:rPr>
        <w:t>for, </w:t>
      </w:r>
      <w:r>
        <w:rPr>
          <w:color w:val="292425"/>
          <w:w w:val="110"/>
        </w:rPr>
        <w:t>and supply of, goods</w:t>
      </w:r>
      <w:r>
        <w:rPr>
          <w:color w:val="292425"/>
          <w:spacing w:val="-14"/>
          <w:w w:val="110"/>
        </w:rPr>
        <w:t> </w:t>
      </w:r>
      <w:r>
        <w:rPr>
          <w:color w:val="292425"/>
          <w:w w:val="110"/>
        </w:rPr>
        <w:t>and</w:t>
      </w:r>
      <w:r>
        <w:rPr>
          <w:color w:val="292425"/>
          <w:spacing w:val="-13"/>
          <w:w w:val="110"/>
        </w:rPr>
        <w:t> </w:t>
      </w:r>
      <w:r>
        <w:rPr>
          <w:color w:val="292425"/>
          <w:w w:val="110"/>
        </w:rPr>
        <w:t>services</w:t>
      </w:r>
      <w:r>
        <w:rPr>
          <w:color w:val="292425"/>
          <w:spacing w:val="-14"/>
          <w:w w:val="110"/>
        </w:rPr>
        <w:t> </w:t>
      </w:r>
      <w:r>
        <w:rPr>
          <w:color w:val="292425"/>
          <w:w w:val="110"/>
        </w:rPr>
        <w:t>in</w:t>
      </w:r>
      <w:r>
        <w:rPr>
          <w:color w:val="292425"/>
          <w:spacing w:val="-13"/>
          <w:w w:val="110"/>
        </w:rPr>
        <w:t> </w:t>
      </w:r>
      <w:r>
        <w:rPr>
          <w:color w:val="292425"/>
          <w:w w:val="110"/>
        </w:rPr>
        <w:t>the</w:t>
      </w:r>
      <w:r>
        <w:rPr>
          <w:color w:val="292425"/>
          <w:spacing w:val="-13"/>
          <w:w w:val="110"/>
        </w:rPr>
        <w:t> </w:t>
      </w:r>
      <w:r>
        <w:rPr>
          <w:color w:val="292425"/>
          <w:spacing w:val="-3"/>
          <w:w w:val="110"/>
        </w:rPr>
        <w:t>economy,</w:t>
      </w:r>
      <w:r>
        <w:rPr>
          <w:color w:val="292425"/>
          <w:spacing w:val="-14"/>
          <w:w w:val="110"/>
        </w:rPr>
        <w:t> </w:t>
      </w:r>
      <w:r>
        <w:rPr>
          <w:color w:val="292425"/>
          <w:w w:val="110"/>
        </w:rPr>
        <w:t>and</w:t>
      </w:r>
      <w:r>
        <w:rPr>
          <w:color w:val="292425"/>
          <w:spacing w:val="-13"/>
          <w:w w:val="110"/>
        </w:rPr>
        <w:t> </w:t>
      </w:r>
      <w:r>
        <w:rPr>
          <w:color w:val="292425"/>
          <w:w w:val="110"/>
        </w:rPr>
        <w:t>hence</w:t>
      </w:r>
      <w:r>
        <w:rPr>
          <w:color w:val="292425"/>
          <w:spacing w:val="-13"/>
          <w:w w:val="110"/>
        </w:rPr>
        <w:t> </w:t>
      </w:r>
      <w:r>
        <w:rPr>
          <w:color w:val="292425"/>
          <w:w w:val="110"/>
        </w:rPr>
        <w:t>about</w:t>
      </w:r>
      <w:r>
        <w:rPr>
          <w:color w:val="292425"/>
          <w:spacing w:val="-14"/>
          <w:w w:val="110"/>
        </w:rPr>
        <w:t> </w:t>
      </w:r>
      <w:r>
        <w:rPr>
          <w:color w:val="292425"/>
          <w:w w:val="110"/>
        </w:rPr>
        <w:t>pressures on prices. But in practice, capacity utilisation is hard </w:t>
      </w:r>
      <w:r>
        <w:rPr>
          <w:color w:val="292425"/>
          <w:spacing w:val="-4"/>
          <w:w w:val="110"/>
        </w:rPr>
        <w:t>to </w:t>
      </w:r>
      <w:r>
        <w:rPr>
          <w:color w:val="292425"/>
          <w:w w:val="110"/>
        </w:rPr>
        <w:t>measure.</w:t>
      </w:r>
    </w:p>
    <w:p>
      <w:pPr>
        <w:pStyle w:val="BodyText"/>
        <w:spacing w:before="8"/>
        <w:rPr>
          <w:sz w:val="25"/>
        </w:rPr>
      </w:pPr>
    </w:p>
    <w:p>
      <w:pPr>
        <w:pStyle w:val="BodyText"/>
        <w:spacing w:line="292" w:lineRule="auto" w:before="1"/>
        <w:ind w:left="166" w:right="292"/>
      </w:pPr>
      <w:r>
        <w:rPr>
          <w:color w:val="292425"/>
          <w:w w:val="110"/>
        </w:rPr>
        <w:t>One approach </w:t>
      </w:r>
      <w:r>
        <w:rPr>
          <w:color w:val="292425"/>
          <w:spacing w:val="-4"/>
          <w:w w:val="110"/>
        </w:rPr>
        <w:t>involves </w:t>
      </w:r>
      <w:r>
        <w:rPr>
          <w:color w:val="292425"/>
          <w:w w:val="110"/>
        </w:rPr>
        <w:t>comparing data on actual output with what would usually be produced, given the stock of capital and the amount of labour employed. Chart 3.4 shows</w:t>
      </w:r>
      <w:r>
        <w:rPr>
          <w:color w:val="292425"/>
          <w:spacing w:val="-27"/>
          <w:w w:val="110"/>
        </w:rPr>
        <w:t> </w:t>
      </w:r>
      <w:r>
        <w:rPr>
          <w:color w:val="292425"/>
          <w:w w:val="110"/>
        </w:rPr>
        <w:t>an</w:t>
      </w:r>
      <w:r>
        <w:rPr>
          <w:color w:val="292425"/>
          <w:spacing w:val="-26"/>
          <w:w w:val="110"/>
        </w:rPr>
        <w:t> </w:t>
      </w:r>
      <w:r>
        <w:rPr>
          <w:color w:val="292425"/>
          <w:w w:val="110"/>
        </w:rPr>
        <w:t>estimate</w:t>
      </w:r>
      <w:r>
        <w:rPr>
          <w:color w:val="292425"/>
          <w:spacing w:val="-27"/>
          <w:w w:val="110"/>
        </w:rPr>
        <w:t> </w:t>
      </w:r>
      <w:r>
        <w:rPr>
          <w:color w:val="292425"/>
          <w:w w:val="110"/>
        </w:rPr>
        <w:t>of</w:t>
      </w:r>
      <w:r>
        <w:rPr>
          <w:color w:val="292425"/>
          <w:spacing w:val="-26"/>
          <w:w w:val="110"/>
        </w:rPr>
        <w:t> </w:t>
      </w:r>
      <w:r>
        <w:rPr>
          <w:color w:val="292425"/>
          <w:w w:val="110"/>
        </w:rPr>
        <w:t>capacity</w:t>
      </w:r>
      <w:r>
        <w:rPr>
          <w:color w:val="292425"/>
          <w:spacing w:val="-26"/>
          <w:w w:val="110"/>
        </w:rPr>
        <w:t> </w:t>
      </w:r>
      <w:r>
        <w:rPr>
          <w:color w:val="292425"/>
          <w:w w:val="110"/>
        </w:rPr>
        <w:t>utilisation</w:t>
      </w:r>
      <w:r>
        <w:rPr>
          <w:color w:val="292425"/>
          <w:spacing w:val="-27"/>
          <w:w w:val="110"/>
        </w:rPr>
        <w:t> </w:t>
      </w:r>
      <w:r>
        <w:rPr>
          <w:color w:val="292425"/>
          <w:w w:val="110"/>
        </w:rPr>
        <w:t>derived</w:t>
      </w:r>
      <w:r>
        <w:rPr>
          <w:color w:val="292425"/>
          <w:spacing w:val="-26"/>
          <w:w w:val="110"/>
        </w:rPr>
        <w:t> </w:t>
      </w:r>
      <w:r>
        <w:rPr>
          <w:color w:val="292425"/>
          <w:w w:val="110"/>
        </w:rPr>
        <w:t>in</w:t>
      </w:r>
      <w:r>
        <w:rPr>
          <w:color w:val="292425"/>
          <w:spacing w:val="-27"/>
          <w:w w:val="110"/>
        </w:rPr>
        <w:t> </w:t>
      </w:r>
      <w:r>
        <w:rPr>
          <w:color w:val="292425"/>
          <w:w w:val="110"/>
        </w:rPr>
        <w:t>this</w:t>
      </w:r>
      <w:r>
        <w:rPr>
          <w:color w:val="292425"/>
          <w:spacing w:val="-26"/>
          <w:w w:val="110"/>
        </w:rPr>
        <w:t> </w:t>
      </w:r>
      <w:r>
        <w:rPr>
          <w:color w:val="292425"/>
          <w:spacing w:val="-7"/>
          <w:w w:val="110"/>
        </w:rPr>
        <w:t>way.</w:t>
      </w:r>
    </w:p>
    <w:p>
      <w:pPr>
        <w:pStyle w:val="BodyText"/>
        <w:spacing w:line="228" w:lineRule="exact"/>
        <w:ind w:left="166"/>
      </w:pPr>
      <w:r>
        <w:rPr>
          <w:color w:val="292425"/>
          <w:w w:val="110"/>
        </w:rPr>
        <w:t>Its construction is described more precisely in a box on</w:t>
      </w:r>
    </w:p>
    <w:p>
      <w:pPr>
        <w:pStyle w:val="BodyText"/>
        <w:spacing w:line="292" w:lineRule="auto" w:before="50"/>
        <w:ind w:left="166" w:right="166"/>
      </w:pPr>
      <w:r>
        <w:rPr>
          <w:color w:val="292425"/>
          <w:w w:val="105"/>
        </w:rPr>
        <w:t>pages 26–27 of this </w:t>
      </w:r>
      <w:r>
        <w:rPr>
          <w:i/>
          <w:color w:val="292425"/>
          <w:w w:val="105"/>
        </w:rPr>
        <w:t>Report</w:t>
      </w:r>
      <w:r>
        <w:rPr>
          <w:color w:val="292425"/>
          <w:w w:val="105"/>
        </w:rPr>
        <w:t>. On this measure, whole-economy capacity utilisation appears to have been falling for the</w:t>
      </w:r>
    </w:p>
    <w:p>
      <w:pPr>
        <w:pStyle w:val="BodyText"/>
        <w:spacing w:line="292" w:lineRule="auto"/>
        <w:ind w:left="166" w:right="292"/>
      </w:pPr>
      <w:r>
        <w:rPr>
          <w:color w:val="292425"/>
          <w:w w:val="105"/>
        </w:rPr>
        <w:t>past two years or so, and is now somewhat below normal rates.</w:t>
      </w:r>
    </w:p>
    <w:p>
      <w:pPr>
        <w:pStyle w:val="BodyText"/>
        <w:spacing w:before="10"/>
        <w:rPr>
          <w:sz w:val="25"/>
        </w:rPr>
      </w:pPr>
    </w:p>
    <w:p>
      <w:pPr>
        <w:pStyle w:val="BodyText"/>
        <w:spacing w:line="292" w:lineRule="auto"/>
        <w:ind w:left="166" w:right="643"/>
      </w:pPr>
      <w:r>
        <w:rPr>
          <w:color w:val="292425"/>
          <w:w w:val="105"/>
        </w:rPr>
        <w:t>Another approach relies on companies’ responses to surveys. Each quarter the CBI and the British Chambers of Commerce (BCC) ask employers directly whether they are operating at or below full capacity. In the April CBI </w:t>
      </w:r>
      <w:r>
        <w:rPr>
          <w:i/>
          <w:color w:val="292425"/>
          <w:w w:val="105"/>
        </w:rPr>
        <w:t>Quarterly Industrial Trends </w:t>
      </w:r>
      <w:r>
        <w:rPr>
          <w:color w:val="292425"/>
          <w:w w:val="105"/>
        </w:rPr>
        <w:t>survey, the balance of</w:t>
      </w:r>
    </w:p>
    <w:p>
      <w:pPr>
        <w:pStyle w:val="BodyText"/>
        <w:spacing w:line="292" w:lineRule="auto"/>
        <w:ind w:left="166" w:right="166"/>
      </w:pPr>
      <w:r>
        <w:rPr>
          <w:color w:val="292425"/>
          <w:w w:val="110"/>
        </w:rPr>
        <w:t>manufacturers who reported that they </w:t>
      </w:r>
      <w:r>
        <w:rPr>
          <w:color w:val="292425"/>
          <w:spacing w:val="-3"/>
          <w:w w:val="110"/>
        </w:rPr>
        <w:t>were </w:t>
      </w:r>
      <w:r>
        <w:rPr>
          <w:color w:val="292425"/>
          <w:w w:val="110"/>
        </w:rPr>
        <w:t>operating at full capacity </w:t>
      </w:r>
      <w:r>
        <w:rPr>
          <w:color w:val="292425"/>
          <w:spacing w:val="-3"/>
          <w:w w:val="110"/>
        </w:rPr>
        <w:t>was </w:t>
      </w:r>
      <w:r>
        <w:rPr>
          <w:color w:val="292425"/>
          <w:w w:val="110"/>
        </w:rPr>
        <w:t>significantly below its </w:t>
      </w:r>
      <w:r>
        <w:rPr>
          <w:color w:val="292425"/>
          <w:spacing w:val="-3"/>
          <w:w w:val="110"/>
        </w:rPr>
        <w:t>average </w:t>
      </w:r>
      <w:r>
        <w:rPr>
          <w:color w:val="292425"/>
          <w:w w:val="110"/>
        </w:rPr>
        <w:t>since </w:t>
      </w:r>
      <w:r>
        <w:rPr>
          <w:color w:val="292425"/>
          <w:spacing w:val="-19"/>
          <w:w w:val="110"/>
        </w:rPr>
        <w:t>1972 </w:t>
      </w:r>
      <w:r>
        <w:rPr>
          <w:color w:val="292425"/>
          <w:w w:val="110"/>
        </w:rPr>
        <w:t>(see Chart</w:t>
      </w:r>
      <w:r>
        <w:rPr>
          <w:color w:val="292425"/>
          <w:spacing w:val="-21"/>
          <w:w w:val="110"/>
        </w:rPr>
        <w:t> </w:t>
      </w:r>
      <w:r>
        <w:rPr>
          <w:color w:val="292425"/>
          <w:w w:val="110"/>
        </w:rPr>
        <w:t>3.5).</w:t>
      </w:r>
      <w:r>
        <w:rPr>
          <w:color w:val="292425"/>
          <w:spacing w:val="16"/>
          <w:w w:val="110"/>
        </w:rPr>
        <w:t> </w:t>
      </w:r>
      <w:r>
        <w:rPr>
          <w:color w:val="292425"/>
          <w:w w:val="110"/>
        </w:rPr>
        <w:t>The</w:t>
      </w:r>
      <w:r>
        <w:rPr>
          <w:color w:val="292425"/>
          <w:spacing w:val="-20"/>
          <w:w w:val="110"/>
        </w:rPr>
        <w:t> </w:t>
      </w:r>
      <w:r>
        <w:rPr>
          <w:color w:val="292425"/>
          <w:spacing w:val="-3"/>
          <w:w w:val="110"/>
        </w:rPr>
        <w:t>latest</w:t>
      </w:r>
      <w:r>
        <w:rPr>
          <w:color w:val="292425"/>
          <w:spacing w:val="-20"/>
          <w:w w:val="110"/>
        </w:rPr>
        <w:t> </w:t>
      </w:r>
      <w:r>
        <w:rPr>
          <w:color w:val="292425"/>
          <w:w w:val="110"/>
        </w:rPr>
        <w:t>BCC</w:t>
      </w:r>
      <w:r>
        <w:rPr>
          <w:color w:val="292425"/>
          <w:spacing w:val="-20"/>
          <w:w w:val="110"/>
        </w:rPr>
        <w:t> </w:t>
      </w:r>
      <w:r>
        <w:rPr>
          <w:color w:val="292425"/>
          <w:w w:val="110"/>
        </w:rPr>
        <w:t>manufacturing</w:t>
      </w:r>
      <w:r>
        <w:rPr>
          <w:color w:val="292425"/>
          <w:spacing w:val="-20"/>
          <w:w w:val="110"/>
        </w:rPr>
        <w:t> </w:t>
      </w:r>
      <w:r>
        <w:rPr>
          <w:color w:val="292425"/>
          <w:spacing w:val="-3"/>
          <w:w w:val="110"/>
        </w:rPr>
        <w:t>survey</w:t>
      </w:r>
      <w:r>
        <w:rPr>
          <w:color w:val="292425"/>
          <w:spacing w:val="-20"/>
          <w:w w:val="110"/>
        </w:rPr>
        <w:t> </w:t>
      </w:r>
      <w:r>
        <w:rPr>
          <w:color w:val="292425"/>
          <w:w w:val="110"/>
        </w:rPr>
        <w:t>seems</w:t>
      </w:r>
      <w:r>
        <w:rPr>
          <w:color w:val="292425"/>
          <w:spacing w:val="-20"/>
          <w:w w:val="110"/>
        </w:rPr>
        <w:t> </w:t>
      </w:r>
      <w:r>
        <w:rPr>
          <w:color w:val="292425"/>
          <w:spacing w:val="-4"/>
          <w:w w:val="110"/>
        </w:rPr>
        <w:t>to</w:t>
      </w:r>
      <w:r>
        <w:rPr>
          <w:color w:val="292425"/>
          <w:spacing w:val="-20"/>
          <w:w w:val="110"/>
        </w:rPr>
        <w:t> </w:t>
      </w:r>
      <w:r>
        <w:rPr>
          <w:color w:val="292425"/>
          <w:spacing w:val="-3"/>
          <w:w w:val="110"/>
        </w:rPr>
        <w:t>tell </w:t>
      </w:r>
      <w:r>
        <w:rPr>
          <w:color w:val="292425"/>
          <w:w w:val="110"/>
        </w:rPr>
        <w:t>a different story: the balance of respondents who said they </w:t>
      </w:r>
      <w:r>
        <w:rPr>
          <w:color w:val="292425"/>
          <w:spacing w:val="-3"/>
          <w:w w:val="110"/>
        </w:rPr>
        <w:t>were </w:t>
      </w:r>
      <w:r>
        <w:rPr>
          <w:color w:val="292425"/>
          <w:w w:val="110"/>
        </w:rPr>
        <w:t>operating at full capacity </w:t>
      </w:r>
      <w:r>
        <w:rPr>
          <w:color w:val="292425"/>
          <w:spacing w:val="-3"/>
          <w:w w:val="110"/>
        </w:rPr>
        <w:t>was above </w:t>
      </w:r>
      <w:r>
        <w:rPr>
          <w:color w:val="292425"/>
          <w:w w:val="110"/>
        </w:rPr>
        <w:t>its </w:t>
      </w:r>
      <w:r>
        <w:rPr>
          <w:color w:val="292425"/>
          <w:spacing w:val="-3"/>
          <w:w w:val="110"/>
        </w:rPr>
        <w:t>average </w:t>
      </w:r>
      <w:r>
        <w:rPr>
          <w:color w:val="292425"/>
          <w:w w:val="110"/>
        </w:rPr>
        <w:t>since </w:t>
      </w:r>
      <w:r>
        <w:rPr>
          <w:color w:val="292425"/>
          <w:spacing w:val="-16"/>
          <w:w w:val="110"/>
        </w:rPr>
        <w:t>1989. </w:t>
      </w:r>
      <w:r>
        <w:rPr>
          <w:color w:val="292425"/>
          <w:w w:val="110"/>
        </w:rPr>
        <w:t>But the BCC manufacturing </w:t>
      </w:r>
      <w:r>
        <w:rPr>
          <w:color w:val="292425"/>
          <w:spacing w:val="-3"/>
          <w:w w:val="110"/>
        </w:rPr>
        <w:t>survey </w:t>
      </w:r>
      <w:r>
        <w:rPr>
          <w:color w:val="292425"/>
          <w:w w:val="110"/>
        </w:rPr>
        <w:t>includes responses from firms operating in all </w:t>
      </w:r>
      <w:r>
        <w:rPr>
          <w:color w:val="292425"/>
          <w:spacing w:val="-3"/>
          <w:w w:val="110"/>
        </w:rPr>
        <w:t>sectors </w:t>
      </w:r>
      <w:r>
        <w:rPr>
          <w:color w:val="292425"/>
          <w:w w:val="110"/>
        </w:rPr>
        <w:t>other than the service </w:t>
      </w:r>
      <w:r>
        <w:rPr>
          <w:color w:val="292425"/>
          <w:spacing w:val="-4"/>
          <w:w w:val="110"/>
        </w:rPr>
        <w:t>sector, </w:t>
      </w:r>
      <w:r>
        <w:rPr>
          <w:color w:val="292425"/>
          <w:w w:val="110"/>
        </w:rPr>
        <w:t>including agriculture, energy and construction. It seems probable that the rather different reading from the BCC</w:t>
      </w:r>
      <w:r>
        <w:rPr>
          <w:color w:val="292425"/>
          <w:spacing w:val="-16"/>
          <w:w w:val="110"/>
        </w:rPr>
        <w:t> </w:t>
      </w:r>
      <w:r>
        <w:rPr>
          <w:color w:val="292425"/>
          <w:w w:val="110"/>
        </w:rPr>
        <w:t>manufacturing</w:t>
      </w:r>
      <w:r>
        <w:rPr>
          <w:color w:val="292425"/>
          <w:spacing w:val="-16"/>
          <w:w w:val="110"/>
        </w:rPr>
        <w:t> </w:t>
      </w:r>
      <w:r>
        <w:rPr>
          <w:color w:val="292425"/>
          <w:spacing w:val="-3"/>
          <w:w w:val="110"/>
        </w:rPr>
        <w:t>survey</w:t>
      </w:r>
      <w:r>
        <w:rPr>
          <w:color w:val="292425"/>
          <w:spacing w:val="-16"/>
          <w:w w:val="110"/>
        </w:rPr>
        <w:t> </w:t>
      </w:r>
      <w:r>
        <w:rPr>
          <w:color w:val="292425"/>
          <w:w w:val="110"/>
        </w:rPr>
        <w:t>is</w:t>
      </w:r>
      <w:r>
        <w:rPr>
          <w:color w:val="292425"/>
          <w:spacing w:val="-15"/>
          <w:w w:val="110"/>
        </w:rPr>
        <w:t> </w:t>
      </w:r>
      <w:r>
        <w:rPr>
          <w:color w:val="292425"/>
          <w:w w:val="110"/>
        </w:rPr>
        <w:t>at</w:t>
      </w:r>
      <w:r>
        <w:rPr>
          <w:color w:val="292425"/>
          <w:spacing w:val="-16"/>
          <w:w w:val="110"/>
        </w:rPr>
        <w:t> </w:t>
      </w:r>
      <w:r>
        <w:rPr>
          <w:color w:val="292425"/>
          <w:w w:val="110"/>
        </w:rPr>
        <w:t>least</w:t>
      </w:r>
      <w:r>
        <w:rPr>
          <w:color w:val="292425"/>
          <w:spacing w:val="-16"/>
          <w:w w:val="110"/>
        </w:rPr>
        <w:t> </w:t>
      </w:r>
      <w:r>
        <w:rPr>
          <w:color w:val="292425"/>
          <w:w w:val="110"/>
        </w:rPr>
        <w:t>partly</w:t>
      </w:r>
      <w:r>
        <w:rPr>
          <w:color w:val="292425"/>
          <w:spacing w:val="-15"/>
          <w:w w:val="110"/>
        </w:rPr>
        <w:t> </w:t>
      </w:r>
      <w:r>
        <w:rPr>
          <w:color w:val="292425"/>
          <w:w w:val="110"/>
        </w:rPr>
        <w:t>explained</w:t>
      </w:r>
      <w:r>
        <w:rPr>
          <w:color w:val="292425"/>
          <w:spacing w:val="-16"/>
          <w:w w:val="110"/>
        </w:rPr>
        <w:t> </w:t>
      </w:r>
      <w:r>
        <w:rPr>
          <w:color w:val="292425"/>
          <w:spacing w:val="-3"/>
          <w:w w:val="110"/>
        </w:rPr>
        <w:t>by</w:t>
      </w:r>
    </w:p>
    <w:p>
      <w:pPr>
        <w:pStyle w:val="BodyText"/>
        <w:spacing w:line="292" w:lineRule="auto"/>
        <w:ind w:left="166" w:right="166"/>
      </w:pPr>
      <w:r>
        <w:rPr>
          <w:color w:val="292425"/>
          <w:w w:val="110"/>
        </w:rPr>
        <w:t>the buoyant construction sector. The balance of respondents to the BCC services survey who stated that they were operating at full capacity has fallen during the past two</w:t>
      </w:r>
    </w:p>
    <w:p>
      <w:pPr>
        <w:pStyle w:val="BodyText"/>
        <w:spacing w:line="292" w:lineRule="auto"/>
        <w:ind w:left="166" w:right="292"/>
      </w:pPr>
      <w:r>
        <w:rPr>
          <w:color w:val="292425"/>
          <w:w w:val="105"/>
        </w:rPr>
        <w:t>years or so. Nevertheless, it was still above its historical average in Q1.</w:t>
      </w:r>
    </w:p>
    <w:p>
      <w:pPr>
        <w:pStyle w:val="BodyText"/>
        <w:spacing w:before="1"/>
        <w:rPr>
          <w:sz w:val="25"/>
        </w:rPr>
      </w:pPr>
    </w:p>
    <w:p>
      <w:pPr>
        <w:pStyle w:val="BodyText"/>
        <w:spacing w:line="292" w:lineRule="auto"/>
        <w:ind w:left="166" w:right="166"/>
      </w:pPr>
      <w:r>
        <w:rPr>
          <w:color w:val="292425"/>
          <w:w w:val="110"/>
        </w:rPr>
        <w:t>Each</w:t>
      </w:r>
      <w:r>
        <w:rPr>
          <w:color w:val="292425"/>
          <w:spacing w:val="-30"/>
          <w:w w:val="110"/>
        </w:rPr>
        <w:t> </w:t>
      </w:r>
      <w:r>
        <w:rPr>
          <w:color w:val="292425"/>
          <w:w w:val="110"/>
        </w:rPr>
        <w:t>month,</w:t>
      </w:r>
      <w:r>
        <w:rPr>
          <w:color w:val="292425"/>
          <w:spacing w:val="-30"/>
          <w:w w:val="110"/>
        </w:rPr>
        <w:t> </w:t>
      </w:r>
      <w:r>
        <w:rPr>
          <w:color w:val="292425"/>
          <w:w w:val="110"/>
        </w:rPr>
        <w:t>the</w:t>
      </w:r>
      <w:r>
        <w:rPr>
          <w:color w:val="292425"/>
          <w:spacing w:val="-29"/>
          <w:w w:val="110"/>
        </w:rPr>
        <w:t> </w:t>
      </w:r>
      <w:r>
        <w:rPr>
          <w:color w:val="292425"/>
          <w:spacing w:val="-3"/>
          <w:w w:val="110"/>
        </w:rPr>
        <w:t>Bank’s</w:t>
      </w:r>
      <w:r>
        <w:rPr>
          <w:color w:val="292425"/>
          <w:spacing w:val="-30"/>
          <w:w w:val="110"/>
        </w:rPr>
        <w:t> </w:t>
      </w:r>
      <w:r>
        <w:rPr>
          <w:color w:val="292425"/>
          <w:w w:val="110"/>
        </w:rPr>
        <w:t>regional</w:t>
      </w:r>
      <w:r>
        <w:rPr>
          <w:color w:val="292425"/>
          <w:spacing w:val="-29"/>
          <w:w w:val="110"/>
        </w:rPr>
        <w:t> </w:t>
      </w:r>
      <w:r>
        <w:rPr>
          <w:color w:val="292425"/>
          <w:w w:val="110"/>
        </w:rPr>
        <w:t>Agents</w:t>
      </w:r>
      <w:r>
        <w:rPr>
          <w:color w:val="292425"/>
          <w:spacing w:val="-30"/>
          <w:w w:val="110"/>
        </w:rPr>
        <w:t> </w:t>
      </w:r>
      <w:r>
        <w:rPr>
          <w:color w:val="292425"/>
          <w:w w:val="110"/>
        </w:rPr>
        <w:t>ask</w:t>
      </w:r>
      <w:r>
        <w:rPr>
          <w:color w:val="292425"/>
          <w:spacing w:val="-29"/>
          <w:w w:val="110"/>
        </w:rPr>
        <w:t> </w:t>
      </w:r>
      <w:r>
        <w:rPr>
          <w:color w:val="292425"/>
          <w:w w:val="110"/>
        </w:rPr>
        <w:t>business</w:t>
      </w:r>
      <w:r>
        <w:rPr>
          <w:color w:val="292425"/>
          <w:spacing w:val="-30"/>
          <w:w w:val="110"/>
        </w:rPr>
        <w:t> </w:t>
      </w:r>
      <w:r>
        <w:rPr>
          <w:color w:val="292425"/>
          <w:w w:val="110"/>
        </w:rPr>
        <w:t>contacts about their capacity utilisation. In manufacturing, the responses</w:t>
      </w:r>
      <w:r>
        <w:rPr>
          <w:color w:val="292425"/>
          <w:spacing w:val="-15"/>
          <w:w w:val="110"/>
        </w:rPr>
        <w:t> </w:t>
      </w:r>
      <w:r>
        <w:rPr>
          <w:color w:val="292425"/>
          <w:spacing w:val="-3"/>
          <w:w w:val="110"/>
        </w:rPr>
        <w:t>have</w:t>
      </w:r>
      <w:r>
        <w:rPr>
          <w:color w:val="292425"/>
          <w:spacing w:val="-15"/>
          <w:w w:val="110"/>
        </w:rPr>
        <w:t> </w:t>
      </w:r>
      <w:r>
        <w:rPr>
          <w:color w:val="292425"/>
          <w:w w:val="110"/>
        </w:rPr>
        <w:t>been</w:t>
      </w:r>
      <w:r>
        <w:rPr>
          <w:color w:val="292425"/>
          <w:spacing w:val="-15"/>
          <w:w w:val="110"/>
        </w:rPr>
        <w:t> </w:t>
      </w:r>
      <w:r>
        <w:rPr>
          <w:color w:val="292425"/>
          <w:w w:val="110"/>
        </w:rPr>
        <w:t>much</w:t>
      </w:r>
      <w:r>
        <w:rPr>
          <w:color w:val="292425"/>
          <w:spacing w:val="-15"/>
          <w:w w:val="110"/>
        </w:rPr>
        <w:t> </w:t>
      </w:r>
      <w:r>
        <w:rPr>
          <w:color w:val="292425"/>
          <w:w w:val="110"/>
        </w:rPr>
        <w:t>closer</w:t>
      </w:r>
      <w:r>
        <w:rPr>
          <w:color w:val="292425"/>
          <w:spacing w:val="-15"/>
          <w:w w:val="110"/>
        </w:rPr>
        <w:t> </w:t>
      </w:r>
      <w:r>
        <w:rPr>
          <w:color w:val="292425"/>
          <w:spacing w:val="-4"/>
          <w:w w:val="110"/>
        </w:rPr>
        <w:t>to</w:t>
      </w:r>
      <w:r>
        <w:rPr>
          <w:color w:val="292425"/>
          <w:spacing w:val="-14"/>
          <w:w w:val="110"/>
        </w:rPr>
        <w:t> </w:t>
      </w:r>
      <w:r>
        <w:rPr>
          <w:color w:val="292425"/>
          <w:w w:val="110"/>
        </w:rPr>
        <w:t>the</w:t>
      </w:r>
      <w:r>
        <w:rPr>
          <w:color w:val="292425"/>
          <w:spacing w:val="-15"/>
          <w:w w:val="110"/>
        </w:rPr>
        <w:t> </w:t>
      </w:r>
      <w:r>
        <w:rPr>
          <w:color w:val="292425"/>
          <w:w w:val="110"/>
        </w:rPr>
        <w:t>CBI</w:t>
      </w:r>
      <w:r>
        <w:rPr>
          <w:color w:val="292425"/>
          <w:spacing w:val="-15"/>
          <w:w w:val="110"/>
        </w:rPr>
        <w:t> </w:t>
      </w:r>
      <w:r>
        <w:rPr>
          <w:color w:val="292425"/>
          <w:w w:val="110"/>
        </w:rPr>
        <w:t>than</w:t>
      </w:r>
      <w:r>
        <w:rPr>
          <w:color w:val="292425"/>
          <w:spacing w:val="-15"/>
          <w:w w:val="110"/>
        </w:rPr>
        <w:t> </w:t>
      </w:r>
      <w:r>
        <w:rPr>
          <w:color w:val="292425"/>
          <w:spacing w:val="-4"/>
          <w:w w:val="110"/>
        </w:rPr>
        <w:t>to</w:t>
      </w:r>
      <w:r>
        <w:rPr>
          <w:color w:val="292425"/>
          <w:spacing w:val="-15"/>
          <w:w w:val="110"/>
        </w:rPr>
        <w:t> </w:t>
      </w:r>
      <w:r>
        <w:rPr>
          <w:color w:val="292425"/>
          <w:w w:val="110"/>
        </w:rPr>
        <w:t>the</w:t>
      </w:r>
      <w:r>
        <w:rPr>
          <w:color w:val="292425"/>
          <w:spacing w:val="-15"/>
          <w:w w:val="110"/>
        </w:rPr>
        <w:t> </w:t>
      </w:r>
      <w:r>
        <w:rPr>
          <w:color w:val="292425"/>
          <w:w w:val="110"/>
        </w:rPr>
        <w:t>BCC </w:t>
      </w:r>
      <w:r>
        <w:rPr>
          <w:color w:val="292425"/>
          <w:spacing w:val="-5"/>
          <w:w w:val="110"/>
        </w:rPr>
        <w:t>survey. </w:t>
      </w:r>
      <w:r>
        <w:rPr>
          <w:color w:val="292425"/>
          <w:w w:val="110"/>
        </w:rPr>
        <w:t>Capacity utilisation is reported </w:t>
      </w:r>
      <w:r>
        <w:rPr>
          <w:color w:val="292425"/>
          <w:spacing w:val="-4"/>
          <w:w w:val="110"/>
        </w:rPr>
        <w:t>to </w:t>
      </w:r>
      <w:r>
        <w:rPr>
          <w:color w:val="292425"/>
          <w:spacing w:val="-3"/>
          <w:w w:val="110"/>
        </w:rPr>
        <w:t>have </w:t>
      </w:r>
      <w:r>
        <w:rPr>
          <w:color w:val="292425"/>
          <w:w w:val="110"/>
        </w:rPr>
        <w:t>been below normal for the past </w:t>
      </w:r>
      <w:r>
        <w:rPr>
          <w:color w:val="292425"/>
          <w:spacing w:val="-5"/>
          <w:w w:val="110"/>
        </w:rPr>
        <w:t>two </w:t>
      </w:r>
      <w:r>
        <w:rPr>
          <w:color w:val="292425"/>
          <w:spacing w:val="-3"/>
          <w:w w:val="110"/>
        </w:rPr>
        <w:t>years </w:t>
      </w:r>
      <w:r>
        <w:rPr>
          <w:color w:val="292425"/>
          <w:w w:val="110"/>
        </w:rPr>
        <w:t>or so. </w:t>
      </w:r>
      <w:r>
        <w:rPr>
          <w:color w:val="292425"/>
          <w:spacing w:val="-3"/>
          <w:w w:val="110"/>
        </w:rPr>
        <w:t>Results </w:t>
      </w:r>
      <w:r>
        <w:rPr>
          <w:color w:val="292425"/>
          <w:w w:val="110"/>
        </w:rPr>
        <w:t>for the service sector are a little </w:t>
      </w:r>
      <w:r>
        <w:rPr>
          <w:color w:val="292425"/>
          <w:spacing w:val="-3"/>
          <w:w w:val="110"/>
        </w:rPr>
        <w:t>weaker </w:t>
      </w:r>
      <w:r>
        <w:rPr>
          <w:color w:val="292425"/>
          <w:w w:val="110"/>
        </w:rPr>
        <w:t>than the BCC </w:t>
      </w:r>
      <w:r>
        <w:rPr>
          <w:color w:val="292425"/>
          <w:spacing w:val="-4"/>
          <w:w w:val="110"/>
        </w:rPr>
        <w:t>survey, </w:t>
      </w:r>
      <w:r>
        <w:rPr>
          <w:color w:val="292425"/>
          <w:w w:val="110"/>
        </w:rPr>
        <w:t>with firms apparently</w:t>
      </w:r>
      <w:r>
        <w:rPr>
          <w:color w:val="292425"/>
          <w:spacing w:val="-12"/>
          <w:w w:val="110"/>
        </w:rPr>
        <w:t> </w:t>
      </w:r>
      <w:r>
        <w:rPr>
          <w:color w:val="292425"/>
          <w:w w:val="110"/>
        </w:rPr>
        <w:t>operating</w:t>
      </w:r>
      <w:r>
        <w:rPr>
          <w:color w:val="292425"/>
          <w:spacing w:val="-12"/>
          <w:w w:val="110"/>
        </w:rPr>
        <w:t> </w:t>
      </w:r>
      <w:r>
        <w:rPr>
          <w:color w:val="292425"/>
          <w:w w:val="110"/>
        </w:rPr>
        <w:t>at</w:t>
      </w:r>
      <w:r>
        <w:rPr>
          <w:color w:val="292425"/>
          <w:spacing w:val="-12"/>
          <w:w w:val="110"/>
        </w:rPr>
        <w:t> </w:t>
      </w:r>
      <w:r>
        <w:rPr>
          <w:color w:val="292425"/>
          <w:w w:val="110"/>
        </w:rPr>
        <w:t>or</w:t>
      </w:r>
      <w:r>
        <w:rPr>
          <w:color w:val="292425"/>
          <w:spacing w:val="-12"/>
          <w:w w:val="110"/>
        </w:rPr>
        <w:t> </w:t>
      </w:r>
      <w:r>
        <w:rPr>
          <w:color w:val="292425"/>
          <w:w w:val="110"/>
        </w:rPr>
        <w:t>close</w:t>
      </w:r>
      <w:r>
        <w:rPr>
          <w:color w:val="292425"/>
          <w:spacing w:val="-12"/>
          <w:w w:val="110"/>
        </w:rPr>
        <w:t> </w:t>
      </w:r>
      <w:r>
        <w:rPr>
          <w:color w:val="292425"/>
          <w:spacing w:val="-4"/>
          <w:w w:val="110"/>
        </w:rPr>
        <w:t>to</w:t>
      </w:r>
      <w:r>
        <w:rPr>
          <w:color w:val="292425"/>
          <w:spacing w:val="-12"/>
          <w:w w:val="110"/>
        </w:rPr>
        <w:t> </w:t>
      </w:r>
      <w:r>
        <w:rPr>
          <w:color w:val="292425"/>
          <w:w w:val="110"/>
        </w:rPr>
        <w:t>normal</w:t>
      </w:r>
      <w:r>
        <w:rPr>
          <w:color w:val="292425"/>
          <w:spacing w:val="-12"/>
          <w:w w:val="110"/>
        </w:rPr>
        <w:t> </w:t>
      </w:r>
      <w:r>
        <w:rPr>
          <w:color w:val="292425"/>
          <w:w w:val="110"/>
        </w:rPr>
        <w:t>capacity</w:t>
      </w:r>
      <w:r>
        <w:rPr>
          <w:color w:val="292425"/>
          <w:spacing w:val="-11"/>
          <w:w w:val="110"/>
        </w:rPr>
        <w:t> </w:t>
      </w:r>
      <w:r>
        <w:rPr>
          <w:color w:val="292425"/>
          <w:w w:val="110"/>
        </w:rPr>
        <w:t>during</w:t>
      </w:r>
    </w:p>
    <w:p>
      <w:pPr>
        <w:spacing w:after="0" w:line="292" w:lineRule="auto"/>
        <w:sectPr>
          <w:type w:val="continuous"/>
          <w:pgSz w:w="11900" w:h="16840"/>
          <w:pgMar w:top="1260" w:bottom="280" w:left="640" w:right="640"/>
          <w:cols w:num="2" w:equalWidth="0">
            <w:col w:w="3843" w:space="1090"/>
            <w:col w:w="5687"/>
          </w:cols>
        </w:sectPr>
      </w:pPr>
    </w:p>
    <w:p>
      <w:pPr>
        <w:pStyle w:val="BodyText"/>
      </w:pPr>
    </w:p>
    <w:p>
      <w:pPr>
        <w:pStyle w:val="BodyText"/>
        <w:spacing w:before="8"/>
        <w:rPr>
          <w:sz w:val="15"/>
        </w:rPr>
      </w:pPr>
    </w:p>
    <w:p>
      <w:pPr>
        <w:pStyle w:val="BodyText"/>
        <w:spacing w:line="292" w:lineRule="auto" w:before="65"/>
        <w:ind w:left="5100" w:right="265"/>
      </w:pPr>
      <w:bookmarkStart w:name="Employment" w:id="39"/>
      <w:bookmarkEnd w:id="39"/>
      <w:r>
        <w:rPr/>
      </w:r>
      <w:bookmarkStart w:name="_bookmark15" w:id="40"/>
      <w:bookmarkEnd w:id="40"/>
      <w:r>
        <w:rPr/>
      </w:r>
      <w:r>
        <w:rPr>
          <w:color w:val="292425"/>
          <w:w w:val="105"/>
        </w:rPr>
        <w:t>2002, and then dipping marginally below normal capacity in early 2003.</w:t>
      </w:r>
    </w:p>
    <w:p>
      <w:pPr>
        <w:pStyle w:val="BodyText"/>
        <w:spacing w:before="7"/>
        <w:rPr>
          <w:sz w:val="17"/>
        </w:rPr>
      </w:pPr>
    </w:p>
    <w:p>
      <w:pPr>
        <w:pStyle w:val="Heading4"/>
        <w:numPr>
          <w:ilvl w:val="1"/>
          <w:numId w:val="20"/>
        </w:numPr>
        <w:tabs>
          <w:tab w:pos="5461" w:val="left" w:leader="none"/>
          <w:tab w:pos="10479" w:val="left" w:leader="none"/>
        </w:tabs>
        <w:spacing w:line="240" w:lineRule="auto" w:before="0" w:after="0"/>
        <w:ind w:left="5460" w:right="0" w:hanging="481"/>
        <w:jc w:val="left"/>
        <w:rPr>
          <w:color w:val="0092C0"/>
          <w:u w:val="none"/>
        </w:rPr>
      </w:pPr>
      <w:r>
        <w:rPr>
          <w:color w:val="0092C0"/>
          <w:u w:val="single" w:color="006BB6"/>
        </w:rPr>
        <w:t>Employment</w:t>
        <w:tab/>
      </w:r>
    </w:p>
    <w:p>
      <w:pPr>
        <w:pStyle w:val="BodyText"/>
        <w:spacing w:before="3"/>
        <w:rPr>
          <w:rFonts w:ascii="Trebuchet MS"/>
          <w:b/>
          <w:sz w:val="21"/>
        </w:rPr>
      </w:pPr>
    </w:p>
    <w:p>
      <w:pPr>
        <w:spacing w:after="0"/>
        <w:rPr>
          <w:rFonts w:ascii="Trebuchet MS"/>
          <w:sz w:val="21"/>
        </w:rPr>
        <w:sectPr>
          <w:pgSz w:w="11900" w:h="16840"/>
          <w:pgMar w:header="579" w:footer="575" w:top="800" w:bottom="760" w:left="640" w:right="640"/>
        </w:sect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spacing w:before="4"/>
        <w:rPr>
          <w:rFonts w:ascii="Trebuchet MS"/>
          <w:b/>
          <w:sz w:val="28"/>
        </w:rPr>
      </w:pPr>
    </w:p>
    <w:p>
      <w:pPr>
        <w:pStyle w:val="Heading7"/>
      </w:pPr>
      <w:r>
        <w:rPr>
          <w:color w:val="0092C0"/>
          <w:w w:val="95"/>
        </w:rPr>
        <w:t>Chart 3.6</w:t>
      </w:r>
    </w:p>
    <w:p>
      <w:pPr>
        <w:spacing w:before="8"/>
        <w:ind w:left="180" w:right="0" w:firstLine="0"/>
        <w:jc w:val="left"/>
        <w:rPr>
          <w:rFonts w:ascii="Trebuchet MS"/>
          <w:b/>
          <w:sz w:val="20"/>
        </w:rPr>
      </w:pPr>
      <w:r>
        <w:rPr>
          <w:rFonts w:ascii="Trebuchet MS"/>
          <w:b/>
          <w:color w:val="0092C0"/>
          <w:w w:val="90"/>
          <w:sz w:val="20"/>
        </w:rPr>
        <w:t>LFS employment</w:t>
      </w:r>
    </w:p>
    <w:p>
      <w:pPr>
        <w:pStyle w:val="BodyText"/>
        <w:spacing w:before="7" w:after="39"/>
        <w:rPr>
          <w:rFonts w:ascii="Trebuchet MS"/>
          <w:b/>
          <w:sz w:val="12"/>
        </w:rPr>
      </w:pPr>
    </w:p>
    <w:p>
      <w:pPr>
        <w:pStyle w:val="BodyText"/>
        <w:spacing w:line="20" w:lineRule="exact"/>
        <w:ind w:left="160"/>
        <w:rPr>
          <w:rFonts w:ascii="Trebuchet MS"/>
          <w:sz w:val="2"/>
        </w:rPr>
      </w:pPr>
      <w:r>
        <w:rPr>
          <w:rFonts w:ascii="Trebuchet MS"/>
          <w:sz w:val="2"/>
        </w:rPr>
        <w:pict>
          <v:group style="width:5.05pt;height:.5pt;mso-position-horizontal-relative:char;mso-position-vertical-relative:line" coordorigin="0,0" coordsize="101,10">
            <v:line style="position:absolute" from="0,5" to="101,5" stroked="true" strokeweight=".5pt" strokecolor="#292425">
              <v:stroke dashstyle="solid"/>
            </v:line>
          </v:group>
        </w:pict>
      </w:r>
      <w:r>
        <w:rPr>
          <w:rFonts w:ascii="Trebuchet MS"/>
          <w:sz w:val="2"/>
        </w:rPr>
      </w:r>
    </w:p>
    <w:p>
      <w:pPr>
        <w:pStyle w:val="BodyText"/>
        <w:rPr>
          <w:rFonts w:ascii="Trebuchet MS"/>
          <w:b/>
          <w:sz w:val="21"/>
        </w:rPr>
      </w:pPr>
      <w:r>
        <w:rPr/>
        <w:pict>
          <v:shape style="position:absolute;margin-left:40.25pt;margin-top:14.412pt;width:5.05pt;height:.1pt;mso-position-horizontal-relative:page;mso-position-vertical-relative:paragraph;z-index:-15421952;mso-wrap-distance-left:0;mso-wrap-distance-right:0" coordorigin="805,288" coordsize="101,0" path="m805,288l906,288e" filled="false" stroked="true" strokeweight=".5pt" strokecolor="#292425">
            <v:path arrowok="t"/>
            <v:stroke dashstyle="solid"/>
            <w10:wrap type="topAndBottom"/>
          </v:shape>
        </w:pict>
      </w:r>
      <w:r>
        <w:rPr/>
        <w:pict>
          <v:shape style="position:absolute;margin-left:40.25pt;margin-top:30.233pt;width:5.05pt;height:.1pt;mso-position-horizontal-relative:page;mso-position-vertical-relative:paragraph;z-index:-15421440;mso-wrap-distance-left:0;mso-wrap-distance-right:0" coordorigin="805,605" coordsize="101,0" path="m805,605l906,605e" filled="false" stroked="true" strokeweight=".5pt" strokecolor="#292425">
            <v:path arrowok="t"/>
            <v:stroke dashstyle="solid"/>
            <w10:wrap type="topAndBottom"/>
          </v:shape>
        </w:pict>
      </w:r>
      <w:r>
        <w:rPr/>
        <w:pict>
          <v:shape style="position:absolute;margin-left:40.25pt;margin-top:45.300999pt;width:5.05pt;height:.1pt;mso-position-horizontal-relative:page;mso-position-vertical-relative:paragraph;z-index:-15420928;mso-wrap-distance-left:0;mso-wrap-distance-right:0" coordorigin="805,906" coordsize="101,0" path="m805,906l906,906e" filled="false" stroked="true" strokeweight=".5pt" strokecolor="#292425">
            <v:path arrowok="t"/>
            <v:stroke dashstyle="solid"/>
            <w10:wrap type="topAndBottom"/>
          </v:shape>
        </w:pict>
      </w:r>
      <w:r>
        <w:rPr/>
        <w:pict>
          <v:shape style="position:absolute;margin-left:40.25pt;margin-top:61.120998pt;width:5.05pt;height:.1pt;mso-position-horizontal-relative:page;mso-position-vertical-relative:paragraph;z-index:-15420416;mso-wrap-distance-left:0;mso-wrap-distance-right:0" coordorigin="805,1222" coordsize="101,0" path="m805,1222l906,1222e" filled="false" stroked="true" strokeweight=".5pt" strokecolor="#292425">
            <v:path arrowok="t"/>
            <v:stroke dashstyle="solid"/>
            <w10:wrap type="topAndBottom"/>
          </v:shape>
        </w:pict>
      </w:r>
      <w:r>
        <w:rPr/>
        <w:pict>
          <v:shape style="position:absolute;margin-left:40.25pt;margin-top:76.189003pt;width:5.05pt;height:.1pt;mso-position-horizontal-relative:page;mso-position-vertical-relative:paragraph;z-index:-15419904;mso-wrap-distance-left:0;mso-wrap-distance-right:0" coordorigin="805,1524" coordsize="101,0" path="m805,1524l906,1524e" filled="false" stroked="true" strokeweight=".5pt" strokecolor="#292425">
            <v:path arrowok="t"/>
            <v:stroke dashstyle="solid"/>
            <w10:wrap type="topAndBottom"/>
          </v:shape>
        </w:pict>
      </w:r>
      <w:r>
        <w:rPr/>
        <w:pict>
          <v:shape style="position:absolute;margin-left:40.25pt;margin-top:92.010002pt;width:5.05pt;height:.1pt;mso-position-horizontal-relative:page;mso-position-vertical-relative:paragraph;z-index:-15419392;mso-wrap-distance-left:0;mso-wrap-distance-right:0" coordorigin="805,1840" coordsize="101,0" path="m805,1840l906,1840e" filled="false" stroked="true" strokeweight=".5pt" strokecolor="#292425">
            <v:path arrowok="t"/>
            <v:stroke dashstyle="solid"/>
            <w10:wrap type="topAndBottom"/>
          </v:shape>
        </w:pict>
      </w:r>
      <w:r>
        <w:rPr/>
        <w:pict>
          <v:shape style="position:absolute;margin-left:40.25pt;margin-top:107.171997pt;width:5.05pt;height:.1pt;mso-position-horizontal-relative:page;mso-position-vertical-relative:paragraph;z-index:-15418880;mso-wrap-distance-left:0;mso-wrap-distance-right:0" coordorigin="805,2143" coordsize="101,0" path="m805,2143l906,2143e" filled="false" stroked="true" strokeweight=".5pt" strokecolor="#292425">
            <v:path arrowok="t"/>
            <v:stroke dashstyle="solid"/>
            <w10:wrap type="topAndBottom"/>
          </v:shape>
        </w:pict>
      </w:r>
    </w:p>
    <w:p>
      <w:pPr>
        <w:pStyle w:val="BodyText"/>
        <w:spacing w:before="6"/>
        <w:rPr>
          <w:rFonts w:ascii="Trebuchet MS"/>
          <w:b/>
        </w:rPr>
      </w:pPr>
    </w:p>
    <w:p>
      <w:pPr>
        <w:pStyle w:val="BodyText"/>
        <w:spacing w:before="2"/>
        <w:rPr>
          <w:rFonts w:ascii="Trebuchet MS"/>
          <w:b/>
          <w:sz w:val="19"/>
        </w:rPr>
      </w:pPr>
    </w:p>
    <w:p>
      <w:pPr>
        <w:pStyle w:val="BodyText"/>
        <w:spacing w:before="6"/>
        <w:rPr>
          <w:rFonts w:ascii="Trebuchet MS"/>
          <w:b/>
        </w:rPr>
      </w:pPr>
    </w:p>
    <w:p>
      <w:pPr>
        <w:pStyle w:val="BodyText"/>
        <w:spacing w:before="2"/>
        <w:rPr>
          <w:rFonts w:ascii="Trebuchet MS"/>
          <w:b/>
          <w:sz w:val="19"/>
        </w:rPr>
      </w:pPr>
    </w:p>
    <w:p>
      <w:pPr>
        <w:pStyle w:val="BodyText"/>
        <w:spacing w:before="6"/>
        <w:rPr>
          <w:rFonts w:ascii="Trebuchet MS"/>
          <w:b/>
        </w:rPr>
      </w:pPr>
    </w:p>
    <w:p>
      <w:pPr>
        <w:pStyle w:val="BodyText"/>
        <w:spacing w:before="4"/>
        <w:rPr>
          <w:rFonts w:ascii="Trebuchet MS"/>
          <w:b/>
          <w:sz w:val="19"/>
        </w:rPr>
      </w:pPr>
    </w:p>
    <w:p>
      <w:pPr>
        <w:pStyle w:val="BodyText"/>
        <w:rPr>
          <w:rFonts w:ascii="Trebuchet MS"/>
          <w:b/>
          <w:sz w:val="12"/>
        </w:rPr>
      </w:pPr>
      <w:r>
        <w:rPr/>
        <w:br w:type="column"/>
      </w:r>
      <w:r>
        <w:rPr>
          <w:rFonts w:ascii="Trebuchet MS"/>
          <w:b/>
          <w:sz w:val="12"/>
        </w:rPr>
      </w:r>
    </w:p>
    <w:p>
      <w:pPr>
        <w:pStyle w:val="BodyText"/>
        <w:rPr>
          <w:rFonts w:ascii="Trebuchet MS"/>
          <w:b/>
          <w:sz w:val="12"/>
        </w:rPr>
      </w:pPr>
    </w:p>
    <w:p>
      <w:pPr>
        <w:pStyle w:val="BodyText"/>
        <w:rPr>
          <w:rFonts w:ascii="Trebuchet MS"/>
          <w:b/>
          <w:sz w:val="12"/>
        </w:rPr>
      </w:pPr>
    </w:p>
    <w:p>
      <w:pPr>
        <w:pStyle w:val="BodyText"/>
        <w:rPr>
          <w:rFonts w:ascii="Trebuchet MS"/>
          <w:b/>
          <w:sz w:val="12"/>
        </w:rPr>
      </w:pPr>
    </w:p>
    <w:p>
      <w:pPr>
        <w:pStyle w:val="BodyText"/>
        <w:rPr>
          <w:rFonts w:ascii="Trebuchet MS"/>
          <w:b/>
          <w:sz w:val="12"/>
        </w:rPr>
      </w:pPr>
    </w:p>
    <w:p>
      <w:pPr>
        <w:pStyle w:val="BodyText"/>
        <w:rPr>
          <w:rFonts w:ascii="Trebuchet MS"/>
          <w:b/>
          <w:sz w:val="12"/>
        </w:rPr>
      </w:pPr>
    </w:p>
    <w:p>
      <w:pPr>
        <w:pStyle w:val="BodyText"/>
        <w:rPr>
          <w:rFonts w:ascii="Trebuchet MS"/>
          <w:b/>
          <w:sz w:val="12"/>
        </w:rPr>
      </w:pPr>
    </w:p>
    <w:p>
      <w:pPr>
        <w:pStyle w:val="BodyText"/>
        <w:rPr>
          <w:rFonts w:ascii="Trebuchet MS"/>
          <w:b/>
          <w:sz w:val="12"/>
        </w:rPr>
      </w:pPr>
    </w:p>
    <w:p>
      <w:pPr>
        <w:pStyle w:val="BodyText"/>
        <w:rPr>
          <w:rFonts w:ascii="Trebuchet MS"/>
          <w:b/>
          <w:sz w:val="12"/>
        </w:rPr>
      </w:pPr>
    </w:p>
    <w:p>
      <w:pPr>
        <w:pStyle w:val="BodyText"/>
        <w:rPr>
          <w:rFonts w:ascii="Trebuchet MS"/>
          <w:b/>
          <w:sz w:val="12"/>
        </w:rPr>
      </w:pPr>
    </w:p>
    <w:p>
      <w:pPr>
        <w:pStyle w:val="BodyText"/>
        <w:rPr>
          <w:rFonts w:ascii="Trebuchet MS"/>
          <w:b/>
          <w:sz w:val="12"/>
        </w:rPr>
      </w:pPr>
    </w:p>
    <w:p>
      <w:pPr>
        <w:pStyle w:val="BodyText"/>
        <w:rPr>
          <w:rFonts w:ascii="Trebuchet MS"/>
          <w:b/>
          <w:sz w:val="12"/>
        </w:rPr>
      </w:pPr>
    </w:p>
    <w:p>
      <w:pPr>
        <w:pStyle w:val="BodyText"/>
        <w:rPr>
          <w:rFonts w:ascii="Trebuchet MS"/>
          <w:b/>
          <w:sz w:val="12"/>
        </w:rPr>
      </w:pPr>
    </w:p>
    <w:p>
      <w:pPr>
        <w:pStyle w:val="BodyText"/>
        <w:rPr>
          <w:rFonts w:ascii="Trebuchet MS"/>
          <w:b/>
          <w:sz w:val="12"/>
        </w:rPr>
      </w:pPr>
    </w:p>
    <w:p>
      <w:pPr>
        <w:pStyle w:val="BodyText"/>
        <w:spacing w:before="6"/>
        <w:rPr>
          <w:rFonts w:ascii="Trebuchet MS"/>
          <w:b/>
          <w:sz w:val="14"/>
        </w:rPr>
      </w:pPr>
    </w:p>
    <w:p>
      <w:pPr>
        <w:spacing w:before="0"/>
        <w:ind w:left="180" w:right="0" w:firstLine="0"/>
        <w:jc w:val="left"/>
        <w:rPr>
          <w:sz w:val="12"/>
        </w:rPr>
      </w:pPr>
      <w:r>
        <w:rPr>
          <w:color w:val="292425"/>
          <w:w w:val="110"/>
          <w:sz w:val="12"/>
        </w:rPr>
        <w:t>Index; January </w:t>
      </w:r>
      <w:r>
        <w:rPr>
          <w:color w:val="292425"/>
          <w:spacing w:val="-11"/>
          <w:w w:val="110"/>
          <w:sz w:val="12"/>
        </w:rPr>
        <w:t>1993 </w:t>
      </w:r>
      <w:r>
        <w:rPr>
          <w:color w:val="292425"/>
          <w:w w:val="110"/>
          <w:sz w:val="12"/>
        </w:rPr>
        <w:t>= </w:t>
      </w:r>
      <w:r>
        <w:rPr>
          <w:color w:val="292425"/>
          <w:spacing w:val="-10"/>
          <w:w w:val="110"/>
          <w:sz w:val="12"/>
        </w:rPr>
        <w:t>100</w:t>
      </w:r>
    </w:p>
    <w:p>
      <w:pPr>
        <w:pStyle w:val="BodyText"/>
        <w:spacing w:line="20" w:lineRule="exact"/>
        <w:ind w:left="1457" w:right="-72"/>
        <w:rPr>
          <w:sz w:val="2"/>
        </w:rPr>
      </w:pPr>
      <w:r>
        <w:rPr>
          <w:sz w:val="2"/>
        </w:rPr>
        <w:pict>
          <v:group style="width:5.05pt;height:.5pt;mso-position-horizontal-relative:char;mso-position-vertical-relative:line" coordorigin="0,0" coordsize="101,10">
            <v:line style="position:absolute" from="0,5" to="101,5" stroked="true" strokeweight=".5pt" strokecolor="#292425">
              <v:stroke dashstyle="solid"/>
            </v:line>
          </v:group>
        </w:pict>
      </w:r>
      <w:r>
        <w:rPr>
          <w:sz w:val="2"/>
        </w:rPr>
      </w:r>
    </w:p>
    <w:p>
      <w:pPr>
        <w:pStyle w:val="BodyText"/>
      </w:pPr>
    </w:p>
    <w:p>
      <w:pPr>
        <w:pStyle w:val="BodyText"/>
      </w:pPr>
    </w:p>
    <w:p>
      <w:pPr>
        <w:pStyle w:val="BodyText"/>
        <w:spacing w:before="8"/>
        <w:rPr>
          <w:sz w:val="12"/>
        </w:rPr>
      </w:pPr>
    </w:p>
    <w:p>
      <w:pPr>
        <w:pStyle w:val="BodyText"/>
        <w:spacing w:line="20" w:lineRule="exact"/>
        <w:ind w:left="1457" w:right="-72"/>
        <w:rPr>
          <w:sz w:val="2"/>
        </w:rPr>
      </w:pPr>
      <w:r>
        <w:rPr>
          <w:sz w:val="2"/>
        </w:rPr>
        <w:pict>
          <v:group style="width:5.05pt;height:.5pt;mso-position-horizontal-relative:char;mso-position-vertical-relative:line" coordorigin="0,0" coordsize="101,10">
            <v:line style="position:absolute" from="0,5" to="101,5" stroked="true" strokeweight=".5pt" strokecolor="#292425">
              <v:stroke dashstyle="solid"/>
            </v:line>
          </v:group>
        </w:pict>
      </w:r>
      <w:r>
        <w:rPr>
          <w:sz w:val="2"/>
        </w:rPr>
      </w:r>
    </w:p>
    <w:p>
      <w:pPr>
        <w:pStyle w:val="BodyText"/>
        <w:spacing w:before="5"/>
        <w:rPr>
          <w:sz w:val="24"/>
        </w:rPr>
      </w:pPr>
    </w:p>
    <w:p>
      <w:pPr>
        <w:pStyle w:val="BodyText"/>
        <w:spacing w:line="20" w:lineRule="exact"/>
        <w:ind w:left="1457" w:right="-72"/>
        <w:rPr>
          <w:sz w:val="2"/>
        </w:rPr>
      </w:pPr>
      <w:r>
        <w:rPr>
          <w:sz w:val="2"/>
        </w:rPr>
        <w:pict>
          <v:group style="width:5.05pt;height:.5pt;mso-position-horizontal-relative:char;mso-position-vertical-relative:line" coordorigin="0,0" coordsize="101,10">
            <v:line style="position:absolute" from="0,5" to="101,5" stroked="true" strokeweight=".5pt" strokecolor="#292425">
              <v:stroke dashstyle="solid"/>
            </v:line>
          </v:group>
        </w:pict>
      </w:r>
      <w:r>
        <w:rPr>
          <w:sz w:val="2"/>
        </w:rPr>
      </w:r>
    </w:p>
    <w:p>
      <w:pPr>
        <w:pStyle w:val="BodyText"/>
        <w:spacing w:before="8" w:after="1"/>
        <w:rPr>
          <w:sz w:val="25"/>
        </w:rPr>
      </w:pPr>
    </w:p>
    <w:p>
      <w:pPr>
        <w:pStyle w:val="BodyText"/>
        <w:spacing w:line="20" w:lineRule="exact"/>
        <w:ind w:left="1457" w:right="-72"/>
        <w:rPr>
          <w:sz w:val="2"/>
        </w:rPr>
      </w:pPr>
      <w:r>
        <w:rPr>
          <w:sz w:val="2"/>
        </w:rPr>
        <w:pict>
          <v:group style="width:5.05pt;height:.5pt;mso-position-horizontal-relative:char;mso-position-vertical-relative:line" coordorigin="0,0" coordsize="101,10">
            <v:line style="position:absolute" from="0,5" to="101,5" stroked="true" strokeweight=".5pt" strokecolor="#292425">
              <v:stroke dashstyle="solid"/>
            </v:line>
          </v:group>
        </w:pict>
      </w:r>
      <w:r>
        <w:rPr>
          <w:sz w:val="2"/>
        </w:rPr>
      </w:r>
    </w:p>
    <w:p>
      <w:pPr>
        <w:pStyle w:val="BodyText"/>
        <w:spacing w:before="5"/>
        <w:rPr>
          <w:sz w:val="24"/>
        </w:rPr>
      </w:pPr>
    </w:p>
    <w:p>
      <w:pPr>
        <w:pStyle w:val="BodyText"/>
        <w:spacing w:line="20" w:lineRule="exact"/>
        <w:ind w:left="1457" w:right="-72"/>
        <w:rPr>
          <w:sz w:val="2"/>
        </w:rPr>
      </w:pPr>
      <w:r>
        <w:rPr>
          <w:sz w:val="2"/>
        </w:rPr>
        <w:pict>
          <v:group style="width:5.05pt;height:.5pt;mso-position-horizontal-relative:char;mso-position-vertical-relative:line" coordorigin="0,0" coordsize="101,10">
            <v:line style="position:absolute" from="0,5" to="101,5" stroked="true" strokeweight=".5pt" strokecolor="#292425">
              <v:stroke dashstyle="solid"/>
            </v:line>
          </v:group>
        </w:pict>
      </w:r>
      <w:r>
        <w:rPr>
          <w:sz w:val="2"/>
        </w:rPr>
      </w:r>
    </w:p>
    <w:p>
      <w:pPr>
        <w:pStyle w:val="BodyText"/>
        <w:spacing w:before="8" w:after="1"/>
        <w:rPr>
          <w:sz w:val="25"/>
        </w:rPr>
      </w:pPr>
    </w:p>
    <w:p>
      <w:pPr>
        <w:pStyle w:val="BodyText"/>
        <w:spacing w:line="20" w:lineRule="exact"/>
        <w:ind w:left="1457" w:right="-72"/>
        <w:rPr>
          <w:sz w:val="2"/>
        </w:rPr>
      </w:pPr>
      <w:r>
        <w:rPr>
          <w:sz w:val="2"/>
        </w:rPr>
        <w:pict>
          <v:group style="width:5.05pt;height:.5pt;mso-position-horizontal-relative:char;mso-position-vertical-relative:line" coordorigin="0,0" coordsize="101,10">
            <v:line style="position:absolute" from="0,5" to="101,5" stroked="true" strokeweight=".5pt" strokecolor="#292425">
              <v:stroke dashstyle="solid"/>
            </v:line>
          </v:group>
        </w:pict>
      </w:r>
      <w:r>
        <w:rPr>
          <w:sz w:val="2"/>
        </w:rPr>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4"/>
        <w:rPr>
          <w:sz w:val="9"/>
        </w:rPr>
      </w:pPr>
    </w:p>
    <w:p>
      <w:pPr>
        <w:spacing w:before="1"/>
        <w:ind w:left="68" w:right="0" w:firstLine="0"/>
        <w:jc w:val="left"/>
        <w:rPr>
          <w:sz w:val="12"/>
        </w:rPr>
      </w:pPr>
      <w:r>
        <w:rPr>
          <w:color w:val="292425"/>
          <w:spacing w:val="-15"/>
          <w:w w:val="120"/>
          <w:sz w:val="12"/>
        </w:rPr>
        <w:t>112</w:t>
      </w:r>
    </w:p>
    <w:p>
      <w:pPr>
        <w:pStyle w:val="BodyText"/>
        <w:rPr>
          <w:sz w:val="15"/>
        </w:rPr>
      </w:pPr>
    </w:p>
    <w:p>
      <w:pPr>
        <w:spacing w:before="0"/>
        <w:ind w:left="67" w:right="0" w:firstLine="0"/>
        <w:jc w:val="left"/>
        <w:rPr>
          <w:sz w:val="12"/>
        </w:rPr>
      </w:pPr>
      <w:r>
        <w:rPr>
          <w:color w:val="292425"/>
          <w:spacing w:val="-15"/>
          <w:w w:val="120"/>
          <w:sz w:val="12"/>
        </w:rPr>
        <w:t>110</w:t>
      </w:r>
    </w:p>
    <w:p>
      <w:pPr>
        <w:pStyle w:val="BodyText"/>
        <w:rPr>
          <w:sz w:val="15"/>
        </w:rPr>
      </w:pPr>
    </w:p>
    <w:p>
      <w:pPr>
        <w:spacing w:before="0"/>
        <w:ind w:left="47" w:right="0" w:firstLine="0"/>
        <w:jc w:val="left"/>
        <w:rPr>
          <w:sz w:val="12"/>
        </w:rPr>
      </w:pPr>
      <w:r>
        <w:rPr>
          <w:color w:val="292425"/>
          <w:spacing w:val="-8"/>
          <w:w w:val="120"/>
          <w:sz w:val="12"/>
        </w:rPr>
        <w:t>108</w:t>
      </w:r>
    </w:p>
    <w:p>
      <w:pPr>
        <w:pStyle w:val="BodyText"/>
        <w:rPr>
          <w:sz w:val="15"/>
        </w:rPr>
      </w:pPr>
    </w:p>
    <w:p>
      <w:pPr>
        <w:spacing w:before="0"/>
        <w:ind w:left="45" w:right="0" w:firstLine="0"/>
        <w:jc w:val="left"/>
        <w:rPr>
          <w:sz w:val="12"/>
        </w:rPr>
      </w:pPr>
      <w:r>
        <w:rPr>
          <w:color w:val="292425"/>
          <w:spacing w:val="-7"/>
          <w:w w:val="120"/>
          <w:sz w:val="12"/>
        </w:rPr>
        <w:t>106</w:t>
      </w:r>
    </w:p>
    <w:p>
      <w:pPr>
        <w:pStyle w:val="BodyText"/>
        <w:spacing w:before="1"/>
        <w:rPr>
          <w:sz w:val="15"/>
        </w:rPr>
      </w:pPr>
    </w:p>
    <w:p>
      <w:pPr>
        <w:spacing w:before="0"/>
        <w:ind w:left="45" w:right="0" w:firstLine="0"/>
        <w:jc w:val="left"/>
        <w:rPr>
          <w:sz w:val="12"/>
        </w:rPr>
      </w:pPr>
      <w:r>
        <w:rPr>
          <w:color w:val="292425"/>
          <w:spacing w:val="-7"/>
          <w:w w:val="120"/>
          <w:sz w:val="12"/>
        </w:rPr>
        <w:t>104</w:t>
      </w:r>
    </w:p>
    <w:p>
      <w:pPr>
        <w:pStyle w:val="BodyText"/>
        <w:rPr>
          <w:sz w:val="15"/>
        </w:rPr>
      </w:pPr>
    </w:p>
    <w:p>
      <w:pPr>
        <w:spacing w:before="0"/>
        <w:ind w:left="46" w:right="0" w:firstLine="0"/>
        <w:jc w:val="left"/>
        <w:rPr>
          <w:sz w:val="12"/>
        </w:rPr>
      </w:pPr>
      <w:r>
        <w:rPr>
          <w:color w:val="292425"/>
          <w:spacing w:val="-7"/>
          <w:w w:val="120"/>
          <w:sz w:val="12"/>
        </w:rPr>
        <w:t>102</w:t>
      </w:r>
    </w:p>
    <w:p>
      <w:pPr>
        <w:pStyle w:val="BodyText"/>
        <w:rPr>
          <w:sz w:val="15"/>
        </w:rPr>
      </w:pPr>
    </w:p>
    <w:p>
      <w:pPr>
        <w:spacing w:before="0"/>
        <w:ind w:left="40" w:right="0" w:firstLine="0"/>
        <w:jc w:val="left"/>
        <w:rPr>
          <w:sz w:val="12"/>
        </w:rPr>
      </w:pPr>
      <w:r>
        <w:rPr>
          <w:color w:val="292425"/>
          <w:spacing w:val="-5"/>
          <w:w w:val="120"/>
          <w:sz w:val="12"/>
        </w:rPr>
        <w:t>100</w:t>
      </w:r>
    </w:p>
    <w:p>
      <w:pPr>
        <w:pStyle w:val="BodyText"/>
        <w:rPr>
          <w:sz w:val="15"/>
        </w:rPr>
      </w:pPr>
    </w:p>
    <w:p>
      <w:pPr>
        <w:spacing w:line="116" w:lineRule="exact" w:before="1"/>
        <w:ind w:left="112" w:right="0" w:firstLine="0"/>
        <w:jc w:val="left"/>
        <w:rPr>
          <w:sz w:val="12"/>
        </w:rPr>
      </w:pPr>
      <w:r>
        <w:rPr>
          <w:color w:val="292425"/>
          <w:spacing w:val="-14"/>
          <w:w w:val="120"/>
          <w:sz w:val="12"/>
        </w:rPr>
        <w:t>98</w:t>
      </w:r>
    </w:p>
    <w:p>
      <w:pPr>
        <w:pStyle w:val="BodyText"/>
        <w:spacing w:line="292" w:lineRule="auto" w:before="64"/>
        <w:ind w:left="180" w:right="159"/>
      </w:pPr>
      <w:r>
        <w:rPr/>
        <w:br w:type="column"/>
      </w:r>
      <w:r>
        <w:rPr>
          <w:color w:val="292425"/>
          <w:w w:val="110"/>
        </w:rPr>
        <w:t>If</w:t>
      </w:r>
      <w:r>
        <w:rPr>
          <w:color w:val="292425"/>
          <w:spacing w:val="-19"/>
          <w:w w:val="110"/>
        </w:rPr>
        <w:t> </w:t>
      </w:r>
      <w:r>
        <w:rPr>
          <w:color w:val="292425"/>
          <w:w w:val="110"/>
        </w:rPr>
        <w:t>existing</w:t>
      </w:r>
      <w:r>
        <w:rPr>
          <w:color w:val="292425"/>
          <w:spacing w:val="-18"/>
          <w:w w:val="110"/>
        </w:rPr>
        <w:t> </w:t>
      </w:r>
      <w:r>
        <w:rPr>
          <w:color w:val="292425"/>
          <w:spacing w:val="-3"/>
          <w:w w:val="110"/>
        </w:rPr>
        <w:t>resources</w:t>
      </w:r>
      <w:r>
        <w:rPr>
          <w:color w:val="292425"/>
          <w:spacing w:val="-18"/>
          <w:w w:val="110"/>
        </w:rPr>
        <w:t> </w:t>
      </w:r>
      <w:r>
        <w:rPr>
          <w:color w:val="292425"/>
          <w:w w:val="110"/>
        </w:rPr>
        <w:t>are</w:t>
      </w:r>
      <w:r>
        <w:rPr>
          <w:color w:val="292425"/>
          <w:spacing w:val="-19"/>
          <w:w w:val="110"/>
        </w:rPr>
        <w:t> </w:t>
      </w:r>
      <w:r>
        <w:rPr>
          <w:color w:val="292425"/>
          <w:w w:val="110"/>
        </w:rPr>
        <w:t>underutilised,</w:t>
      </w:r>
      <w:r>
        <w:rPr>
          <w:color w:val="292425"/>
          <w:spacing w:val="-18"/>
          <w:w w:val="110"/>
        </w:rPr>
        <w:t> </w:t>
      </w:r>
      <w:r>
        <w:rPr>
          <w:color w:val="292425"/>
          <w:w w:val="110"/>
        </w:rPr>
        <w:t>then</w:t>
      </w:r>
      <w:r>
        <w:rPr>
          <w:color w:val="292425"/>
          <w:spacing w:val="-18"/>
          <w:w w:val="110"/>
        </w:rPr>
        <w:t> </w:t>
      </w:r>
      <w:r>
        <w:rPr>
          <w:color w:val="292425"/>
          <w:w w:val="110"/>
        </w:rPr>
        <w:t>companies</w:t>
      </w:r>
      <w:r>
        <w:rPr>
          <w:color w:val="292425"/>
          <w:spacing w:val="-19"/>
          <w:w w:val="110"/>
        </w:rPr>
        <w:t> </w:t>
      </w:r>
      <w:r>
        <w:rPr>
          <w:color w:val="292425"/>
          <w:w w:val="110"/>
        </w:rPr>
        <w:t>might be </w:t>
      </w:r>
      <w:r>
        <w:rPr>
          <w:color w:val="292425"/>
          <w:spacing w:val="-3"/>
          <w:w w:val="110"/>
        </w:rPr>
        <w:t>expected </w:t>
      </w:r>
      <w:r>
        <w:rPr>
          <w:color w:val="292425"/>
          <w:spacing w:val="-4"/>
          <w:w w:val="110"/>
        </w:rPr>
        <w:t>to </w:t>
      </w:r>
      <w:r>
        <w:rPr>
          <w:color w:val="292425"/>
          <w:w w:val="110"/>
        </w:rPr>
        <w:t>cut back on </w:t>
      </w:r>
      <w:r>
        <w:rPr>
          <w:color w:val="292425"/>
          <w:spacing w:val="-3"/>
          <w:w w:val="110"/>
        </w:rPr>
        <w:t>total </w:t>
      </w:r>
      <w:r>
        <w:rPr>
          <w:color w:val="292425"/>
          <w:w w:val="110"/>
        </w:rPr>
        <w:t>hours </w:t>
      </w:r>
      <w:r>
        <w:rPr>
          <w:color w:val="292425"/>
          <w:spacing w:val="-3"/>
          <w:w w:val="110"/>
        </w:rPr>
        <w:t>worked. Initially, </w:t>
      </w:r>
      <w:r>
        <w:rPr>
          <w:color w:val="292425"/>
          <w:w w:val="110"/>
        </w:rPr>
        <w:t>this could</w:t>
      </w:r>
      <w:r>
        <w:rPr>
          <w:color w:val="292425"/>
          <w:spacing w:val="-21"/>
          <w:w w:val="110"/>
        </w:rPr>
        <w:t> </w:t>
      </w:r>
      <w:r>
        <w:rPr>
          <w:color w:val="292425"/>
          <w:w w:val="110"/>
        </w:rPr>
        <w:t>be</w:t>
      </w:r>
      <w:r>
        <w:rPr>
          <w:color w:val="292425"/>
          <w:spacing w:val="-20"/>
          <w:w w:val="110"/>
        </w:rPr>
        <w:t> </w:t>
      </w:r>
      <w:r>
        <w:rPr>
          <w:color w:val="292425"/>
          <w:w w:val="110"/>
        </w:rPr>
        <w:t>achieved</w:t>
      </w:r>
      <w:r>
        <w:rPr>
          <w:color w:val="292425"/>
          <w:spacing w:val="-20"/>
          <w:w w:val="110"/>
        </w:rPr>
        <w:t> </w:t>
      </w:r>
      <w:r>
        <w:rPr>
          <w:color w:val="292425"/>
          <w:spacing w:val="-3"/>
          <w:w w:val="110"/>
        </w:rPr>
        <w:t>by</w:t>
      </w:r>
      <w:r>
        <w:rPr>
          <w:color w:val="292425"/>
          <w:spacing w:val="-21"/>
          <w:w w:val="110"/>
        </w:rPr>
        <w:t> </w:t>
      </w:r>
      <w:r>
        <w:rPr>
          <w:color w:val="292425"/>
          <w:w w:val="110"/>
        </w:rPr>
        <w:t>cutting</w:t>
      </w:r>
      <w:r>
        <w:rPr>
          <w:color w:val="292425"/>
          <w:spacing w:val="-20"/>
          <w:w w:val="110"/>
        </w:rPr>
        <w:t> </w:t>
      </w:r>
      <w:r>
        <w:rPr>
          <w:color w:val="292425"/>
          <w:spacing w:val="-3"/>
          <w:w w:val="110"/>
        </w:rPr>
        <w:t>average</w:t>
      </w:r>
      <w:r>
        <w:rPr>
          <w:color w:val="292425"/>
          <w:spacing w:val="-20"/>
          <w:w w:val="110"/>
        </w:rPr>
        <w:t> </w:t>
      </w:r>
      <w:r>
        <w:rPr>
          <w:color w:val="292425"/>
          <w:w w:val="110"/>
        </w:rPr>
        <w:t>hours.</w:t>
      </w:r>
      <w:r>
        <w:rPr>
          <w:color w:val="292425"/>
          <w:spacing w:val="15"/>
          <w:w w:val="110"/>
        </w:rPr>
        <w:t> </w:t>
      </w:r>
      <w:r>
        <w:rPr>
          <w:color w:val="292425"/>
          <w:w w:val="110"/>
        </w:rPr>
        <w:t>But</w:t>
      </w:r>
      <w:r>
        <w:rPr>
          <w:color w:val="292425"/>
          <w:spacing w:val="-21"/>
          <w:w w:val="110"/>
        </w:rPr>
        <w:t> </w:t>
      </w:r>
      <w:r>
        <w:rPr>
          <w:color w:val="292425"/>
          <w:spacing w:val="-3"/>
          <w:w w:val="110"/>
        </w:rPr>
        <w:t>ultimately,</w:t>
      </w:r>
      <w:r>
        <w:rPr>
          <w:color w:val="292425"/>
          <w:spacing w:val="-20"/>
          <w:w w:val="110"/>
        </w:rPr>
        <w:t> </w:t>
      </w:r>
      <w:r>
        <w:rPr>
          <w:color w:val="292425"/>
          <w:w w:val="110"/>
        </w:rPr>
        <w:t>in the absence of a </w:t>
      </w:r>
      <w:r>
        <w:rPr>
          <w:color w:val="292425"/>
          <w:spacing w:val="-5"/>
          <w:w w:val="110"/>
        </w:rPr>
        <w:t>pick-up </w:t>
      </w:r>
      <w:r>
        <w:rPr>
          <w:color w:val="292425"/>
          <w:w w:val="110"/>
        </w:rPr>
        <w:t>in demand, it is likely that the number</w:t>
      </w:r>
      <w:r>
        <w:rPr>
          <w:color w:val="292425"/>
          <w:spacing w:val="-10"/>
          <w:w w:val="110"/>
        </w:rPr>
        <w:t> </w:t>
      </w:r>
      <w:r>
        <w:rPr>
          <w:color w:val="292425"/>
          <w:w w:val="110"/>
        </w:rPr>
        <w:t>of</w:t>
      </w:r>
      <w:r>
        <w:rPr>
          <w:color w:val="292425"/>
          <w:spacing w:val="-9"/>
          <w:w w:val="110"/>
        </w:rPr>
        <w:t> </w:t>
      </w:r>
      <w:r>
        <w:rPr>
          <w:color w:val="292425"/>
          <w:w w:val="110"/>
        </w:rPr>
        <w:t>people</w:t>
      </w:r>
      <w:r>
        <w:rPr>
          <w:color w:val="292425"/>
          <w:spacing w:val="-10"/>
          <w:w w:val="110"/>
        </w:rPr>
        <w:t> </w:t>
      </w:r>
      <w:r>
        <w:rPr>
          <w:color w:val="292425"/>
          <w:w w:val="110"/>
        </w:rPr>
        <w:t>in</w:t>
      </w:r>
      <w:r>
        <w:rPr>
          <w:color w:val="292425"/>
          <w:spacing w:val="-9"/>
          <w:w w:val="110"/>
        </w:rPr>
        <w:t> </w:t>
      </w:r>
      <w:r>
        <w:rPr>
          <w:color w:val="292425"/>
          <w:w w:val="110"/>
        </w:rPr>
        <w:t>employment</w:t>
      </w:r>
      <w:r>
        <w:rPr>
          <w:color w:val="292425"/>
          <w:spacing w:val="-9"/>
          <w:w w:val="110"/>
        </w:rPr>
        <w:t> </w:t>
      </w:r>
      <w:r>
        <w:rPr>
          <w:color w:val="292425"/>
          <w:w w:val="110"/>
        </w:rPr>
        <w:t>will</w:t>
      </w:r>
      <w:r>
        <w:rPr>
          <w:color w:val="292425"/>
          <w:spacing w:val="-10"/>
          <w:w w:val="110"/>
        </w:rPr>
        <w:t> </w:t>
      </w:r>
      <w:r>
        <w:rPr>
          <w:color w:val="292425"/>
          <w:w w:val="110"/>
        </w:rPr>
        <w:t>be</w:t>
      </w:r>
      <w:r>
        <w:rPr>
          <w:color w:val="292425"/>
          <w:spacing w:val="-9"/>
          <w:w w:val="110"/>
        </w:rPr>
        <w:t> </w:t>
      </w:r>
      <w:r>
        <w:rPr>
          <w:color w:val="292425"/>
          <w:w w:val="110"/>
        </w:rPr>
        <w:t>reduced.</w:t>
      </w:r>
    </w:p>
    <w:p>
      <w:pPr>
        <w:pStyle w:val="BodyText"/>
        <w:spacing w:before="1"/>
        <w:rPr>
          <w:sz w:val="24"/>
        </w:rPr>
      </w:pPr>
    </w:p>
    <w:p>
      <w:pPr>
        <w:pStyle w:val="BodyText"/>
        <w:spacing w:line="292" w:lineRule="auto"/>
        <w:ind w:left="180" w:right="172"/>
      </w:pPr>
      <w:r>
        <w:rPr>
          <w:color w:val="292425"/>
          <w:w w:val="105"/>
        </w:rPr>
        <w:t>The Labour Force Survey (LFS) of households provides the most comprehensive measure of total hours worked in the economy. Chart 3.6 shows that total hours worked have been broadly flat for the past two years or so. At the same time, the number of people in employment has continued to rise, so average hours have been falling. When a company experiences a downturn in demand that it expects will be relatively</w:t>
      </w:r>
    </w:p>
    <w:p>
      <w:pPr>
        <w:pStyle w:val="BodyText"/>
        <w:spacing w:line="226" w:lineRule="exact"/>
        <w:ind w:left="180"/>
      </w:pPr>
      <w:r>
        <w:rPr>
          <w:color w:val="292425"/>
          <w:spacing w:val="-3"/>
          <w:w w:val="105"/>
        </w:rPr>
        <w:t>short-lived, </w:t>
      </w:r>
      <w:r>
        <w:rPr>
          <w:color w:val="292425"/>
          <w:w w:val="105"/>
        </w:rPr>
        <w:t>it </w:t>
      </w:r>
      <w:r>
        <w:rPr>
          <w:color w:val="292425"/>
          <w:spacing w:val="-3"/>
          <w:w w:val="105"/>
        </w:rPr>
        <w:t>may </w:t>
      </w:r>
      <w:r>
        <w:rPr>
          <w:color w:val="292425"/>
          <w:w w:val="105"/>
        </w:rPr>
        <w:t>choose </w:t>
      </w:r>
      <w:r>
        <w:rPr>
          <w:color w:val="292425"/>
          <w:spacing w:val="-4"/>
          <w:w w:val="105"/>
        </w:rPr>
        <w:t>to </w:t>
      </w:r>
      <w:r>
        <w:rPr>
          <w:color w:val="292425"/>
          <w:w w:val="105"/>
        </w:rPr>
        <w:t>keep its existing workforce,</w:t>
      </w:r>
      <w:r>
        <w:rPr>
          <w:color w:val="292425"/>
          <w:spacing w:val="14"/>
          <w:w w:val="105"/>
        </w:rPr>
        <w:t> </w:t>
      </w:r>
      <w:r>
        <w:rPr>
          <w:color w:val="292425"/>
          <w:w w:val="105"/>
        </w:rPr>
        <w:t>but</w:t>
      </w:r>
    </w:p>
    <w:p>
      <w:pPr>
        <w:pStyle w:val="BodyText"/>
        <w:spacing w:line="280" w:lineRule="atLeast"/>
        <w:ind w:left="180" w:right="159"/>
      </w:pPr>
      <w:r>
        <w:rPr>
          <w:color w:val="292425"/>
          <w:w w:val="105"/>
        </w:rPr>
        <w:t>allow each individual </w:t>
      </w:r>
      <w:r>
        <w:rPr>
          <w:color w:val="292425"/>
          <w:spacing w:val="-4"/>
          <w:w w:val="105"/>
        </w:rPr>
        <w:t>to </w:t>
      </w:r>
      <w:r>
        <w:rPr>
          <w:color w:val="292425"/>
          <w:w w:val="105"/>
        </w:rPr>
        <w:t>work less intensively and for fewer hours.  By hoarding labour in this </w:t>
      </w:r>
      <w:r>
        <w:rPr>
          <w:color w:val="292425"/>
          <w:spacing w:val="-7"/>
          <w:w w:val="105"/>
        </w:rPr>
        <w:t>way, </w:t>
      </w:r>
      <w:r>
        <w:rPr>
          <w:color w:val="292425"/>
          <w:w w:val="105"/>
        </w:rPr>
        <w:t>the costly process</w:t>
      </w:r>
      <w:r>
        <w:rPr>
          <w:color w:val="292425"/>
          <w:spacing w:val="-3"/>
          <w:w w:val="105"/>
        </w:rPr>
        <w:t> </w:t>
      </w:r>
      <w:r>
        <w:rPr>
          <w:color w:val="292425"/>
          <w:w w:val="105"/>
        </w:rPr>
        <w:t>of</w:t>
      </w:r>
    </w:p>
    <w:p>
      <w:pPr>
        <w:spacing w:after="0" w:line="280" w:lineRule="atLeast"/>
        <w:sectPr>
          <w:type w:val="continuous"/>
          <w:pgSz w:w="11900" w:h="16840"/>
          <w:pgMar w:top="1260" w:bottom="280" w:left="640" w:right="640"/>
          <w:cols w:num="4" w:equalWidth="0">
            <w:col w:w="1634" w:space="226"/>
            <w:col w:w="1564" w:space="40"/>
            <w:col w:w="285" w:space="1170"/>
            <w:col w:w="5701"/>
          </w:cols>
        </w:sectPr>
      </w:pPr>
    </w:p>
    <w:p>
      <w:pPr>
        <w:tabs>
          <w:tab w:pos="1008" w:val="left" w:leader="none"/>
          <w:tab w:pos="1578" w:val="left" w:leader="none"/>
          <w:tab w:pos="2151" w:val="left" w:leader="none"/>
          <w:tab w:pos="2681" w:val="left" w:leader="none"/>
          <w:tab w:pos="3219" w:val="left" w:leader="none"/>
        </w:tabs>
        <w:spacing w:line="92" w:lineRule="exact" w:before="0"/>
        <w:ind w:left="378" w:right="0" w:firstLine="0"/>
        <w:jc w:val="left"/>
        <w:rPr>
          <w:sz w:val="12"/>
        </w:rPr>
      </w:pPr>
      <w:r>
        <w:rPr/>
        <w:pict>
          <v:group style="position:absolute;margin-left:49.470001pt;margin-top:-6.235227pt;width:153.75pt;height:3.2pt;mso-position-horizontal-relative:page;mso-position-vertical-relative:paragraph;z-index:16043520" coordorigin="989,-125" coordsize="3075,64">
            <v:line style="position:absolute" from="3963,-66" to="4064,-66" stroked="true" strokeweight=".5pt" strokecolor="#292425">
              <v:stroke dashstyle="solid"/>
            </v:line>
            <v:shape style="position:absolute;left:994;top:-125;width:2900;height:58" coordorigin="994,-125" coordsize="2900,58" path="m994,-67l3894,-67m994,-125l994,-67m1570,-125l1570,-67m2146,-125l2146,-67m2722,-125l2722,-67m3298,-125l3298,-67m3874,-125l3874,-67m1282,-125l1282,-67m1858,-125l1858,-67m2434,-125l2434,-67m3010,-125l3010,-67m3586,-125l3586,-67e" filled="false" stroked="true" strokeweight=".5pt" strokecolor="#292425">
              <v:path arrowok="t"/>
              <v:stroke dashstyle="solid"/>
            </v:shape>
            <w10:wrap type="none"/>
          </v:group>
        </w:pict>
      </w:r>
      <w:r>
        <w:rPr/>
        <w:pict>
          <v:group style="position:absolute;margin-left:50.470001pt;margin-top:-96.31723pt;width:152.75pt;height:84.35pt;mso-position-horizontal-relative:page;mso-position-vertical-relative:paragraph;z-index:-23180800" coordorigin="1009,-1926" coordsize="3055,1687">
            <v:line style="position:absolute" from="3963,-1921" to="4064,-1921" stroked="true" strokeweight=".5pt" strokecolor="#292425">
              <v:stroke dashstyle="solid"/>
            </v:line>
            <v:shape style="position:absolute;left:1019;top:-358;width:115;height:16" coordorigin="1019,-357" coordsize="115,16" path="m1019,-357l1042,-342m1042,-342l1067,-357m1067,-357l1089,-342m1089,-342l1112,-357m1112,-357l1134,-355e" filled="false" stroked="true" strokeweight="1pt" strokecolor="#ab6d8f">
              <v:path arrowok="t"/>
              <v:stroke dashstyle="solid"/>
            </v:shape>
            <v:line style="position:absolute" from="1124,-356" to="1169,-356" stroked="true" strokeweight="1.095pt" strokecolor="#ab6d8f">
              <v:stroke dashstyle="solid"/>
            </v:line>
            <v:shape style="position:absolute;left:1159;top:-373;width:45;height:31" coordorigin="1159,-372" coordsize="45,31" path="m1159,-357l1182,-342m1182,-342l1204,-372e" filled="false" stroked="true" strokeweight="1pt" strokecolor="#ab6d8f">
              <v:path arrowok="t"/>
              <v:stroke dashstyle="solid"/>
            </v:shape>
            <v:line style="position:absolute" from="1194,-371" to="1239,-371" stroked="true" strokeweight="1.095pt" strokecolor="#ab6d8f">
              <v:stroke dashstyle="solid"/>
            </v:line>
            <v:shape style="position:absolute;left:1229;top:-373;width:45;height:2" coordorigin="1229,-372" coordsize="45,2" path="m1229,-372l1252,-370m1252,-372l1274,-370e" filled="false" stroked="true" strokeweight="1pt" strokecolor="#ab6d8f">
              <v:path arrowok="t"/>
              <v:stroke dashstyle="solid"/>
            </v:shape>
            <v:line style="position:absolute" from="1264,-371" to="1319,-371" stroked="true" strokeweight="1.095pt" strokecolor="#ab6d8f">
              <v:stroke dashstyle="solid"/>
            </v:line>
            <v:shape style="position:absolute;left:1309;top:-448;width:70;height:76" coordorigin="1309,-448" coordsize="70,76" path="m1309,-372l1334,-387m1334,-387l1379,-448e" filled="false" stroked="true" strokeweight="1pt" strokecolor="#ab6d8f">
              <v:path arrowok="t"/>
              <v:stroke dashstyle="solid"/>
            </v:shape>
            <v:line style="position:absolute" from="1369,-447" to="1414,-447" stroked="true" strokeweight="1.093pt" strokecolor="#ab6d8f">
              <v:stroke dashstyle="solid"/>
            </v:line>
            <v:shape style="position:absolute;left:1404;top:-478;width:45;height:32" coordorigin="1404,-478" coordsize="45,32" path="m1404,-448l1427,-446m1427,-448l1449,-478e" filled="false" stroked="true" strokeweight="1pt" strokecolor="#ab6d8f">
              <v:path arrowok="t"/>
              <v:stroke dashstyle="solid"/>
            </v:shape>
            <v:line style="position:absolute" from="1439,-477" to="1484,-477" stroked="true" strokeweight="1.095pt" strokecolor="#ab6d8f">
              <v:stroke dashstyle="solid"/>
            </v:line>
            <v:shape style="position:absolute;left:1474;top:-659;width:278;height:181" coordorigin="1474,-658" coordsize="278,181" path="m1474,-478l1497,-508m1497,-508l1519,-506m1519,-508l1544,-523m1544,-523l1567,-521m1567,-523l1589,-508m1589,-508l1612,-553m1612,-553l1637,-568m1637,-568l1682,-598m1682,-598l1707,-613m1707,-613l1729,-628m1729,-628l1752,-658e" filled="false" stroked="true" strokeweight="1pt" strokecolor="#ab6d8f">
              <v:path arrowok="t"/>
              <v:stroke dashstyle="solid"/>
            </v:shape>
            <v:line style="position:absolute" from="1742,-658" to="1787,-658" stroked="true" strokeweight="1.094pt" strokecolor="#ab6d8f">
              <v:stroke dashstyle="solid"/>
            </v:line>
            <v:shape style="position:absolute;left:1776;top:-734;width:93;height:76" coordorigin="1777,-734" coordsize="93,76" path="m1777,-658l1822,-689m1822,-689l1847,-734m1847,-734l1869,-732e" filled="false" stroked="true" strokeweight="1pt" strokecolor="#ab6d8f">
              <v:path arrowok="t"/>
              <v:stroke dashstyle="solid"/>
            </v:shape>
            <v:line style="position:absolute" from="1859,-733" to="1914,-733" stroked="true" strokeweight="1.094pt" strokecolor="#ab6d8f">
              <v:stroke dashstyle="solid"/>
            </v:line>
            <v:line style="position:absolute" from="1904,-734" to="1927,-732" stroked="true" strokeweight="1.0pt" strokecolor="#ab6d8f">
              <v:stroke dashstyle="solid"/>
            </v:line>
            <v:line style="position:absolute" from="1917,-733" to="1962,-733" stroked="true" strokeweight="1.094pt" strokecolor="#ab6d8f">
              <v:stroke dashstyle="solid"/>
            </v:line>
            <v:shape style="position:absolute;left:1951;top:-1051;width:348;height:317" coordorigin="1952,-1050" coordsize="348,317" path="m1952,-734l1974,-749m1974,-749l1997,-747m1997,-749l2019,-747m2019,-749l2044,-779m2044,-779l2067,-777m2067,-779l2089,-809m2089,-809l2114,-854m2114,-854l2137,-869m2137,-869l2159,-900m2159,-900l2184,-945m2184,-945l2229,-1005m2229,-1005l2254,-1020m2254,-1020l2277,-1050m2277,-1050l2299,-1048e" filled="false" stroked="true" strokeweight="1pt" strokecolor="#ab6d8f">
              <v:path arrowok="t"/>
              <v:stroke dashstyle="solid"/>
            </v:shape>
            <v:line style="position:absolute" from="2289,-1049" to="2334,-1049" stroked="true" strokeweight="1.095pt" strokecolor="#ab6d8f">
              <v:stroke dashstyle="solid"/>
            </v:line>
            <v:shape style="position:absolute;left:2324;top:-1111;width:68;height:61" coordorigin="2324,-1111" coordsize="68,61" path="m2324,-1050l2347,-1080m2347,-1080l2369,-1095m2369,-1095l2392,-1111e" filled="false" stroked="true" strokeweight="1pt" strokecolor="#ab6d8f">
              <v:path arrowok="t"/>
              <v:stroke dashstyle="solid"/>
            </v:shape>
            <v:line style="position:absolute" from="2382,-1110" to="2427,-1110" stroked="true" strokeweight="1.094pt" strokecolor="#ab6d8f">
              <v:stroke dashstyle="solid"/>
            </v:line>
            <v:shape style="position:absolute;left:2416;top:-1337;width:383;height:228" coordorigin="2417,-1337" coordsize="383,228" path="m2417,-1111l2439,-1109m2439,-1111l2474,-1126m2474,-1126l2497,-1141m2497,-1141l2522,-1156m2522,-1156l2544,-1154m2544,-1156l2567,-1154m2567,-1156l2592,-1186m2592,-1186l2614,-1216m2614,-1216l2637,-1214m2637,-1216l2662,-1246m2662,-1246l2684,-1276m2684,-1276l2707,-1291m2707,-1291l2732,-1306m2732,-1306l2777,-1337m2777,-1337l2799,-1335e" filled="false" stroked="true" strokeweight="1pt" strokecolor="#ab6d8f">
              <v:path arrowok="t"/>
              <v:stroke dashstyle="solid"/>
            </v:shape>
            <v:line style="position:absolute" from="2789,-1336" to="2834,-1336" stroked="true" strokeweight="1.094pt" strokecolor="#ab6d8f">
              <v:stroke dashstyle="solid"/>
            </v:line>
            <v:shape style="position:absolute;left:2824;top:-1488;width:185;height:151" coordorigin="2824,-1487" coordsize="185,151" path="m2824,-1337l2847,-1367m2847,-1367l2869,-1365m2869,-1367l2894,-1397m2894,-1397l2917,-1427m2917,-1427l2939,-1425m2939,-1427l2964,-1457m2964,-1457l2987,-1487m2987,-1487l3009,-1485e" filled="false" stroked="true" strokeweight="1pt" strokecolor="#ab6d8f">
              <v:path arrowok="t"/>
              <v:stroke dashstyle="solid"/>
            </v:shape>
            <v:line style="position:absolute" from="2999,-1486" to="3054,-1486" stroked="true" strokeweight="1.094pt" strokecolor="#ab6d8f">
              <v:stroke dashstyle="solid"/>
            </v:line>
            <v:shape style="position:absolute;left:3044;top:-1623;width:163;height:136" coordorigin="3044,-1623" coordsize="163,136" path="m3044,-1487l3069,-1517m3069,-1517l3092,-1547m3092,-1547l3114,-1563m3114,-1563l3139,-1578m3139,-1578l3162,-1608m3162,-1608l3184,-1623m3184,-1623l3207,-1608e" filled="false" stroked="true" strokeweight="1pt" strokecolor="#ab6d8f">
              <v:path arrowok="t"/>
              <v:stroke dashstyle="solid"/>
            </v:shape>
            <v:line style="position:absolute" from="3197,-1607" to="3242,-1607" stroked="true" strokeweight="1.095pt" strokecolor="#ab6d8f">
              <v:stroke dashstyle="solid"/>
            </v:line>
            <v:shape style="position:absolute;left:3231;top:-1744;width:373;height:151" coordorigin="3232,-1743" coordsize="373,151" path="m3232,-1608l3254,-1593m3254,-1593l3277,-1608m3277,-1608l3302,-1668m3302,-1668l3324,-1666m3324,-1668l3347,-1653m3347,-1653l3372,-1683m3372,-1683l3394,-1713m3394,-1713l3417,-1711m3417,-1713l3442,-1698m3442,-1698l3464,-1696m3464,-1698l3487,-1696m3487,-1698l3512,-1713m3512,-1713l3534,-1743m3534,-1743l3557,-1741m3557,-1743l3582,-1728m3582,-1728l3604,-1743e" filled="false" stroked="true" strokeweight="1pt" strokecolor="#ab6d8f">
              <v:path arrowok="t"/>
              <v:stroke dashstyle="solid"/>
            </v:shape>
            <v:line style="position:absolute" from="3594,-1742" to="3649,-1742" stroked="true" strokeweight="1.095pt" strokecolor="#ab6d8f">
              <v:stroke dashstyle="solid"/>
            </v:line>
            <v:shape style="position:absolute;left:3639;top:-1819;width:115;height:76" coordorigin="3639,-1819" coordsize="115,76" path="m3639,-1743l3684,-1804m3684,-1804l3709,-1819m3709,-1819l3732,-1804m3732,-1804l3754,-1802e" filled="false" stroked="true" strokeweight="1pt" strokecolor="#ab6d8f">
              <v:path arrowok="t"/>
              <v:stroke dashstyle="solid"/>
            </v:shape>
            <v:line style="position:absolute" from="3744,-1803" to="3789,-1803" stroked="true" strokeweight="1.095pt" strokecolor="#ab6d8f">
              <v:stroke dashstyle="solid"/>
            </v:line>
            <v:shape style="position:absolute;left:3779;top:-1895;width:115;height:91" coordorigin="3779,-1894" coordsize="115,91" path="m3779,-1804l3802,-1864m3802,-1864l3824,-1879m3824,-1879l3849,-1894m3849,-1894l3872,-1892m3872,-1894l3894,-1892e" filled="false" stroked="true" strokeweight="1pt" strokecolor="#ab6d8f">
              <v:path arrowok="t"/>
              <v:stroke dashstyle="solid"/>
            </v:shape>
            <v:line style="position:absolute" from="1019,-357" to="1042,-310" stroked="true" strokeweight="1pt" strokecolor="#a4ae4a">
              <v:stroke dashstyle="solid"/>
            </v:line>
            <v:line style="position:absolute" from="1032,-309" to="1077,-309" stroked="true" strokeweight="1.093pt" strokecolor="#a4ae4a">
              <v:stroke dashstyle="solid"/>
            </v:line>
            <v:shape style="position:absolute;left:1066;top:-1232;width:1373;height:982" coordorigin="1067,-1231" coordsize="1373,982" path="m1067,-310l1089,-250m1089,-250l1112,-265m1112,-265l1134,-310m1134,-310l1159,-327m1159,-327l1182,-310m1182,-310l1204,-327m1204,-327l1229,-342m1229,-342l1252,-250m1252,-250l1274,-342m1274,-342l1309,-295m1309,-295l1334,-432m1334,-432l1357,-431m1357,-432l1379,-538m1379,-538l1404,-493m1404,-493l1427,-478m1427,-478l1449,-508m1449,-508l1474,-553m1474,-553l1497,-598m1497,-598l1519,-596m1519,-598l1544,-613m1544,-613l1567,-719m1567,-719l1589,-734m1589,-734l1612,-719m1612,-719l1637,-704m1637,-704l1659,-749m1659,-749l1682,-764m1682,-764l1707,-749m1707,-749l1729,-747m1729,-749l1752,-764m1752,-764l1777,-734m1777,-734l1799,-732m1799,-734l1822,-719m1822,-719l1847,-809m1847,-809l1869,-839m1869,-839l1904,-824m1904,-824l1927,-822m1927,-824l1952,-809m1952,-809l1974,-839m1974,-839l1997,-900m1997,-900l2019,-898m2019,-900l2044,-915m2044,-915l2067,-900m2067,-900l2089,-930m2089,-930l2114,-975m2114,-975l2137,-915m2137,-915l2159,-913m2159,-915l2184,-990m2184,-990l2207,-1111m2207,-1111l2229,-1156m2229,-1156l2254,-1141m2254,-1141l2277,-1126m2277,-1126l2299,-1095m2299,-1095l2324,-1141m2324,-1141l2347,-1171m2347,-1171l2369,-1231m2369,-1231l2392,-1229m2392,-1231l2417,-1201m2417,-1201l2439,-1216e" filled="false" stroked="true" strokeweight="1pt" strokecolor="#a4ae4a">
              <v:path arrowok="t"/>
              <v:stroke dashstyle="solid"/>
            </v:shape>
            <v:line style="position:absolute" from="2429,-1215" to="2484,-1215" stroked="true" strokeweight="1.095pt" strokecolor="#a4ae4a">
              <v:stroke dashstyle="solid"/>
            </v:line>
            <v:shape style="position:absolute;left:2474;top:-1442;width:595;height:226" coordorigin="2474,-1442" coordsize="595,226" path="m2474,-1216l2497,-1246m2497,-1246l2522,-1291m2522,-1291l2544,-1261m2544,-1261l2567,-1231m2567,-1231l2592,-1216m2592,-1216l2614,-1246m2614,-1246l2637,-1291m2637,-1291l2662,-1306m2662,-1306l2684,-1305m2684,-1306l2707,-1231m2707,-1231l2732,-1306m2732,-1306l2754,-1321m2754,-1321l2777,-1306m2777,-1306l2799,-1261m2799,-1261l2824,-1276m2824,-1276l2847,-1337m2847,-1337l2869,-1335m2869,-1337l2894,-1367m2894,-1367l2917,-1397m2917,-1397l2939,-1352m2939,-1352l2964,-1397m2964,-1397l2987,-1442m2987,-1442l3009,-1337m3009,-1337l3044,-1306m3044,-1306l3069,-1231e" filled="false" stroked="true" strokeweight="1pt" strokecolor="#a4ae4a">
              <v:path arrowok="t"/>
              <v:stroke dashstyle="solid"/>
            </v:shape>
            <v:line style="position:absolute" from="3081,-1452" to="3081,-1221" stroked="true" strokeweight="2.125pt" strokecolor="#a4ae4a">
              <v:stroke dashstyle="solid"/>
            </v:line>
            <v:shape style="position:absolute;left:3091;top:-1623;width:325;height:242" coordorigin="3092,-1623" coordsize="325,242" path="m3092,-1442l3114,-1382m3114,-1382l3139,-1412m3139,-1412l3184,-1472m3184,-1472l3207,-1397m3207,-1397l3232,-1382m3232,-1382l3254,-1412m3254,-1412l3277,-1517m3277,-1517l3302,-1623m3302,-1623l3324,-1593m3324,-1593l3347,-1532m3347,-1532l3372,-1547m3372,-1547l3394,-1608m3394,-1608l3417,-1593e" filled="false" stroked="true" strokeweight="1pt" strokecolor="#a4ae4a">
              <v:path arrowok="t"/>
              <v:stroke dashstyle="solid"/>
            </v:shape>
            <v:line style="position:absolute" from="3407,-1592" to="3452,-1592" stroked="true" strokeweight="1.094pt" strokecolor="#a4ae4a">
              <v:stroke dashstyle="solid"/>
            </v:line>
            <v:shape style="position:absolute;left:3441;top:-1608;width:453;height:242" coordorigin="3442,-1608" coordsize="453,242" path="m3442,-1593l3464,-1591m3464,-1593l3487,-1563m3487,-1563l3512,-1532m3512,-1532l3557,-1472m3557,-1472l3582,-1487m3582,-1487l3604,-1517m3604,-1517l3639,-1547m3639,-1547l3662,-1546m3662,-1547l3684,-1608m3684,-1608l3709,-1442m3709,-1442l3732,-1472m3732,-1472l3754,-1367m3754,-1367l3779,-1502m3779,-1502l3802,-1532m3802,-1532l3824,-1517m3824,-1517l3849,-1487m3849,-1487l3872,-1502m3872,-1502l3894,-1500e" filled="false" stroked="true" strokeweight="1pt" strokecolor="#a4ae4a">
              <v:path arrowok="t"/>
              <v:stroke dashstyle="solid"/>
            </v:shape>
            <v:shape style="position:absolute;left:2593;top:-1906;width:1072;height:120" type="#_x0000_t202" filled="false" stroked="false">
              <v:textbox inset="0,0,0,0">
                <w:txbxContent>
                  <w:p>
                    <w:pPr>
                      <w:spacing w:line="116" w:lineRule="exact" w:before="0"/>
                      <w:ind w:left="0" w:right="0" w:firstLine="0"/>
                      <w:jc w:val="left"/>
                      <w:rPr>
                        <w:sz w:val="12"/>
                      </w:rPr>
                    </w:pPr>
                    <w:r>
                      <w:rPr>
                        <w:color w:val="292425"/>
                        <w:w w:val="105"/>
                        <w:sz w:val="12"/>
                      </w:rPr>
                      <w:t>Total in employment</w:t>
                    </w:r>
                  </w:p>
                </w:txbxContent>
              </v:textbox>
              <w10:wrap type="none"/>
            </v:shape>
            <v:shape style="position:absolute;left:1531;top:-1412;width:993;height:260" type="#_x0000_t202" filled="false" stroked="false">
              <v:textbox inset="0,0,0,0">
                <w:txbxContent>
                  <w:p>
                    <w:pPr>
                      <w:spacing w:line="116" w:lineRule="exact" w:before="0"/>
                      <w:ind w:left="0" w:right="0" w:firstLine="0"/>
                      <w:jc w:val="left"/>
                      <w:rPr>
                        <w:sz w:val="12"/>
                      </w:rPr>
                    </w:pPr>
                    <w:r>
                      <w:rPr>
                        <w:color w:val="292425"/>
                        <w:spacing w:val="-3"/>
                        <w:w w:val="110"/>
                        <w:sz w:val="12"/>
                      </w:rPr>
                      <w:t>Total</w:t>
                    </w:r>
                    <w:r>
                      <w:rPr>
                        <w:color w:val="292425"/>
                        <w:spacing w:val="-19"/>
                        <w:w w:val="110"/>
                        <w:sz w:val="12"/>
                      </w:rPr>
                      <w:t> </w:t>
                    </w:r>
                    <w:r>
                      <w:rPr>
                        <w:color w:val="292425"/>
                        <w:w w:val="110"/>
                        <w:sz w:val="12"/>
                      </w:rPr>
                      <w:t>hours</w:t>
                    </w:r>
                    <w:r>
                      <w:rPr>
                        <w:color w:val="292425"/>
                        <w:spacing w:val="-19"/>
                        <w:w w:val="110"/>
                        <w:sz w:val="12"/>
                      </w:rPr>
                      <w:t> </w:t>
                    </w:r>
                    <w:r>
                      <w:rPr>
                        <w:color w:val="292425"/>
                        <w:w w:val="110"/>
                        <w:sz w:val="12"/>
                      </w:rPr>
                      <w:t>worked</w:t>
                    </w:r>
                  </w:p>
                  <w:p>
                    <w:pPr>
                      <w:spacing w:before="2"/>
                      <w:ind w:left="60" w:right="0" w:firstLine="0"/>
                      <w:jc w:val="left"/>
                      <w:rPr>
                        <w:sz w:val="12"/>
                      </w:rPr>
                    </w:pPr>
                    <w:r>
                      <w:rPr>
                        <w:color w:val="292425"/>
                        <w:w w:val="105"/>
                        <w:sz w:val="12"/>
                      </w:rPr>
                      <w:t>per week</w:t>
                    </w:r>
                  </w:p>
                </w:txbxContent>
              </v:textbox>
              <w10:wrap type="none"/>
            </v:shape>
            <w10:wrap type="none"/>
          </v:group>
        </w:pict>
      </w:r>
      <w:r>
        <w:rPr>
          <w:color w:val="292425"/>
          <w:spacing w:val="-11"/>
          <w:w w:val="120"/>
          <w:sz w:val="12"/>
        </w:rPr>
        <w:t>1993</w:t>
        <w:tab/>
      </w:r>
      <w:r>
        <w:rPr>
          <w:color w:val="292425"/>
          <w:spacing w:val="-8"/>
          <w:w w:val="120"/>
          <w:sz w:val="12"/>
        </w:rPr>
        <w:t>95</w:t>
        <w:tab/>
      </w:r>
      <w:r>
        <w:rPr>
          <w:color w:val="292425"/>
          <w:spacing w:val="-6"/>
          <w:w w:val="120"/>
          <w:sz w:val="12"/>
        </w:rPr>
        <w:t>97</w:t>
        <w:tab/>
      </w:r>
      <w:r>
        <w:rPr>
          <w:color w:val="292425"/>
          <w:spacing w:val="-4"/>
          <w:w w:val="120"/>
          <w:sz w:val="12"/>
        </w:rPr>
        <w:t>99</w:t>
        <w:tab/>
      </w:r>
      <w:r>
        <w:rPr>
          <w:color w:val="292425"/>
          <w:spacing w:val="-7"/>
          <w:w w:val="120"/>
          <w:sz w:val="12"/>
        </w:rPr>
        <w:t>2001</w:t>
        <w:tab/>
      </w:r>
      <w:r>
        <w:rPr>
          <w:color w:val="292425"/>
          <w:spacing w:val="-8"/>
          <w:w w:val="120"/>
          <w:sz w:val="12"/>
        </w:rPr>
        <w:t>03</w:t>
      </w:r>
    </w:p>
    <w:p>
      <w:pPr>
        <w:pStyle w:val="BodyText"/>
        <w:spacing w:before="8"/>
        <w:rPr>
          <w:sz w:val="10"/>
        </w:rPr>
      </w:pPr>
    </w:p>
    <w:p>
      <w:pPr>
        <w:spacing w:before="0"/>
        <w:ind w:left="0" w:right="0" w:firstLine="0"/>
        <w:jc w:val="right"/>
        <w:rPr>
          <w:sz w:val="12"/>
        </w:rPr>
      </w:pPr>
      <w:r>
        <w:rPr/>
        <w:pict>
          <v:group style="position:absolute;margin-left:48.931999pt;margin-top:14.819558pt;width:154.15pt;height:95.05pt;mso-position-horizontal-relative:page;mso-position-vertical-relative:paragraph;z-index:16046080" coordorigin="979,296" coordsize="3083,1901">
            <v:shape style="position:absolute;left:3960;top:708;width:101;height:1079" coordorigin="3961,708" coordsize="101,1079" path="m3961,1787l4061,1787m3961,1247l4061,1247m3961,708l4061,708e" filled="false" stroked="true" strokeweight=".5pt" strokecolor="#292425">
              <v:path arrowok="t"/>
              <v:stroke dashstyle="solid"/>
            </v:shape>
            <v:shape style="position:absolute;left:988;top:306;width:2910;height:1881" coordorigin="989,306" coordsize="2910,1881" path="m989,846l1014,984,1036,984,1061,1108,1084,1108,1109,984,1204,984,1226,1247,1251,984,1274,1108,1299,707,1324,846,1346,569,1371,707,1394,846,1419,846,1441,707,1466,569,1514,569,1536,306,1561,306,1586,445,1656,445,1681,569,1716,569,1741,707,1764,707,1789,846,1811,846,1836,707,1954,707,1979,569,2099,569,2121,846,2146,984,2169,846,2194,569,2241,569,2264,846,2289,846,2314,707,2336,707,2361,569,2384,569,2409,707,2551,707,2574,984,2599,984,2624,846,2646,846,2671,984,2694,1108,2719,984,2741,984,2766,1108,2981,1108,3004,1385,3029,1509,3051,1786,3076,1247,3099,1509,3124,1509,3146,1385,3184,1385,3206,1509,3231,1647,3254,1509,3279,1247,3301,1108,3351,1385,3374,1385,3399,1247,3469,1247,3494,1385,3516,1509,3541,1647,3614,1647,3636,1509,3661,1647,3684,1509,3709,2048,3731,1925,3756,2187,3779,1786,3804,1925,3826,1925,3851,2048,3899,2048e" filled="false" stroked="true" strokeweight="1pt" strokecolor="#0092c0">
              <v:path arrowok="t"/>
              <v:stroke dashstyle="solid"/>
            </v:shape>
            <v:shape style="position:absolute;left:978;top:296;width:3083;height:1901" type="#_x0000_t202" filled="false" stroked="false">
              <v:textbox inset="0,0,0,0">
                <w:txbxContent>
                  <w:p>
                    <w:pPr>
                      <w:spacing w:line="242" w:lineRule="auto" w:before="42"/>
                      <w:ind w:left="1490" w:right="365" w:hanging="61"/>
                      <w:jc w:val="left"/>
                      <w:rPr>
                        <w:sz w:val="12"/>
                      </w:rPr>
                    </w:pPr>
                    <w:r>
                      <w:rPr>
                        <w:color w:val="292425"/>
                        <w:w w:val="105"/>
                        <w:sz w:val="12"/>
                      </w:rPr>
                      <w:t>Average hours worked per worker, per week</w:t>
                    </w:r>
                  </w:p>
                </w:txbxContent>
              </v:textbox>
              <w10:wrap type="none"/>
            </v:shape>
            <w10:wrap type="none"/>
          </v:group>
        </w:pict>
      </w:r>
      <w:r>
        <w:rPr/>
        <w:pict>
          <v:line style="position:absolute;mso-position-horizontal-relative:page;mso-position-vertical-relative:paragraph;z-index:16047104" from="40.25pt,62.187557pt" to="45.29pt,62.187557pt" stroked="true" strokeweight=".5pt" strokecolor="#292425">
            <v:stroke dashstyle="solid"/>
            <w10:wrap type="none"/>
          </v:line>
        </w:pict>
      </w:r>
      <w:r>
        <w:rPr/>
        <w:pict>
          <v:line style="position:absolute;mso-position-horizontal-relative:page;mso-position-vertical-relative:paragraph;z-index:16047616" from="40.25pt,35.218559pt" to="45.29pt,35.218559pt" stroked="true" strokeweight=".5pt" strokecolor="#292425">
            <v:stroke dashstyle="solid"/>
            <w10:wrap type="none"/>
          </v:line>
        </w:pict>
      </w:r>
      <w:r>
        <w:rPr>
          <w:color w:val="292425"/>
          <w:w w:val="105"/>
          <w:sz w:val="12"/>
        </w:rPr>
        <w:t>Hours</w:t>
      </w:r>
    </w:p>
    <w:p>
      <w:pPr>
        <w:pStyle w:val="BodyText"/>
        <w:spacing w:before="1"/>
        <w:rPr>
          <w:sz w:val="2"/>
        </w:rPr>
      </w:pPr>
    </w:p>
    <w:p>
      <w:pPr>
        <w:tabs>
          <w:tab w:pos="3315" w:val="left" w:leader="none"/>
        </w:tabs>
        <w:spacing w:line="20" w:lineRule="exact"/>
        <w:ind w:left="160" w:right="-72" w:firstLine="0"/>
        <w:rPr>
          <w:sz w:val="2"/>
        </w:rPr>
      </w:pPr>
      <w:r>
        <w:rPr>
          <w:sz w:val="2"/>
        </w:rPr>
        <w:pict>
          <v:group style="width:5.05pt;height:.5pt;mso-position-horizontal-relative:char;mso-position-vertical-relative:line" coordorigin="0,0" coordsize="101,10">
            <v:line style="position:absolute" from="0,5" to="101,5" stroked="true" strokeweight=".5pt" strokecolor="#292425">
              <v:stroke dashstyle="solid"/>
            </v:line>
          </v:group>
        </w:pict>
      </w:r>
      <w:r>
        <w:rPr>
          <w:sz w:val="2"/>
        </w:rPr>
      </w:r>
      <w:r>
        <w:rPr>
          <w:sz w:val="2"/>
        </w:rPr>
        <w:tab/>
      </w:r>
      <w:r>
        <w:rPr>
          <w:sz w:val="2"/>
        </w:rPr>
        <w:pict>
          <v:group style="width:5.05pt;height:.5pt;mso-position-horizontal-relative:char;mso-position-vertical-relative:line" coordorigin="0,0" coordsize="101,10">
            <v:line style="position:absolute" from="0,5" to="101,5" stroked="true" strokeweight=".5pt" strokecolor="#292425">
              <v:stroke dashstyle="solid"/>
            </v:line>
          </v:group>
        </w:pict>
      </w:r>
      <w:r>
        <w:rPr>
          <w:sz w:val="2"/>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5"/>
        </w:rPr>
      </w:pPr>
    </w:p>
    <w:p>
      <w:pPr>
        <w:pStyle w:val="BodyText"/>
        <w:spacing w:line="136" w:lineRule="exact"/>
        <w:ind w:left="160" w:right="-101"/>
        <w:rPr>
          <w:sz w:val="13"/>
        </w:rPr>
      </w:pPr>
      <w:r>
        <w:rPr>
          <w:position w:val="-2"/>
          <w:sz w:val="13"/>
        </w:rPr>
        <w:pict>
          <v:group style="width:164.1pt;height:6.85pt;mso-position-horizontal-relative:char;mso-position-vertical-relative:line" coordorigin="0,0" coordsize="3282,137">
            <v:line style="position:absolute" from="3156,9" to="3256,9" stroked="true" strokeweight=".5pt" strokecolor="#292425">
              <v:stroke dashstyle="solid"/>
            </v:line>
            <v:shape style="position:absolute;left:0;top:5;width:3256;height:124" coordorigin="0,5" coordsize="3256,124" path="m0,5l101,5m171,129l3255,129m171,71l171,129m747,71l747,129m1323,71l1323,129m1899,71l1899,129m2475,71l2475,129m3059,71l3059,129m459,71l459,129m1035,71l1035,129m1611,71l1611,129m2187,71l2187,129m2763,71l2763,129e" filled="false" stroked="true" strokeweight=".5pt" strokecolor="#292425">
              <v:path arrowok="t"/>
              <v:stroke dashstyle="solid"/>
            </v:shape>
            <v:shape style="position:absolute;left:79;top:5;width:3197;height:127" coordorigin="79,5" coordsize="3197,127" path="m3256,5l3256,32,3236,48,3276,62,3236,82,3276,99,3253,109,3253,132m99,5l99,32,79,48,119,62,79,82,119,99,96,109,96,132e" filled="false" stroked="true" strokeweight=".5pt" strokecolor="#292425">
              <v:path arrowok="t"/>
              <v:stroke dashstyle="solid"/>
            </v:shape>
            <v:line style="position:absolute" from="0,129" to="244,129" stroked="true" strokeweight=".5pt" strokecolor="#292425">
              <v:stroke dashstyle="solid"/>
            </v:line>
          </v:group>
        </w:pict>
      </w:r>
      <w:r>
        <w:rPr>
          <w:position w:val="-2"/>
          <w:sz w:val="13"/>
        </w:rPr>
      </w:r>
    </w:p>
    <w:p>
      <w:pPr>
        <w:tabs>
          <w:tab w:pos="628" w:val="left" w:leader="none"/>
          <w:tab w:pos="1203" w:val="left" w:leader="none"/>
          <w:tab w:pos="1765" w:val="left" w:leader="none"/>
          <w:tab w:pos="2293" w:val="left" w:leader="none"/>
          <w:tab w:pos="2828" w:val="left" w:leader="none"/>
        </w:tabs>
        <w:spacing w:before="5"/>
        <w:ind w:left="0" w:right="93" w:firstLine="0"/>
        <w:jc w:val="right"/>
        <w:rPr>
          <w:sz w:val="12"/>
        </w:rPr>
      </w:pPr>
      <w:r>
        <w:rPr/>
        <w:pict>
          <v:line style="position:absolute;mso-position-horizontal-relative:page;mso-position-vertical-relative:paragraph;z-index:16046592" from="40.25pt,-33.528439pt" to="45.29pt,-33.528439pt" stroked="true" strokeweight=".5pt" strokecolor="#292425">
            <v:stroke dashstyle="solid"/>
            <w10:wrap type="none"/>
          </v:line>
        </w:pict>
      </w:r>
      <w:r>
        <w:rPr>
          <w:color w:val="292425"/>
          <w:spacing w:val="-11"/>
          <w:w w:val="120"/>
          <w:sz w:val="12"/>
        </w:rPr>
        <w:t>1993</w:t>
        <w:tab/>
      </w:r>
      <w:r>
        <w:rPr>
          <w:color w:val="292425"/>
          <w:spacing w:val="-8"/>
          <w:w w:val="120"/>
          <w:sz w:val="12"/>
        </w:rPr>
        <w:t>95</w:t>
        <w:tab/>
      </w:r>
      <w:r>
        <w:rPr>
          <w:color w:val="292425"/>
          <w:spacing w:val="-6"/>
          <w:w w:val="120"/>
          <w:sz w:val="12"/>
        </w:rPr>
        <w:t>97</w:t>
        <w:tab/>
      </w:r>
      <w:r>
        <w:rPr>
          <w:color w:val="292425"/>
          <w:spacing w:val="-4"/>
          <w:w w:val="120"/>
          <w:sz w:val="12"/>
        </w:rPr>
        <w:t>99</w:t>
        <w:tab/>
      </w:r>
      <w:r>
        <w:rPr>
          <w:color w:val="292425"/>
          <w:spacing w:val="-7"/>
          <w:w w:val="120"/>
          <w:sz w:val="12"/>
        </w:rPr>
        <w:t>2001</w:t>
        <w:tab/>
      </w:r>
      <w:r>
        <w:rPr>
          <w:color w:val="292425"/>
          <w:spacing w:val="-8"/>
          <w:w w:val="120"/>
          <w:sz w:val="12"/>
        </w:rPr>
        <w:t>03</w:t>
      </w:r>
    </w:p>
    <w:p>
      <w:pPr>
        <w:pStyle w:val="BodyText"/>
        <w:rPr>
          <w:sz w:val="12"/>
        </w:rPr>
      </w:pPr>
      <w:r>
        <w:rPr/>
        <w:br w:type="column"/>
      </w:r>
      <w:r>
        <w:rPr>
          <w:sz w:val="12"/>
        </w:rPr>
      </w:r>
    </w:p>
    <w:p>
      <w:pPr>
        <w:pStyle w:val="BodyText"/>
        <w:spacing w:before="2"/>
        <w:rPr>
          <w:sz w:val="14"/>
        </w:rPr>
      </w:pPr>
    </w:p>
    <w:p>
      <w:pPr>
        <w:spacing w:before="0"/>
        <w:ind w:left="1" w:right="0" w:firstLine="0"/>
        <w:jc w:val="left"/>
        <w:rPr>
          <w:sz w:val="12"/>
        </w:rPr>
      </w:pPr>
      <w:r>
        <w:rPr>
          <w:color w:val="292425"/>
          <w:spacing w:val="-4"/>
          <w:w w:val="115"/>
          <w:sz w:val="12"/>
        </w:rPr>
        <w:t>33.6</w:t>
      </w:r>
    </w:p>
    <w:p>
      <w:pPr>
        <w:pStyle w:val="BodyText"/>
        <w:rPr>
          <w:sz w:val="12"/>
        </w:rPr>
      </w:pPr>
    </w:p>
    <w:p>
      <w:pPr>
        <w:pStyle w:val="BodyText"/>
        <w:rPr>
          <w:sz w:val="12"/>
        </w:rPr>
      </w:pPr>
    </w:p>
    <w:p>
      <w:pPr>
        <w:pStyle w:val="BodyText"/>
        <w:spacing w:before="10"/>
        <w:rPr>
          <w:sz w:val="10"/>
        </w:rPr>
      </w:pPr>
    </w:p>
    <w:p>
      <w:pPr>
        <w:spacing w:before="0"/>
        <w:ind w:left="1" w:right="0" w:firstLine="0"/>
        <w:jc w:val="left"/>
        <w:rPr>
          <w:sz w:val="12"/>
        </w:rPr>
      </w:pPr>
      <w:r>
        <w:rPr>
          <w:color w:val="292425"/>
          <w:spacing w:val="-4"/>
          <w:w w:val="115"/>
          <w:sz w:val="12"/>
        </w:rPr>
        <w:t>33.2</w:t>
      </w:r>
    </w:p>
    <w:p>
      <w:pPr>
        <w:pStyle w:val="BodyText"/>
        <w:rPr>
          <w:sz w:val="12"/>
        </w:rPr>
      </w:pPr>
    </w:p>
    <w:p>
      <w:pPr>
        <w:pStyle w:val="BodyText"/>
        <w:rPr>
          <w:sz w:val="12"/>
        </w:rPr>
      </w:pPr>
    </w:p>
    <w:p>
      <w:pPr>
        <w:pStyle w:val="BodyText"/>
        <w:spacing w:before="10"/>
        <w:rPr>
          <w:sz w:val="10"/>
        </w:rPr>
      </w:pPr>
    </w:p>
    <w:p>
      <w:pPr>
        <w:spacing w:before="0"/>
        <w:ind w:left="0" w:right="0" w:firstLine="0"/>
        <w:jc w:val="left"/>
        <w:rPr>
          <w:sz w:val="12"/>
        </w:rPr>
      </w:pPr>
      <w:r>
        <w:rPr>
          <w:color w:val="292425"/>
          <w:spacing w:val="-4"/>
          <w:w w:val="115"/>
          <w:sz w:val="12"/>
        </w:rPr>
        <w:t>32.8</w:t>
      </w:r>
    </w:p>
    <w:p>
      <w:pPr>
        <w:pStyle w:val="BodyText"/>
        <w:rPr>
          <w:sz w:val="12"/>
        </w:rPr>
      </w:pPr>
    </w:p>
    <w:p>
      <w:pPr>
        <w:pStyle w:val="BodyText"/>
        <w:rPr>
          <w:sz w:val="12"/>
        </w:rPr>
      </w:pPr>
    </w:p>
    <w:p>
      <w:pPr>
        <w:pStyle w:val="BodyText"/>
        <w:spacing w:before="10"/>
        <w:rPr>
          <w:sz w:val="10"/>
        </w:rPr>
      </w:pPr>
    </w:p>
    <w:p>
      <w:pPr>
        <w:spacing w:before="0"/>
        <w:ind w:left="0" w:right="0" w:firstLine="0"/>
        <w:jc w:val="left"/>
        <w:rPr>
          <w:sz w:val="12"/>
        </w:rPr>
      </w:pPr>
      <w:r>
        <w:rPr>
          <w:color w:val="292425"/>
          <w:spacing w:val="-4"/>
          <w:w w:val="115"/>
          <w:sz w:val="12"/>
        </w:rPr>
        <w:t>32.4</w:t>
      </w:r>
    </w:p>
    <w:p>
      <w:pPr>
        <w:pStyle w:val="BodyText"/>
        <w:rPr>
          <w:sz w:val="12"/>
        </w:rPr>
      </w:pPr>
    </w:p>
    <w:p>
      <w:pPr>
        <w:pStyle w:val="BodyText"/>
        <w:rPr>
          <w:sz w:val="12"/>
        </w:rPr>
      </w:pPr>
    </w:p>
    <w:p>
      <w:pPr>
        <w:pStyle w:val="BodyText"/>
        <w:spacing w:before="10"/>
        <w:rPr>
          <w:sz w:val="10"/>
        </w:rPr>
      </w:pPr>
    </w:p>
    <w:p>
      <w:pPr>
        <w:spacing w:line="131" w:lineRule="exact" w:before="0"/>
        <w:ind w:left="0" w:right="0" w:firstLine="0"/>
        <w:jc w:val="left"/>
        <w:rPr>
          <w:sz w:val="12"/>
        </w:rPr>
      </w:pPr>
      <w:r>
        <w:rPr>
          <w:color w:val="292425"/>
          <w:spacing w:val="-4"/>
          <w:w w:val="115"/>
          <w:sz w:val="12"/>
        </w:rPr>
        <w:t>32.0</w:t>
      </w:r>
    </w:p>
    <w:p>
      <w:pPr>
        <w:spacing w:line="131" w:lineRule="exact" w:before="0"/>
        <w:ind w:left="61" w:right="0" w:firstLine="0"/>
        <w:jc w:val="left"/>
        <w:rPr>
          <w:sz w:val="12"/>
        </w:rPr>
      </w:pPr>
      <w:r>
        <w:rPr>
          <w:color w:val="292425"/>
          <w:w w:val="115"/>
          <w:sz w:val="12"/>
        </w:rPr>
        <w:t>0.0</w:t>
      </w:r>
    </w:p>
    <w:p>
      <w:pPr>
        <w:pStyle w:val="BodyText"/>
        <w:spacing w:line="292" w:lineRule="auto" w:before="50"/>
        <w:ind w:left="366" w:right="151"/>
      </w:pPr>
      <w:r>
        <w:rPr/>
        <w:br w:type="column"/>
      </w:r>
      <w:r>
        <w:rPr>
          <w:color w:val="292425"/>
          <w:w w:val="110"/>
        </w:rPr>
        <w:t>dismissing</w:t>
      </w:r>
      <w:r>
        <w:rPr>
          <w:color w:val="292425"/>
          <w:spacing w:val="-24"/>
          <w:w w:val="110"/>
        </w:rPr>
        <w:t> </w:t>
      </w:r>
      <w:r>
        <w:rPr>
          <w:color w:val="292425"/>
          <w:w w:val="110"/>
        </w:rPr>
        <w:t>the</w:t>
      </w:r>
      <w:r>
        <w:rPr>
          <w:color w:val="292425"/>
          <w:spacing w:val="-24"/>
          <w:w w:val="110"/>
        </w:rPr>
        <w:t> </w:t>
      </w:r>
      <w:r>
        <w:rPr>
          <w:color w:val="292425"/>
          <w:w w:val="110"/>
        </w:rPr>
        <w:t>existing</w:t>
      </w:r>
      <w:r>
        <w:rPr>
          <w:color w:val="292425"/>
          <w:spacing w:val="-24"/>
          <w:w w:val="110"/>
        </w:rPr>
        <w:t> </w:t>
      </w:r>
      <w:r>
        <w:rPr>
          <w:color w:val="292425"/>
          <w:w w:val="110"/>
        </w:rPr>
        <w:t>workforce,</w:t>
      </w:r>
      <w:r>
        <w:rPr>
          <w:color w:val="292425"/>
          <w:spacing w:val="-24"/>
          <w:w w:val="110"/>
        </w:rPr>
        <w:t> </w:t>
      </w:r>
      <w:r>
        <w:rPr>
          <w:color w:val="292425"/>
          <w:w w:val="110"/>
        </w:rPr>
        <w:t>only</w:t>
      </w:r>
      <w:r>
        <w:rPr>
          <w:color w:val="292425"/>
          <w:spacing w:val="-23"/>
          <w:w w:val="110"/>
        </w:rPr>
        <w:t> </w:t>
      </w:r>
      <w:r>
        <w:rPr>
          <w:color w:val="292425"/>
          <w:spacing w:val="-4"/>
          <w:w w:val="110"/>
        </w:rPr>
        <w:t>to</w:t>
      </w:r>
      <w:r>
        <w:rPr>
          <w:color w:val="292425"/>
          <w:spacing w:val="-24"/>
          <w:w w:val="110"/>
        </w:rPr>
        <w:t> </w:t>
      </w:r>
      <w:r>
        <w:rPr>
          <w:color w:val="292425"/>
          <w:spacing w:val="-3"/>
          <w:w w:val="110"/>
        </w:rPr>
        <w:t>have</w:t>
      </w:r>
      <w:r>
        <w:rPr>
          <w:color w:val="292425"/>
          <w:spacing w:val="-24"/>
          <w:w w:val="110"/>
        </w:rPr>
        <w:t> </w:t>
      </w:r>
      <w:r>
        <w:rPr>
          <w:color w:val="292425"/>
          <w:spacing w:val="-4"/>
          <w:w w:val="110"/>
        </w:rPr>
        <w:t>to</w:t>
      </w:r>
      <w:r>
        <w:rPr>
          <w:color w:val="292425"/>
          <w:spacing w:val="-24"/>
          <w:w w:val="110"/>
        </w:rPr>
        <w:t> </w:t>
      </w:r>
      <w:r>
        <w:rPr>
          <w:color w:val="292425"/>
          <w:w w:val="110"/>
        </w:rPr>
        <w:t>recruit</w:t>
      </w:r>
      <w:r>
        <w:rPr>
          <w:color w:val="292425"/>
          <w:spacing w:val="-23"/>
          <w:w w:val="110"/>
        </w:rPr>
        <w:t> </w:t>
      </w:r>
      <w:r>
        <w:rPr>
          <w:color w:val="292425"/>
          <w:w w:val="110"/>
        </w:rPr>
        <w:t>and train</w:t>
      </w:r>
      <w:r>
        <w:rPr>
          <w:color w:val="292425"/>
          <w:spacing w:val="-23"/>
          <w:w w:val="110"/>
        </w:rPr>
        <w:t> </w:t>
      </w:r>
      <w:r>
        <w:rPr>
          <w:color w:val="292425"/>
          <w:w w:val="110"/>
        </w:rPr>
        <w:t>new</w:t>
      </w:r>
      <w:r>
        <w:rPr>
          <w:color w:val="292425"/>
          <w:spacing w:val="-22"/>
          <w:w w:val="110"/>
        </w:rPr>
        <w:t> </w:t>
      </w:r>
      <w:r>
        <w:rPr>
          <w:color w:val="292425"/>
          <w:w w:val="110"/>
        </w:rPr>
        <w:t>staff</w:t>
      </w:r>
      <w:r>
        <w:rPr>
          <w:color w:val="292425"/>
          <w:spacing w:val="-23"/>
          <w:w w:val="110"/>
        </w:rPr>
        <w:t> </w:t>
      </w:r>
      <w:r>
        <w:rPr>
          <w:color w:val="292425"/>
          <w:w w:val="110"/>
        </w:rPr>
        <w:t>when</w:t>
      </w:r>
      <w:r>
        <w:rPr>
          <w:color w:val="292425"/>
          <w:spacing w:val="-22"/>
          <w:w w:val="110"/>
        </w:rPr>
        <w:t> </w:t>
      </w:r>
      <w:r>
        <w:rPr>
          <w:color w:val="292425"/>
          <w:w w:val="110"/>
        </w:rPr>
        <w:t>demand</w:t>
      </w:r>
      <w:r>
        <w:rPr>
          <w:color w:val="292425"/>
          <w:spacing w:val="-22"/>
          <w:w w:val="110"/>
        </w:rPr>
        <w:t> </w:t>
      </w:r>
      <w:r>
        <w:rPr>
          <w:color w:val="292425"/>
          <w:w w:val="110"/>
        </w:rPr>
        <w:t>picks</w:t>
      </w:r>
      <w:r>
        <w:rPr>
          <w:color w:val="292425"/>
          <w:spacing w:val="-23"/>
          <w:w w:val="110"/>
        </w:rPr>
        <w:t> </w:t>
      </w:r>
      <w:r>
        <w:rPr>
          <w:color w:val="292425"/>
          <w:w w:val="110"/>
        </w:rPr>
        <w:t>up</w:t>
      </w:r>
      <w:r>
        <w:rPr>
          <w:color w:val="292425"/>
          <w:spacing w:val="-22"/>
          <w:w w:val="110"/>
        </w:rPr>
        <w:t> </w:t>
      </w:r>
      <w:r>
        <w:rPr>
          <w:color w:val="292425"/>
          <w:w w:val="110"/>
        </w:rPr>
        <w:t>again,</w:t>
      </w:r>
      <w:r>
        <w:rPr>
          <w:color w:val="292425"/>
          <w:spacing w:val="-23"/>
          <w:w w:val="110"/>
        </w:rPr>
        <w:t> </w:t>
      </w:r>
      <w:r>
        <w:rPr>
          <w:color w:val="292425"/>
          <w:w w:val="110"/>
        </w:rPr>
        <w:t>can</w:t>
      </w:r>
      <w:r>
        <w:rPr>
          <w:color w:val="292425"/>
          <w:spacing w:val="-22"/>
          <w:w w:val="110"/>
        </w:rPr>
        <w:t> </w:t>
      </w:r>
      <w:r>
        <w:rPr>
          <w:color w:val="292425"/>
          <w:w w:val="110"/>
        </w:rPr>
        <w:t>be</w:t>
      </w:r>
      <w:r>
        <w:rPr>
          <w:color w:val="292425"/>
          <w:spacing w:val="-23"/>
          <w:w w:val="110"/>
        </w:rPr>
        <w:t> </w:t>
      </w:r>
      <w:r>
        <w:rPr>
          <w:color w:val="292425"/>
          <w:w w:val="110"/>
        </w:rPr>
        <w:t>avoided. The hoarding of labour </w:t>
      </w:r>
      <w:r>
        <w:rPr>
          <w:color w:val="292425"/>
          <w:spacing w:val="-3"/>
          <w:w w:val="110"/>
        </w:rPr>
        <w:t>by </w:t>
      </w:r>
      <w:r>
        <w:rPr>
          <w:color w:val="292425"/>
          <w:w w:val="110"/>
        </w:rPr>
        <w:t>some firms provides one explanation for the reduction in </w:t>
      </w:r>
      <w:r>
        <w:rPr>
          <w:color w:val="292425"/>
          <w:spacing w:val="-3"/>
          <w:w w:val="110"/>
        </w:rPr>
        <w:t>average </w:t>
      </w:r>
      <w:r>
        <w:rPr>
          <w:color w:val="292425"/>
          <w:w w:val="110"/>
        </w:rPr>
        <w:t>hours apparent in Chart 3.6, but there are</w:t>
      </w:r>
      <w:r>
        <w:rPr>
          <w:color w:val="292425"/>
          <w:spacing w:val="-25"/>
          <w:w w:val="110"/>
        </w:rPr>
        <w:t> </w:t>
      </w:r>
      <w:r>
        <w:rPr>
          <w:color w:val="292425"/>
          <w:w w:val="110"/>
        </w:rPr>
        <w:t>others.</w:t>
      </w:r>
    </w:p>
    <w:p>
      <w:pPr>
        <w:pStyle w:val="BodyText"/>
        <w:spacing w:before="1"/>
        <w:rPr>
          <w:sz w:val="24"/>
        </w:rPr>
      </w:pPr>
    </w:p>
    <w:p>
      <w:pPr>
        <w:pStyle w:val="BodyText"/>
        <w:spacing w:line="292" w:lineRule="auto"/>
        <w:ind w:left="366" w:right="151"/>
      </w:pPr>
      <w:r>
        <w:rPr>
          <w:color w:val="292425"/>
          <w:spacing w:val="-3"/>
          <w:w w:val="110"/>
        </w:rPr>
        <w:t>Average </w:t>
      </w:r>
      <w:r>
        <w:rPr>
          <w:color w:val="292425"/>
          <w:w w:val="110"/>
        </w:rPr>
        <w:t>hours </w:t>
      </w:r>
      <w:r>
        <w:rPr>
          <w:color w:val="292425"/>
          <w:spacing w:val="-3"/>
          <w:w w:val="110"/>
        </w:rPr>
        <w:t>worked </w:t>
      </w:r>
      <w:r>
        <w:rPr>
          <w:color w:val="292425"/>
          <w:w w:val="110"/>
        </w:rPr>
        <w:t>depend on labour supply as well as labour</w:t>
      </w:r>
      <w:r>
        <w:rPr>
          <w:color w:val="292425"/>
          <w:spacing w:val="-20"/>
          <w:w w:val="110"/>
        </w:rPr>
        <w:t> </w:t>
      </w:r>
      <w:r>
        <w:rPr>
          <w:color w:val="292425"/>
          <w:w w:val="110"/>
        </w:rPr>
        <w:t>demand.</w:t>
      </w:r>
      <w:r>
        <w:rPr>
          <w:color w:val="292425"/>
          <w:spacing w:val="17"/>
          <w:w w:val="110"/>
        </w:rPr>
        <w:t> </w:t>
      </w:r>
      <w:r>
        <w:rPr>
          <w:color w:val="292425"/>
          <w:w w:val="110"/>
        </w:rPr>
        <w:t>The</w:t>
      </w:r>
      <w:r>
        <w:rPr>
          <w:color w:val="292425"/>
          <w:spacing w:val="-20"/>
          <w:w w:val="110"/>
        </w:rPr>
        <w:t> </w:t>
      </w:r>
      <w:r>
        <w:rPr>
          <w:color w:val="292425"/>
          <w:w w:val="110"/>
        </w:rPr>
        <w:t>labour</w:t>
      </w:r>
      <w:r>
        <w:rPr>
          <w:color w:val="292425"/>
          <w:spacing w:val="-19"/>
          <w:w w:val="110"/>
        </w:rPr>
        <w:t> </w:t>
      </w:r>
      <w:r>
        <w:rPr>
          <w:color w:val="292425"/>
          <w:w w:val="110"/>
        </w:rPr>
        <w:t>supply</w:t>
      </w:r>
      <w:r>
        <w:rPr>
          <w:color w:val="292425"/>
          <w:spacing w:val="-20"/>
          <w:w w:val="110"/>
        </w:rPr>
        <w:t> </w:t>
      </w:r>
      <w:r>
        <w:rPr>
          <w:color w:val="292425"/>
          <w:w w:val="110"/>
        </w:rPr>
        <w:t>decision</w:t>
      </w:r>
      <w:r>
        <w:rPr>
          <w:color w:val="292425"/>
          <w:spacing w:val="-19"/>
          <w:w w:val="110"/>
        </w:rPr>
        <w:t> </w:t>
      </w:r>
      <w:r>
        <w:rPr>
          <w:color w:val="292425"/>
          <w:w w:val="110"/>
        </w:rPr>
        <w:t>of</w:t>
      </w:r>
      <w:r>
        <w:rPr>
          <w:color w:val="292425"/>
          <w:spacing w:val="-20"/>
          <w:w w:val="110"/>
        </w:rPr>
        <w:t> </w:t>
      </w:r>
      <w:r>
        <w:rPr>
          <w:color w:val="292425"/>
          <w:w w:val="110"/>
        </w:rPr>
        <w:t>an</w:t>
      </w:r>
      <w:r>
        <w:rPr>
          <w:color w:val="292425"/>
          <w:spacing w:val="-20"/>
          <w:w w:val="110"/>
        </w:rPr>
        <w:t> </w:t>
      </w:r>
      <w:r>
        <w:rPr>
          <w:color w:val="292425"/>
          <w:w w:val="110"/>
        </w:rPr>
        <w:t>employed individual</w:t>
      </w:r>
      <w:r>
        <w:rPr>
          <w:color w:val="292425"/>
          <w:spacing w:val="-26"/>
          <w:w w:val="110"/>
        </w:rPr>
        <w:t> </w:t>
      </w:r>
      <w:r>
        <w:rPr>
          <w:color w:val="292425"/>
          <w:w w:val="110"/>
        </w:rPr>
        <w:t>is</w:t>
      </w:r>
      <w:r>
        <w:rPr>
          <w:color w:val="292425"/>
          <w:spacing w:val="-25"/>
          <w:w w:val="110"/>
        </w:rPr>
        <w:t> </w:t>
      </w:r>
      <w:r>
        <w:rPr>
          <w:color w:val="292425"/>
          <w:w w:val="110"/>
        </w:rPr>
        <w:t>effectively</w:t>
      </w:r>
      <w:r>
        <w:rPr>
          <w:color w:val="292425"/>
          <w:spacing w:val="-26"/>
          <w:w w:val="110"/>
        </w:rPr>
        <w:t> </w:t>
      </w:r>
      <w:r>
        <w:rPr>
          <w:color w:val="292425"/>
          <w:w w:val="110"/>
        </w:rPr>
        <w:t>a</w:t>
      </w:r>
      <w:r>
        <w:rPr>
          <w:color w:val="292425"/>
          <w:spacing w:val="-25"/>
          <w:w w:val="110"/>
        </w:rPr>
        <w:t> </w:t>
      </w:r>
      <w:r>
        <w:rPr>
          <w:color w:val="292425"/>
          <w:w w:val="110"/>
        </w:rPr>
        <w:t>choice</w:t>
      </w:r>
      <w:r>
        <w:rPr>
          <w:color w:val="292425"/>
          <w:spacing w:val="-26"/>
          <w:w w:val="110"/>
        </w:rPr>
        <w:t> </w:t>
      </w:r>
      <w:r>
        <w:rPr>
          <w:color w:val="292425"/>
          <w:spacing w:val="-3"/>
          <w:w w:val="110"/>
        </w:rPr>
        <w:t>between</w:t>
      </w:r>
      <w:r>
        <w:rPr>
          <w:color w:val="292425"/>
          <w:spacing w:val="-25"/>
          <w:w w:val="110"/>
        </w:rPr>
        <w:t> </w:t>
      </w:r>
      <w:r>
        <w:rPr>
          <w:color w:val="292425"/>
          <w:w w:val="110"/>
        </w:rPr>
        <w:t>the</w:t>
      </w:r>
      <w:r>
        <w:rPr>
          <w:color w:val="292425"/>
          <w:spacing w:val="-26"/>
          <w:w w:val="110"/>
        </w:rPr>
        <w:t> </w:t>
      </w:r>
      <w:r>
        <w:rPr>
          <w:color w:val="292425"/>
          <w:w w:val="110"/>
        </w:rPr>
        <w:t>consumption</w:t>
      </w:r>
      <w:r>
        <w:rPr>
          <w:color w:val="292425"/>
          <w:spacing w:val="-25"/>
          <w:w w:val="110"/>
        </w:rPr>
        <w:t> </w:t>
      </w:r>
      <w:r>
        <w:rPr>
          <w:color w:val="292425"/>
          <w:w w:val="110"/>
        </w:rPr>
        <w:t>of goods and services, and the consumption of leisure. The more hours an individual chooses </w:t>
      </w:r>
      <w:r>
        <w:rPr>
          <w:color w:val="292425"/>
          <w:spacing w:val="-4"/>
          <w:w w:val="110"/>
        </w:rPr>
        <w:t>to </w:t>
      </w:r>
      <w:r>
        <w:rPr>
          <w:color w:val="292425"/>
          <w:w w:val="110"/>
        </w:rPr>
        <w:t>work, the more goods and</w:t>
      </w:r>
      <w:r>
        <w:rPr>
          <w:color w:val="292425"/>
          <w:spacing w:val="-11"/>
          <w:w w:val="110"/>
        </w:rPr>
        <w:t> </w:t>
      </w:r>
      <w:r>
        <w:rPr>
          <w:color w:val="292425"/>
          <w:w w:val="110"/>
        </w:rPr>
        <w:t>services</w:t>
      </w:r>
      <w:r>
        <w:rPr>
          <w:color w:val="292425"/>
          <w:spacing w:val="-10"/>
          <w:w w:val="110"/>
        </w:rPr>
        <w:t> </w:t>
      </w:r>
      <w:r>
        <w:rPr>
          <w:color w:val="292425"/>
          <w:w w:val="110"/>
        </w:rPr>
        <w:t>he</w:t>
      </w:r>
      <w:r>
        <w:rPr>
          <w:color w:val="292425"/>
          <w:spacing w:val="-10"/>
          <w:w w:val="110"/>
        </w:rPr>
        <w:t> </w:t>
      </w:r>
      <w:r>
        <w:rPr>
          <w:color w:val="292425"/>
          <w:w w:val="110"/>
        </w:rPr>
        <w:t>or</w:t>
      </w:r>
      <w:r>
        <w:rPr>
          <w:color w:val="292425"/>
          <w:spacing w:val="-10"/>
          <w:w w:val="110"/>
        </w:rPr>
        <w:t> </w:t>
      </w:r>
      <w:r>
        <w:rPr>
          <w:color w:val="292425"/>
          <w:w w:val="110"/>
        </w:rPr>
        <w:t>she</w:t>
      </w:r>
      <w:r>
        <w:rPr>
          <w:color w:val="292425"/>
          <w:spacing w:val="-10"/>
          <w:w w:val="110"/>
        </w:rPr>
        <w:t> </w:t>
      </w:r>
      <w:r>
        <w:rPr>
          <w:color w:val="292425"/>
          <w:w w:val="110"/>
        </w:rPr>
        <w:t>will</w:t>
      </w:r>
      <w:r>
        <w:rPr>
          <w:color w:val="292425"/>
          <w:spacing w:val="-10"/>
          <w:w w:val="110"/>
        </w:rPr>
        <w:t> </w:t>
      </w:r>
      <w:r>
        <w:rPr>
          <w:color w:val="292425"/>
          <w:w w:val="110"/>
        </w:rPr>
        <w:t>be</w:t>
      </w:r>
      <w:r>
        <w:rPr>
          <w:color w:val="292425"/>
          <w:spacing w:val="-10"/>
          <w:w w:val="110"/>
        </w:rPr>
        <w:t> </w:t>
      </w:r>
      <w:r>
        <w:rPr>
          <w:color w:val="292425"/>
          <w:w w:val="110"/>
        </w:rPr>
        <w:t>able</w:t>
      </w:r>
      <w:r>
        <w:rPr>
          <w:color w:val="292425"/>
          <w:spacing w:val="-11"/>
          <w:w w:val="110"/>
        </w:rPr>
        <w:t> </w:t>
      </w:r>
      <w:r>
        <w:rPr>
          <w:color w:val="292425"/>
          <w:spacing w:val="-4"/>
          <w:w w:val="110"/>
        </w:rPr>
        <w:t>to</w:t>
      </w:r>
      <w:r>
        <w:rPr>
          <w:color w:val="292425"/>
          <w:spacing w:val="-10"/>
          <w:w w:val="110"/>
        </w:rPr>
        <w:t> </w:t>
      </w:r>
      <w:r>
        <w:rPr>
          <w:color w:val="292425"/>
          <w:w w:val="110"/>
        </w:rPr>
        <w:t>consume.</w:t>
      </w:r>
      <w:r>
        <w:rPr>
          <w:color w:val="292425"/>
          <w:spacing w:val="36"/>
          <w:w w:val="110"/>
        </w:rPr>
        <w:t> </w:t>
      </w:r>
      <w:r>
        <w:rPr>
          <w:color w:val="292425"/>
          <w:w w:val="110"/>
        </w:rPr>
        <w:t>But</w:t>
      </w:r>
    </w:p>
    <w:p>
      <w:pPr>
        <w:pStyle w:val="BodyText"/>
        <w:spacing w:line="292" w:lineRule="auto"/>
        <w:ind w:left="366" w:right="284"/>
      </w:pPr>
      <w:r>
        <w:rPr>
          <w:color w:val="292425"/>
          <w:w w:val="105"/>
        </w:rPr>
        <w:t>consumption of leisure will be reduced. In this </w:t>
      </w:r>
      <w:r>
        <w:rPr>
          <w:color w:val="292425"/>
          <w:spacing w:val="-3"/>
          <w:w w:val="105"/>
        </w:rPr>
        <w:t>context, </w:t>
      </w:r>
      <w:r>
        <w:rPr>
          <w:color w:val="292425"/>
          <w:w w:val="105"/>
        </w:rPr>
        <w:t>leisure is used as a convenient shorthand for all non-market </w:t>
      </w:r>
      <w:r>
        <w:rPr>
          <w:color w:val="292425"/>
          <w:spacing w:val="-4"/>
          <w:w w:val="105"/>
        </w:rPr>
        <w:t>activity.    </w:t>
      </w:r>
      <w:r>
        <w:rPr>
          <w:color w:val="292425"/>
          <w:w w:val="105"/>
        </w:rPr>
        <w:t>It encompasses time </w:t>
      </w:r>
      <w:r>
        <w:rPr>
          <w:color w:val="292425"/>
          <w:spacing w:val="-3"/>
          <w:w w:val="105"/>
        </w:rPr>
        <w:t>devoted </w:t>
      </w:r>
      <w:r>
        <w:rPr>
          <w:color w:val="292425"/>
          <w:spacing w:val="-4"/>
          <w:w w:val="105"/>
        </w:rPr>
        <w:t>to study, to </w:t>
      </w:r>
      <w:r>
        <w:rPr>
          <w:color w:val="292425"/>
          <w:w w:val="105"/>
        </w:rPr>
        <w:t>looking after the  family home, and </w:t>
      </w:r>
      <w:r>
        <w:rPr>
          <w:color w:val="292425"/>
          <w:spacing w:val="-4"/>
          <w:w w:val="105"/>
        </w:rPr>
        <w:t>to </w:t>
      </w:r>
      <w:r>
        <w:rPr>
          <w:color w:val="292425"/>
          <w:w w:val="105"/>
        </w:rPr>
        <w:t>caring for sick or elderly</w:t>
      </w:r>
      <w:r>
        <w:rPr>
          <w:color w:val="292425"/>
          <w:spacing w:val="-28"/>
          <w:w w:val="105"/>
        </w:rPr>
        <w:t> </w:t>
      </w:r>
      <w:r>
        <w:rPr>
          <w:color w:val="292425"/>
          <w:w w:val="105"/>
        </w:rPr>
        <w:t>relatives.</w:t>
      </w:r>
    </w:p>
    <w:p>
      <w:pPr>
        <w:pStyle w:val="BodyText"/>
        <w:spacing w:line="292" w:lineRule="auto"/>
        <w:ind w:left="366" w:right="356"/>
      </w:pPr>
      <w:r>
        <w:rPr>
          <w:color w:val="292425"/>
          <w:w w:val="105"/>
        </w:rPr>
        <w:t>Sometimes, an individual who places a high value on these sorts of activities will not seek paid work, and will instead be described as ‘inactive’ in the labour force (see Section 3.5 below).</w:t>
      </w:r>
    </w:p>
    <w:p>
      <w:pPr>
        <w:pStyle w:val="BodyText"/>
        <w:spacing w:before="8"/>
        <w:rPr>
          <w:sz w:val="23"/>
        </w:rPr>
      </w:pPr>
    </w:p>
    <w:p>
      <w:pPr>
        <w:pStyle w:val="BodyText"/>
        <w:spacing w:line="292" w:lineRule="auto"/>
        <w:ind w:left="366" w:right="142"/>
      </w:pPr>
      <w:r>
        <w:rPr>
          <w:color w:val="292425"/>
          <w:w w:val="105"/>
        </w:rPr>
        <w:t>The real hourly wage </w:t>
      </w:r>
      <w:r>
        <w:rPr>
          <w:color w:val="292425"/>
          <w:spacing w:val="-4"/>
          <w:w w:val="105"/>
        </w:rPr>
        <w:t>rate </w:t>
      </w:r>
      <w:r>
        <w:rPr>
          <w:color w:val="292425"/>
          <w:w w:val="105"/>
        </w:rPr>
        <w:t>has tended </w:t>
      </w:r>
      <w:r>
        <w:rPr>
          <w:color w:val="292425"/>
          <w:spacing w:val="-4"/>
          <w:w w:val="105"/>
        </w:rPr>
        <w:t>to </w:t>
      </w:r>
      <w:r>
        <w:rPr>
          <w:color w:val="292425"/>
          <w:w w:val="105"/>
        </w:rPr>
        <w:t>rise through time, reflecting improvements in labour </w:t>
      </w:r>
      <w:r>
        <w:rPr>
          <w:color w:val="292425"/>
          <w:spacing w:val="-4"/>
          <w:w w:val="105"/>
        </w:rPr>
        <w:t>productivity. </w:t>
      </w:r>
      <w:r>
        <w:rPr>
          <w:color w:val="292425"/>
          <w:w w:val="105"/>
        </w:rPr>
        <w:t>An increase in the real hourly wage </w:t>
      </w:r>
      <w:r>
        <w:rPr>
          <w:color w:val="292425"/>
          <w:spacing w:val="-4"/>
          <w:w w:val="105"/>
        </w:rPr>
        <w:t>rate </w:t>
      </w:r>
      <w:r>
        <w:rPr>
          <w:color w:val="292425"/>
          <w:w w:val="105"/>
        </w:rPr>
        <w:t>has </w:t>
      </w:r>
      <w:r>
        <w:rPr>
          <w:color w:val="292425"/>
          <w:spacing w:val="-5"/>
          <w:w w:val="105"/>
        </w:rPr>
        <w:t>two </w:t>
      </w:r>
      <w:r>
        <w:rPr>
          <w:color w:val="292425"/>
          <w:w w:val="105"/>
        </w:rPr>
        <w:t>effects on the labour supply decision of an employed individual, and these work in opposite directions. On the one hand, an increase in the hourly wage  </w:t>
      </w:r>
      <w:r>
        <w:rPr>
          <w:color w:val="292425"/>
          <w:spacing w:val="-4"/>
          <w:w w:val="105"/>
        </w:rPr>
        <w:t>rate </w:t>
      </w:r>
      <w:r>
        <w:rPr>
          <w:color w:val="292425"/>
          <w:w w:val="105"/>
        </w:rPr>
        <w:t>means that an employed individual will be </w:t>
      </w:r>
      <w:r>
        <w:rPr>
          <w:color w:val="292425"/>
          <w:spacing w:val="-3"/>
          <w:w w:val="105"/>
        </w:rPr>
        <w:t>better </w:t>
      </w:r>
      <w:r>
        <w:rPr>
          <w:color w:val="292425"/>
          <w:w w:val="105"/>
        </w:rPr>
        <w:t>off if he or she works the same number of hours as before. Some of this </w:t>
      </w:r>
      <w:r>
        <w:rPr>
          <w:color w:val="292425"/>
          <w:spacing w:val="-3"/>
          <w:w w:val="105"/>
        </w:rPr>
        <w:t>extra </w:t>
      </w:r>
      <w:r>
        <w:rPr>
          <w:color w:val="292425"/>
          <w:w w:val="105"/>
        </w:rPr>
        <w:t>income could be used </w:t>
      </w:r>
      <w:r>
        <w:rPr>
          <w:color w:val="292425"/>
          <w:spacing w:val="-4"/>
          <w:w w:val="105"/>
        </w:rPr>
        <w:t>to </w:t>
      </w:r>
      <w:r>
        <w:rPr>
          <w:color w:val="292425"/>
          <w:w w:val="105"/>
        </w:rPr>
        <w:t>buy more goods and services, and some of it </w:t>
      </w:r>
      <w:r>
        <w:rPr>
          <w:color w:val="292425"/>
          <w:spacing w:val="-4"/>
          <w:w w:val="105"/>
        </w:rPr>
        <w:t>to </w:t>
      </w:r>
      <w:r>
        <w:rPr>
          <w:color w:val="292425"/>
          <w:w w:val="105"/>
        </w:rPr>
        <w:t>buy more leisure </w:t>
      </w:r>
      <w:r>
        <w:rPr>
          <w:color w:val="292425"/>
          <w:spacing w:val="-3"/>
          <w:w w:val="105"/>
        </w:rPr>
        <w:t>by </w:t>
      </w:r>
      <w:r>
        <w:rPr>
          <w:color w:val="292425"/>
          <w:w w:val="105"/>
        </w:rPr>
        <w:t>working fewer hours.</w:t>
      </w:r>
      <w:r>
        <w:rPr>
          <w:color w:val="292425"/>
          <w:spacing w:val="51"/>
          <w:w w:val="105"/>
        </w:rPr>
        <w:t> </w:t>
      </w:r>
      <w:r>
        <w:rPr>
          <w:color w:val="292425"/>
          <w:w w:val="105"/>
        </w:rPr>
        <w:t>On</w:t>
      </w:r>
    </w:p>
    <w:p>
      <w:pPr>
        <w:spacing w:after="0" w:line="292" w:lineRule="auto"/>
        <w:sectPr>
          <w:type w:val="continuous"/>
          <w:pgSz w:w="11900" w:h="16840"/>
          <w:pgMar w:top="1260" w:bottom="280" w:left="640" w:right="640"/>
          <w:cols w:num="3" w:equalWidth="0">
            <w:col w:w="3422" w:space="40"/>
            <w:col w:w="274" w:space="998"/>
            <w:col w:w="5886"/>
          </w:cols>
        </w:sectPr>
      </w:pPr>
    </w:p>
    <w:p>
      <w:pPr>
        <w:pStyle w:val="BodyText"/>
      </w:pPr>
    </w:p>
    <w:p>
      <w:pPr>
        <w:pStyle w:val="Heading4"/>
        <w:spacing w:before="268"/>
        <w:ind w:right="851"/>
        <w:jc w:val="center"/>
        <w:rPr>
          <w:u w:val="none"/>
        </w:rPr>
      </w:pPr>
      <w:bookmarkStart w:name="Assessing total factor productivity and " w:id="41"/>
      <w:bookmarkEnd w:id="41"/>
      <w:r>
        <w:rPr>
          <w:b w:val="0"/>
          <w:u w:val="none"/>
        </w:rPr>
      </w:r>
      <w:bookmarkStart w:name="_bookmark16" w:id="42"/>
      <w:bookmarkEnd w:id="42"/>
      <w:r>
        <w:rPr>
          <w:b w:val="0"/>
          <w:u w:val="none"/>
        </w:rPr>
      </w:r>
      <w:r>
        <w:rPr>
          <w:color w:val="0092C0"/>
          <w:u w:val="none"/>
        </w:rPr>
        <w:t>Assessing total factor productivity and capacity utilisation</w:t>
      </w:r>
    </w:p>
    <w:p>
      <w:pPr>
        <w:pStyle w:val="BodyText"/>
        <w:spacing w:before="2"/>
        <w:rPr>
          <w:rFonts w:ascii="Trebuchet MS"/>
          <w:b/>
          <w:sz w:val="11"/>
        </w:rPr>
      </w:pPr>
    </w:p>
    <w:p>
      <w:pPr>
        <w:spacing w:after="0"/>
        <w:rPr>
          <w:rFonts w:ascii="Trebuchet MS"/>
          <w:sz w:val="11"/>
        </w:rPr>
        <w:sectPr>
          <w:pgSz w:w="11900" w:h="16840"/>
          <w:pgMar w:header="601" w:footer="575" w:top="760" w:bottom="760" w:left="640" w:right="640"/>
        </w:sectPr>
      </w:pPr>
    </w:p>
    <w:p>
      <w:pPr>
        <w:pStyle w:val="BodyText"/>
        <w:spacing w:line="249" w:lineRule="auto" w:before="64"/>
        <w:ind w:left="420" w:right="77"/>
      </w:pPr>
      <w:r>
        <w:rPr>
          <w:color w:val="292425"/>
          <w:w w:val="110"/>
        </w:rPr>
        <w:t>An</w:t>
      </w:r>
      <w:r>
        <w:rPr>
          <w:color w:val="292425"/>
          <w:spacing w:val="-21"/>
          <w:w w:val="110"/>
        </w:rPr>
        <w:t> </w:t>
      </w:r>
      <w:r>
        <w:rPr>
          <w:color w:val="292425"/>
          <w:spacing w:val="-3"/>
          <w:w w:val="110"/>
        </w:rPr>
        <w:t>economy’s</w:t>
      </w:r>
      <w:r>
        <w:rPr>
          <w:color w:val="292425"/>
          <w:spacing w:val="-20"/>
          <w:w w:val="110"/>
        </w:rPr>
        <w:t> </w:t>
      </w:r>
      <w:r>
        <w:rPr>
          <w:color w:val="292425"/>
          <w:w w:val="110"/>
        </w:rPr>
        <w:t>gross</w:t>
      </w:r>
      <w:r>
        <w:rPr>
          <w:color w:val="292425"/>
          <w:spacing w:val="-20"/>
          <w:w w:val="110"/>
        </w:rPr>
        <w:t> </w:t>
      </w:r>
      <w:r>
        <w:rPr>
          <w:color w:val="292425"/>
          <w:w w:val="110"/>
        </w:rPr>
        <w:t>domestic</w:t>
      </w:r>
      <w:r>
        <w:rPr>
          <w:color w:val="292425"/>
          <w:spacing w:val="-20"/>
          <w:w w:val="110"/>
        </w:rPr>
        <w:t> </w:t>
      </w:r>
      <w:r>
        <w:rPr>
          <w:color w:val="292425"/>
          <w:w w:val="110"/>
        </w:rPr>
        <w:t>product</w:t>
      </w:r>
      <w:r>
        <w:rPr>
          <w:color w:val="292425"/>
          <w:spacing w:val="-20"/>
          <w:w w:val="110"/>
        </w:rPr>
        <w:t> </w:t>
      </w:r>
      <w:r>
        <w:rPr>
          <w:color w:val="292425"/>
          <w:w w:val="110"/>
        </w:rPr>
        <w:t>depends</w:t>
      </w:r>
      <w:r>
        <w:rPr>
          <w:color w:val="292425"/>
          <w:spacing w:val="-20"/>
          <w:w w:val="110"/>
        </w:rPr>
        <w:t> </w:t>
      </w:r>
      <w:r>
        <w:rPr>
          <w:color w:val="292425"/>
          <w:w w:val="110"/>
        </w:rPr>
        <w:t>on</w:t>
      </w:r>
      <w:r>
        <w:rPr>
          <w:color w:val="292425"/>
          <w:spacing w:val="-20"/>
          <w:w w:val="110"/>
        </w:rPr>
        <w:t> </w:t>
      </w:r>
      <w:r>
        <w:rPr>
          <w:color w:val="292425"/>
          <w:spacing w:val="-4"/>
          <w:w w:val="110"/>
        </w:rPr>
        <w:t>the </w:t>
      </w:r>
      <w:r>
        <w:rPr>
          <w:color w:val="292425"/>
          <w:w w:val="110"/>
        </w:rPr>
        <w:t>quantities of capital and labour employed, on how hard</w:t>
      </w:r>
      <w:r>
        <w:rPr>
          <w:color w:val="292425"/>
          <w:spacing w:val="-17"/>
          <w:w w:val="110"/>
        </w:rPr>
        <w:t> </w:t>
      </w:r>
      <w:r>
        <w:rPr>
          <w:color w:val="292425"/>
          <w:w w:val="110"/>
        </w:rPr>
        <w:t>these</w:t>
      </w:r>
      <w:r>
        <w:rPr>
          <w:color w:val="292425"/>
          <w:spacing w:val="-17"/>
          <w:w w:val="110"/>
        </w:rPr>
        <w:t> </w:t>
      </w:r>
      <w:r>
        <w:rPr>
          <w:color w:val="292425"/>
          <w:spacing w:val="-3"/>
          <w:w w:val="110"/>
        </w:rPr>
        <w:t>factors</w:t>
      </w:r>
      <w:r>
        <w:rPr>
          <w:color w:val="292425"/>
          <w:spacing w:val="-17"/>
          <w:w w:val="110"/>
        </w:rPr>
        <w:t> </w:t>
      </w:r>
      <w:r>
        <w:rPr>
          <w:color w:val="292425"/>
          <w:w w:val="110"/>
        </w:rPr>
        <w:t>of</w:t>
      </w:r>
      <w:r>
        <w:rPr>
          <w:color w:val="292425"/>
          <w:spacing w:val="-17"/>
          <w:w w:val="110"/>
        </w:rPr>
        <w:t> </w:t>
      </w:r>
      <w:r>
        <w:rPr>
          <w:color w:val="292425"/>
          <w:w w:val="110"/>
        </w:rPr>
        <w:t>production</w:t>
      </w:r>
      <w:r>
        <w:rPr>
          <w:color w:val="292425"/>
          <w:spacing w:val="-17"/>
          <w:w w:val="110"/>
        </w:rPr>
        <w:t> </w:t>
      </w:r>
      <w:r>
        <w:rPr>
          <w:color w:val="292425"/>
          <w:w w:val="110"/>
        </w:rPr>
        <w:t>are</w:t>
      </w:r>
      <w:r>
        <w:rPr>
          <w:color w:val="292425"/>
          <w:spacing w:val="-17"/>
          <w:w w:val="110"/>
        </w:rPr>
        <w:t> </w:t>
      </w:r>
      <w:r>
        <w:rPr>
          <w:color w:val="292425"/>
          <w:spacing w:val="-3"/>
          <w:w w:val="110"/>
        </w:rPr>
        <w:t>worked</w:t>
      </w:r>
      <w:r>
        <w:rPr>
          <w:color w:val="292425"/>
          <w:spacing w:val="-17"/>
          <w:w w:val="110"/>
        </w:rPr>
        <w:t> </w:t>
      </w:r>
      <w:r>
        <w:rPr>
          <w:color w:val="292425"/>
          <w:w w:val="110"/>
        </w:rPr>
        <w:t>(capacity utilisation),</w:t>
      </w:r>
      <w:r>
        <w:rPr>
          <w:color w:val="292425"/>
          <w:spacing w:val="-21"/>
          <w:w w:val="110"/>
        </w:rPr>
        <w:t> </w:t>
      </w:r>
      <w:r>
        <w:rPr>
          <w:color w:val="292425"/>
          <w:w w:val="110"/>
        </w:rPr>
        <w:t>and</w:t>
      </w:r>
      <w:r>
        <w:rPr>
          <w:color w:val="292425"/>
          <w:spacing w:val="-21"/>
          <w:w w:val="110"/>
        </w:rPr>
        <w:t> </w:t>
      </w:r>
      <w:r>
        <w:rPr>
          <w:color w:val="292425"/>
          <w:w w:val="110"/>
        </w:rPr>
        <w:t>on</w:t>
      </w:r>
      <w:r>
        <w:rPr>
          <w:color w:val="292425"/>
          <w:spacing w:val="-20"/>
          <w:w w:val="110"/>
        </w:rPr>
        <w:t> </w:t>
      </w:r>
      <w:r>
        <w:rPr>
          <w:color w:val="292425"/>
          <w:w w:val="110"/>
        </w:rPr>
        <w:t>the</w:t>
      </w:r>
      <w:r>
        <w:rPr>
          <w:color w:val="292425"/>
          <w:spacing w:val="-21"/>
          <w:w w:val="110"/>
        </w:rPr>
        <w:t> </w:t>
      </w:r>
      <w:r>
        <w:rPr>
          <w:color w:val="292425"/>
          <w:w w:val="110"/>
        </w:rPr>
        <w:t>efficiency</w:t>
      </w:r>
      <w:r>
        <w:rPr>
          <w:color w:val="292425"/>
          <w:spacing w:val="-20"/>
          <w:w w:val="110"/>
        </w:rPr>
        <w:t> </w:t>
      </w:r>
      <w:r>
        <w:rPr>
          <w:color w:val="292425"/>
          <w:w w:val="110"/>
        </w:rPr>
        <w:t>with</w:t>
      </w:r>
      <w:r>
        <w:rPr>
          <w:color w:val="292425"/>
          <w:spacing w:val="-21"/>
          <w:w w:val="110"/>
        </w:rPr>
        <w:t> </w:t>
      </w:r>
      <w:r>
        <w:rPr>
          <w:color w:val="292425"/>
          <w:w w:val="110"/>
        </w:rPr>
        <w:t>which</w:t>
      </w:r>
      <w:r>
        <w:rPr>
          <w:color w:val="292425"/>
          <w:spacing w:val="-21"/>
          <w:w w:val="110"/>
        </w:rPr>
        <w:t> </w:t>
      </w:r>
      <w:r>
        <w:rPr>
          <w:color w:val="292425"/>
          <w:w w:val="110"/>
        </w:rPr>
        <w:t>they</w:t>
      </w:r>
      <w:r>
        <w:rPr>
          <w:color w:val="292425"/>
          <w:spacing w:val="-20"/>
          <w:w w:val="110"/>
        </w:rPr>
        <w:t> </w:t>
      </w:r>
      <w:r>
        <w:rPr>
          <w:color w:val="292425"/>
          <w:w w:val="110"/>
        </w:rPr>
        <w:t>are combined </w:t>
      </w:r>
      <w:r>
        <w:rPr>
          <w:color w:val="292425"/>
          <w:spacing w:val="-3"/>
          <w:w w:val="110"/>
        </w:rPr>
        <w:t>by </w:t>
      </w:r>
      <w:r>
        <w:rPr>
          <w:color w:val="292425"/>
          <w:w w:val="110"/>
        </w:rPr>
        <w:t>entrepreneurs. This final concept is sometimes referred </w:t>
      </w:r>
      <w:r>
        <w:rPr>
          <w:color w:val="292425"/>
          <w:spacing w:val="-4"/>
          <w:w w:val="110"/>
        </w:rPr>
        <w:t>to </w:t>
      </w:r>
      <w:r>
        <w:rPr>
          <w:color w:val="292425"/>
          <w:w w:val="110"/>
        </w:rPr>
        <w:t>as </w:t>
      </w:r>
      <w:r>
        <w:rPr>
          <w:color w:val="292425"/>
          <w:spacing w:val="-3"/>
          <w:w w:val="110"/>
        </w:rPr>
        <w:t>total </w:t>
      </w:r>
      <w:r>
        <w:rPr>
          <w:color w:val="292425"/>
          <w:w w:val="110"/>
        </w:rPr>
        <w:t>factor productivity (TFP).</w:t>
      </w:r>
      <w:r>
        <w:rPr>
          <w:color w:val="292425"/>
          <w:spacing w:val="7"/>
          <w:w w:val="110"/>
        </w:rPr>
        <w:t> </w:t>
      </w:r>
      <w:r>
        <w:rPr>
          <w:color w:val="292425"/>
          <w:w w:val="110"/>
        </w:rPr>
        <w:t>This</w:t>
      </w:r>
      <w:r>
        <w:rPr>
          <w:color w:val="292425"/>
          <w:spacing w:val="-24"/>
          <w:w w:val="110"/>
        </w:rPr>
        <w:t> </w:t>
      </w:r>
      <w:r>
        <w:rPr>
          <w:color w:val="292425"/>
          <w:spacing w:val="-3"/>
          <w:w w:val="110"/>
        </w:rPr>
        <w:t>box</w:t>
      </w:r>
      <w:r>
        <w:rPr>
          <w:color w:val="292425"/>
          <w:spacing w:val="-25"/>
          <w:w w:val="110"/>
        </w:rPr>
        <w:t> </w:t>
      </w:r>
      <w:r>
        <w:rPr>
          <w:color w:val="292425"/>
          <w:w w:val="110"/>
        </w:rPr>
        <w:t>describes</w:t>
      </w:r>
      <w:r>
        <w:rPr>
          <w:color w:val="292425"/>
          <w:spacing w:val="-24"/>
          <w:w w:val="110"/>
        </w:rPr>
        <w:t> </w:t>
      </w:r>
      <w:r>
        <w:rPr>
          <w:color w:val="292425"/>
          <w:spacing w:val="-6"/>
          <w:w w:val="110"/>
        </w:rPr>
        <w:t>how,</w:t>
      </w:r>
      <w:r>
        <w:rPr>
          <w:color w:val="292425"/>
          <w:spacing w:val="-24"/>
          <w:w w:val="110"/>
        </w:rPr>
        <w:t> </w:t>
      </w:r>
      <w:r>
        <w:rPr>
          <w:color w:val="292425"/>
          <w:spacing w:val="-3"/>
          <w:w w:val="110"/>
        </w:rPr>
        <w:t>by</w:t>
      </w:r>
      <w:r>
        <w:rPr>
          <w:color w:val="292425"/>
          <w:spacing w:val="-24"/>
          <w:w w:val="110"/>
        </w:rPr>
        <w:t> </w:t>
      </w:r>
      <w:r>
        <w:rPr>
          <w:color w:val="292425"/>
          <w:w w:val="110"/>
        </w:rPr>
        <w:t>controlling</w:t>
      </w:r>
      <w:r>
        <w:rPr>
          <w:color w:val="292425"/>
          <w:spacing w:val="-24"/>
          <w:w w:val="110"/>
        </w:rPr>
        <w:t> </w:t>
      </w:r>
      <w:r>
        <w:rPr>
          <w:color w:val="292425"/>
          <w:w w:val="110"/>
        </w:rPr>
        <w:t>for</w:t>
      </w:r>
      <w:r>
        <w:rPr>
          <w:color w:val="292425"/>
          <w:spacing w:val="-25"/>
          <w:w w:val="110"/>
        </w:rPr>
        <w:t> </w:t>
      </w:r>
      <w:r>
        <w:rPr>
          <w:color w:val="292425"/>
          <w:w w:val="110"/>
        </w:rPr>
        <w:t>the potential effects of the quantities of capital and </w:t>
      </w:r>
      <w:r>
        <w:rPr>
          <w:color w:val="292425"/>
          <w:spacing w:val="-3"/>
          <w:w w:val="110"/>
        </w:rPr>
        <w:t>labour, </w:t>
      </w:r>
      <w:r>
        <w:rPr>
          <w:color w:val="292425"/>
          <w:w w:val="110"/>
        </w:rPr>
        <w:t>a rough estimate of the contributions </w:t>
      </w:r>
      <w:r>
        <w:rPr>
          <w:color w:val="292425"/>
          <w:spacing w:val="-4"/>
          <w:w w:val="110"/>
        </w:rPr>
        <w:t>to </w:t>
      </w:r>
      <w:r>
        <w:rPr>
          <w:color w:val="292425"/>
          <w:w w:val="110"/>
        </w:rPr>
        <w:t>output of both capacity utilisation and TFP can be identified.</w:t>
      </w:r>
      <w:r>
        <w:rPr>
          <w:color w:val="292425"/>
          <w:spacing w:val="5"/>
          <w:w w:val="110"/>
        </w:rPr>
        <w:t> </w:t>
      </w:r>
      <w:r>
        <w:rPr>
          <w:color w:val="292425"/>
          <w:w w:val="110"/>
        </w:rPr>
        <w:t>Capacity</w:t>
      </w:r>
      <w:r>
        <w:rPr>
          <w:color w:val="292425"/>
          <w:spacing w:val="-25"/>
          <w:w w:val="110"/>
        </w:rPr>
        <w:t> </w:t>
      </w:r>
      <w:r>
        <w:rPr>
          <w:color w:val="292425"/>
          <w:w w:val="110"/>
        </w:rPr>
        <w:t>utilisation</w:t>
      </w:r>
      <w:r>
        <w:rPr>
          <w:color w:val="292425"/>
          <w:spacing w:val="-25"/>
          <w:w w:val="110"/>
        </w:rPr>
        <w:t> </w:t>
      </w:r>
      <w:r>
        <w:rPr>
          <w:color w:val="292425"/>
          <w:w w:val="110"/>
        </w:rPr>
        <w:t>provides</w:t>
      </w:r>
      <w:r>
        <w:rPr>
          <w:color w:val="292425"/>
          <w:spacing w:val="-25"/>
          <w:w w:val="110"/>
        </w:rPr>
        <w:t> </w:t>
      </w:r>
      <w:r>
        <w:rPr>
          <w:color w:val="292425"/>
          <w:w w:val="110"/>
        </w:rPr>
        <w:t>a</w:t>
      </w:r>
      <w:r>
        <w:rPr>
          <w:color w:val="292425"/>
          <w:spacing w:val="-25"/>
          <w:w w:val="110"/>
        </w:rPr>
        <w:t> </w:t>
      </w:r>
      <w:r>
        <w:rPr>
          <w:color w:val="292425"/>
          <w:w w:val="110"/>
        </w:rPr>
        <w:t>measure</w:t>
      </w:r>
      <w:r>
        <w:rPr>
          <w:color w:val="292425"/>
          <w:spacing w:val="-25"/>
          <w:w w:val="110"/>
        </w:rPr>
        <w:t> </w:t>
      </w:r>
      <w:r>
        <w:rPr>
          <w:color w:val="292425"/>
          <w:w w:val="110"/>
        </w:rPr>
        <w:t>of the current balance </w:t>
      </w:r>
      <w:r>
        <w:rPr>
          <w:color w:val="292425"/>
          <w:spacing w:val="-3"/>
          <w:w w:val="110"/>
        </w:rPr>
        <w:t>between </w:t>
      </w:r>
      <w:r>
        <w:rPr>
          <w:color w:val="292425"/>
          <w:w w:val="110"/>
        </w:rPr>
        <w:t>the demand </w:t>
      </w:r>
      <w:r>
        <w:rPr>
          <w:color w:val="292425"/>
          <w:spacing w:val="-3"/>
          <w:w w:val="110"/>
        </w:rPr>
        <w:t>for, </w:t>
      </w:r>
      <w:r>
        <w:rPr>
          <w:color w:val="292425"/>
          <w:w w:val="110"/>
        </w:rPr>
        <w:t>and supply</w:t>
      </w:r>
      <w:r>
        <w:rPr>
          <w:color w:val="292425"/>
          <w:spacing w:val="-23"/>
          <w:w w:val="110"/>
        </w:rPr>
        <w:t> </w:t>
      </w:r>
      <w:r>
        <w:rPr>
          <w:color w:val="292425"/>
          <w:w w:val="110"/>
        </w:rPr>
        <w:t>of,</w:t>
      </w:r>
      <w:r>
        <w:rPr>
          <w:color w:val="292425"/>
          <w:spacing w:val="-23"/>
          <w:w w:val="110"/>
        </w:rPr>
        <w:t> </w:t>
      </w:r>
      <w:r>
        <w:rPr>
          <w:color w:val="292425"/>
          <w:w w:val="110"/>
        </w:rPr>
        <w:t>goods</w:t>
      </w:r>
      <w:r>
        <w:rPr>
          <w:color w:val="292425"/>
          <w:spacing w:val="-23"/>
          <w:w w:val="110"/>
        </w:rPr>
        <w:t> </w:t>
      </w:r>
      <w:r>
        <w:rPr>
          <w:color w:val="292425"/>
          <w:w w:val="110"/>
        </w:rPr>
        <w:t>and</w:t>
      </w:r>
      <w:r>
        <w:rPr>
          <w:color w:val="292425"/>
          <w:spacing w:val="-22"/>
          <w:w w:val="110"/>
        </w:rPr>
        <w:t> </w:t>
      </w:r>
      <w:r>
        <w:rPr>
          <w:color w:val="292425"/>
          <w:w w:val="110"/>
        </w:rPr>
        <w:t>services.</w:t>
      </w:r>
      <w:r>
        <w:rPr>
          <w:color w:val="292425"/>
          <w:spacing w:val="10"/>
          <w:w w:val="110"/>
        </w:rPr>
        <w:t> </w:t>
      </w:r>
      <w:r>
        <w:rPr>
          <w:color w:val="292425"/>
          <w:w w:val="110"/>
        </w:rPr>
        <w:t>It</w:t>
      </w:r>
      <w:r>
        <w:rPr>
          <w:color w:val="292425"/>
          <w:spacing w:val="-23"/>
          <w:w w:val="110"/>
        </w:rPr>
        <w:t> </w:t>
      </w:r>
      <w:r>
        <w:rPr>
          <w:color w:val="292425"/>
          <w:w w:val="110"/>
        </w:rPr>
        <w:t>might</w:t>
      </w:r>
      <w:r>
        <w:rPr>
          <w:color w:val="292425"/>
          <w:spacing w:val="-23"/>
          <w:w w:val="110"/>
        </w:rPr>
        <w:t> </w:t>
      </w:r>
      <w:r>
        <w:rPr>
          <w:color w:val="292425"/>
          <w:w w:val="110"/>
        </w:rPr>
        <w:t>contain</w:t>
      </w:r>
      <w:r>
        <w:rPr>
          <w:color w:val="292425"/>
          <w:spacing w:val="-22"/>
          <w:w w:val="110"/>
        </w:rPr>
        <w:t> </w:t>
      </w:r>
      <w:r>
        <w:rPr>
          <w:color w:val="292425"/>
          <w:w w:val="110"/>
        </w:rPr>
        <w:t>useful information about </w:t>
      </w:r>
      <w:r>
        <w:rPr>
          <w:color w:val="292425"/>
          <w:spacing w:val="-3"/>
          <w:w w:val="110"/>
        </w:rPr>
        <w:t>any </w:t>
      </w:r>
      <w:r>
        <w:rPr>
          <w:color w:val="292425"/>
          <w:w w:val="110"/>
        </w:rPr>
        <w:t>immediate </w:t>
      </w:r>
      <w:r>
        <w:rPr>
          <w:color w:val="292425"/>
          <w:spacing w:val="-3"/>
          <w:w w:val="110"/>
        </w:rPr>
        <w:t>upward </w:t>
      </w:r>
      <w:r>
        <w:rPr>
          <w:color w:val="292425"/>
          <w:w w:val="110"/>
        </w:rPr>
        <w:t>or </w:t>
      </w:r>
      <w:r>
        <w:rPr>
          <w:color w:val="292425"/>
          <w:spacing w:val="-3"/>
          <w:w w:val="110"/>
        </w:rPr>
        <w:t>downward pressure </w:t>
      </w:r>
      <w:r>
        <w:rPr>
          <w:color w:val="292425"/>
          <w:w w:val="110"/>
        </w:rPr>
        <w:t>on wages and prices, and is consequently</w:t>
      </w:r>
      <w:r>
        <w:rPr>
          <w:color w:val="292425"/>
          <w:spacing w:val="-15"/>
          <w:w w:val="110"/>
        </w:rPr>
        <w:t> </w:t>
      </w:r>
      <w:r>
        <w:rPr>
          <w:color w:val="292425"/>
          <w:w w:val="110"/>
        </w:rPr>
        <w:t>of</w:t>
      </w:r>
      <w:r>
        <w:rPr>
          <w:color w:val="292425"/>
          <w:spacing w:val="-15"/>
          <w:w w:val="110"/>
        </w:rPr>
        <w:t> </w:t>
      </w:r>
      <w:r>
        <w:rPr>
          <w:color w:val="292425"/>
          <w:w w:val="110"/>
        </w:rPr>
        <w:t>particular</w:t>
      </w:r>
      <w:r>
        <w:rPr>
          <w:color w:val="292425"/>
          <w:spacing w:val="-14"/>
          <w:w w:val="110"/>
        </w:rPr>
        <w:t> </w:t>
      </w:r>
      <w:r>
        <w:rPr>
          <w:color w:val="292425"/>
          <w:spacing w:val="-3"/>
          <w:w w:val="110"/>
        </w:rPr>
        <w:t>interest</w:t>
      </w:r>
      <w:r>
        <w:rPr>
          <w:color w:val="292425"/>
          <w:spacing w:val="-15"/>
          <w:w w:val="110"/>
        </w:rPr>
        <w:t> </w:t>
      </w:r>
      <w:r>
        <w:rPr>
          <w:color w:val="292425"/>
          <w:spacing w:val="-4"/>
          <w:w w:val="110"/>
        </w:rPr>
        <w:t>to</w:t>
      </w:r>
      <w:r>
        <w:rPr>
          <w:color w:val="292425"/>
          <w:spacing w:val="-14"/>
          <w:w w:val="110"/>
        </w:rPr>
        <w:t> </w:t>
      </w:r>
      <w:r>
        <w:rPr>
          <w:color w:val="292425"/>
          <w:spacing w:val="-3"/>
          <w:w w:val="110"/>
        </w:rPr>
        <w:t>policy-makers.</w:t>
      </w:r>
    </w:p>
    <w:p>
      <w:pPr>
        <w:pStyle w:val="BodyText"/>
        <w:rPr>
          <w:sz w:val="22"/>
        </w:rPr>
      </w:pPr>
    </w:p>
    <w:p>
      <w:pPr>
        <w:pStyle w:val="BodyText"/>
        <w:spacing w:line="249" w:lineRule="auto"/>
        <w:ind w:left="420" w:right="38"/>
      </w:pPr>
      <w:r>
        <w:rPr>
          <w:color w:val="292425"/>
          <w:spacing w:val="-5"/>
          <w:w w:val="110"/>
        </w:rPr>
        <w:t>Total</w:t>
      </w:r>
      <w:r>
        <w:rPr>
          <w:color w:val="292425"/>
          <w:spacing w:val="-28"/>
          <w:w w:val="110"/>
        </w:rPr>
        <w:t> </w:t>
      </w:r>
      <w:r>
        <w:rPr>
          <w:color w:val="292425"/>
          <w:w w:val="110"/>
        </w:rPr>
        <w:t>hours</w:t>
      </w:r>
      <w:r>
        <w:rPr>
          <w:color w:val="292425"/>
          <w:spacing w:val="-28"/>
          <w:w w:val="110"/>
        </w:rPr>
        <w:t> </w:t>
      </w:r>
      <w:r>
        <w:rPr>
          <w:color w:val="292425"/>
          <w:spacing w:val="-3"/>
          <w:w w:val="110"/>
        </w:rPr>
        <w:t>worked</w:t>
      </w:r>
      <w:r>
        <w:rPr>
          <w:color w:val="292425"/>
          <w:spacing w:val="-28"/>
          <w:w w:val="110"/>
        </w:rPr>
        <w:t> </w:t>
      </w:r>
      <w:r>
        <w:rPr>
          <w:color w:val="292425"/>
          <w:w w:val="110"/>
        </w:rPr>
        <w:t>provide</w:t>
      </w:r>
      <w:r>
        <w:rPr>
          <w:color w:val="292425"/>
          <w:spacing w:val="-28"/>
          <w:w w:val="110"/>
        </w:rPr>
        <w:t> </w:t>
      </w:r>
      <w:r>
        <w:rPr>
          <w:color w:val="292425"/>
          <w:w w:val="110"/>
        </w:rPr>
        <w:t>a</w:t>
      </w:r>
      <w:r>
        <w:rPr>
          <w:color w:val="292425"/>
          <w:spacing w:val="-28"/>
          <w:w w:val="110"/>
        </w:rPr>
        <w:t> </w:t>
      </w:r>
      <w:r>
        <w:rPr>
          <w:color w:val="292425"/>
          <w:w w:val="110"/>
        </w:rPr>
        <w:t>straightforward</w:t>
      </w:r>
      <w:r>
        <w:rPr>
          <w:color w:val="292425"/>
          <w:spacing w:val="-28"/>
          <w:w w:val="110"/>
        </w:rPr>
        <w:t> </w:t>
      </w:r>
      <w:r>
        <w:rPr>
          <w:color w:val="292425"/>
          <w:w w:val="110"/>
        </w:rPr>
        <w:t>measure of the quantity of </w:t>
      </w:r>
      <w:r>
        <w:rPr>
          <w:color w:val="292425"/>
          <w:spacing w:val="-3"/>
          <w:w w:val="110"/>
        </w:rPr>
        <w:t>labour. </w:t>
      </w:r>
      <w:r>
        <w:rPr>
          <w:color w:val="292425"/>
          <w:w w:val="110"/>
        </w:rPr>
        <w:t>In principle, more sophisticated measures, which seek </w:t>
      </w:r>
      <w:r>
        <w:rPr>
          <w:color w:val="292425"/>
          <w:spacing w:val="-4"/>
          <w:w w:val="110"/>
        </w:rPr>
        <w:t>to </w:t>
      </w:r>
      <w:r>
        <w:rPr>
          <w:color w:val="292425"/>
          <w:w w:val="110"/>
        </w:rPr>
        <w:t>allow for the impact of </w:t>
      </w:r>
      <w:r>
        <w:rPr>
          <w:color w:val="292425"/>
          <w:spacing w:val="-3"/>
          <w:w w:val="110"/>
        </w:rPr>
        <w:t>improved </w:t>
      </w:r>
      <w:r>
        <w:rPr>
          <w:color w:val="292425"/>
          <w:w w:val="110"/>
        </w:rPr>
        <w:t>education and training on labour </w:t>
      </w:r>
      <w:r>
        <w:rPr>
          <w:color w:val="292425"/>
          <w:spacing w:val="-4"/>
          <w:w w:val="110"/>
        </w:rPr>
        <w:t>quality, </w:t>
      </w:r>
      <w:r>
        <w:rPr>
          <w:color w:val="292425"/>
          <w:w w:val="110"/>
        </w:rPr>
        <w:t>could also be constructed. Data on </w:t>
      </w:r>
      <w:r>
        <w:rPr>
          <w:color w:val="292425"/>
          <w:spacing w:val="-3"/>
          <w:w w:val="110"/>
        </w:rPr>
        <w:t>total </w:t>
      </w:r>
      <w:r>
        <w:rPr>
          <w:color w:val="292425"/>
          <w:w w:val="110"/>
        </w:rPr>
        <w:t>hours</w:t>
      </w:r>
      <w:r>
        <w:rPr>
          <w:color w:val="292425"/>
          <w:spacing w:val="-20"/>
          <w:w w:val="110"/>
        </w:rPr>
        <w:t> </w:t>
      </w:r>
      <w:r>
        <w:rPr>
          <w:color w:val="292425"/>
          <w:spacing w:val="-3"/>
          <w:w w:val="110"/>
        </w:rPr>
        <w:t>worked</w:t>
      </w:r>
      <w:r>
        <w:rPr>
          <w:color w:val="292425"/>
          <w:spacing w:val="-19"/>
          <w:w w:val="110"/>
        </w:rPr>
        <w:t> </w:t>
      </w:r>
      <w:r>
        <w:rPr>
          <w:color w:val="292425"/>
          <w:w w:val="110"/>
        </w:rPr>
        <w:t>in</w:t>
      </w:r>
      <w:r>
        <w:rPr>
          <w:color w:val="292425"/>
          <w:spacing w:val="-19"/>
          <w:w w:val="110"/>
        </w:rPr>
        <w:t> </w:t>
      </w:r>
      <w:r>
        <w:rPr>
          <w:color w:val="292425"/>
          <w:w w:val="110"/>
        </w:rPr>
        <w:t>the</w:t>
      </w:r>
      <w:r>
        <w:rPr>
          <w:color w:val="292425"/>
          <w:spacing w:val="-19"/>
          <w:w w:val="110"/>
        </w:rPr>
        <w:t> </w:t>
      </w:r>
      <w:r>
        <w:rPr>
          <w:color w:val="292425"/>
          <w:w w:val="110"/>
        </w:rPr>
        <w:t>United</w:t>
      </w:r>
      <w:r>
        <w:rPr>
          <w:color w:val="292425"/>
          <w:spacing w:val="-20"/>
          <w:w w:val="110"/>
        </w:rPr>
        <w:t> </w:t>
      </w:r>
      <w:r>
        <w:rPr>
          <w:color w:val="292425"/>
          <w:w w:val="110"/>
        </w:rPr>
        <w:t>Kingdom</w:t>
      </w:r>
      <w:r>
        <w:rPr>
          <w:color w:val="292425"/>
          <w:spacing w:val="-19"/>
          <w:w w:val="110"/>
        </w:rPr>
        <w:t> </w:t>
      </w:r>
      <w:r>
        <w:rPr>
          <w:color w:val="292425"/>
          <w:w w:val="110"/>
        </w:rPr>
        <w:t>are</w:t>
      </w:r>
      <w:r>
        <w:rPr>
          <w:color w:val="292425"/>
          <w:spacing w:val="-19"/>
          <w:w w:val="110"/>
        </w:rPr>
        <w:t> </w:t>
      </w:r>
      <w:r>
        <w:rPr>
          <w:color w:val="292425"/>
          <w:w w:val="110"/>
        </w:rPr>
        <w:t>provided</w:t>
      </w:r>
      <w:r>
        <w:rPr>
          <w:color w:val="292425"/>
          <w:spacing w:val="-19"/>
          <w:w w:val="110"/>
        </w:rPr>
        <w:t> </w:t>
      </w:r>
      <w:r>
        <w:rPr>
          <w:color w:val="292425"/>
          <w:spacing w:val="-3"/>
          <w:w w:val="110"/>
        </w:rPr>
        <w:t>by </w:t>
      </w:r>
      <w:r>
        <w:rPr>
          <w:color w:val="292425"/>
          <w:w w:val="110"/>
        </w:rPr>
        <w:t>the Labour Force </w:t>
      </w:r>
      <w:r>
        <w:rPr>
          <w:color w:val="292425"/>
          <w:spacing w:val="-5"/>
          <w:w w:val="110"/>
        </w:rPr>
        <w:t>Survey. </w:t>
      </w:r>
      <w:r>
        <w:rPr>
          <w:color w:val="292425"/>
          <w:w w:val="110"/>
        </w:rPr>
        <w:t>And Bank staff </w:t>
      </w:r>
      <w:r>
        <w:rPr>
          <w:color w:val="292425"/>
          <w:spacing w:val="-3"/>
          <w:w w:val="110"/>
        </w:rPr>
        <w:t>have </w:t>
      </w:r>
      <w:r>
        <w:rPr>
          <w:color w:val="292425"/>
          <w:w w:val="110"/>
        </w:rPr>
        <w:t>constructed</w:t>
      </w:r>
      <w:r>
        <w:rPr>
          <w:color w:val="292425"/>
          <w:spacing w:val="-15"/>
          <w:w w:val="110"/>
        </w:rPr>
        <w:t> </w:t>
      </w:r>
      <w:r>
        <w:rPr>
          <w:color w:val="292425"/>
          <w:w w:val="110"/>
        </w:rPr>
        <w:t>a</w:t>
      </w:r>
      <w:r>
        <w:rPr>
          <w:color w:val="292425"/>
          <w:spacing w:val="-14"/>
          <w:w w:val="110"/>
        </w:rPr>
        <w:t> </w:t>
      </w:r>
      <w:r>
        <w:rPr>
          <w:color w:val="292425"/>
          <w:w w:val="110"/>
        </w:rPr>
        <w:t>measure</w:t>
      </w:r>
      <w:r>
        <w:rPr>
          <w:color w:val="292425"/>
          <w:spacing w:val="-14"/>
          <w:w w:val="110"/>
        </w:rPr>
        <w:t> </w:t>
      </w:r>
      <w:r>
        <w:rPr>
          <w:color w:val="292425"/>
          <w:w w:val="110"/>
        </w:rPr>
        <w:t>of</w:t>
      </w:r>
      <w:r>
        <w:rPr>
          <w:color w:val="292425"/>
          <w:spacing w:val="-15"/>
          <w:w w:val="110"/>
        </w:rPr>
        <w:t> </w:t>
      </w:r>
      <w:r>
        <w:rPr>
          <w:color w:val="292425"/>
          <w:w w:val="110"/>
        </w:rPr>
        <w:t>the</w:t>
      </w:r>
      <w:r>
        <w:rPr>
          <w:color w:val="292425"/>
          <w:spacing w:val="-14"/>
          <w:w w:val="110"/>
        </w:rPr>
        <w:t> </w:t>
      </w:r>
      <w:r>
        <w:rPr>
          <w:color w:val="292425"/>
          <w:w w:val="110"/>
        </w:rPr>
        <w:t>aggregate</w:t>
      </w:r>
      <w:r>
        <w:rPr>
          <w:color w:val="292425"/>
          <w:spacing w:val="-14"/>
          <w:w w:val="110"/>
        </w:rPr>
        <w:t> </w:t>
      </w:r>
      <w:r>
        <w:rPr>
          <w:color w:val="292425"/>
          <w:w w:val="110"/>
        </w:rPr>
        <w:t>productive</w:t>
      </w:r>
      <w:r>
        <w:rPr>
          <w:color w:val="292425"/>
          <w:spacing w:val="-14"/>
          <w:w w:val="110"/>
        </w:rPr>
        <w:t> </w:t>
      </w:r>
      <w:r>
        <w:rPr>
          <w:color w:val="292425"/>
          <w:spacing w:val="-4"/>
          <w:w w:val="110"/>
        </w:rPr>
        <w:t>(or </w:t>
      </w:r>
      <w:r>
        <w:rPr>
          <w:color w:val="292425"/>
          <w:w w:val="110"/>
        </w:rPr>
        <w:t>non-housing) capital stock using estimates of the stock of four different classes of capital asset: buildings; plant and machinery; transport equipment; and intangible fixed assets. These are derived from information on the flow of gross </w:t>
      </w:r>
      <w:r>
        <w:rPr>
          <w:color w:val="292425"/>
          <w:spacing w:val="-3"/>
          <w:w w:val="110"/>
        </w:rPr>
        <w:t>investment </w:t>
      </w:r>
      <w:r>
        <w:rPr>
          <w:color w:val="292425"/>
          <w:w w:val="110"/>
        </w:rPr>
        <w:t>in each class of asset published </w:t>
      </w:r>
      <w:r>
        <w:rPr>
          <w:color w:val="292425"/>
          <w:spacing w:val="-3"/>
          <w:w w:val="110"/>
        </w:rPr>
        <w:t>by </w:t>
      </w:r>
      <w:r>
        <w:rPr>
          <w:color w:val="292425"/>
          <w:w w:val="110"/>
        </w:rPr>
        <w:t>the ONS, and assumptions about the </w:t>
      </w:r>
      <w:r>
        <w:rPr>
          <w:color w:val="292425"/>
          <w:spacing w:val="-4"/>
          <w:w w:val="110"/>
        </w:rPr>
        <w:t>rate </w:t>
      </w:r>
      <w:r>
        <w:rPr>
          <w:color w:val="292425"/>
          <w:w w:val="110"/>
        </w:rPr>
        <w:t>at which each class</w:t>
      </w:r>
      <w:r>
        <w:rPr>
          <w:color w:val="292425"/>
          <w:spacing w:val="-21"/>
          <w:w w:val="110"/>
        </w:rPr>
        <w:t> </w:t>
      </w:r>
      <w:r>
        <w:rPr>
          <w:color w:val="292425"/>
          <w:w w:val="110"/>
        </w:rPr>
        <w:t>of</w:t>
      </w:r>
      <w:r>
        <w:rPr>
          <w:color w:val="292425"/>
          <w:spacing w:val="-21"/>
          <w:w w:val="110"/>
        </w:rPr>
        <w:t> </w:t>
      </w:r>
      <w:r>
        <w:rPr>
          <w:color w:val="292425"/>
          <w:w w:val="110"/>
        </w:rPr>
        <w:t>asset</w:t>
      </w:r>
      <w:r>
        <w:rPr>
          <w:color w:val="292425"/>
          <w:spacing w:val="-21"/>
          <w:w w:val="110"/>
        </w:rPr>
        <w:t> </w:t>
      </w:r>
      <w:r>
        <w:rPr>
          <w:color w:val="292425"/>
          <w:w w:val="110"/>
        </w:rPr>
        <w:t>depreciates.</w:t>
      </w:r>
      <w:r>
        <w:rPr>
          <w:color w:val="292425"/>
          <w:w w:val="110"/>
          <w:position w:val="5"/>
          <w:sz w:val="14"/>
        </w:rPr>
        <w:t>(1)</w:t>
      </w:r>
      <w:r>
        <w:rPr>
          <w:color w:val="292425"/>
          <w:spacing w:val="30"/>
          <w:w w:val="110"/>
          <w:position w:val="5"/>
          <w:sz w:val="14"/>
        </w:rPr>
        <w:t> </w:t>
      </w:r>
      <w:r>
        <w:rPr>
          <w:color w:val="292425"/>
          <w:w w:val="110"/>
        </w:rPr>
        <w:t>Chart</w:t>
      </w:r>
      <w:r>
        <w:rPr>
          <w:color w:val="292425"/>
          <w:spacing w:val="-21"/>
          <w:w w:val="110"/>
        </w:rPr>
        <w:t> </w:t>
      </w:r>
      <w:r>
        <w:rPr>
          <w:color w:val="292425"/>
          <w:w w:val="110"/>
        </w:rPr>
        <w:t>A</w:t>
      </w:r>
      <w:r>
        <w:rPr>
          <w:color w:val="292425"/>
          <w:spacing w:val="-21"/>
          <w:w w:val="110"/>
        </w:rPr>
        <w:t> </w:t>
      </w:r>
      <w:r>
        <w:rPr>
          <w:color w:val="292425"/>
          <w:w w:val="110"/>
        </w:rPr>
        <w:t>shows</w:t>
      </w:r>
      <w:r>
        <w:rPr>
          <w:color w:val="292425"/>
          <w:spacing w:val="-21"/>
          <w:w w:val="110"/>
        </w:rPr>
        <w:t> </w:t>
      </w:r>
      <w:r>
        <w:rPr>
          <w:color w:val="292425"/>
          <w:w w:val="110"/>
        </w:rPr>
        <w:t>how</w:t>
      </w:r>
      <w:r>
        <w:rPr>
          <w:color w:val="292425"/>
          <w:spacing w:val="-21"/>
          <w:w w:val="110"/>
        </w:rPr>
        <w:t> </w:t>
      </w:r>
      <w:r>
        <w:rPr>
          <w:color w:val="292425"/>
          <w:spacing w:val="-3"/>
          <w:w w:val="110"/>
        </w:rPr>
        <w:t>total </w:t>
      </w:r>
      <w:r>
        <w:rPr>
          <w:color w:val="292425"/>
          <w:w w:val="110"/>
        </w:rPr>
        <w:t>hours</w:t>
      </w:r>
      <w:r>
        <w:rPr>
          <w:color w:val="292425"/>
          <w:spacing w:val="-21"/>
          <w:w w:val="110"/>
        </w:rPr>
        <w:t> </w:t>
      </w:r>
      <w:r>
        <w:rPr>
          <w:color w:val="292425"/>
          <w:spacing w:val="-3"/>
          <w:w w:val="110"/>
        </w:rPr>
        <w:t>worked,</w:t>
      </w:r>
      <w:r>
        <w:rPr>
          <w:color w:val="292425"/>
          <w:spacing w:val="-21"/>
          <w:w w:val="110"/>
        </w:rPr>
        <w:t> </w:t>
      </w:r>
      <w:r>
        <w:rPr>
          <w:color w:val="292425"/>
          <w:w w:val="110"/>
        </w:rPr>
        <w:t>a</w:t>
      </w:r>
      <w:r>
        <w:rPr>
          <w:color w:val="292425"/>
          <w:spacing w:val="-21"/>
          <w:w w:val="110"/>
        </w:rPr>
        <w:t> </w:t>
      </w:r>
      <w:r>
        <w:rPr>
          <w:color w:val="292425"/>
          <w:w w:val="110"/>
        </w:rPr>
        <w:t>Bank</w:t>
      </w:r>
      <w:r>
        <w:rPr>
          <w:color w:val="292425"/>
          <w:spacing w:val="-21"/>
          <w:w w:val="110"/>
        </w:rPr>
        <w:t> </w:t>
      </w:r>
      <w:r>
        <w:rPr>
          <w:color w:val="292425"/>
          <w:w w:val="110"/>
        </w:rPr>
        <w:t>estimate</w:t>
      </w:r>
      <w:r>
        <w:rPr>
          <w:color w:val="292425"/>
          <w:spacing w:val="-20"/>
          <w:w w:val="110"/>
        </w:rPr>
        <w:t> </w:t>
      </w:r>
      <w:r>
        <w:rPr>
          <w:color w:val="292425"/>
          <w:w w:val="110"/>
        </w:rPr>
        <w:t>of</w:t>
      </w:r>
      <w:r>
        <w:rPr>
          <w:color w:val="292425"/>
          <w:spacing w:val="-21"/>
          <w:w w:val="110"/>
        </w:rPr>
        <w:t> </w:t>
      </w:r>
      <w:r>
        <w:rPr>
          <w:color w:val="292425"/>
          <w:w w:val="110"/>
        </w:rPr>
        <w:t>the</w:t>
      </w:r>
      <w:r>
        <w:rPr>
          <w:color w:val="292425"/>
          <w:spacing w:val="-21"/>
          <w:w w:val="110"/>
        </w:rPr>
        <w:t> </w:t>
      </w:r>
      <w:r>
        <w:rPr>
          <w:color w:val="292425"/>
          <w:w w:val="110"/>
        </w:rPr>
        <w:t>capital</w:t>
      </w:r>
      <w:r>
        <w:rPr>
          <w:color w:val="292425"/>
          <w:spacing w:val="-21"/>
          <w:w w:val="110"/>
        </w:rPr>
        <w:t> </w:t>
      </w:r>
      <w:r>
        <w:rPr>
          <w:color w:val="292425"/>
          <w:w w:val="110"/>
        </w:rPr>
        <w:t>stock</w:t>
      </w:r>
      <w:r>
        <w:rPr>
          <w:color w:val="292425"/>
          <w:spacing w:val="-21"/>
          <w:w w:val="110"/>
        </w:rPr>
        <w:t> </w:t>
      </w:r>
      <w:r>
        <w:rPr>
          <w:color w:val="292425"/>
          <w:w w:val="110"/>
        </w:rPr>
        <w:t>and GDP </w:t>
      </w:r>
      <w:r>
        <w:rPr>
          <w:color w:val="292425"/>
          <w:spacing w:val="-3"/>
          <w:w w:val="110"/>
        </w:rPr>
        <w:t>have </w:t>
      </w:r>
      <w:r>
        <w:rPr>
          <w:color w:val="292425"/>
          <w:w w:val="110"/>
        </w:rPr>
        <w:t>varied since the </w:t>
      </w:r>
      <w:r>
        <w:rPr>
          <w:color w:val="292425"/>
          <w:spacing w:val="-9"/>
          <w:w w:val="110"/>
        </w:rPr>
        <w:t>mid-1970s.</w:t>
      </w:r>
      <w:r>
        <w:rPr>
          <w:color w:val="292425"/>
          <w:spacing w:val="-19"/>
          <w:w w:val="110"/>
        </w:rPr>
        <w:t> </w:t>
      </w:r>
      <w:r>
        <w:rPr>
          <w:color w:val="292425"/>
          <w:w w:val="110"/>
        </w:rPr>
        <w:t>During the</w:t>
      </w:r>
    </w:p>
    <w:p>
      <w:pPr>
        <w:pStyle w:val="BodyText"/>
        <w:spacing w:before="3"/>
        <w:rPr>
          <w:sz w:val="23"/>
        </w:rPr>
      </w:pPr>
    </w:p>
    <w:p>
      <w:pPr>
        <w:pStyle w:val="Heading7"/>
        <w:spacing w:before="1"/>
        <w:ind w:left="437"/>
      </w:pPr>
      <w:r>
        <w:rPr>
          <w:color w:val="0092C0"/>
        </w:rPr>
        <w:t>Chart A</w:t>
      </w:r>
    </w:p>
    <w:p>
      <w:pPr>
        <w:spacing w:before="7"/>
        <w:ind w:left="437" w:right="0" w:firstLine="0"/>
        <w:jc w:val="left"/>
        <w:rPr>
          <w:rFonts w:ascii="Trebuchet MS"/>
          <w:b/>
          <w:sz w:val="20"/>
        </w:rPr>
      </w:pPr>
      <w:r>
        <w:rPr>
          <w:rFonts w:ascii="Trebuchet MS"/>
          <w:b/>
          <w:color w:val="0092C0"/>
          <w:w w:val="95"/>
          <w:sz w:val="20"/>
        </w:rPr>
        <w:t>The</w:t>
      </w:r>
      <w:r>
        <w:rPr>
          <w:rFonts w:ascii="Trebuchet MS"/>
          <w:b/>
          <w:color w:val="0092C0"/>
          <w:spacing w:val="-25"/>
          <w:w w:val="95"/>
          <w:sz w:val="20"/>
        </w:rPr>
        <w:t> </w:t>
      </w:r>
      <w:r>
        <w:rPr>
          <w:rFonts w:ascii="Trebuchet MS"/>
          <w:b/>
          <w:color w:val="0092C0"/>
          <w:w w:val="95"/>
          <w:sz w:val="20"/>
        </w:rPr>
        <w:t>capital</w:t>
      </w:r>
      <w:r>
        <w:rPr>
          <w:rFonts w:ascii="Trebuchet MS"/>
          <w:b/>
          <w:color w:val="0092C0"/>
          <w:spacing w:val="-24"/>
          <w:w w:val="95"/>
          <w:sz w:val="20"/>
        </w:rPr>
        <w:t> </w:t>
      </w:r>
      <w:r>
        <w:rPr>
          <w:rFonts w:ascii="Trebuchet MS"/>
          <w:b/>
          <w:color w:val="0092C0"/>
          <w:w w:val="95"/>
          <w:sz w:val="20"/>
        </w:rPr>
        <w:t>stock,</w:t>
      </w:r>
      <w:r>
        <w:rPr>
          <w:rFonts w:ascii="Trebuchet MS"/>
          <w:b/>
          <w:color w:val="0092C0"/>
          <w:spacing w:val="-24"/>
          <w:w w:val="95"/>
          <w:sz w:val="20"/>
        </w:rPr>
        <w:t> </w:t>
      </w:r>
      <w:r>
        <w:rPr>
          <w:rFonts w:ascii="Trebuchet MS"/>
          <w:b/>
          <w:color w:val="0092C0"/>
          <w:w w:val="95"/>
          <w:sz w:val="20"/>
        </w:rPr>
        <w:t>total</w:t>
      </w:r>
      <w:r>
        <w:rPr>
          <w:rFonts w:ascii="Trebuchet MS"/>
          <w:b/>
          <w:color w:val="0092C0"/>
          <w:spacing w:val="-24"/>
          <w:w w:val="95"/>
          <w:sz w:val="20"/>
        </w:rPr>
        <w:t> </w:t>
      </w:r>
      <w:r>
        <w:rPr>
          <w:rFonts w:ascii="Trebuchet MS"/>
          <w:b/>
          <w:color w:val="0092C0"/>
          <w:w w:val="95"/>
          <w:sz w:val="20"/>
        </w:rPr>
        <w:t>hours</w:t>
      </w:r>
      <w:r>
        <w:rPr>
          <w:rFonts w:ascii="Trebuchet MS"/>
          <w:b/>
          <w:color w:val="0092C0"/>
          <w:spacing w:val="-24"/>
          <w:w w:val="95"/>
          <w:sz w:val="20"/>
        </w:rPr>
        <w:t> </w:t>
      </w:r>
      <w:r>
        <w:rPr>
          <w:rFonts w:ascii="Trebuchet MS"/>
          <w:b/>
          <w:color w:val="0092C0"/>
          <w:w w:val="95"/>
          <w:sz w:val="20"/>
        </w:rPr>
        <w:t>worked</w:t>
      </w:r>
      <w:r>
        <w:rPr>
          <w:rFonts w:ascii="Trebuchet MS"/>
          <w:b/>
          <w:color w:val="0092C0"/>
          <w:spacing w:val="-25"/>
          <w:w w:val="95"/>
          <w:sz w:val="20"/>
        </w:rPr>
        <w:t> </w:t>
      </w:r>
      <w:r>
        <w:rPr>
          <w:rFonts w:ascii="Trebuchet MS"/>
          <w:b/>
          <w:color w:val="0092C0"/>
          <w:w w:val="95"/>
          <w:sz w:val="20"/>
        </w:rPr>
        <w:t>and</w:t>
      </w:r>
      <w:r>
        <w:rPr>
          <w:rFonts w:ascii="Trebuchet MS"/>
          <w:b/>
          <w:color w:val="0092C0"/>
          <w:spacing w:val="-24"/>
          <w:w w:val="95"/>
          <w:sz w:val="20"/>
        </w:rPr>
        <w:t> </w:t>
      </w:r>
      <w:r>
        <w:rPr>
          <w:rFonts w:ascii="Trebuchet MS"/>
          <w:b/>
          <w:color w:val="0092C0"/>
          <w:w w:val="95"/>
          <w:sz w:val="20"/>
        </w:rPr>
        <w:t>GDP</w:t>
      </w:r>
    </w:p>
    <w:p>
      <w:pPr>
        <w:spacing w:line="78" w:lineRule="exact" w:before="52"/>
        <w:ind w:left="3168" w:right="0" w:firstLine="0"/>
        <w:jc w:val="left"/>
        <w:rPr>
          <w:sz w:val="12"/>
        </w:rPr>
      </w:pPr>
      <w:r>
        <w:rPr>
          <w:color w:val="292425"/>
          <w:w w:val="110"/>
          <w:sz w:val="12"/>
        </w:rPr>
        <w:t>Log scale;  </w:t>
      </w:r>
      <w:r>
        <w:rPr>
          <w:color w:val="292425"/>
          <w:spacing w:val="-12"/>
          <w:w w:val="110"/>
          <w:sz w:val="12"/>
        </w:rPr>
        <w:t>1976 </w:t>
      </w:r>
      <w:r>
        <w:rPr>
          <w:color w:val="292425"/>
          <w:w w:val="110"/>
          <w:sz w:val="12"/>
        </w:rPr>
        <w:t>Q1 =</w:t>
      </w:r>
      <w:r>
        <w:rPr>
          <w:color w:val="292425"/>
          <w:spacing w:val="-16"/>
          <w:w w:val="110"/>
          <w:sz w:val="12"/>
        </w:rPr>
        <w:t> </w:t>
      </w:r>
      <w:r>
        <w:rPr>
          <w:color w:val="292425"/>
          <w:w w:val="110"/>
          <w:sz w:val="12"/>
        </w:rPr>
        <w:t>1</w:t>
      </w:r>
    </w:p>
    <w:p>
      <w:pPr>
        <w:pStyle w:val="BodyText"/>
        <w:spacing w:line="249" w:lineRule="auto" w:before="64"/>
        <w:ind w:left="420" w:right="491"/>
      </w:pPr>
      <w:r>
        <w:rPr/>
        <w:br w:type="column"/>
      </w:r>
      <w:r>
        <w:rPr>
          <w:color w:val="292425"/>
          <w:w w:val="105"/>
        </w:rPr>
        <w:t>period shown in the chart, GDP has grown at an average annual rate of 2.3%, while the capital stock has grown at an average annual rate of 3.3%. In comparison, total hours worked have barely changed.</w:t>
      </w:r>
    </w:p>
    <w:p>
      <w:pPr>
        <w:pStyle w:val="BodyText"/>
        <w:spacing w:before="2"/>
        <w:rPr>
          <w:sz w:val="21"/>
        </w:rPr>
      </w:pPr>
    </w:p>
    <w:p>
      <w:pPr>
        <w:pStyle w:val="BodyText"/>
        <w:spacing w:line="249" w:lineRule="auto"/>
        <w:ind w:left="420" w:right="491"/>
      </w:pPr>
      <w:r>
        <w:rPr>
          <w:color w:val="292425"/>
          <w:w w:val="105"/>
        </w:rPr>
        <w:t>How much of the growth in output can be accounted for </w:t>
      </w:r>
      <w:r>
        <w:rPr>
          <w:color w:val="292425"/>
          <w:spacing w:val="-3"/>
          <w:w w:val="105"/>
        </w:rPr>
        <w:t>by </w:t>
      </w:r>
      <w:r>
        <w:rPr>
          <w:color w:val="292425"/>
          <w:w w:val="105"/>
        </w:rPr>
        <w:t>growth in the capital stock and growth in </w:t>
      </w:r>
      <w:r>
        <w:rPr>
          <w:color w:val="292425"/>
          <w:spacing w:val="-3"/>
          <w:w w:val="105"/>
        </w:rPr>
        <w:t>total </w:t>
      </w:r>
      <w:r>
        <w:rPr>
          <w:color w:val="292425"/>
          <w:w w:val="105"/>
        </w:rPr>
        <w:t>hours </w:t>
      </w:r>
      <w:r>
        <w:rPr>
          <w:color w:val="292425"/>
          <w:spacing w:val="-3"/>
          <w:w w:val="105"/>
        </w:rPr>
        <w:t>worked?  </w:t>
      </w:r>
      <w:r>
        <w:rPr>
          <w:color w:val="292425"/>
          <w:w w:val="105"/>
        </w:rPr>
        <w:t>The answer </w:t>
      </w:r>
      <w:r>
        <w:rPr>
          <w:color w:val="292425"/>
          <w:spacing w:val="-4"/>
          <w:w w:val="105"/>
        </w:rPr>
        <w:t>to </w:t>
      </w:r>
      <w:r>
        <w:rPr>
          <w:color w:val="292425"/>
          <w:w w:val="105"/>
        </w:rPr>
        <w:t>this question depends on the elasticity of output with respect </w:t>
      </w:r>
      <w:r>
        <w:rPr>
          <w:color w:val="292425"/>
          <w:spacing w:val="-4"/>
          <w:w w:val="105"/>
        </w:rPr>
        <w:t>to </w:t>
      </w:r>
      <w:r>
        <w:rPr>
          <w:color w:val="292425"/>
          <w:w w:val="105"/>
        </w:rPr>
        <w:t>both capital and </w:t>
      </w:r>
      <w:r>
        <w:rPr>
          <w:color w:val="292425"/>
          <w:spacing w:val="-3"/>
          <w:w w:val="105"/>
        </w:rPr>
        <w:t>labour. </w:t>
      </w:r>
      <w:r>
        <w:rPr>
          <w:color w:val="292425"/>
          <w:w w:val="105"/>
        </w:rPr>
        <w:t>The elasticity of output with respect </w:t>
      </w:r>
      <w:r>
        <w:rPr>
          <w:color w:val="292425"/>
          <w:spacing w:val="-4"/>
          <w:w w:val="105"/>
        </w:rPr>
        <w:t>to </w:t>
      </w:r>
      <w:r>
        <w:rPr>
          <w:color w:val="292425"/>
          <w:w w:val="105"/>
        </w:rPr>
        <w:t>capital (labour) is the percentage increase in output that would occur following a 1% increase in the </w:t>
      </w:r>
      <w:r>
        <w:rPr>
          <w:color w:val="292425"/>
          <w:spacing w:val="-3"/>
          <w:w w:val="105"/>
        </w:rPr>
        <w:t>stock </w:t>
      </w:r>
      <w:r>
        <w:rPr>
          <w:color w:val="292425"/>
          <w:w w:val="105"/>
        </w:rPr>
        <w:t>of capital </w:t>
      </w:r>
      <w:r>
        <w:rPr>
          <w:color w:val="292425"/>
          <w:spacing w:val="-3"/>
          <w:w w:val="105"/>
        </w:rPr>
        <w:t>(total </w:t>
      </w:r>
      <w:r>
        <w:rPr>
          <w:color w:val="292425"/>
          <w:w w:val="105"/>
        </w:rPr>
        <w:t>hours </w:t>
      </w:r>
      <w:r>
        <w:rPr>
          <w:color w:val="292425"/>
          <w:spacing w:val="-3"/>
          <w:w w:val="105"/>
        </w:rPr>
        <w:t>worked). </w:t>
      </w:r>
      <w:r>
        <w:rPr>
          <w:color w:val="292425"/>
          <w:w w:val="105"/>
        </w:rPr>
        <w:t>If product markets are competitive, then these elasticities can be measured indirectly by observing the share of national income that is paid </w:t>
      </w:r>
      <w:r>
        <w:rPr>
          <w:color w:val="292425"/>
          <w:spacing w:val="-4"/>
          <w:w w:val="105"/>
        </w:rPr>
        <w:t>to </w:t>
      </w:r>
      <w:r>
        <w:rPr>
          <w:color w:val="292425"/>
          <w:w w:val="105"/>
        </w:rPr>
        <w:t>each </w:t>
      </w:r>
      <w:r>
        <w:rPr>
          <w:color w:val="292425"/>
          <w:spacing w:val="-4"/>
          <w:w w:val="105"/>
        </w:rPr>
        <w:t>factor.  </w:t>
      </w:r>
      <w:r>
        <w:rPr>
          <w:color w:val="292425"/>
          <w:w w:val="105"/>
        </w:rPr>
        <w:t>The income shares of capital and labour in the United Kingdom vary </w:t>
      </w:r>
      <w:r>
        <w:rPr>
          <w:color w:val="292425"/>
          <w:spacing w:val="-3"/>
          <w:w w:val="105"/>
        </w:rPr>
        <w:t>over </w:t>
      </w:r>
      <w:r>
        <w:rPr>
          <w:color w:val="292425"/>
          <w:w w:val="105"/>
        </w:rPr>
        <w:t>time, but they are generally close </w:t>
      </w:r>
      <w:r>
        <w:rPr>
          <w:color w:val="292425"/>
          <w:spacing w:val="-4"/>
          <w:w w:val="105"/>
        </w:rPr>
        <w:t>to </w:t>
      </w:r>
      <w:r>
        <w:rPr>
          <w:color w:val="292425"/>
          <w:w w:val="105"/>
        </w:rPr>
        <w:t>0.3 and 0.7 </w:t>
      </w:r>
      <w:r>
        <w:rPr>
          <w:color w:val="292425"/>
          <w:spacing w:val="-3"/>
          <w:w w:val="105"/>
        </w:rPr>
        <w:t>respectively. </w:t>
      </w:r>
      <w:r>
        <w:rPr>
          <w:color w:val="292425"/>
          <w:w w:val="105"/>
        </w:rPr>
        <w:t>A simple estimate of the increase in output that can be accounted for </w:t>
      </w:r>
      <w:r>
        <w:rPr>
          <w:color w:val="292425"/>
          <w:spacing w:val="-3"/>
          <w:w w:val="105"/>
        </w:rPr>
        <w:t>by </w:t>
      </w:r>
      <w:r>
        <w:rPr>
          <w:color w:val="292425"/>
          <w:w w:val="105"/>
        </w:rPr>
        <w:t>changes in the capital stock and </w:t>
      </w:r>
      <w:r>
        <w:rPr>
          <w:color w:val="292425"/>
          <w:spacing w:val="-3"/>
          <w:w w:val="105"/>
        </w:rPr>
        <w:t>total </w:t>
      </w:r>
      <w:r>
        <w:rPr>
          <w:color w:val="292425"/>
          <w:w w:val="105"/>
        </w:rPr>
        <w:t>hours </w:t>
      </w:r>
      <w:r>
        <w:rPr>
          <w:color w:val="292425"/>
          <w:spacing w:val="-3"/>
          <w:w w:val="105"/>
        </w:rPr>
        <w:t>worked </w:t>
      </w:r>
      <w:r>
        <w:rPr>
          <w:color w:val="292425"/>
          <w:w w:val="105"/>
        </w:rPr>
        <w:t>can be obtained </w:t>
      </w:r>
      <w:r>
        <w:rPr>
          <w:color w:val="292425"/>
          <w:spacing w:val="-3"/>
          <w:w w:val="105"/>
        </w:rPr>
        <w:t>by </w:t>
      </w:r>
      <w:r>
        <w:rPr>
          <w:color w:val="292425"/>
          <w:w w:val="105"/>
        </w:rPr>
        <w:t>assuming that the </w:t>
      </w:r>
      <w:r>
        <w:rPr>
          <w:color w:val="292425"/>
          <w:spacing w:val="-5"/>
          <w:w w:val="105"/>
        </w:rPr>
        <w:t>two </w:t>
      </w:r>
      <w:r>
        <w:rPr>
          <w:color w:val="292425"/>
          <w:w w:val="105"/>
        </w:rPr>
        <w:t>elasticities are fixed at these </w:t>
      </w:r>
      <w:r>
        <w:rPr>
          <w:color w:val="292425"/>
          <w:spacing w:val="-3"/>
          <w:w w:val="105"/>
        </w:rPr>
        <w:t>average </w:t>
      </w:r>
      <w:r>
        <w:rPr>
          <w:color w:val="292425"/>
          <w:w w:val="105"/>
        </w:rPr>
        <w:t>income</w:t>
      </w:r>
      <w:r>
        <w:rPr>
          <w:color w:val="292425"/>
          <w:spacing w:val="-2"/>
          <w:w w:val="105"/>
        </w:rPr>
        <w:t> </w:t>
      </w:r>
      <w:r>
        <w:rPr>
          <w:color w:val="292425"/>
          <w:w w:val="105"/>
        </w:rPr>
        <w:t>shares.</w:t>
      </w:r>
    </w:p>
    <w:p>
      <w:pPr>
        <w:pStyle w:val="BodyText"/>
        <w:spacing w:before="2"/>
        <w:rPr>
          <w:sz w:val="22"/>
        </w:rPr>
      </w:pPr>
    </w:p>
    <w:p>
      <w:pPr>
        <w:pStyle w:val="BodyText"/>
        <w:spacing w:line="249" w:lineRule="auto"/>
        <w:ind w:left="420" w:right="491"/>
      </w:pPr>
      <w:r>
        <w:rPr>
          <w:color w:val="292425"/>
          <w:w w:val="105"/>
        </w:rPr>
        <w:t>After weighting changes in the capital stock and </w:t>
      </w:r>
      <w:r>
        <w:rPr>
          <w:color w:val="292425"/>
          <w:spacing w:val="-3"/>
          <w:w w:val="105"/>
        </w:rPr>
        <w:t>total </w:t>
      </w:r>
      <w:r>
        <w:rPr>
          <w:color w:val="292425"/>
          <w:w w:val="105"/>
        </w:rPr>
        <w:t>hours </w:t>
      </w:r>
      <w:r>
        <w:rPr>
          <w:color w:val="292425"/>
          <w:spacing w:val="-3"/>
          <w:w w:val="105"/>
        </w:rPr>
        <w:t>worked accordingly, </w:t>
      </w:r>
      <w:r>
        <w:rPr>
          <w:color w:val="292425"/>
          <w:w w:val="105"/>
        </w:rPr>
        <w:t>it is clear that output has risen </w:t>
      </w:r>
      <w:r>
        <w:rPr>
          <w:color w:val="292425"/>
          <w:spacing w:val="-3"/>
          <w:w w:val="105"/>
        </w:rPr>
        <w:t>by </w:t>
      </w:r>
      <w:r>
        <w:rPr>
          <w:color w:val="292425"/>
          <w:w w:val="105"/>
        </w:rPr>
        <w:t>more than can be accounted for </w:t>
      </w:r>
      <w:r>
        <w:rPr>
          <w:color w:val="292425"/>
          <w:spacing w:val="-3"/>
          <w:w w:val="105"/>
        </w:rPr>
        <w:t>by </w:t>
      </w:r>
      <w:r>
        <w:rPr>
          <w:color w:val="292425"/>
          <w:w w:val="105"/>
        </w:rPr>
        <w:t>measured changes in the </w:t>
      </w:r>
      <w:r>
        <w:rPr>
          <w:color w:val="292425"/>
          <w:spacing w:val="-3"/>
          <w:w w:val="105"/>
        </w:rPr>
        <w:t>factors </w:t>
      </w:r>
      <w:r>
        <w:rPr>
          <w:color w:val="292425"/>
          <w:w w:val="105"/>
        </w:rPr>
        <w:t>of production.  This </w:t>
      </w:r>
      <w:r>
        <w:rPr>
          <w:color w:val="292425"/>
          <w:spacing w:val="-3"/>
          <w:w w:val="105"/>
        </w:rPr>
        <w:t>extra  </w:t>
      </w:r>
      <w:r>
        <w:rPr>
          <w:color w:val="292425"/>
          <w:w w:val="105"/>
        </w:rPr>
        <w:t>output, sometimes referred </w:t>
      </w:r>
      <w:r>
        <w:rPr>
          <w:color w:val="292425"/>
          <w:spacing w:val="-4"/>
          <w:w w:val="105"/>
        </w:rPr>
        <w:t>to </w:t>
      </w:r>
      <w:r>
        <w:rPr>
          <w:color w:val="292425"/>
          <w:w w:val="105"/>
        </w:rPr>
        <w:t>as the Solow residual,</w:t>
      </w:r>
      <w:r>
        <w:rPr>
          <w:color w:val="292425"/>
          <w:w w:val="105"/>
          <w:position w:val="5"/>
          <w:sz w:val="14"/>
        </w:rPr>
        <w:t>(2) </w:t>
      </w:r>
      <w:r>
        <w:rPr>
          <w:color w:val="292425"/>
          <w:w w:val="105"/>
        </w:rPr>
        <w:t>is </w:t>
      </w:r>
      <w:r>
        <w:rPr>
          <w:color w:val="292425"/>
          <w:spacing w:val="-3"/>
          <w:w w:val="105"/>
        </w:rPr>
        <w:t>plotted </w:t>
      </w:r>
      <w:r>
        <w:rPr>
          <w:color w:val="292425"/>
          <w:w w:val="105"/>
        </w:rPr>
        <w:t>in Chart B. One interpretation of Chart B is that, last </w:t>
      </w:r>
      <w:r>
        <w:rPr>
          <w:color w:val="292425"/>
          <w:spacing w:val="-4"/>
          <w:w w:val="105"/>
        </w:rPr>
        <w:t>year, </w:t>
      </w:r>
      <w:r>
        <w:rPr>
          <w:color w:val="292425"/>
          <w:w w:val="105"/>
        </w:rPr>
        <w:t>a given quantity of capital stock and hours </w:t>
      </w:r>
      <w:r>
        <w:rPr>
          <w:color w:val="292425"/>
          <w:spacing w:val="-3"/>
          <w:w w:val="105"/>
        </w:rPr>
        <w:t>worked </w:t>
      </w:r>
      <w:r>
        <w:rPr>
          <w:color w:val="292425"/>
          <w:w w:val="105"/>
        </w:rPr>
        <w:t>produced </w:t>
      </w:r>
      <w:r>
        <w:rPr>
          <w:color w:val="292425"/>
          <w:spacing w:val="-3"/>
          <w:w w:val="105"/>
        </w:rPr>
        <w:t>over </w:t>
      </w:r>
      <w:r>
        <w:rPr>
          <w:color w:val="292425"/>
          <w:spacing w:val="-7"/>
          <w:w w:val="105"/>
        </w:rPr>
        <w:t>30% </w:t>
      </w:r>
      <w:r>
        <w:rPr>
          <w:color w:val="292425"/>
          <w:w w:val="105"/>
        </w:rPr>
        <w:t>more than it would </w:t>
      </w:r>
      <w:r>
        <w:rPr>
          <w:color w:val="292425"/>
          <w:spacing w:val="-3"/>
          <w:w w:val="105"/>
        </w:rPr>
        <w:t>have </w:t>
      </w:r>
      <w:r>
        <w:rPr>
          <w:color w:val="292425"/>
          <w:w w:val="105"/>
        </w:rPr>
        <w:t>done in the</w:t>
      </w:r>
      <w:r>
        <w:rPr>
          <w:color w:val="292425"/>
          <w:spacing w:val="2"/>
          <w:w w:val="105"/>
        </w:rPr>
        <w:t> </w:t>
      </w:r>
      <w:r>
        <w:rPr>
          <w:color w:val="292425"/>
          <w:spacing w:val="-9"/>
          <w:w w:val="105"/>
        </w:rPr>
        <w:t>mid-1970s.</w:t>
      </w:r>
    </w:p>
    <w:p>
      <w:pPr>
        <w:pStyle w:val="BodyText"/>
        <w:spacing w:before="9"/>
        <w:rPr>
          <w:sz w:val="19"/>
        </w:rPr>
      </w:pPr>
    </w:p>
    <w:p>
      <w:pPr>
        <w:pStyle w:val="BodyText"/>
        <w:spacing w:line="249" w:lineRule="auto"/>
        <w:ind w:left="420" w:right="491"/>
      </w:pPr>
      <w:r>
        <w:rPr>
          <w:color w:val="292425"/>
          <w:w w:val="110"/>
        </w:rPr>
        <w:t>In this example, the Solow residual reflects the contribution to output of everything apart from the</w:t>
      </w:r>
    </w:p>
    <w:p>
      <w:pPr>
        <w:pStyle w:val="BodyText"/>
      </w:pPr>
    </w:p>
    <w:p>
      <w:pPr>
        <w:pStyle w:val="Heading7"/>
        <w:spacing w:before="164"/>
        <w:ind w:left="437"/>
      </w:pPr>
      <w:r>
        <w:rPr>
          <w:color w:val="0092C0"/>
        </w:rPr>
        <w:t>Chart B</w:t>
      </w:r>
    </w:p>
    <w:p>
      <w:pPr>
        <w:spacing w:after="0"/>
        <w:sectPr>
          <w:type w:val="continuous"/>
          <w:pgSz w:w="11900" w:h="16840"/>
          <w:pgMar w:top="1260" w:bottom="280" w:left="640" w:right="640"/>
          <w:cols w:num="2" w:equalWidth="0">
            <w:col w:w="5097" w:space="43"/>
            <w:col w:w="5480"/>
          </w:cols>
        </w:sectPr>
      </w:pPr>
    </w:p>
    <w:p>
      <w:pPr>
        <w:spacing w:before="24"/>
        <w:ind w:left="0" w:right="0" w:firstLine="0"/>
        <w:jc w:val="right"/>
        <w:rPr>
          <w:sz w:val="12"/>
        </w:rPr>
      </w:pPr>
      <w:r>
        <w:rPr>
          <w:color w:val="292425"/>
          <w:spacing w:val="-1"/>
          <w:w w:val="115"/>
          <w:sz w:val="12"/>
        </w:rPr>
        <w:t>2.0</w:t>
      </w:r>
    </w:p>
    <w:p>
      <w:pPr>
        <w:pStyle w:val="BodyText"/>
        <w:rPr>
          <w:sz w:val="12"/>
        </w:rPr>
      </w:pPr>
    </w:p>
    <w:p>
      <w:pPr>
        <w:pStyle w:val="BodyText"/>
        <w:rPr>
          <w:sz w:val="12"/>
        </w:rPr>
      </w:pPr>
    </w:p>
    <w:p>
      <w:pPr>
        <w:spacing w:before="71"/>
        <w:ind w:left="0" w:right="0" w:firstLine="0"/>
        <w:jc w:val="right"/>
        <w:rPr>
          <w:sz w:val="12"/>
        </w:rPr>
      </w:pPr>
      <w:r>
        <w:rPr>
          <w:color w:val="292425"/>
          <w:spacing w:val="-1"/>
          <w:w w:val="115"/>
          <w:sz w:val="12"/>
        </w:rPr>
        <w:t>1.8</w:t>
      </w:r>
    </w:p>
    <w:p>
      <w:pPr>
        <w:pStyle w:val="Heading7"/>
        <w:spacing w:line="230" w:lineRule="exact"/>
        <w:ind w:left="963"/>
      </w:pPr>
      <w:r>
        <w:rPr>
          <w:b w:val="0"/>
        </w:rPr>
        <w:br w:type="column"/>
      </w:r>
      <w:r>
        <w:rPr>
          <w:color w:val="0092C0"/>
          <w:w w:val="95"/>
        </w:rPr>
        <w:t>The</w:t>
      </w:r>
      <w:r>
        <w:rPr>
          <w:color w:val="0092C0"/>
          <w:spacing w:val="-25"/>
          <w:w w:val="95"/>
        </w:rPr>
        <w:t> </w:t>
      </w:r>
      <w:r>
        <w:rPr>
          <w:color w:val="0092C0"/>
          <w:w w:val="95"/>
        </w:rPr>
        <w:t>Solow</w:t>
      </w:r>
      <w:r>
        <w:rPr>
          <w:color w:val="0092C0"/>
          <w:spacing w:val="-24"/>
          <w:w w:val="95"/>
        </w:rPr>
        <w:t> </w:t>
      </w:r>
      <w:r>
        <w:rPr>
          <w:color w:val="0092C0"/>
          <w:w w:val="95"/>
        </w:rPr>
        <w:t>residual</w:t>
      </w:r>
    </w:p>
    <w:p>
      <w:pPr>
        <w:pStyle w:val="BodyText"/>
        <w:rPr>
          <w:rFonts w:ascii="Trebuchet MS"/>
          <w:b/>
          <w:sz w:val="12"/>
        </w:rPr>
      </w:pPr>
      <w:r>
        <w:rPr/>
        <w:br w:type="column"/>
      </w:r>
      <w:r>
        <w:rPr>
          <w:rFonts w:ascii="Trebuchet MS"/>
          <w:b/>
          <w:sz w:val="12"/>
        </w:rPr>
      </w:r>
    </w:p>
    <w:p>
      <w:pPr>
        <w:pStyle w:val="BodyText"/>
        <w:spacing w:before="6"/>
        <w:rPr>
          <w:rFonts w:ascii="Trebuchet MS"/>
          <w:b/>
          <w:sz w:val="12"/>
        </w:rPr>
      </w:pPr>
    </w:p>
    <w:p>
      <w:pPr>
        <w:spacing w:before="0"/>
        <w:ind w:left="1097" w:right="0" w:firstLine="0"/>
        <w:jc w:val="left"/>
        <w:rPr>
          <w:sz w:val="12"/>
        </w:rPr>
      </w:pPr>
      <w:r>
        <w:rPr>
          <w:color w:val="292425"/>
          <w:w w:val="110"/>
          <w:sz w:val="12"/>
        </w:rPr>
        <w:t>Log scale; </w:t>
      </w:r>
      <w:r>
        <w:rPr>
          <w:color w:val="292425"/>
          <w:spacing w:val="-12"/>
          <w:w w:val="110"/>
          <w:sz w:val="12"/>
        </w:rPr>
        <w:t>1976 </w:t>
      </w:r>
      <w:r>
        <w:rPr>
          <w:color w:val="292425"/>
          <w:w w:val="110"/>
          <w:sz w:val="12"/>
        </w:rPr>
        <w:t>Q1 = </w:t>
      </w:r>
      <w:r>
        <w:rPr>
          <w:color w:val="292425"/>
          <w:spacing w:val="-16"/>
          <w:w w:val="110"/>
          <w:sz w:val="12"/>
        </w:rPr>
        <w:t>1</w:t>
      </w:r>
    </w:p>
    <w:p>
      <w:pPr>
        <w:pStyle w:val="BodyText"/>
        <w:rPr>
          <w:sz w:val="12"/>
        </w:rPr>
      </w:pPr>
      <w:r>
        <w:rPr/>
        <w:br w:type="column"/>
      </w:r>
      <w:r>
        <w:rPr>
          <w:sz w:val="12"/>
        </w:rPr>
      </w:r>
    </w:p>
    <w:p>
      <w:pPr>
        <w:pStyle w:val="BodyText"/>
        <w:rPr>
          <w:sz w:val="12"/>
        </w:rPr>
      </w:pPr>
    </w:p>
    <w:p>
      <w:pPr>
        <w:spacing w:before="93"/>
        <w:ind w:left="-13" w:right="0" w:firstLine="0"/>
        <w:jc w:val="left"/>
        <w:rPr>
          <w:sz w:val="12"/>
        </w:rPr>
      </w:pPr>
      <w:r>
        <w:rPr>
          <w:color w:val="292425"/>
          <w:w w:val="115"/>
          <w:sz w:val="12"/>
        </w:rPr>
        <w:t>1.4</w:t>
      </w:r>
    </w:p>
    <w:p>
      <w:pPr>
        <w:spacing w:after="0"/>
        <w:jc w:val="left"/>
        <w:rPr>
          <w:sz w:val="12"/>
        </w:rPr>
        <w:sectPr>
          <w:type w:val="continuous"/>
          <w:pgSz w:w="11900" w:h="16840"/>
          <w:pgMar w:top="1260" w:bottom="280" w:left="640" w:right="640"/>
          <w:cols w:num="4" w:equalWidth="0">
            <w:col w:w="4574" w:space="40"/>
            <w:col w:w="2600" w:space="39"/>
            <w:col w:w="2303" w:space="39"/>
            <w:col w:w="1025"/>
          </w:cols>
        </w:sectPr>
      </w:pPr>
    </w:p>
    <w:p>
      <w:pPr>
        <w:pStyle w:val="BodyText"/>
        <w:spacing w:before="10"/>
        <w:rPr>
          <w:sz w:val="9"/>
        </w:rPr>
      </w:pPr>
    </w:p>
    <w:p>
      <w:pPr>
        <w:spacing w:after="0"/>
        <w:rPr>
          <w:sz w:val="9"/>
        </w:rPr>
        <w:sectPr>
          <w:type w:val="continuous"/>
          <w:pgSz w:w="11900" w:h="16840"/>
          <w:pgMar w:top="1260" w:bottom="280" w:left="640" w:right="640"/>
        </w:sectPr>
      </w:pPr>
    </w:p>
    <w:p>
      <w:pPr>
        <w:spacing w:before="78"/>
        <w:ind w:left="0" w:right="0" w:firstLine="0"/>
        <w:jc w:val="right"/>
        <w:rPr>
          <w:sz w:val="12"/>
        </w:rPr>
      </w:pPr>
      <w:r>
        <w:rPr>
          <w:color w:val="292425"/>
          <w:w w:val="105"/>
          <w:sz w:val="12"/>
        </w:rPr>
        <w:t>Capital stock (a)</w:t>
      </w:r>
    </w:p>
    <w:p>
      <w:pPr>
        <w:pStyle w:val="BodyText"/>
        <w:rPr>
          <w:sz w:val="12"/>
        </w:rPr>
      </w:pPr>
      <w:r>
        <w:rPr/>
        <w:br w:type="column"/>
      </w:r>
      <w:r>
        <w:rPr>
          <w:sz w:val="12"/>
        </w:rPr>
      </w:r>
    </w:p>
    <w:p>
      <w:pPr>
        <w:tabs>
          <w:tab w:pos="1076" w:val="left" w:leader="none"/>
        </w:tabs>
        <w:spacing w:before="97"/>
        <w:ind w:left="625" w:right="0" w:firstLine="0"/>
        <w:jc w:val="left"/>
        <w:rPr>
          <w:sz w:val="12"/>
        </w:rPr>
      </w:pPr>
      <w:r>
        <w:rPr>
          <w:color w:val="292425"/>
          <w:w w:val="101"/>
          <w:sz w:val="12"/>
          <w:u w:val="thick" w:color="008357"/>
        </w:rPr>
        <w:t> </w:t>
      </w:r>
      <w:r>
        <w:rPr>
          <w:color w:val="292425"/>
          <w:sz w:val="12"/>
          <w:u w:val="thick" w:color="008357"/>
        </w:rPr>
        <w:t>   </w:t>
      </w:r>
      <w:r>
        <w:rPr>
          <w:color w:val="292425"/>
          <w:spacing w:val="12"/>
          <w:sz w:val="12"/>
          <w:u w:val="thick" w:color="008357"/>
        </w:rPr>
        <w:t> </w:t>
      </w:r>
      <w:r>
        <w:rPr>
          <w:color w:val="292425"/>
          <w:sz w:val="12"/>
        </w:rPr>
        <w:tab/>
      </w:r>
      <w:r>
        <w:rPr>
          <w:color w:val="292425"/>
          <w:w w:val="115"/>
          <w:sz w:val="12"/>
        </w:rPr>
        <w:t>1.6</w:t>
      </w:r>
    </w:p>
    <w:p>
      <w:pPr>
        <w:pStyle w:val="BodyText"/>
        <w:rPr>
          <w:sz w:val="16"/>
        </w:rPr>
      </w:pPr>
      <w:r>
        <w:rPr/>
        <w:br w:type="column"/>
      </w:r>
      <w:r>
        <w:rPr>
          <w:sz w:val="16"/>
        </w:rPr>
      </w:r>
    </w:p>
    <w:p>
      <w:pPr>
        <w:spacing w:before="0"/>
        <w:ind w:left="0" w:right="864" w:firstLine="0"/>
        <w:jc w:val="right"/>
        <w:rPr>
          <w:sz w:val="12"/>
        </w:rPr>
      </w:pPr>
      <w:r>
        <w:rPr>
          <w:color w:val="292425"/>
          <w:w w:val="110"/>
          <w:sz w:val="12"/>
        </w:rPr>
        <w:t>1.3</w:t>
      </w:r>
    </w:p>
    <w:p>
      <w:pPr>
        <w:spacing w:after="0"/>
        <w:jc w:val="right"/>
        <w:rPr>
          <w:sz w:val="12"/>
        </w:rPr>
        <w:sectPr>
          <w:type w:val="continuous"/>
          <w:pgSz w:w="11900" w:h="16840"/>
          <w:pgMar w:top="1260" w:bottom="280" w:left="640" w:right="640"/>
          <w:cols w:num="3" w:equalWidth="0">
            <w:col w:w="3285" w:space="40"/>
            <w:col w:w="1289" w:space="2517"/>
            <w:col w:w="3489"/>
          </w:cols>
        </w:sectPr>
      </w:pPr>
    </w:p>
    <w:p>
      <w:pPr>
        <w:pStyle w:val="BodyText"/>
        <w:spacing w:before="5"/>
        <w:rPr>
          <w:sz w:val="15"/>
        </w:rPr>
      </w:pPr>
    </w:p>
    <w:p>
      <w:pPr>
        <w:spacing w:before="0"/>
        <w:ind w:left="0" w:right="0" w:firstLine="0"/>
        <w:jc w:val="right"/>
        <w:rPr>
          <w:sz w:val="12"/>
        </w:rPr>
      </w:pPr>
      <w:r>
        <w:rPr>
          <w:color w:val="292425"/>
          <w:w w:val="105"/>
          <w:sz w:val="12"/>
        </w:rPr>
        <w:t>GDP (b)</w:t>
      </w:r>
    </w:p>
    <w:p>
      <w:pPr>
        <w:pStyle w:val="BodyText"/>
        <w:rPr>
          <w:sz w:val="12"/>
        </w:rPr>
      </w:pPr>
      <w:r>
        <w:rPr/>
        <w:br w:type="column"/>
      </w:r>
      <w:r>
        <w:rPr>
          <w:sz w:val="12"/>
        </w:rPr>
      </w:r>
    </w:p>
    <w:p>
      <w:pPr>
        <w:pStyle w:val="BodyText"/>
        <w:rPr>
          <w:sz w:val="12"/>
        </w:rPr>
      </w:pPr>
    </w:p>
    <w:p>
      <w:pPr>
        <w:spacing w:before="72"/>
        <w:ind w:left="322" w:right="0" w:firstLine="0"/>
        <w:jc w:val="left"/>
        <w:rPr>
          <w:sz w:val="12"/>
        </w:rPr>
      </w:pPr>
      <w:r>
        <w:rPr>
          <w:color w:val="292425"/>
          <w:w w:val="115"/>
          <w:sz w:val="12"/>
        </w:rPr>
        <w:t>1.4</w:t>
      </w:r>
    </w:p>
    <w:p>
      <w:pPr>
        <w:pStyle w:val="BodyText"/>
        <w:rPr>
          <w:sz w:val="12"/>
        </w:rPr>
      </w:pPr>
      <w:r>
        <w:rPr/>
        <w:br w:type="column"/>
      </w:r>
      <w:r>
        <w:rPr>
          <w:sz w:val="12"/>
        </w:rPr>
      </w:r>
    </w:p>
    <w:p>
      <w:pPr>
        <w:pStyle w:val="BodyText"/>
        <w:rPr>
          <w:sz w:val="12"/>
        </w:rPr>
      </w:pPr>
    </w:p>
    <w:p>
      <w:pPr>
        <w:spacing w:before="92"/>
        <w:ind w:left="0" w:right="0" w:firstLine="0"/>
        <w:jc w:val="right"/>
        <w:rPr>
          <w:sz w:val="12"/>
        </w:rPr>
      </w:pPr>
      <w:r>
        <w:rPr>
          <w:color w:val="292425"/>
          <w:w w:val="105"/>
          <w:sz w:val="12"/>
        </w:rPr>
        <w:t>Trend</w:t>
      </w:r>
    </w:p>
    <w:p>
      <w:pPr>
        <w:pStyle w:val="BodyText"/>
        <w:rPr>
          <w:sz w:val="12"/>
        </w:rPr>
      </w:pPr>
      <w:r>
        <w:rPr/>
        <w:br w:type="column"/>
      </w:r>
      <w:r>
        <w:rPr>
          <w:sz w:val="12"/>
        </w:rPr>
      </w:r>
    </w:p>
    <w:p>
      <w:pPr>
        <w:pStyle w:val="BodyText"/>
        <w:rPr>
          <w:sz w:val="12"/>
        </w:rPr>
      </w:pPr>
    </w:p>
    <w:p>
      <w:pPr>
        <w:pStyle w:val="BodyText"/>
        <w:spacing w:before="8"/>
        <w:rPr>
          <w:sz w:val="9"/>
        </w:rPr>
      </w:pPr>
    </w:p>
    <w:p>
      <w:pPr>
        <w:spacing w:before="0"/>
        <w:ind w:left="1756" w:right="0" w:firstLine="0"/>
        <w:jc w:val="left"/>
        <w:rPr>
          <w:sz w:val="12"/>
        </w:rPr>
      </w:pPr>
      <w:r>
        <w:rPr>
          <w:color w:val="292425"/>
          <w:w w:val="115"/>
          <w:sz w:val="12"/>
        </w:rPr>
        <w:t>1.2</w:t>
      </w:r>
    </w:p>
    <w:p>
      <w:pPr>
        <w:spacing w:after="0"/>
        <w:jc w:val="left"/>
        <w:rPr>
          <w:sz w:val="12"/>
        </w:rPr>
        <w:sectPr>
          <w:type w:val="continuous"/>
          <w:pgSz w:w="11900" w:h="16840"/>
          <w:pgMar w:top="1260" w:bottom="280" w:left="640" w:right="640"/>
          <w:cols w:num="4" w:equalWidth="0">
            <w:col w:w="4040" w:space="40"/>
            <w:col w:w="495" w:space="39"/>
            <w:col w:w="3173" w:space="39"/>
            <w:col w:w="2794"/>
          </w:cols>
        </w:sectPr>
      </w:pPr>
    </w:p>
    <w:p>
      <w:pPr>
        <w:pStyle w:val="BodyText"/>
        <w:spacing w:before="6"/>
        <w:rPr>
          <w:sz w:val="16"/>
        </w:rPr>
      </w:pPr>
    </w:p>
    <w:p>
      <w:pPr>
        <w:spacing w:after="0"/>
        <w:rPr>
          <w:sz w:val="16"/>
        </w:rPr>
        <w:sectPr>
          <w:type w:val="continuous"/>
          <w:pgSz w:w="11900" w:h="16840"/>
          <w:pgMar w:top="1260" w:bottom="280" w:left="640" w:right="640"/>
        </w:sectPr>
      </w:pPr>
    </w:p>
    <w:p>
      <w:pPr>
        <w:pStyle w:val="BodyText"/>
        <w:rPr>
          <w:sz w:val="12"/>
        </w:rPr>
      </w:pPr>
    </w:p>
    <w:p>
      <w:pPr>
        <w:pStyle w:val="BodyText"/>
        <w:spacing w:before="5"/>
        <w:rPr>
          <w:sz w:val="13"/>
        </w:rPr>
      </w:pPr>
    </w:p>
    <w:p>
      <w:pPr>
        <w:spacing w:before="0"/>
        <w:ind w:left="0" w:right="0" w:firstLine="0"/>
        <w:jc w:val="right"/>
        <w:rPr>
          <w:sz w:val="12"/>
        </w:rPr>
      </w:pPr>
      <w:r>
        <w:rPr>
          <w:color w:val="292425"/>
          <w:w w:val="105"/>
          <w:sz w:val="12"/>
        </w:rPr>
        <w:t>Total hours worked</w:t>
      </w:r>
    </w:p>
    <w:p>
      <w:pPr>
        <w:pStyle w:val="BodyText"/>
        <w:spacing w:before="3"/>
        <w:rPr>
          <w:sz w:val="10"/>
        </w:rPr>
      </w:pPr>
      <w:r>
        <w:rPr/>
        <w:br w:type="column"/>
      </w:r>
      <w:r>
        <w:rPr>
          <w:sz w:val="10"/>
        </w:rPr>
      </w:r>
    </w:p>
    <w:p>
      <w:pPr>
        <w:spacing w:before="0"/>
        <w:ind w:left="0" w:right="38" w:firstLine="0"/>
        <w:jc w:val="right"/>
        <w:rPr>
          <w:sz w:val="12"/>
        </w:rPr>
      </w:pPr>
      <w:r>
        <w:rPr>
          <w:color w:val="292425"/>
          <w:w w:val="110"/>
          <w:sz w:val="12"/>
        </w:rPr>
        <w:t>1.2</w:t>
      </w:r>
    </w:p>
    <w:p>
      <w:pPr>
        <w:spacing w:before="78"/>
        <w:ind w:left="0" w:right="0" w:firstLine="0"/>
        <w:jc w:val="right"/>
        <w:rPr>
          <w:sz w:val="12"/>
        </w:rPr>
      </w:pPr>
      <w:r>
        <w:rPr/>
        <w:br w:type="column"/>
      </w:r>
      <w:r>
        <w:rPr>
          <w:color w:val="292425"/>
          <w:w w:val="105"/>
          <w:sz w:val="12"/>
        </w:rPr>
        <w:t>Actual</w:t>
      </w:r>
    </w:p>
    <w:p>
      <w:pPr>
        <w:pStyle w:val="BodyText"/>
        <w:rPr>
          <w:sz w:val="12"/>
        </w:rPr>
      </w:pPr>
      <w:r>
        <w:rPr/>
        <w:br w:type="column"/>
      </w:r>
      <w:r>
        <w:rPr>
          <w:sz w:val="12"/>
        </w:rPr>
      </w:r>
    </w:p>
    <w:p>
      <w:pPr>
        <w:pStyle w:val="BodyText"/>
        <w:spacing w:before="6"/>
        <w:rPr>
          <w:sz w:val="9"/>
        </w:rPr>
      </w:pPr>
    </w:p>
    <w:p>
      <w:pPr>
        <w:spacing w:before="0"/>
        <w:ind w:left="1447" w:right="845" w:firstLine="0"/>
        <w:jc w:val="center"/>
        <w:rPr>
          <w:sz w:val="12"/>
        </w:rPr>
      </w:pPr>
      <w:r>
        <w:rPr>
          <w:color w:val="292425"/>
          <w:w w:val="115"/>
          <w:sz w:val="12"/>
        </w:rPr>
        <w:t>1.1</w:t>
      </w:r>
    </w:p>
    <w:p>
      <w:pPr>
        <w:spacing w:after="0"/>
        <w:jc w:val="center"/>
        <w:rPr>
          <w:sz w:val="12"/>
        </w:rPr>
        <w:sectPr>
          <w:type w:val="continuous"/>
          <w:pgSz w:w="11900" w:h="16840"/>
          <w:pgMar w:top="1260" w:bottom="280" w:left="640" w:right="640"/>
          <w:cols w:num="4" w:equalWidth="0">
            <w:col w:w="3606" w:space="40"/>
            <w:col w:w="968" w:space="501"/>
            <w:col w:w="2959" w:space="40"/>
            <w:col w:w="2506"/>
          </w:cols>
        </w:sectPr>
      </w:pPr>
    </w:p>
    <w:p>
      <w:pPr>
        <w:pStyle w:val="BodyText"/>
        <w:spacing w:before="1"/>
        <w:rPr>
          <w:sz w:val="15"/>
        </w:rPr>
      </w:pPr>
    </w:p>
    <w:p>
      <w:pPr>
        <w:spacing w:before="0"/>
        <w:ind w:left="871" w:right="2514" w:firstLine="0"/>
        <w:jc w:val="center"/>
        <w:rPr>
          <w:sz w:val="12"/>
        </w:rPr>
      </w:pPr>
      <w:r>
        <w:rPr>
          <w:color w:val="292425"/>
          <w:w w:val="115"/>
          <w:sz w:val="12"/>
        </w:rPr>
        <w:t>1.0</w:t>
      </w:r>
    </w:p>
    <w:p>
      <w:pPr>
        <w:spacing w:before="81"/>
        <w:ind w:left="0" w:right="864" w:firstLine="0"/>
        <w:jc w:val="right"/>
        <w:rPr>
          <w:sz w:val="12"/>
        </w:rPr>
      </w:pPr>
      <w:r>
        <w:rPr>
          <w:color w:val="292425"/>
          <w:w w:val="110"/>
          <w:sz w:val="12"/>
        </w:rPr>
        <w:t>1.0</w:t>
      </w:r>
    </w:p>
    <w:p>
      <w:pPr>
        <w:spacing w:after="0"/>
        <w:jc w:val="right"/>
        <w:rPr>
          <w:sz w:val="12"/>
        </w:rPr>
        <w:sectPr>
          <w:type w:val="continuous"/>
          <w:pgSz w:w="11900" w:h="16840"/>
          <w:pgMar w:top="1260" w:bottom="280" w:left="640" w:right="640"/>
        </w:sectPr>
      </w:pPr>
    </w:p>
    <w:p>
      <w:pPr>
        <w:pStyle w:val="BodyText"/>
        <w:rPr>
          <w:sz w:val="12"/>
        </w:rPr>
      </w:pPr>
    </w:p>
    <w:p>
      <w:pPr>
        <w:tabs>
          <w:tab w:pos="1108" w:val="left" w:leader="none"/>
          <w:tab w:pos="1653" w:val="left" w:leader="none"/>
          <w:tab w:pos="2181" w:val="left" w:leader="none"/>
          <w:tab w:pos="2726" w:val="left" w:leader="none"/>
          <w:tab w:pos="3268" w:val="left" w:leader="none"/>
          <w:tab w:pos="3782" w:val="left" w:leader="none"/>
        </w:tabs>
        <w:spacing w:before="91"/>
        <w:ind w:left="540" w:right="0" w:firstLine="0"/>
        <w:jc w:val="left"/>
        <w:rPr>
          <w:sz w:val="12"/>
        </w:rPr>
      </w:pPr>
      <w:r>
        <w:rPr>
          <w:color w:val="292425"/>
          <w:spacing w:val="-12"/>
          <w:w w:val="120"/>
          <w:sz w:val="12"/>
        </w:rPr>
        <w:t>1976</w:t>
        <w:tab/>
      </w:r>
      <w:r>
        <w:rPr>
          <w:color w:val="292425"/>
          <w:spacing w:val="-4"/>
          <w:w w:val="120"/>
          <w:sz w:val="12"/>
        </w:rPr>
        <w:t>80</w:t>
        <w:tab/>
        <w:t>84</w:t>
        <w:tab/>
      </w:r>
      <w:r>
        <w:rPr>
          <w:color w:val="292425"/>
          <w:spacing w:val="-6"/>
          <w:w w:val="120"/>
          <w:sz w:val="12"/>
        </w:rPr>
        <w:t>88</w:t>
        <w:tab/>
      </w:r>
      <w:r>
        <w:rPr>
          <w:color w:val="292425"/>
          <w:spacing w:val="-5"/>
          <w:w w:val="120"/>
          <w:sz w:val="12"/>
        </w:rPr>
        <w:t>92</w:t>
        <w:tab/>
      </w:r>
      <w:r>
        <w:rPr>
          <w:color w:val="292425"/>
          <w:spacing w:val="-4"/>
          <w:w w:val="120"/>
          <w:sz w:val="12"/>
        </w:rPr>
        <w:t>96</w:t>
        <w:tab/>
      </w:r>
      <w:r>
        <w:rPr>
          <w:color w:val="292425"/>
          <w:spacing w:val="-7"/>
          <w:w w:val="120"/>
          <w:sz w:val="12"/>
        </w:rPr>
        <w:t>2000</w:t>
      </w:r>
    </w:p>
    <w:p>
      <w:pPr>
        <w:spacing w:before="16"/>
        <w:ind w:left="433" w:right="0" w:firstLine="0"/>
        <w:jc w:val="left"/>
        <w:rPr>
          <w:sz w:val="12"/>
        </w:rPr>
      </w:pPr>
      <w:r>
        <w:rPr>
          <w:color w:val="292425"/>
          <w:w w:val="105"/>
          <w:sz w:val="12"/>
        </w:rPr>
        <w:t>Sources: Bank of England and ONS.</w:t>
      </w:r>
    </w:p>
    <w:p>
      <w:pPr>
        <w:pStyle w:val="ListParagraph"/>
        <w:numPr>
          <w:ilvl w:val="1"/>
          <w:numId w:val="13"/>
        </w:numPr>
        <w:tabs>
          <w:tab w:pos="674" w:val="left" w:leader="none"/>
        </w:tabs>
        <w:spacing w:line="129" w:lineRule="exact" w:before="102" w:after="0"/>
        <w:ind w:left="673" w:right="0" w:hanging="241"/>
        <w:jc w:val="left"/>
        <w:rPr>
          <w:sz w:val="12"/>
        </w:rPr>
      </w:pPr>
      <w:r>
        <w:rPr>
          <w:color w:val="292425"/>
          <w:spacing w:val="-1"/>
          <w:w w:val="105"/>
          <w:sz w:val="12"/>
        </w:rPr>
        <w:t>Excluding</w:t>
      </w:r>
      <w:r>
        <w:rPr>
          <w:color w:val="292425"/>
          <w:spacing w:val="-10"/>
          <w:w w:val="105"/>
          <w:sz w:val="12"/>
        </w:rPr>
        <w:t> </w:t>
      </w:r>
      <w:r>
        <w:rPr>
          <w:color w:val="292425"/>
          <w:w w:val="105"/>
          <w:sz w:val="12"/>
        </w:rPr>
        <w:t>housing.</w:t>
      </w:r>
    </w:p>
    <w:p>
      <w:pPr>
        <w:pStyle w:val="ListParagraph"/>
        <w:numPr>
          <w:ilvl w:val="1"/>
          <w:numId w:val="13"/>
        </w:numPr>
        <w:tabs>
          <w:tab w:pos="674" w:val="left" w:leader="none"/>
        </w:tabs>
        <w:spacing w:line="129" w:lineRule="exact" w:before="0" w:after="0"/>
        <w:ind w:left="673" w:right="0" w:hanging="241"/>
        <w:jc w:val="left"/>
        <w:rPr>
          <w:sz w:val="12"/>
        </w:rPr>
      </w:pPr>
      <w:r>
        <w:rPr>
          <w:color w:val="292425"/>
          <w:w w:val="105"/>
          <w:sz w:val="12"/>
        </w:rPr>
        <w:t>At constant factor</w:t>
      </w:r>
      <w:r>
        <w:rPr>
          <w:color w:val="292425"/>
          <w:spacing w:val="-5"/>
          <w:w w:val="105"/>
          <w:sz w:val="12"/>
        </w:rPr>
        <w:t> </w:t>
      </w:r>
      <w:r>
        <w:rPr>
          <w:color w:val="292425"/>
          <w:w w:val="105"/>
          <w:sz w:val="12"/>
        </w:rPr>
        <w:t>cost.</w:t>
      </w:r>
    </w:p>
    <w:p>
      <w:pPr>
        <w:pStyle w:val="BodyText"/>
        <w:spacing w:before="2"/>
        <w:rPr>
          <w:sz w:val="11"/>
        </w:rPr>
      </w:pPr>
      <w:r>
        <w:rPr/>
        <w:br w:type="column"/>
      </w:r>
      <w:r>
        <w:rPr>
          <w:sz w:val="11"/>
        </w:rPr>
      </w:r>
    </w:p>
    <w:p>
      <w:pPr>
        <w:spacing w:before="0"/>
        <w:ind w:left="294" w:right="0" w:firstLine="0"/>
        <w:jc w:val="left"/>
        <w:rPr>
          <w:sz w:val="12"/>
        </w:rPr>
      </w:pPr>
      <w:r>
        <w:rPr>
          <w:color w:val="292425"/>
          <w:w w:val="115"/>
          <w:sz w:val="12"/>
        </w:rPr>
        <w:t>0.8</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0"/>
        </w:rPr>
      </w:pPr>
    </w:p>
    <w:p>
      <w:pPr>
        <w:tabs>
          <w:tab w:pos="1147" w:val="left" w:leader="none"/>
          <w:tab w:pos="1687" w:val="left" w:leader="none"/>
          <w:tab w:pos="2215" w:val="left" w:leader="none"/>
          <w:tab w:pos="2759" w:val="left" w:leader="none"/>
          <w:tab w:pos="3287" w:val="left" w:leader="none"/>
          <w:tab w:pos="3816" w:val="left" w:leader="none"/>
        </w:tabs>
        <w:spacing w:before="0"/>
        <w:ind w:left="541" w:right="0" w:firstLine="0"/>
        <w:jc w:val="left"/>
        <w:rPr>
          <w:sz w:val="12"/>
        </w:rPr>
      </w:pPr>
      <w:r>
        <w:rPr>
          <w:color w:val="292425"/>
          <w:spacing w:val="-12"/>
          <w:w w:val="120"/>
          <w:sz w:val="12"/>
        </w:rPr>
        <w:t>1976</w:t>
        <w:tab/>
      </w:r>
      <w:r>
        <w:rPr>
          <w:color w:val="292425"/>
          <w:spacing w:val="-4"/>
          <w:w w:val="120"/>
          <w:sz w:val="12"/>
        </w:rPr>
        <w:t>80</w:t>
        <w:tab/>
        <w:t>84</w:t>
        <w:tab/>
      </w:r>
      <w:r>
        <w:rPr>
          <w:color w:val="292425"/>
          <w:spacing w:val="-6"/>
          <w:w w:val="120"/>
          <w:sz w:val="12"/>
        </w:rPr>
        <w:t>88</w:t>
        <w:tab/>
      </w:r>
      <w:r>
        <w:rPr>
          <w:color w:val="292425"/>
          <w:spacing w:val="-5"/>
          <w:w w:val="120"/>
          <w:sz w:val="12"/>
        </w:rPr>
        <w:t>92</w:t>
        <w:tab/>
      </w:r>
      <w:r>
        <w:rPr>
          <w:color w:val="292425"/>
          <w:spacing w:val="-4"/>
          <w:w w:val="120"/>
          <w:sz w:val="12"/>
        </w:rPr>
        <w:t>96</w:t>
        <w:tab/>
      </w:r>
      <w:r>
        <w:rPr>
          <w:color w:val="292425"/>
          <w:spacing w:val="-7"/>
          <w:w w:val="120"/>
          <w:sz w:val="12"/>
        </w:rPr>
        <w:t>2000</w:t>
      </w:r>
    </w:p>
    <w:p>
      <w:pPr>
        <w:spacing w:before="77"/>
        <w:ind w:left="433" w:right="0" w:firstLine="0"/>
        <w:jc w:val="left"/>
        <w:rPr>
          <w:sz w:val="12"/>
        </w:rPr>
      </w:pPr>
      <w:r>
        <w:rPr>
          <w:color w:val="292425"/>
          <w:w w:val="105"/>
          <w:sz w:val="12"/>
        </w:rPr>
        <w:t>Sources: Bank of England and ONS.</w:t>
      </w:r>
    </w:p>
    <w:p>
      <w:pPr>
        <w:pStyle w:val="BodyText"/>
        <w:rPr>
          <w:sz w:val="12"/>
        </w:rPr>
      </w:pPr>
      <w:r>
        <w:rPr/>
        <w:br w:type="column"/>
      </w:r>
      <w:r>
        <w:rPr>
          <w:sz w:val="12"/>
        </w:rPr>
      </w:r>
    </w:p>
    <w:p>
      <w:pPr>
        <w:pStyle w:val="BodyText"/>
        <w:rPr>
          <w:sz w:val="12"/>
        </w:rPr>
      </w:pPr>
    </w:p>
    <w:p>
      <w:pPr>
        <w:pStyle w:val="BodyText"/>
        <w:spacing w:before="1"/>
        <w:rPr>
          <w:sz w:val="14"/>
        </w:rPr>
      </w:pPr>
    </w:p>
    <w:p>
      <w:pPr>
        <w:spacing w:before="0"/>
        <w:ind w:left="300" w:right="0" w:firstLine="0"/>
        <w:jc w:val="left"/>
        <w:rPr>
          <w:sz w:val="12"/>
        </w:rPr>
      </w:pPr>
      <w:r>
        <w:rPr>
          <w:color w:val="292425"/>
          <w:w w:val="115"/>
          <w:sz w:val="12"/>
        </w:rPr>
        <w:t>0.9</w:t>
      </w:r>
    </w:p>
    <w:p>
      <w:pPr>
        <w:spacing w:after="0"/>
        <w:jc w:val="left"/>
        <w:rPr>
          <w:sz w:val="12"/>
        </w:rPr>
        <w:sectPr>
          <w:type w:val="continuous"/>
          <w:pgSz w:w="11900" w:h="16840"/>
          <w:pgMar w:top="1260" w:bottom="280" w:left="640" w:right="640"/>
          <w:cols w:num="4" w:equalWidth="0">
            <w:col w:w="4068" w:space="40"/>
            <w:col w:w="507" w:space="525"/>
            <w:col w:w="4101" w:space="40"/>
            <w:col w:w="1339"/>
          </w:cols>
        </w:sectPr>
      </w:pPr>
    </w:p>
    <w:p>
      <w:pPr>
        <w:pStyle w:val="BodyText"/>
        <w:spacing w:before="9"/>
        <w:rPr>
          <w:sz w:val="8"/>
        </w:rPr>
      </w:pPr>
      <w:r>
        <w:rPr/>
        <w:pict>
          <v:group style="position:absolute;margin-left:40pt;margin-top:41pt;width:516pt;height:739pt;mso-position-horizontal-relative:page;mso-position-vertical-relative:page;z-index:-23177728" coordorigin="800,820" coordsize="10320,14780">
            <v:rect style="position:absolute;left:810;top:830;width:10300;height:14760" filled="true" fillcolor="#cde6f0" stroked="false">
              <v:fill type="solid"/>
            </v:rect>
            <v:rect style="position:absolute;left:810;top:830;width:10300;height:14760" filled="false" stroked="true" strokeweight="1pt" strokecolor="#006bb6">
              <v:stroke dashstyle="solid"/>
            </v:rect>
            <v:shape style="position:absolute;left:1240;top:11146;width:3773;height:2915" coordorigin="1240,11146" coordsize="3773,2915" path="m4913,14061l5013,14061m4913,13569l5013,13569m4913,13089l5013,13089m4913,12596l5013,12596m4913,12119l5013,12119m4913,11624l5013,11624m4913,11146l5013,11146m1240,14061l4845,14061m1513,14061l1513,14032m2041,14061l2041,14032m2586,14061l2586,14032m3114,14061l3114,14032m3659,14061l3659,14032m4203,14061l4203,14032m4732,14061l4732,14032m1242,14061l1242,14003m1786,14061l1786,14003m2315,14061l2315,14003m2859,14061l2859,14003m3388,14061l3388,14003m3929,14061l3929,14003m4461,14061l4461,14003e" filled="false" stroked="true" strokeweight=".5pt" strokecolor="#292425">
              <v:path arrowok="t"/>
              <v:stroke dashstyle="solid"/>
            </v:shape>
            <v:shape style="position:absolute;left:1240;top:13262;width:514;height:310" coordorigin="1240,13262" coordsize="514,310" path="m1240,13572l1284,13540m1284,13540l1312,13525m1312,13525l1340,13495m1340,13495l1383,13480m1383,13480l1411,13465m1411,13465l1439,13447m1439,13447l1483,13417m1483,13417l1511,13402m1511,13402l1555,13387m1555,13387l1583,13355m1583,13355l1611,13340m1611,13340l1654,13325m1654,13325l1682,13310m1682,13310l1713,13295m1713,13295l1754,13262e" filled="false" stroked="true" strokeweight="1pt" strokecolor="#93479a">
              <v:path arrowok="t"/>
              <v:stroke dashstyle="solid"/>
            </v:shape>
            <v:line style="position:absolute" from="1744,13264" to="1795,13264" stroked="true" strokeweight="1.125pt" strokecolor="#93479a">
              <v:stroke dashstyle="solid"/>
            </v:line>
            <v:shape style="position:absolute;left:1784;top:13232;width:72;height:30" coordorigin="1785,13232" coordsize="72,30" path="m1785,13262l1813,13247m1813,13247l1856,13232e" filled="false" stroked="true" strokeweight="1pt" strokecolor="#93479a">
              <v:path arrowok="t"/>
              <v:stroke dashstyle="solid"/>
            </v:shape>
            <v:line style="position:absolute" from="1846,13234" to="1894,13234" stroked="true" strokeweight="1.125pt" strokecolor="#93479a">
              <v:stroke dashstyle="solid"/>
            </v:line>
            <v:shape style="position:absolute;left:1884;top:13202;width:72;height:30" coordorigin="1884,13202" coordsize="72,30" path="m1884,13232l1912,13217m1912,13217l1956,13202e" filled="false" stroked="true" strokeweight="1pt" strokecolor="#93479a">
              <v:path arrowok="t"/>
              <v:stroke dashstyle="solid"/>
            </v:shape>
            <v:line style="position:absolute" from="1946,13204" to="1994,13204" stroked="true" strokeweight="1.125pt" strokecolor="#93479a">
              <v:stroke dashstyle="solid"/>
            </v:line>
            <v:shape style="position:absolute;left:1983;top:11474;width:2862;height:1728" coordorigin="1984,11475" coordsize="2862,1728" path="m1984,13202l2012,13187m2012,13187l2055,13170m2055,13170l2083,13155m2083,13155l2111,13140m2111,13140l2155,13125m2155,13125l2183,13110m2183,13110l2214,13095m2214,13095l2254,13077m2254,13077l2285,13062m2285,13062l2326,13047m2326,13047l2357,13032m2357,13032l2385,13017m2385,13017l2429,12985m2429,12985l2485,12955m2485,12955l2528,12940m2528,12940l2556,12907m2556,12907l2584,12892m2584,12892l2628,12877m2628,12877l2684,12847m2684,12847l2727,12815m2727,12815l2755,12800m2755,12800l2786,12785m2786,12785l2827,12755m2827,12755l2858,12740m2858,12740l2886,12707m2886,12707l2929,12692m2929,12692l2957,12662m2957,12662l2985,12630m2985,12630l3029,12615m3029,12615l3057,12585m3057,12585l3100,12555m3100,12555l3128,12522m3128,12522l3156,12507m3156,12507l3200,12477m3200,12477l3228,12462m3228,12462l3256,12430m3256,12430l3299,12415m3299,12415l3355,12385m3355,12385l3399,12370m3399,12370l3427,12352m3427,12352l3458,12322m3458,12322l3498,12307m3498,12307l3530,12292m3530,12292l3558,12277m3558,12277l3601,12260m3601,12260l3657,12230m3657,12230l3701,12215m3701,12215l3729,12185m3729,12185l3757,12167m3757,12167l3800,12152m3800,12152l3828,12137m3828,12137l3872,12122m3872,12122l3900,12092m3900,12092l3928,12075m3928,12075l3971,12060m3971,12060l3999,12030m3999,12030l4030,12015m4030,12015l4071,11997m4071,11997l4102,11967m4102,11967l4130,11952m4130,11952l4173,11937m4173,11937l4201,11905m4201,11905l4229,11875m4229,11875l4273,11860m4273,11860l4301,11830m4301,11830l4329,11797m4329,11797l4372,11782m4372,11782l4400,11752m4400,11752l4428,11737m4428,11737l4472,11705m4472,11705l4500,11690m4500,11690l4528,11660m4528,11660l4572,11627m4572,11627l4600,11612m4600,11612l4643,11597m4643,11597l4671,11567m4671,11567l4702,11552m4702,11552l4743,11535m4743,11535l4774,11520m4774,11520l4802,11490m4802,11490l4845,11475e" filled="false" stroked="true" strokeweight="1pt" strokecolor="#93479a">
              <v:path arrowok="t"/>
              <v:stroke dashstyle="solid"/>
            </v:shape>
            <v:line style="position:absolute" from="1240,13572" to="1284,13587" stroked="true" strokeweight="1pt" strokecolor="#ec2131">
              <v:stroke dashstyle="solid"/>
            </v:line>
            <v:line style="position:absolute" from="1274,13589" to="1322,13589" stroked="true" strokeweight="1.125pt" strokecolor="#ec2131">
              <v:stroke dashstyle="solid"/>
            </v:line>
            <v:line style="position:absolute" from="1312,13587" to="1340,13572" stroked="true" strokeweight="1pt" strokecolor="#ec2131">
              <v:stroke dashstyle="solid"/>
            </v:line>
            <v:line style="position:absolute" from="1330,13574" to="1393,13574" stroked="true" strokeweight="1.125pt" strokecolor="#ec2131">
              <v:stroke dashstyle="solid"/>
            </v:line>
            <v:shape style="position:absolute;left:1383;top:13557;width:100;height:15" coordorigin="1383,13557" coordsize="100,15" path="m1383,13572l1411,13557m1411,13557l1439,13572m1439,13572l1483,13557e" filled="false" stroked="true" strokeweight="1pt" strokecolor="#ec2131">
              <v:path arrowok="t"/>
              <v:stroke dashstyle="solid"/>
            </v:shape>
            <v:line style="position:absolute" from="1473,13559" to="1521,13559" stroked="true" strokeweight="1.125pt" strokecolor="#ec2131">
              <v:stroke dashstyle="solid"/>
            </v:line>
            <v:shape style="position:absolute;left:1511;top:13509;width:100;height:48" coordorigin="1511,13510" coordsize="100,48" path="m1511,13557l1555,13540m1555,13540l1583,13525m1583,13525l1611,13510e" filled="false" stroked="true" strokeweight="1pt" strokecolor="#ec2131">
              <v:path arrowok="t"/>
              <v:stroke dashstyle="solid"/>
            </v:shape>
            <v:shape style="position:absolute;left:1600;top:13511;width:123;height:2" coordorigin="1601,13511" coordsize="123,0" path="m1601,13511l1664,13511m1644,13511l1692,13511m1672,13511l1723,13511e" filled="false" stroked="true" strokeweight="1.125pt" strokecolor="#ec2131">
              <v:path arrowok="t"/>
              <v:stroke dashstyle="solid"/>
            </v:shape>
            <v:line style="position:absolute" from="1713,13510" to="1754,13495" stroked="true" strokeweight="1pt" strokecolor="#ec2131">
              <v:stroke dashstyle="solid"/>
            </v:line>
            <v:shape style="position:absolute;left:1743;top:13496;width:80;height:2" coordorigin="1744,13496" coordsize="80,0" path="m1744,13496l1795,13496m1775,13496l1823,13496e" filled="false" stroked="true" strokeweight="1.125pt" strokecolor="#ec2131">
              <v:path arrowok="t"/>
              <v:stroke dashstyle="solid"/>
            </v:shape>
            <v:shape style="position:absolute;left:1812;top:13494;width:172;height:170" coordorigin="1813,13495" coordsize="172,170" path="m1813,13495l1856,13525m1856,13525l1884,13587m1884,13587l1912,13632m1912,13632l1956,13650m1956,13650l1984,13665e" filled="false" stroked="true" strokeweight="1pt" strokecolor="#ec2131">
              <v:path arrowok="t"/>
              <v:stroke dashstyle="solid"/>
            </v:shape>
            <v:line style="position:absolute" from="1974,13666" to="2022,13666" stroked="true" strokeweight="1.125pt" strokecolor="#ec2131">
              <v:stroke dashstyle="solid"/>
            </v:line>
            <v:line style="position:absolute" from="2012,13665" to="2055,13680" stroked="true" strokeweight="1pt" strokecolor="#ec2131">
              <v:stroke dashstyle="solid"/>
            </v:line>
            <v:line style="position:absolute" from="2045,13681" to="2093,13681" stroked="true" strokeweight="1.125pt" strokecolor="#ec2131">
              <v:stroke dashstyle="solid"/>
            </v:line>
            <v:shape style="position:absolute;left:2083;top:13679;width:72;height:30" coordorigin="2083,13680" coordsize="72,30" path="m2083,13680l2111,13695m2111,13695l2155,13710e" filled="false" stroked="true" strokeweight="1pt" strokecolor="#ec2131">
              <v:path arrowok="t"/>
              <v:stroke dashstyle="solid"/>
            </v:shape>
            <v:shape style="position:absolute;left:2144;top:13711;width:80;height:2" coordorigin="2145,13711" coordsize="80,0" path="m2145,13711l2193,13711m2173,13711l2224,13711e" filled="false" stroked="true" strokeweight="1.125pt" strokecolor="#ec2131">
              <v:path arrowok="t"/>
              <v:stroke dashstyle="solid"/>
            </v:shape>
            <v:shape style="position:absolute;left:2213;top:13664;width:72;height:45" coordorigin="2214,13665" coordsize="72,45" path="m2214,13710l2254,13695m2254,13695l2285,13665e" filled="false" stroked="true" strokeweight="1pt" strokecolor="#ec2131">
              <v:path arrowok="t"/>
              <v:stroke dashstyle="solid"/>
            </v:shape>
            <v:line style="position:absolute" from="2275,13666" to="2336,13666" stroked="true" strokeweight="1.125pt" strokecolor="#ec2131">
              <v:stroke dashstyle="solid"/>
            </v:line>
            <v:shape style="position:absolute;left:2325;top:13539;width:159;height:125" coordorigin="2326,13540" coordsize="159,125" path="m2326,13665l2357,13632m2357,13632l2385,13602m2385,13602l2429,13587m2429,13587l2457,13557m2457,13557l2484,13540e" filled="false" stroked="true" strokeweight="1pt" strokecolor="#ec2131">
              <v:path arrowok="t"/>
              <v:stroke dashstyle="solid"/>
            </v:shape>
            <v:shape style="position:absolute;left:2474;top:13541;width:92;height:2" coordorigin="2474,13541" coordsize="92,0" path="m2474,13541l2538,13541m2518,13541l2566,13541e" filled="false" stroked="true" strokeweight="1.125pt" strokecolor="#ec2131">
              <v:path arrowok="t"/>
              <v:stroke dashstyle="solid"/>
            </v:shape>
            <v:line style="position:absolute" from="2556,13540" to="2584,13525" stroked="true" strokeweight="1pt" strokecolor="#ec2131">
              <v:stroke dashstyle="solid"/>
            </v:line>
            <v:shape style="position:absolute;left:2574;top:13526;width:120;height:2" coordorigin="2574,13526" coordsize="120,0" path="m2574,13526l2638,13526m2618,13526l2666,13526m2646,13526l2694,13526e" filled="false" stroked="true" strokeweight="1.125pt" strokecolor="#ec2131">
              <v:path arrowok="t"/>
              <v:stroke dashstyle="solid"/>
            </v:shape>
            <v:line style="position:absolute" from="2684,13525" to="2727,13510" stroked="true" strokeweight="1pt" strokecolor="#ec2131">
              <v:stroke dashstyle="solid"/>
            </v:line>
            <v:line style="position:absolute" from="2717,13511" to="2765,13511" stroked="true" strokeweight="1.125pt" strokecolor="#ec2131">
              <v:stroke dashstyle="solid"/>
            </v:line>
            <v:shape style="position:absolute;left:2755;top:13294;width:274;height:215" coordorigin="2755,13295" coordsize="274,215" path="m2755,13510l2786,13465m2786,13465l2827,13432m2827,13432l2858,13402m2858,13402l2886,13355m2886,13355l2929,13340m2929,13340l2985,13310m2985,13310l3029,13295e" filled="false" stroked="true" strokeweight="1pt" strokecolor="#ec2131">
              <v:path arrowok="t"/>
              <v:stroke dashstyle="solid"/>
            </v:shape>
            <v:shape style="position:absolute;left:3018;top:13296;width:148;height:2" coordorigin="3019,13296" coordsize="148,0" path="m3019,13296l3067,13296m3047,13296l3110,13296m3090,13296l3138,13296m3118,13296l3166,13296e" filled="false" stroked="true" strokeweight="1.125pt" strokecolor="#ec2131">
              <v:path arrowok="t"/>
              <v:stroke dashstyle="solid"/>
            </v:shape>
            <v:shape style="position:absolute;left:3156;top:13294;width:343;height:245" coordorigin="3156,13295" coordsize="343,245" path="m3156,13295l3200,13310m3200,13310l3228,13325m3228,13325l3256,13340m3256,13340l3299,13355m3299,13355l3327,13387m3327,13387l3355,13417m3355,13417l3399,13465m3399,13465l3427,13510m3427,13510l3458,13525m3458,13525l3498,13540e" filled="false" stroked="true" strokeweight="1pt" strokecolor="#ec2131">
              <v:path arrowok="t"/>
              <v:stroke dashstyle="solid"/>
            </v:shape>
            <v:line style="position:absolute" from="3488,13541" to="3540,13541" stroked="true" strokeweight="1.125pt" strokecolor="#ec2131">
              <v:stroke dashstyle="solid"/>
            </v:line>
            <v:shape style="position:absolute;left:3529;top:13539;width:72;height:18" coordorigin="3530,13540" coordsize="72,18" path="m3530,13540l3558,13557m3558,13557l3601,13540e" filled="false" stroked="true" strokeweight="1pt" strokecolor="#ec2131">
              <v:path arrowok="t"/>
              <v:stroke dashstyle="solid"/>
            </v:shape>
            <v:line style="position:absolute" from="3591,13541" to="3639,13541" stroked="true" strokeweight="1.125pt" strokecolor="#ec2131">
              <v:stroke dashstyle="solid"/>
            </v:line>
            <v:line style="position:absolute" from="3629,13540" to="3657,13525" stroked="true" strokeweight="1pt" strokecolor="#ec2131">
              <v:stroke dashstyle="solid"/>
            </v:line>
            <v:line style="position:absolute" from="3647,13526" to="3711,13526" stroked="true" strokeweight="1.125pt" strokecolor="#ec2131">
              <v:stroke dashstyle="solid"/>
            </v:line>
            <v:shape style="position:absolute;left:3700;top:13479;width:56;height:45" coordorigin="3701,13480" coordsize="56,45" path="m3701,13525l3729,13510m3729,13510l3757,13480e" filled="false" stroked="true" strokeweight="1pt" strokecolor="#ec2131">
              <v:path arrowok="t"/>
              <v:stroke dashstyle="solid"/>
            </v:shape>
            <v:shape style="position:absolute;left:3746;top:13481;width:136;height:2" coordorigin="3747,13481" coordsize="136,0" path="m3747,13481l3810,13481m3790,13481l3838,13481m3818,13481l3882,13481e" filled="false" stroked="true" strokeweight="1.125pt" strokecolor="#ec2131">
              <v:path arrowok="t"/>
              <v:stroke dashstyle="solid"/>
            </v:shape>
            <v:line style="position:absolute" from="3872,13480" to="3900,13465" stroked="true" strokeweight="1pt" strokecolor="#ec2131">
              <v:stroke dashstyle="solid"/>
            </v:line>
            <v:shape style="position:absolute;left:3889;top:13466;width:120;height:2" coordorigin="3890,13466" coordsize="120,0" path="m3890,13466l3938,13466m3918,13466l3981,13466m3961,13466l4009,13466e" filled="false" stroked="true" strokeweight="1.125pt" strokecolor="#ec2131">
              <v:path arrowok="t"/>
              <v:stroke dashstyle="solid"/>
            </v:shape>
            <v:shape style="position:absolute;left:3999;top:13417;width:72;height:48" coordorigin="3999,13417" coordsize="72,48" path="m3999,13465l4030,13447m4030,13447l4071,13417e" filled="false" stroked="true" strokeweight="1pt" strokecolor="#ec2131">
              <v:path arrowok="t"/>
              <v:stroke dashstyle="solid"/>
            </v:shape>
            <v:shape style="position:absolute;left:4060;top:13418;width:123;height:2" coordorigin="4061,13419" coordsize="123,0" path="m4061,13419l4112,13419m4092,13419l4140,13419m4120,13419l4183,13419e" filled="false" stroked="true" strokeweight="1.125pt" strokecolor="#ec2131">
              <v:path arrowok="t"/>
              <v:stroke dashstyle="solid"/>
            </v:shape>
            <v:line style="position:absolute" from="4173,13417" to="4201,13402" stroked="true" strokeweight="1pt" strokecolor="#ec2131">
              <v:stroke dashstyle="solid"/>
            </v:line>
            <v:shape style="position:absolute;left:4191;top:13403;width:148;height:2" coordorigin="4191,13404" coordsize="148,0" path="m4191,13404l4239,13404m4219,13404l4283,13404m4263,13404l4311,13404m4291,13404l4339,13404e" filled="false" stroked="true" strokeweight="1.125pt" strokecolor="#ec2131">
              <v:path arrowok="t"/>
              <v:stroke dashstyle="solid"/>
            </v:shape>
            <v:line style="position:absolute" from="4329,13402" to="4372,13387" stroked="true" strokeweight="1pt" strokecolor="#ec2131">
              <v:stroke dashstyle="solid"/>
            </v:line>
            <v:line style="position:absolute" from="4362,13389" to="4410,13389" stroked="true" strokeweight="1.125pt" strokecolor="#ec2131">
              <v:stroke dashstyle="solid"/>
            </v:line>
            <v:shape style="position:absolute;left:4400;top:13372;width:100;height:30" coordorigin="4400,13372" coordsize="100,30" path="m4400,13387l4428,13372m4428,13372l4472,13402m4472,13402l4500,13387e" filled="false" stroked="true" strokeweight="1pt" strokecolor="#ec2131">
              <v:path arrowok="t"/>
              <v:stroke dashstyle="solid"/>
            </v:shape>
            <v:line style="position:absolute" from="4490,13389" to="4538,13389" stroked="true" strokeweight="1.125pt" strokecolor="#ec2131">
              <v:stroke dashstyle="solid"/>
            </v:line>
            <v:shape style="position:absolute;left:4527;top:13354;width:72;height:33" coordorigin="4528,13355" coordsize="72,33" path="m4528,13387l4572,13372m4572,13372l4600,13355e" filled="false" stroked="true" strokeweight="1pt" strokecolor="#ec2131">
              <v:path arrowok="t"/>
              <v:stroke dashstyle="solid"/>
            </v:shape>
            <v:shape style="position:absolute;left:4589;top:13356;width:92;height:2" coordorigin="4590,13356" coordsize="92,0" path="m4590,13356l4653,13356m4633,13356l4681,13356e" filled="false" stroked="true" strokeweight="1.125pt" strokecolor="#ec2131">
              <v:path arrowok="t"/>
              <v:stroke dashstyle="solid"/>
            </v:shape>
            <v:shape style="position:absolute;left:4671;top:13354;width:103;height:18" coordorigin="4671,13355" coordsize="103,18" path="m4671,13355l4702,13372m4702,13372l4743,13355m4743,13355l4774,13372e" filled="false" stroked="true" strokeweight="1pt" strokecolor="#ec2131">
              <v:path arrowok="t"/>
              <v:stroke dashstyle="solid"/>
            </v:shape>
            <v:shape style="position:absolute;left:4763;top:13373;width:92;height:2" coordorigin="4764,13374" coordsize="92,0" path="m4764,13374l4812,13374m4792,13374l4855,13374e" filled="false" stroked="true" strokeweight="1.125pt" strokecolor="#ec2131">
              <v:path arrowok="t"/>
              <v:stroke dashstyle="solid"/>
            </v:shape>
            <v:shape style="position:absolute;left:1240;top:13339;width:744;height:248" coordorigin="1240,13340" coordsize="744,248" path="m1240,13572l1284,13587m1284,13587l1312,13557m1312,13557l1340,13510m1340,13510l1383,13495m1383,13495l1411,13510m1411,13510l1439,13495m1439,13495l1483,13480m1483,13480l1511,13465m1511,13465l1555,13447m1555,13447l1583,13417m1583,13417l1611,13402m1611,13402l1654,13432m1654,13432l1682,13340m1682,13340l1713,13372m1713,13372l1754,13355m1754,13355l1785,13387m1785,13387l1813,13417m1813,13417l1856,13432m1856,13432l1884,13465m1884,13465l1912,13480m1912,13480l1956,13465m1956,13465l1984,13432e" filled="false" stroked="true" strokeweight="1pt" strokecolor="#008357">
              <v:path arrowok="t"/>
              <v:stroke dashstyle="solid"/>
            </v:shape>
            <v:shape style="position:absolute;left:1973;top:13433;width:92;height:2" coordorigin="1974,13434" coordsize="92,0" path="m1974,13434l2022,13434m2002,13434l2065,13434e" filled="false" stroked="true" strokeweight="1.125pt" strokecolor="#008357">
              <v:path arrowok="t"/>
              <v:stroke dashstyle="solid"/>
            </v:shape>
            <v:line style="position:absolute" from="2055,13432" to="2083,13402" stroked="true" strokeweight="1.0pt" strokecolor="#008357">
              <v:stroke dashstyle="solid"/>
            </v:line>
            <v:line style="position:absolute" from="2073,13404" to="2121,13404" stroked="true" strokeweight="1.125pt" strokecolor="#008357">
              <v:stroke dashstyle="solid"/>
            </v:line>
            <v:shape style="position:absolute;left:2111;top:13339;width:72;height:63" coordorigin="2111,13340" coordsize="72,63" path="m2111,13402l2155,13387m2155,13387l2183,13340e" filled="false" stroked="true" strokeweight="1pt" strokecolor="#008357">
              <v:path arrowok="t"/>
              <v:stroke dashstyle="solid"/>
            </v:shape>
            <v:line style="position:absolute" from="2173,13341" to="2224,13341" stroked="true" strokeweight="1.125pt" strokecolor="#008357">
              <v:stroke dashstyle="solid"/>
            </v:line>
            <v:shape style="position:absolute;left:2213;top:13247;width:144;height:93" coordorigin="2214,13247" coordsize="144,93" path="m2214,13340l2254,13310m2254,13310l2285,13280m2285,13280l2326,13247m2326,13247l2357,13280e" filled="false" stroked="true" strokeweight="1pt" strokecolor="#008357">
              <v:path arrowok="t"/>
              <v:stroke dashstyle="solid"/>
            </v:shape>
            <v:line style="position:absolute" from="2347,13281" to="2395,13281" stroked="true" strokeweight="1.125pt" strokecolor="#008357">
              <v:stroke dashstyle="solid"/>
            </v:line>
            <v:shape style="position:absolute;left:2384;top:13047;width:299;height:233" coordorigin="2385,13047" coordsize="299,233" path="m2385,13280l2429,13247m2429,13247l2457,13202m2457,13202l2485,13155m2485,13155l2528,13170m2528,13170l2584,13140m2584,13140l2628,13095m2628,13095l2656,13077m2656,13077l2684,13047e" filled="false" stroked="true" strokeweight="1pt" strokecolor="#008357">
              <v:path arrowok="t"/>
              <v:stroke dashstyle="solid"/>
            </v:shape>
            <v:line style="position:absolute" from="2674,13049" to="2737,13049" stroked="true" strokeweight="1.125pt" strokecolor="#008357">
              <v:stroke dashstyle="solid"/>
            </v:line>
            <v:shape style="position:absolute;left:2727;top:12814;width:259;height:233" coordorigin="2727,12815" coordsize="259,233" path="m2727,13047l2755,13017m2755,13017l2786,12955m2786,12955l2827,12940m2827,12940l2858,12892m2858,12892l2886,12877m2886,12877l2929,12847m2929,12847l2957,12832m2957,12832l2985,12815e" filled="false" stroked="true" strokeweight="1pt" strokecolor="#008357">
              <v:path arrowok="t"/>
              <v:stroke dashstyle="solid"/>
            </v:shape>
            <v:line style="position:absolute" from="2975,12816" to="3039,12816" stroked="true" strokeweight="1.125pt" strokecolor="#008357">
              <v:stroke dashstyle="solid"/>
            </v:line>
            <v:line style="position:absolute" from="3029,12815" to="3057,12800" stroked="true" strokeweight="1pt" strokecolor="#008357">
              <v:stroke dashstyle="solid"/>
            </v:line>
            <v:line style="position:absolute" from="3047,12801" to="3110,12801" stroked="true" strokeweight="1.125pt" strokecolor="#008357">
              <v:stroke dashstyle="solid"/>
            </v:line>
            <v:line style="position:absolute" from="3100,12800" to="3128,12770" stroked="true" strokeweight="1.0pt" strokecolor="#008357">
              <v:stroke dashstyle="solid"/>
            </v:line>
            <v:line style="position:absolute" from="3118,12771" to="3166,12771" stroked="true" strokeweight="1.125pt" strokecolor="#008357">
              <v:stroke dashstyle="solid"/>
            </v:line>
            <v:line style="position:absolute" from="3156,12770" to="3200,12800" stroked="true" strokeweight="1pt" strokecolor="#008357">
              <v:stroke dashstyle="solid"/>
            </v:line>
            <v:line style="position:absolute" from="3190,12801" to="3238,12801" stroked="true" strokeweight="1.125pt" strokecolor="#008357">
              <v:stroke dashstyle="solid"/>
            </v:line>
            <v:line style="position:absolute" from="3228,12800" to="3256,12815" stroked="true" strokeweight="1pt" strokecolor="#008357">
              <v:stroke dashstyle="solid"/>
            </v:line>
            <v:line style="position:absolute" from="3246,12816" to="3309,12816" stroked="true" strokeweight="1.125pt" strokecolor="#008357">
              <v:stroke dashstyle="solid"/>
            </v:line>
            <v:shape style="position:absolute;left:3299;top:12814;width:56;height:18" coordorigin="3299,12815" coordsize="56,18" path="m3299,12815l3327,12832m3327,12832l3355,12815e" filled="false" stroked="true" strokeweight="1pt" strokecolor="#008357">
              <v:path arrowok="t"/>
              <v:stroke dashstyle="solid"/>
            </v:shape>
            <v:line style="position:absolute" from="3345,12816" to="3409,12816" stroked="true" strokeweight="1.125pt" strokecolor="#008357">
              <v:stroke dashstyle="solid"/>
            </v:line>
            <v:shape style="position:absolute;left:3398;top:12784;width:100;height:48" coordorigin="3399,12785" coordsize="100,48" path="m3399,12815l3427,12832m3427,12832l3458,12815m3458,12815l3498,12785e" filled="false" stroked="true" strokeweight="1pt" strokecolor="#008357">
              <v:path arrowok="t"/>
              <v:stroke dashstyle="solid"/>
            </v:shape>
            <v:line style="position:absolute" from="3488,12786" to="3540,12786" stroked="true" strokeweight="1.125pt" strokecolor="#008357">
              <v:stroke dashstyle="solid"/>
            </v:line>
            <v:shape style="position:absolute;left:3529;top:12569;width:271;height:215" coordorigin="3530,12570" coordsize="271,215" path="m3530,12785l3558,12755m3558,12755l3601,12740m3601,12740l3629,12707m3629,12707l3657,12677m3657,12677l3701,12647m3701,12647l3729,12615m3729,12615l3757,12600m3757,12600l3800,12570e" filled="false" stroked="true" strokeweight="1pt" strokecolor="#008357">
              <v:path arrowok="t"/>
              <v:stroke dashstyle="solid"/>
            </v:shape>
            <v:shape style="position:absolute;left:3790;top:12571;width:92;height:2" coordorigin="3790,12571" coordsize="92,0" path="m3790,12571l3838,12571m3818,12571l3882,12571e" filled="false" stroked="true" strokeweight="1.125pt" strokecolor="#008357">
              <v:path arrowok="t"/>
              <v:stroke dashstyle="solid"/>
            </v:shape>
            <v:shape style="position:absolute;left:3871;top:12322;width:402;height:248" coordorigin="3872,12322" coordsize="402,248" path="m3872,12570l3900,12555m3900,12555l3928,12522m3928,12522l3971,12507m3971,12507l3999,12492m3999,12492l4030,12477m4030,12477l4071,12445m4071,12445l4102,12430m4102,12430l4130,12415m4130,12415l4173,12385m4173,12385l4201,12370m4201,12370l4229,12337m4229,12337l4273,12322e" filled="false" stroked="true" strokeweight="1pt" strokecolor="#008357">
              <v:path arrowok="t"/>
              <v:stroke dashstyle="solid"/>
            </v:shape>
            <v:shape style="position:absolute;left:4262;top:12323;width:76;height:2" coordorigin="4263,12324" coordsize="76,0" path="m4263,12324l4311,12324m4291,12324l4339,12324e" filled="false" stroked="true" strokeweight="1.125pt" strokecolor="#008357">
              <v:path arrowok="t"/>
              <v:stroke dashstyle="solid"/>
            </v:shape>
            <v:shape style="position:absolute;left:4328;top:12107;width:517;height:215" coordorigin="4329,12107" coordsize="517,215" path="m4329,12322l4372,12307m4372,12307l4400,12277m4400,12277l4428,12245m4428,12245l4472,12230m4472,12230l4500,12215m4500,12215l4528,12200m4528,12200l4572,12185m4572,12185l4600,12167m4671,12167l4702,12152m4743,12152l4774,12137m4774,12137l4802,12122m4802,12122l4845,12107e" filled="false" stroked="true" strokeweight="1pt" strokecolor="#008357">
              <v:path arrowok="t"/>
              <v:stroke dashstyle="solid"/>
            </v:shape>
            <v:shape style="position:absolute;left:1061;top:11146;width:101;height:2915" coordorigin="1062,11146" coordsize="101,2915" path="m1062,14061l1162,14061m1062,13575l1162,13575m1062,13089l1162,13089m1062,12604l1162,12604m1062,12118l1162,12118m1062,11632l1162,11632m1062,11146l1162,11146e" filled="false" stroked="true" strokeweight=".5pt" strokecolor="#292425">
              <v:path arrowok="t"/>
              <v:stroke dashstyle="solid"/>
            </v:shape>
            <v:shape style="position:absolute;left:6201;top:11497;width:3793;height:2877" coordorigin="6202,11498" coordsize="3793,2877" path="m6202,14374l6302,14374m6202,13803l6302,13803m6202,13229l6302,13229m6202,12643l6302,12643m6202,12069l6302,12069m6202,11498l6302,11498m6399,14374l9994,14374m6672,14374l6672,14345m7200,14374l7200,14345m7740,14374l7740,14345m8268,14374l8268,14345m8812,14374l8812,14345m9355,14374l9355,14345m9883,14374l9883,14345m6400,14374l6400,14316m6941,14374l6941,14316m7472,14374l7472,14316m8012,14374l8012,14316m8540,14374l8540,14316m9083,14374l9083,14316m9611,14374l9611,14316e" filled="false" stroked="true" strokeweight=".5pt" strokecolor="#292425">
              <v:path arrowok="t"/>
              <v:stroke dashstyle="solid"/>
            </v:shape>
            <v:shape style="position:absolute;left:6398;top:11847;width:3596;height:1954" coordorigin="6399,11848" coordsize="3596,1954" path="m6399,13801l6442,13787m6442,13787l6471,13757m6471,13757l6499,13742m6499,13742l6542,13727m6542,13727l6570,13712m6570,13712l6599,13683m6599,13683l6639,13668m6639,13668l6670,13653m6670,13653l6711,13641m6711,13641l6739,13611m6739,13611l6770,13596m6770,13596l6811,13581m6811,13581l6839,13566m6839,13566l6870,13537m6870,13537l6911,13522m6911,13522l6939,13507m6939,13507l6970,13492m6970,13492l7011,13463m7011,13463l7039,13448m7039,13448l7070,13433m7070,13433l7111,13418m7111,13418l7139,13391m7139,13391l7170,13376m7170,13376l7211,13361m7211,13361l7239,13346m7239,13346l7270,13332m7270,13332l7311,13302m7311,13302l7339,13287m7339,13287l7370,13272m7370,13272l7411,13257m7411,13257l7439,13228m7439,13228l7483,13213m7483,13213l7511,13198m7511,13198l7539,13186m7539,13186l7583,13156m7583,13156l7611,13141m7611,13141l7639,13126m7639,13126l7683,13111m7683,13111l7711,13082m7711,13082l7739,13067m7739,13067l7782,13052m7782,13052l7811,13037m7811,13037l7839,13008m7839,13008l7882,12993m7882,12993l7911,12978m7911,12978l7939,12966m7939,12966l7982,12936m7982,12936l8011,12921m8011,12921l8039,12906m8039,12906l8082,12891m8082,12891l8110,12876m8110,12876l8139,12847m8139,12847l8182,12832m8182,12832l8210,12817m8210,12817l8254,12802m8254,12802l8282,12773m8282,12773l8310,12758m8310,12758l8354,12743m8354,12743l8382,12731m8382,12731l8410,12701m8410,12701l8454,12686m8454,12686l8482,12671m8482,12671l8510,12656m8510,12656l8554,12627m8554,12627l8582,12612m8582,12612l8610,12597m8610,12597l8654,12582m8654,12582l8682,12553m8682,12553l8710,12538m8710,12538l8754,12523m8754,12523l8782,12510m8782,12510l8810,12481m8810,12481l8854,12466m8854,12466l8882,12451m8882,12451l8910,12436m8910,12436l8954,12407m8954,12407l8982,12392m8982,12392l9026,12377m9026,12377l9082,12347m9082,12347l9126,12318m9126,12318l9154,12303m9154,12303l9182,12290m9182,12290l9226,12276m9226,12276l9254,12246m9254,12246l9282,12231m9282,12231l9326,12216m9326,12216l9354,12201m9354,12201l9382,12172m9382,12172l9426,12157m9426,12157l9454,12142m9454,12142l9482,12127m9482,12127l9526,12097m9526,12097l9554,12083m9554,12083l9582,12068m9582,12068l9625,12055m9625,12055l9654,12026m9654,12026l9682,12011m9682,12011l9725,11996m9725,11996l9754,11981m9754,11981l9794,11952m9794,11952l9825,11937m9825,11937l9854,11922m9854,11922l9894,11907m9894,11907l9925,11877m9925,11877l9953,11863m9953,11863l9994,11848e" filled="false" stroked="true" strokeweight="1pt" strokecolor="#523391">
              <v:path arrowok="t"/>
              <v:stroke dashstyle="solid"/>
            </v:shape>
            <v:shape style="position:absolute;left:6398;top:13405;width:572;height:456" coordorigin="6399,13406" coordsize="572,456" path="m6399,13801l6442,13861m6442,13861l6471,13801m6471,13801l6499,13712m6499,13712l6542,13683m6542,13683l6570,13727m6570,13727l6599,13698m6599,13698l6639,13653m6639,13653l6670,13641m6670,13641l6711,13611m6711,13611l6739,13566m6739,13566l6770,13537m6770,13537l6811,13611m6811,13611l6839,13406m6839,13406l6870,13477m6870,13477l6911,13463m6911,13463l6939,13522m6939,13522l6970,13566e" filled="false" stroked="true" strokeweight="1pt" strokecolor="#df6e22">
              <v:path arrowok="t"/>
              <v:stroke dashstyle="solid"/>
            </v:shape>
            <v:line style="position:absolute" from="6960,13568" to="7021,13568" stroked="true" strokeweight="1.123pt" strokecolor="#df6e22">
              <v:stroke dashstyle="solid"/>
            </v:line>
            <v:line style="position:absolute" from="7011,13566" to="7039,13611" stroked="true" strokeweight="1pt" strokecolor="#df6e22">
              <v:stroke dashstyle="solid"/>
            </v:line>
            <v:line style="position:absolute" from="7029,13612" to="7080,13612" stroked="true" strokeweight="1.124pt" strokecolor="#df6e22">
              <v:stroke dashstyle="solid"/>
            </v:line>
            <v:shape style="position:absolute;left:7070;top:13301;width:169;height:310" coordorigin="7070,13302" coordsize="169,310" path="m7070,13611l7111,13522m7111,13522l7139,13448m7139,13448l7170,13418m7170,13418l7211,13391m7211,13391l7239,13302e" filled="false" stroked="true" strokeweight="1pt" strokecolor="#df6e22">
              <v:path arrowok="t"/>
              <v:stroke dashstyle="solid"/>
            </v:shape>
            <v:line style="position:absolute" from="7229,13303" to="7280,13303" stroked="true" strokeweight="1.123pt" strokecolor="#df6e22">
              <v:stroke dashstyle="solid"/>
            </v:line>
            <v:shape style="position:absolute;left:7270;top:13081;width:269;height:221" coordorigin="7270,13082" coordsize="269,221" path="m7270,13302l7311,13272m7311,13272l7339,13171m7339,13171l7370,13156m7370,13156l7411,13111m7411,13111l7439,13097m7439,13097l7483,13082m7483,13082l7511,13171m7511,13171l7539,13198e" filled="false" stroked="true" strokeweight="1pt" strokecolor="#df6e22">
              <v:path arrowok="t"/>
              <v:stroke dashstyle="solid"/>
            </v:shape>
            <v:line style="position:absolute" from="7529,13199" to="7593,13199" stroked="true" strokeweight="1.123pt" strokecolor="#df6e22">
              <v:stroke dashstyle="solid"/>
            </v:line>
            <v:shape style="position:absolute;left:7582;top:12831;width:557;height:367" coordorigin="7583,12832" coordsize="557,367" path="m7583,13198l7611,13141m7611,13141l7639,13082m7639,13082l7682,13126m7682,13126l7711,13111m7711,13111l7739,13082m7739,13082l7782,12993m7782,12993l7811,12951m7811,12951l7839,12891m7839,12891l7882,12906m7882,12906l7911,12876m7911,12876l7939,12832m7939,12832l7982,12862m7982,12862l8011,12847m8011,12847l8039,12876m8039,12876l8082,12832m8082,12832l8110,12847m8110,12847l8139,12891e" filled="false" stroked="true" strokeweight="1pt" strokecolor="#df6e22">
              <v:path arrowok="t"/>
              <v:stroke dashstyle="solid"/>
            </v:shape>
            <v:shape style="position:absolute;left:8128;top:12892;width:136;height:2" coordorigin="8129,12893" coordsize="136,0" path="m8129,12893l8192,12893m8172,12893l8220,12893m8200,12893l8264,12893e" filled="false" stroked="true" strokeweight="1.124pt" strokecolor="#df6e22">
              <v:path arrowok="t"/>
              <v:stroke dashstyle="solid"/>
            </v:shape>
            <v:line style="position:absolute" from="8254,12891" to="8282,12847" stroked="true" strokeweight="1pt" strokecolor="#df6e22">
              <v:stroke dashstyle="solid"/>
            </v:line>
            <v:line style="position:absolute" from="8272,12848" to="8320,12848" stroked="true" strokeweight="1.123pt" strokecolor="#df6e22">
              <v:stroke dashstyle="solid"/>
            </v:line>
            <v:shape style="position:absolute;left:8310;top:12846;width:100;height:132" coordorigin="8310,12847" coordsize="100,132" path="m8310,12847l8354,12951m8354,12951l8382,12978m8382,12978l8410,12951e" filled="false" stroked="true" strokeweight="1pt" strokecolor="#df6e22">
              <v:path arrowok="t"/>
              <v:stroke dashstyle="solid"/>
            </v:shape>
            <v:line style="position:absolute" from="8400,12952" to="8464,12952" stroked="true" strokeweight="1.123pt" strokecolor="#df6e22">
              <v:stroke dashstyle="solid"/>
            </v:line>
            <v:shape style="position:absolute;left:8454;top:12376;width:428;height:574" coordorigin="8454,12377" coordsize="428,574" path="m8454,12951l8482,12906m8482,12906l8510,12832m8510,12832l8554,12773m8554,12773l8582,12743m8582,12743l8610,12686m8610,12686l8654,12627m8654,12627l8682,12612m8682,12612l8710,12567m8710,12567l8754,12538m8754,12538l8782,12481m8782,12481l8810,12451m8810,12451l8854,12392m8854,12392l8882,12377e" filled="false" stroked="true" strokeweight="1pt" strokecolor="#df6e22">
              <v:path arrowok="t"/>
              <v:stroke dashstyle="solid"/>
            </v:shape>
            <v:line style="position:absolute" from="8872,12378" to="8920,12378" stroked="true" strokeweight="1.123pt" strokecolor="#df6e22">
              <v:stroke dashstyle="solid"/>
            </v:line>
            <v:shape style="position:absolute;left:8910;top:12317;width:72;height:60" coordorigin="8910,12318" coordsize="72,60" path="m8910,12377l8954,12318m8954,12318l8982,12332e" filled="false" stroked="true" strokeweight="1pt" strokecolor="#df6e22">
              <v:path arrowok="t"/>
              <v:stroke dashstyle="solid"/>
            </v:shape>
            <v:shape style="position:absolute;left:8971;top:12333;width:92;height:2" coordorigin="8972,12334" coordsize="92,0" path="m8972,12334l9036,12334m9016,12334l9064,12334e" filled="false" stroked="true" strokeweight="1.124pt" strokecolor="#df6e22">
              <v:path arrowok="t"/>
              <v:stroke dashstyle="solid"/>
            </v:shape>
            <v:line style="position:absolute" from="9054,12332" to="9082,12276" stroked="true" strokeweight="1pt" strokecolor="#df6e22">
              <v:stroke dashstyle="solid"/>
            </v:line>
            <v:line style="position:absolute" from="9072,12277" to="9136,12277" stroked="true" strokeweight="1.123pt" strokecolor="#df6e22">
              <v:stroke dashstyle="solid"/>
            </v:line>
            <v:shape style="position:absolute;left:9125;top:11907;width:869;height:369" coordorigin="9126,11907" coordsize="869,369" path="m9126,12276l9154,12261m9154,12261l9182,12231m9182,12231l9226,12246m9226,12246l9254,12216m9254,12216l9282,12201m9282,12201l9326,12172m9326,12172l9354,12142m9354,12142l9382,12112m9382,12112l9426,12097m9426,12097l9454,12083m9454,12083l9482,12112m9482,12112l9526,12097m9526,12097l9554,12083m9554,12083l9582,12041m9582,12041l9625,11981m9625,11981l9654,11996m9654,11996l9682,11966m9682,11966l9725,11996m9725,11996l9754,11966m9754,11966l9794,11996m9794,11996l9825,11981m9825,11981l9853,11966m9853,11966l9894,11996m9894,11996l9925,11952m9925,11952l9953,11922m9953,11922l9994,11907e" filled="false" stroked="true" strokeweight="1pt" strokecolor="#df6e22">
              <v:path arrowok="t"/>
              <v:stroke dashstyle="solid"/>
            </v:shape>
            <v:shape style="position:absolute;left:10093;top:11497;width:101;height:2877" coordorigin="10093,11498" coordsize="101,2877" path="m10093,14374l10194,14374m10093,13803l10194,13803m10093,13229l10194,13229m10093,12643l10194,12643m10093,12069l10194,12069m10093,11498l10194,11498e" filled="false" stroked="true" strokeweight=".5pt" strokecolor="#292425">
              <v:path arrowok="t"/>
              <v:stroke dashstyle="solid"/>
            </v:shape>
            <v:line style="position:absolute" from="1020,14852" to="10892,14852" stroked="true" strokeweight=".5pt" strokecolor="#006bb6">
              <v:stroke dashstyle="solid"/>
            </v:line>
            <w10:wrap type="none"/>
          </v:group>
        </w:pict>
      </w:r>
    </w:p>
    <w:p>
      <w:pPr>
        <w:pStyle w:val="ListParagraph"/>
        <w:numPr>
          <w:ilvl w:val="1"/>
          <w:numId w:val="21"/>
        </w:numPr>
        <w:tabs>
          <w:tab w:pos="652" w:val="left" w:leader="none"/>
        </w:tabs>
        <w:spacing w:line="240" w:lineRule="auto" w:before="78" w:after="0"/>
        <w:ind w:left="651" w:right="1601" w:hanging="240"/>
        <w:jc w:val="left"/>
        <w:rPr>
          <w:sz w:val="14"/>
        </w:rPr>
      </w:pPr>
      <w:r>
        <w:rPr>
          <w:color w:val="292425"/>
          <w:w w:val="105"/>
          <w:sz w:val="14"/>
        </w:rPr>
        <w:t>Some of the different approaches </w:t>
      </w:r>
      <w:r>
        <w:rPr>
          <w:color w:val="292425"/>
          <w:spacing w:val="-3"/>
          <w:w w:val="105"/>
          <w:sz w:val="14"/>
        </w:rPr>
        <w:t>to </w:t>
      </w:r>
      <w:r>
        <w:rPr>
          <w:color w:val="292425"/>
          <w:w w:val="105"/>
          <w:sz w:val="14"/>
        </w:rPr>
        <w:t>measuring the capital stock are discussed in </w:t>
      </w:r>
      <w:r>
        <w:rPr>
          <w:i/>
          <w:color w:val="292425"/>
          <w:w w:val="105"/>
          <w:sz w:val="14"/>
        </w:rPr>
        <w:t>Bank of England Working Paper no. 192 </w:t>
      </w:r>
      <w:r>
        <w:rPr>
          <w:color w:val="292425"/>
          <w:w w:val="105"/>
          <w:sz w:val="14"/>
        </w:rPr>
        <w:t>by Oulton, N, and Srinivasan, S. The paper can be downloaded from the Bank of England web site at</w:t>
      </w:r>
      <w:r>
        <w:rPr>
          <w:color w:val="292425"/>
          <w:spacing w:val="-2"/>
          <w:w w:val="105"/>
          <w:sz w:val="14"/>
        </w:rPr>
        <w:t> </w:t>
      </w:r>
      <w:hyperlink r:id="rId105">
        <w:r>
          <w:rPr>
            <w:color w:val="292425"/>
            <w:spacing w:val="-3"/>
            <w:w w:val="105"/>
            <w:sz w:val="14"/>
          </w:rPr>
          <w:t>www.bankofengland.co.uk/workingpapers/wp192.pdf.</w:t>
        </w:r>
      </w:hyperlink>
    </w:p>
    <w:p>
      <w:pPr>
        <w:pStyle w:val="ListParagraph"/>
        <w:numPr>
          <w:ilvl w:val="1"/>
          <w:numId w:val="21"/>
        </w:numPr>
        <w:tabs>
          <w:tab w:pos="652" w:val="left" w:leader="none"/>
        </w:tabs>
        <w:spacing w:line="159" w:lineRule="exact" w:before="0" w:after="0"/>
        <w:ind w:left="651" w:right="0" w:hanging="241"/>
        <w:jc w:val="left"/>
        <w:rPr>
          <w:sz w:val="14"/>
        </w:rPr>
      </w:pPr>
      <w:r>
        <w:rPr>
          <w:color w:val="292425"/>
          <w:w w:val="105"/>
          <w:sz w:val="14"/>
        </w:rPr>
        <w:t>After </w:t>
      </w:r>
      <w:r>
        <w:rPr>
          <w:color w:val="292425"/>
          <w:spacing w:val="-3"/>
          <w:w w:val="105"/>
          <w:sz w:val="14"/>
        </w:rPr>
        <w:t>Solow, </w:t>
      </w:r>
      <w:r>
        <w:rPr>
          <w:color w:val="292425"/>
          <w:w w:val="105"/>
          <w:sz w:val="14"/>
        </w:rPr>
        <w:t>R M </w:t>
      </w:r>
      <w:r>
        <w:rPr>
          <w:color w:val="292425"/>
          <w:spacing w:val="-8"/>
          <w:w w:val="105"/>
          <w:sz w:val="14"/>
        </w:rPr>
        <w:t>(1956), </w:t>
      </w:r>
      <w:r>
        <w:rPr>
          <w:color w:val="292425"/>
          <w:spacing w:val="-5"/>
          <w:sz w:val="14"/>
        </w:rPr>
        <w:t>‘A </w:t>
      </w:r>
      <w:r>
        <w:rPr>
          <w:color w:val="292425"/>
          <w:w w:val="105"/>
          <w:sz w:val="14"/>
        </w:rPr>
        <w:t>contribution </w:t>
      </w:r>
      <w:r>
        <w:rPr>
          <w:color w:val="292425"/>
          <w:spacing w:val="-3"/>
          <w:w w:val="105"/>
          <w:sz w:val="14"/>
        </w:rPr>
        <w:t>to </w:t>
      </w:r>
      <w:r>
        <w:rPr>
          <w:color w:val="292425"/>
          <w:w w:val="105"/>
          <w:sz w:val="14"/>
        </w:rPr>
        <w:t>the theory of economic </w:t>
      </w:r>
      <w:r>
        <w:rPr>
          <w:color w:val="292425"/>
          <w:spacing w:val="-4"/>
          <w:w w:val="105"/>
          <w:sz w:val="14"/>
        </w:rPr>
        <w:t>growth’, </w:t>
      </w:r>
      <w:r>
        <w:rPr>
          <w:i/>
          <w:color w:val="292425"/>
          <w:w w:val="105"/>
          <w:sz w:val="14"/>
        </w:rPr>
        <w:t>Quarterly Journal of Economics</w:t>
      </w:r>
      <w:r>
        <w:rPr>
          <w:color w:val="292425"/>
          <w:w w:val="105"/>
          <w:sz w:val="14"/>
        </w:rPr>
        <w:t>, </w:t>
      </w:r>
      <w:r>
        <w:rPr>
          <w:color w:val="292425"/>
          <w:spacing w:val="-3"/>
          <w:w w:val="105"/>
          <w:sz w:val="14"/>
        </w:rPr>
        <w:t>Vol. </w:t>
      </w:r>
      <w:r>
        <w:rPr>
          <w:color w:val="292425"/>
          <w:spacing w:val="-6"/>
          <w:w w:val="105"/>
          <w:sz w:val="14"/>
        </w:rPr>
        <w:t>70, </w:t>
      </w:r>
      <w:r>
        <w:rPr>
          <w:color w:val="292425"/>
          <w:w w:val="105"/>
          <w:sz w:val="14"/>
        </w:rPr>
        <w:t>No. 1, pages</w:t>
      </w:r>
      <w:r>
        <w:rPr>
          <w:color w:val="292425"/>
          <w:spacing w:val="1"/>
          <w:w w:val="105"/>
          <w:sz w:val="14"/>
        </w:rPr>
        <w:t> </w:t>
      </w:r>
      <w:r>
        <w:rPr>
          <w:color w:val="292425"/>
          <w:spacing w:val="-6"/>
          <w:w w:val="105"/>
          <w:sz w:val="14"/>
        </w:rPr>
        <w:t>65–94.</w:t>
      </w:r>
    </w:p>
    <w:p>
      <w:pPr>
        <w:spacing w:after="0" w:line="159" w:lineRule="exact"/>
        <w:jc w:val="left"/>
        <w:rPr>
          <w:sz w:val="14"/>
        </w:rPr>
        <w:sectPr>
          <w:type w:val="continuous"/>
          <w:pgSz w:w="11900" w:h="16840"/>
          <w:pgMar w:top="1260" w:bottom="280" w:left="640" w:right="640"/>
        </w:sectPr>
      </w:pPr>
    </w:p>
    <w:p>
      <w:pPr>
        <w:pStyle w:val="BodyText"/>
      </w:pPr>
    </w:p>
    <w:p>
      <w:pPr>
        <w:pStyle w:val="BodyText"/>
        <w:spacing w:before="7"/>
        <w:rPr>
          <w:sz w:val="17"/>
        </w:rPr>
      </w:pPr>
    </w:p>
    <w:p>
      <w:pPr>
        <w:spacing w:after="0"/>
        <w:rPr>
          <w:sz w:val="17"/>
        </w:rPr>
        <w:sectPr>
          <w:headerReference w:type="default" r:id="rId106"/>
          <w:headerReference w:type="even" r:id="rId107"/>
          <w:footerReference w:type="default" r:id="rId108"/>
          <w:footerReference w:type="even" r:id="rId109"/>
          <w:pgSz w:w="11900" w:h="16840"/>
          <w:pgMar w:header="580" w:footer="575" w:top="760" w:bottom="760" w:left="640" w:right="640"/>
          <w:pgNumType w:start="27"/>
        </w:sectPr>
      </w:pPr>
    </w:p>
    <w:p>
      <w:pPr>
        <w:pStyle w:val="BodyText"/>
        <w:spacing w:line="249" w:lineRule="auto" w:before="64"/>
        <w:ind w:left="420"/>
      </w:pPr>
      <w:r>
        <w:rPr/>
        <w:pict>
          <v:group style="position:absolute;margin-left:40pt;margin-top:-20.108065pt;width:517pt;height:212.5pt;mso-position-horizontal-relative:page;mso-position-vertical-relative:paragraph;z-index:-23170560" coordorigin="800,-402" coordsize="10340,4250">
            <v:rect style="position:absolute;left:810;top:-393;width:10320;height:4230" filled="true" fillcolor="#cde6f0" stroked="false">
              <v:fill type="solid"/>
            </v:rect>
            <v:rect style="position:absolute;left:810;top:-393;width:10320;height:4230" filled="false" stroked="true" strokeweight="1pt" strokecolor="#006bb6">
              <v:stroke dashstyle="solid"/>
            </v:rect>
            <v:line style="position:absolute" from="1031,3277" to="10884,3277" stroked="true" strokeweight=".5pt" strokecolor="#006bb6">
              <v:stroke dashstyle="solid"/>
            </v:line>
            <w10:wrap type="none"/>
          </v:group>
        </w:pict>
      </w:r>
      <w:r>
        <w:rPr>
          <w:color w:val="292425"/>
          <w:w w:val="110"/>
        </w:rPr>
        <w:t>capital stock and total hours worked. Part of this residual will stem from the fact that output depends additionally on how intensively each factor is employed. So output depends on the utilisation rate of capital in addition to the capital stock, and on worker effort per hour in addition to total hours worked. The remainder of this residual is TFP.</w:t>
      </w:r>
    </w:p>
    <w:p>
      <w:pPr>
        <w:pStyle w:val="BodyText"/>
        <w:spacing w:before="4"/>
        <w:rPr>
          <w:sz w:val="21"/>
        </w:rPr>
      </w:pPr>
    </w:p>
    <w:p>
      <w:pPr>
        <w:pStyle w:val="BodyText"/>
        <w:spacing w:line="249" w:lineRule="auto"/>
        <w:ind w:left="420" w:right="106"/>
      </w:pPr>
      <w:r>
        <w:rPr>
          <w:color w:val="292425"/>
          <w:w w:val="105"/>
        </w:rPr>
        <w:t>The </w:t>
      </w:r>
      <w:r>
        <w:rPr>
          <w:color w:val="292425"/>
          <w:spacing w:val="-3"/>
          <w:w w:val="105"/>
        </w:rPr>
        <w:t>separate </w:t>
      </w:r>
      <w:r>
        <w:rPr>
          <w:color w:val="292425"/>
          <w:w w:val="105"/>
        </w:rPr>
        <w:t>effects of </w:t>
      </w:r>
      <w:r>
        <w:rPr>
          <w:color w:val="292425"/>
          <w:spacing w:val="-9"/>
          <w:w w:val="105"/>
        </w:rPr>
        <w:t>TFP, </w:t>
      </w:r>
      <w:r>
        <w:rPr>
          <w:color w:val="292425"/>
          <w:w w:val="105"/>
        </w:rPr>
        <w:t>the utilisation </w:t>
      </w:r>
      <w:r>
        <w:rPr>
          <w:color w:val="292425"/>
          <w:spacing w:val="-4"/>
          <w:w w:val="105"/>
        </w:rPr>
        <w:t>rate </w:t>
      </w:r>
      <w:r>
        <w:rPr>
          <w:color w:val="292425"/>
          <w:w w:val="105"/>
        </w:rPr>
        <w:t>of capital and </w:t>
      </w:r>
      <w:r>
        <w:rPr>
          <w:color w:val="292425"/>
          <w:spacing w:val="-3"/>
          <w:w w:val="105"/>
        </w:rPr>
        <w:t>worker </w:t>
      </w:r>
      <w:r>
        <w:rPr>
          <w:color w:val="292425"/>
          <w:w w:val="105"/>
        </w:rPr>
        <w:t>effort on the Solow residual cannot be disentangled without making further assumptions. Neither the utilisation </w:t>
      </w:r>
      <w:r>
        <w:rPr>
          <w:color w:val="292425"/>
          <w:spacing w:val="-4"/>
          <w:w w:val="105"/>
        </w:rPr>
        <w:t>rate </w:t>
      </w:r>
      <w:r>
        <w:rPr>
          <w:color w:val="292425"/>
          <w:w w:val="105"/>
        </w:rPr>
        <w:t>of capital, nor </w:t>
      </w:r>
      <w:r>
        <w:rPr>
          <w:color w:val="292425"/>
          <w:spacing w:val="-3"/>
          <w:w w:val="105"/>
        </w:rPr>
        <w:t>worker  </w:t>
      </w:r>
      <w:r>
        <w:rPr>
          <w:color w:val="292425"/>
          <w:w w:val="105"/>
        </w:rPr>
        <w:t>effort, are likely </w:t>
      </w:r>
      <w:r>
        <w:rPr>
          <w:color w:val="292425"/>
          <w:spacing w:val="-4"/>
          <w:w w:val="105"/>
        </w:rPr>
        <w:t>to </w:t>
      </w:r>
      <w:r>
        <w:rPr>
          <w:color w:val="292425"/>
          <w:w w:val="105"/>
        </w:rPr>
        <w:t>rise or fall </w:t>
      </w:r>
      <w:r>
        <w:rPr>
          <w:color w:val="292425"/>
          <w:spacing w:val="-3"/>
          <w:w w:val="105"/>
        </w:rPr>
        <w:t>permanently.</w:t>
      </w:r>
      <w:r>
        <w:rPr>
          <w:color w:val="292425"/>
          <w:spacing w:val="2"/>
          <w:w w:val="105"/>
        </w:rPr>
        <w:t> </w:t>
      </w:r>
      <w:r>
        <w:rPr>
          <w:color w:val="292425"/>
          <w:w w:val="105"/>
        </w:rPr>
        <w:t>Instead</w:t>
      </w:r>
    </w:p>
    <w:p>
      <w:pPr>
        <w:pStyle w:val="BodyText"/>
        <w:spacing w:line="249" w:lineRule="auto" w:before="64"/>
        <w:ind w:left="420" w:right="662"/>
      </w:pPr>
      <w:r>
        <w:rPr/>
        <w:br w:type="column"/>
      </w:r>
      <w:r>
        <w:rPr>
          <w:color w:val="292425"/>
          <w:w w:val="105"/>
        </w:rPr>
        <w:t>they should, on average, be at some ‘normal’ level. One crude </w:t>
      </w:r>
      <w:r>
        <w:rPr>
          <w:color w:val="292425"/>
          <w:spacing w:val="-4"/>
          <w:w w:val="105"/>
        </w:rPr>
        <w:t>way </w:t>
      </w:r>
      <w:r>
        <w:rPr>
          <w:color w:val="292425"/>
          <w:w w:val="105"/>
        </w:rPr>
        <w:t>of adjusting for the effects of TFP</w:t>
      </w:r>
      <w:r>
        <w:rPr>
          <w:color w:val="292425"/>
          <w:spacing w:val="-21"/>
          <w:w w:val="105"/>
        </w:rPr>
        <w:t> </w:t>
      </w:r>
      <w:r>
        <w:rPr>
          <w:color w:val="292425"/>
          <w:spacing w:val="-4"/>
          <w:w w:val="105"/>
        </w:rPr>
        <w:t>is, </w:t>
      </w:r>
      <w:r>
        <w:rPr>
          <w:color w:val="292425"/>
          <w:w w:val="105"/>
        </w:rPr>
        <w:t>therefore, </w:t>
      </w:r>
      <w:r>
        <w:rPr>
          <w:color w:val="292425"/>
          <w:spacing w:val="-4"/>
          <w:w w:val="105"/>
        </w:rPr>
        <w:t>to </w:t>
      </w:r>
      <w:r>
        <w:rPr>
          <w:color w:val="292425"/>
          <w:w w:val="105"/>
        </w:rPr>
        <w:t>fit a trend line through the Solow residual.  This has been done in Chart B.  This  trend line can be </w:t>
      </w:r>
      <w:r>
        <w:rPr>
          <w:color w:val="292425"/>
          <w:spacing w:val="-3"/>
          <w:w w:val="105"/>
        </w:rPr>
        <w:t>taken </w:t>
      </w:r>
      <w:r>
        <w:rPr>
          <w:color w:val="292425"/>
          <w:spacing w:val="-4"/>
          <w:w w:val="105"/>
        </w:rPr>
        <w:t>to </w:t>
      </w:r>
      <w:r>
        <w:rPr>
          <w:color w:val="292425"/>
          <w:w w:val="105"/>
        </w:rPr>
        <w:t>describe the</w:t>
      </w:r>
      <w:r>
        <w:rPr>
          <w:color w:val="292425"/>
          <w:spacing w:val="5"/>
          <w:w w:val="105"/>
        </w:rPr>
        <w:t> </w:t>
      </w:r>
      <w:r>
        <w:rPr>
          <w:color w:val="292425"/>
          <w:spacing w:val="-3"/>
          <w:w w:val="105"/>
        </w:rPr>
        <w:t>average</w:t>
      </w:r>
    </w:p>
    <w:p>
      <w:pPr>
        <w:pStyle w:val="BodyText"/>
        <w:spacing w:line="249" w:lineRule="auto" w:before="4"/>
        <w:ind w:left="420" w:right="581"/>
        <w:rPr>
          <w:sz w:val="14"/>
        </w:rPr>
      </w:pPr>
      <w:r>
        <w:rPr>
          <w:color w:val="292425"/>
          <w:w w:val="110"/>
        </w:rPr>
        <w:t>contribution of TFP </w:t>
      </w:r>
      <w:r>
        <w:rPr>
          <w:color w:val="292425"/>
          <w:spacing w:val="-4"/>
          <w:w w:val="110"/>
        </w:rPr>
        <w:t>to </w:t>
      </w:r>
      <w:r>
        <w:rPr>
          <w:color w:val="292425"/>
          <w:w w:val="110"/>
        </w:rPr>
        <w:t>output. The gap </w:t>
      </w:r>
      <w:r>
        <w:rPr>
          <w:color w:val="292425"/>
          <w:spacing w:val="-3"/>
          <w:w w:val="110"/>
        </w:rPr>
        <w:t>between</w:t>
      </w:r>
      <w:r>
        <w:rPr>
          <w:color w:val="292425"/>
          <w:spacing w:val="-36"/>
          <w:w w:val="110"/>
        </w:rPr>
        <w:t> </w:t>
      </w:r>
      <w:r>
        <w:rPr>
          <w:color w:val="292425"/>
          <w:w w:val="110"/>
        </w:rPr>
        <w:t>the Solow residual and this trend line then provides a rough guide </w:t>
      </w:r>
      <w:r>
        <w:rPr>
          <w:color w:val="292425"/>
          <w:spacing w:val="-4"/>
          <w:w w:val="110"/>
        </w:rPr>
        <w:t>to </w:t>
      </w:r>
      <w:r>
        <w:rPr>
          <w:color w:val="292425"/>
          <w:w w:val="110"/>
        </w:rPr>
        <w:t>the degree of capacity utilisation, which</w:t>
      </w:r>
      <w:r>
        <w:rPr>
          <w:color w:val="292425"/>
          <w:spacing w:val="-19"/>
          <w:w w:val="110"/>
        </w:rPr>
        <w:t> </w:t>
      </w:r>
      <w:r>
        <w:rPr>
          <w:color w:val="292425"/>
          <w:w w:val="110"/>
        </w:rPr>
        <w:t>is</w:t>
      </w:r>
      <w:r>
        <w:rPr>
          <w:color w:val="292425"/>
          <w:spacing w:val="-18"/>
          <w:w w:val="110"/>
        </w:rPr>
        <w:t> </w:t>
      </w:r>
      <w:r>
        <w:rPr>
          <w:color w:val="292425"/>
          <w:w w:val="110"/>
        </w:rPr>
        <w:t>an</w:t>
      </w:r>
      <w:r>
        <w:rPr>
          <w:color w:val="292425"/>
          <w:spacing w:val="-19"/>
          <w:w w:val="110"/>
        </w:rPr>
        <w:t> </w:t>
      </w:r>
      <w:r>
        <w:rPr>
          <w:color w:val="292425"/>
          <w:w w:val="110"/>
        </w:rPr>
        <w:t>amalgam</w:t>
      </w:r>
      <w:r>
        <w:rPr>
          <w:color w:val="292425"/>
          <w:spacing w:val="-18"/>
          <w:w w:val="110"/>
        </w:rPr>
        <w:t> </w:t>
      </w:r>
      <w:r>
        <w:rPr>
          <w:color w:val="292425"/>
          <w:w w:val="110"/>
        </w:rPr>
        <w:t>of</w:t>
      </w:r>
      <w:r>
        <w:rPr>
          <w:color w:val="292425"/>
          <w:spacing w:val="-19"/>
          <w:w w:val="110"/>
        </w:rPr>
        <w:t> </w:t>
      </w:r>
      <w:r>
        <w:rPr>
          <w:color w:val="292425"/>
          <w:w w:val="110"/>
        </w:rPr>
        <w:t>the</w:t>
      </w:r>
      <w:r>
        <w:rPr>
          <w:color w:val="292425"/>
          <w:spacing w:val="-18"/>
          <w:w w:val="110"/>
        </w:rPr>
        <w:t> </w:t>
      </w:r>
      <w:r>
        <w:rPr>
          <w:color w:val="292425"/>
          <w:w w:val="110"/>
        </w:rPr>
        <w:t>utilisation</w:t>
      </w:r>
      <w:r>
        <w:rPr>
          <w:color w:val="292425"/>
          <w:spacing w:val="-19"/>
          <w:w w:val="110"/>
        </w:rPr>
        <w:t> </w:t>
      </w:r>
      <w:r>
        <w:rPr>
          <w:color w:val="292425"/>
          <w:spacing w:val="-4"/>
          <w:w w:val="110"/>
        </w:rPr>
        <w:t>rate</w:t>
      </w:r>
      <w:r>
        <w:rPr>
          <w:color w:val="292425"/>
          <w:spacing w:val="-18"/>
          <w:w w:val="110"/>
        </w:rPr>
        <w:t> </w:t>
      </w:r>
      <w:r>
        <w:rPr>
          <w:color w:val="292425"/>
          <w:w w:val="110"/>
        </w:rPr>
        <w:t>of</w:t>
      </w:r>
      <w:r>
        <w:rPr>
          <w:color w:val="292425"/>
          <w:spacing w:val="-19"/>
          <w:w w:val="110"/>
        </w:rPr>
        <w:t> </w:t>
      </w:r>
      <w:r>
        <w:rPr>
          <w:color w:val="292425"/>
          <w:w w:val="110"/>
        </w:rPr>
        <w:t>capital and </w:t>
      </w:r>
      <w:r>
        <w:rPr>
          <w:color w:val="292425"/>
          <w:spacing w:val="-3"/>
          <w:w w:val="110"/>
        </w:rPr>
        <w:t>worker </w:t>
      </w:r>
      <w:r>
        <w:rPr>
          <w:color w:val="292425"/>
          <w:w w:val="110"/>
        </w:rPr>
        <w:t>effort. Other measures, which seek </w:t>
      </w:r>
      <w:r>
        <w:rPr>
          <w:color w:val="292425"/>
          <w:spacing w:val="-4"/>
          <w:w w:val="110"/>
        </w:rPr>
        <w:t>to </w:t>
      </w:r>
      <w:r>
        <w:rPr>
          <w:color w:val="292425"/>
          <w:w w:val="110"/>
        </w:rPr>
        <w:t>identify the utilisation </w:t>
      </w:r>
      <w:r>
        <w:rPr>
          <w:color w:val="292425"/>
          <w:spacing w:val="-4"/>
          <w:w w:val="110"/>
        </w:rPr>
        <w:t>rate </w:t>
      </w:r>
      <w:r>
        <w:rPr>
          <w:color w:val="292425"/>
          <w:w w:val="110"/>
        </w:rPr>
        <w:t>of capital and </w:t>
      </w:r>
      <w:r>
        <w:rPr>
          <w:color w:val="292425"/>
          <w:spacing w:val="-3"/>
          <w:w w:val="110"/>
        </w:rPr>
        <w:t>worker </w:t>
      </w:r>
      <w:r>
        <w:rPr>
          <w:color w:val="292425"/>
          <w:w w:val="110"/>
        </w:rPr>
        <w:t>effort </w:t>
      </w:r>
      <w:r>
        <w:rPr>
          <w:color w:val="292425"/>
          <w:spacing w:val="-4"/>
          <w:w w:val="110"/>
        </w:rPr>
        <w:t>separately, </w:t>
      </w:r>
      <w:r>
        <w:rPr>
          <w:color w:val="292425"/>
          <w:w w:val="110"/>
        </w:rPr>
        <w:t>are discussed in a recent </w:t>
      </w:r>
      <w:r>
        <w:rPr>
          <w:i/>
          <w:color w:val="292425"/>
          <w:w w:val="110"/>
        </w:rPr>
        <w:t>Bank of </w:t>
      </w:r>
      <w:r>
        <w:rPr>
          <w:i/>
          <w:color w:val="292425"/>
          <w:w w:val="110"/>
        </w:rPr>
        <w:t>England Working</w:t>
      </w:r>
      <w:r>
        <w:rPr>
          <w:i/>
          <w:color w:val="292425"/>
          <w:spacing w:val="-16"/>
          <w:w w:val="110"/>
        </w:rPr>
        <w:t> </w:t>
      </w:r>
      <w:r>
        <w:rPr>
          <w:i/>
          <w:color w:val="292425"/>
          <w:w w:val="110"/>
        </w:rPr>
        <w:t>Paper</w:t>
      </w:r>
      <w:r>
        <w:rPr>
          <w:color w:val="292425"/>
          <w:w w:val="110"/>
        </w:rPr>
        <w:t>.</w:t>
      </w:r>
      <w:r>
        <w:rPr>
          <w:color w:val="292425"/>
          <w:w w:val="110"/>
          <w:position w:val="5"/>
          <w:sz w:val="14"/>
        </w:rPr>
        <w:t>(3)</w:t>
      </w:r>
    </w:p>
    <w:p>
      <w:pPr>
        <w:spacing w:after="0" w:line="249" w:lineRule="auto"/>
        <w:rPr>
          <w:sz w:val="14"/>
        </w:rPr>
        <w:sectPr>
          <w:type w:val="continuous"/>
          <w:pgSz w:w="11900" w:h="16840"/>
          <w:pgMar w:top="1260" w:bottom="280" w:left="640" w:right="640"/>
          <w:cols w:num="2" w:equalWidth="0">
            <w:col w:w="5098" w:space="42"/>
            <w:col w:w="5480"/>
          </w:cols>
        </w:sectPr>
      </w:pPr>
    </w:p>
    <w:p>
      <w:pPr>
        <w:pStyle w:val="BodyText"/>
        <w:spacing w:before="11"/>
        <w:rPr>
          <w:sz w:val="11"/>
        </w:rPr>
      </w:pPr>
    </w:p>
    <w:p>
      <w:pPr>
        <w:pStyle w:val="ListParagraph"/>
        <w:numPr>
          <w:ilvl w:val="1"/>
          <w:numId w:val="21"/>
        </w:numPr>
        <w:tabs>
          <w:tab w:pos="660" w:val="left" w:leader="none"/>
        </w:tabs>
        <w:spacing w:line="240" w:lineRule="auto" w:before="0" w:after="0"/>
        <w:ind w:left="659" w:right="1358" w:hanging="240"/>
        <w:jc w:val="left"/>
        <w:rPr>
          <w:sz w:val="14"/>
        </w:rPr>
      </w:pPr>
      <w:r>
        <w:rPr>
          <w:color w:val="292425"/>
          <w:w w:val="105"/>
          <w:sz w:val="14"/>
        </w:rPr>
        <w:t>Larsen, J, Neiss, K and Shortall, F </w:t>
      </w:r>
      <w:r>
        <w:rPr>
          <w:color w:val="292425"/>
          <w:spacing w:val="-3"/>
          <w:w w:val="105"/>
          <w:sz w:val="14"/>
        </w:rPr>
        <w:t>(2002), ‘Factor </w:t>
      </w:r>
      <w:r>
        <w:rPr>
          <w:color w:val="292425"/>
          <w:w w:val="105"/>
          <w:sz w:val="14"/>
        </w:rPr>
        <w:t>utilisation and productivity estimates for the United </w:t>
      </w:r>
      <w:r>
        <w:rPr>
          <w:color w:val="292425"/>
          <w:spacing w:val="-4"/>
          <w:w w:val="105"/>
          <w:sz w:val="14"/>
        </w:rPr>
        <w:t>Kingdom’, </w:t>
      </w:r>
      <w:r>
        <w:rPr>
          <w:i/>
          <w:color w:val="292425"/>
          <w:w w:val="105"/>
          <w:sz w:val="14"/>
        </w:rPr>
        <w:t>Bank of England Working Paper </w:t>
      </w:r>
      <w:r>
        <w:rPr>
          <w:i/>
          <w:color w:val="292425"/>
          <w:w w:val="105"/>
          <w:sz w:val="14"/>
        </w:rPr>
        <w:t>no.</w:t>
      </w:r>
      <w:r>
        <w:rPr>
          <w:i/>
          <w:color w:val="292425"/>
          <w:spacing w:val="-2"/>
          <w:w w:val="105"/>
          <w:sz w:val="14"/>
        </w:rPr>
        <w:t> </w:t>
      </w:r>
      <w:r>
        <w:rPr>
          <w:i/>
          <w:color w:val="292425"/>
          <w:w w:val="105"/>
          <w:sz w:val="14"/>
        </w:rPr>
        <w:t>162</w:t>
      </w:r>
      <w:r>
        <w:rPr>
          <w:color w:val="292425"/>
          <w:w w:val="105"/>
          <w:sz w:val="14"/>
        </w:rPr>
        <w:t>.</w:t>
      </w:r>
    </w:p>
    <w:p>
      <w:pPr>
        <w:pStyle w:val="BodyText"/>
      </w:pPr>
    </w:p>
    <w:p>
      <w:pPr>
        <w:pStyle w:val="BodyText"/>
      </w:pPr>
    </w:p>
    <w:p>
      <w:pPr>
        <w:pStyle w:val="BodyText"/>
      </w:pPr>
    </w:p>
    <w:p>
      <w:pPr>
        <w:spacing w:after="0"/>
        <w:sectPr>
          <w:type w:val="continuous"/>
          <w:pgSz w:w="11900" w:h="16840"/>
          <w:pgMar w:top="1260" w:bottom="280" w:left="640" w:right="640"/>
        </w:sectPr>
      </w:pPr>
    </w:p>
    <w:p>
      <w:pPr>
        <w:pStyle w:val="BodyText"/>
        <w:spacing w:before="9"/>
        <w:rPr>
          <w:sz w:val="22"/>
        </w:rPr>
      </w:pPr>
    </w:p>
    <w:p>
      <w:pPr>
        <w:pStyle w:val="Heading7"/>
      </w:pPr>
      <w:r>
        <w:rPr>
          <w:color w:val="0092C0"/>
          <w:w w:val="95"/>
        </w:rPr>
        <w:t>Chart 3.7</w:t>
      </w:r>
    </w:p>
    <w:p>
      <w:pPr>
        <w:spacing w:line="247" w:lineRule="auto" w:before="8"/>
        <w:ind w:left="180" w:right="0" w:firstLine="0"/>
        <w:jc w:val="left"/>
        <w:rPr>
          <w:rFonts w:ascii="Trebuchet MS"/>
          <w:b/>
          <w:sz w:val="20"/>
        </w:rPr>
      </w:pPr>
      <w:r>
        <w:rPr>
          <w:rFonts w:ascii="Trebuchet MS"/>
          <w:b/>
          <w:color w:val="0092C0"/>
          <w:spacing w:val="-5"/>
          <w:w w:val="98"/>
          <w:sz w:val="20"/>
        </w:rPr>
        <w:t>M</w:t>
      </w:r>
      <w:r>
        <w:rPr>
          <w:rFonts w:ascii="Trebuchet MS"/>
          <w:b/>
          <w:color w:val="0092C0"/>
          <w:spacing w:val="-1"/>
          <w:w w:val="98"/>
          <w:sz w:val="20"/>
        </w:rPr>
        <w:t>e</w:t>
      </w:r>
      <w:r>
        <w:rPr>
          <w:rFonts w:ascii="Trebuchet MS"/>
          <w:b/>
          <w:color w:val="0092C0"/>
          <w:spacing w:val="-1"/>
          <w:w w:val="92"/>
          <w:sz w:val="20"/>
        </w:rPr>
        <w:t>asu</w:t>
      </w:r>
      <w:r>
        <w:rPr>
          <w:rFonts w:ascii="Trebuchet MS"/>
          <w:b/>
          <w:color w:val="0092C0"/>
          <w:spacing w:val="-4"/>
          <w:w w:val="92"/>
          <w:sz w:val="20"/>
        </w:rPr>
        <w:t>r</w:t>
      </w:r>
      <w:r>
        <w:rPr>
          <w:rFonts w:ascii="Trebuchet MS"/>
          <w:b/>
          <w:color w:val="0092C0"/>
          <w:spacing w:val="-1"/>
          <w:w w:val="95"/>
          <w:sz w:val="20"/>
        </w:rPr>
        <w:t>e</w:t>
      </w:r>
      <w:r>
        <w:rPr>
          <w:rFonts w:ascii="Trebuchet MS"/>
          <w:b/>
          <w:color w:val="0092C0"/>
          <w:w w:val="95"/>
          <w:sz w:val="20"/>
        </w:rPr>
        <w:t>s</w:t>
      </w:r>
      <w:r>
        <w:rPr>
          <w:rFonts w:ascii="Trebuchet MS"/>
          <w:b/>
          <w:color w:val="0092C0"/>
          <w:spacing w:val="6"/>
          <w:sz w:val="20"/>
        </w:rPr>
        <w:t> </w:t>
      </w:r>
      <w:r>
        <w:rPr>
          <w:rFonts w:ascii="Trebuchet MS"/>
          <w:b/>
          <w:color w:val="0092C0"/>
          <w:spacing w:val="-1"/>
          <w:w w:val="85"/>
          <w:sz w:val="20"/>
        </w:rPr>
        <w:t>o</w:t>
      </w:r>
      <w:r>
        <w:rPr>
          <w:rFonts w:ascii="Trebuchet MS"/>
          <w:b/>
          <w:color w:val="0092C0"/>
          <w:w w:val="85"/>
          <w:sz w:val="20"/>
        </w:rPr>
        <w:t>f</w:t>
      </w:r>
      <w:r>
        <w:rPr>
          <w:rFonts w:ascii="Trebuchet MS"/>
          <w:b/>
          <w:color w:val="0092C0"/>
          <w:spacing w:val="6"/>
          <w:sz w:val="20"/>
        </w:rPr>
        <w:t> </w:t>
      </w:r>
      <w:r>
        <w:rPr>
          <w:rFonts w:ascii="Trebuchet MS"/>
          <w:b/>
          <w:color w:val="0092C0"/>
          <w:spacing w:val="-1"/>
          <w:w w:val="92"/>
          <w:sz w:val="20"/>
        </w:rPr>
        <w:t>a</w:t>
      </w:r>
      <w:r>
        <w:rPr>
          <w:rFonts w:ascii="Trebuchet MS"/>
          <w:b/>
          <w:color w:val="0092C0"/>
          <w:spacing w:val="-2"/>
          <w:w w:val="92"/>
          <w:sz w:val="20"/>
        </w:rPr>
        <w:t>v</w:t>
      </w:r>
      <w:r>
        <w:rPr>
          <w:rFonts w:ascii="Trebuchet MS"/>
          <w:b/>
          <w:color w:val="0092C0"/>
          <w:spacing w:val="-1"/>
          <w:w w:val="91"/>
          <w:sz w:val="20"/>
        </w:rPr>
        <w:t>erag</w:t>
      </w:r>
      <w:r>
        <w:rPr>
          <w:rFonts w:ascii="Trebuchet MS"/>
          <w:b/>
          <w:color w:val="0092C0"/>
          <w:w w:val="91"/>
          <w:sz w:val="20"/>
        </w:rPr>
        <w:t>e</w:t>
      </w:r>
      <w:r>
        <w:rPr>
          <w:rFonts w:ascii="Trebuchet MS"/>
          <w:b/>
          <w:color w:val="0092C0"/>
          <w:spacing w:val="6"/>
          <w:sz w:val="20"/>
        </w:rPr>
        <w:t> </w:t>
      </w:r>
      <w:r>
        <w:rPr>
          <w:rFonts w:ascii="Trebuchet MS"/>
          <w:b/>
          <w:color w:val="0092C0"/>
          <w:spacing w:val="-1"/>
          <w:w w:val="92"/>
          <w:sz w:val="20"/>
        </w:rPr>
        <w:t>hour</w:t>
      </w:r>
      <w:r>
        <w:rPr>
          <w:rFonts w:ascii="Trebuchet MS"/>
          <w:b/>
          <w:color w:val="0092C0"/>
          <w:w w:val="92"/>
          <w:sz w:val="20"/>
        </w:rPr>
        <w:t>s</w:t>
      </w:r>
      <w:r>
        <w:rPr>
          <w:rFonts w:ascii="Trebuchet MS"/>
          <w:b/>
          <w:color w:val="0092C0"/>
          <w:spacing w:val="6"/>
          <w:sz w:val="20"/>
        </w:rPr>
        <w:t> </w:t>
      </w:r>
      <w:r>
        <w:rPr>
          <w:rFonts w:ascii="Trebuchet MS"/>
          <w:b/>
          <w:color w:val="0092C0"/>
          <w:spacing w:val="-1"/>
          <w:w w:val="88"/>
          <w:sz w:val="20"/>
        </w:rPr>
        <w:t>wo</w:t>
      </w:r>
      <w:r>
        <w:rPr>
          <w:rFonts w:ascii="Trebuchet MS"/>
          <w:b/>
          <w:color w:val="0092C0"/>
          <w:spacing w:val="-2"/>
          <w:w w:val="88"/>
          <w:sz w:val="20"/>
        </w:rPr>
        <w:t>r</w:t>
      </w:r>
      <w:r>
        <w:rPr>
          <w:rFonts w:ascii="Trebuchet MS"/>
          <w:b/>
          <w:color w:val="0092C0"/>
          <w:spacing w:val="-1"/>
          <w:w w:val="91"/>
          <w:sz w:val="20"/>
        </w:rPr>
        <w:t>ke</w:t>
      </w:r>
      <w:r>
        <w:rPr>
          <w:rFonts w:ascii="Trebuchet MS"/>
          <w:b/>
          <w:color w:val="0092C0"/>
          <w:w w:val="91"/>
          <w:sz w:val="20"/>
        </w:rPr>
        <w:t>d</w:t>
      </w:r>
      <w:r>
        <w:rPr>
          <w:rFonts w:ascii="Trebuchet MS"/>
          <w:b/>
          <w:color w:val="0092C0"/>
          <w:spacing w:val="6"/>
          <w:sz w:val="20"/>
        </w:rPr>
        <w:t> </w:t>
      </w:r>
      <w:r>
        <w:rPr>
          <w:rFonts w:ascii="Trebuchet MS"/>
          <w:b/>
          <w:color w:val="0092C0"/>
          <w:spacing w:val="-1"/>
          <w:w w:val="87"/>
          <w:sz w:val="20"/>
        </w:rPr>
        <w:t>per </w:t>
      </w:r>
      <w:r>
        <w:rPr>
          <w:rFonts w:ascii="Trebuchet MS"/>
          <w:b/>
          <w:color w:val="0092C0"/>
          <w:spacing w:val="-1"/>
          <w:w w:val="88"/>
          <w:sz w:val="20"/>
        </w:rPr>
        <w:t>wo</w:t>
      </w:r>
      <w:r>
        <w:rPr>
          <w:rFonts w:ascii="Trebuchet MS"/>
          <w:b/>
          <w:color w:val="0092C0"/>
          <w:spacing w:val="-2"/>
          <w:w w:val="88"/>
          <w:sz w:val="20"/>
        </w:rPr>
        <w:t>r</w:t>
      </w:r>
      <w:r>
        <w:rPr>
          <w:rFonts w:ascii="Trebuchet MS"/>
          <w:b/>
          <w:color w:val="0092C0"/>
          <w:spacing w:val="-1"/>
          <w:w w:val="86"/>
          <w:sz w:val="20"/>
        </w:rPr>
        <w:t>ke</w:t>
      </w:r>
      <w:r>
        <w:rPr>
          <w:rFonts w:ascii="Trebuchet MS"/>
          <w:b/>
          <w:color w:val="0092C0"/>
          <w:spacing w:val="-11"/>
          <w:w w:val="86"/>
          <w:sz w:val="20"/>
        </w:rPr>
        <w:t>r</w:t>
      </w:r>
      <w:r>
        <w:rPr>
          <w:rFonts w:ascii="Trebuchet MS"/>
          <w:b/>
          <w:color w:val="0092C0"/>
          <w:w w:val="72"/>
          <w:sz w:val="20"/>
        </w:rPr>
        <w:t>,</w:t>
      </w:r>
      <w:r>
        <w:rPr>
          <w:rFonts w:ascii="Trebuchet MS"/>
          <w:b/>
          <w:color w:val="0092C0"/>
          <w:spacing w:val="6"/>
          <w:sz w:val="20"/>
        </w:rPr>
        <w:t> </w:t>
      </w:r>
      <w:r>
        <w:rPr>
          <w:rFonts w:ascii="Trebuchet MS"/>
          <w:b/>
          <w:color w:val="0092C0"/>
          <w:spacing w:val="-1"/>
          <w:w w:val="87"/>
          <w:sz w:val="20"/>
        </w:rPr>
        <w:t>pe</w:t>
      </w:r>
      <w:r>
        <w:rPr>
          <w:rFonts w:ascii="Trebuchet MS"/>
          <w:b/>
          <w:color w:val="0092C0"/>
          <w:w w:val="87"/>
          <w:sz w:val="20"/>
        </w:rPr>
        <w:t>r</w:t>
      </w:r>
      <w:r>
        <w:rPr>
          <w:rFonts w:ascii="Trebuchet MS"/>
          <w:b/>
          <w:color w:val="0092C0"/>
          <w:spacing w:val="6"/>
          <w:sz w:val="20"/>
        </w:rPr>
        <w:t> </w:t>
      </w:r>
      <w:r>
        <w:rPr>
          <w:rFonts w:ascii="Trebuchet MS"/>
          <w:b/>
          <w:color w:val="0092C0"/>
          <w:spacing w:val="-2"/>
          <w:w w:val="91"/>
          <w:sz w:val="20"/>
        </w:rPr>
        <w:t>w</w:t>
      </w:r>
      <w:r>
        <w:rPr>
          <w:rFonts w:ascii="Trebuchet MS"/>
          <w:b/>
          <w:color w:val="0092C0"/>
          <w:spacing w:val="-1"/>
          <w:w w:val="88"/>
          <w:sz w:val="20"/>
        </w:rPr>
        <w:t>ee</w:t>
      </w:r>
      <w:r>
        <w:rPr>
          <w:rFonts w:ascii="Trebuchet MS"/>
          <w:b/>
          <w:color w:val="0092C0"/>
          <w:w w:val="88"/>
          <w:sz w:val="20"/>
        </w:rPr>
        <w:t>k</w:t>
      </w:r>
      <w:r>
        <w:rPr>
          <w:rFonts w:ascii="Trebuchet MS"/>
          <w:b/>
          <w:color w:val="0092C0"/>
          <w:spacing w:val="6"/>
          <w:sz w:val="20"/>
        </w:rPr>
        <w:t> </w:t>
      </w:r>
      <w:r>
        <w:rPr>
          <w:rFonts w:ascii="Trebuchet MS"/>
          <w:b/>
          <w:color w:val="0092C0"/>
          <w:spacing w:val="-1"/>
          <w:w w:val="90"/>
          <w:sz w:val="20"/>
        </w:rPr>
        <w:t>sinc</w:t>
      </w:r>
      <w:r>
        <w:rPr>
          <w:rFonts w:ascii="Trebuchet MS"/>
          <w:b/>
          <w:color w:val="0092C0"/>
          <w:w w:val="90"/>
          <w:sz w:val="20"/>
        </w:rPr>
        <w:t>e</w:t>
      </w:r>
      <w:r>
        <w:rPr>
          <w:rFonts w:ascii="Trebuchet MS"/>
          <w:b/>
          <w:color w:val="0092C0"/>
          <w:spacing w:val="6"/>
          <w:sz w:val="20"/>
        </w:rPr>
        <w:t> </w:t>
      </w:r>
      <w:r>
        <w:rPr>
          <w:rFonts w:ascii="Trebuchet MS"/>
          <w:b/>
          <w:smallCaps/>
          <w:color w:val="0092C0"/>
          <w:spacing w:val="-1"/>
          <w:w w:val="87"/>
          <w:sz w:val="20"/>
        </w:rPr>
        <w:t>1856</w:t>
      </w:r>
    </w:p>
    <w:p>
      <w:pPr>
        <w:spacing w:line="108" w:lineRule="exact" w:before="53"/>
        <w:ind w:left="0" w:right="183" w:firstLine="0"/>
        <w:jc w:val="right"/>
        <w:rPr>
          <w:sz w:val="12"/>
        </w:rPr>
      </w:pPr>
      <w:r>
        <w:rPr>
          <w:color w:val="292425"/>
          <w:w w:val="105"/>
          <w:sz w:val="12"/>
        </w:rPr>
        <w:t>Hours</w:t>
      </w:r>
    </w:p>
    <w:p>
      <w:pPr>
        <w:pStyle w:val="BodyText"/>
        <w:spacing w:before="10"/>
        <w:rPr>
          <w:sz w:val="23"/>
        </w:rPr>
      </w:pPr>
      <w:r>
        <w:rPr/>
        <w:br w:type="column"/>
      </w:r>
      <w:r>
        <w:rPr>
          <w:sz w:val="23"/>
        </w:rPr>
      </w:r>
    </w:p>
    <w:p>
      <w:pPr>
        <w:pStyle w:val="BodyText"/>
        <w:spacing w:line="292" w:lineRule="auto"/>
        <w:ind w:left="180" w:right="162"/>
      </w:pPr>
      <w:r>
        <w:rPr>
          <w:color w:val="292425"/>
          <w:w w:val="110"/>
        </w:rPr>
        <w:t>the other hand, an increase in the real hourly wage </w:t>
      </w:r>
      <w:r>
        <w:rPr>
          <w:color w:val="292425"/>
          <w:spacing w:val="-4"/>
          <w:w w:val="110"/>
        </w:rPr>
        <w:t>rate </w:t>
      </w:r>
      <w:r>
        <w:rPr>
          <w:color w:val="292425"/>
          <w:spacing w:val="-3"/>
          <w:w w:val="110"/>
        </w:rPr>
        <w:t>raises </w:t>
      </w:r>
      <w:r>
        <w:rPr>
          <w:color w:val="292425"/>
          <w:w w:val="110"/>
        </w:rPr>
        <w:t>the price of leisure, because more labour income is foregone for each </w:t>
      </w:r>
      <w:r>
        <w:rPr>
          <w:color w:val="292425"/>
          <w:spacing w:val="-3"/>
          <w:w w:val="110"/>
        </w:rPr>
        <w:t>extra </w:t>
      </w:r>
      <w:r>
        <w:rPr>
          <w:color w:val="292425"/>
          <w:w w:val="110"/>
        </w:rPr>
        <w:t>hour spent out of work. This </w:t>
      </w:r>
      <w:r>
        <w:rPr>
          <w:color w:val="292425"/>
          <w:spacing w:val="-3"/>
          <w:w w:val="110"/>
        </w:rPr>
        <w:t>creates </w:t>
      </w:r>
      <w:r>
        <w:rPr>
          <w:color w:val="292425"/>
          <w:w w:val="110"/>
        </w:rPr>
        <w:t>an</w:t>
      </w:r>
    </w:p>
    <w:p>
      <w:pPr>
        <w:spacing w:after="0" w:line="292" w:lineRule="auto"/>
        <w:sectPr>
          <w:type w:val="continuous"/>
          <w:pgSz w:w="11900" w:h="16840"/>
          <w:pgMar w:top="1260" w:bottom="280" w:left="640" w:right="640"/>
          <w:cols w:num="2" w:equalWidth="0">
            <w:col w:w="3584" w:space="1336"/>
            <w:col w:w="5700"/>
          </w:cols>
        </w:sectPr>
      </w:pPr>
    </w:p>
    <w:p>
      <w:pPr>
        <w:pStyle w:val="BodyText"/>
        <w:tabs>
          <w:tab w:pos="5099" w:val="left" w:leader="none"/>
        </w:tabs>
        <w:spacing w:line="203" w:lineRule="exact"/>
        <w:ind w:left="3470"/>
      </w:pPr>
      <w:r>
        <w:rPr/>
        <w:pict>
          <v:line style="position:absolute;mso-position-horizontal-relative:page;mso-position-vertical-relative:paragraph;z-index:16059392" from="196.852005pt,3.094407pt" to="201.890005pt,3.094407pt" stroked="true" strokeweight=".5pt" strokecolor="#292425">
            <v:stroke dashstyle="solid"/>
            <w10:wrap type="none"/>
          </v:line>
        </w:pict>
      </w:r>
      <w:r>
        <w:rPr/>
        <w:pict>
          <v:line style="position:absolute;mso-position-horizontal-relative:page;mso-position-vertical-relative:paragraph;z-index:16062976" from="40.25pt,3.094407pt" to="45.29pt,3.094407pt" stroked="true" strokeweight=".5pt" strokecolor="#292425">
            <v:stroke dashstyle="solid"/>
            <w10:wrap type="none"/>
          </v:line>
        </w:pict>
      </w:r>
      <w:r>
        <w:rPr>
          <w:color w:val="292425"/>
          <w:spacing w:val="-7"/>
          <w:w w:val="110"/>
          <w:vertAlign w:val="superscript"/>
        </w:rPr>
        <w:t>70</w:t>
      </w:r>
      <w:r>
        <w:rPr>
          <w:color w:val="292425"/>
          <w:spacing w:val="-7"/>
          <w:w w:val="110"/>
          <w:vertAlign w:val="baseline"/>
        </w:rPr>
        <w:tab/>
      </w:r>
      <w:r>
        <w:rPr>
          <w:color w:val="292425"/>
          <w:w w:val="110"/>
          <w:vertAlign w:val="baseline"/>
        </w:rPr>
        <w:t>incentive</w:t>
      </w:r>
      <w:r>
        <w:rPr>
          <w:color w:val="292425"/>
          <w:spacing w:val="-17"/>
          <w:w w:val="110"/>
          <w:vertAlign w:val="baseline"/>
        </w:rPr>
        <w:t> </w:t>
      </w:r>
      <w:r>
        <w:rPr>
          <w:color w:val="292425"/>
          <w:w w:val="110"/>
          <w:vertAlign w:val="baseline"/>
        </w:rPr>
        <w:t>for</w:t>
      </w:r>
      <w:r>
        <w:rPr>
          <w:color w:val="292425"/>
          <w:spacing w:val="-17"/>
          <w:w w:val="110"/>
          <w:vertAlign w:val="baseline"/>
        </w:rPr>
        <w:t> </w:t>
      </w:r>
      <w:r>
        <w:rPr>
          <w:color w:val="292425"/>
          <w:w w:val="110"/>
          <w:vertAlign w:val="baseline"/>
        </w:rPr>
        <w:t>employed</w:t>
      </w:r>
      <w:r>
        <w:rPr>
          <w:color w:val="292425"/>
          <w:spacing w:val="-17"/>
          <w:w w:val="110"/>
          <w:vertAlign w:val="baseline"/>
        </w:rPr>
        <w:t> </w:t>
      </w:r>
      <w:r>
        <w:rPr>
          <w:color w:val="292425"/>
          <w:w w:val="110"/>
          <w:vertAlign w:val="baseline"/>
        </w:rPr>
        <w:t>individuals</w:t>
      </w:r>
      <w:r>
        <w:rPr>
          <w:color w:val="292425"/>
          <w:spacing w:val="-16"/>
          <w:w w:val="110"/>
          <w:vertAlign w:val="baseline"/>
        </w:rPr>
        <w:t> </w:t>
      </w:r>
      <w:r>
        <w:rPr>
          <w:color w:val="292425"/>
          <w:spacing w:val="-4"/>
          <w:w w:val="110"/>
          <w:vertAlign w:val="baseline"/>
        </w:rPr>
        <w:t>to</w:t>
      </w:r>
      <w:r>
        <w:rPr>
          <w:color w:val="292425"/>
          <w:spacing w:val="-17"/>
          <w:w w:val="110"/>
          <w:vertAlign w:val="baseline"/>
        </w:rPr>
        <w:t> </w:t>
      </w:r>
      <w:r>
        <w:rPr>
          <w:color w:val="292425"/>
          <w:w w:val="110"/>
          <w:vertAlign w:val="baseline"/>
        </w:rPr>
        <w:t>work</w:t>
      </w:r>
      <w:r>
        <w:rPr>
          <w:color w:val="292425"/>
          <w:spacing w:val="-17"/>
          <w:w w:val="110"/>
          <w:vertAlign w:val="baseline"/>
        </w:rPr>
        <w:t> </w:t>
      </w:r>
      <w:r>
        <w:rPr>
          <w:color w:val="292425"/>
          <w:w w:val="110"/>
          <w:vertAlign w:val="baseline"/>
        </w:rPr>
        <w:t>additional</w:t>
      </w:r>
      <w:r>
        <w:rPr>
          <w:color w:val="292425"/>
          <w:spacing w:val="-17"/>
          <w:w w:val="110"/>
          <w:vertAlign w:val="baseline"/>
        </w:rPr>
        <w:t> </w:t>
      </w:r>
      <w:r>
        <w:rPr>
          <w:color w:val="292425"/>
          <w:w w:val="110"/>
          <w:vertAlign w:val="baseline"/>
        </w:rPr>
        <w:t>hours</w:t>
      </w:r>
    </w:p>
    <w:p>
      <w:pPr>
        <w:pStyle w:val="BodyText"/>
        <w:tabs>
          <w:tab w:pos="5099" w:val="left" w:leader="none"/>
        </w:tabs>
        <w:spacing w:line="247" w:lineRule="auto" w:before="50"/>
        <w:ind w:left="5100" w:right="382" w:hanging="1638"/>
      </w:pPr>
      <w:r>
        <w:rPr/>
        <w:pict>
          <v:group style="position:absolute;margin-left:54.044998pt;margin-top:4.263948pt;width:147.85pt;height:70.9pt;mso-position-horizontal-relative:page;mso-position-vertical-relative:paragraph;z-index:16057856" coordorigin="1081,85" coordsize="2957,1418">
            <v:shape style="position:absolute;left:1090;top:95;width:2231;height:1093" coordorigin="1091,95" coordsize="2231,1093" path="m1091,95l1418,458m1418,458l2176,443m2176,443l2393,840m2393,840l2641,773m2641,773l2901,923m2901,923l2981,938m2981,938l3071,1005m3071,1005l3151,1055m3151,1055l3231,1138m3231,1138l3321,1188e" filled="false" stroked="true" strokeweight="1pt" strokecolor="#933343">
              <v:path arrowok="t"/>
              <v:stroke dashstyle="solid"/>
            </v:shape>
            <v:shape style="position:absolute;left:3070;top:1020;width:748;height:385" coordorigin="3071,1020" coordsize="748,385" path="m3071,1020l3093,1055m3093,1055l3116,1058m3116,1055l3128,1058m3128,1055l3151,1058m3151,1055l3173,1070m3173,1070l3183,1105m3183,1105l3208,1108m3208,1105l3231,1120m3231,1120l3241,1123m3241,1120l3263,1153m3263,1153l3286,1188m3286,1188l3298,1203m3298,1203l3321,1188m3321,1188l3366,1253m3366,1253l3376,1255m3376,1253l3401,1270m3401,1270l3423,1273m3423,1270l3433,1303m3433,1303l3456,1320m3456,1320l3478,1335m3478,1335l3491,1338m3491,1335l3513,1338m3513,1335l3536,1338m3536,1335l3546,1338m3546,1335l3568,1353m3568,1353l3591,1335m3591,1335l3603,1338m3603,1335l3626,1353m3626,1353l3648,1368m3648,1368l3661,1385m3661,1385l3683,1403m3683,1403l3706,1405m3706,1403l3728,1405m3728,1403l3738,1405m3738,1403l3761,1405m3761,1403l3783,1405m3783,1403l3796,1385m3796,1385l3818,1403e" filled="false" stroked="true" strokeweight="1pt" strokecolor="#97c83e">
              <v:path arrowok="t"/>
              <v:stroke dashstyle="solid"/>
            </v:shape>
            <v:shape style="position:absolute;left:3705;top:1385;width:170;height:33" coordorigin="3706,1385" coordsize="170,33" path="m3706,1385l3728,1388m3728,1385l3738,1388m3738,1385l3761,1388m3761,1385l3783,1388m3783,1385l3796,1388m3796,1385l3818,1403m3818,1403l3841,1405m3841,1403l3853,1405m3853,1403l3876,1418e" filled="false" stroked="true" strokeweight="1pt" strokecolor="#0067a3">
              <v:path arrowok="t"/>
              <v:stroke dashstyle="solid"/>
            </v:shape>
            <v:shape style="position:absolute;left:3754;top:268;width:284;height:1229" coordorigin="3754,269" coordsize="284,1229" path="m3937,1498l4038,1498m3937,1088l4038,1088m3937,678l4038,678m3937,269l4038,269m3754,962l3830,1318e" filled="false" stroked="true" strokeweight=".5pt" strokecolor="#292425">
              <v:path arrowok="t"/>
              <v:stroke dashstyle="solid"/>
            </v:shape>
            <v:shape style="position:absolute;left:3801;top:1296;width:50;height:89" coordorigin="3802,1297" coordsize="50,89" path="m3851,1297l3802,1307,3812,1321,3818,1332,3844,1385,3844,1376,3844,1365,3844,1353,3845,1339,3846,1327,3851,1297xe" filled="true" fillcolor="#292425" stroked="false">
              <v:path arrowok="t"/>
              <v:fill type="solid"/>
            </v:shape>
            <v:shape style="position:absolute;left:1264;top:124;width:447;height:120" type="#_x0000_t202" filled="false" stroked="false">
              <v:textbox inset="0,0,0,0">
                <w:txbxContent>
                  <w:p>
                    <w:pPr>
                      <w:spacing w:line="116" w:lineRule="exact" w:before="0"/>
                      <w:ind w:left="0" w:right="0" w:firstLine="0"/>
                      <w:jc w:val="left"/>
                      <w:rPr>
                        <w:sz w:val="12"/>
                      </w:rPr>
                    </w:pPr>
                    <w:r>
                      <w:rPr>
                        <w:color w:val="292425"/>
                        <w:w w:val="105"/>
                        <w:sz w:val="12"/>
                      </w:rPr>
                      <w:t>Mitchell</w:t>
                    </w:r>
                  </w:p>
                </w:txbxContent>
              </v:textbox>
              <w10:wrap type="none"/>
            </v:shape>
            <v:shape style="position:absolute;left:3618;top:829;width:202;height:120" type="#_x0000_t202" filled="false" stroked="false">
              <v:textbox inset="0,0,0,0">
                <w:txbxContent>
                  <w:p>
                    <w:pPr>
                      <w:spacing w:line="116" w:lineRule="exact" w:before="0"/>
                      <w:ind w:left="0" w:right="0" w:firstLine="0"/>
                      <w:jc w:val="left"/>
                      <w:rPr>
                        <w:sz w:val="12"/>
                      </w:rPr>
                    </w:pPr>
                    <w:r>
                      <w:rPr>
                        <w:color w:val="292425"/>
                        <w:w w:val="90"/>
                        <w:sz w:val="12"/>
                      </w:rPr>
                      <w:t>LFS</w:t>
                    </w:r>
                  </w:p>
                </w:txbxContent>
              </v:textbox>
              <w10:wrap type="none"/>
            </v:shape>
            <v:shape style="position:absolute;left:2300;top:1338;width:1202;height:120" type="#_x0000_t202" filled="false" stroked="false">
              <v:textbox inset="0,0,0,0">
                <w:txbxContent>
                  <w:p>
                    <w:pPr>
                      <w:spacing w:line="116" w:lineRule="exact" w:before="0"/>
                      <w:ind w:left="0" w:right="0" w:firstLine="0"/>
                      <w:jc w:val="left"/>
                      <w:rPr>
                        <w:sz w:val="12"/>
                      </w:rPr>
                    </w:pPr>
                    <w:r>
                      <w:rPr>
                        <w:color w:val="292425"/>
                        <w:w w:val="105"/>
                        <w:sz w:val="12"/>
                      </w:rPr>
                      <w:t>O’Mahony and de Boer</w:t>
                    </w:r>
                  </w:p>
                </w:txbxContent>
              </v:textbox>
              <w10:wrap type="none"/>
            </v:shape>
            <w10:wrap type="none"/>
          </v:group>
        </w:pict>
      </w:r>
      <w:r>
        <w:rPr/>
        <w:pict>
          <v:line style="position:absolute;mso-position-horizontal-relative:page;mso-position-vertical-relative:paragraph;z-index:16062464" from="40.25pt,13.432948pt" to="45.29pt,13.432948pt" stroked="true" strokeweight=".5pt" strokecolor="#292425">
            <v:stroke dashstyle="solid"/>
            <w10:wrap type="none"/>
          </v:line>
        </w:pict>
      </w:r>
      <w:r>
        <w:rPr>
          <w:color w:val="292425"/>
          <w:spacing w:val="-3"/>
          <w:w w:val="105"/>
          <w:position w:val="-5"/>
          <w:sz w:val="12"/>
        </w:rPr>
        <w:t>60</w:t>
        <w:tab/>
      </w:r>
      <w:r>
        <w:rPr>
          <w:color w:val="292425"/>
          <w:w w:val="105"/>
        </w:rPr>
        <w:t>and consume more goods and services, since these have become cheap relative </w:t>
      </w:r>
      <w:r>
        <w:rPr>
          <w:color w:val="292425"/>
          <w:spacing w:val="-4"/>
          <w:w w:val="105"/>
        </w:rPr>
        <w:t>to </w:t>
      </w:r>
      <w:r>
        <w:rPr>
          <w:color w:val="292425"/>
          <w:w w:val="105"/>
        </w:rPr>
        <w:t>leisure. Which of the </w:t>
      </w:r>
      <w:r>
        <w:rPr>
          <w:color w:val="292425"/>
          <w:spacing w:val="-5"/>
          <w:w w:val="105"/>
        </w:rPr>
        <w:t>two </w:t>
      </w:r>
      <w:r>
        <w:rPr>
          <w:color w:val="292425"/>
          <w:w w:val="105"/>
        </w:rPr>
        <w:t>effects</w:t>
      </w:r>
      <w:r>
        <w:rPr>
          <w:color w:val="292425"/>
          <w:spacing w:val="38"/>
          <w:w w:val="105"/>
        </w:rPr>
        <w:t> </w:t>
      </w:r>
      <w:r>
        <w:rPr>
          <w:color w:val="292425"/>
          <w:w w:val="105"/>
        </w:rPr>
        <w:t>is</w:t>
      </w:r>
    </w:p>
    <w:p>
      <w:pPr>
        <w:pStyle w:val="BodyText"/>
        <w:tabs>
          <w:tab w:pos="5099" w:val="left" w:leader="none"/>
        </w:tabs>
        <w:spacing w:before="43"/>
        <w:ind w:left="3466"/>
      </w:pPr>
      <w:r>
        <w:rPr/>
        <w:pict>
          <v:line style="position:absolute;mso-position-horizontal-relative:page;mso-position-vertical-relative:paragraph;z-index:16061952" from="40.25pt,5.565948pt" to="45.29pt,5.565948pt" stroked="true" strokeweight=".5pt" strokecolor="#292425">
            <v:stroke dashstyle="solid"/>
            <w10:wrap type="none"/>
          </v:line>
        </w:pict>
      </w:r>
      <w:r>
        <w:rPr>
          <w:color w:val="292425"/>
          <w:spacing w:val="-5"/>
          <w:w w:val="110"/>
          <w:vertAlign w:val="superscript"/>
        </w:rPr>
        <w:t>50</w:t>
      </w:r>
      <w:r>
        <w:rPr>
          <w:color w:val="292425"/>
          <w:spacing w:val="-5"/>
          <w:w w:val="110"/>
          <w:vertAlign w:val="baseline"/>
        </w:rPr>
        <w:tab/>
      </w:r>
      <w:r>
        <w:rPr>
          <w:color w:val="292425"/>
          <w:w w:val="110"/>
          <w:vertAlign w:val="baseline"/>
        </w:rPr>
        <w:t>more powerful is an empirical</w:t>
      </w:r>
      <w:r>
        <w:rPr>
          <w:color w:val="292425"/>
          <w:spacing w:val="-36"/>
          <w:w w:val="110"/>
          <w:vertAlign w:val="baseline"/>
        </w:rPr>
        <w:t> </w:t>
      </w:r>
      <w:r>
        <w:rPr>
          <w:color w:val="292425"/>
          <w:spacing w:val="-4"/>
          <w:w w:val="110"/>
          <w:vertAlign w:val="baseline"/>
        </w:rPr>
        <w:t>matter.</w:t>
      </w:r>
    </w:p>
    <w:p>
      <w:pPr>
        <w:spacing w:after="0"/>
        <w:sectPr>
          <w:type w:val="continuous"/>
          <w:pgSz w:w="11900" w:h="16840"/>
          <w:pgMar w:top="1260" w:bottom="280" w:left="640" w:right="640"/>
        </w:sectPr>
      </w:pPr>
    </w:p>
    <w:p>
      <w:pPr>
        <w:pStyle w:val="BodyText"/>
        <w:spacing w:before="8"/>
        <w:rPr>
          <w:sz w:val="14"/>
        </w:rPr>
      </w:pPr>
    </w:p>
    <w:p>
      <w:pPr>
        <w:spacing w:before="0"/>
        <w:ind w:left="0" w:right="182" w:firstLine="0"/>
        <w:jc w:val="right"/>
        <w:rPr>
          <w:sz w:val="12"/>
        </w:rPr>
      </w:pPr>
      <w:r>
        <w:rPr/>
        <w:pict>
          <v:line style="position:absolute;mso-position-horizontal-relative:page;mso-position-vertical-relative:paragraph;z-index:16061440" from="40.25pt,3.940551pt" to="45.29pt,3.940551pt" stroked="true" strokeweight=".5pt" strokecolor="#292425">
            <v:stroke dashstyle="solid"/>
            <w10:wrap type="none"/>
          </v:line>
        </w:pict>
      </w:r>
      <w:r>
        <w:rPr>
          <w:color w:val="292425"/>
          <w:spacing w:val="-8"/>
          <w:w w:val="120"/>
          <w:sz w:val="12"/>
        </w:rPr>
        <w:t>40</w:t>
      </w:r>
    </w:p>
    <w:p>
      <w:pPr>
        <w:pStyle w:val="BodyText"/>
        <w:rPr>
          <w:sz w:val="12"/>
        </w:rPr>
      </w:pPr>
    </w:p>
    <w:p>
      <w:pPr>
        <w:pStyle w:val="BodyText"/>
        <w:spacing w:before="9"/>
        <w:rPr>
          <w:sz w:val="11"/>
        </w:rPr>
      </w:pPr>
    </w:p>
    <w:p>
      <w:pPr>
        <w:spacing w:before="0"/>
        <w:ind w:left="0" w:right="187" w:firstLine="0"/>
        <w:jc w:val="right"/>
        <w:rPr>
          <w:sz w:val="12"/>
        </w:rPr>
      </w:pPr>
      <w:r>
        <w:rPr/>
        <w:pict>
          <v:line style="position:absolute;mso-position-horizontal-relative:page;mso-position-vertical-relative:paragraph;z-index:16060928" from="40.25pt,3.865971pt" to="45.29pt,3.865971pt" stroked="true" strokeweight=".5pt" strokecolor="#292425">
            <v:stroke dashstyle="solid"/>
            <w10:wrap type="none"/>
          </v:line>
        </w:pict>
      </w:r>
      <w:r>
        <w:rPr>
          <w:color w:val="292425"/>
          <w:spacing w:val="-11"/>
          <w:w w:val="120"/>
          <w:sz w:val="12"/>
        </w:rPr>
        <w:t>30</w:t>
      </w:r>
    </w:p>
    <w:p>
      <w:pPr>
        <w:pStyle w:val="BodyText"/>
        <w:rPr>
          <w:sz w:val="12"/>
        </w:rPr>
      </w:pPr>
    </w:p>
    <w:p>
      <w:pPr>
        <w:pStyle w:val="BodyText"/>
        <w:spacing w:before="9"/>
        <w:rPr>
          <w:sz w:val="11"/>
        </w:rPr>
      </w:pPr>
    </w:p>
    <w:p>
      <w:pPr>
        <w:spacing w:before="0"/>
        <w:ind w:left="0" w:right="183" w:firstLine="0"/>
        <w:jc w:val="right"/>
        <w:rPr>
          <w:sz w:val="12"/>
        </w:rPr>
      </w:pPr>
      <w:r>
        <w:rPr/>
        <w:pict>
          <v:line style="position:absolute;mso-position-horizontal-relative:page;mso-position-vertical-relative:paragraph;z-index:16058880" from="196.852005pt,3.790751pt" to="201.890005pt,3.790751pt" stroked="true" strokeweight=".5pt" strokecolor="#292425">
            <v:stroke dashstyle="solid"/>
            <w10:wrap type="none"/>
          </v:line>
        </w:pict>
      </w:r>
      <w:r>
        <w:rPr/>
        <w:pict>
          <v:line style="position:absolute;mso-position-horizontal-relative:page;mso-position-vertical-relative:paragraph;z-index:16060416" from="40.25pt,3.790751pt" to="45.29pt,3.790751pt" stroked="true" strokeweight=".5pt" strokecolor="#292425">
            <v:stroke dashstyle="solid"/>
            <w10:wrap type="none"/>
          </v:line>
        </w:pict>
      </w:r>
      <w:r>
        <w:rPr>
          <w:color w:val="292425"/>
          <w:spacing w:val="-9"/>
          <w:w w:val="120"/>
          <w:sz w:val="12"/>
        </w:rPr>
        <w:t>20</w:t>
      </w:r>
    </w:p>
    <w:p>
      <w:pPr>
        <w:pStyle w:val="BodyText"/>
        <w:rPr>
          <w:sz w:val="12"/>
        </w:rPr>
      </w:pPr>
    </w:p>
    <w:p>
      <w:pPr>
        <w:pStyle w:val="BodyText"/>
        <w:spacing w:before="8"/>
        <w:rPr>
          <w:sz w:val="11"/>
        </w:rPr>
      </w:pPr>
    </w:p>
    <w:p>
      <w:pPr>
        <w:spacing w:before="0"/>
        <w:ind w:left="0" w:right="190" w:firstLine="0"/>
        <w:jc w:val="right"/>
        <w:rPr>
          <w:sz w:val="12"/>
        </w:rPr>
      </w:pPr>
      <w:r>
        <w:rPr/>
        <w:pict>
          <v:line style="position:absolute;mso-position-horizontal-relative:page;mso-position-vertical-relative:paragraph;z-index:16058368" from="196.852005pt,3.716751pt" to="201.890005pt,3.716751pt" stroked="true" strokeweight=".5pt" strokecolor="#292425">
            <v:stroke dashstyle="solid"/>
            <w10:wrap type="none"/>
          </v:line>
        </w:pict>
      </w:r>
      <w:r>
        <w:rPr/>
        <w:pict>
          <v:line style="position:absolute;mso-position-horizontal-relative:page;mso-position-vertical-relative:paragraph;z-index:16059904" from="40.25pt,3.716751pt" to="45.29pt,3.716751pt" stroked="true" strokeweight=".5pt" strokecolor="#292425">
            <v:stroke dashstyle="solid"/>
            <w10:wrap type="none"/>
          </v:line>
        </w:pict>
      </w:r>
      <w:r>
        <w:rPr>
          <w:color w:val="292425"/>
          <w:spacing w:val="-14"/>
          <w:w w:val="120"/>
          <w:sz w:val="12"/>
        </w:rPr>
        <w:t>10</w:t>
      </w:r>
    </w:p>
    <w:p>
      <w:pPr>
        <w:pStyle w:val="BodyText"/>
        <w:rPr>
          <w:sz w:val="12"/>
        </w:rPr>
      </w:pPr>
    </w:p>
    <w:p>
      <w:pPr>
        <w:pStyle w:val="BodyText"/>
        <w:spacing w:before="9"/>
        <w:rPr>
          <w:sz w:val="11"/>
        </w:rPr>
      </w:pPr>
    </w:p>
    <w:p>
      <w:pPr>
        <w:spacing w:line="114" w:lineRule="exact" w:before="0"/>
        <w:ind w:left="3530" w:right="0" w:firstLine="0"/>
        <w:jc w:val="left"/>
        <w:rPr>
          <w:sz w:val="12"/>
        </w:rPr>
      </w:pPr>
      <w:r>
        <w:rPr/>
        <w:pict>
          <v:group style="position:absolute;margin-left:40.25pt;margin-top:.760561pt;width:161.65pt;height:3.15pt;mso-position-horizontal-relative:page;mso-position-vertical-relative:paragraph;z-index:16055808" coordorigin="805,15" coordsize="3233,63">
            <v:shape style="position:absolute;left:978;top:15;width:2898;height:58" coordorigin="978,15" coordsize="2898,58" path="m978,73l3876,73m980,73l980,15m1455,73l1455,15m1930,73l1930,15m2405,73l2405,15m2880,73l2880,15m3367,73l3367,15m3842,73l3842,15e" filled="false" stroked="true" strokeweight=".5pt" strokecolor="#292425">
              <v:path arrowok="t"/>
              <v:stroke dashstyle="solid"/>
            </v:shape>
            <v:shape style="position:absolute;left:805;top:72;width:3233;height:2" coordorigin="805,73" coordsize="3233,0" path="m3937,73l4038,73m805,73l906,73e" filled="false" stroked="true" strokeweight=".5pt" strokecolor="#292425">
              <v:path arrowok="t"/>
              <v:stroke dashstyle="solid"/>
            </v:shape>
            <w10:wrap type="none"/>
          </v:group>
        </w:pict>
      </w:r>
      <w:r>
        <w:rPr>
          <w:color w:val="292425"/>
          <w:w w:val="121"/>
          <w:sz w:val="12"/>
        </w:rPr>
        <w:t>0</w:t>
      </w:r>
    </w:p>
    <w:p>
      <w:pPr>
        <w:tabs>
          <w:tab w:pos="750" w:val="left" w:leader="none"/>
          <w:tab w:pos="1178" w:val="left" w:leader="none"/>
          <w:tab w:pos="1703" w:val="left" w:leader="none"/>
          <w:tab w:pos="2178" w:val="left" w:leader="none"/>
          <w:tab w:pos="2665" w:val="left" w:leader="none"/>
          <w:tab w:pos="3090" w:val="left" w:leader="none"/>
        </w:tabs>
        <w:spacing w:line="114" w:lineRule="exact" w:before="0"/>
        <w:ind w:left="225" w:right="0" w:firstLine="0"/>
        <w:jc w:val="left"/>
        <w:rPr>
          <w:sz w:val="12"/>
        </w:rPr>
      </w:pPr>
      <w:r>
        <w:rPr>
          <w:color w:val="292425"/>
          <w:spacing w:val="-11"/>
          <w:w w:val="120"/>
          <w:sz w:val="12"/>
        </w:rPr>
        <w:t>1850</w:t>
        <w:tab/>
      </w:r>
      <w:r>
        <w:rPr>
          <w:color w:val="292425"/>
          <w:spacing w:val="-10"/>
          <w:w w:val="120"/>
          <w:sz w:val="12"/>
        </w:rPr>
        <w:t>75</w:t>
        <w:tab/>
      </w:r>
      <w:r>
        <w:rPr>
          <w:color w:val="292425"/>
          <w:spacing w:val="-7"/>
          <w:w w:val="120"/>
          <w:sz w:val="12"/>
        </w:rPr>
        <w:t>1900</w:t>
        <w:tab/>
        <w:t>25</w:t>
        <w:tab/>
      </w:r>
      <w:r>
        <w:rPr>
          <w:color w:val="292425"/>
          <w:spacing w:val="-5"/>
          <w:w w:val="120"/>
          <w:sz w:val="12"/>
        </w:rPr>
        <w:t>50</w:t>
        <w:tab/>
      </w:r>
      <w:r>
        <w:rPr>
          <w:color w:val="292425"/>
          <w:spacing w:val="-10"/>
          <w:w w:val="120"/>
          <w:sz w:val="12"/>
        </w:rPr>
        <w:t>75</w:t>
        <w:tab/>
      </w:r>
      <w:r>
        <w:rPr>
          <w:color w:val="292425"/>
          <w:w w:val="120"/>
          <w:sz w:val="12"/>
        </w:rPr>
        <w:t>2000</w:t>
      </w:r>
    </w:p>
    <w:p>
      <w:pPr>
        <w:spacing w:line="208" w:lineRule="auto" w:before="92"/>
        <w:ind w:left="661" w:right="6" w:hanging="485"/>
        <w:jc w:val="left"/>
        <w:rPr>
          <w:sz w:val="12"/>
        </w:rPr>
      </w:pPr>
      <w:r>
        <w:rPr>
          <w:color w:val="292425"/>
          <w:w w:val="105"/>
          <w:sz w:val="12"/>
        </w:rPr>
        <w:t>Sources: Mitchell, B R (1988), </w:t>
      </w:r>
      <w:r>
        <w:rPr>
          <w:i/>
          <w:color w:val="292425"/>
          <w:w w:val="105"/>
          <w:sz w:val="12"/>
        </w:rPr>
        <w:t>British Historical Statistics</w:t>
      </w:r>
      <w:r>
        <w:rPr>
          <w:color w:val="292425"/>
          <w:w w:val="105"/>
          <w:sz w:val="12"/>
        </w:rPr>
        <w:t>, Cambridge University Press; O’Mahony, M and de Boer, W (2002), ‘Britain’s relative productivity performance: has anything changed?’, </w:t>
      </w:r>
      <w:r>
        <w:rPr>
          <w:i/>
          <w:color w:val="292425"/>
          <w:w w:val="105"/>
          <w:sz w:val="12"/>
        </w:rPr>
        <w:t>National Institute Economic Review</w:t>
      </w:r>
      <w:r>
        <w:rPr>
          <w:color w:val="292425"/>
          <w:w w:val="105"/>
          <w:sz w:val="12"/>
        </w:rPr>
        <w:t>, No. 179,</w:t>
      </w:r>
    </w:p>
    <w:p>
      <w:pPr>
        <w:pStyle w:val="BodyText"/>
        <w:spacing w:before="8"/>
        <w:rPr>
          <w:sz w:val="28"/>
        </w:rPr>
      </w:pPr>
      <w:r>
        <w:rPr/>
        <w:br w:type="column"/>
      </w:r>
      <w:r>
        <w:rPr>
          <w:sz w:val="28"/>
        </w:rPr>
      </w:r>
    </w:p>
    <w:p>
      <w:pPr>
        <w:pStyle w:val="BodyText"/>
        <w:spacing w:line="292" w:lineRule="auto"/>
        <w:ind w:left="176" w:right="214"/>
      </w:pPr>
      <w:r>
        <w:rPr>
          <w:color w:val="292425"/>
          <w:w w:val="105"/>
        </w:rPr>
        <w:t>Chart 3.7 uses data from a number of sources </w:t>
      </w:r>
      <w:r>
        <w:rPr>
          <w:color w:val="292425"/>
          <w:spacing w:val="-4"/>
          <w:w w:val="105"/>
        </w:rPr>
        <w:t>to </w:t>
      </w:r>
      <w:r>
        <w:rPr>
          <w:color w:val="292425"/>
          <w:spacing w:val="-3"/>
          <w:w w:val="105"/>
        </w:rPr>
        <w:t>investigate   </w:t>
      </w:r>
      <w:r>
        <w:rPr>
          <w:color w:val="292425"/>
          <w:w w:val="105"/>
        </w:rPr>
        <w:t>the </w:t>
      </w:r>
      <w:r>
        <w:rPr>
          <w:color w:val="292425"/>
          <w:spacing w:val="-3"/>
          <w:w w:val="105"/>
        </w:rPr>
        <w:t>pattern </w:t>
      </w:r>
      <w:r>
        <w:rPr>
          <w:color w:val="292425"/>
          <w:w w:val="105"/>
        </w:rPr>
        <w:t>of </w:t>
      </w:r>
      <w:r>
        <w:rPr>
          <w:color w:val="292425"/>
          <w:spacing w:val="-3"/>
          <w:w w:val="105"/>
        </w:rPr>
        <w:t>average </w:t>
      </w:r>
      <w:r>
        <w:rPr>
          <w:color w:val="292425"/>
          <w:w w:val="105"/>
        </w:rPr>
        <w:t>hours </w:t>
      </w:r>
      <w:r>
        <w:rPr>
          <w:color w:val="292425"/>
          <w:spacing w:val="-3"/>
          <w:w w:val="105"/>
        </w:rPr>
        <w:t>worked by </w:t>
      </w:r>
      <w:r>
        <w:rPr>
          <w:color w:val="292425"/>
          <w:w w:val="105"/>
        </w:rPr>
        <w:t>those in work during the past </w:t>
      </w:r>
      <w:r>
        <w:rPr>
          <w:color w:val="292425"/>
          <w:spacing w:val="-18"/>
          <w:w w:val="105"/>
        </w:rPr>
        <w:t>150 </w:t>
      </w:r>
      <w:r>
        <w:rPr>
          <w:color w:val="292425"/>
          <w:spacing w:val="-3"/>
          <w:w w:val="105"/>
        </w:rPr>
        <w:t>years </w:t>
      </w:r>
      <w:r>
        <w:rPr>
          <w:color w:val="292425"/>
          <w:w w:val="105"/>
        </w:rPr>
        <w:t>or so. It shows that </w:t>
      </w:r>
      <w:r>
        <w:rPr>
          <w:color w:val="292425"/>
          <w:spacing w:val="-3"/>
          <w:w w:val="105"/>
        </w:rPr>
        <w:t>average </w:t>
      </w:r>
      <w:r>
        <w:rPr>
          <w:color w:val="292425"/>
          <w:w w:val="105"/>
        </w:rPr>
        <w:t>hours </w:t>
      </w:r>
      <w:r>
        <w:rPr>
          <w:color w:val="292425"/>
          <w:spacing w:val="-3"/>
          <w:w w:val="105"/>
        </w:rPr>
        <w:t>worked have approximately </w:t>
      </w:r>
      <w:r>
        <w:rPr>
          <w:color w:val="292425"/>
          <w:w w:val="105"/>
        </w:rPr>
        <w:t>halved since the </w:t>
      </w:r>
      <w:r>
        <w:rPr>
          <w:color w:val="292425"/>
          <w:spacing w:val="-13"/>
          <w:w w:val="105"/>
        </w:rPr>
        <w:t>1850s. </w:t>
      </w:r>
      <w:r>
        <w:rPr>
          <w:color w:val="292425"/>
          <w:w w:val="105"/>
        </w:rPr>
        <w:t>Rather than work longer following improvements in labour productivity in order </w:t>
      </w:r>
      <w:r>
        <w:rPr>
          <w:color w:val="292425"/>
          <w:spacing w:val="-4"/>
          <w:w w:val="105"/>
        </w:rPr>
        <w:t>to </w:t>
      </w:r>
      <w:r>
        <w:rPr>
          <w:color w:val="292425"/>
          <w:w w:val="105"/>
        </w:rPr>
        <w:t>consume </w:t>
      </w:r>
      <w:r>
        <w:rPr>
          <w:color w:val="292425"/>
          <w:spacing w:val="-3"/>
          <w:w w:val="105"/>
        </w:rPr>
        <w:t>even </w:t>
      </w:r>
      <w:r>
        <w:rPr>
          <w:color w:val="292425"/>
          <w:w w:val="105"/>
        </w:rPr>
        <w:t>more goods and services, it would seem that individuals have, on balance, </w:t>
      </w:r>
      <w:r>
        <w:rPr>
          <w:color w:val="292425"/>
          <w:spacing w:val="-3"/>
          <w:w w:val="105"/>
        </w:rPr>
        <w:t>taken </w:t>
      </w:r>
      <w:r>
        <w:rPr>
          <w:color w:val="292425"/>
          <w:w w:val="105"/>
        </w:rPr>
        <w:t>the opportunity </w:t>
      </w:r>
      <w:r>
        <w:rPr>
          <w:color w:val="292425"/>
          <w:spacing w:val="-4"/>
          <w:w w:val="105"/>
        </w:rPr>
        <w:t>to </w:t>
      </w:r>
      <w:r>
        <w:rPr>
          <w:color w:val="292425"/>
          <w:w w:val="105"/>
        </w:rPr>
        <w:t>enjoy more free time.</w:t>
      </w:r>
      <w:r>
        <w:rPr>
          <w:color w:val="292425"/>
          <w:w w:val="105"/>
          <w:position w:val="5"/>
          <w:sz w:val="14"/>
        </w:rPr>
        <w:t>(1) </w:t>
      </w:r>
      <w:r>
        <w:rPr>
          <w:color w:val="292425"/>
          <w:w w:val="105"/>
        </w:rPr>
        <w:t>Some of the decline in </w:t>
      </w:r>
      <w:r>
        <w:rPr>
          <w:color w:val="292425"/>
          <w:spacing w:val="-3"/>
          <w:w w:val="105"/>
        </w:rPr>
        <w:t>average</w:t>
      </w:r>
      <w:r>
        <w:rPr>
          <w:color w:val="292425"/>
          <w:spacing w:val="3"/>
          <w:w w:val="105"/>
        </w:rPr>
        <w:t> </w:t>
      </w:r>
      <w:r>
        <w:rPr>
          <w:color w:val="292425"/>
          <w:w w:val="105"/>
        </w:rPr>
        <w:t>hours</w:t>
      </w:r>
    </w:p>
    <w:p>
      <w:pPr>
        <w:spacing w:after="0" w:line="292" w:lineRule="auto"/>
        <w:sectPr>
          <w:type w:val="continuous"/>
          <w:pgSz w:w="11900" w:h="16840"/>
          <w:pgMar w:top="1260" w:bottom="280" w:left="640" w:right="640"/>
          <w:cols w:num="2" w:equalWidth="0">
            <w:col w:w="3783" w:space="1141"/>
            <w:col w:w="5696"/>
          </w:cols>
        </w:sectPr>
      </w:pPr>
    </w:p>
    <w:p>
      <w:pPr>
        <w:spacing w:line="123" w:lineRule="exact" w:before="0"/>
        <w:ind w:left="661" w:right="0" w:firstLine="0"/>
        <w:jc w:val="left"/>
        <w:rPr>
          <w:sz w:val="12"/>
        </w:rPr>
      </w:pPr>
      <w:r>
        <w:rPr>
          <w:color w:val="292425"/>
          <w:w w:val="105"/>
          <w:sz w:val="12"/>
        </w:rPr>
        <w:t>January, pages 38–43; and ONS.</w:t>
      </w:r>
    </w:p>
    <w:p>
      <w:pPr>
        <w:pStyle w:val="Heading7"/>
        <w:spacing w:before="72"/>
      </w:pPr>
      <w:r>
        <w:rPr>
          <w:color w:val="0092C0"/>
          <w:w w:val="95"/>
        </w:rPr>
        <w:t>Chart 3.8</w:t>
      </w:r>
    </w:p>
    <w:p>
      <w:pPr>
        <w:spacing w:line="247" w:lineRule="auto" w:before="8"/>
        <w:ind w:left="180" w:right="0" w:firstLine="0"/>
        <w:jc w:val="left"/>
        <w:rPr>
          <w:sz w:val="12"/>
        </w:rPr>
      </w:pPr>
      <w:r>
        <w:rPr>
          <w:rFonts w:ascii="Trebuchet MS"/>
          <w:b/>
          <w:color w:val="0092C0"/>
          <w:spacing w:val="-1"/>
          <w:w w:val="94"/>
          <w:sz w:val="20"/>
        </w:rPr>
        <w:t>Change</w:t>
      </w:r>
      <w:r>
        <w:rPr>
          <w:rFonts w:ascii="Trebuchet MS"/>
          <w:b/>
          <w:color w:val="0092C0"/>
          <w:w w:val="94"/>
          <w:sz w:val="20"/>
        </w:rPr>
        <w:t>s</w:t>
      </w:r>
      <w:r>
        <w:rPr>
          <w:rFonts w:ascii="Trebuchet MS"/>
          <w:b/>
          <w:color w:val="0092C0"/>
          <w:spacing w:val="6"/>
          <w:sz w:val="20"/>
        </w:rPr>
        <w:t> </w:t>
      </w:r>
      <w:r>
        <w:rPr>
          <w:rFonts w:ascii="Trebuchet MS"/>
          <w:b/>
          <w:color w:val="0092C0"/>
          <w:spacing w:val="-1"/>
          <w:w w:val="88"/>
          <w:sz w:val="20"/>
        </w:rPr>
        <w:t>i</w:t>
      </w:r>
      <w:r>
        <w:rPr>
          <w:rFonts w:ascii="Trebuchet MS"/>
          <w:b/>
          <w:color w:val="0092C0"/>
          <w:w w:val="88"/>
          <w:sz w:val="20"/>
        </w:rPr>
        <w:t>n</w:t>
      </w:r>
      <w:r>
        <w:rPr>
          <w:rFonts w:ascii="Trebuchet MS"/>
          <w:b/>
          <w:color w:val="0092C0"/>
          <w:spacing w:val="6"/>
          <w:sz w:val="20"/>
        </w:rPr>
        <w:t> </w:t>
      </w:r>
      <w:r>
        <w:rPr>
          <w:rFonts w:ascii="Trebuchet MS"/>
          <w:b/>
          <w:color w:val="0092C0"/>
          <w:spacing w:val="-1"/>
          <w:w w:val="86"/>
          <w:sz w:val="20"/>
        </w:rPr>
        <w:t>th</w:t>
      </w:r>
      <w:r>
        <w:rPr>
          <w:rFonts w:ascii="Trebuchet MS"/>
          <w:b/>
          <w:color w:val="0092C0"/>
          <w:w w:val="86"/>
          <w:sz w:val="20"/>
        </w:rPr>
        <w:t>e</w:t>
      </w:r>
      <w:r>
        <w:rPr>
          <w:rFonts w:ascii="Trebuchet MS"/>
          <w:b/>
          <w:color w:val="0092C0"/>
          <w:spacing w:val="6"/>
          <w:sz w:val="20"/>
        </w:rPr>
        <w:t> </w:t>
      </w:r>
      <w:r>
        <w:rPr>
          <w:rFonts w:ascii="Trebuchet MS"/>
          <w:b/>
          <w:color w:val="0092C0"/>
          <w:spacing w:val="-1"/>
          <w:w w:val="89"/>
          <w:sz w:val="20"/>
        </w:rPr>
        <w:t>dist</w:t>
      </w:r>
      <w:r>
        <w:rPr>
          <w:rFonts w:ascii="Trebuchet MS"/>
          <w:b/>
          <w:color w:val="0092C0"/>
          <w:spacing w:val="-2"/>
          <w:w w:val="89"/>
          <w:sz w:val="20"/>
        </w:rPr>
        <w:t>r</w:t>
      </w:r>
      <w:r>
        <w:rPr>
          <w:rFonts w:ascii="Trebuchet MS"/>
          <w:b/>
          <w:color w:val="0092C0"/>
          <w:spacing w:val="-1"/>
          <w:w w:val="88"/>
          <w:sz w:val="20"/>
        </w:rPr>
        <w:t>ibutio</w:t>
      </w:r>
      <w:r>
        <w:rPr>
          <w:rFonts w:ascii="Trebuchet MS"/>
          <w:b/>
          <w:color w:val="0092C0"/>
          <w:w w:val="88"/>
          <w:sz w:val="20"/>
        </w:rPr>
        <w:t>n</w:t>
      </w:r>
      <w:r>
        <w:rPr>
          <w:rFonts w:ascii="Trebuchet MS"/>
          <w:b/>
          <w:color w:val="0092C0"/>
          <w:spacing w:val="6"/>
          <w:sz w:val="20"/>
        </w:rPr>
        <w:t> </w:t>
      </w:r>
      <w:r>
        <w:rPr>
          <w:rFonts w:ascii="Trebuchet MS"/>
          <w:b/>
          <w:color w:val="0092C0"/>
          <w:spacing w:val="-1"/>
          <w:w w:val="85"/>
          <w:sz w:val="20"/>
        </w:rPr>
        <w:t>o</w:t>
      </w:r>
      <w:r>
        <w:rPr>
          <w:rFonts w:ascii="Trebuchet MS"/>
          <w:b/>
          <w:color w:val="0092C0"/>
          <w:w w:val="85"/>
          <w:sz w:val="20"/>
        </w:rPr>
        <w:t>f</w:t>
      </w:r>
      <w:r>
        <w:rPr>
          <w:rFonts w:ascii="Trebuchet MS"/>
          <w:b/>
          <w:color w:val="0092C0"/>
          <w:spacing w:val="6"/>
          <w:sz w:val="20"/>
        </w:rPr>
        <w:t> </w:t>
      </w:r>
      <w:r>
        <w:rPr>
          <w:rFonts w:ascii="Trebuchet MS"/>
          <w:b/>
          <w:color w:val="0092C0"/>
          <w:spacing w:val="-1"/>
          <w:w w:val="94"/>
          <w:sz w:val="20"/>
        </w:rPr>
        <w:t>usual </w:t>
      </w:r>
      <w:r>
        <w:rPr>
          <w:rFonts w:ascii="Trebuchet MS"/>
          <w:b/>
          <w:color w:val="0092C0"/>
          <w:spacing w:val="-2"/>
          <w:w w:val="91"/>
          <w:sz w:val="20"/>
        </w:rPr>
        <w:t>w</w:t>
      </w:r>
      <w:r>
        <w:rPr>
          <w:rFonts w:ascii="Trebuchet MS"/>
          <w:b/>
          <w:color w:val="0092C0"/>
          <w:spacing w:val="-1"/>
          <w:w w:val="89"/>
          <w:sz w:val="20"/>
        </w:rPr>
        <w:t>eekl</w:t>
      </w:r>
      <w:r>
        <w:rPr>
          <w:rFonts w:ascii="Trebuchet MS"/>
          <w:b/>
          <w:color w:val="0092C0"/>
          <w:w w:val="89"/>
          <w:sz w:val="20"/>
        </w:rPr>
        <w:t>y</w:t>
      </w:r>
      <w:r>
        <w:rPr>
          <w:rFonts w:ascii="Trebuchet MS"/>
          <w:b/>
          <w:color w:val="0092C0"/>
          <w:spacing w:val="6"/>
          <w:sz w:val="20"/>
        </w:rPr>
        <w:t> </w:t>
      </w:r>
      <w:r>
        <w:rPr>
          <w:rFonts w:ascii="Trebuchet MS"/>
          <w:b/>
          <w:color w:val="0092C0"/>
          <w:spacing w:val="-1"/>
          <w:w w:val="92"/>
          <w:sz w:val="20"/>
        </w:rPr>
        <w:t>hour</w:t>
      </w:r>
      <w:r>
        <w:rPr>
          <w:rFonts w:ascii="Trebuchet MS"/>
          <w:b/>
          <w:color w:val="0092C0"/>
          <w:w w:val="92"/>
          <w:sz w:val="20"/>
        </w:rPr>
        <w:t>s</w:t>
      </w:r>
      <w:r>
        <w:rPr>
          <w:rFonts w:ascii="Trebuchet MS"/>
          <w:b/>
          <w:color w:val="0092C0"/>
          <w:spacing w:val="6"/>
          <w:sz w:val="20"/>
        </w:rPr>
        <w:t> </w:t>
      </w:r>
      <w:r>
        <w:rPr>
          <w:rFonts w:ascii="Trebuchet MS"/>
          <w:b/>
          <w:color w:val="0092C0"/>
          <w:spacing w:val="-1"/>
          <w:w w:val="90"/>
          <w:sz w:val="20"/>
        </w:rPr>
        <w:t>sinc</w:t>
      </w:r>
      <w:r>
        <w:rPr>
          <w:rFonts w:ascii="Trebuchet MS"/>
          <w:b/>
          <w:color w:val="0092C0"/>
          <w:w w:val="90"/>
          <w:sz w:val="20"/>
        </w:rPr>
        <w:t>e</w:t>
      </w:r>
      <w:r>
        <w:rPr>
          <w:rFonts w:ascii="Trebuchet MS"/>
          <w:b/>
          <w:color w:val="0092C0"/>
          <w:spacing w:val="6"/>
          <w:sz w:val="20"/>
        </w:rPr>
        <w:t> </w:t>
      </w:r>
      <w:r>
        <w:rPr>
          <w:rFonts w:ascii="Trebuchet MS"/>
          <w:b/>
          <w:smallCaps/>
          <w:color w:val="0092C0"/>
          <w:spacing w:val="-1"/>
          <w:w w:val="87"/>
          <w:sz w:val="20"/>
        </w:rPr>
        <w:t>199</w:t>
      </w:r>
      <w:r>
        <w:rPr>
          <w:rFonts w:ascii="Trebuchet MS"/>
          <w:b/>
          <w:smallCaps/>
          <w:color w:val="0092C0"/>
          <w:w w:val="87"/>
          <w:sz w:val="20"/>
        </w:rPr>
        <w:t>8</w:t>
      </w:r>
      <w:r>
        <w:rPr>
          <w:rFonts w:ascii="Trebuchet MS"/>
          <w:b/>
          <w:smallCaps w:val="0"/>
          <w:color w:val="0092C0"/>
          <w:spacing w:val="6"/>
          <w:sz w:val="20"/>
        </w:rPr>
        <w:t> </w:t>
      </w:r>
      <w:r>
        <w:rPr>
          <w:rFonts w:ascii="Trebuchet MS"/>
          <w:b/>
          <w:smallCaps/>
          <w:color w:val="0092C0"/>
          <w:spacing w:val="-1"/>
          <w:w w:val="85"/>
          <w:sz w:val="20"/>
        </w:rPr>
        <w:t>Q1</w:t>
      </w:r>
      <w:r>
        <w:rPr>
          <w:smallCaps w:val="0"/>
          <w:color w:val="292425"/>
          <w:w w:val="103"/>
          <w:position w:val="4"/>
          <w:sz w:val="12"/>
        </w:rPr>
        <w:t>(a)</w:t>
      </w:r>
    </w:p>
    <w:p>
      <w:pPr>
        <w:spacing w:before="42"/>
        <w:ind w:left="0" w:right="0" w:firstLine="0"/>
        <w:jc w:val="right"/>
        <w:rPr>
          <w:sz w:val="12"/>
        </w:rPr>
      </w:pPr>
      <w:r>
        <w:rPr/>
        <w:pict>
          <v:group style="position:absolute;margin-left:49.970001pt;margin-top:25.582968pt;width:144.4pt;height:108.7pt;mso-position-horizontal-relative:page;mso-position-vertical-relative:paragraph;z-index:16063488" coordorigin="999,512" coordsize="2888,2174">
            <v:rect style="position:absolute;left:1161;top:1437;width:235;height:173" filled="true" fillcolor="#9ad2ac" stroked="false">
              <v:fill type="solid"/>
            </v:rect>
            <v:rect style="position:absolute;left:1161;top:1437;width:235;height:173" filled="false" stroked="true" strokeweight=".5pt" strokecolor="#292425">
              <v:stroke dashstyle="solid"/>
            </v:rect>
            <v:rect style="position:absolute;left:1734;top:1437;width:245;height:273" filled="true" fillcolor="#9ad2ac" stroked="false">
              <v:fill type="solid"/>
            </v:rect>
            <v:rect style="position:absolute;left:1734;top:1437;width:245;height:273" filled="false" stroked="true" strokeweight=".5pt" strokecolor="#292425">
              <v:stroke dashstyle="solid"/>
            </v:rect>
            <v:rect style="position:absolute;left:2319;top:704;width:233;height:735" filled="true" fillcolor="#9ad2ac" stroked="false">
              <v:fill type="solid"/>
            </v:rect>
            <v:rect style="position:absolute;left:2319;top:704;width:233;height:735" filled="false" stroked="true" strokeweight=".5pt" strokecolor="#292425">
              <v:stroke dashstyle="solid"/>
            </v:rect>
            <v:rect style="position:absolute;left:2891;top:516;width:245;height:923" filled="true" fillcolor="#9ad2ac" stroked="false">
              <v:fill type="solid"/>
            </v:rect>
            <v:rect style="position:absolute;left:2891;top:516;width:245;height:923" filled="false" stroked="true" strokeweight=".5pt" strokecolor="#292425">
              <v:stroke dashstyle="solid"/>
            </v:rect>
            <v:rect style="position:absolute;left:3476;top:1437;width:233;height:1243" filled="true" fillcolor="#9ad2ac" stroked="false">
              <v:fill type="solid"/>
            </v:rect>
            <v:shape style="position:absolute;left:999;top:1437;width:2888;height:1243" coordorigin="999,1438" coordsize="2888,1243" path="m3477,1438l3709,1438,3709,2680,3477,2680,3477,1438xm999,1438l3887,1438e" filled="false" stroked="true" strokeweight=".5pt" strokecolor="#292425">
              <v:path arrowok="t"/>
              <v:stroke dashstyle="solid"/>
            </v:shape>
            <w10:wrap type="none"/>
          </v:group>
        </w:pict>
      </w:r>
      <w:r>
        <w:rPr>
          <w:color w:val="292425"/>
          <w:w w:val="110"/>
          <w:sz w:val="12"/>
        </w:rPr>
        <w:t>Percentage points</w:t>
      </w:r>
    </w:p>
    <w:p>
      <w:pPr>
        <w:tabs>
          <w:tab w:pos="3364" w:val="left" w:leader="none"/>
        </w:tabs>
        <w:spacing w:line="20" w:lineRule="exact"/>
        <w:ind w:left="160" w:right="-72" w:firstLine="0"/>
        <w:rPr>
          <w:sz w:val="2"/>
        </w:rPr>
      </w:pPr>
      <w:r>
        <w:rPr>
          <w:sz w:val="2"/>
        </w:rPr>
        <w:pict>
          <v:group style="width:5.05pt;height:.5pt;mso-position-horizontal-relative:char;mso-position-vertical-relative:line" coordorigin="0,0" coordsize="101,10">
            <v:line style="position:absolute" from="0,5" to="101,5" stroked="true" strokeweight=".5pt" strokecolor="#292425">
              <v:stroke dashstyle="solid"/>
            </v:line>
          </v:group>
        </w:pict>
      </w:r>
      <w:r>
        <w:rPr>
          <w:sz w:val="2"/>
        </w:rPr>
      </w:r>
      <w:r>
        <w:rPr>
          <w:sz w:val="2"/>
        </w:rPr>
        <w:tab/>
      </w:r>
      <w:r>
        <w:rPr>
          <w:sz w:val="2"/>
        </w:rPr>
        <w:pict>
          <v:group style="width:5.05pt;height:.5pt;mso-position-horizontal-relative:char;mso-position-vertical-relative:line" coordorigin="0,0" coordsize="101,10">
            <v:line style="position:absolute" from="0,5" to="101,5" stroked="true" strokeweight=".5pt" strokecolor="#292425">
              <v:stroke dashstyle="solid"/>
            </v:line>
          </v:group>
        </w:pict>
      </w:r>
      <w:r>
        <w:rPr>
          <w:sz w:val="2"/>
        </w:rPr>
      </w:r>
    </w:p>
    <w:p>
      <w:pPr>
        <w:pStyle w:val="BodyText"/>
      </w:pPr>
    </w:p>
    <w:p>
      <w:pPr>
        <w:pStyle w:val="BodyText"/>
        <w:spacing w:before="7" w:after="1"/>
        <w:rPr>
          <w:sz w:val="15"/>
        </w:rPr>
      </w:pPr>
    </w:p>
    <w:p>
      <w:pPr>
        <w:tabs>
          <w:tab w:pos="3364" w:val="left" w:leader="none"/>
        </w:tabs>
        <w:spacing w:line="20" w:lineRule="exact"/>
        <w:ind w:left="160" w:right="-72" w:firstLine="0"/>
        <w:rPr>
          <w:sz w:val="2"/>
        </w:rPr>
      </w:pPr>
      <w:r>
        <w:rPr>
          <w:sz w:val="2"/>
        </w:rPr>
        <w:pict>
          <v:group style="width:5.05pt;height:.5pt;mso-position-horizontal-relative:char;mso-position-vertical-relative:line" coordorigin="0,0" coordsize="101,10">
            <v:line style="position:absolute" from="0,5" to="101,5" stroked="true" strokeweight=".5pt" strokecolor="#292425">
              <v:stroke dashstyle="solid"/>
            </v:line>
          </v:group>
        </w:pict>
      </w:r>
      <w:r>
        <w:rPr>
          <w:sz w:val="2"/>
        </w:rPr>
      </w:r>
      <w:r>
        <w:rPr>
          <w:sz w:val="2"/>
        </w:rPr>
        <w:tab/>
      </w:r>
      <w:r>
        <w:rPr>
          <w:sz w:val="2"/>
        </w:rPr>
        <w:pict>
          <v:group style="width:5.05pt;height:.5pt;mso-position-horizontal-relative:char;mso-position-vertical-relative:line" coordorigin="0,0" coordsize="101,10">
            <v:line style="position:absolute" from="0,5" to="101,5" stroked="true" strokeweight=".5pt" strokecolor="#292425">
              <v:stroke dashstyle="solid"/>
            </v:line>
          </v:group>
        </w:pict>
      </w:r>
      <w:r>
        <w:rPr>
          <w:sz w:val="2"/>
        </w:rPr>
      </w:r>
    </w:p>
    <w:p>
      <w:pPr>
        <w:pStyle w:val="BodyText"/>
      </w:pPr>
    </w:p>
    <w:p>
      <w:pPr>
        <w:pStyle w:val="BodyText"/>
        <w:spacing w:before="8"/>
        <w:rPr>
          <w:sz w:val="13"/>
        </w:rPr>
      </w:pPr>
    </w:p>
    <w:p>
      <w:pPr>
        <w:tabs>
          <w:tab w:pos="3364" w:val="left" w:leader="none"/>
        </w:tabs>
        <w:spacing w:line="20" w:lineRule="exact"/>
        <w:ind w:left="160" w:right="-72" w:firstLine="0"/>
        <w:rPr>
          <w:sz w:val="2"/>
        </w:rPr>
      </w:pPr>
      <w:r>
        <w:rPr>
          <w:sz w:val="2"/>
        </w:rPr>
        <w:pict>
          <v:group style="width:5.05pt;height:.5pt;mso-position-horizontal-relative:char;mso-position-vertical-relative:line" coordorigin="0,0" coordsize="101,10">
            <v:line style="position:absolute" from="0,5" to="101,5" stroked="true" strokeweight=".5pt" strokecolor="#292425">
              <v:stroke dashstyle="solid"/>
            </v:line>
          </v:group>
        </w:pict>
      </w:r>
      <w:r>
        <w:rPr>
          <w:sz w:val="2"/>
        </w:rPr>
      </w:r>
      <w:r>
        <w:rPr>
          <w:sz w:val="2"/>
        </w:rPr>
        <w:tab/>
      </w:r>
      <w:r>
        <w:rPr>
          <w:sz w:val="2"/>
        </w:rPr>
        <w:pict>
          <v:group style="width:5.05pt;height:.5pt;mso-position-horizontal-relative:char;mso-position-vertical-relative:line" coordorigin="0,0" coordsize="101,10">
            <v:line style="position:absolute" from="0,5" to="101,5" stroked="true" strokeweight=".5pt" strokecolor="#292425">
              <v:stroke dashstyle="solid"/>
            </v:line>
          </v:group>
        </w:pict>
      </w:r>
      <w:r>
        <w:rPr>
          <w:sz w:val="2"/>
        </w:rPr>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95"/>
        <w:ind w:left="20" w:right="0" w:firstLine="0"/>
        <w:jc w:val="left"/>
        <w:rPr>
          <w:sz w:val="12"/>
        </w:rPr>
      </w:pPr>
      <w:r>
        <w:rPr>
          <w:color w:val="292425"/>
          <w:w w:val="115"/>
          <w:sz w:val="12"/>
        </w:rPr>
        <w:t>3.0</w:t>
      </w:r>
    </w:p>
    <w:p>
      <w:pPr>
        <w:pStyle w:val="BodyText"/>
        <w:rPr>
          <w:sz w:val="12"/>
        </w:rPr>
      </w:pPr>
    </w:p>
    <w:p>
      <w:pPr>
        <w:pStyle w:val="BodyText"/>
        <w:spacing w:before="4"/>
        <w:rPr>
          <w:sz w:val="11"/>
        </w:rPr>
      </w:pPr>
    </w:p>
    <w:p>
      <w:pPr>
        <w:spacing w:before="1"/>
        <w:ind w:left="20" w:right="0" w:firstLine="0"/>
        <w:jc w:val="left"/>
        <w:rPr>
          <w:sz w:val="12"/>
        </w:rPr>
      </w:pPr>
      <w:r>
        <w:rPr>
          <w:color w:val="292425"/>
          <w:w w:val="115"/>
          <w:sz w:val="12"/>
        </w:rPr>
        <w:t>2.0</w:t>
      </w:r>
    </w:p>
    <w:p>
      <w:pPr>
        <w:pStyle w:val="BodyText"/>
        <w:rPr>
          <w:sz w:val="12"/>
        </w:rPr>
      </w:pPr>
    </w:p>
    <w:p>
      <w:pPr>
        <w:pStyle w:val="BodyText"/>
        <w:spacing w:before="7"/>
        <w:rPr>
          <w:sz w:val="11"/>
        </w:rPr>
      </w:pPr>
    </w:p>
    <w:p>
      <w:pPr>
        <w:spacing w:before="0"/>
        <w:ind w:left="20" w:right="0" w:firstLine="0"/>
        <w:jc w:val="left"/>
        <w:rPr>
          <w:sz w:val="12"/>
        </w:rPr>
      </w:pPr>
      <w:r>
        <w:rPr>
          <w:color w:val="292425"/>
          <w:w w:val="115"/>
          <w:sz w:val="12"/>
        </w:rPr>
        <w:t>1.0</w:t>
      </w:r>
    </w:p>
    <w:p>
      <w:pPr>
        <w:pStyle w:val="BodyText"/>
        <w:spacing w:line="186" w:lineRule="exact"/>
        <w:ind w:left="180"/>
      </w:pPr>
      <w:r>
        <w:rPr/>
        <w:br w:type="column"/>
      </w:r>
      <w:r>
        <w:rPr>
          <w:color w:val="292425"/>
          <w:w w:val="110"/>
        </w:rPr>
        <w:t>apparent in Chart 3.6 may be a continuation of this long-term</w:t>
      </w:r>
    </w:p>
    <w:p>
      <w:pPr>
        <w:pStyle w:val="BodyText"/>
        <w:spacing w:before="50"/>
        <w:ind w:left="180"/>
      </w:pPr>
      <w:r>
        <w:rPr>
          <w:color w:val="292425"/>
          <w:w w:val="110"/>
        </w:rPr>
        <w:t>trend.</w:t>
      </w:r>
    </w:p>
    <w:p>
      <w:pPr>
        <w:pStyle w:val="BodyText"/>
        <w:spacing w:before="4"/>
        <w:rPr>
          <w:sz w:val="24"/>
        </w:rPr>
      </w:pPr>
    </w:p>
    <w:p>
      <w:pPr>
        <w:pStyle w:val="BodyText"/>
        <w:spacing w:line="280" w:lineRule="atLeast"/>
        <w:ind w:left="180" w:right="220"/>
      </w:pPr>
      <w:r>
        <w:rPr>
          <w:color w:val="292425"/>
          <w:w w:val="110"/>
        </w:rPr>
        <w:t>Government</w:t>
      </w:r>
      <w:r>
        <w:rPr>
          <w:color w:val="292425"/>
          <w:spacing w:val="-16"/>
          <w:w w:val="110"/>
        </w:rPr>
        <w:t> </w:t>
      </w:r>
      <w:r>
        <w:rPr>
          <w:color w:val="292425"/>
          <w:w w:val="110"/>
        </w:rPr>
        <w:t>legislation</w:t>
      </w:r>
      <w:r>
        <w:rPr>
          <w:color w:val="292425"/>
          <w:spacing w:val="-16"/>
          <w:w w:val="110"/>
        </w:rPr>
        <w:t> </w:t>
      </w:r>
      <w:r>
        <w:rPr>
          <w:color w:val="292425"/>
          <w:w w:val="110"/>
        </w:rPr>
        <w:t>can</w:t>
      </w:r>
      <w:r>
        <w:rPr>
          <w:color w:val="292425"/>
          <w:spacing w:val="-16"/>
          <w:w w:val="110"/>
        </w:rPr>
        <w:t> </w:t>
      </w:r>
      <w:r>
        <w:rPr>
          <w:color w:val="292425"/>
          <w:w w:val="110"/>
        </w:rPr>
        <w:t>also</w:t>
      </w:r>
      <w:r>
        <w:rPr>
          <w:color w:val="292425"/>
          <w:spacing w:val="-16"/>
          <w:w w:val="110"/>
        </w:rPr>
        <w:t> </w:t>
      </w:r>
      <w:r>
        <w:rPr>
          <w:color w:val="292425"/>
          <w:spacing w:val="-3"/>
          <w:w w:val="110"/>
        </w:rPr>
        <w:t>have</w:t>
      </w:r>
      <w:r>
        <w:rPr>
          <w:color w:val="292425"/>
          <w:spacing w:val="-16"/>
          <w:w w:val="110"/>
        </w:rPr>
        <w:t> </w:t>
      </w:r>
      <w:r>
        <w:rPr>
          <w:color w:val="292425"/>
          <w:w w:val="110"/>
        </w:rPr>
        <w:t>a</w:t>
      </w:r>
      <w:r>
        <w:rPr>
          <w:color w:val="292425"/>
          <w:spacing w:val="-16"/>
          <w:w w:val="110"/>
        </w:rPr>
        <w:t> </w:t>
      </w:r>
      <w:r>
        <w:rPr>
          <w:color w:val="292425"/>
          <w:w w:val="110"/>
        </w:rPr>
        <w:t>bearing</w:t>
      </w:r>
      <w:r>
        <w:rPr>
          <w:color w:val="292425"/>
          <w:spacing w:val="-16"/>
          <w:w w:val="110"/>
        </w:rPr>
        <w:t> </w:t>
      </w:r>
      <w:r>
        <w:rPr>
          <w:color w:val="292425"/>
          <w:w w:val="110"/>
        </w:rPr>
        <w:t>on</w:t>
      </w:r>
      <w:r>
        <w:rPr>
          <w:color w:val="292425"/>
          <w:spacing w:val="-16"/>
          <w:w w:val="110"/>
        </w:rPr>
        <w:t> </w:t>
      </w:r>
      <w:r>
        <w:rPr>
          <w:color w:val="292425"/>
          <w:w w:val="110"/>
        </w:rPr>
        <w:t>the</w:t>
      </w:r>
      <w:r>
        <w:rPr>
          <w:color w:val="292425"/>
          <w:spacing w:val="-16"/>
          <w:w w:val="110"/>
        </w:rPr>
        <w:t> </w:t>
      </w:r>
      <w:r>
        <w:rPr>
          <w:color w:val="292425"/>
          <w:w w:val="110"/>
        </w:rPr>
        <w:t>length of the working week. In October </w:t>
      </w:r>
      <w:r>
        <w:rPr>
          <w:color w:val="292425"/>
          <w:spacing w:val="-14"/>
          <w:w w:val="110"/>
        </w:rPr>
        <w:t>1998, </w:t>
      </w:r>
      <w:r>
        <w:rPr>
          <w:color w:val="292425"/>
          <w:w w:val="110"/>
        </w:rPr>
        <w:t>the United Kingdom adopted</w:t>
      </w:r>
      <w:r>
        <w:rPr>
          <w:color w:val="292425"/>
          <w:spacing w:val="-37"/>
          <w:w w:val="110"/>
        </w:rPr>
        <w:t> </w:t>
      </w:r>
      <w:r>
        <w:rPr>
          <w:color w:val="292425"/>
          <w:w w:val="110"/>
        </w:rPr>
        <w:t>the</w:t>
      </w:r>
      <w:r>
        <w:rPr>
          <w:color w:val="292425"/>
          <w:spacing w:val="-37"/>
          <w:w w:val="110"/>
        </w:rPr>
        <w:t> </w:t>
      </w:r>
      <w:r>
        <w:rPr>
          <w:color w:val="292425"/>
          <w:w w:val="110"/>
        </w:rPr>
        <w:t>EU</w:t>
      </w:r>
      <w:r>
        <w:rPr>
          <w:color w:val="292425"/>
          <w:spacing w:val="-37"/>
          <w:w w:val="110"/>
        </w:rPr>
        <w:t> </w:t>
      </w:r>
      <w:r>
        <w:rPr>
          <w:color w:val="292425"/>
          <w:spacing w:val="-3"/>
          <w:w w:val="110"/>
        </w:rPr>
        <w:t>Working</w:t>
      </w:r>
      <w:r>
        <w:rPr>
          <w:color w:val="292425"/>
          <w:spacing w:val="-37"/>
          <w:w w:val="110"/>
        </w:rPr>
        <w:t> </w:t>
      </w:r>
      <w:r>
        <w:rPr>
          <w:color w:val="292425"/>
          <w:w w:val="110"/>
        </w:rPr>
        <w:t>Time</w:t>
      </w:r>
      <w:r>
        <w:rPr>
          <w:color w:val="292425"/>
          <w:spacing w:val="-37"/>
          <w:w w:val="110"/>
        </w:rPr>
        <w:t> </w:t>
      </w:r>
      <w:r>
        <w:rPr>
          <w:color w:val="292425"/>
          <w:w w:val="110"/>
        </w:rPr>
        <w:t>Directive</w:t>
      </w:r>
      <w:r>
        <w:rPr>
          <w:color w:val="292425"/>
          <w:spacing w:val="-37"/>
          <w:w w:val="110"/>
        </w:rPr>
        <w:t> </w:t>
      </w:r>
      <w:r>
        <w:rPr>
          <w:color w:val="292425"/>
          <w:w w:val="110"/>
        </w:rPr>
        <w:t>(WTD).</w:t>
      </w:r>
      <w:r>
        <w:rPr>
          <w:color w:val="292425"/>
          <w:spacing w:val="-18"/>
          <w:w w:val="110"/>
        </w:rPr>
        <w:t> </w:t>
      </w:r>
      <w:r>
        <w:rPr>
          <w:color w:val="292425"/>
          <w:w w:val="110"/>
        </w:rPr>
        <w:t>Among</w:t>
      </w:r>
      <w:r>
        <w:rPr>
          <w:color w:val="292425"/>
          <w:spacing w:val="-37"/>
          <w:w w:val="110"/>
        </w:rPr>
        <w:t> </w:t>
      </w:r>
      <w:r>
        <w:rPr>
          <w:color w:val="292425"/>
          <w:w w:val="110"/>
        </w:rPr>
        <w:t>other things,</w:t>
      </w:r>
      <w:r>
        <w:rPr>
          <w:color w:val="292425"/>
          <w:spacing w:val="-23"/>
          <w:w w:val="110"/>
        </w:rPr>
        <w:t> </w:t>
      </w:r>
      <w:r>
        <w:rPr>
          <w:color w:val="292425"/>
          <w:w w:val="110"/>
        </w:rPr>
        <w:t>this</w:t>
      </w:r>
      <w:r>
        <w:rPr>
          <w:color w:val="292425"/>
          <w:spacing w:val="-23"/>
          <w:w w:val="110"/>
        </w:rPr>
        <w:t> </w:t>
      </w:r>
      <w:r>
        <w:rPr>
          <w:color w:val="292425"/>
          <w:w w:val="110"/>
        </w:rPr>
        <w:t>limited</w:t>
      </w:r>
      <w:r>
        <w:rPr>
          <w:color w:val="292425"/>
          <w:spacing w:val="-23"/>
          <w:w w:val="110"/>
        </w:rPr>
        <w:t> </w:t>
      </w:r>
      <w:r>
        <w:rPr>
          <w:color w:val="292425"/>
          <w:w w:val="110"/>
        </w:rPr>
        <w:t>most</w:t>
      </w:r>
      <w:r>
        <w:rPr>
          <w:color w:val="292425"/>
          <w:spacing w:val="-23"/>
          <w:w w:val="110"/>
        </w:rPr>
        <w:t> </w:t>
      </w:r>
      <w:r>
        <w:rPr>
          <w:color w:val="292425"/>
          <w:w w:val="110"/>
        </w:rPr>
        <w:t>employees</w:t>
      </w:r>
      <w:r>
        <w:rPr>
          <w:color w:val="292425"/>
          <w:spacing w:val="-23"/>
          <w:w w:val="110"/>
        </w:rPr>
        <w:t> </w:t>
      </w:r>
      <w:r>
        <w:rPr>
          <w:color w:val="292425"/>
          <w:spacing w:val="-4"/>
          <w:w w:val="110"/>
        </w:rPr>
        <w:t>to</w:t>
      </w:r>
      <w:r>
        <w:rPr>
          <w:color w:val="292425"/>
          <w:spacing w:val="-23"/>
          <w:w w:val="110"/>
        </w:rPr>
        <w:t> </w:t>
      </w:r>
      <w:r>
        <w:rPr>
          <w:color w:val="292425"/>
          <w:w w:val="110"/>
        </w:rPr>
        <w:t>working,</w:t>
      </w:r>
      <w:r>
        <w:rPr>
          <w:color w:val="292425"/>
          <w:spacing w:val="-23"/>
          <w:w w:val="110"/>
        </w:rPr>
        <w:t> </w:t>
      </w:r>
      <w:r>
        <w:rPr>
          <w:color w:val="292425"/>
          <w:w w:val="110"/>
        </w:rPr>
        <w:t>on</w:t>
      </w:r>
      <w:r>
        <w:rPr>
          <w:color w:val="292425"/>
          <w:spacing w:val="-22"/>
          <w:w w:val="110"/>
        </w:rPr>
        <w:t> </w:t>
      </w:r>
      <w:r>
        <w:rPr>
          <w:color w:val="292425"/>
          <w:spacing w:val="-3"/>
          <w:w w:val="110"/>
        </w:rPr>
        <w:t>average,</w:t>
      </w:r>
      <w:r>
        <w:rPr>
          <w:color w:val="292425"/>
          <w:spacing w:val="-23"/>
          <w:w w:val="110"/>
        </w:rPr>
        <w:t> </w:t>
      </w:r>
      <w:r>
        <w:rPr>
          <w:color w:val="292425"/>
          <w:w w:val="110"/>
        </w:rPr>
        <w:t>a maximum</w:t>
      </w:r>
      <w:r>
        <w:rPr>
          <w:color w:val="292425"/>
          <w:spacing w:val="-17"/>
          <w:w w:val="110"/>
        </w:rPr>
        <w:t> </w:t>
      </w:r>
      <w:r>
        <w:rPr>
          <w:color w:val="292425"/>
          <w:w w:val="110"/>
        </w:rPr>
        <w:t>of</w:t>
      </w:r>
      <w:r>
        <w:rPr>
          <w:color w:val="292425"/>
          <w:spacing w:val="-16"/>
          <w:w w:val="110"/>
        </w:rPr>
        <w:t> </w:t>
      </w:r>
      <w:r>
        <w:rPr>
          <w:color w:val="292425"/>
          <w:spacing w:val="-9"/>
          <w:w w:val="110"/>
        </w:rPr>
        <w:t>48</w:t>
      </w:r>
      <w:r>
        <w:rPr>
          <w:color w:val="292425"/>
          <w:spacing w:val="-17"/>
          <w:w w:val="110"/>
        </w:rPr>
        <w:t> </w:t>
      </w:r>
      <w:r>
        <w:rPr>
          <w:color w:val="292425"/>
          <w:w w:val="110"/>
        </w:rPr>
        <w:t>hours</w:t>
      </w:r>
      <w:r>
        <w:rPr>
          <w:color w:val="292425"/>
          <w:spacing w:val="-16"/>
          <w:w w:val="110"/>
        </w:rPr>
        <w:t> </w:t>
      </w:r>
      <w:r>
        <w:rPr>
          <w:color w:val="292425"/>
          <w:w w:val="110"/>
        </w:rPr>
        <w:t>per</w:t>
      </w:r>
      <w:r>
        <w:rPr>
          <w:color w:val="292425"/>
          <w:spacing w:val="-16"/>
          <w:w w:val="110"/>
        </w:rPr>
        <w:t> </w:t>
      </w:r>
      <w:r>
        <w:rPr>
          <w:color w:val="292425"/>
          <w:w w:val="110"/>
        </w:rPr>
        <w:t>week.</w:t>
      </w:r>
      <w:r>
        <w:rPr>
          <w:color w:val="292425"/>
          <w:spacing w:val="23"/>
          <w:w w:val="110"/>
        </w:rPr>
        <w:t> </w:t>
      </w:r>
      <w:r>
        <w:rPr>
          <w:color w:val="292425"/>
          <w:w w:val="110"/>
        </w:rPr>
        <w:t>Chart</w:t>
      </w:r>
      <w:r>
        <w:rPr>
          <w:color w:val="292425"/>
          <w:spacing w:val="-16"/>
          <w:w w:val="110"/>
        </w:rPr>
        <w:t> </w:t>
      </w:r>
      <w:r>
        <w:rPr>
          <w:color w:val="292425"/>
          <w:w w:val="110"/>
        </w:rPr>
        <w:t>3.8</w:t>
      </w:r>
      <w:r>
        <w:rPr>
          <w:color w:val="292425"/>
          <w:spacing w:val="-17"/>
          <w:w w:val="110"/>
        </w:rPr>
        <w:t> </w:t>
      </w:r>
      <w:r>
        <w:rPr>
          <w:color w:val="292425"/>
          <w:w w:val="110"/>
        </w:rPr>
        <w:t>shows</w:t>
      </w:r>
      <w:r>
        <w:rPr>
          <w:color w:val="292425"/>
          <w:spacing w:val="-16"/>
          <w:w w:val="110"/>
        </w:rPr>
        <w:t> </w:t>
      </w:r>
      <w:r>
        <w:rPr>
          <w:color w:val="292425"/>
          <w:w w:val="110"/>
        </w:rPr>
        <w:t>the</w:t>
      </w:r>
      <w:r>
        <w:rPr>
          <w:color w:val="292425"/>
          <w:spacing w:val="-16"/>
          <w:w w:val="110"/>
        </w:rPr>
        <w:t> </w:t>
      </w:r>
      <w:r>
        <w:rPr>
          <w:color w:val="292425"/>
          <w:w w:val="110"/>
        </w:rPr>
        <w:t>shift</w:t>
      </w:r>
      <w:r>
        <w:rPr>
          <w:color w:val="292425"/>
          <w:spacing w:val="-17"/>
          <w:w w:val="110"/>
        </w:rPr>
        <w:t> </w:t>
      </w:r>
      <w:r>
        <w:rPr>
          <w:color w:val="292425"/>
          <w:w w:val="110"/>
        </w:rPr>
        <w:t>in</w:t>
      </w:r>
    </w:p>
    <w:p>
      <w:pPr>
        <w:spacing w:after="0" w:line="280" w:lineRule="atLeast"/>
        <w:sectPr>
          <w:type w:val="continuous"/>
          <w:pgSz w:w="11900" w:h="16840"/>
          <w:pgMar w:top="1260" w:bottom="280" w:left="640" w:right="640"/>
          <w:cols w:num="3" w:equalWidth="0">
            <w:col w:w="3470" w:space="40"/>
            <w:col w:w="233" w:space="1177"/>
            <w:col w:w="5700"/>
          </w:cols>
        </w:sectPr>
      </w:pPr>
    </w:p>
    <w:p>
      <w:pPr>
        <w:pStyle w:val="BodyText"/>
        <w:rPr>
          <w:sz w:val="17"/>
        </w:rPr>
      </w:pPr>
    </w:p>
    <w:p>
      <w:pPr>
        <w:pStyle w:val="BodyText"/>
        <w:spacing w:line="20" w:lineRule="exact"/>
        <w:ind w:left="160" w:right="-29"/>
        <w:rPr>
          <w:sz w:val="2"/>
        </w:rPr>
      </w:pPr>
      <w:r>
        <w:rPr>
          <w:sz w:val="2"/>
        </w:rPr>
        <w:pict>
          <v:group style="width:5.05pt;height:.5pt;mso-position-horizontal-relative:char;mso-position-vertical-relative:line" coordorigin="0,0" coordsize="101,10">
            <v:line style="position:absolute" from="0,5" to="101,5" stroked="true" strokeweight=".5pt" strokecolor="#292425">
              <v:stroke dashstyle="solid"/>
            </v:line>
          </v:group>
        </w:pict>
      </w:r>
      <w:r>
        <w:rPr>
          <w:sz w:val="2"/>
        </w:rPr>
      </w:r>
    </w:p>
    <w:p>
      <w:pPr>
        <w:pStyle w:val="BodyText"/>
      </w:pPr>
    </w:p>
    <w:p>
      <w:pPr>
        <w:pStyle w:val="BodyText"/>
        <w:spacing w:before="9"/>
        <w:rPr>
          <w:sz w:val="11"/>
        </w:rPr>
      </w:pPr>
      <w:r>
        <w:rPr/>
        <w:pict>
          <v:shape style="position:absolute;margin-left:40.25pt;margin-top:9.000977pt;width:5.05pt;height:.1pt;mso-position-horizontal-relative:page;mso-position-vertical-relative:paragraph;z-index:-15405056;mso-wrap-distance-left:0;mso-wrap-distance-right:0" coordorigin="805,180" coordsize="101,0" path="m805,180l906,180e" filled="false" stroked="true" strokeweight=".5pt" strokecolor="#292425">
            <v:path arrowok="t"/>
            <v:stroke dashstyle="solid"/>
            <w10:wrap type="topAndBottom"/>
          </v:shape>
        </w:pict>
      </w:r>
      <w:r>
        <w:rPr/>
        <w:pict>
          <v:shape style="position:absolute;margin-left:40.25pt;margin-top:29.375977pt;width:5.05pt;height:.1pt;mso-position-horizontal-relative:page;mso-position-vertical-relative:paragraph;z-index:-15404544;mso-wrap-distance-left:0;mso-wrap-distance-right:0" coordorigin="805,588" coordsize="101,0" path="m805,588l906,588e" filled="false" stroked="true" strokeweight=".5pt" strokecolor="#292425">
            <v:path arrowok="t"/>
            <v:stroke dashstyle="solid"/>
            <w10:wrap type="topAndBottom"/>
          </v:shape>
        </w:pict>
      </w:r>
      <w:r>
        <w:rPr/>
        <w:pict>
          <v:shape style="position:absolute;margin-left:40.25pt;margin-top:49.750977pt;width:5.05pt;height:.1pt;mso-position-horizontal-relative:page;mso-position-vertical-relative:paragraph;z-index:-15404032;mso-wrap-distance-left:0;mso-wrap-distance-right:0" coordorigin="805,995" coordsize="101,0" path="m805,995l906,995e" filled="false" stroked="true" strokeweight=".5pt" strokecolor="#292425">
            <v:path arrowok="t"/>
            <v:stroke dashstyle="solid"/>
            <w10:wrap type="topAndBottom"/>
          </v:shape>
        </w:pict>
      </w:r>
      <w:r>
        <w:rPr/>
        <w:pict>
          <v:shape style="position:absolute;margin-left:40.25pt;margin-top:70.125977pt;width:5.05pt;height:.1pt;mso-position-horizontal-relative:page;mso-position-vertical-relative:paragraph;z-index:-15403520;mso-wrap-distance-left:0;mso-wrap-distance-right:0" coordorigin="805,1403" coordsize="101,0" path="m805,1403l906,1403e" filled="false" stroked="true" strokeweight=".5pt" strokecolor="#292425">
            <v:path arrowok="t"/>
            <v:stroke dashstyle="solid"/>
            <w10:wrap type="topAndBottom"/>
          </v:shape>
        </w:pict>
      </w:r>
    </w:p>
    <w:p>
      <w:pPr>
        <w:pStyle w:val="BodyText"/>
        <w:spacing w:before="7"/>
        <w:rPr>
          <w:sz w:val="28"/>
        </w:rPr>
      </w:pPr>
    </w:p>
    <w:p>
      <w:pPr>
        <w:pStyle w:val="BodyText"/>
        <w:spacing w:before="7"/>
        <w:rPr>
          <w:sz w:val="28"/>
        </w:rPr>
      </w:pPr>
    </w:p>
    <w:p>
      <w:pPr>
        <w:pStyle w:val="BodyText"/>
        <w:spacing w:before="7"/>
        <w:rPr>
          <w:sz w:val="28"/>
        </w:rPr>
      </w:pPr>
    </w:p>
    <w:p>
      <w:pPr>
        <w:pStyle w:val="BodyText"/>
        <w:rPr>
          <w:sz w:val="12"/>
        </w:rPr>
      </w:pPr>
    </w:p>
    <w:p>
      <w:pPr>
        <w:pStyle w:val="BodyText"/>
        <w:rPr>
          <w:sz w:val="12"/>
        </w:rPr>
      </w:pPr>
    </w:p>
    <w:p>
      <w:pPr>
        <w:pStyle w:val="BodyText"/>
        <w:spacing w:before="6"/>
        <w:rPr>
          <w:sz w:val="10"/>
        </w:rPr>
      </w:pPr>
    </w:p>
    <w:p>
      <w:pPr>
        <w:spacing w:before="0"/>
        <w:ind w:left="176" w:right="0" w:firstLine="0"/>
        <w:jc w:val="left"/>
        <w:rPr>
          <w:sz w:val="12"/>
        </w:rPr>
      </w:pPr>
      <w:r>
        <w:rPr>
          <w:color w:val="292425"/>
          <w:spacing w:val="-1"/>
          <w:w w:val="105"/>
          <w:sz w:val="12"/>
        </w:rPr>
        <w:t>(a)</w:t>
      </w:r>
    </w:p>
    <w:p>
      <w:pPr>
        <w:pStyle w:val="BodyText"/>
      </w:pPr>
      <w:r>
        <w:rPr/>
        <w:br w:type="column"/>
      </w:r>
      <w:r>
        <w:rPr/>
      </w: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15"/>
        </w:rPr>
      </w:pPr>
    </w:p>
    <w:p>
      <w:pPr>
        <w:pStyle w:val="BodyText"/>
        <w:spacing w:line="67" w:lineRule="exact"/>
        <w:ind w:left="-2"/>
        <w:rPr>
          <w:sz w:val="6"/>
        </w:rPr>
      </w:pPr>
      <w:r>
        <w:rPr>
          <w:position w:val="0"/>
          <w:sz w:val="6"/>
        </w:rPr>
        <w:pict>
          <v:group style="width:144.9pt;height:3.15pt;mso-position-horizontal-relative:char;mso-position-vertical-relative:line" coordorigin="0,0" coordsize="2898,63">
            <v:shape style="position:absolute;left:5;top:0;width:2888;height:58" coordorigin="5,0" coordsize="2888,58" path="m5,58l5,0m578,58l578,0m1163,58l1163,0m1735,58l1735,0m2320,58l2320,0m2893,58l2893,0e" filled="false" stroked="true" strokeweight=".5pt" strokecolor="#292425">
              <v:path arrowok="t"/>
              <v:stroke dashstyle="solid"/>
            </v:shape>
            <v:line style="position:absolute" from="6,58" to="2886,58" stroked="true" strokeweight=".5pt" strokecolor="#292425">
              <v:stroke dashstyle="solid"/>
            </v:line>
          </v:group>
        </w:pict>
      </w:r>
      <w:r>
        <w:rPr>
          <w:position w:val="0"/>
          <w:sz w:val="6"/>
        </w:rPr>
      </w:r>
    </w:p>
    <w:p>
      <w:pPr>
        <w:tabs>
          <w:tab w:pos="503" w:val="left" w:leader="none"/>
          <w:tab w:pos="1050" w:val="left" w:leader="none"/>
          <w:tab w:pos="1629" w:val="left" w:leader="none"/>
          <w:tab w:pos="2270" w:val="left" w:leader="none"/>
        </w:tabs>
        <w:spacing w:before="14"/>
        <w:ind w:left="0" w:right="85" w:firstLine="0"/>
        <w:jc w:val="center"/>
        <w:rPr>
          <w:sz w:val="12"/>
        </w:rPr>
      </w:pPr>
      <w:r>
        <w:rPr>
          <w:color w:val="292425"/>
          <w:w w:val="115"/>
          <w:sz w:val="12"/>
        </w:rPr>
        <w:t>&lt;6</w:t>
        <w:tab/>
      </w:r>
      <w:r>
        <w:rPr>
          <w:color w:val="292425"/>
          <w:spacing w:val="-6"/>
          <w:w w:val="115"/>
          <w:sz w:val="12"/>
        </w:rPr>
        <w:t>6–15</w:t>
        <w:tab/>
      </w:r>
      <w:r>
        <w:rPr>
          <w:color w:val="292425"/>
          <w:spacing w:val="-7"/>
          <w:w w:val="115"/>
          <w:sz w:val="12"/>
        </w:rPr>
        <w:t>16–30</w:t>
        <w:tab/>
        <w:t>31–45</w:t>
        <w:tab/>
      </w:r>
      <w:r>
        <w:rPr>
          <w:color w:val="292425"/>
          <w:spacing w:val="-5"/>
          <w:w w:val="115"/>
          <w:sz w:val="12"/>
        </w:rPr>
        <w:t>45+</w:t>
      </w:r>
    </w:p>
    <w:p>
      <w:pPr>
        <w:spacing w:before="58"/>
        <w:ind w:left="0" w:right="130" w:firstLine="0"/>
        <w:jc w:val="center"/>
        <w:rPr>
          <w:sz w:val="12"/>
        </w:rPr>
      </w:pPr>
      <w:r>
        <w:rPr>
          <w:color w:val="292425"/>
          <w:w w:val="110"/>
          <w:sz w:val="12"/>
        </w:rPr>
        <w:t>Hours</w:t>
      </w:r>
    </w:p>
    <w:p>
      <w:pPr>
        <w:spacing w:before="77"/>
        <w:ind w:left="62" w:right="0" w:firstLine="0"/>
        <w:jc w:val="left"/>
        <w:rPr>
          <w:sz w:val="12"/>
        </w:rPr>
      </w:pPr>
      <w:r>
        <w:rPr>
          <w:color w:val="292425"/>
          <w:w w:val="110"/>
          <w:sz w:val="12"/>
        </w:rPr>
        <w:t>Each</w:t>
      </w:r>
      <w:r>
        <w:rPr>
          <w:color w:val="292425"/>
          <w:spacing w:val="-7"/>
          <w:w w:val="110"/>
          <w:sz w:val="12"/>
        </w:rPr>
        <w:t> </w:t>
      </w:r>
      <w:r>
        <w:rPr>
          <w:color w:val="292425"/>
          <w:w w:val="110"/>
          <w:sz w:val="12"/>
        </w:rPr>
        <w:t>bar</w:t>
      </w:r>
      <w:r>
        <w:rPr>
          <w:color w:val="292425"/>
          <w:spacing w:val="-7"/>
          <w:w w:val="110"/>
          <w:sz w:val="12"/>
        </w:rPr>
        <w:t> </w:t>
      </w:r>
      <w:r>
        <w:rPr>
          <w:color w:val="292425"/>
          <w:w w:val="110"/>
          <w:sz w:val="12"/>
        </w:rPr>
        <w:t>represents</w:t>
      </w:r>
      <w:r>
        <w:rPr>
          <w:color w:val="292425"/>
          <w:spacing w:val="-6"/>
          <w:w w:val="110"/>
          <w:sz w:val="12"/>
        </w:rPr>
        <w:t> </w:t>
      </w:r>
      <w:r>
        <w:rPr>
          <w:color w:val="292425"/>
          <w:w w:val="110"/>
          <w:sz w:val="12"/>
        </w:rPr>
        <w:t>the</w:t>
      </w:r>
      <w:r>
        <w:rPr>
          <w:color w:val="292425"/>
          <w:spacing w:val="-7"/>
          <w:w w:val="110"/>
          <w:sz w:val="12"/>
        </w:rPr>
        <w:t> </w:t>
      </w:r>
      <w:r>
        <w:rPr>
          <w:color w:val="292425"/>
          <w:w w:val="110"/>
          <w:sz w:val="12"/>
        </w:rPr>
        <w:t>change</w:t>
      </w:r>
      <w:r>
        <w:rPr>
          <w:color w:val="292425"/>
          <w:spacing w:val="-6"/>
          <w:w w:val="110"/>
          <w:sz w:val="12"/>
        </w:rPr>
        <w:t> </w:t>
      </w:r>
      <w:r>
        <w:rPr>
          <w:color w:val="292425"/>
          <w:w w:val="110"/>
          <w:sz w:val="12"/>
        </w:rPr>
        <w:t>in</w:t>
      </w:r>
      <w:r>
        <w:rPr>
          <w:color w:val="292425"/>
          <w:spacing w:val="-7"/>
          <w:w w:val="110"/>
          <w:sz w:val="12"/>
        </w:rPr>
        <w:t> </w:t>
      </w:r>
      <w:r>
        <w:rPr>
          <w:color w:val="292425"/>
          <w:w w:val="110"/>
          <w:sz w:val="12"/>
        </w:rPr>
        <w:t>the</w:t>
      </w:r>
      <w:r>
        <w:rPr>
          <w:color w:val="292425"/>
          <w:spacing w:val="-6"/>
          <w:w w:val="110"/>
          <w:sz w:val="12"/>
        </w:rPr>
        <w:t> </w:t>
      </w:r>
      <w:r>
        <w:rPr>
          <w:color w:val="292425"/>
          <w:w w:val="110"/>
          <w:sz w:val="12"/>
        </w:rPr>
        <w:t>proportion</w:t>
      </w:r>
      <w:r>
        <w:rPr>
          <w:color w:val="292425"/>
          <w:spacing w:val="-7"/>
          <w:w w:val="110"/>
          <w:sz w:val="12"/>
        </w:rPr>
        <w:t> </w:t>
      </w:r>
      <w:r>
        <w:rPr>
          <w:color w:val="292425"/>
          <w:w w:val="110"/>
          <w:sz w:val="12"/>
        </w:rPr>
        <w:t>of</w:t>
      </w:r>
      <w:r>
        <w:rPr>
          <w:color w:val="292425"/>
          <w:spacing w:val="-7"/>
          <w:w w:val="110"/>
          <w:sz w:val="12"/>
        </w:rPr>
        <w:t> </w:t>
      </w:r>
      <w:r>
        <w:rPr>
          <w:color w:val="292425"/>
          <w:w w:val="110"/>
          <w:sz w:val="12"/>
        </w:rPr>
        <w:t>all</w:t>
      </w:r>
      <w:r>
        <w:rPr>
          <w:color w:val="292425"/>
          <w:spacing w:val="-6"/>
          <w:w w:val="110"/>
          <w:sz w:val="12"/>
        </w:rPr>
        <w:t> </w:t>
      </w:r>
      <w:r>
        <w:rPr>
          <w:color w:val="292425"/>
          <w:w w:val="110"/>
          <w:sz w:val="12"/>
        </w:rPr>
        <w:t>in</w:t>
      </w:r>
    </w:p>
    <w:p>
      <w:pPr>
        <w:spacing w:line="134" w:lineRule="exact" w:before="0"/>
        <w:ind w:left="32" w:right="0" w:firstLine="0"/>
        <w:jc w:val="left"/>
        <w:rPr>
          <w:sz w:val="16"/>
        </w:rPr>
      </w:pPr>
      <w:r>
        <w:rPr/>
        <w:br w:type="column"/>
      </w:r>
      <w:r>
        <w:rPr>
          <w:color w:val="292425"/>
          <w:w w:val="110"/>
          <w:sz w:val="16"/>
        </w:rPr>
        <w:t>+</w:t>
      </w:r>
    </w:p>
    <w:p>
      <w:pPr>
        <w:spacing w:before="6"/>
        <w:ind w:left="46" w:right="0" w:firstLine="0"/>
        <w:jc w:val="left"/>
        <w:rPr>
          <w:sz w:val="12"/>
        </w:rPr>
      </w:pPr>
      <w:r>
        <w:rPr/>
        <w:pict>
          <v:line style="position:absolute;mso-position-horizontal-relative:page;mso-position-vertical-relative:paragraph;z-index:16066048" from="200.451004pt,3.339559pt" to="205.490004pt,3.339559pt" stroked="true" strokeweight=".5pt" strokecolor="#292425">
            <v:stroke dashstyle="solid"/>
            <w10:wrap type="none"/>
          </v:line>
        </w:pict>
      </w:r>
      <w:r>
        <w:rPr>
          <w:color w:val="292425"/>
          <w:w w:val="110"/>
          <w:position w:val="-5"/>
          <w:sz w:val="16"/>
        </w:rPr>
        <w:t>_</w:t>
      </w:r>
      <w:r>
        <w:rPr>
          <w:color w:val="292425"/>
          <w:w w:val="110"/>
          <w:sz w:val="12"/>
        </w:rPr>
        <w:t>0.0</w:t>
      </w:r>
    </w:p>
    <w:p>
      <w:pPr>
        <w:pStyle w:val="BodyText"/>
        <w:spacing w:before="11"/>
        <w:rPr>
          <w:sz w:val="18"/>
        </w:rPr>
      </w:pPr>
    </w:p>
    <w:p>
      <w:pPr>
        <w:spacing w:before="0"/>
        <w:ind w:left="108" w:right="0" w:firstLine="0"/>
        <w:jc w:val="left"/>
        <w:rPr>
          <w:sz w:val="12"/>
        </w:rPr>
      </w:pPr>
      <w:r>
        <w:rPr/>
        <w:pict>
          <v:line style="position:absolute;mso-position-horizontal-relative:page;mso-position-vertical-relative:paragraph;z-index:16065536" from="200.451004pt,3.039361pt" to="205.490004pt,3.039361pt" stroked="true" strokeweight=".5pt" strokecolor="#292425">
            <v:stroke dashstyle="solid"/>
            <w10:wrap type="none"/>
          </v:line>
        </w:pict>
      </w:r>
      <w:r>
        <w:rPr>
          <w:color w:val="292425"/>
          <w:w w:val="115"/>
          <w:sz w:val="12"/>
        </w:rPr>
        <w:t>1.0</w:t>
      </w:r>
    </w:p>
    <w:p>
      <w:pPr>
        <w:pStyle w:val="BodyText"/>
        <w:rPr>
          <w:sz w:val="12"/>
        </w:rPr>
      </w:pPr>
    </w:p>
    <w:p>
      <w:pPr>
        <w:pStyle w:val="BodyText"/>
        <w:spacing w:before="5"/>
        <w:rPr>
          <w:sz w:val="11"/>
        </w:rPr>
      </w:pPr>
    </w:p>
    <w:p>
      <w:pPr>
        <w:spacing w:before="0"/>
        <w:ind w:left="108" w:right="0" w:firstLine="0"/>
        <w:jc w:val="left"/>
        <w:rPr>
          <w:sz w:val="12"/>
        </w:rPr>
      </w:pPr>
      <w:r>
        <w:rPr/>
        <w:pict>
          <v:line style="position:absolute;mso-position-horizontal-relative:page;mso-position-vertical-relative:paragraph;z-index:16065024" from="200.451004pt,3.039559pt" to="205.490004pt,3.039559pt" stroked="true" strokeweight=".5pt" strokecolor="#292425">
            <v:stroke dashstyle="solid"/>
            <w10:wrap type="none"/>
          </v:line>
        </w:pict>
      </w:r>
      <w:r>
        <w:rPr>
          <w:color w:val="292425"/>
          <w:w w:val="115"/>
          <w:sz w:val="12"/>
        </w:rPr>
        <w:t>2.0</w:t>
      </w:r>
    </w:p>
    <w:p>
      <w:pPr>
        <w:pStyle w:val="BodyText"/>
        <w:rPr>
          <w:sz w:val="12"/>
        </w:rPr>
      </w:pPr>
    </w:p>
    <w:p>
      <w:pPr>
        <w:pStyle w:val="BodyText"/>
        <w:spacing w:before="7"/>
        <w:rPr>
          <w:sz w:val="11"/>
        </w:rPr>
      </w:pPr>
    </w:p>
    <w:p>
      <w:pPr>
        <w:spacing w:before="1"/>
        <w:ind w:left="108" w:right="0" w:firstLine="0"/>
        <w:jc w:val="left"/>
        <w:rPr>
          <w:sz w:val="12"/>
        </w:rPr>
      </w:pPr>
      <w:r>
        <w:rPr/>
        <w:pict>
          <v:line style="position:absolute;mso-position-horizontal-relative:page;mso-position-vertical-relative:paragraph;z-index:16064512" from="200.451004pt,2.964361pt" to="205.490004pt,2.964361pt" stroked="true" strokeweight=".5pt" strokecolor="#292425">
            <v:stroke dashstyle="solid"/>
            <w10:wrap type="none"/>
          </v:line>
        </w:pict>
      </w:r>
      <w:r>
        <w:rPr>
          <w:color w:val="292425"/>
          <w:w w:val="115"/>
          <w:sz w:val="12"/>
        </w:rPr>
        <w:t>3.0</w:t>
      </w:r>
    </w:p>
    <w:p>
      <w:pPr>
        <w:pStyle w:val="BodyText"/>
        <w:rPr>
          <w:sz w:val="12"/>
        </w:rPr>
      </w:pPr>
    </w:p>
    <w:p>
      <w:pPr>
        <w:pStyle w:val="BodyText"/>
        <w:spacing w:before="4"/>
        <w:rPr>
          <w:sz w:val="11"/>
        </w:rPr>
      </w:pPr>
    </w:p>
    <w:p>
      <w:pPr>
        <w:spacing w:before="1"/>
        <w:ind w:left="108" w:right="0" w:firstLine="0"/>
        <w:jc w:val="left"/>
        <w:rPr>
          <w:sz w:val="12"/>
        </w:rPr>
      </w:pPr>
      <w:r>
        <w:rPr/>
        <w:pict>
          <v:line style="position:absolute;mso-position-horizontal-relative:page;mso-position-vertical-relative:paragraph;z-index:16064000" from="200.451004pt,2.964559pt" to="205.490004pt,2.964559pt" stroked="true" strokeweight=".5pt" strokecolor="#292425">
            <v:stroke dashstyle="solid"/>
            <w10:wrap type="none"/>
          </v:line>
        </w:pict>
      </w:r>
      <w:r>
        <w:rPr>
          <w:color w:val="292425"/>
          <w:w w:val="115"/>
          <w:sz w:val="12"/>
        </w:rPr>
        <w:t>4.0</w:t>
      </w:r>
    </w:p>
    <w:p>
      <w:pPr>
        <w:pStyle w:val="BodyText"/>
        <w:spacing w:line="292" w:lineRule="auto" w:before="50"/>
        <w:ind w:left="296" w:right="85"/>
      </w:pPr>
      <w:r>
        <w:rPr/>
        <w:br w:type="column"/>
      </w:r>
      <w:r>
        <w:rPr>
          <w:color w:val="292425"/>
          <w:w w:val="110"/>
        </w:rPr>
        <w:t>the distribution of usual working hours since </w:t>
      </w:r>
      <w:r>
        <w:rPr>
          <w:color w:val="292425"/>
          <w:spacing w:val="-18"/>
          <w:w w:val="110"/>
        </w:rPr>
        <w:t>1998 </w:t>
      </w:r>
      <w:r>
        <w:rPr>
          <w:color w:val="292425"/>
          <w:w w:val="110"/>
        </w:rPr>
        <w:t>Q1. There has been a large reduction in the proportion of all those in employment that usually work more than </w:t>
      </w:r>
      <w:r>
        <w:rPr>
          <w:color w:val="292425"/>
          <w:spacing w:val="-11"/>
          <w:w w:val="110"/>
        </w:rPr>
        <w:t>45 </w:t>
      </w:r>
      <w:r>
        <w:rPr>
          <w:color w:val="292425"/>
          <w:w w:val="110"/>
        </w:rPr>
        <w:t>hours per week. There has been a near offsetting increase in the proportion that usually work </w:t>
      </w:r>
      <w:r>
        <w:rPr>
          <w:color w:val="292425"/>
          <w:spacing w:val="-3"/>
          <w:w w:val="110"/>
        </w:rPr>
        <w:t>between </w:t>
      </w:r>
      <w:r>
        <w:rPr>
          <w:color w:val="292425"/>
          <w:spacing w:val="-17"/>
          <w:w w:val="110"/>
        </w:rPr>
        <w:t>31 </w:t>
      </w:r>
      <w:r>
        <w:rPr>
          <w:color w:val="292425"/>
          <w:w w:val="110"/>
        </w:rPr>
        <w:t>and </w:t>
      </w:r>
      <w:r>
        <w:rPr>
          <w:color w:val="292425"/>
          <w:spacing w:val="-11"/>
          <w:w w:val="110"/>
        </w:rPr>
        <w:t>45 </w:t>
      </w:r>
      <w:r>
        <w:rPr>
          <w:color w:val="292425"/>
          <w:w w:val="110"/>
        </w:rPr>
        <w:t>hours per week. The proportion that usually works </w:t>
      </w:r>
      <w:r>
        <w:rPr>
          <w:color w:val="292425"/>
          <w:spacing w:val="-3"/>
          <w:w w:val="110"/>
        </w:rPr>
        <w:t>fewer </w:t>
      </w:r>
      <w:r>
        <w:rPr>
          <w:color w:val="292425"/>
          <w:w w:val="110"/>
        </w:rPr>
        <w:t>than </w:t>
      </w:r>
      <w:r>
        <w:rPr>
          <w:color w:val="292425"/>
          <w:spacing w:val="-19"/>
          <w:w w:val="110"/>
        </w:rPr>
        <w:t>15 </w:t>
      </w:r>
      <w:r>
        <w:rPr>
          <w:color w:val="292425"/>
          <w:w w:val="110"/>
        </w:rPr>
        <w:t>hours per week has also fallen </w:t>
      </w:r>
      <w:r>
        <w:rPr>
          <w:color w:val="292425"/>
          <w:spacing w:val="-3"/>
          <w:w w:val="110"/>
        </w:rPr>
        <w:t>slightly. </w:t>
      </w:r>
      <w:r>
        <w:rPr>
          <w:color w:val="292425"/>
          <w:w w:val="110"/>
        </w:rPr>
        <w:t>This apparent narrowing of the</w:t>
      </w:r>
    </w:p>
    <w:p>
      <w:pPr>
        <w:pStyle w:val="BodyText"/>
        <w:spacing w:before="5"/>
        <w:rPr>
          <w:sz w:val="19"/>
        </w:rPr>
      </w:pPr>
      <w:r>
        <w:rPr/>
        <w:pict>
          <v:shape style="position:absolute;margin-left:279.220001pt;margin-top:13.402413pt;width:276.9pt;height:.1pt;mso-position-horizontal-relative:page;mso-position-vertical-relative:paragraph;z-index:-15402496;mso-wrap-distance-left:0;mso-wrap-distance-right:0" coordorigin="5584,268" coordsize="5538,0" path="m5584,268l11122,268e" filled="false" stroked="true" strokeweight=".5pt" strokecolor="#006bb6">
            <v:path arrowok="t"/>
            <v:stroke dashstyle="solid"/>
            <w10:wrap type="topAndBottom"/>
          </v:shape>
        </w:pict>
      </w:r>
    </w:p>
    <w:p>
      <w:pPr>
        <w:spacing w:line="85" w:lineRule="exact" w:before="20"/>
        <w:ind w:left="176" w:right="0" w:firstLine="0"/>
        <w:jc w:val="left"/>
        <w:rPr>
          <w:sz w:val="14"/>
        </w:rPr>
      </w:pPr>
      <w:r>
        <w:rPr>
          <w:color w:val="292425"/>
          <w:w w:val="110"/>
          <w:sz w:val="14"/>
        </w:rPr>
        <w:t>(1) Part of the decline in average hours worked by those in work shown in</w:t>
      </w:r>
    </w:p>
    <w:p>
      <w:pPr>
        <w:spacing w:after="0" w:line="85" w:lineRule="exact"/>
        <w:jc w:val="left"/>
        <w:rPr>
          <w:sz w:val="14"/>
        </w:rPr>
        <w:sectPr>
          <w:type w:val="continuous"/>
          <w:pgSz w:w="11900" w:h="16840"/>
          <w:pgMar w:top="1260" w:bottom="280" w:left="640" w:right="640"/>
          <w:cols w:num="4" w:equalWidth="0">
            <w:col w:w="315" w:space="40"/>
            <w:col w:w="3028" w:space="39"/>
            <w:col w:w="321" w:space="1061"/>
            <w:col w:w="5816"/>
          </w:cols>
        </w:sectPr>
      </w:pPr>
    </w:p>
    <w:p>
      <w:pPr>
        <w:spacing w:line="208" w:lineRule="auto" w:before="0"/>
        <w:ind w:left="416" w:right="2" w:firstLine="0"/>
        <w:jc w:val="left"/>
        <w:rPr>
          <w:sz w:val="12"/>
        </w:rPr>
      </w:pPr>
      <w:r>
        <w:rPr>
          <w:color w:val="292425"/>
          <w:w w:val="105"/>
          <w:sz w:val="12"/>
        </w:rPr>
        <w:t>employment whose usual weekly hours worked fell within the ranges indicated.</w:t>
      </w:r>
    </w:p>
    <w:p>
      <w:pPr>
        <w:spacing w:before="75"/>
        <w:ind w:left="416" w:right="411" w:firstLine="0"/>
        <w:jc w:val="left"/>
        <w:rPr>
          <w:sz w:val="14"/>
        </w:rPr>
      </w:pPr>
      <w:r>
        <w:rPr/>
        <w:br w:type="column"/>
      </w:r>
      <w:r>
        <w:rPr>
          <w:color w:val="292425"/>
          <w:w w:val="110"/>
          <w:sz w:val="14"/>
        </w:rPr>
        <w:t>Chart 3.7 might be a consequence of more widespread labour market participation, particularly </w:t>
      </w:r>
      <w:r>
        <w:rPr>
          <w:color w:val="292425"/>
          <w:spacing w:val="-3"/>
          <w:w w:val="110"/>
          <w:sz w:val="14"/>
        </w:rPr>
        <w:t>towards </w:t>
      </w:r>
      <w:r>
        <w:rPr>
          <w:color w:val="292425"/>
          <w:w w:val="110"/>
          <w:sz w:val="14"/>
        </w:rPr>
        <w:t>the end of the sample period. The </w:t>
      </w:r>
      <w:r>
        <w:rPr>
          <w:color w:val="292425"/>
          <w:spacing w:val="-3"/>
          <w:w w:val="110"/>
          <w:sz w:val="14"/>
        </w:rPr>
        <w:t>average </w:t>
      </w:r>
      <w:r>
        <w:rPr>
          <w:color w:val="292425"/>
          <w:w w:val="110"/>
          <w:sz w:val="14"/>
        </w:rPr>
        <w:t>hours</w:t>
      </w:r>
      <w:r>
        <w:rPr>
          <w:color w:val="292425"/>
          <w:spacing w:val="-18"/>
          <w:w w:val="110"/>
          <w:sz w:val="14"/>
        </w:rPr>
        <w:t> </w:t>
      </w:r>
      <w:r>
        <w:rPr>
          <w:color w:val="292425"/>
          <w:w w:val="110"/>
          <w:sz w:val="14"/>
        </w:rPr>
        <w:t>worked</w:t>
      </w:r>
      <w:r>
        <w:rPr>
          <w:color w:val="292425"/>
          <w:spacing w:val="-18"/>
          <w:w w:val="110"/>
          <w:sz w:val="14"/>
        </w:rPr>
        <w:t> </w:t>
      </w:r>
      <w:r>
        <w:rPr>
          <w:color w:val="292425"/>
          <w:w w:val="110"/>
          <w:sz w:val="14"/>
        </w:rPr>
        <w:t>by</w:t>
      </w:r>
      <w:r>
        <w:rPr>
          <w:color w:val="292425"/>
          <w:spacing w:val="-18"/>
          <w:w w:val="110"/>
          <w:sz w:val="14"/>
        </w:rPr>
        <w:t> </w:t>
      </w:r>
      <w:r>
        <w:rPr>
          <w:color w:val="292425"/>
          <w:w w:val="110"/>
          <w:sz w:val="14"/>
        </w:rPr>
        <w:t>households</w:t>
      </w:r>
      <w:r>
        <w:rPr>
          <w:color w:val="292425"/>
          <w:spacing w:val="-18"/>
          <w:w w:val="110"/>
          <w:sz w:val="14"/>
        </w:rPr>
        <w:t> </w:t>
      </w:r>
      <w:r>
        <w:rPr>
          <w:color w:val="292425"/>
          <w:w w:val="110"/>
          <w:sz w:val="14"/>
        </w:rPr>
        <w:t>have</w:t>
      </w:r>
      <w:r>
        <w:rPr>
          <w:color w:val="292425"/>
          <w:spacing w:val="-17"/>
          <w:w w:val="110"/>
          <w:sz w:val="14"/>
        </w:rPr>
        <w:t> </w:t>
      </w:r>
      <w:r>
        <w:rPr>
          <w:color w:val="292425"/>
          <w:w w:val="110"/>
          <w:sz w:val="14"/>
        </w:rPr>
        <w:t>probably</w:t>
      </w:r>
      <w:r>
        <w:rPr>
          <w:color w:val="292425"/>
          <w:spacing w:val="-18"/>
          <w:w w:val="110"/>
          <w:sz w:val="14"/>
        </w:rPr>
        <w:t> </w:t>
      </w:r>
      <w:r>
        <w:rPr>
          <w:color w:val="292425"/>
          <w:w w:val="110"/>
          <w:sz w:val="14"/>
        </w:rPr>
        <w:t>fallen</w:t>
      </w:r>
      <w:r>
        <w:rPr>
          <w:color w:val="292425"/>
          <w:spacing w:val="-18"/>
          <w:w w:val="110"/>
          <w:sz w:val="14"/>
        </w:rPr>
        <w:t> </w:t>
      </w:r>
      <w:r>
        <w:rPr>
          <w:color w:val="292425"/>
          <w:w w:val="110"/>
          <w:sz w:val="14"/>
        </w:rPr>
        <w:t>by</w:t>
      </w:r>
      <w:r>
        <w:rPr>
          <w:color w:val="292425"/>
          <w:spacing w:val="-18"/>
          <w:w w:val="110"/>
          <w:sz w:val="14"/>
        </w:rPr>
        <w:t> </w:t>
      </w:r>
      <w:r>
        <w:rPr>
          <w:color w:val="292425"/>
          <w:w w:val="110"/>
          <w:sz w:val="14"/>
        </w:rPr>
        <w:t>less</w:t>
      </w:r>
      <w:r>
        <w:rPr>
          <w:color w:val="292425"/>
          <w:spacing w:val="-17"/>
          <w:w w:val="110"/>
          <w:sz w:val="14"/>
        </w:rPr>
        <w:t> </w:t>
      </w:r>
      <w:r>
        <w:rPr>
          <w:color w:val="292425"/>
          <w:w w:val="110"/>
          <w:sz w:val="14"/>
        </w:rPr>
        <w:t>than</w:t>
      </w:r>
      <w:r>
        <w:rPr>
          <w:color w:val="292425"/>
          <w:spacing w:val="-18"/>
          <w:w w:val="110"/>
          <w:sz w:val="14"/>
        </w:rPr>
        <w:t> </w:t>
      </w:r>
      <w:r>
        <w:rPr>
          <w:color w:val="292425"/>
          <w:w w:val="110"/>
          <w:sz w:val="14"/>
        </w:rPr>
        <w:t>the</w:t>
      </w:r>
      <w:r>
        <w:rPr>
          <w:color w:val="292425"/>
          <w:spacing w:val="-18"/>
          <w:w w:val="110"/>
          <w:sz w:val="14"/>
        </w:rPr>
        <w:t> </w:t>
      </w:r>
      <w:r>
        <w:rPr>
          <w:color w:val="292425"/>
          <w:w w:val="110"/>
          <w:sz w:val="14"/>
        </w:rPr>
        <w:t>average</w:t>
      </w:r>
      <w:r>
        <w:rPr>
          <w:color w:val="292425"/>
          <w:spacing w:val="-18"/>
          <w:w w:val="110"/>
          <w:sz w:val="14"/>
        </w:rPr>
        <w:t> </w:t>
      </w:r>
      <w:r>
        <w:rPr>
          <w:color w:val="292425"/>
          <w:w w:val="110"/>
          <w:sz w:val="14"/>
        </w:rPr>
        <w:t>hours worked by</w:t>
      </w:r>
      <w:r>
        <w:rPr>
          <w:color w:val="292425"/>
          <w:spacing w:val="-9"/>
          <w:w w:val="110"/>
          <w:sz w:val="14"/>
        </w:rPr>
        <w:t> </w:t>
      </w:r>
      <w:r>
        <w:rPr>
          <w:color w:val="292425"/>
          <w:w w:val="110"/>
          <w:sz w:val="14"/>
        </w:rPr>
        <w:t>individuals.</w:t>
      </w:r>
    </w:p>
    <w:p>
      <w:pPr>
        <w:spacing w:after="0"/>
        <w:jc w:val="left"/>
        <w:rPr>
          <w:sz w:val="14"/>
        </w:rPr>
        <w:sectPr>
          <w:type w:val="continuous"/>
          <w:pgSz w:w="11900" w:h="16840"/>
          <w:pgMar w:top="1260" w:bottom="280" w:left="640" w:right="640"/>
          <w:cols w:num="2" w:equalWidth="0">
            <w:col w:w="3574" w:space="1229"/>
            <w:col w:w="5817"/>
          </w:cols>
        </w:sectPr>
      </w:pPr>
    </w:p>
    <w:p>
      <w:pPr>
        <w:pStyle w:val="BodyText"/>
      </w:pPr>
    </w:p>
    <w:p>
      <w:pPr>
        <w:spacing w:after="0"/>
        <w:sectPr>
          <w:pgSz w:w="11900" w:h="16840"/>
          <w:pgMar w:header="601" w:footer="575" w:top="800" w:bottom="760" w:left="640" w:right="640"/>
        </w:sectPr>
      </w:pPr>
    </w:p>
    <w:p>
      <w:pPr>
        <w:pStyle w:val="BodyText"/>
        <w:spacing w:before="7"/>
        <w:rPr>
          <w:sz w:val="22"/>
        </w:rPr>
      </w:pPr>
    </w:p>
    <w:p>
      <w:pPr>
        <w:pStyle w:val="Heading7"/>
        <w:ind w:left="183"/>
      </w:pPr>
      <w:bookmarkStart w:name="The capital stock" w:id="43"/>
      <w:bookmarkEnd w:id="43"/>
      <w:r>
        <w:rPr>
          <w:b w:val="0"/>
        </w:rPr>
      </w:r>
      <w:bookmarkStart w:name="_bookmark17" w:id="44"/>
      <w:bookmarkEnd w:id="44"/>
      <w:r>
        <w:rPr>
          <w:b w:val="0"/>
        </w:rPr>
      </w:r>
      <w:r>
        <w:rPr>
          <w:color w:val="0092C0"/>
          <w:w w:val="95"/>
        </w:rPr>
        <w:t>Chart 3.9</w:t>
      </w:r>
    </w:p>
    <w:p>
      <w:pPr>
        <w:spacing w:before="8"/>
        <w:ind w:left="183" w:right="0" w:firstLine="0"/>
        <w:jc w:val="left"/>
        <w:rPr>
          <w:rFonts w:ascii="Trebuchet MS"/>
          <w:b/>
          <w:sz w:val="20"/>
        </w:rPr>
      </w:pPr>
      <w:r>
        <w:rPr>
          <w:rFonts w:ascii="Trebuchet MS"/>
          <w:b/>
          <w:color w:val="0092C0"/>
          <w:sz w:val="20"/>
        </w:rPr>
        <w:t>Measures of the number of jobs</w:t>
      </w:r>
    </w:p>
    <w:p>
      <w:pPr>
        <w:spacing w:line="116" w:lineRule="exact" w:before="49"/>
        <w:ind w:left="1550" w:right="0" w:firstLine="0"/>
        <w:jc w:val="left"/>
        <w:rPr>
          <w:sz w:val="12"/>
        </w:rPr>
      </w:pPr>
      <w:r>
        <w:rPr>
          <w:color w:val="292425"/>
          <w:w w:val="110"/>
          <w:sz w:val="12"/>
        </w:rPr>
        <w:t>Percentage changes on a year earlier</w:t>
      </w:r>
    </w:p>
    <w:p>
      <w:pPr>
        <w:spacing w:line="116" w:lineRule="exact" w:before="0"/>
        <w:ind w:left="3462" w:right="0" w:firstLine="0"/>
        <w:jc w:val="left"/>
        <w:rPr>
          <w:sz w:val="12"/>
        </w:rPr>
      </w:pPr>
      <w:r>
        <w:rPr/>
        <w:pict>
          <v:line style="position:absolute;mso-position-horizontal-relative:page;mso-position-vertical-relative:paragraph;z-index:16076288" from="40.410pt,2.703063pt" to="45.45pt,2.703063pt" stroked="true" strokeweight=".5pt" strokecolor="#292425">
            <v:stroke dashstyle="solid"/>
            <w10:wrap type="none"/>
          </v:line>
        </w:pict>
      </w:r>
      <w:r>
        <w:rPr/>
        <w:pict>
          <v:line style="position:absolute;mso-position-horizontal-relative:page;mso-position-vertical-relative:paragraph;z-index:16080896" from="198.311005pt,2.703063pt" to="203.350005pt,2.703063pt" stroked="true" strokeweight=".5pt" strokecolor="#292425">
            <v:stroke dashstyle="solid"/>
            <w10:wrap type="none"/>
          </v:line>
        </w:pict>
      </w:r>
      <w:r>
        <w:rPr>
          <w:color w:val="292425"/>
          <w:w w:val="115"/>
          <w:sz w:val="12"/>
        </w:rPr>
        <w:t>2.5</w:t>
      </w:r>
    </w:p>
    <w:p>
      <w:pPr>
        <w:pStyle w:val="BodyText"/>
        <w:rPr>
          <w:sz w:val="12"/>
        </w:rPr>
      </w:pPr>
    </w:p>
    <w:p>
      <w:pPr>
        <w:pStyle w:val="BodyText"/>
        <w:rPr>
          <w:sz w:val="12"/>
        </w:rPr>
      </w:pPr>
    </w:p>
    <w:p>
      <w:pPr>
        <w:pStyle w:val="BodyText"/>
        <w:spacing w:before="8"/>
        <w:rPr>
          <w:sz w:val="14"/>
        </w:rPr>
      </w:pPr>
    </w:p>
    <w:p>
      <w:pPr>
        <w:spacing w:before="0"/>
        <w:ind w:left="3462" w:right="0" w:firstLine="0"/>
        <w:jc w:val="left"/>
        <w:rPr>
          <w:sz w:val="12"/>
        </w:rPr>
      </w:pPr>
      <w:r>
        <w:rPr/>
        <w:pict>
          <v:line style="position:absolute;mso-position-horizontal-relative:page;mso-position-vertical-relative:paragraph;z-index:16075776" from="40.410pt,3.889941pt" to="45.45pt,3.889941pt" stroked="true" strokeweight=".5pt" strokecolor="#292425">
            <v:stroke dashstyle="solid"/>
            <w10:wrap type="none"/>
          </v:line>
        </w:pict>
      </w:r>
      <w:r>
        <w:rPr/>
        <w:pict>
          <v:group style="position:absolute;margin-left:49.693001pt;margin-top:6.626941pt;width:143.65pt;height:114.35pt;mso-position-horizontal-relative:page;mso-position-vertical-relative:paragraph;z-index:16077824" coordorigin="994,133" coordsize="2873,2287">
            <v:shape style="position:absolute;left:997;top:2356;width:2864;height:58" coordorigin="998,2356" coordsize="2864,58" path="m998,2414l3860,2414m999,2414l999,2356m1474,2414l1474,2356m1949,2414l1949,2356m2436,2414l2436,2356m2911,2414l2911,2356m3386,2414l3386,2356m3861,2414l3861,2356e" filled="false" stroked="true" strokeweight=".5pt" strokecolor="#292425">
              <v:path arrowok="t"/>
              <v:stroke dashstyle="solid"/>
            </v:shape>
            <v:shape style="position:absolute;left:1020;top:142;width:350;height:478" coordorigin="1020,143" coordsize="350,478" path="m1020,620l1133,388m1133,388l1258,265m1258,265l1370,143e" filled="false" stroked="true" strokeweight="1pt" strokecolor="#93479a">
              <v:path arrowok="t"/>
              <v:stroke dashstyle="solid"/>
            </v:shape>
            <v:line style="position:absolute" from="1360,144" to="1505,144" stroked="true" strokeweight="1.125pt" strokecolor="#93479a">
              <v:stroke dashstyle="solid"/>
            </v:line>
            <v:shape style="position:absolute;left:1495;top:142;width:2150;height:2255" coordorigin="1495,143" coordsize="2150,2255" path="m1495,143l1608,1533m1608,1533l1733,1160m1733,1160l1858,1083m1858,1083l1970,1455m1970,1455l2095,480m2095,480l2208,218m2208,218l2333,498m2333,498l2445,635m2445,635l2570,760m2570,760l2683,990m2683,990l2808,975m2808,975l2920,1130m2920,1130l3045,1455m3045,1455l3170,1810m3170,1810l3283,1933m3283,1933l3408,1980m3408,1980l3520,2398m3520,2398l3645,2243e" filled="false" stroked="true" strokeweight="1pt" strokecolor="#93479a">
              <v:path arrowok="t"/>
              <v:stroke dashstyle="solid"/>
            </v:shape>
            <v:line style="position:absolute" from="3635,2244" to="3768,2244" stroked="true" strokeweight="1.125pt" strokecolor="#93479a">
              <v:stroke dashstyle="solid"/>
            </v:line>
            <v:shape style="position:absolute;left:1020;top:435;width:475;height:1113" coordorigin="1020,435" coordsize="475,1113" path="m1020,728l1133,543m1133,543l1258,435m1258,435l1370,1208m1370,1208l1495,1548e" filled="false" stroked="true" strokeweight="1pt" strokecolor="#df6e22">
              <v:path arrowok="t"/>
              <v:stroke dashstyle="solid"/>
            </v:shape>
            <v:line style="position:absolute" from="1485,1549" to="1618,1549" stroked="true" strokeweight="1.125pt" strokecolor="#df6e22">
              <v:stroke dashstyle="solid"/>
            </v:line>
            <v:shape style="position:absolute;left:1607;top:882;width:1313;height:835" coordorigin="1608,883" coordsize="1313,835" path="m1608,1548l1733,1455m1733,1455l1858,960m1858,960l1970,1038m1970,1038l2095,883m2095,883l2208,1208m2208,1208l2333,1378m2333,1378l2445,1175m2445,1175l2570,1363m2570,1363l2683,1470m2683,1470l2808,1238m2808,1238l2920,1718e" filled="false" stroked="true" strokeweight="1pt" strokecolor="#df6e22">
              <v:path arrowok="t"/>
              <v:stroke dashstyle="solid"/>
            </v:shape>
            <v:line style="position:absolute" from="2910,1719" to="3055,1719" stroked="true" strokeweight="1.125pt" strokecolor="#df6e22">
              <v:stroke dashstyle="solid"/>
            </v:line>
            <v:shape style="position:absolute;left:3045;top:1207;width:713;height:928" coordorigin="3045,1208" coordsize="713,928" path="m3045,1718l3170,1903m3170,1903l3283,2135m3283,2135l3408,1855m3408,1855l3520,1873m3520,1873l3645,1208m3645,1208l3758,1253e" filled="false" stroked="true" strokeweight="1pt" strokecolor="#df6e22">
              <v:path arrowok="t"/>
              <v:stroke dashstyle="solid"/>
            </v:shape>
            <v:shape style="position:absolute;left:3770;top:1589;width:70;height:71" coordorigin="3770,1590" coordsize="70,71" path="m3805,1590l3791,1593,3780,1600,3773,1611,3770,1625,3773,1639,3780,1650,3791,1658,3805,1660,3819,1658,3830,1650,3837,1639,3840,1625,3837,1611,3830,1600,3819,1593,3805,1590xe" filled="true" fillcolor="#df6e22" stroked="false">
              <v:path arrowok="t"/>
              <v:fill type="solid"/>
            </v:shape>
            <v:shape style="position:absolute;left:3770;top:1589;width:70;height:71" coordorigin="3770,1590" coordsize="70,71" path="m3770,1625l3773,1611,3780,1600,3791,1593,3805,1590,3819,1593,3830,1600,3837,1611,3840,1625,3837,1639,3830,1650,3819,1658,3805,1660,3791,1658,3780,1650,3773,1639,3770,1625xe" filled="false" stroked="true" strokeweight="1pt" strokecolor="#df6e22">
              <v:path arrowok="t"/>
              <v:stroke dashstyle="solid"/>
            </v:shape>
            <v:shape style="position:absolute;left:2272;top:191;width:791;height:120" type="#_x0000_t202" filled="false" stroked="false">
              <v:textbox inset="0,0,0,0">
                <w:txbxContent>
                  <w:p>
                    <w:pPr>
                      <w:spacing w:line="116" w:lineRule="exact" w:before="0"/>
                      <w:ind w:left="0" w:right="0" w:firstLine="0"/>
                      <w:jc w:val="left"/>
                      <w:rPr>
                        <w:sz w:val="12"/>
                      </w:rPr>
                    </w:pPr>
                    <w:r>
                      <w:rPr>
                        <w:color w:val="292425"/>
                        <w:w w:val="105"/>
                        <w:sz w:val="12"/>
                      </w:rPr>
                      <w:t>Workforce jobs</w:t>
                    </w:r>
                  </w:p>
                </w:txbxContent>
              </v:textbox>
              <w10:wrap type="none"/>
            </v:shape>
            <v:shape style="position:absolute;left:2266;top:1575;width:615;height:120" type="#_x0000_t202" filled="false" stroked="false">
              <v:textbox inset="0,0,0,0">
                <w:txbxContent>
                  <w:p>
                    <w:pPr>
                      <w:spacing w:line="116" w:lineRule="exact" w:before="0"/>
                      <w:ind w:left="0" w:right="0" w:firstLine="0"/>
                      <w:jc w:val="left"/>
                      <w:rPr>
                        <w:sz w:val="12"/>
                      </w:rPr>
                    </w:pPr>
                    <w:r>
                      <w:rPr>
                        <w:color w:val="292425"/>
                        <w:sz w:val="12"/>
                      </w:rPr>
                      <w:t>LFS jobs (a)</w:t>
                    </w:r>
                  </w:p>
                </w:txbxContent>
              </v:textbox>
              <w10:wrap type="none"/>
            </v:shape>
            <w10:wrap type="none"/>
          </v:group>
        </w:pict>
      </w:r>
      <w:r>
        <w:rPr/>
        <w:pict>
          <v:line style="position:absolute;mso-position-horizontal-relative:page;mso-position-vertical-relative:paragraph;z-index:16080384" from="198.311005pt,3.889941pt" to="203.350005pt,3.889941pt" stroked="true" strokeweight=".5pt" strokecolor="#292425">
            <v:stroke dashstyle="solid"/>
            <w10:wrap type="none"/>
          </v:line>
        </w:pict>
      </w:r>
      <w:r>
        <w:rPr>
          <w:color w:val="292425"/>
          <w:w w:val="115"/>
          <w:sz w:val="12"/>
        </w:rPr>
        <w:t>2.0</w:t>
      </w:r>
    </w:p>
    <w:p>
      <w:pPr>
        <w:pStyle w:val="BodyText"/>
        <w:spacing w:before="3"/>
        <w:rPr>
          <w:sz w:val="21"/>
        </w:rPr>
      </w:pPr>
      <w:r>
        <w:rPr/>
        <w:br w:type="column"/>
      </w:r>
      <w:r>
        <w:rPr>
          <w:sz w:val="21"/>
        </w:rPr>
      </w:r>
    </w:p>
    <w:p>
      <w:pPr>
        <w:pStyle w:val="BodyText"/>
        <w:spacing w:line="292" w:lineRule="auto" w:before="1"/>
        <w:ind w:left="183" w:right="219"/>
      </w:pPr>
      <w:r>
        <w:rPr>
          <w:color w:val="292425"/>
          <w:w w:val="110"/>
        </w:rPr>
        <w:t>distribution of usual hours is consistent with the kind of </w:t>
      </w:r>
      <w:r>
        <w:rPr>
          <w:color w:val="292425"/>
          <w:spacing w:val="-3"/>
          <w:w w:val="110"/>
        </w:rPr>
        <w:t>strategy </w:t>
      </w:r>
      <w:r>
        <w:rPr>
          <w:color w:val="292425"/>
          <w:w w:val="110"/>
        </w:rPr>
        <w:t>an employer might adopt in response </w:t>
      </w:r>
      <w:r>
        <w:rPr>
          <w:color w:val="292425"/>
          <w:spacing w:val="-4"/>
          <w:w w:val="110"/>
        </w:rPr>
        <w:t>to </w:t>
      </w:r>
      <w:r>
        <w:rPr>
          <w:color w:val="292425"/>
          <w:w w:val="110"/>
        </w:rPr>
        <w:t>the </w:t>
      </w:r>
      <w:r>
        <w:rPr>
          <w:color w:val="292425"/>
          <w:spacing w:val="-3"/>
          <w:w w:val="110"/>
        </w:rPr>
        <w:t>WTD. </w:t>
      </w:r>
      <w:r>
        <w:rPr>
          <w:color w:val="292425"/>
          <w:w w:val="110"/>
        </w:rPr>
        <w:t>Staff</w:t>
      </w:r>
      <w:r>
        <w:rPr>
          <w:color w:val="292425"/>
          <w:spacing w:val="-27"/>
          <w:w w:val="110"/>
        </w:rPr>
        <w:t> </w:t>
      </w:r>
      <w:r>
        <w:rPr>
          <w:color w:val="292425"/>
          <w:w w:val="110"/>
        </w:rPr>
        <w:t>working</w:t>
      </w:r>
      <w:r>
        <w:rPr>
          <w:color w:val="292425"/>
          <w:spacing w:val="-26"/>
          <w:w w:val="110"/>
        </w:rPr>
        <w:t> </w:t>
      </w:r>
      <w:r>
        <w:rPr>
          <w:color w:val="292425"/>
          <w:w w:val="110"/>
        </w:rPr>
        <w:t>for</w:t>
      </w:r>
      <w:r>
        <w:rPr>
          <w:color w:val="292425"/>
          <w:spacing w:val="-26"/>
          <w:w w:val="110"/>
        </w:rPr>
        <w:t> </w:t>
      </w:r>
      <w:r>
        <w:rPr>
          <w:color w:val="292425"/>
          <w:w w:val="110"/>
        </w:rPr>
        <w:t>only</w:t>
      </w:r>
      <w:r>
        <w:rPr>
          <w:color w:val="292425"/>
          <w:spacing w:val="-26"/>
          <w:w w:val="110"/>
        </w:rPr>
        <w:t> </w:t>
      </w:r>
      <w:r>
        <w:rPr>
          <w:color w:val="292425"/>
          <w:w w:val="110"/>
        </w:rPr>
        <w:t>a</w:t>
      </w:r>
      <w:r>
        <w:rPr>
          <w:color w:val="292425"/>
          <w:spacing w:val="-26"/>
          <w:w w:val="110"/>
        </w:rPr>
        <w:t> </w:t>
      </w:r>
      <w:r>
        <w:rPr>
          <w:color w:val="292425"/>
          <w:w w:val="110"/>
        </w:rPr>
        <w:t>few</w:t>
      </w:r>
      <w:r>
        <w:rPr>
          <w:color w:val="292425"/>
          <w:spacing w:val="-26"/>
          <w:w w:val="110"/>
        </w:rPr>
        <w:t> </w:t>
      </w:r>
      <w:r>
        <w:rPr>
          <w:color w:val="292425"/>
          <w:w w:val="110"/>
        </w:rPr>
        <w:t>hours</w:t>
      </w:r>
      <w:r>
        <w:rPr>
          <w:color w:val="292425"/>
          <w:spacing w:val="-26"/>
          <w:w w:val="110"/>
        </w:rPr>
        <w:t> </w:t>
      </w:r>
      <w:r>
        <w:rPr>
          <w:color w:val="292425"/>
          <w:w w:val="110"/>
        </w:rPr>
        <w:t>each</w:t>
      </w:r>
      <w:r>
        <w:rPr>
          <w:color w:val="292425"/>
          <w:spacing w:val="-26"/>
          <w:w w:val="110"/>
        </w:rPr>
        <w:t> </w:t>
      </w:r>
      <w:r>
        <w:rPr>
          <w:color w:val="292425"/>
          <w:w w:val="110"/>
        </w:rPr>
        <w:t>week</w:t>
      </w:r>
      <w:r>
        <w:rPr>
          <w:color w:val="292425"/>
          <w:spacing w:val="-26"/>
          <w:w w:val="110"/>
        </w:rPr>
        <w:t> </w:t>
      </w:r>
      <w:r>
        <w:rPr>
          <w:color w:val="292425"/>
          <w:w w:val="110"/>
        </w:rPr>
        <w:t>might</w:t>
      </w:r>
      <w:r>
        <w:rPr>
          <w:color w:val="292425"/>
          <w:spacing w:val="-26"/>
          <w:w w:val="110"/>
        </w:rPr>
        <w:t> </w:t>
      </w:r>
      <w:r>
        <w:rPr>
          <w:color w:val="292425"/>
          <w:w w:val="110"/>
        </w:rPr>
        <w:t>have</w:t>
      </w:r>
      <w:r>
        <w:rPr>
          <w:color w:val="292425"/>
          <w:spacing w:val="-26"/>
          <w:w w:val="110"/>
        </w:rPr>
        <w:t> </w:t>
      </w:r>
      <w:r>
        <w:rPr>
          <w:color w:val="292425"/>
          <w:w w:val="110"/>
        </w:rPr>
        <w:t>been encouraged</w:t>
      </w:r>
      <w:r>
        <w:rPr>
          <w:color w:val="292425"/>
          <w:spacing w:val="-11"/>
          <w:w w:val="110"/>
        </w:rPr>
        <w:t> </w:t>
      </w:r>
      <w:r>
        <w:rPr>
          <w:color w:val="292425"/>
          <w:spacing w:val="-4"/>
          <w:w w:val="110"/>
        </w:rPr>
        <w:t>to</w:t>
      </w:r>
      <w:r>
        <w:rPr>
          <w:color w:val="292425"/>
          <w:spacing w:val="-11"/>
          <w:w w:val="110"/>
        </w:rPr>
        <w:t> </w:t>
      </w:r>
      <w:r>
        <w:rPr>
          <w:color w:val="292425"/>
          <w:w w:val="110"/>
        </w:rPr>
        <w:t>work</w:t>
      </w:r>
      <w:r>
        <w:rPr>
          <w:color w:val="292425"/>
          <w:spacing w:val="-11"/>
          <w:w w:val="110"/>
        </w:rPr>
        <w:t> </w:t>
      </w:r>
      <w:r>
        <w:rPr>
          <w:color w:val="292425"/>
          <w:w w:val="110"/>
        </w:rPr>
        <w:t>for</w:t>
      </w:r>
      <w:r>
        <w:rPr>
          <w:color w:val="292425"/>
          <w:spacing w:val="-11"/>
          <w:w w:val="110"/>
        </w:rPr>
        <w:t> </w:t>
      </w:r>
      <w:r>
        <w:rPr>
          <w:color w:val="292425"/>
          <w:w w:val="110"/>
        </w:rPr>
        <w:t>longer</w:t>
      </w:r>
      <w:r>
        <w:rPr>
          <w:color w:val="292425"/>
          <w:spacing w:val="-11"/>
          <w:w w:val="110"/>
        </w:rPr>
        <w:t> </w:t>
      </w:r>
      <w:r>
        <w:rPr>
          <w:color w:val="292425"/>
          <w:w w:val="110"/>
        </w:rPr>
        <w:t>in</w:t>
      </w:r>
      <w:r>
        <w:rPr>
          <w:color w:val="292425"/>
          <w:spacing w:val="-10"/>
          <w:w w:val="110"/>
        </w:rPr>
        <w:t> </w:t>
      </w:r>
      <w:r>
        <w:rPr>
          <w:color w:val="292425"/>
          <w:w w:val="110"/>
        </w:rPr>
        <w:t>order</w:t>
      </w:r>
      <w:r>
        <w:rPr>
          <w:color w:val="292425"/>
          <w:spacing w:val="-11"/>
          <w:w w:val="110"/>
        </w:rPr>
        <w:t> </w:t>
      </w:r>
      <w:r>
        <w:rPr>
          <w:color w:val="292425"/>
          <w:spacing w:val="-4"/>
          <w:w w:val="110"/>
        </w:rPr>
        <w:t>to</w:t>
      </w:r>
      <w:r>
        <w:rPr>
          <w:color w:val="292425"/>
          <w:spacing w:val="-11"/>
          <w:w w:val="110"/>
        </w:rPr>
        <w:t> </w:t>
      </w:r>
      <w:r>
        <w:rPr>
          <w:color w:val="292425"/>
          <w:w w:val="110"/>
        </w:rPr>
        <w:t>offset</w:t>
      </w:r>
      <w:r>
        <w:rPr>
          <w:color w:val="292425"/>
          <w:spacing w:val="-11"/>
          <w:w w:val="110"/>
        </w:rPr>
        <w:t> </w:t>
      </w:r>
      <w:r>
        <w:rPr>
          <w:color w:val="292425"/>
          <w:w w:val="110"/>
        </w:rPr>
        <w:t>the</w:t>
      </w:r>
      <w:r>
        <w:rPr>
          <w:color w:val="292425"/>
          <w:spacing w:val="-11"/>
          <w:w w:val="110"/>
        </w:rPr>
        <w:t> </w:t>
      </w:r>
      <w:r>
        <w:rPr>
          <w:color w:val="292425"/>
          <w:w w:val="110"/>
        </w:rPr>
        <w:t>reduction in labour supply from those at the </w:t>
      </w:r>
      <w:r>
        <w:rPr>
          <w:color w:val="292425"/>
          <w:spacing w:val="-3"/>
          <w:w w:val="110"/>
        </w:rPr>
        <w:t>top </w:t>
      </w:r>
      <w:r>
        <w:rPr>
          <w:color w:val="292425"/>
          <w:w w:val="110"/>
        </w:rPr>
        <w:t>end of the hours distribution.</w:t>
      </w:r>
    </w:p>
    <w:p>
      <w:pPr>
        <w:spacing w:after="0" w:line="292" w:lineRule="auto"/>
        <w:sectPr>
          <w:type w:val="continuous"/>
          <w:pgSz w:w="11900" w:h="16840"/>
          <w:pgMar w:top="1260" w:bottom="280" w:left="640" w:right="640"/>
          <w:cols w:num="2" w:equalWidth="0">
            <w:col w:w="3674" w:space="1236"/>
            <w:col w:w="5710"/>
          </w:cols>
        </w:sectPr>
      </w:pPr>
    </w:p>
    <w:p>
      <w:pPr>
        <w:pStyle w:val="BodyText"/>
        <w:spacing w:before="1"/>
        <w:rPr>
          <w:sz w:val="16"/>
        </w:rPr>
      </w:pPr>
    </w:p>
    <w:p>
      <w:pPr>
        <w:pStyle w:val="BodyText"/>
        <w:spacing w:line="20" w:lineRule="exact"/>
        <w:ind w:left="163"/>
        <w:rPr>
          <w:sz w:val="2"/>
        </w:rPr>
      </w:pPr>
      <w:r>
        <w:rPr>
          <w:sz w:val="2"/>
        </w:rPr>
        <w:pict>
          <v:group style="width:5.05pt;height:.5pt;mso-position-horizontal-relative:char;mso-position-vertical-relative:line" coordorigin="0,0" coordsize="101,10">
            <v:line style="position:absolute" from="0,5" to="101,5" stroked="true" strokeweight=".5pt" strokecolor="#292425">
              <v:stroke dashstyle="solid"/>
            </v:line>
          </v:group>
        </w:pict>
      </w:r>
      <w:r>
        <w:rPr>
          <w:sz w:val="2"/>
        </w:rPr>
      </w:r>
    </w:p>
    <w:p>
      <w:pPr>
        <w:pStyle w:val="BodyText"/>
      </w:pPr>
    </w:p>
    <w:p>
      <w:pPr>
        <w:pStyle w:val="BodyText"/>
        <w:spacing w:before="7"/>
        <w:rPr>
          <w:sz w:val="25"/>
        </w:rPr>
      </w:pPr>
      <w:r>
        <w:rPr/>
        <w:pict>
          <v:shape style="position:absolute;margin-left:40.410pt;margin-top:16.949976pt;width:5.05pt;height:.1pt;mso-position-horizontal-relative:page;mso-position-vertical-relative:paragraph;z-index:-15390208;mso-wrap-distance-left:0;mso-wrap-distance-right:0" coordorigin="808,339" coordsize="101,0" path="m808,339l909,339e" filled="false" stroked="true" strokeweight=".5pt" strokecolor="#292425">
            <v:path arrowok="t"/>
            <v:stroke dashstyle="solid"/>
            <w10:wrap type="topAndBottom"/>
          </v:shape>
        </w:pict>
      </w:r>
    </w:p>
    <w:p>
      <w:pPr>
        <w:pStyle w:val="BodyText"/>
      </w:pPr>
    </w:p>
    <w:p>
      <w:pPr>
        <w:pStyle w:val="BodyText"/>
        <w:rPr>
          <w:sz w:val="24"/>
        </w:rPr>
      </w:pPr>
      <w:r>
        <w:rPr/>
        <w:pict>
          <v:shape style="position:absolute;margin-left:40.410pt;margin-top:16.001976pt;width:5.05pt;height:.1pt;mso-position-horizontal-relative:page;mso-position-vertical-relative:paragraph;z-index:-15389696;mso-wrap-distance-left:0;mso-wrap-distance-right:0" coordorigin="808,320" coordsize="101,0" path="m808,320l909,320e" filled="false" stroked="true" strokeweight=".5pt" strokecolor="#292425">
            <v:path arrowok="t"/>
            <v:stroke dashstyle="solid"/>
            <w10:wrap type="topAndBottom"/>
          </v:shape>
        </w:pict>
      </w:r>
    </w:p>
    <w:p>
      <w:pPr>
        <w:pStyle w:val="BodyText"/>
      </w:pPr>
    </w:p>
    <w:p>
      <w:pPr>
        <w:pStyle w:val="BodyText"/>
        <w:rPr>
          <w:sz w:val="24"/>
        </w:rPr>
      </w:pPr>
      <w:r>
        <w:rPr/>
        <w:pict>
          <v:shape style="position:absolute;margin-left:40.410pt;margin-top:16.000977pt;width:5.05pt;height:.1pt;mso-position-horizontal-relative:page;mso-position-vertical-relative:paragraph;z-index:-15389184;mso-wrap-distance-left:0;mso-wrap-distance-right:0" coordorigin="808,320" coordsize="101,0" path="m808,320l909,320e" filled="false" stroked="true" strokeweight=".5pt" strokecolor="#292425">
            <v:path arrowok="t"/>
            <v:stroke dashstyle="solid"/>
            <w10:wrap type="topAndBottom"/>
          </v:shape>
        </w:pict>
      </w:r>
    </w:p>
    <w:p>
      <w:pPr>
        <w:tabs>
          <w:tab w:pos="1005" w:val="left" w:leader="none"/>
          <w:tab w:pos="1480" w:val="left" w:leader="none"/>
          <w:tab w:pos="1883" w:val="left" w:leader="none"/>
          <w:tab w:pos="2430" w:val="left" w:leader="none"/>
          <w:tab w:pos="2918" w:val="left" w:leader="none"/>
        </w:tabs>
        <w:spacing w:before="0"/>
        <w:ind w:left="454" w:right="0" w:firstLine="0"/>
        <w:jc w:val="left"/>
        <w:rPr>
          <w:sz w:val="12"/>
        </w:rPr>
      </w:pPr>
      <w:r>
        <w:rPr>
          <w:color w:val="292425"/>
          <w:spacing w:val="-10"/>
          <w:w w:val="120"/>
          <w:sz w:val="12"/>
        </w:rPr>
        <w:t>1997</w:t>
        <w:tab/>
      </w:r>
      <w:r>
        <w:rPr>
          <w:color w:val="292425"/>
          <w:spacing w:val="-7"/>
          <w:w w:val="120"/>
          <w:sz w:val="12"/>
        </w:rPr>
        <w:t>98</w:t>
        <w:tab/>
      </w:r>
      <w:r>
        <w:rPr>
          <w:color w:val="292425"/>
          <w:spacing w:val="-4"/>
          <w:w w:val="120"/>
          <w:sz w:val="12"/>
        </w:rPr>
        <w:t>99</w:t>
        <w:tab/>
      </w:r>
      <w:r>
        <w:rPr>
          <w:color w:val="292425"/>
          <w:w w:val="120"/>
          <w:sz w:val="12"/>
        </w:rPr>
        <w:t>2000</w:t>
        <w:tab/>
      </w:r>
      <w:r>
        <w:rPr>
          <w:color w:val="292425"/>
          <w:spacing w:val="-9"/>
          <w:w w:val="120"/>
          <w:sz w:val="12"/>
        </w:rPr>
        <w:t>01</w:t>
        <w:tab/>
      </w:r>
      <w:r>
        <w:rPr>
          <w:color w:val="292425"/>
          <w:spacing w:val="-13"/>
          <w:w w:val="120"/>
          <w:sz w:val="12"/>
        </w:rPr>
        <w:t>02</w:t>
      </w:r>
    </w:p>
    <w:p>
      <w:pPr>
        <w:pStyle w:val="BodyText"/>
        <w:spacing w:before="7"/>
        <w:rPr>
          <w:sz w:val="9"/>
        </w:rPr>
      </w:pPr>
      <w:r>
        <w:rPr/>
        <w:br w:type="column"/>
      </w:r>
      <w:r>
        <w:rPr>
          <w:sz w:val="9"/>
        </w:rPr>
      </w:r>
    </w:p>
    <w:p>
      <w:pPr>
        <w:spacing w:before="1"/>
        <w:ind w:left="364" w:right="0" w:firstLine="0"/>
        <w:jc w:val="left"/>
        <w:rPr>
          <w:sz w:val="12"/>
        </w:rPr>
      </w:pPr>
      <w:r>
        <w:rPr>
          <w:color w:val="292425"/>
          <w:w w:val="115"/>
          <w:sz w:val="12"/>
        </w:rPr>
        <w:t>1.5</w:t>
      </w:r>
    </w:p>
    <w:p>
      <w:pPr>
        <w:pStyle w:val="BodyText"/>
        <w:rPr>
          <w:sz w:val="12"/>
        </w:rPr>
      </w:pPr>
    </w:p>
    <w:p>
      <w:pPr>
        <w:pStyle w:val="BodyText"/>
        <w:rPr>
          <w:sz w:val="12"/>
        </w:rPr>
      </w:pPr>
    </w:p>
    <w:p>
      <w:pPr>
        <w:pStyle w:val="BodyText"/>
        <w:spacing w:before="7"/>
        <w:rPr>
          <w:sz w:val="14"/>
        </w:rPr>
      </w:pPr>
    </w:p>
    <w:p>
      <w:pPr>
        <w:spacing w:before="0"/>
        <w:ind w:left="364" w:right="0" w:firstLine="0"/>
        <w:jc w:val="left"/>
        <w:rPr>
          <w:sz w:val="12"/>
        </w:rPr>
      </w:pPr>
      <w:r>
        <w:rPr/>
        <w:pict>
          <v:line style="position:absolute;mso-position-horizontal-relative:page;mso-position-vertical-relative:paragraph;z-index:16079360" from="198.311005pt,4.025940pt" to="203.350005pt,4.025940pt" stroked="true" strokeweight=".5pt" strokecolor="#292425">
            <v:stroke dashstyle="solid"/>
            <w10:wrap type="none"/>
          </v:line>
        </w:pict>
      </w:r>
      <w:r>
        <w:rPr/>
        <w:pict>
          <v:line style="position:absolute;mso-position-horizontal-relative:page;mso-position-vertical-relative:paragraph;z-index:16079872" from="198.311005pt,-25.173059pt" to="203.350005pt,-25.173059pt" stroked="true" strokeweight=".5pt" strokecolor="#292425">
            <v:stroke dashstyle="solid"/>
            <w10:wrap type="none"/>
          </v:line>
        </w:pict>
      </w:r>
      <w:r>
        <w:rPr>
          <w:color w:val="292425"/>
          <w:w w:val="115"/>
          <w:sz w:val="12"/>
        </w:rPr>
        <w:t>1.0</w:t>
      </w:r>
    </w:p>
    <w:p>
      <w:pPr>
        <w:pStyle w:val="BodyText"/>
        <w:rPr>
          <w:sz w:val="12"/>
        </w:rPr>
      </w:pPr>
    </w:p>
    <w:p>
      <w:pPr>
        <w:pStyle w:val="BodyText"/>
        <w:rPr>
          <w:sz w:val="12"/>
        </w:rPr>
      </w:pPr>
    </w:p>
    <w:p>
      <w:pPr>
        <w:pStyle w:val="BodyText"/>
        <w:spacing w:before="8"/>
        <w:rPr>
          <w:sz w:val="14"/>
        </w:rPr>
      </w:pPr>
    </w:p>
    <w:p>
      <w:pPr>
        <w:spacing w:before="0"/>
        <w:ind w:left="364" w:right="0" w:firstLine="0"/>
        <w:jc w:val="left"/>
        <w:rPr>
          <w:sz w:val="12"/>
        </w:rPr>
      </w:pPr>
      <w:r>
        <w:rPr/>
        <w:pict>
          <v:line style="position:absolute;mso-position-horizontal-relative:page;mso-position-vertical-relative:paragraph;z-index:16078848" from="198.311005pt,4.095776pt" to="203.350005pt,4.095776pt" stroked="true" strokeweight=".5pt" strokecolor="#292425">
            <v:stroke dashstyle="solid"/>
            <w10:wrap type="none"/>
          </v:line>
        </w:pict>
      </w:r>
      <w:r>
        <w:rPr>
          <w:color w:val="292425"/>
          <w:w w:val="115"/>
          <w:sz w:val="12"/>
        </w:rPr>
        <w:t>0.5</w:t>
      </w:r>
    </w:p>
    <w:p>
      <w:pPr>
        <w:pStyle w:val="BodyText"/>
        <w:rPr>
          <w:sz w:val="12"/>
        </w:rPr>
      </w:pPr>
    </w:p>
    <w:p>
      <w:pPr>
        <w:pStyle w:val="BodyText"/>
        <w:rPr>
          <w:sz w:val="12"/>
        </w:rPr>
      </w:pPr>
    </w:p>
    <w:p>
      <w:pPr>
        <w:pStyle w:val="BodyText"/>
        <w:spacing w:before="7"/>
        <w:rPr>
          <w:sz w:val="14"/>
        </w:rPr>
      </w:pPr>
    </w:p>
    <w:p>
      <w:pPr>
        <w:spacing w:before="1"/>
        <w:ind w:left="364" w:right="0" w:firstLine="0"/>
        <w:jc w:val="left"/>
        <w:rPr>
          <w:sz w:val="12"/>
        </w:rPr>
      </w:pPr>
      <w:r>
        <w:rPr/>
        <w:pict>
          <v:line style="position:absolute;mso-position-horizontal-relative:page;mso-position-vertical-relative:paragraph;z-index:16078336" from="198.311005pt,4.21455pt" to="203.350005pt,4.21455pt" stroked="true" strokeweight=".5pt" strokecolor="#292425">
            <v:stroke dashstyle="solid"/>
            <w10:wrap type="none"/>
          </v:line>
        </w:pict>
      </w:r>
      <w:r>
        <w:rPr>
          <w:color w:val="292425"/>
          <w:w w:val="115"/>
          <w:sz w:val="12"/>
        </w:rPr>
        <w:t>0.0</w:t>
      </w:r>
    </w:p>
    <w:p>
      <w:pPr>
        <w:pStyle w:val="BodyText"/>
        <w:spacing w:before="7"/>
        <w:rPr>
          <w:sz w:val="19"/>
        </w:rPr>
      </w:pPr>
      <w:r>
        <w:rPr/>
        <w:br w:type="column"/>
      </w:r>
      <w:r>
        <w:rPr>
          <w:sz w:val="19"/>
        </w:rPr>
      </w:r>
    </w:p>
    <w:p>
      <w:pPr>
        <w:pStyle w:val="BodyText"/>
        <w:spacing w:line="280" w:lineRule="atLeast" w:before="1"/>
        <w:ind w:left="454" w:right="190"/>
      </w:pPr>
      <w:r>
        <w:rPr>
          <w:color w:val="292425"/>
          <w:spacing w:val="-3"/>
          <w:w w:val="105"/>
        </w:rPr>
        <w:t>With </w:t>
      </w:r>
      <w:r>
        <w:rPr>
          <w:color w:val="292425"/>
          <w:w w:val="105"/>
        </w:rPr>
        <w:t>existing </w:t>
      </w:r>
      <w:r>
        <w:rPr>
          <w:color w:val="292425"/>
          <w:spacing w:val="-3"/>
          <w:w w:val="105"/>
        </w:rPr>
        <w:t>resources </w:t>
      </w:r>
      <w:r>
        <w:rPr>
          <w:color w:val="292425"/>
          <w:w w:val="105"/>
        </w:rPr>
        <w:t>apparently underutilised, at least in certain industries, and with </w:t>
      </w:r>
      <w:r>
        <w:rPr>
          <w:color w:val="292425"/>
          <w:spacing w:val="-3"/>
          <w:w w:val="105"/>
        </w:rPr>
        <w:t>average </w:t>
      </w:r>
      <w:r>
        <w:rPr>
          <w:color w:val="292425"/>
          <w:w w:val="105"/>
        </w:rPr>
        <w:t>hours  falling,  probably due </w:t>
      </w:r>
      <w:r>
        <w:rPr>
          <w:color w:val="292425"/>
          <w:spacing w:val="-4"/>
          <w:w w:val="105"/>
        </w:rPr>
        <w:t>to </w:t>
      </w:r>
      <w:r>
        <w:rPr>
          <w:color w:val="292425"/>
          <w:w w:val="105"/>
        </w:rPr>
        <w:t>a combination of </w:t>
      </w:r>
      <w:r>
        <w:rPr>
          <w:color w:val="292425"/>
          <w:spacing w:val="-3"/>
          <w:w w:val="105"/>
        </w:rPr>
        <w:t>weaker </w:t>
      </w:r>
      <w:r>
        <w:rPr>
          <w:color w:val="292425"/>
          <w:w w:val="105"/>
        </w:rPr>
        <w:t>labour demand and </w:t>
      </w:r>
      <w:r>
        <w:rPr>
          <w:color w:val="292425"/>
          <w:spacing w:val="-3"/>
          <w:w w:val="105"/>
        </w:rPr>
        <w:t>weaker </w:t>
      </w:r>
      <w:r>
        <w:rPr>
          <w:color w:val="292425"/>
          <w:w w:val="105"/>
        </w:rPr>
        <w:t>labour </w:t>
      </w:r>
      <w:r>
        <w:rPr>
          <w:color w:val="292425"/>
          <w:spacing w:val="-4"/>
          <w:w w:val="105"/>
        </w:rPr>
        <w:t>supply, </w:t>
      </w:r>
      <w:r>
        <w:rPr>
          <w:color w:val="292425"/>
          <w:w w:val="105"/>
        </w:rPr>
        <w:t>what is the outlook for the number of jobs? The </w:t>
      </w:r>
      <w:r>
        <w:rPr>
          <w:color w:val="292425"/>
          <w:spacing w:val="-5"/>
          <w:w w:val="105"/>
        </w:rPr>
        <w:t>two </w:t>
      </w:r>
      <w:r>
        <w:rPr>
          <w:color w:val="292425"/>
          <w:w w:val="105"/>
        </w:rPr>
        <w:t>main measures paint a slightly different picture of the recent past. The </w:t>
      </w:r>
      <w:r>
        <w:rPr>
          <w:color w:val="292425"/>
          <w:spacing w:val="-3"/>
          <w:w w:val="105"/>
        </w:rPr>
        <w:t>employer-based Workforce </w:t>
      </w:r>
      <w:r>
        <w:rPr>
          <w:color w:val="292425"/>
          <w:w w:val="105"/>
        </w:rPr>
        <w:t>Jobs survey provides an estimate of the number of jobs on a single</w:t>
      </w:r>
      <w:r>
        <w:rPr>
          <w:color w:val="292425"/>
          <w:spacing w:val="5"/>
          <w:w w:val="105"/>
        </w:rPr>
        <w:t> </w:t>
      </w:r>
      <w:r>
        <w:rPr>
          <w:color w:val="292425"/>
          <w:spacing w:val="-3"/>
          <w:w w:val="105"/>
        </w:rPr>
        <w:t>day</w:t>
      </w:r>
    </w:p>
    <w:p>
      <w:pPr>
        <w:spacing w:after="0" w:line="280" w:lineRule="atLeast"/>
        <w:sectPr>
          <w:type w:val="continuous"/>
          <w:pgSz w:w="11900" w:h="16840"/>
          <w:pgMar w:top="1260" w:bottom="280" w:left="640" w:right="640"/>
          <w:cols w:num="3" w:equalWidth="0">
            <w:col w:w="3059" w:space="40"/>
            <w:col w:w="576" w:space="965"/>
            <w:col w:w="5980"/>
          </w:cols>
        </w:sectPr>
      </w:pPr>
    </w:p>
    <w:p>
      <w:pPr>
        <w:spacing w:line="70" w:lineRule="exact" w:before="0"/>
        <w:ind w:left="180" w:right="0" w:firstLine="0"/>
        <w:jc w:val="left"/>
        <w:rPr>
          <w:sz w:val="12"/>
        </w:rPr>
      </w:pPr>
      <w:r>
        <w:rPr>
          <w:color w:val="292425"/>
          <w:w w:val="105"/>
          <w:sz w:val="12"/>
        </w:rPr>
        <w:t>(a) The LFS measure of employment adjusted for the number of people</w:t>
      </w:r>
    </w:p>
    <w:p>
      <w:pPr>
        <w:spacing w:line="208" w:lineRule="auto" w:before="5"/>
        <w:ind w:left="420" w:right="541" w:firstLine="0"/>
        <w:jc w:val="left"/>
        <w:rPr>
          <w:sz w:val="12"/>
        </w:rPr>
      </w:pPr>
      <w:r>
        <w:rPr>
          <w:color w:val="292425"/>
          <w:w w:val="110"/>
          <w:sz w:val="12"/>
        </w:rPr>
        <w:t>with second jobs. The line represents three-month averages centred</w:t>
      </w:r>
      <w:r>
        <w:rPr>
          <w:color w:val="292425"/>
          <w:spacing w:val="-11"/>
          <w:w w:val="110"/>
          <w:sz w:val="12"/>
        </w:rPr>
        <w:t> </w:t>
      </w:r>
      <w:r>
        <w:rPr>
          <w:color w:val="292425"/>
          <w:w w:val="110"/>
          <w:sz w:val="12"/>
        </w:rPr>
        <w:t>on</w:t>
      </w:r>
      <w:r>
        <w:rPr>
          <w:color w:val="292425"/>
          <w:spacing w:val="-11"/>
          <w:w w:val="110"/>
          <w:sz w:val="12"/>
        </w:rPr>
        <w:t> </w:t>
      </w:r>
      <w:r>
        <w:rPr>
          <w:color w:val="292425"/>
          <w:w w:val="110"/>
          <w:sz w:val="12"/>
        </w:rPr>
        <w:t>the</w:t>
      </w:r>
      <w:r>
        <w:rPr>
          <w:color w:val="292425"/>
          <w:spacing w:val="-11"/>
          <w:w w:val="110"/>
          <w:sz w:val="12"/>
        </w:rPr>
        <w:t> </w:t>
      </w:r>
      <w:r>
        <w:rPr>
          <w:color w:val="292425"/>
          <w:w w:val="110"/>
          <w:sz w:val="12"/>
        </w:rPr>
        <w:t>month</w:t>
      </w:r>
      <w:r>
        <w:rPr>
          <w:color w:val="292425"/>
          <w:spacing w:val="-10"/>
          <w:w w:val="110"/>
          <w:sz w:val="12"/>
        </w:rPr>
        <w:t> </w:t>
      </w:r>
      <w:r>
        <w:rPr>
          <w:color w:val="292425"/>
          <w:w w:val="110"/>
          <w:sz w:val="12"/>
        </w:rPr>
        <w:t>of</w:t>
      </w:r>
      <w:r>
        <w:rPr>
          <w:color w:val="292425"/>
          <w:spacing w:val="-11"/>
          <w:w w:val="110"/>
          <w:sz w:val="12"/>
        </w:rPr>
        <w:t> </w:t>
      </w:r>
      <w:r>
        <w:rPr>
          <w:color w:val="292425"/>
          <w:w w:val="110"/>
          <w:sz w:val="12"/>
        </w:rPr>
        <w:t>the</w:t>
      </w:r>
      <w:r>
        <w:rPr>
          <w:color w:val="292425"/>
          <w:spacing w:val="-11"/>
          <w:w w:val="110"/>
          <w:sz w:val="12"/>
        </w:rPr>
        <w:t> </w:t>
      </w:r>
      <w:r>
        <w:rPr>
          <w:color w:val="292425"/>
          <w:w w:val="110"/>
          <w:sz w:val="12"/>
        </w:rPr>
        <w:t>corresponding</w:t>
      </w:r>
      <w:r>
        <w:rPr>
          <w:color w:val="292425"/>
          <w:spacing w:val="-11"/>
          <w:w w:val="110"/>
          <w:sz w:val="12"/>
        </w:rPr>
        <w:t> </w:t>
      </w:r>
      <w:r>
        <w:rPr>
          <w:color w:val="292425"/>
          <w:w w:val="110"/>
          <w:sz w:val="12"/>
        </w:rPr>
        <w:t>Workforce</w:t>
      </w:r>
      <w:r>
        <w:rPr>
          <w:color w:val="292425"/>
          <w:spacing w:val="-10"/>
          <w:w w:val="110"/>
          <w:sz w:val="12"/>
        </w:rPr>
        <w:t> </w:t>
      </w:r>
      <w:r>
        <w:rPr>
          <w:color w:val="292425"/>
          <w:w w:val="110"/>
          <w:sz w:val="12"/>
        </w:rPr>
        <w:t>Jobs</w:t>
      </w:r>
      <w:r>
        <w:rPr>
          <w:color w:val="292425"/>
          <w:spacing w:val="-11"/>
          <w:w w:val="110"/>
          <w:sz w:val="12"/>
        </w:rPr>
        <w:t> </w:t>
      </w:r>
      <w:r>
        <w:rPr>
          <w:color w:val="292425"/>
          <w:spacing w:val="-5"/>
          <w:w w:val="110"/>
          <w:sz w:val="12"/>
        </w:rPr>
        <w:t>survey. </w:t>
      </w:r>
      <w:r>
        <w:rPr>
          <w:color w:val="292425"/>
          <w:w w:val="110"/>
          <w:sz w:val="12"/>
        </w:rPr>
        <w:t>The final data point is for the period from December </w:t>
      </w:r>
      <w:r>
        <w:rPr>
          <w:color w:val="292425"/>
          <w:spacing w:val="-4"/>
          <w:w w:val="110"/>
          <w:sz w:val="12"/>
        </w:rPr>
        <w:t>2002 </w:t>
      </w:r>
      <w:r>
        <w:rPr>
          <w:color w:val="292425"/>
          <w:w w:val="110"/>
          <w:sz w:val="12"/>
        </w:rPr>
        <w:t>to February</w:t>
      </w:r>
      <w:r>
        <w:rPr>
          <w:color w:val="292425"/>
          <w:spacing w:val="-4"/>
          <w:w w:val="110"/>
          <w:sz w:val="12"/>
        </w:rPr>
        <w:t> 2003.</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Heading7"/>
        <w:spacing w:before="93"/>
        <w:ind w:left="173"/>
      </w:pPr>
      <w:r>
        <w:rPr>
          <w:color w:val="0092C0"/>
        </w:rPr>
        <w:t>Table 3.B</w:t>
      </w:r>
    </w:p>
    <w:p>
      <w:pPr>
        <w:spacing w:before="7"/>
        <w:ind w:left="173" w:right="0" w:firstLine="0"/>
        <w:jc w:val="left"/>
        <w:rPr>
          <w:sz w:val="12"/>
        </w:rPr>
      </w:pPr>
      <w:r>
        <w:rPr>
          <w:rFonts w:ascii="Trebuchet MS"/>
          <w:b/>
          <w:color w:val="0092C0"/>
          <w:sz w:val="20"/>
        </w:rPr>
        <w:t>Job vacancies</w:t>
      </w:r>
      <w:r>
        <w:rPr>
          <w:color w:val="292425"/>
          <w:position w:val="4"/>
          <w:sz w:val="12"/>
        </w:rPr>
        <w:t>(a)</w:t>
      </w:r>
    </w:p>
    <w:p>
      <w:pPr>
        <w:spacing w:before="105"/>
        <w:ind w:left="173" w:right="0" w:firstLine="0"/>
        <w:jc w:val="left"/>
        <w:rPr>
          <w:sz w:val="14"/>
        </w:rPr>
      </w:pPr>
      <w:r>
        <w:rPr>
          <w:color w:val="292425"/>
          <w:w w:val="110"/>
          <w:sz w:val="14"/>
        </w:rPr>
        <w:t>Percentage changes on a year earlier</w:t>
      </w:r>
    </w:p>
    <w:p>
      <w:pPr>
        <w:pStyle w:val="BodyText"/>
        <w:spacing w:before="6"/>
        <w:rPr>
          <w:sz w:val="12"/>
        </w:rPr>
      </w:pPr>
    </w:p>
    <w:tbl>
      <w:tblPr>
        <w:tblW w:w="0" w:type="auto"/>
        <w:jc w:val="left"/>
        <w:tblInd w:w="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9"/>
        <w:gridCol w:w="793"/>
        <w:gridCol w:w="195"/>
        <w:gridCol w:w="275"/>
        <w:gridCol w:w="329"/>
        <w:gridCol w:w="275"/>
        <w:gridCol w:w="285"/>
        <w:gridCol w:w="275"/>
        <w:gridCol w:w="205"/>
        <w:gridCol w:w="379"/>
      </w:tblGrid>
      <w:tr>
        <w:trPr>
          <w:trHeight w:val="294" w:hRule="atLeast"/>
        </w:trPr>
        <w:tc>
          <w:tcPr>
            <w:tcW w:w="2042" w:type="dxa"/>
            <w:gridSpan w:val="2"/>
          </w:tcPr>
          <w:p>
            <w:pPr>
              <w:pStyle w:val="TableParagraph"/>
              <w:spacing w:line="208" w:lineRule="auto"/>
              <w:ind w:left="1250" w:right="12"/>
              <w:rPr>
                <w:sz w:val="12"/>
              </w:rPr>
            </w:pPr>
            <w:r>
              <w:rPr>
                <w:color w:val="292425"/>
                <w:w w:val="105"/>
                <w:sz w:val="14"/>
              </w:rPr>
              <w:t>Employment share </w:t>
            </w:r>
            <w:r>
              <w:rPr>
                <w:color w:val="292425"/>
                <w:w w:val="105"/>
                <w:sz w:val="12"/>
              </w:rPr>
              <w:t>(b)</w:t>
            </w:r>
          </w:p>
        </w:tc>
        <w:tc>
          <w:tcPr>
            <w:tcW w:w="1634" w:type="dxa"/>
            <w:gridSpan w:val="6"/>
          </w:tcPr>
          <w:p>
            <w:pPr>
              <w:pStyle w:val="TableParagraph"/>
              <w:tabs>
                <w:tab w:pos="1631" w:val="left" w:leader="none"/>
              </w:tabs>
              <w:spacing w:line="125" w:lineRule="exact"/>
              <w:ind w:left="200"/>
              <w:rPr>
                <w:sz w:val="14"/>
              </w:rPr>
            </w:pPr>
            <w:r>
              <w:rPr>
                <w:color w:val="292425"/>
                <w:spacing w:val="-5"/>
                <w:w w:val="120"/>
                <w:sz w:val="14"/>
                <w:u w:val="single" w:color="292425"/>
              </w:rPr>
              <w:t>2002</w:t>
            </w:r>
            <w:r>
              <w:rPr>
                <w:color w:val="292425"/>
                <w:spacing w:val="-5"/>
                <w:sz w:val="14"/>
                <w:u w:val="single" w:color="292425"/>
              </w:rPr>
              <w:tab/>
            </w:r>
          </w:p>
          <w:p>
            <w:pPr>
              <w:pStyle w:val="TableParagraph"/>
              <w:tabs>
                <w:tab w:pos="823" w:val="left" w:leader="none"/>
                <w:tab w:pos="1371" w:val="left" w:leader="none"/>
              </w:tabs>
              <w:spacing w:line="149" w:lineRule="exact"/>
              <w:ind w:left="200"/>
              <w:rPr>
                <w:sz w:val="14"/>
              </w:rPr>
            </w:pPr>
            <w:r>
              <w:rPr>
                <w:color w:val="292425"/>
                <w:w w:val="110"/>
                <w:sz w:val="14"/>
              </w:rPr>
              <w:t>Q2</w:t>
              <w:tab/>
              <w:t>Q3</w:t>
              <w:tab/>
              <w:t>Q4</w:t>
            </w:r>
          </w:p>
        </w:tc>
        <w:tc>
          <w:tcPr>
            <w:tcW w:w="584" w:type="dxa"/>
            <w:gridSpan w:val="2"/>
          </w:tcPr>
          <w:p>
            <w:pPr>
              <w:pStyle w:val="TableParagraph"/>
              <w:spacing w:line="125" w:lineRule="exact"/>
              <w:ind w:left="211"/>
              <w:rPr>
                <w:sz w:val="14"/>
              </w:rPr>
            </w:pPr>
            <w:r>
              <w:rPr>
                <w:color w:val="292425"/>
                <w:w w:val="120"/>
                <w:sz w:val="14"/>
                <w:u w:val="single" w:color="292425"/>
              </w:rPr>
              <w:t>2003</w:t>
            </w:r>
          </w:p>
          <w:p>
            <w:pPr>
              <w:pStyle w:val="TableParagraph"/>
              <w:spacing w:line="149" w:lineRule="exact"/>
              <w:ind w:left="211"/>
              <w:rPr>
                <w:sz w:val="14"/>
              </w:rPr>
            </w:pPr>
            <w:r>
              <w:rPr>
                <w:color w:val="292425"/>
                <w:w w:val="110"/>
                <w:sz w:val="14"/>
              </w:rPr>
              <w:t>Q1</w:t>
            </w:r>
          </w:p>
        </w:tc>
      </w:tr>
      <w:tr>
        <w:trPr>
          <w:trHeight w:val="260" w:hRule="atLeast"/>
        </w:trPr>
        <w:tc>
          <w:tcPr>
            <w:tcW w:w="1249" w:type="dxa"/>
          </w:tcPr>
          <w:p>
            <w:pPr>
              <w:pStyle w:val="TableParagraph"/>
              <w:spacing w:line="145" w:lineRule="exact" w:before="100"/>
              <w:ind w:left="50"/>
              <w:rPr>
                <w:sz w:val="14"/>
              </w:rPr>
            </w:pPr>
            <w:r>
              <w:rPr>
                <w:color w:val="292425"/>
                <w:w w:val="110"/>
                <w:sz w:val="14"/>
              </w:rPr>
              <w:t>Manufacturing</w:t>
            </w:r>
          </w:p>
        </w:tc>
        <w:tc>
          <w:tcPr>
            <w:tcW w:w="793" w:type="dxa"/>
            <w:tcBorders>
              <w:top w:val="single" w:sz="2" w:space="0" w:color="292425"/>
            </w:tcBorders>
          </w:tcPr>
          <w:p>
            <w:pPr>
              <w:pStyle w:val="TableParagraph"/>
              <w:spacing w:line="145" w:lineRule="exact" w:before="98"/>
              <w:ind w:right="255"/>
              <w:jc w:val="right"/>
              <w:rPr>
                <w:sz w:val="14"/>
              </w:rPr>
            </w:pPr>
            <w:r>
              <w:rPr>
                <w:color w:val="292425"/>
                <w:w w:val="120"/>
                <w:sz w:val="14"/>
              </w:rPr>
              <w:t>14</w:t>
            </w:r>
          </w:p>
        </w:tc>
        <w:tc>
          <w:tcPr>
            <w:tcW w:w="195" w:type="dxa"/>
          </w:tcPr>
          <w:p>
            <w:pPr>
              <w:pStyle w:val="TableParagraph"/>
              <w:rPr>
                <w:sz w:val="16"/>
              </w:rPr>
            </w:pPr>
          </w:p>
        </w:tc>
        <w:tc>
          <w:tcPr>
            <w:tcW w:w="275" w:type="dxa"/>
            <w:tcBorders>
              <w:top w:val="single" w:sz="2" w:space="0" w:color="292425"/>
            </w:tcBorders>
          </w:tcPr>
          <w:p>
            <w:pPr>
              <w:pStyle w:val="TableParagraph"/>
              <w:spacing w:line="145" w:lineRule="exact" w:before="98"/>
              <w:ind w:right="12"/>
              <w:jc w:val="right"/>
              <w:rPr>
                <w:sz w:val="14"/>
              </w:rPr>
            </w:pPr>
            <w:r>
              <w:rPr>
                <w:color w:val="292425"/>
                <w:w w:val="115"/>
                <w:sz w:val="14"/>
              </w:rPr>
              <w:t>-12</w:t>
            </w:r>
          </w:p>
        </w:tc>
        <w:tc>
          <w:tcPr>
            <w:tcW w:w="329" w:type="dxa"/>
          </w:tcPr>
          <w:p>
            <w:pPr>
              <w:pStyle w:val="TableParagraph"/>
              <w:rPr>
                <w:sz w:val="16"/>
              </w:rPr>
            </w:pPr>
          </w:p>
        </w:tc>
        <w:tc>
          <w:tcPr>
            <w:tcW w:w="275" w:type="dxa"/>
            <w:tcBorders>
              <w:top w:val="single" w:sz="2" w:space="0" w:color="292425"/>
            </w:tcBorders>
          </w:tcPr>
          <w:p>
            <w:pPr>
              <w:pStyle w:val="TableParagraph"/>
              <w:spacing w:line="145" w:lineRule="exact" w:before="97"/>
              <w:ind w:right="57"/>
              <w:jc w:val="right"/>
              <w:rPr>
                <w:sz w:val="14"/>
              </w:rPr>
            </w:pPr>
            <w:r>
              <w:rPr>
                <w:color w:val="292425"/>
                <w:w w:val="110"/>
                <w:sz w:val="14"/>
              </w:rPr>
              <w:t>-9</w:t>
            </w:r>
          </w:p>
        </w:tc>
        <w:tc>
          <w:tcPr>
            <w:tcW w:w="285" w:type="dxa"/>
          </w:tcPr>
          <w:p>
            <w:pPr>
              <w:pStyle w:val="TableParagraph"/>
              <w:rPr>
                <w:sz w:val="16"/>
              </w:rPr>
            </w:pPr>
          </w:p>
        </w:tc>
        <w:tc>
          <w:tcPr>
            <w:tcW w:w="275" w:type="dxa"/>
            <w:tcBorders>
              <w:top w:val="single" w:sz="2" w:space="0" w:color="292425"/>
            </w:tcBorders>
          </w:tcPr>
          <w:p>
            <w:pPr>
              <w:pStyle w:val="TableParagraph"/>
              <w:spacing w:line="145" w:lineRule="exact" w:before="97"/>
              <w:ind w:right="69"/>
              <w:jc w:val="right"/>
              <w:rPr>
                <w:sz w:val="14"/>
              </w:rPr>
            </w:pPr>
            <w:r>
              <w:rPr>
                <w:color w:val="292425"/>
                <w:w w:val="121"/>
                <w:sz w:val="14"/>
              </w:rPr>
              <w:t>3</w:t>
            </w:r>
          </w:p>
        </w:tc>
        <w:tc>
          <w:tcPr>
            <w:tcW w:w="205" w:type="dxa"/>
          </w:tcPr>
          <w:p>
            <w:pPr>
              <w:pStyle w:val="TableParagraph"/>
              <w:rPr>
                <w:sz w:val="16"/>
              </w:rPr>
            </w:pPr>
          </w:p>
        </w:tc>
        <w:tc>
          <w:tcPr>
            <w:tcW w:w="379" w:type="dxa"/>
            <w:tcBorders>
              <w:top w:val="single" w:sz="2" w:space="0" w:color="292425"/>
            </w:tcBorders>
          </w:tcPr>
          <w:p>
            <w:pPr>
              <w:pStyle w:val="TableParagraph"/>
              <w:spacing w:line="145" w:lineRule="exact" w:before="100"/>
              <w:ind w:left="136" w:right="53"/>
              <w:jc w:val="center"/>
              <w:rPr>
                <w:sz w:val="14"/>
              </w:rPr>
            </w:pPr>
            <w:r>
              <w:rPr>
                <w:color w:val="292425"/>
                <w:w w:val="115"/>
                <w:sz w:val="14"/>
              </w:rPr>
              <w:t>-7</w:t>
            </w:r>
          </w:p>
        </w:tc>
      </w:tr>
      <w:tr>
        <w:trPr>
          <w:trHeight w:val="140" w:hRule="atLeast"/>
        </w:trPr>
        <w:tc>
          <w:tcPr>
            <w:tcW w:w="1249" w:type="dxa"/>
          </w:tcPr>
          <w:p>
            <w:pPr>
              <w:pStyle w:val="TableParagraph"/>
              <w:spacing w:line="120" w:lineRule="exact"/>
              <w:ind w:left="50"/>
              <w:rPr>
                <w:sz w:val="14"/>
              </w:rPr>
            </w:pPr>
            <w:r>
              <w:rPr>
                <w:color w:val="292425"/>
                <w:w w:val="110"/>
                <w:sz w:val="14"/>
              </w:rPr>
              <w:t>Other production</w:t>
            </w:r>
          </w:p>
        </w:tc>
        <w:tc>
          <w:tcPr>
            <w:tcW w:w="793" w:type="dxa"/>
          </w:tcPr>
          <w:p>
            <w:pPr>
              <w:pStyle w:val="TableParagraph"/>
              <w:rPr>
                <w:sz w:val="8"/>
              </w:rPr>
            </w:pPr>
          </w:p>
        </w:tc>
        <w:tc>
          <w:tcPr>
            <w:tcW w:w="195" w:type="dxa"/>
          </w:tcPr>
          <w:p>
            <w:pPr>
              <w:pStyle w:val="TableParagraph"/>
              <w:rPr>
                <w:sz w:val="8"/>
              </w:rPr>
            </w:pPr>
          </w:p>
        </w:tc>
        <w:tc>
          <w:tcPr>
            <w:tcW w:w="275" w:type="dxa"/>
          </w:tcPr>
          <w:p>
            <w:pPr>
              <w:pStyle w:val="TableParagraph"/>
              <w:rPr>
                <w:sz w:val="8"/>
              </w:rPr>
            </w:pPr>
          </w:p>
        </w:tc>
        <w:tc>
          <w:tcPr>
            <w:tcW w:w="329" w:type="dxa"/>
          </w:tcPr>
          <w:p>
            <w:pPr>
              <w:pStyle w:val="TableParagraph"/>
              <w:rPr>
                <w:sz w:val="8"/>
              </w:rPr>
            </w:pPr>
          </w:p>
        </w:tc>
        <w:tc>
          <w:tcPr>
            <w:tcW w:w="275" w:type="dxa"/>
          </w:tcPr>
          <w:p>
            <w:pPr>
              <w:pStyle w:val="TableParagraph"/>
              <w:rPr>
                <w:sz w:val="8"/>
              </w:rPr>
            </w:pPr>
          </w:p>
        </w:tc>
        <w:tc>
          <w:tcPr>
            <w:tcW w:w="285" w:type="dxa"/>
          </w:tcPr>
          <w:p>
            <w:pPr>
              <w:pStyle w:val="TableParagraph"/>
              <w:rPr>
                <w:sz w:val="8"/>
              </w:rPr>
            </w:pPr>
          </w:p>
        </w:tc>
        <w:tc>
          <w:tcPr>
            <w:tcW w:w="275" w:type="dxa"/>
          </w:tcPr>
          <w:p>
            <w:pPr>
              <w:pStyle w:val="TableParagraph"/>
              <w:rPr>
                <w:sz w:val="8"/>
              </w:rPr>
            </w:pPr>
          </w:p>
        </w:tc>
        <w:tc>
          <w:tcPr>
            <w:tcW w:w="205" w:type="dxa"/>
          </w:tcPr>
          <w:p>
            <w:pPr>
              <w:pStyle w:val="TableParagraph"/>
              <w:rPr>
                <w:sz w:val="8"/>
              </w:rPr>
            </w:pPr>
          </w:p>
        </w:tc>
        <w:tc>
          <w:tcPr>
            <w:tcW w:w="379" w:type="dxa"/>
          </w:tcPr>
          <w:p>
            <w:pPr>
              <w:pStyle w:val="TableParagraph"/>
              <w:rPr>
                <w:sz w:val="8"/>
              </w:rPr>
            </w:pPr>
          </w:p>
        </w:tc>
      </w:tr>
      <w:tr>
        <w:trPr>
          <w:trHeight w:val="140" w:hRule="atLeast"/>
        </w:trPr>
        <w:tc>
          <w:tcPr>
            <w:tcW w:w="1249" w:type="dxa"/>
          </w:tcPr>
          <w:p>
            <w:pPr>
              <w:pStyle w:val="TableParagraph"/>
              <w:spacing w:line="120" w:lineRule="exact"/>
              <w:ind w:left="120"/>
              <w:rPr>
                <w:sz w:val="12"/>
              </w:rPr>
            </w:pPr>
            <w:r>
              <w:rPr>
                <w:color w:val="292425"/>
                <w:w w:val="105"/>
                <w:sz w:val="14"/>
              </w:rPr>
              <w:t>industries </w:t>
            </w:r>
            <w:r>
              <w:rPr>
                <w:color w:val="292425"/>
                <w:w w:val="105"/>
                <w:sz w:val="12"/>
              </w:rPr>
              <w:t>(c)</w:t>
            </w:r>
          </w:p>
        </w:tc>
        <w:tc>
          <w:tcPr>
            <w:tcW w:w="793" w:type="dxa"/>
          </w:tcPr>
          <w:p>
            <w:pPr>
              <w:pStyle w:val="TableParagraph"/>
              <w:spacing w:line="120" w:lineRule="exact"/>
              <w:ind w:right="255"/>
              <w:jc w:val="right"/>
              <w:rPr>
                <w:sz w:val="14"/>
              </w:rPr>
            </w:pPr>
            <w:r>
              <w:rPr>
                <w:color w:val="292425"/>
                <w:w w:val="121"/>
                <w:sz w:val="14"/>
              </w:rPr>
              <w:t>1</w:t>
            </w:r>
          </w:p>
        </w:tc>
        <w:tc>
          <w:tcPr>
            <w:tcW w:w="195" w:type="dxa"/>
          </w:tcPr>
          <w:p>
            <w:pPr>
              <w:pStyle w:val="TableParagraph"/>
              <w:rPr>
                <w:sz w:val="8"/>
              </w:rPr>
            </w:pPr>
          </w:p>
        </w:tc>
        <w:tc>
          <w:tcPr>
            <w:tcW w:w="275" w:type="dxa"/>
          </w:tcPr>
          <w:p>
            <w:pPr>
              <w:pStyle w:val="TableParagraph"/>
              <w:spacing w:line="120" w:lineRule="exact"/>
              <w:ind w:right="11"/>
              <w:jc w:val="right"/>
              <w:rPr>
                <w:sz w:val="14"/>
              </w:rPr>
            </w:pPr>
            <w:r>
              <w:rPr>
                <w:color w:val="292425"/>
                <w:w w:val="115"/>
                <w:sz w:val="14"/>
              </w:rPr>
              <w:t>-20</w:t>
            </w:r>
          </w:p>
        </w:tc>
        <w:tc>
          <w:tcPr>
            <w:tcW w:w="329" w:type="dxa"/>
          </w:tcPr>
          <w:p>
            <w:pPr>
              <w:pStyle w:val="TableParagraph"/>
              <w:rPr>
                <w:sz w:val="8"/>
              </w:rPr>
            </w:pPr>
          </w:p>
        </w:tc>
        <w:tc>
          <w:tcPr>
            <w:tcW w:w="275" w:type="dxa"/>
          </w:tcPr>
          <w:p>
            <w:pPr>
              <w:pStyle w:val="TableParagraph"/>
              <w:spacing w:line="120" w:lineRule="exact"/>
              <w:ind w:right="57"/>
              <w:jc w:val="right"/>
              <w:rPr>
                <w:sz w:val="14"/>
              </w:rPr>
            </w:pPr>
            <w:r>
              <w:rPr>
                <w:color w:val="292425"/>
                <w:w w:val="115"/>
                <w:sz w:val="14"/>
              </w:rPr>
              <w:t>-33</w:t>
            </w:r>
          </w:p>
        </w:tc>
        <w:tc>
          <w:tcPr>
            <w:tcW w:w="285" w:type="dxa"/>
          </w:tcPr>
          <w:p>
            <w:pPr>
              <w:pStyle w:val="TableParagraph"/>
              <w:rPr>
                <w:sz w:val="8"/>
              </w:rPr>
            </w:pPr>
          </w:p>
        </w:tc>
        <w:tc>
          <w:tcPr>
            <w:tcW w:w="275" w:type="dxa"/>
          </w:tcPr>
          <w:p>
            <w:pPr>
              <w:pStyle w:val="TableParagraph"/>
              <w:spacing w:line="120" w:lineRule="exact"/>
              <w:ind w:right="90"/>
              <w:jc w:val="right"/>
              <w:rPr>
                <w:sz w:val="14"/>
              </w:rPr>
            </w:pPr>
            <w:r>
              <w:rPr>
                <w:color w:val="292425"/>
                <w:spacing w:val="-15"/>
                <w:w w:val="115"/>
                <w:sz w:val="14"/>
              </w:rPr>
              <w:t>-21</w:t>
            </w:r>
          </w:p>
        </w:tc>
        <w:tc>
          <w:tcPr>
            <w:tcW w:w="205" w:type="dxa"/>
          </w:tcPr>
          <w:p>
            <w:pPr>
              <w:pStyle w:val="TableParagraph"/>
              <w:rPr>
                <w:sz w:val="8"/>
              </w:rPr>
            </w:pPr>
          </w:p>
        </w:tc>
        <w:tc>
          <w:tcPr>
            <w:tcW w:w="379" w:type="dxa"/>
          </w:tcPr>
          <w:p>
            <w:pPr>
              <w:pStyle w:val="TableParagraph"/>
              <w:spacing w:line="120" w:lineRule="exact"/>
              <w:ind w:left="70" w:right="53"/>
              <w:jc w:val="center"/>
              <w:rPr>
                <w:sz w:val="14"/>
              </w:rPr>
            </w:pPr>
            <w:r>
              <w:rPr>
                <w:color w:val="292425"/>
                <w:w w:val="115"/>
                <w:sz w:val="14"/>
              </w:rPr>
              <w:t>-17</w:t>
            </w:r>
          </w:p>
        </w:tc>
      </w:tr>
      <w:tr>
        <w:trPr>
          <w:trHeight w:val="140" w:hRule="atLeast"/>
        </w:trPr>
        <w:tc>
          <w:tcPr>
            <w:tcW w:w="1249" w:type="dxa"/>
          </w:tcPr>
          <w:p>
            <w:pPr>
              <w:pStyle w:val="TableParagraph"/>
              <w:spacing w:line="120" w:lineRule="exact"/>
              <w:ind w:left="50"/>
              <w:rPr>
                <w:sz w:val="14"/>
              </w:rPr>
            </w:pPr>
            <w:r>
              <w:rPr>
                <w:color w:val="292425"/>
                <w:w w:val="110"/>
                <w:sz w:val="14"/>
              </w:rPr>
              <w:t>Construction</w:t>
            </w:r>
          </w:p>
        </w:tc>
        <w:tc>
          <w:tcPr>
            <w:tcW w:w="793" w:type="dxa"/>
          </w:tcPr>
          <w:p>
            <w:pPr>
              <w:pStyle w:val="TableParagraph"/>
              <w:spacing w:line="120" w:lineRule="exact"/>
              <w:ind w:right="255"/>
              <w:jc w:val="right"/>
              <w:rPr>
                <w:sz w:val="14"/>
              </w:rPr>
            </w:pPr>
            <w:r>
              <w:rPr>
                <w:color w:val="292425"/>
                <w:w w:val="121"/>
                <w:sz w:val="14"/>
              </w:rPr>
              <w:t>4</w:t>
            </w:r>
          </w:p>
        </w:tc>
        <w:tc>
          <w:tcPr>
            <w:tcW w:w="195" w:type="dxa"/>
          </w:tcPr>
          <w:p>
            <w:pPr>
              <w:pStyle w:val="TableParagraph"/>
              <w:rPr>
                <w:sz w:val="8"/>
              </w:rPr>
            </w:pPr>
          </w:p>
        </w:tc>
        <w:tc>
          <w:tcPr>
            <w:tcW w:w="275" w:type="dxa"/>
          </w:tcPr>
          <w:p>
            <w:pPr>
              <w:pStyle w:val="TableParagraph"/>
              <w:spacing w:line="120" w:lineRule="exact"/>
              <w:ind w:right="12"/>
              <w:jc w:val="right"/>
              <w:rPr>
                <w:sz w:val="14"/>
              </w:rPr>
            </w:pPr>
            <w:r>
              <w:rPr>
                <w:color w:val="292425"/>
                <w:w w:val="115"/>
                <w:sz w:val="14"/>
              </w:rPr>
              <w:t>-10</w:t>
            </w:r>
          </w:p>
        </w:tc>
        <w:tc>
          <w:tcPr>
            <w:tcW w:w="329" w:type="dxa"/>
          </w:tcPr>
          <w:p>
            <w:pPr>
              <w:pStyle w:val="TableParagraph"/>
              <w:rPr>
                <w:sz w:val="8"/>
              </w:rPr>
            </w:pPr>
          </w:p>
        </w:tc>
        <w:tc>
          <w:tcPr>
            <w:tcW w:w="275" w:type="dxa"/>
          </w:tcPr>
          <w:p>
            <w:pPr>
              <w:pStyle w:val="TableParagraph"/>
              <w:spacing w:line="120" w:lineRule="exact"/>
              <w:ind w:right="57"/>
              <w:jc w:val="right"/>
              <w:rPr>
                <w:sz w:val="14"/>
              </w:rPr>
            </w:pPr>
            <w:r>
              <w:rPr>
                <w:color w:val="292425"/>
                <w:w w:val="115"/>
                <w:sz w:val="14"/>
              </w:rPr>
              <w:t>-23</w:t>
            </w:r>
          </w:p>
        </w:tc>
        <w:tc>
          <w:tcPr>
            <w:tcW w:w="285" w:type="dxa"/>
          </w:tcPr>
          <w:p>
            <w:pPr>
              <w:pStyle w:val="TableParagraph"/>
              <w:rPr>
                <w:sz w:val="8"/>
              </w:rPr>
            </w:pPr>
          </w:p>
        </w:tc>
        <w:tc>
          <w:tcPr>
            <w:tcW w:w="275" w:type="dxa"/>
          </w:tcPr>
          <w:p>
            <w:pPr>
              <w:pStyle w:val="TableParagraph"/>
              <w:spacing w:line="120" w:lineRule="exact"/>
              <w:ind w:right="69"/>
              <w:jc w:val="right"/>
              <w:rPr>
                <w:sz w:val="14"/>
              </w:rPr>
            </w:pPr>
            <w:r>
              <w:rPr>
                <w:color w:val="292425"/>
                <w:w w:val="121"/>
                <w:sz w:val="14"/>
              </w:rPr>
              <w:t>4</w:t>
            </w:r>
          </w:p>
        </w:tc>
        <w:tc>
          <w:tcPr>
            <w:tcW w:w="205" w:type="dxa"/>
          </w:tcPr>
          <w:p>
            <w:pPr>
              <w:pStyle w:val="TableParagraph"/>
              <w:rPr>
                <w:sz w:val="8"/>
              </w:rPr>
            </w:pPr>
          </w:p>
        </w:tc>
        <w:tc>
          <w:tcPr>
            <w:tcW w:w="379" w:type="dxa"/>
          </w:tcPr>
          <w:p>
            <w:pPr>
              <w:pStyle w:val="TableParagraph"/>
              <w:spacing w:line="120" w:lineRule="exact"/>
              <w:ind w:left="133"/>
              <w:jc w:val="center"/>
              <w:rPr>
                <w:sz w:val="14"/>
              </w:rPr>
            </w:pPr>
            <w:r>
              <w:rPr>
                <w:color w:val="292425"/>
                <w:w w:val="121"/>
                <w:sz w:val="14"/>
              </w:rPr>
              <w:t>2</w:t>
            </w:r>
          </w:p>
        </w:tc>
      </w:tr>
      <w:tr>
        <w:trPr>
          <w:trHeight w:val="140" w:hRule="atLeast"/>
        </w:trPr>
        <w:tc>
          <w:tcPr>
            <w:tcW w:w="1249" w:type="dxa"/>
          </w:tcPr>
          <w:p>
            <w:pPr>
              <w:pStyle w:val="TableParagraph"/>
              <w:spacing w:line="120" w:lineRule="exact"/>
              <w:ind w:left="50"/>
              <w:rPr>
                <w:sz w:val="12"/>
              </w:rPr>
            </w:pPr>
            <w:r>
              <w:rPr>
                <w:color w:val="292425"/>
                <w:w w:val="105"/>
                <w:sz w:val="14"/>
              </w:rPr>
              <w:t>Private services </w:t>
            </w:r>
            <w:r>
              <w:rPr>
                <w:color w:val="292425"/>
                <w:w w:val="105"/>
                <w:sz w:val="12"/>
              </w:rPr>
              <w:t>(d)</w:t>
            </w:r>
          </w:p>
        </w:tc>
        <w:tc>
          <w:tcPr>
            <w:tcW w:w="793" w:type="dxa"/>
          </w:tcPr>
          <w:p>
            <w:pPr>
              <w:pStyle w:val="TableParagraph"/>
              <w:spacing w:line="120" w:lineRule="exact"/>
              <w:ind w:right="271"/>
              <w:jc w:val="right"/>
              <w:rPr>
                <w:sz w:val="14"/>
              </w:rPr>
            </w:pPr>
            <w:r>
              <w:rPr>
                <w:color w:val="292425"/>
                <w:w w:val="120"/>
                <w:sz w:val="14"/>
              </w:rPr>
              <w:t>55</w:t>
            </w:r>
          </w:p>
        </w:tc>
        <w:tc>
          <w:tcPr>
            <w:tcW w:w="195" w:type="dxa"/>
          </w:tcPr>
          <w:p>
            <w:pPr>
              <w:pStyle w:val="TableParagraph"/>
              <w:rPr>
                <w:sz w:val="8"/>
              </w:rPr>
            </w:pPr>
          </w:p>
        </w:tc>
        <w:tc>
          <w:tcPr>
            <w:tcW w:w="275" w:type="dxa"/>
          </w:tcPr>
          <w:p>
            <w:pPr>
              <w:pStyle w:val="TableParagraph"/>
              <w:spacing w:line="120" w:lineRule="exact"/>
              <w:ind w:right="11"/>
              <w:jc w:val="right"/>
              <w:rPr>
                <w:sz w:val="14"/>
              </w:rPr>
            </w:pPr>
            <w:r>
              <w:rPr>
                <w:color w:val="292425"/>
                <w:w w:val="115"/>
                <w:sz w:val="14"/>
              </w:rPr>
              <w:t>-10</w:t>
            </w:r>
          </w:p>
        </w:tc>
        <w:tc>
          <w:tcPr>
            <w:tcW w:w="329" w:type="dxa"/>
          </w:tcPr>
          <w:p>
            <w:pPr>
              <w:pStyle w:val="TableParagraph"/>
              <w:rPr>
                <w:sz w:val="8"/>
              </w:rPr>
            </w:pPr>
          </w:p>
        </w:tc>
        <w:tc>
          <w:tcPr>
            <w:tcW w:w="275" w:type="dxa"/>
          </w:tcPr>
          <w:p>
            <w:pPr>
              <w:pStyle w:val="TableParagraph"/>
              <w:spacing w:line="120" w:lineRule="exact"/>
              <w:ind w:right="57"/>
              <w:jc w:val="right"/>
              <w:rPr>
                <w:sz w:val="14"/>
              </w:rPr>
            </w:pPr>
            <w:r>
              <w:rPr>
                <w:color w:val="292425"/>
                <w:w w:val="110"/>
                <w:sz w:val="14"/>
              </w:rPr>
              <w:t>-8</w:t>
            </w:r>
          </w:p>
        </w:tc>
        <w:tc>
          <w:tcPr>
            <w:tcW w:w="285" w:type="dxa"/>
          </w:tcPr>
          <w:p>
            <w:pPr>
              <w:pStyle w:val="TableParagraph"/>
              <w:rPr>
                <w:sz w:val="8"/>
              </w:rPr>
            </w:pPr>
          </w:p>
        </w:tc>
        <w:tc>
          <w:tcPr>
            <w:tcW w:w="275" w:type="dxa"/>
          </w:tcPr>
          <w:p>
            <w:pPr>
              <w:pStyle w:val="TableParagraph"/>
              <w:spacing w:line="120" w:lineRule="exact"/>
              <w:ind w:right="69"/>
              <w:jc w:val="right"/>
              <w:rPr>
                <w:sz w:val="14"/>
              </w:rPr>
            </w:pPr>
            <w:r>
              <w:rPr>
                <w:color w:val="292425"/>
                <w:w w:val="110"/>
                <w:sz w:val="14"/>
              </w:rPr>
              <w:t>-1</w:t>
            </w:r>
          </w:p>
        </w:tc>
        <w:tc>
          <w:tcPr>
            <w:tcW w:w="205" w:type="dxa"/>
          </w:tcPr>
          <w:p>
            <w:pPr>
              <w:pStyle w:val="TableParagraph"/>
              <w:rPr>
                <w:sz w:val="8"/>
              </w:rPr>
            </w:pPr>
          </w:p>
        </w:tc>
        <w:tc>
          <w:tcPr>
            <w:tcW w:w="379" w:type="dxa"/>
          </w:tcPr>
          <w:p>
            <w:pPr>
              <w:pStyle w:val="TableParagraph"/>
              <w:spacing w:line="120" w:lineRule="exact"/>
              <w:ind w:left="137" w:right="53"/>
              <w:jc w:val="center"/>
              <w:rPr>
                <w:sz w:val="14"/>
              </w:rPr>
            </w:pPr>
            <w:r>
              <w:rPr>
                <w:color w:val="292425"/>
                <w:w w:val="115"/>
                <w:sz w:val="14"/>
              </w:rPr>
              <w:t>-3</w:t>
            </w:r>
          </w:p>
        </w:tc>
      </w:tr>
      <w:tr>
        <w:trPr>
          <w:trHeight w:val="140" w:hRule="atLeast"/>
        </w:trPr>
        <w:tc>
          <w:tcPr>
            <w:tcW w:w="1249" w:type="dxa"/>
          </w:tcPr>
          <w:p>
            <w:pPr>
              <w:pStyle w:val="TableParagraph"/>
              <w:spacing w:line="120" w:lineRule="exact"/>
              <w:ind w:left="50"/>
              <w:rPr>
                <w:sz w:val="12"/>
              </w:rPr>
            </w:pPr>
            <w:r>
              <w:rPr>
                <w:color w:val="292425"/>
                <w:w w:val="105"/>
                <w:sz w:val="14"/>
              </w:rPr>
              <w:t>Public services </w:t>
            </w:r>
            <w:r>
              <w:rPr>
                <w:color w:val="292425"/>
                <w:w w:val="105"/>
                <w:sz w:val="12"/>
              </w:rPr>
              <w:t>(d)</w:t>
            </w:r>
          </w:p>
        </w:tc>
        <w:tc>
          <w:tcPr>
            <w:tcW w:w="793" w:type="dxa"/>
          </w:tcPr>
          <w:p>
            <w:pPr>
              <w:pStyle w:val="TableParagraph"/>
              <w:spacing w:line="120" w:lineRule="exact"/>
              <w:ind w:right="270"/>
              <w:jc w:val="right"/>
              <w:rPr>
                <w:sz w:val="14"/>
              </w:rPr>
            </w:pPr>
            <w:r>
              <w:rPr>
                <w:color w:val="292425"/>
                <w:w w:val="120"/>
                <w:sz w:val="14"/>
              </w:rPr>
              <w:t>25</w:t>
            </w:r>
          </w:p>
        </w:tc>
        <w:tc>
          <w:tcPr>
            <w:tcW w:w="195" w:type="dxa"/>
          </w:tcPr>
          <w:p>
            <w:pPr>
              <w:pStyle w:val="TableParagraph"/>
              <w:rPr>
                <w:sz w:val="8"/>
              </w:rPr>
            </w:pPr>
          </w:p>
        </w:tc>
        <w:tc>
          <w:tcPr>
            <w:tcW w:w="275" w:type="dxa"/>
          </w:tcPr>
          <w:p>
            <w:pPr>
              <w:pStyle w:val="TableParagraph"/>
              <w:spacing w:line="120" w:lineRule="exact"/>
              <w:ind w:right="11"/>
              <w:jc w:val="right"/>
              <w:rPr>
                <w:sz w:val="14"/>
              </w:rPr>
            </w:pPr>
            <w:r>
              <w:rPr>
                <w:color w:val="292425"/>
                <w:w w:val="121"/>
                <w:sz w:val="14"/>
              </w:rPr>
              <w:t>2</w:t>
            </w:r>
          </w:p>
        </w:tc>
        <w:tc>
          <w:tcPr>
            <w:tcW w:w="329" w:type="dxa"/>
          </w:tcPr>
          <w:p>
            <w:pPr>
              <w:pStyle w:val="TableParagraph"/>
              <w:rPr>
                <w:sz w:val="8"/>
              </w:rPr>
            </w:pPr>
          </w:p>
        </w:tc>
        <w:tc>
          <w:tcPr>
            <w:tcW w:w="275" w:type="dxa"/>
          </w:tcPr>
          <w:p>
            <w:pPr>
              <w:pStyle w:val="TableParagraph"/>
              <w:spacing w:line="120" w:lineRule="exact"/>
              <w:ind w:right="57"/>
              <w:jc w:val="right"/>
              <w:rPr>
                <w:sz w:val="14"/>
              </w:rPr>
            </w:pPr>
            <w:r>
              <w:rPr>
                <w:color w:val="292425"/>
                <w:w w:val="121"/>
                <w:sz w:val="14"/>
              </w:rPr>
              <w:t>1</w:t>
            </w:r>
          </w:p>
        </w:tc>
        <w:tc>
          <w:tcPr>
            <w:tcW w:w="285" w:type="dxa"/>
          </w:tcPr>
          <w:p>
            <w:pPr>
              <w:pStyle w:val="TableParagraph"/>
              <w:rPr>
                <w:sz w:val="8"/>
              </w:rPr>
            </w:pPr>
          </w:p>
        </w:tc>
        <w:tc>
          <w:tcPr>
            <w:tcW w:w="275" w:type="dxa"/>
          </w:tcPr>
          <w:p>
            <w:pPr>
              <w:pStyle w:val="TableParagraph"/>
              <w:spacing w:line="120" w:lineRule="exact"/>
              <w:ind w:right="68"/>
              <w:jc w:val="right"/>
              <w:rPr>
                <w:sz w:val="14"/>
              </w:rPr>
            </w:pPr>
            <w:r>
              <w:rPr>
                <w:color w:val="292425"/>
                <w:w w:val="121"/>
                <w:sz w:val="14"/>
              </w:rPr>
              <w:t>8</w:t>
            </w:r>
          </w:p>
        </w:tc>
        <w:tc>
          <w:tcPr>
            <w:tcW w:w="205" w:type="dxa"/>
          </w:tcPr>
          <w:p>
            <w:pPr>
              <w:pStyle w:val="TableParagraph"/>
              <w:rPr>
                <w:sz w:val="8"/>
              </w:rPr>
            </w:pPr>
          </w:p>
        </w:tc>
        <w:tc>
          <w:tcPr>
            <w:tcW w:w="379" w:type="dxa"/>
          </w:tcPr>
          <w:p>
            <w:pPr>
              <w:pStyle w:val="TableParagraph"/>
              <w:spacing w:line="120" w:lineRule="exact"/>
              <w:ind w:left="133"/>
              <w:jc w:val="center"/>
              <w:rPr>
                <w:sz w:val="14"/>
              </w:rPr>
            </w:pPr>
            <w:r>
              <w:rPr>
                <w:color w:val="292425"/>
                <w:w w:val="121"/>
                <w:sz w:val="14"/>
              </w:rPr>
              <w:t>6</w:t>
            </w:r>
          </w:p>
        </w:tc>
      </w:tr>
      <w:tr>
        <w:trPr>
          <w:trHeight w:val="140" w:hRule="atLeast"/>
        </w:trPr>
        <w:tc>
          <w:tcPr>
            <w:tcW w:w="1249" w:type="dxa"/>
          </w:tcPr>
          <w:p>
            <w:pPr>
              <w:pStyle w:val="TableParagraph"/>
              <w:spacing w:line="120" w:lineRule="exact"/>
              <w:ind w:left="50"/>
              <w:rPr>
                <w:sz w:val="14"/>
              </w:rPr>
            </w:pPr>
            <w:r>
              <w:rPr>
                <w:color w:val="292425"/>
                <w:w w:val="105"/>
                <w:sz w:val="14"/>
              </w:rPr>
              <w:t>Total (excluding</w:t>
            </w:r>
          </w:p>
        </w:tc>
        <w:tc>
          <w:tcPr>
            <w:tcW w:w="793" w:type="dxa"/>
          </w:tcPr>
          <w:p>
            <w:pPr>
              <w:pStyle w:val="TableParagraph"/>
              <w:rPr>
                <w:sz w:val="8"/>
              </w:rPr>
            </w:pPr>
          </w:p>
        </w:tc>
        <w:tc>
          <w:tcPr>
            <w:tcW w:w="195" w:type="dxa"/>
          </w:tcPr>
          <w:p>
            <w:pPr>
              <w:pStyle w:val="TableParagraph"/>
              <w:rPr>
                <w:sz w:val="8"/>
              </w:rPr>
            </w:pPr>
          </w:p>
        </w:tc>
        <w:tc>
          <w:tcPr>
            <w:tcW w:w="275" w:type="dxa"/>
          </w:tcPr>
          <w:p>
            <w:pPr>
              <w:pStyle w:val="TableParagraph"/>
              <w:rPr>
                <w:sz w:val="8"/>
              </w:rPr>
            </w:pPr>
          </w:p>
        </w:tc>
        <w:tc>
          <w:tcPr>
            <w:tcW w:w="329" w:type="dxa"/>
          </w:tcPr>
          <w:p>
            <w:pPr>
              <w:pStyle w:val="TableParagraph"/>
              <w:rPr>
                <w:sz w:val="8"/>
              </w:rPr>
            </w:pPr>
          </w:p>
        </w:tc>
        <w:tc>
          <w:tcPr>
            <w:tcW w:w="275" w:type="dxa"/>
          </w:tcPr>
          <w:p>
            <w:pPr>
              <w:pStyle w:val="TableParagraph"/>
              <w:rPr>
                <w:sz w:val="8"/>
              </w:rPr>
            </w:pPr>
          </w:p>
        </w:tc>
        <w:tc>
          <w:tcPr>
            <w:tcW w:w="285" w:type="dxa"/>
          </w:tcPr>
          <w:p>
            <w:pPr>
              <w:pStyle w:val="TableParagraph"/>
              <w:rPr>
                <w:sz w:val="8"/>
              </w:rPr>
            </w:pPr>
          </w:p>
        </w:tc>
        <w:tc>
          <w:tcPr>
            <w:tcW w:w="275" w:type="dxa"/>
          </w:tcPr>
          <w:p>
            <w:pPr>
              <w:pStyle w:val="TableParagraph"/>
              <w:rPr>
                <w:sz w:val="8"/>
              </w:rPr>
            </w:pPr>
          </w:p>
        </w:tc>
        <w:tc>
          <w:tcPr>
            <w:tcW w:w="205" w:type="dxa"/>
          </w:tcPr>
          <w:p>
            <w:pPr>
              <w:pStyle w:val="TableParagraph"/>
              <w:rPr>
                <w:sz w:val="8"/>
              </w:rPr>
            </w:pPr>
          </w:p>
        </w:tc>
        <w:tc>
          <w:tcPr>
            <w:tcW w:w="379" w:type="dxa"/>
          </w:tcPr>
          <w:p>
            <w:pPr>
              <w:pStyle w:val="TableParagraph"/>
              <w:rPr>
                <w:sz w:val="8"/>
              </w:rPr>
            </w:pPr>
          </w:p>
        </w:tc>
      </w:tr>
      <w:tr>
        <w:trPr>
          <w:trHeight w:val="140" w:hRule="atLeast"/>
        </w:trPr>
        <w:tc>
          <w:tcPr>
            <w:tcW w:w="1249" w:type="dxa"/>
          </w:tcPr>
          <w:p>
            <w:pPr>
              <w:pStyle w:val="TableParagraph"/>
              <w:spacing w:line="120" w:lineRule="exact"/>
              <w:ind w:left="120"/>
              <w:rPr>
                <w:sz w:val="14"/>
              </w:rPr>
            </w:pPr>
            <w:r>
              <w:rPr>
                <w:color w:val="292425"/>
                <w:w w:val="110"/>
                <w:sz w:val="14"/>
              </w:rPr>
              <w:t>agriculture)</w:t>
            </w:r>
          </w:p>
        </w:tc>
        <w:tc>
          <w:tcPr>
            <w:tcW w:w="793" w:type="dxa"/>
          </w:tcPr>
          <w:p>
            <w:pPr>
              <w:pStyle w:val="TableParagraph"/>
              <w:spacing w:line="120" w:lineRule="exact"/>
              <w:ind w:right="255"/>
              <w:jc w:val="right"/>
              <w:rPr>
                <w:sz w:val="14"/>
              </w:rPr>
            </w:pPr>
            <w:r>
              <w:rPr>
                <w:color w:val="292425"/>
                <w:w w:val="120"/>
                <w:sz w:val="14"/>
              </w:rPr>
              <w:t>99</w:t>
            </w:r>
          </w:p>
        </w:tc>
        <w:tc>
          <w:tcPr>
            <w:tcW w:w="195" w:type="dxa"/>
          </w:tcPr>
          <w:p>
            <w:pPr>
              <w:pStyle w:val="TableParagraph"/>
              <w:rPr>
                <w:sz w:val="8"/>
              </w:rPr>
            </w:pPr>
          </w:p>
        </w:tc>
        <w:tc>
          <w:tcPr>
            <w:tcW w:w="275" w:type="dxa"/>
          </w:tcPr>
          <w:p>
            <w:pPr>
              <w:pStyle w:val="TableParagraph"/>
              <w:spacing w:line="120" w:lineRule="exact"/>
              <w:ind w:right="12"/>
              <w:jc w:val="right"/>
              <w:rPr>
                <w:sz w:val="14"/>
              </w:rPr>
            </w:pPr>
            <w:r>
              <w:rPr>
                <w:color w:val="292425"/>
                <w:w w:val="115"/>
                <w:sz w:val="14"/>
              </w:rPr>
              <w:t>-8</w:t>
            </w:r>
          </w:p>
        </w:tc>
        <w:tc>
          <w:tcPr>
            <w:tcW w:w="329" w:type="dxa"/>
          </w:tcPr>
          <w:p>
            <w:pPr>
              <w:pStyle w:val="TableParagraph"/>
              <w:rPr>
                <w:sz w:val="8"/>
              </w:rPr>
            </w:pPr>
          </w:p>
        </w:tc>
        <w:tc>
          <w:tcPr>
            <w:tcW w:w="275" w:type="dxa"/>
          </w:tcPr>
          <w:p>
            <w:pPr>
              <w:pStyle w:val="TableParagraph"/>
              <w:spacing w:line="120" w:lineRule="exact"/>
              <w:ind w:right="57"/>
              <w:jc w:val="right"/>
              <w:rPr>
                <w:sz w:val="14"/>
              </w:rPr>
            </w:pPr>
            <w:r>
              <w:rPr>
                <w:color w:val="292425"/>
                <w:w w:val="115"/>
                <w:sz w:val="14"/>
              </w:rPr>
              <w:t>-7</w:t>
            </w:r>
          </w:p>
        </w:tc>
        <w:tc>
          <w:tcPr>
            <w:tcW w:w="285" w:type="dxa"/>
          </w:tcPr>
          <w:p>
            <w:pPr>
              <w:pStyle w:val="TableParagraph"/>
              <w:rPr>
                <w:sz w:val="8"/>
              </w:rPr>
            </w:pPr>
          </w:p>
        </w:tc>
        <w:tc>
          <w:tcPr>
            <w:tcW w:w="275" w:type="dxa"/>
          </w:tcPr>
          <w:p>
            <w:pPr>
              <w:pStyle w:val="TableParagraph"/>
              <w:spacing w:line="120" w:lineRule="exact"/>
              <w:ind w:right="69"/>
              <w:jc w:val="right"/>
              <w:rPr>
                <w:sz w:val="14"/>
              </w:rPr>
            </w:pPr>
            <w:r>
              <w:rPr>
                <w:color w:val="292425"/>
                <w:w w:val="121"/>
                <w:sz w:val="14"/>
              </w:rPr>
              <w:t>2</w:t>
            </w:r>
          </w:p>
        </w:tc>
        <w:tc>
          <w:tcPr>
            <w:tcW w:w="205" w:type="dxa"/>
          </w:tcPr>
          <w:p>
            <w:pPr>
              <w:pStyle w:val="TableParagraph"/>
              <w:rPr>
                <w:sz w:val="8"/>
              </w:rPr>
            </w:pPr>
          </w:p>
        </w:tc>
        <w:tc>
          <w:tcPr>
            <w:tcW w:w="379" w:type="dxa"/>
          </w:tcPr>
          <w:p>
            <w:pPr>
              <w:pStyle w:val="TableParagraph"/>
              <w:spacing w:line="120" w:lineRule="exact"/>
              <w:ind w:left="136" w:right="53"/>
              <w:jc w:val="center"/>
              <w:rPr>
                <w:sz w:val="14"/>
              </w:rPr>
            </w:pPr>
            <w:r>
              <w:rPr>
                <w:color w:val="292425"/>
                <w:w w:val="115"/>
                <w:sz w:val="14"/>
              </w:rPr>
              <w:t>-1</w:t>
            </w:r>
          </w:p>
        </w:tc>
      </w:tr>
    </w:tbl>
    <w:p>
      <w:pPr>
        <w:pStyle w:val="BodyText"/>
        <w:spacing w:before="1"/>
        <w:rPr>
          <w:sz w:val="11"/>
        </w:rPr>
      </w:pPr>
    </w:p>
    <w:p>
      <w:pPr>
        <w:pStyle w:val="ListParagraph"/>
        <w:numPr>
          <w:ilvl w:val="0"/>
          <w:numId w:val="22"/>
        </w:numPr>
        <w:tabs>
          <w:tab w:pos="414" w:val="left" w:leader="none"/>
        </w:tabs>
        <w:spacing w:line="208" w:lineRule="auto" w:before="0" w:after="0"/>
        <w:ind w:left="413" w:right="38" w:hanging="240"/>
        <w:jc w:val="left"/>
        <w:rPr>
          <w:sz w:val="12"/>
        </w:rPr>
      </w:pPr>
      <w:r>
        <w:rPr>
          <w:color w:val="292425"/>
          <w:w w:val="105"/>
          <w:sz w:val="12"/>
        </w:rPr>
        <w:t>These data are taken from an experimental ONS survey of job vacancies. The survey excludes firms operating in the agricultural</w:t>
      </w:r>
      <w:r>
        <w:rPr>
          <w:color w:val="292425"/>
          <w:spacing w:val="-12"/>
          <w:w w:val="105"/>
          <w:sz w:val="12"/>
        </w:rPr>
        <w:t> </w:t>
      </w:r>
      <w:r>
        <w:rPr>
          <w:color w:val="292425"/>
          <w:w w:val="105"/>
          <w:sz w:val="12"/>
        </w:rPr>
        <w:t>sector.</w:t>
      </w:r>
    </w:p>
    <w:p>
      <w:pPr>
        <w:pStyle w:val="ListParagraph"/>
        <w:numPr>
          <w:ilvl w:val="0"/>
          <w:numId w:val="22"/>
        </w:numPr>
        <w:tabs>
          <w:tab w:pos="414" w:val="left" w:leader="none"/>
        </w:tabs>
        <w:spacing w:line="114" w:lineRule="exact" w:before="0" w:after="0"/>
        <w:ind w:left="413" w:right="0" w:hanging="241"/>
        <w:jc w:val="left"/>
        <w:rPr>
          <w:sz w:val="12"/>
        </w:rPr>
      </w:pPr>
      <w:r>
        <w:rPr>
          <w:color w:val="292425"/>
          <w:w w:val="105"/>
          <w:sz w:val="12"/>
        </w:rPr>
        <w:t>Percentage of all employee jobs in December</w:t>
      </w:r>
      <w:r>
        <w:rPr>
          <w:color w:val="292425"/>
          <w:spacing w:val="-4"/>
          <w:w w:val="105"/>
          <w:sz w:val="12"/>
        </w:rPr>
        <w:t> 2002.</w:t>
      </w:r>
    </w:p>
    <w:p>
      <w:pPr>
        <w:pStyle w:val="ListParagraph"/>
        <w:numPr>
          <w:ilvl w:val="0"/>
          <w:numId w:val="22"/>
        </w:numPr>
        <w:tabs>
          <w:tab w:pos="414" w:val="left" w:leader="none"/>
        </w:tabs>
        <w:spacing w:line="120" w:lineRule="exact" w:before="0" w:after="0"/>
        <w:ind w:left="413" w:right="0" w:hanging="241"/>
        <w:jc w:val="left"/>
        <w:rPr>
          <w:sz w:val="12"/>
        </w:rPr>
      </w:pPr>
      <w:r>
        <w:rPr>
          <w:color w:val="292425"/>
          <w:w w:val="110"/>
          <w:sz w:val="12"/>
        </w:rPr>
        <w:t>Includes</w:t>
      </w:r>
      <w:r>
        <w:rPr>
          <w:color w:val="292425"/>
          <w:spacing w:val="-9"/>
          <w:w w:val="110"/>
          <w:sz w:val="12"/>
        </w:rPr>
        <w:t> </w:t>
      </w:r>
      <w:r>
        <w:rPr>
          <w:color w:val="292425"/>
          <w:w w:val="110"/>
          <w:sz w:val="12"/>
        </w:rPr>
        <w:t>mining</w:t>
      </w:r>
      <w:r>
        <w:rPr>
          <w:color w:val="292425"/>
          <w:spacing w:val="-9"/>
          <w:w w:val="110"/>
          <w:sz w:val="12"/>
        </w:rPr>
        <w:t> </w:t>
      </w:r>
      <w:r>
        <w:rPr>
          <w:color w:val="292425"/>
          <w:w w:val="110"/>
          <w:sz w:val="12"/>
        </w:rPr>
        <w:t>and</w:t>
      </w:r>
      <w:r>
        <w:rPr>
          <w:color w:val="292425"/>
          <w:spacing w:val="-8"/>
          <w:w w:val="110"/>
          <w:sz w:val="12"/>
        </w:rPr>
        <w:t> </w:t>
      </w:r>
      <w:r>
        <w:rPr>
          <w:color w:val="292425"/>
          <w:w w:val="110"/>
          <w:sz w:val="12"/>
        </w:rPr>
        <w:t>quarrying,</w:t>
      </w:r>
      <w:r>
        <w:rPr>
          <w:color w:val="292425"/>
          <w:spacing w:val="-9"/>
          <w:w w:val="110"/>
          <w:sz w:val="12"/>
        </w:rPr>
        <w:t> </w:t>
      </w:r>
      <w:r>
        <w:rPr>
          <w:color w:val="292425"/>
          <w:w w:val="110"/>
          <w:sz w:val="12"/>
        </w:rPr>
        <w:t>and</w:t>
      </w:r>
      <w:r>
        <w:rPr>
          <w:color w:val="292425"/>
          <w:spacing w:val="-8"/>
          <w:w w:val="110"/>
          <w:sz w:val="12"/>
        </w:rPr>
        <w:t> </w:t>
      </w:r>
      <w:r>
        <w:rPr>
          <w:color w:val="292425"/>
          <w:w w:val="110"/>
          <w:sz w:val="12"/>
        </w:rPr>
        <w:t>electricity,</w:t>
      </w:r>
      <w:r>
        <w:rPr>
          <w:color w:val="292425"/>
          <w:spacing w:val="-9"/>
          <w:w w:val="110"/>
          <w:sz w:val="12"/>
        </w:rPr>
        <w:t> </w:t>
      </w:r>
      <w:r>
        <w:rPr>
          <w:color w:val="292425"/>
          <w:w w:val="110"/>
          <w:sz w:val="12"/>
        </w:rPr>
        <w:t>gas</w:t>
      </w:r>
      <w:r>
        <w:rPr>
          <w:color w:val="292425"/>
          <w:spacing w:val="-8"/>
          <w:w w:val="110"/>
          <w:sz w:val="12"/>
        </w:rPr>
        <w:t> </w:t>
      </w:r>
      <w:r>
        <w:rPr>
          <w:color w:val="292425"/>
          <w:w w:val="110"/>
          <w:sz w:val="12"/>
        </w:rPr>
        <w:t>and</w:t>
      </w:r>
      <w:r>
        <w:rPr>
          <w:color w:val="292425"/>
          <w:spacing w:val="-9"/>
          <w:w w:val="110"/>
          <w:sz w:val="12"/>
        </w:rPr>
        <w:t> </w:t>
      </w:r>
      <w:r>
        <w:rPr>
          <w:color w:val="292425"/>
          <w:w w:val="110"/>
          <w:sz w:val="12"/>
        </w:rPr>
        <w:t>water</w:t>
      </w:r>
      <w:r>
        <w:rPr>
          <w:color w:val="292425"/>
          <w:spacing w:val="-8"/>
          <w:w w:val="110"/>
          <w:sz w:val="12"/>
        </w:rPr>
        <w:t> </w:t>
      </w:r>
      <w:r>
        <w:rPr>
          <w:color w:val="292425"/>
          <w:spacing w:val="-3"/>
          <w:w w:val="110"/>
          <w:sz w:val="12"/>
        </w:rPr>
        <w:t>supply.</w:t>
      </w:r>
    </w:p>
    <w:p>
      <w:pPr>
        <w:pStyle w:val="ListParagraph"/>
        <w:numPr>
          <w:ilvl w:val="0"/>
          <w:numId w:val="22"/>
        </w:numPr>
        <w:tabs>
          <w:tab w:pos="414" w:val="left" w:leader="none"/>
        </w:tabs>
        <w:spacing w:line="208" w:lineRule="auto" w:before="6" w:after="0"/>
        <w:ind w:left="413" w:right="166" w:hanging="240"/>
        <w:jc w:val="left"/>
        <w:rPr>
          <w:sz w:val="12"/>
        </w:rPr>
      </w:pPr>
      <w:r>
        <w:rPr>
          <w:color w:val="292425"/>
          <w:w w:val="110"/>
          <w:sz w:val="12"/>
        </w:rPr>
        <w:t>‘Public services’ is defined here as public administration, education and health</w:t>
      </w:r>
      <w:r>
        <w:rPr>
          <w:color w:val="292425"/>
          <w:spacing w:val="-20"/>
          <w:w w:val="110"/>
          <w:sz w:val="12"/>
        </w:rPr>
        <w:t> </w:t>
      </w:r>
      <w:r>
        <w:rPr>
          <w:color w:val="292425"/>
          <w:w w:val="110"/>
          <w:sz w:val="12"/>
        </w:rPr>
        <w:t>and</w:t>
      </w:r>
      <w:r>
        <w:rPr>
          <w:color w:val="292425"/>
          <w:spacing w:val="-19"/>
          <w:w w:val="110"/>
          <w:sz w:val="12"/>
        </w:rPr>
        <w:t> </w:t>
      </w:r>
      <w:r>
        <w:rPr>
          <w:color w:val="292425"/>
          <w:w w:val="110"/>
          <w:sz w:val="12"/>
        </w:rPr>
        <w:t>social</w:t>
      </w:r>
      <w:r>
        <w:rPr>
          <w:color w:val="292425"/>
          <w:spacing w:val="-20"/>
          <w:w w:val="110"/>
          <w:sz w:val="12"/>
        </w:rPr>
        <w:t> </w:t>
      </w:r>
      <w:r>
        <w:rPr>
          <w:color w:val="292425"/>
          <w:w w:val="110"/>
          <w:sz w:val="12"/>
        </w:rPr>
        <w:t>work.</w:t>
      </w:r>
      <w:r>
        <w:rPr>
          <w:color w:val="292425"/>
          <w:spacing w:val="-6"/>
          <w:w w:val="110"/>
          <w:sz w:val="12"/>
        </w:rPr>
        <w:t> </w:t>
      </w:r>
      <w:r>
        <w:rPr>
          <w:color w:val="292425"/>
          <w:w w:val="110"/>
          <w:sz w:val="12"/>
        </w:rPr>
        <w:t>‘Private</w:t>
      </w:r>
      <w:r>
        <w:rPr>
          <w:color w:val="292425"/>
          <w:spacing w:val="-19"/>
          <w:w w:val="110"/>
          <w:sz w:val="12"/>
        </w:rPr>
        <w:t> </w:t>
      </w:r>
      <w:r>
        <w:rPr>
          <w:color w:val="292425"/>
          <w:w w:val="110"/>
          <w:sz w:val="12"/>
        </w:rPr>
        <w:t>services’</w:t>
      </w:r>
      <w:r>
        <w:rPr>
          <w:color w:val="292425"/>
          <w:spacing w:val="-19"/>
          <w:w w:val="110"/>
          <w:sz w:val="12"/>
        </w:rPr>
        <w:t> </w:t>
      </w:r>
      <w:r>
        <w:rPr>
          <w:color w:val="292425"/>
          <w:w w:val="110"/>
          <w:sz w:val="12"/>
        </w:rPr>
        <w:t>includes</w:t>
      </w:r>
      <w:r>
        <w:rPr>
          <w:color w:val="292425"/>
          <w:spacing w:val="-20"/>
          <w:w w:val="110"/>
          <w:sz w:val="12"/>
        </w:rPr>
        <w:t> </w:t>
      </w:r>
      <w:r>
        <w:rPr>
          <w:color w:val="292425"/>
          <w:w w:val="110"/>
          <w:sz w:val="12"/>
        </w:rPr>
        <w:t>all</w:t>
      </w:r>
      <w:r>
        <w:rPr>
          <w:color w:val="292425"/>
          <w:spacing w:val="-19"/>
          <w:w w:val="110"/>
          <w:sz w:val="12"/>
        </w:rPr>
        <w:t> </w:t>
      </w:r>
      <w:r>
        <w:rPr>
          <w:color w:val="292425"/>
          <w:w w:val="110"/>
          <w:sz w:val="12"/>
        </w:rPr>
        <w:t>other</w:t>
      </w:r>
      <w:r>
        <w:rPr>
          <w:color w:val="292425"/>
          <w:spacing w:val="-20"/>
          <w:w w:val="110"/>
          <w:sz w:val="12"/>
        </w:rPr>
        <w:t> </w:t>
      </w:r>
      <w:r>
        <w:rPr>
          <w:color w:val="292425"/>
          <w:w w:val="110"/>
          <w:sz w:val="12"/>
        </w:rPr>
        <w:t>service</w:t>
      </w:r>
      <w:r>
        <w:rPr>
          <w:color w:val="292425"/>
          <w:spacing w:val="-19"/>
          <w:w w:val="110"/>
          <w:sz w:val="12"/>
        </w:rPr>
        <w:t> </w:t>
      </w:r>
      <w:r>
        <w:rPr>
          <w:color w:val="292425"/>
          <w:w w:val="110"/>
          <w:sz w:val="12"/>
        </w:rPr>
        <w:t>sectors.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Heading7"/>
        <w:spacing w:before="91"/>
        <w:ind w:left="185"/>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4"/>
        </w:rPr>
        <w:t>3.10</w:t>
      </w:r>
    </w:p>
    <w:p>
      <w:pPr>
        <w:spacing w:line="247" w:lineRule="auto" w:before="7"/>
        <w:ind w:left="185" w:right="1001" w:firstLine="0"/>
        <w:jc w:val="left"/>
        <w:rPr>
          <w:rFonts w:ascii="Trebuchet MS"/>
          <w:b/>
          <w:sz w:val="20"/>
        </w:rPr>
      </w:pPr>
      <w:r>
        <w:rPr>
          <w:rFonts w:ascii="Trebuchet MS"/>
          <w:b/>
          <w:color w:val="0092C0"/>
          <w:w w:val="95"/>
          <w:sz w:val="20"/>
        </w:rPr>
        <w:t>The</w:t>
      </w:r>
      <w:r>
        <w:rPr>
          <w:rFonts w:ascii="Trebuchet MS"/>
          <w:b/>
          <w:color w:val="0092C0"/>
          <w:spacing w:val="-31"/>
          <w:w w:val="95"/>
          <w:sz w:val="20"/>
        </w:rPr>
        <w:t> </w:t>
      </w:r>
      <w:r>
        <w:rPr>
          <w:rFonts w:ascii="Trebuchet MS"/>
          <w:b/>
          <w:color w:val="0092C0"/>
          <w:w w:val="95"/>
          <w:sz w:val="20"/>
        </w:rPr>
        <w:t>capital</w:t>
      </w:r>
      <w:r>
        <w:rPr>
          <w:rFonts w:ascii="Trebuchet MS"/>
          <w:b/>
          <w:color w:val="0092C0"/>
          <w:spacing w:val="-31"/>
          <w:w w:val="95"/>
          <w:sz w:val="20"/>
        </w:rPr>
        <w:t> </w:t>
      </w:r>
      <w:r>
        <w:rPr>
          <w:rFonts w:ascii="Trebuchet MS"/>
          <w:b/>
          <w:color w:val="0092C0"/>
          <w:w w:val="95"/>
          <w:sz w:val="20"/>
        </w:rPr>
        <w:t>stock,</w:t>
      </w:r>
      <w:r>
        <w:rPr>
          <w:rFonts w:ascii="Trebuchet MS"/>
          <w:b/>
          <w:color w:val="0092C0"/>
          <w:spacing w:val="-31"/>
          <w:w w:val="95"/>
          <w:sz w:val="20"/>
        </w:rPr>
        <w:t> </w:t>
      </w:r>
      <w:r>
        <w:rPr>
          <w:rFonts w:ascii="Trebuchet MS"/>
          <w:b/>
          <w:color w:val="0092C0"/>
          <w:w w:val="95"/>
          <w:sz w:val="20"/>
        </w:rPr>
        <w:t>total</w:t>
      </w:r>
      <w:r>
        <w:rPr>
          <w:rFonts w:ascii="Trebuchet MS"/>
          <w:b/>
          <w:color w:val="0092C0"/>
          <w:spacing w:val="-31"/>
          <w:w w:val="95"/>
          <w:sz w:val="20"/>
        </w:rPr>
        <w:t> </w:t>
      </w:r>
      <w:r>
        <w:rPr>
          <w:rFonts w:ascii="Trebuchet MS"/>
          <w:b/>
          <w:color w:val="0092C0"/>
          <w:w w:val="95"/>
          <w:sz w:val="20"/>
        </w:rPr>
        <w:t>hours</w:t>
      </w:r>
      <w:r>
        <w:rPr>
          <w:rFonts w:ascii="Trebuchet MS"/>
          <w:b/>
          <w:color w:val="0092C0"/>
          <w:spacing w:val="-30"/>
          <w:w w:val="95"/>
          <w:sz w:val="20"/>
        </w:rPr>
        <w:t> </w:t>
      </w:r>
      <w:r>
        <w:rPr>
          <w:rFonts w:ascii="Trebuchet MS"/>
          <w:b/>
          <w:color w:val="0092C0"/>
          <w:w w:val="95"/>
          <w:sz w:val="20"/>
        </w:rPr>
        <w:t>worked </w:t>
      </w:r>
      <w:r>
        <w:rPr>
          <w:rFonts w:ascii="Trebuchet MS"/>
          <w:b/>
          <w:color w:val="0092C0"/>
          <w:sz w:val="20"/>
        </w:rPr>
        <w:t>and</w:t>
      </w:r>
      <w:r>
        <w:rPr>
          <w:rFonts w:ascii="Trebuchet MS"/>
          <w:b/>
          <w:color w:val="0092C0"/>
          <w:spacing w:val="4"/>
          <w:sz w:val="20"/>
        </w:rPr>
        <w:t> </w:t>
      </w:r>
      <w:r>
        <w:rPr>
          <w:rFonts w:ascii="Trebuchet MS"/>
          <w:b/>
          <w:color w:val="0092C0"/>
          <w:sz w:val="20"/>
        </w:rPr>
        <w:t>GDP</w:t>
      </w:r>
    </w:p>
    <w:p>
      <w:pPr>
        <w:spacing w:before="27"/>
        <w:ind w:left="1513" w:right="0" w:firstLine="0"/>
        <w:jc w:val="left"/>
        <w:rPr>
          <w:sz w:val="12"/>
        </w:rPr>
      </w:pPr>
      <w:r>
        <w:rPr/>
        <w:pict>
          <v:shape style="position:absolute;margin-left:40.520pt;margin-top:9.064366pt;width:5.05pt;height:.1pt;mso-position-horizontal-relative:page;mso-position-vertical-relative:paragraph;z-index:16071168" coordorigin="810,181" coordsize="101,0" path="m810,181l911,181m810,181l911,181e" filled="false" stroked="true" strokeweight=".5pt" strokecolor="#292425">
            <v:path arrowok="t"/>
            <v:stroke dashstyle="solid"/>
            <w10:wrap type="none"/>
          </v:shape>
        </w:pict>
      </w:r>
      <w:r>
        <w:rPr>
          <w:color w:val="292425"/>
          <w:w w:val="110"/>
          <w:sz w:val="12"/>
        </w:rPr>
        <w:t>Percentage changes on a year earl</w:t>
      </w:r>
      <w:r>
        <w:rPr>
          <w:color w:val="292425"/>
          <w:w w:val="110"/>
          <w:sz w:val="12"/>
          <w:u w:val="single" w:color="292425"/>
        </w:rPr>
        <w:t>ier</w:t>
      </w:r>
      <w:r>
        <w:rPr>
          <w:color w:val="292425"/>
          <w:w w:val="110"/>
          <w:sz w:val="12"/>
        </w:rPr>
        <w:t> </w:t>
      </w:r>
      <w:r>
        <w:rPr>
          <w:color w:val="292425"/>
          <w:w w:val="110"/>
          <w:position w:val="-7"/>
          <w:sz w:val="12"/>
        </w:rPr>
        <w:t>8</w:t>
      </w:r>
    </w:p>
    <w:p>
      <w:pPr>
        <w:spacing w:line="122" w:lineRule="exact" w:before="112"/>
        <w:ind w:left="536" w:right="0" w:firstLine="0"/>
        <w:jc w:val="left"/>
        <w:rPr>
          <w:sz w:val="12"/>
        </w:rPr>
      </w:pPr>
      <w:r>
        <w:rPr>
          <w:color w:val="292425"/>
          <w:w w:val="105"/>
          <w:sz w:val="12"/>
        </w:rPr>
        <w:t>Capital stock (a)</w:t>
      </w:r>
    </w:p>
    <w:p>
      <w:pPr>
        <w:spacing w:line="122" w:lineRule="exact" w:before="0"/>
        <w:ind w:left="3423" w:right="0" w:firstLine="0"/>
        <w:jc w:val="left"/>
        <w:rPr>
          <w:sz w:val="12"/>
        </w:rPr>
      </w:pPr>
      <w:r>
        <w:rPr/>
        <w:pict>
          <v:group style="position:absolute;margin-left:40.520pt;margin-top:.872855pt;width:152.4pt;height:114.25pt;mso-position-horizontal-relative:page;mso-position-vertical-relative:paragraph;z-index:16070656" coordorigin="810,17" coordsize="3048,2285">
            <v:shape style="position:absolute;left:810;top:1141;width:101;height:1080" coordorigin="810,1141" coordsize="101,1080" path="m810,2221l911,2221m810,1501l911,1501m810,1141l911,1141e" filled="false" stroked="true" strokeweight=".5pt" strokecolor="#292425">
              <v:path arrowok="t"/>
              <v:stroke dashstyle="solid"/>
            </v:shape>
            <v:line style="position:absolute" from="998,1127" to="998,1477" stroked="true" strokeweight="2.75pt" strokecolor="#ec2131">
              <v:stroke dashstyle="solid"/>
            </v:line>
            <v:shape style="position:absolute;left:1015;top:1422;width:55;height:195" coordorigin="1015,1422" coordsize="55,195" path="m1015,1467l1035,1617m1035,1617l1070,1422e" filled="false" stroked="true" strokeweight="1pt" strokecolor="#ec2131">
              <v:path arrowok="t"/>
              <v:stroke dashstyle="solid"/>
            </v:shape>
            <v:line style="position:absolute" from="1082,1127" to="1082,1432" stroked="true" strokeweight="2.125pt" strokecolor="#ec2131">
              <v:stroke dashstyle="solid"/>
            </v:line>
            <v:shape style="position:absolute;left:1092;top:1002;width:110;height:135" coordorigin="1093,1002" coordsize="110,135" path="m1093,1137l1115,1017m1115,1017l1148,1002m1148,1002l1170,1032m1170,1032l1203,1047e" filled="false" stroked="true" strokeweight="1pt" strokecolor="#ec2131">
              <v:path arrowok="t"/>
              <v:stroke dashstyle="solid"/>
            </v:shape>
            <v:shape style="position:absolute;left:980;top:492;width:135;height:105" coordorigin="980,492" coordsize="135,105" path="m980,597l1015,552m1015,552l1035,537m1035,537l1070,492m1070,492l1093,522m1093,522l1115,537e" filled="false" stroked="true" strokeweight="1pt" strokecolor="#93479a">
              <v:path arrowok="t"/>
              <v:stroke dashstyle="solid"/>
            </v:shape>
            <v:line style="position:absolute" from="1105,539" to="1158,539" stroked="true" strokeweight="1.125pt" strokecolor="#93479a">
              <v:stroke dashstyle="solid"/>
            </v:line>
            <v:shape style="position:absolute;left:1147;top:537;width:78;height:15" coordorigin="1148,537" coordsize="78,15" path="m1148,537l1170,552m1170,552l1203,537m1203,537l1225,540e" filled="false" stroked="true" strokeweight="1pt" strokecolor="#93479a">
              <v:path arrowok="t"/>
              <v:stroke dashstyle="solid"/>
            </v:shape>
            <v:line style="position:absolute" from="1215,539" to="1270,539" stroked="true" strokeweight="1.125pt" strokecolor="#93479a">
              <v:stroke dashstyle="solid"/>
            </v:line>
            <v:shape style="position:absolute;left:1260;top:537;width:100;height:45" coordorigin="1260,537" coordsize="100,45" path="m1260,537l1305,567m1305,567l1338,582m1338,582l1360,567e" filled="false" stroked="true" strokeweight="1pt" strokecolor="#93479a">
              <v:path arrowok="t"/>
              <v:stroke dashstyle="solid"/>
            </v:shape>
            <v:line style="position:absolute" from="1350,569" to="1403,569" stroked="true" strokeweight="1.125pt" strokecolor="#93479a">
              <v:stroke dashstyle="solid"/>
            </v:line>
            <v:shape style="position:absolute;left:1392;top:567;width:158;height:285" coordorigin="1393,567" coordsize="158,285" path="m1393,567l1438,687m1438,687l1470,747m1470,747l1493,822m1493,822l1528,837m1528,837l1550,852e" filled="false" stroked="true" strokeweight="1pt" strokecolor="#93479a">
              <v:path arrowok="t"/>
              <v:stroke dashstyle="solid"/>
            </v:shape>
            <v:line style="position:absolute" from="1540,854" to="1593,854" stroked="true" strokeweight="1.125pt" strokecolor="#93479a">
              <v:stroke dashstyle="solid"/>
            </v:line>
            <v:shape style="position:absolute;left:1582;top:672;width:178;height:183" coordorigin="1583,672" coordsize="178,183" path="m1583,852l1605,855m1605,852l1628,807m1628,807l1660,777m1660,777l1683,732m1683,732l1718,687m1718,687l1738,672m1738,672l1760,675e" filled="false" stroked="true" strokeweight="1pt" strokecolor="#93479a">
              <v:path arrowok="t"/>
              <v:stroke dashstyle="solid"/>
            </v:shape>
            <v:line style="position:absolute" from="1750,674" to="1805,674" stroked="true" strokeweight="1.125pt" strokecolor="#93479a">
              <v:stroke dashstyle="solid"/>
            </v:line>
            <v:shape style="position:absolute;left:1795;top:537;width:155;height:138" coordorigin="1795,537" coordsize="155,138" path="m1795,672l1818,675m1818,672l1850,657m1850,657l1873,627m1873,627l1905,597m1905,597l1928,582m1928,582l1950,537e" filled="false" stroked="true" strokeweight="1pt" strokecolor="#93479a">
              <v:path arrowok="t"/>
              <v:stroke dashstyle="solid"/>
            </v:shape>
            <v:line style="position:absolute" from="1940,539" to="1995,539" stroked="true" strokeweight="1.125pt" strokecolor="#93479a">
              <v:stroke dashstyle="solid"/>
            </v:line>
            <v:shape style="position:absolute;left:1985;top:537;width:100;height:75" coordorigin="1985,537" coordsize="100,75" path="m1985,537l2008,540m2008,537l2040,552m2040,552l2085,612e" filled="false" stroked="true" strokeweight="1pt" strokecolor="#93479a">
              <v:path arrowok="t"/>
              <v:stroke dashstyle="solid"/>
            </v:shape>
            <v:line style="position:absolute" from="2075,614" to="2128,614" stroked="true" strokeweight="1.125pt" strokecolor="#93479a">
              <v:stroke dashstyle="solid"/>
            </v:line>
            <v:shape style="position:absolute;left:2117;top:327;width:803;height:300" coordorigin="2118,327" coordsize="803,300" path="m2118,612l2140,597m2140,597l2173,612m2173,612l2195,567m2195,567l2230,537m2230,537l2253,522m2253,522l2275,477m2275,477l2308,432m2308,432l2330,402m2330,402l2363,387m2363,387l2385,372m2385,372l2420,357m2420,357l2443,342m2443,342l2463,327m2463,327l2498,342m2498,342l2520,345m2520,342l2553,372m2553,372l2575,387m2575,387l2598,447m2598,447l2630,507m2630,507l2653,567m2653,567l2688,612m2688,612l2710,615m2710,612l2743,597m2743,597l2788,567m2788,567l2820,582m2820,582l2843,597m2843,597l2878,627m2878,627l2898,612m2898,612l2920,615e" filled="false" stroked="true" strokeweight="1pt" strokecolor="#93479a">
              <v:path arrowok="t"/>
              <v:stroke dashstyle="solid"/>
            </v:shape>
            <v:line style="position:absolute" from="2910,614" to="2965,614" stroked="true" strokeweight="1.125pt" strokecolor="#93479a">
              <v:stroke dashstyle="solid"/>
            </v:line>
            <v:shape style="position:absolute;left:2955;top:537;width:213;height:75" coordorigin="2955,537" coordsize="213,75" path="m2955,612l2978,597m2978,597l3010,582m3010,582l3033,597m3033,597l3065,582m3065,582l3088,585m3088,582l3110,585m3110,582l3145,552m3145,552l3168,537e" filled="false" stroked="true" strokeweight="1pt" strokecolor="#93479a">
              <v:path arrowok="t"/>
              <v:stroke dashstyle="solid"/>
            </v:shape>
            <v:line style="position:absolute" from="3158,539" to="3210,539" stroked="true" strokeweight="1.125pt" strokecolor="#93479a">
              <v:stroke dashstyle="solid"/>
            </v:line>
            <v:shape style="position:absolute;left:3200;top:342;width:648;height:225" coordorigin="3200,342" coordsize="648,225" path="m3200,537l3223,540m3223,537l3245,552m3245,552l3278,537m3278,537l3300,522m3300,522l3333,492m3333,492l3355,447m3355,447l3390,417m3390,417l3413,387m3413,387l3435,342m3435,342l3468,357m3468,357l3490,372m3490,372l3523,387m3523,387l3568,417m3600,417l3623,432m3713,432l3735,462m3735,462l3758,507m3758,507l3790,522m3790,522l3813,552m3813,552l3848,567e" filled="false" stroked="true" strokeweight="1pt" strokecolor="#93479a">
              <v:path arrowok="t"/>
              <v:stroke dashstyle="solid"/>
            </v:shape>
            <v:shape style="position:absolute;left:1202;top:807;width:290;height:990" coordorigin="1203,807" coordsize="290,990" path="m1203,1047l1225,942m1225,942l1260,852m1260,852l1283,807m1283,807l1305,810m1305,807l1338,897m1338,897l1360,987m1360,987l1393,927m1393,927l1415,1002m1415,1002l1438,1062m1438,1062l1470,1317m1470,1317l1493,1797e" filled="false" stroked="true" strokeweight="1pt" strokecolor="#ec2131">
              <v:path arrowok="t"/>
              <v:stroke dashstyle="solid"/>
            </v:shape>
            <v:line style="position:absolute" from="1510,1787" to="1510,2137" stroked="true" strokeweight="2.75pt" strokecolor="#ec2131">
              <v:stroke dashstyle="solid"/>
            </v:line>
            <v:shape style="position:absolute;left:1527;top:2112;width:55;height:180" coordorigin="1528,2112" coordsize="55,180" path="m1528,2127l1550,2292m1550,2292l1583,2112e" filled="false" stroked="true" strokeweight="1pt" strokecolor="#ec2131">
              <v:path arrowok="t"/>
              <v:stroke dashstyle="solid"/>
            </v:shape>
            <v:shape style="position:absolute;left:1594;top:1457;width:23;height:665" coordorigin="1594,1457" coordsize="23,665" path="m1594,1772l1594,2122m1617,1457l1617,1792e" filled="false" stroked="true" strokeweight="2.125pt" strokecolor="#ec2131">
              <v:path arrowok="t"/>
              <v:stroke dashstyle="solid"/>
            </v:shape>
            <v:shape style="position:absolute;left:1627;top:1092;width:168;height:375" coordorigin="1628,1092" coordsize="168,375" path="m1628,1467l1660,1317m1660,1317l1683,1347m1683,1347l1718,1467m1718,1467l1738,1452m1738,1452l1760,1407m1760,1407l1795,1092e" filled="false" stroked="true" strokeweight="1pt" strokecolor="#ec2131">
              <v:path arrowok="t"/>
              <v:stroke dashstyle="solid"/>
            </v:shape>
            <v:line style="position:absolute" from="1807,827" to="1807,1102" stroked="true" strokeweight="2.125pt" strokecolor="#ec2131">
              <v:stroke dashstyle="solid"/>
            </v:line>
            <v:line style="position:absolute" from="1818,837" to="1850,687" stroked="true" strokeweight="1pt" strokecolor="#ec2131">
              <v:stroke dashstyle="solid"/>
            </v:line>
            <v:line style="position:absolute" from="1862,452" to="1862,697" stroked="true" strokeweight="2.125pt" strokecolor="#ec2131">
              <v:stroke dashstyle="solid"/>
            </v:line>
            <v:shape style="position:absolute;left:1872;top:417;width:358;height:630" coordorigin="1873,417" coordsize="358,630" path="m1873,462l1905,507m1905,507l1928,477m1928,477l1950,417m1950,417l1985,492m1985,492l2008,642m2008,642l2040,777m2040,777l2085,1047m2085,1047l2118,1032m2118,1032l2140,1017m2140,1017l2173,1002m2173,1002l2195,987m2195,987l2230,747e" filled="false" stroked="true" strokeweight="1pt" strokecolor="#ec2131">
              <v:path arrowok="t"/>
              <v:stroke dashstyle="solid"/>
            </v:shape>
            <v:shape style="position:absolute;left:2241;top:242;width:23;height:515" coordorigin="2242,242" coordsize="23,515" path="m2242,482l2242,757m2264,242l2264,502e" filled="false" stroked="true" strokeweight="2.125pt" strokecolor="#ec2131">
              <v:path arrowok="t"/>
              <v:stroke dashstyle="solid"/>
            </v:shape>
            <v:shape style="position:absolute;left:2275;top:27;width:545;height:2235" coordorigin="2275,27" coordsize="545,2235" path="m2275,252l2308,27m2308,27l2330,192m2330,192l2363,357m2363,357l2385,522m2385,522l2420,687m2420,687l2443,792m2443,792l2463,912m2463,912l2498,1032m2498,1032l2520,1137m2520,1137l2553,1227m2553,1227l2598,1407m2598,1407l2630,1497m2630,1497l2653,1677m2653,1677l2688,1842m2688,1842l2710,2022m2710,2022l2743,2262m2743,2262l2765,2142m2765,2142l2788,2007m2788,2007l2820,1767e" filled="false" stroked="true" strokeweight="1pt" strokecolor="#ec2131">
              <v:path arrowok="t"/>
              <v:stroke dashstyle="solid"/>
            </v:shape>
            <v:line style="position:absolute" from="2832,1427" to="2832,1777" stroked="true" strokeweight="2.125pt" strokecolor="#ec2131">
              <v:stroke dashstyle="solid"/>
            </v:line>
            <v:shape style="position:absolute;left:2842;top:687;width:190;height:750" coordorigin="2843,687" coordsize="190,750" path="m2843,1437l2878,1287m2878,1287l2898,1137m2898,1137l2920,987m2920,987l2955,942m2955,942l2978,807m2978,807l3010,687m3010,687l3033,822e" filled="false" stroked="true" strokeweight="1pt" strokecolor="#ec2131">
              <v:path arrowok="t"/>
              <v:stroke dashstyle="solid"/>
            </v:shape>
            <v:line style="position:absolute" from="3023,824" to="3075,824" stroked="true" strokeweight="1.125pt" strokecolor="#ec2131">
              <v:stroke dashstyle="solid"/>
            </v:line>
            <v:shape style="position:absolute;left:3065;top:822;width:103;height:195" coordorigin="3065,822" coordsize="103,195" path="m3065,822l3088,972m3088,972l3110,1017m3110,1017l3145,1002m3145,1002l3168,957e" filled="false" stroked="true" strokeweight="1pt" strokecolor="#ec2131">
              <v:path arrowok="t"/>
              <v:stroke dashstyle="solid"/>
            </v:shape>
            <v:line style="position:absolute" from="3158,959" to="3210,959" stroked="true" strokeweight="1.125pt" strokecolor="#ec2131">
              <v:stroke dashstyle="solid"/>
            </v:line>
            <v:line style="position:absolute" from="3200,957" to="3223,1017" stroked="true" strokeweight="1pt" strokecolor="#ec2131">
              <v:stroke dashstyle="solid"/>
            </v:line>
            <v:line style="position:absolute" from="3234,797" to="3234,1027" stroked="true" strokeweight="2.125pt" strokecolor="#ec2131">
              <v:stroke dashstyle="solid"/>
            </v:line>
            <v:shape style="position:absolute;left:3245;top:807;width:55;height:75" coordorigin="3245,807" coordsize="55,75" path="m3245,807l3278,882m3278,882l3300,822e" filled="false" stroked="true" strokeweight="1pt" strokecolor="#ec2131">
              <v:path arrowok="t"/>
              <v:stroke dashstyle="solid"/>
            </v:shape>
            <v:line style="position:absolute" from="3290,824" to="3343,824" stroked="true" strokeweight="1.125pt" strokecolor="#ec2131">
              <v:stroke dashstyle="solid"/>
            </v:line>
            <v:shape style="position:absolute;left:3332;top:822;width:213;height:285" coordorigin="3333,822" coordsize="213,285" path="m3333,822l3355,987m3355,987l3390,1002m3390,1002l3413,1005m3413,1002l3435,1107m3435,1107l3468,1077m3468,1077l3490,1032m3490,1032l3523,1017m3523,1017l3545,897e" filled="false" stroked="true" strokeweight="1pt" strokecolor="#ec2131">
              <v:path arrowok="t"/>
              <v:stroke dashstyle="solid"/>
            </v:shape>
            <v:line style="position:absolute" from="3557,887" to="3557,1237" stroked="true" strokeweight="2.125pt" strokecolor="#ec2131">
              <v:stroke dashstyle="solid"/>
            </v:line>
            <v:shape style="position:absolute;left:3567;top:1062;width:90;height:165" coordorigin="3568,1062" coordsize="90,165" path="m3568,1227l3600,1062m3600,1062l3623,1137m3623,1137l3658,1062e" filled="false" stroked="true" strokeweight="1pt" strokecolor="#ec2131">
              <v:path arrowok="t"/>
              <v:stroke dashstyle="solid"/>
            </v:shape>
            <v:line style="position:absolute" from="3669,782" to="3669,1072" stroked="true" strokeweight="2.125pt" strokecolor="#ec2131">
              <v:stroke dashstyle="solid"/>
            </v:line>
            <v:shape style="position:absolute;left:3680;top:792;width:55;height:180" coordorigin="3680,792" coordsize="55,180" path="m3680,792l3713,927m3713,927l3735,972e" filled="false" stroked="true" strokeweight="1pt" strokecolor="#ec2131">
              <v:path arrowok="t"/>
              <v:stroke dashstyle="solid"/>
            </v:shape>
            <v:line style="position:absolute" from="3747,962" to="3747,1192" stroked="true" strokeweight="2.125pt" strokecolor="#ec2131">
              <v:stroke dashstyle="solid"/>
            </v:line>
            <v:shape style="position:absolute;left:3757;top:1137;width:90;height:180" coordorigin="3758,1137" coordsize="90,180" path="m3758,1182l3790,1137m3790,1137l3813,1317m3813,1317l3848,1182e" filled="false" stroked="true" strokeweight="1pt" strokecolor="#ec2131">
              <v:path arrowok="t"/>
              <v:stroke dashstyle="solid"/>
            </v:shape>
            <v:shape style="position:absolute;left:810;top:421;width:101;height:360" coordorigin="810,421" coordsize="101,360" path="m810,781l911,781m810,421l911,421e" filled="false" stroked="true" strokeweight=".5pt" strokecolor="#292425">
              <v:path arrowok="t"/>
              <v:stroke dashstyle="solid"/>
            </v:shape>
            <v:shape style="position:absolute;left:970;top:482;width:345;height:425" type="#_x0000_t75" stroked="false">
              <v:imagedata r:id="rId110" o:title=""/>
            </v:shape>
            <v:line style="position:absolute" from="1305,897" to="1338,357" stroked="true" strokeweight="1pt" strokecolor="#008357">
              <v:stroke dashstyle="solid"/>
            </v:line>
            <v:line style="position:absolute" from="1349,347" to="1349,742" stroked="true" strokeweight="2.125pt" strokecolor="#008357">
              <v:stroke dashstyle="solid"/>
            </v:line>
            <v:shape style="position:absolute;left:1360;top:732;width:110;height:915" coordorigin="1360,732" coordsize="110,915" path="m1360,732l1393,762m1393,762l1415,792m1415,792l1438,1647m1438,1647l1470,1557e" filled="false" stroked="true" strokeweight="1pt" strokecolor="#008357">
              <v:path arrowok="t"/>
              <v:stroke dashstyle="solid"/>
            </v:shape>
            <v:line style="position:absolute" from="1482,1547" to="1482,1927" stroked="true" strokeweight="2.125pt" strokecolor="#008357">
              <v:stroke dashstyle="solid"/>
            </v:line>
            <v:line style="position:absolute" from="1493,1917" to="1528,1827" stroked="true" strokeweight="1pt" strokecolor="#008357">
              <v:stroke dashstyle="solid"/>
            </v:line>
            <v:line style="position:absolute" from="1539,1502" to="1539,1837" stroked="true" strokeweight="2.125pt" strokecolor="#008357">
              <v:stroke dashstyle="solid"/>
            </v:line>
            <v:line style="position:absolute" from="1550,1512" to="1583,1212" stroked="true" strokeweight="1pt" strokecolor="#008357">
              <v:stroke dashstyle="solid"/>
            </v:line>
            <v:line style="position:absolute" from="1594,917" to="1594,1222" stroked="true" strokeweight="2.125pt" strokecolor="#008357">
              <v:stroke dashstyle="solid"/>
            </v:line>
            <v:shape style="position:absolute;left:1605;top:657;width:113;height:270" coordorigin="1605,657" coordsize="113,270" path="m1605,927l1628,762m1628,762l1660,657m1660,657l1683,822m1683,822l1718,807e" filled="false" stroked="true" strokeweight="1pt" strokecolor="#008357">
              <v:path arrowok="t"/>
              <v:stroke dashstyle="solid"/>
            </v:shape>
            <v:line style="position:absolute" from="1728,497" to="1728,817" stroked="true" strokeweight="2pt" strokecolor="#008357">
              <v:stroke dashstyle="solid"/>
            </v:line>
            <v:shape style="position:absolute;left:1737;top:312;width:113;height:360" coordorigin="1738,312" coordsize="113,360" path="m1738,507l1760,672m1760,672l1795,462m1795,462l1818,312m1818,312l1850,447e" filled="false" stroked="true" strokeweight="1pt" strokecolor="#008357">
              <v:path arrowok="t"/>
              <v:stroke dashstyle="solid"/>
            </v:shape>
            <v:line style="position:absolute" from="1862,437" to="1862,697" stroked="true" strokeweight="2.125pt" strokecolor="#008357">
              <v:stroke dashstyle="solid"/>
            </v:line>
            <v:shape style="position:absolute;left:1872;top:687;width:78;height:210" coordorigin="1873,687" coordsize="78,210" path="m1873,687l1905,882m1905,882l1928,897m1928,897l1950,777e" filled="false" stroked="true" strokeweight="1pt" strokecolor="#008357">
              <v:path arrowok="t"/>
              <v:stroke dashstyle="solid"/>
            </v:shape>
            <v:line style="position:absolute" from="1968,272" to="1968,787" stroked="true" strokeweight="2.75pt" strokecolor="#008357">
              <v:stroke dashstyle="solid"/>
            </v:line>
            <v:shape style="position:absolute;left:1985;top:282;width:268;height:360" coordorigin="1985,282" coordsize="268,360" path="m1985,282l2008,357m2008,357l2040,417m2040,417l2063,612m2063,612l2085,642m2085,642l2118,402m2118,402l2140,297m2140,297l2173,417m2173,417l2195,477m2195,477l2230,282m2230,282l2253,327e" filled="false" stroked="true" strokeweight="1pt" strokecolor="#008357">
              <v:path arrowok="t"/>
              <v:stroke dashstyle="solid"/>
            </v:shape>
            <v:line style="position:absolute" from="2264,32" to="2264,337" stroked="true" strokeweight="2.125pt" strokecolor="#008357">
              <v:stroke dashstyle="solid"/>
            </v:line>
            <v:shape style="position:absolute;left:2275;top:42;width:88;height:300" coordorigin="2275,42" coordsize="88,300" path="m2275,42l2308,177m2308,177l2330,282m2330,282l2363,342e" filled="false" stroked="true" strokeweight="1pt" strokecolor="#008357">
              <v:path arrowok="t"/>
              <v:stroke dashstyle="solid"/>
            </v:shape>
            <v:line style="position:absolute" from="2374,332" to="2374,577" stroked="true" strokeweight="2.125pt" strokecolor="#008357">
              <v:stroke dashstyle="solid"/>
            </v:line>
            <v:line style="position:absolute" from="2385,567" to="2420,612" stroked="true" strokeweight="1pt" strokecolor="#008357">
              <v:stroke dashstyle="solid"/>
            </v:line>
            <v:line style="position:absolute" from="2432,602" to="2432,847" stroked="true" strokeweight="2.125pt" strokecolor="#008357">
              <v:stroke dashstyle="solid"/>
            </v:line>
            <v:shape style="position:absolute;left:2442;top:777;width:133;height:405" coordorigin="2443,777" coordsize="133,405" path="m2443,837l2463,912m2463,912l2498,777m2498,777l2520,792m2520,792l2553,1062m2553,1062l2575,1182e" filled="false" stroked="true" strokeweight="1pt" strokecolor="#008357">
              <v:path arrowok="t"/>
              <v:stroke dashstyle="solid"/>
            </v:shape>
            <v:line style="position:absolute" from="2587,1172" to="2587,1402" stroked="true" strokeweight="2.125pt" strokecolor="#008357">
              <v:stroke dashstyle="solid"/>
            </v:line>
            <v:shape style="position:absolute;left:2597;top:237;width:1250;height:1275" coordorigin="2598,237" coordsize="1250,1275" path="m2598,1392l2630,1512m2630,1512l2653,1347m2653,1347l2688,1272m2688,1272l2710,1212m2710,1212l2743,1182m2743,1182l2765,1032m2765,1032l2788,897m2788,897l2820,852m2820,852l2843,657m2843,657l2878,597m2878,597l2898,522m2898,522l2920,387m2920,387l2955,267m2955,267l2978,237m2978,237l3010,312m3010,312l3033,315m3033,312l3065,567m3065,567l3088,747m3088,747l3110,777m3110,777l3145,747m3145,747l3168,642m3168,642l3200,597m3200,597l3223,537m3223,537l3245,627m3245,627l3278,597m3278,597l3300,507m3300,507l3333,522m3333,522l3355,507m3355,507l3390,462m3390,462l3413,507m3413,507l3435,582m3435,582l3468,762m3468,762l3490,807m3490,807l3523,747m3523,747l3545,627m3545,627l3568,522m3568,522l3600,507m3600,507l3623,582m3623,582l3658,717m3658,717l3680,657m3680,657l3713,792m3713,792l3735,867m3735,867l3758,897m3758,897l3790,1017m3790,1017l3813,942m3813,942l3848,792e" filled="false" stroked="true" strokeweight="1pt" strokecolor="#008357">
              <v:path arrowok="t"/>
              <v:stroke dashstyle="solid"/>
            </v:shape>
            <v:shape style="position:absolute;left:810;top:61;width:101;height:2160" coordorigin="810,61" coordsize="101,2160" path="m810,2221l911,2221m810,1861l911,1861m810,1861l911,1861m810,1501l911,1501m810,1141l911,1141m810,781l911,781m810,421l911,421m810,61l911,61m810,61l911,61e" filled="false" stroked="true" strokeweight=".5pt" strokecolor="#292425">
              <v:path arrowok="t"/>
              <v:stroke dashstyle="solid"/>
            </v:shape>
            <v:line style="position:absolute" from="1527,28" to="1527,727" stroked="true" strokeweight=".5pt" strokecolor="#292425">
              <v:stroke dashstyle="solid"/>
            </v:line>
            <v:shape style="position:absolute;left:1501;top:710;width:51;height:85" coordorigin="1502,711" coordsize="51,85" path="m1552,711l1502,711,1508,727,1512,739,1527,795,1528,787,1530,776,1533,764,1537,751,1541,740,1552,711xe" filled="true" fillcolor="#292425" stroked="false">
              <v:path arrowok="t"/>
              <v:fill type="solid"/>
            </v:shape>
            <v:line style="position:absolute" from="983,1141" to="3849,1141" stroked="true" strokeweight=".5pt" strokecolor="#292425">
              <v:stroke dashstyle="solid"/>
            </v:line>
            <v:shape style="position:absolute;left:2988;top:136;width:441;height:120" type="#_x0000_t202" filled="false" stroked="false">
              <v:textbox inset="0,0,0,0">
                <w:txbxContent>
                  <w:p>
                    <w:pPr>
                      <w:spacing w:line="116" w:lineRule="exact" w:before="0"/>
                      <w:ind w:left="0" w:right="0" w:firstLine="0"/>
                      <w:jc w:val="left"/>
                      <w:rPr>
                        <w:sz w:val="12"/>
                      </w:rPr>
                    </w:pPr>
                    <w:r>
                      <w:rPr>
                        <w:color w:val="292425"/>
                        <w:w w:val="105"/>
                        <w:sz w:val="12"/>
                      </w:rPr>
                      <w:t>GDP (b)</w:t>
                    </w:r>
                  </w:p>
                </w:txbxContent>
              </v:textbox>
              <w10:wrap type="none"/>
            </v:shape>
            <v:shape style="position:absolute;left:3557;top:365;width:185;height:120" type="#_x0000_t202" filled="false" stroked="false">
              <v:textbox inset="0,0,0,0">
                <w:txbxContent>
                  <w:p>
                    <w:pPr>
                      <w:spacing w:line="116" w:lineRule="exact" w:before="0"/>
                      <w:ind w:left="0" w:right="0" w:firstLine="0"/>
                      <w:jc w:val="left"/>
                      <w:rPr>
                        <w:sz w:val="12"/>
                      </w:rPr>
                    </w:pPr>
                    <w:r>
                      <w:rPr>
                        <w:color w:val="292425"/>
                        <w:w w:val="101"/>
                        <w:sz w:val="12"/>
                        <w:u w:val="thick" w:color="93479A"/>
                      </w:rPr>
                      <w:t> </w:t>
                    </w:r>
                    <w:r>
                      <w:rPr>
                        <w:color w:val="292425"/>
                        <w:spacing w:val="14"/>
                        <w:sz w:val="12"/>
                        <w:u w:val="thick" w:color="93479A"/>
                      </w:rPr>
                      <w:t> </w:t>
                    </w:r>
                  </w:p>
                </w:txbxContent>
              </v:textbox>
              <w10:wrap type="none"/>
            </v:shape>
            <v:shape style="position:absolute;left:2824;top:1968;width:993;height:120" type="#_x0000_t202" filled="false" stroked="false">
              <v:textbox inset="0,0,0,0">
                <w:txbxContent>
                  <w:p>
                    <w:pPr>
                      <w:spacing w:line="116" w:lineRule="exact" w:before="0"/>
                      <w:ind w:left="0" w:right="0" w:firstLine="0"/>
                      <w:jc w:val="left"/>
                      <w:rPr>
                        <w:sz w:val="12"/>
                      </w:rPr>
                    </w:pPr>
                    <w:r>
                      <w:rPr>
                        <w:color w:val="292425"/>
                        <w:spacing w:val="-3"/>
                        <w:w w:val="110"/>
                        <w:sz w:val="12"/>
                      </w:rPr>
                      <w:t>Total</w:t>
                    </w:r>
                    <w:r>
                      <w:rPr>
                        <w:color w:val="292425"/>
                        <w:spacing w:val="-19"/>
                        <w:w w:val="110"/>
                        <w:sz w:val="12"/>
                      </w:rPr>
                      <w:t> </w:t>
                    </w:r>
                    <w:r>
                      <w:rPr>
                        <w:color w:val="292425"/>
                        <w:w w:val="110"/>
                        <w:sz w:val="12"/>
                      </w:rPr>
                      <w:t>hours</w:t>
                    </w:r>
                    <w:r>
                      <w:rPr>
                        <w:color w:val="292425"/>
                        <w:spacing w:val="-19"/>
                        <w:w w:val="110"/>
                        <w:sz w:val="12"/>
                      </w:rPr>
                      <w:t> </w:t>
                    </w:r>
                    <w:r>
                      <w:rPr>
                        <w:color w:val="292425"/>
                        <w:w w:val="110"/>
                        <w:sz w:val="12"/>
                      </w:rPr>
                      <w:t>worked</w:t>
                    </w:r>
                  </w:p>
                </w:txbxContent>
              </v:textbox>
              <w10:wrap type="none"/>
            </v:shape>
            <w10:wrap type="none"/>
          </v:group>
        </w:pict>
      </w:r>
      <w:r>
        <w:rPr/>
        <w:pict>
          <v:line style="position:absolute;mso-position-horizontal-relative:page;mso-position-vertical-relative:paragraph;z-index:16075264" from="196.445999pt,3.060855pt" to="201.484999pt,3.060855pt" stroked="true" strokeweight=".5pt" strokecolor="#292425">
            <v:stroke dashstyle="solid"/>
            <w10:wrap type="none"/>
          </v:line>
        </w:pict>
      </w:r>
      <w:r>
        <w:rPr>
          <w:color w:val="292425"/>
          <w:w w:val="121"/>
          <w:sz w:val="12"/>
        </w:rPr>
        <w:t>6</w:t>
      </w:r>
    </w:p>
    <w:p>
      <w:pPr>
        <w:pStyle w:val="BodyText"/>
        <w:rPr>
          <w:sz w:val="12"/>
        </w:rPr>
      </w:pPr>
    </w:p>
    <w:p>
      <w:pPr>
        <w:spacing w:before="84"/>
        <w:ind w:left="0" w:right="884" w:firstLine="0"/>
        <w:jc w:val="right"/>
        <w:rPr>
          <w:sz w:val="12"/>
        </w:rPr>
      </w:pPr>
      <w:r>
        <w:rPr/>
        <w:pict>
          <v:line style="position:absolute;mso-position-horizontal-relative:page;mso-position-vertical-relative:paragraph;z-index:16074752" from="196.445999pt,8.039564pt" to="201.484999pt,8.039564pt" stroked="true" strokeweight=".5pt" strokecolor="#292425">
            <v:stroke dashstyle="solid"/>
            <w10:wrap type="none"/>
          </v:line>
        </w:pict>
      </w:r>
      <w:r>
        <w:rPr>
          <w:color w:val="292425"/>
          <w:w w:val="121"/>
          <w:sz w:val="12"/>
        </w:rPr>
        <w:t>4</w:t>
      </w:r>
    </w:p>
    <w:p>
      <w:pPr>
        <w:pStyle w:val="BodyText"/>
        <w:rPr>
          <w:sz w:val="12"/>
        </w:rPr>
      </w:pPr>
    </w:p>
    <w:p>
      <w:pPr>
        <w:spacing w:before="84"/>
        <w:ind w:left="0" w:right="884" w:firstLine="0"/>
        <w:jc w:val="right"/>
        <w:rPr>
          <w:sz w:val="12"/>
        </w:rPr>
      </w:pPr>
      <w:r>
        <w:rPr/>
        <w:pict>
          <v:line style="position:absolute;mso-position-horizontal-relative:page;mso-position-vertical-relative:paragraph;z-index:16074240" from="196.445999pt,8.039564pt" to="201.484999pt,8.039564pt" stroked="true" strokeweight=".5pt" strokecolor="#292425">
            <v:stroke dashstyle="solid"/>
            <w10:wrap type="none"/>
          </v:line>
        </w:pict>
      </w:r>
      <w:r>
        <w:rPr>
          <w:color w:val="292425"/>
          <w:w w:val="121"/>
          <w:sz w:val="12"/>
        </w:rPr>
        <w:t>2</w:t>
      </w:r>
    </w:p>
    <w:p>
      <w:pPr>
        <w:spacing w:line="179" w:lineRule="exact" w:before="49"/>
        <w:ind w:left="3350" w:right="0" w:firstLine="0"/>
        <w:jc w:val="left"/>
        <w:rPr>
          <w:sz w:val="16"/>
        </w:rPr>
      </w:pPr>
      <w:r>
        <w:rPr>
          <w:color w:val="292425"/>
          <w:w w:val="107"/>
          <w:sz w:val="16"/>
        </w:rPr>
        <w:t>+</w:t>
      </w:r>
    </w:p>
    <w:p>
      <w:pPr>
        <w:spacing w:line="106" w:lineRule="exact" w:before="0"/>
        <w:ind w:left="3423" w:right="0" w:firstLine="0"/>
        <w:jc w:val="left"/>
        <w:rPr>
          <w:sz w:val="12"/>
        </w:rPr>
      </w:pPr>
      <w:r>
        <w:rPr/>
        <w:pict>
          <v:line style="position:absolute;mso-position-horizontal-relative:page;mso-position-vertical-relative:paragraph;z-index:16073728" from="196.445999pt,3.576549pt" to="201.484999pt,3.576549pt" stroked="true" strokeweight=".5pt" strokecolor="#292425">
            <v:stroke dashstyle="solid"/>
            <w10:wrap type="none"/>
          </v:line>
        </w:pict>
      </w:r>
      <w:r>
        <w:rPr>
          <w:color w:val="292425"/>
          <w:w w:val="121"/>
          <w:sz w:val="12"/>
        </w:rPr>
        <w:t>0</w:t>
      </w:r>
    </w:p>
    <w:p>
      <w:pPr>
        <w:spacing w:line="158" w:lineRule="exact" w:before="0"/>
        <w:ind w:left="3352" w:right="0" w:firstLine="0"/>
        <w:jc w:val="left"/>
        <w:rPr>
          <w:sz w:val="16"/>
        </w:rPr>
      </w:pPr>
      <w:r>
        <w:rPr>
          <w:color w:val="292425"/>
          <w:w w:val="117"/>
          <w:sz w:val="16"/>
        </w:rPr>
        <w:t>–</w:t>
      </w:r>
    </w:p>
    <w:p>
      <w:pPr>
        <w:spacing w:before="91"/>
        <w:ind w:left="0" w:right="884" w:firstLine="0"/>
        <w:jc w:val="right"/>
        <w:rPr>
          <w:sz w:val="12"/>
        </w:rPr>
      </w:pPr>
      <w:r>
        <w:rPr/>
        <w:pict>
          <v:line style="position:absolute;mso-position-horizontal-relative:page;mso-position-vertical-relative:paragraph;z-index:16073216" from="196.445999pt,8.388564pt" to="201.484999pt,8.388564pt" stroked="true" strokeweight=".5pt" strokecolor="#292425">
            <v:stroke dashstyle="solid"/>
            <w10:wrap type="none"/>
          </v:line>
        </w:pict>
      </w:r>
      <w:r>
        <w:rPr>
          <w:color w:val="292425"/>
          <w:w w:val="121"/>
          <w:sz w:val="12"/>
        </w:rPr>
        <w:t>2</w:t>
      </w:r>
    </w:p>
    <w:p>
      <w:pPr>
        <w:pStyle w:val="BodyText"/>
        <w:rPr>
          <w:sz w:val="12"/>
        </w:rPr>
      </w:pPr>
    </w:p>
    <w:p>
      <w:pPr>
        <w:spacing w:before="84"/>
        <w:ind w:left="0" w:right="884" w:firstLine="0"/>
        <w:jc w:val="right"/>
        <w:rPr>
          <w:sz w:val="12"/>
        </w:rPr>
      </w:pPr>
      <w:r>
        <w:rPr/>
        <w:pict>
          <v:line style="position:absolute;mso-position-horizontal-relative:page;mso-position-vertical-relative:paragraph;z-index:16072704" from="196.445999pt,8.038565pt" to="201.484999pt,8.038565pt" stroked="true" strokeweight=".5pt" strokecolor="#292425">
            <v:stroke dashstyle="solid"/>
            <w10:wrap type="none"/>
          </v:line>
        </w:pict>
      </w:r>
      <w:r>
        <w:rPr>
          <w:color w:val="292425"/>
          <w:w w:val="121"/>
          <w:sz w:val="12"/>
        </w:rPr>
        <w:t>4</w:t>
      </w:r>
    </w:p>
    <w:p>
      <w:pPr>
        <w:pStyle w:val="BodyText"/>
        <w:rPr>
          <w:sz w:val="12"/>
        </w:rPr>
      </w:pPr>
    </w:p>
    <w:p>
      <w:pPr>
        <w:spacing w:before="84"/>
        <w:ind w:left="0" w:right="884" w:firstLine="0"/>
        <w:jc w:val="right"/>
        <w:rPr>
          <w:sz w:val="12"/>
        </w:rPr>
      </w:pPr>
      <w:r>
        <w:rPr/>
        <w:pict>
          <v:line style="position:absolute;mso-position-horizontal-relative:page;mso-position-vertical-relative:paragraph;z-index:16072192" from="196.445999pt,8.038565pt" to="201.484999pt,8.038565pt" stroked="true" strokeweight=".5pt" strokecolor="#292425">
            <v:stroke dashstyle="solid"/>
            <w10:wrap type="none"/>
          </v:line>
        </w:pict>
      </w:r>
      <w:r>
        <w:rPr>
          <w:color w:val="292425"/>
          <w:w w:val="121"/>
          <w:sz w:val="12"/>
        </w:rPr>
        <w:t>6</w:t>
      </w:r>
    </w:p>
    <w:p>
      <w:pPr>
        <w:pStyle w:val="BodyText"/>
        <w:rPr>
          <w:sz w:val="12"/>
        </w:rPr>
      </w:pPr>
    </w:p>
    <w:p>
      <w:pPr>
        <w:spacing w:line="112" w:lineRule="exact" w:before="84"/>
        <w:ind w:left="3423" w:right="0" w:firstLine="0"/>
        <w:jc w:val="left"/>
        <w:rPr>
          <w:sz w:val="12"/>
        </w:rPr>
      </w:pPr>
      <w:r>
        <w:rPr/>
        <w:pict>
          <v:shape style="position:absolute;margin-left:40.520pt;margin-top:5.310565pt;width:151.9pt;height:2.75pt;mso-position-horizontal-relative:page;mso-position-vertical-relative:paragraph;z-index:16068608" coordorigin="810,106" coordsize="3038,55" path="m827,161l928,161m980,161l3848,161m1194,161l1194,132m1629,161l1629,132m2064,161l2064,132m2487,161l2487,132m2922,161l2922,132m3357,161l3357,132m3782,161l3782,132m982,161l982,106m1417,161l1417,106m1842,161l1842,106m2277,161l2277,106m2712,161l2712,106m3134,161l3134,106m3569,161l3569,106m810,161l911,161e" filled="false" stroked="true" strokeweight=".5pt" strokecolor="#292425">
            <v:path arrowok="t"/>
            <v:stroke dashstyle="solid"/>
            <w10:wrap type="none"/>
          </v:shape>
        </w:pict>
      </w:r>
      <w:r>
        <w:rPr/>
        <w:pict>
          <v:line style="position:absolute;mso-position-horizontal-relative:page;mso-position-vertical-relative:paragraph;z-index:16071680" from="196.445999pt,8.038565pt" to="201.484999pt,8.038565pt" stroked="true" strokeweight=".5pt" strokecolor="#292425">
            <v:stroke dashstyle="solid"/>
            <w10:wrap type="none"/>
          </v:line>
        </w:pict>
      </w:r>
      <w:r>
        <w:rPr>
          <w:color w:val="292425"/>
          <w:w w:val="121"/>
          <w:sz w:val="12"/>
        </w:rPr>
        <w:t>8</w:t>
      </w:r>
    </w:p>
    <w:p>
      <w:pPr>
        <w:tabs>
          <w:tab w:pos="746" w:val="left" w:leader="none"/>
          <w:tab w:pos="1181" w:val="left" w:leader="none"/>
          <w:tab w:pos="1620" w:val="left" w:leader="none"/>
          <w:tab w:pos="2039" w:val="left" w:leader="none"/>
          <w:tab w:pos="2474" w:val="left" w:leader="none"/>
          <w:tab w:pos="2899" w:val="left" w:leader="none"/>
        </w:tabs>
        <w:spacing w:line="112" w:lineRule="exact" w:before="0"/>
        <w:ind w:left="257" w:right="0" w:firstLine="0"/>
        <w:jc w:val="left"/>
        <w:rPr>
          <w:sz w:val="12"/>
        </w:rPr>
      </w:pPr>
      <w:r>
        <w:rPr>
          <w:color w:val="292425"/>
          <w:spacing w:val="-12"/>
          <w:w w:val="120"/>
          <w:sz w:val="12"/>
        </w:rPr>
        <w:t>1976</w:t>
        <w:tab/>
      </w:r>
      <w:r>
        <w:rPr>
          <w:color w:val="292425"/>
          <w:spacing w:val="-4"/>
          <w:w w:val="120"/>
          <w:sz w:val="12"/>
        </w:rPr>
        <w:t>80</w:t>
        <w:tab/>
        <w:t>84</w:t>
        <w:tab/>
      </w:r>
      <w:r>
        <w:rPr>
          <w:color w:val="292425"/>
          <w:spacing w:val="-6"/>
          <w:w w:val="120"/>
          <w:sz w:val="12"/>
        </w:rPr>
        <w:t>88</w:t>
        <w:tab/>
      </w:r>
      <w:r>
        <w:rPr>
          <w:color w:val="292425"/>
          <w:spacing w:val="-5"/>
          <w:w w:val="120"/>
          <w:sz w:val="12"/>
        </w:rPr>
        <w:t>92</w:t>
        <w:tab/>
      </w:r>
      <w:r>
        <w:rPr>
          <w:color w:val="292425"/>
          <w:spacing w:val="-4"/>
          <w:w w:val="120"/>
          <w:sz w:val="12"/>
        </w:rPr>
        <w:t>96</w:t>
        <w:tab/>
      </w:r>
      <w:r>
        <w:rPr>
          <w:color w:val="292425"/>
          <w:w w:val="120"/>
          <w:sz w:val="12"/>
        </w:rPr>
        <w:t>2000</w:t>
      </w:r>
    </w:p>
    <w:p>
      <w:pPr>
        <w:spacing w:before="37"/>
        <w:ind w:left="182" w:right="0" w:firstLine="0"/>
        <w:jc w:val="left"/>
        <w:rPr>
          <w:sz w:val="12"/>
        </w:rPr>
      </w:pPr>
      <w:r>
        <w:rPr>
          <w:color w:val="292425"/>
          <w:w w:val="105"/>
          <w:sz w:val="12"/>
        </w:rPr>
        <w:t>Sources: Bank of England and ONS.</w:t>
      </w:r>
    </w:p>
    <w:p>
      <w:pPr>
        <w:pStyle w:val="ListParagraph"/>
        <w:numPr>
          <w:ilvl w:val="0"/>
          <w:numId w:val="23"/>
        </w:numPr>
        <w:tabs>
          <w:tab w:pos="423" w:val="left" w:leader="none"/>
        </w:tabs>
        <w:spacing w:line="129" w:lineRule="exact" w:before="102" w:after="0"/>
        <w:ind w:left="422" w:right="0" w:hanging="241"/>
        <w:jc w:val="left"/>
        <w:rPr>
          <w:sz w:val="12"/>
        </w:rPr>
      </w:pPr>
      <w:r>
        <w:rPr>
          <w:color w:val="292425"/>
          <w:w w:val="105"/>
          <w:sz w:val="12"/>
        </w:rPr>
        <w:t>Excluding</w:t>
      </w:r>
      <w:r>
        <w:rPr>
          <w:color w:val="292425"/>
          <w:spacing w:val="-2"/>
          <w:w w:val="105"/>
          <w:sz w:val="12"/>
        </w:rPr>
        <w:t> </w:t>
      </w:r>
      <w:r>
        <w:rPr>
          <w:color w:val="292425"/>
          <w:w w:val="105"/>
          <w:sz w:val="12"/>
        </w:rPr>
        <w:t>housing.</w:t>
      </w:r>
    </w:p>
    <w:p>
      <w:pPr>
        <w:pStyle w:val="ListParagraph"/>
        <w:numPr>
          <w:ilvl w:val="0"/>
          <w:numId w:val="23"/>
        </w:numPr>
        <w:tabs>
          <w:tab w:pos="423" w:val="left" w:leader="none"/>
        </w:tabs>
        <w:spacing w:line="129" w:lineRule="exact" w:before="0" w:after="0"/>
        <w:ind w:left="422" w:right="0" w:hanging="241"/>
        <w:jc w:val="left"/>
        <w:rPr>
          <w:sz w:val="12"/>
        </w:rPr>
      </w:pPr>
      <w:r>
        <w:rPr>
          <w:color w:val="292425"/>
          <w:w w:val="105"/>
          <w:sz w:val="12"/>
        </w:rPr>
        <w:t>At constant factor</w:t>
      </w:r>
      <w:r>
        <w:rPr>
          <w:color w:val="292425"/>
          <w:spacing w:val="-5"/>
          <w:w w:val="105"/>
          <w:sz w:val="12"/>
        </w:rPr>
        <w:t> </w:t>
      </w:r>
      <w:r>
        <w:rPr>
          <w:color w:val="292425"/>
          <w:w w:val="105"/>
          <w:sz w:val="12"/>
        </w:rPr>
        <w:t>cost.</w:t>
      </w:r>
    </w:p>
    <w:p>
      <w:pPr>
        <w:pStyle w:val="BodyText"/>
        <w:spacing w:line="292" w:lineRule="auto" w:before="50"/>
        <w:ind w:left="293" w:right="214"/>
      </w:pPr>
      <w:r>
        <w:rPr/>
        <w:br w:type="column"/>
      </w:r>
      <w:r>
        <w:rPr>
          <w:color w:val="292425"/>
          <w:spacing w:val="-4"/>
          <w:w w:val="105"/>
        </w:rPr>
        <w:t>towards </w:t>
      </w:r>
      <w:r>
        <w:rPr>
          <w:color w:val="292425"/>
          <w:w w:val="105"/>
        </w:rPr>
        <w:t>the end of each </w:t>
      </w:r>
      <w:r>
        <w:rPr>
          <w:color w:val="292425"/>
          <w:spacing w:val="-3"/>
          <w:w w:val="105"/>
        </w:rPr>
        <w:t>quarter.   </w:t>
      </w:r>
      <w:r>
        <w:rPr>
          <w:color w:val="292425"/>
          <w:w w:val="105"/>
        </w:rPr>
        <w:t>The LFS measures the  number of people in employment. But </w:t>
      </w:r>
      <w:r>
        <w:rPr>
          <w:color w:val="292425"/>
          <w:spacing w:val="-3"/>
          <w:w w:val="105"/>
        </w:rPr>
        <w:t>even </w:t>
      </w:r>
      <w:r>
        <w:rPr>
          <w:color w:val="292425"/>
          <w:w w:val="105"/>
        </w:rPr>
        <w:t>after adding in the number of people with second jobs, growth in the number of LFS jobs has been broadly stable, at around 0.5% </w:t>
      </w:r>
      <w:r>
        <w:rPr>
          <w:color w:val="292425"/>
          <w:spacing w:val="-4"/>
          <w:w w:val="105"/>
        </w:rPr>
        <w:t>to </w:t>
      </w:r>
      <w:r>
        <w:rPr>
          <w:color w:val="292425"/>
          <w:w w:val="105"/>
        </w:rPr>
        <w:t>1.0% year on </w:t>
      </w:r>
      <w:r>
        <w:rPr>
          <w:color w:val="292425"/>
          <w:spacing w:val="-4"/>
          <w:w w:val="105"/>
        </w:rPr>
        <w:t>year, </w:t>
      </w:r>
      <w:r>
        <w:rPr>
          <w:color w:val="292425"/>
          <w:w w:val="105"/>
        </w:rPr>
        <w:t>since the beginning of </w:t>
      </w:r>
      <w:r>
        <w:rPr>
          <w:color w:val="292425"/>
          <w:spacing w:val="-4"/>
          <w:w w:val="105"/>
        </w:rPr>
        <w:t>2000 </w:t>
      </w:r>
      <w:r>
        <w:rPr>
          <w:color w:val="292425"/>
          <w:w w:val="105"/>
        </w:rPr>
        <w:t>(see Chart 3.9). During that same period, growth in the number of </w:t>
      </w:r>
      <w:r>
        <w:rPr>
          <w:color w:val="292425"/>
          <w:spacing w:val="-3"/>
          <w:w w:val="105"/>
        </w:rPr>
        <w:t>Workforce </w:t>
      </w:r>
      <w:r>
        <w:rPr>
          <w:color w:val="292425"/>
          <w:w w:val="105"/>
        </w:rPr>
        <w:t>Jobs </w:t>
      </w:r>
      <w:r>
        <w:rPr>
          <w:color w:val="292425"/>
          <w:spacing w:val="-3"/>
          <w:w w:val="105"/>
        </w:rPr>
        <w:t>slowed considerably. </w:t>
      </w:r>
      <w:r>
        <w:rPr>
          <w:color w:val="292425"/>
          <w:w w:val="105"/>
        </w:rPr>
        <w:t>In the year </w:t>
      </w:r>
      <w:r>
        <w:rPr>
          <w:color w:val="292425"/>
          <w:spacing w:val="-4"/>
          <w:w w:val="105"/>
        </w:rPr>
        <w:t>to </w:t>
      </w:r>
      <w:r>
        <w:rPr>
          <w:color w:val="292425"/>
          <w:spacing w:val="-7"/>
          <w:w w:val="105"/>
        </w:rPr>
        <w:t>2002 </w:t>
      </w:r>
      <w:r>
        <w:rPr>
          <w:color w:val="292425"/>
          <w:w w:val="105"/>
        </w:rPr>
        <w:t>Q4, the number of </w:t>
      </w:r>
      <w:r>
        <w:rPr>
          <w:color w:val="292425"/>
          <w:spacing w:val="-3"/>
          <w:w w:val="105"/>
        </w:rPr>
        <w:t>Workforce </w:t>
      </w:r>
      <w:r>
        <w:rPr>
          <w:color w:val="292425"/>
          <w:w w:val="105"/>
        </w:rPr>
        <w:t>Jobs rose </w:t>
      </w:r>
      <w:r>
        <w:rPr>
          <w:color w:val="292425"/>
          <w:spacing w:val="-3"/>
          <w:w w:val="105"/>
        </w:rPr>
        <w:t>by </w:t>
      </w:r>
      <w:r>
        <w:rPr>
          <w:color w:val="292425"/>
          <w:w w:val="105"/>
        </w:rPr>
        <w:t>just</w:t>
      </w:r>
      <w:r>
        <w:rPr>
          <w:color w:val="292425"/>
          <w:spacing w:val="-7"/>
          <w:w w:val="105"/>
        </w:rPr>
        <w:t> </w:t>
      </w:r>
      <w:r>
        <w:rPr>
          <w:color w:val="292425"/>
          <w:w w:val="105"/>
        </w:rPr>
        <w:t>0.2%.</w:t>
      </w:r>
    </w:p>
    <w:p>
      <w:pPr>
        <w:pStyle w:val="BodyText"/>
        <w:spacing w:before="10"/>
        <w:rPr>
          <w:sz w:val="23"/>
        </w:rPr>
      </w:pPr>
    </w:p>
    <w:p>
      <w:pPr>
        <w:pStyle w:val="BodyText"/>
        <w:spacing w:line="292" w:lineRule="auto" w:before="1"/>
        <w:ind w:left="293" w:right="208"/>
      </w:pPr>
      <w:r>
        <w:rPr>
          <w:color w:val="292425"/>
          <w:w w:val="105"/>
        </w:rPr>
        <w:t>The stock of job vacancies provides a direct measure of the willingness of companies </w:t>
      </w:r>
      <w:r>
        <w:rPr>
          <w:color w:val="292425"/>
          <w:spacing w:val="-4"/>
          <w:w w:val="105"/>
        </w:rPr>
        <w:t>to </w:t>
      </w:r>
      <w:r>
        <w:rPr>
          <w:color w:val="292425"/>
          <w:w w:val="105"/>
        </w:rPr>
        <w:t>hire new staff. </w:t>
      </w:r>
      <w:r>
        <w:rPr>
          <w:color w:val="292425"/>
          <w:spacing w:val="-5"/>
          <w:w w:val="105"/>
        </w:rPr>
        <w:t>Towards </w:t>
      </w:r>
      <w:r>
        <w:rPr>
          <w:color w:val="292425"/>
          <w:w w:val="105"/>
        </w:rPr>
        <w:t>the end of last </w:t>
      </w:r>
      <w:r>
        <w:rPr>
          <w:color w:val="292425"/>
          <w:spacing w:val="-4"/>
          <w:w w:val="105"/>
        </w:rPr>
        <w:t>year, </w:t>
      </w:r>
      <w:r>
        <w:rPr>
          <w:color w:val="292425"/>
          <w:w w:val="105"/>
        </w:rPr>
        <w:t>the ONS started </w:t>
      </w:r>
      <w:r>
        <w:rPr>
          <w:color w:val="292425"/>
          <w:spacing w:val="-4"/>
          <w:w w:val="105"/>
        </w:rPr>
        <w:t>to </w:t>
      </w:r>
      <w:r>
        <w:rPr>
          <w:color w:val="292425"/>
          <w:w w:val="105"/>
        </w:rPr>
        <w:t>publish an experimental vacancies series based on a </w:t>
      </w:r>
      <w:r>
        <w:rPr>
          <w:color w:val="292425"/>
          <w:spacing w:val="-3"/>
          <w:w w:val="105"/>
        </w:rPr>
        <w:t>survey </w:t>
      </w:r>
      <w:r>
        <w:rPr>
          <w:color w:val="292425"/>
          <w:w w:val="105"/>
        </w:rPr>
        <w:t>of </w:t>
      </w:r>
      <w:r>
        <w:rPr>
          <w:color w:val="292425"/>
          <w:spacing w:val="-3"/>
          <w:w w:val="105"/>
        </w:rPr>
        <w:t>employers.  </w:t>
      </w:r>
      <w:r>
        <w:rPr>
          <w:color w:val="292425"/>
          <w:w w:val="105"/>
        </w:rPr>
        <w:t>It is more comprehensive than the old measure of Jobcentre vacancies,  for which no consistent data are available </w:t>
      </w:r>
      <w:r>
        <w:rPr>
          <w:color w:val="292425"/>
          <w:spacing w:val="-3"/>
          <w:w w:val="105"/>
        </w:rPr>
        <w:t>beyond </w:t>
      </w:r>
      <w:r>
        <w:rPr>
          <w:color w:val="292425"/>
          <w:w w:val="105"/>
        </w:rPr>
        <w:t>April</w:t>
      </w:r>
      <w:r>
        <w:rPr>
          <w:color w:val="292425"/>
          <w:spacing w:val="51"/>
          <w:w w:val="105"/>
        </w:rPr>
        <w:t> </w:t>
      </w:r>
      <w:r>
        <w:rPr>
          <w:color w:val="292425"/>
          <w:spacing w:val="-9"/>
          <w:w w:val="105"/>
        </w:rPr>
        <w:t>2001.</w:t>
      </w:r>
    </w:p>
    <w:p>
      <w:pPr>
        <w:pStyle w:val="BodyText"/>
        <w:spacing w:line="227" w:lineRule="exact"/>
        <w:ind w:left="293"/>
      </w:pPr>
      <w:r>
        <w:rPr>
          <w:color w:val="292425"/>
          <w:w w:val="110"/>
        </w:rPr>
        <w:t>Table 3.B shows that there was a small reduction in the</w:t>
      </w:r>
    </w:p>
    <w:p>
      <w:pPr>
        <w:pStyle w:val="BodyText"/>
        <w:spacing w:line="292" w:lineRule="auto" w:before="50"/>
        <w:ind w:left="293" w:right="208"/>
      </w:pPr>
      <w:r>
        <w:rPr>
          <w:color w:val="292425"/>
          <w:spacing w:val="-3"/>
          <w:w w:val="110"/>
        </w:rPr>
        <w:t>total </w:t>
      </w:r>
      <w:r>
        <w:rPr>
          <w:color w:val="292425"/>
          <w:w w:val="110"/>
        </w:rPr>
        <w:t>number of vacancies in the year </w:t>
      </w:r>
      <w:r>
        <w:rPr>
          <w:color w:val="292425"/>
          <w:spacing w:val="-4"/>
          <w:w w:val="110"/>
        </w:rPr>
        <w:t>to </w:t>
      </w:r>
      <w:r>
        <w:rPr>
          <w:color w:val="292425"/>
          <w:spacing w:val="-7"/>
          <w:w w:val="110"/>
        </w:rPr>
        <w:t>2003 </w:t>
      </w:r>
      <w:r>
        <w:rPr>
          <w:color w:val="292425"/>
          <w:w w:val="110"/>
        </w:rPr>
        <w:t>Q1. Although the number of vacancies in both the construction and</w:t>
      </w:r>
    </w:p>
    <w:p>
      <w:pPr>
        <w:pStyle w:val="BodyText"/>
        <w:spacing w:line="292" w:lineRule="auto"/>
        <w:ind w:left="293" w:right="208"/>
      </w:pPr>
      <w:r>
        <w:rPr>
          <w:color w:val="292425"/>
          <w:w w:val="110"/>
        </w:rPr>
        <w:t>the</w:t>
      </w:r>
      <w:r>
        <w:rPr>
          <w:color w:val="292425"/>
          <w:spacing w:val="-17"/>
          <w:w w:val="110"/>
        </w:rPr>
        <w:t> </w:t>
      </w:r>
      <w:r>
        <w:rPr>
          <w:color w:val="292425"/>
          <w:w w:val="110"/>
        </w:rPr>
        <w:t>public</w:t>
      </w:r>
      <w:r>
        <w:rPr>
          <w:color w:val="292425"/>
          <w:spacing w:val="-17"/>
          <w:w w:val="110"/>
        </w:rPr>
        <w:t> </w:t>
      </w:r>
      <w:r>
        <w:rPr>
          <w:color w:val="292425"/>
          <w:w w:val="110"/>
        </w:rPr>
        <w:t>services</w:t>
      </w:r>
      <w:r>
        <w:rPr>
          <w:color w:val="292425"/>
          <w:spacing w:val="-16"/>
          <w:w w:val="110"/>
        </w:rPr>
        <w:t> </w:t>
      </w:r>
      <w:r>
        <w:rPr>
          <w:color w:val="292425"/>
          <w:spacing w:val="-3"/>
          <w:w w:val="110"/>
        </w:rPr>
        <w:t>sectors</w:t>
      </w:r>
      <w:r>
        <w:rPr>
          <w:color w:val="292425"/>
          <w:spacing w:val="-17"/>
          <w:w w:val="110"/>
        </w:rPr>
        <w:t> </w:t>
      </w:r>
      <w:r>
        <w:rPr>
          <w:color w:val="292425"/>
          <w:w w:val="110"/>
        </w:rPr>
        <w:t>has</w:t>
      </w:r>
      <w:r>
        <w:rPr>
          <w:color w:val="292425"/>
          <w:spacing w:val="-17"/>
          <w:w w:val="110"/>
        </w:rPr>
        <w:t> </w:t>
      </w:r>
      <w:r>
        <w:rPr>
          <w:color w:val="292425"/>
          <w:w w:val="110"/>
        </w:rPr>
        <w:t>been</w:t>
      </w:r>
      <w:r>
        <w:rPr>
          <w:color w:val="292425"/>
          <w:spacing w:val="-16"/>
          <w:w w:val="110"/>
        </w:rPr>
        <w:t> </w:t>
      </w:r>
      <w:r>
        <w:rPr>
          <w:color w:val="292425"/>
          <w:w w:val="110"/>
        </w:rPr>
        <w:t>increasing</w:t>
      </w:r>
      <w:r>
        <w:rPr>
          <w:color w:val="292425"/>
          <w:spacing w:val="-17"/>
          <w:w w:val="110"/>
        </w:rPr>
        <w:t> </w:t>
      </w:r>
      <w:r>
        <w:rPr>
          <w:color w:val="292425"/>
          <w:w w:val="110"/>
        </w:rPr>
        <w:t>year</w:t>
      </w:r>
      <w:r>
        <w:rPr>
          <w:color w:val="292425"/>
          <w:spacing w:val="-16"/>
          <w:w w:val="110"/>
        </w:rPr>
        <w:t> </w:t>
      </w:r>
      <w:r>
        <w:rPr>
          <w:color w:val="292425"/>
          <w:w w:val="110"/>
        </w:rPr>
        <w:t>on</w:t>
      </w:r>
      <w:r>
        <w:rPr>
          <w:color w:val="292425"/>
          <w:spacing w:val="-17"/>
          <w:w w:val="110"/>
        </w:rPr>
        <w:t> </w:t>
      </w:r>
      <w:r>
        <w:rPr>
          <w:color w:val="292425"/>
          <w:spacing w:val="-4"/>
          <w:w w:val="110"/>
        </w:rPr>
        <w:t>year, </w:t>
      </w:r>
      <w:r>
        <w:rPr>
          <w:color w:val="292425"/>
          <w:w w:val="110"/>
        </w:rPr>
        <w:t>the number of vacancies in other </w:t>
      </w:r>
      <w:r>
        <w:rPr>
          <w:color w:val="292425"/>
          <w:spacing w:val="-3"/>
          <w:w w:val="110"/>
        </w:rPr>
        <w:t>sectors, </w:t>
      </w:r>
      <w:r>
        <w:rPr>
          <w:color w:val="292425"/>
          <w:w w:val="110"/>
        </w:rPr>
        <w:t>which together account</w:t>
      </w:r>
      <w:r>
        <w:rPr>
          <w:color w:val="292425"/>
          <w:spacing w:val="-11"/>
          <w:w w:val="110"/>
        </w:rPr>
        <w:t> </w:t>
      </w:r>
      <w:r>
        <w:rPr>
          <w:color w:val="292425"/>
          <w:w w:val="110"/>
        </w:rPr>
        <w:t>for</w:t>
      </w:r>
      <w:r>
        <w:rPr>
          <w:color w:val="292425"/>
          <w:spacing w:val="-11"/>
          <w:w w:val="110"/>
        </w:rPr>
        <w:t> </w:t>
      </w:r>
      <w:r>
        <w:rPr>
          <w:color w:val="292425"/>
          <w:spacing w:val="-5"/>
          <w:w w:val="110"/>
        </w:rPr>
        <w:t>two</w:t>
      </w:r>
      <w:r>
        <w:rPr>
          <w:color w:val="292425"/>
          <w:spacing w:val="-10"/>
          <w:w w:val="110"/>
        </w:rPr>
        <w:t> </w:t>
      </w:r>
      <w:r>
        <w:rPr>
          <w:color w:val="292425"/>
          <w:w w:val="110"/>
        </w:rPr>
        <w:t>thirds</w:t>
      </w:r>
      <w:r>
        <w:rPr>
          <w:color w:val="292425"/>
          <w:spacing w:val="-11"/>
          <w:w w:val="110"/>
        </w:rPr>
        <w:t> </w:t>
      </w:r>
      <w:r>
        <w:rPr>
          <w:color w:val="292425"/>
          <w:w w:val="110"/>
        </w:rPr>
        <w:t>of</w:t>
      </w:r>
      <w:r>
        <w:rPr>
          <w:color w:val="292425"/>
          <w:spacing w:val="-11"/>
          <w:w w:val="110"/>
        </w:rPr>
        <w:t> </w:t>
      </w:r>
      <w:r>
        <w:rPr>
          <w:color w:val="292425"/>
          <w:w w:val="110"/>
        </w:rPr>
        <w:t>all</w:t>
      </w:r>
      <w:r>
        <w:rPr>
          <w:color w:val="292425"/>
          <w:spacing w:val="-10"/>
          <w:w w:val="110"/>
        </w:rPr>
        <w:t> </w:t>
      </w:r>
      <w:r>
        <w:rPr>
          <w:color w:val="292425"/>
          <w:w w:val="110"/>
        </w:rPr>
        <w:t>employment,</w:t>
      </w:r>
      <w:r>
        <w:rPr>
          <w:color w:val="292425"/>
          <w:spacing w:val="-11"/>
          <w:w w:val="110"/>
        </w:rPr>
        <w:t> </w:t>
      </w:r>
      <w:r>
        <w:rPr>
          <w:color w:val="292425"/>
          <w:w w:val="110"/>
        </w:rPr>
        <w:t>has</w:t>
      </w:r>
      <w:r>
        <w:rPr>
          <w:color w:val="292425"/>
          <w:spacing w:val="-11"/>
          <w:w w:val="110"/>
        </w:rPr>
        <w:t> </w:t>
      </w:r>
      <w:r>
        <w:rPr>
          <w:color w:val="292425"/>
          <w:w w:val="110"/>
        </w:rPr>
        <w:t>tended</w:t>
      </w:r>
      <w:r>
        <w:rPr>
          <w:color w:val="292425"/>
          <w:spacing w:val="-10"/>
          <w:w w:val="110"/>
        </w:rPr>
        <w:t> </w:t>
      </w:r>
      <w:r>
        <w:rPr>
          <w:color w:val="292425"/>
          <w:spacing w:val="-4"/>
          <w:w w:val="110"/>
        </w:rPr>
        <w:t>to</w:t>
      </w:r>
    </w:p>
    <w:p>
      <w:pPr>
        <w:pStyle w:val="BodyText"/>
        <w:spacing w:line="292" w:lineRule="auto"/>
        <w:ind w:left="293" w:right="208" w:hanging="1"/>
      </w:pPr>
      <w:r>
        <w:rPr>
          <w:color w:val="292425"/>
          <w:w w:val="105"/>
        </w:rPr>
        <w:t>fall. The Deloitte &amp; Touche/REC </w:t>
      </w:r>
      <w:r>
        <w:rPr>
          <w:i/>
          <w:color w:val="292425"/>
          <w:w w:val="105"/>
        </w:rPr>
        <w:t>Report on Jobs </w:t>
      </w:r>
      <w:r>
        <w:rPr>
          <w:color w:val="292425"/>
          <w:w w:val="105"/>
        </w:rPr>
        <w:t>is also consistent with a slowdown in the demand for new staff. The indices for permanent placements and for temporary billings were both below the ‘no change’ level of 50 in March and April.</w:t>
      </w:r>
    </w:p>
    <w:p>
      <w:pPr>
        <w:pStyle w:val="BodyText"/>
        <w:spacing w:before="2"/>
        <w:rPr>
          <w:sz w:val="17"/>
        </w:rPr>
      </w:pPr>
    </w:p>
    <w:p>
      <w:pPr>
        <w:pStyle w:val="Heading4"/>
        <w:numPr>
          <w:ilvl w:val="1"/>
          <w:numId w:val="20"/>
        </w:numPr>
        <w:tabs>
          <w:tab w:pos="654" w:val="left" w:leader="none"/>
          <w:tab w:pos="5673" w:val="left" w:leader="none"/>
        </w:tabs>
        <w:spacing w:line="240" w:lineRule="auto" w:before="0" w:after="0"/>
        <w:ind w:left="653" w:right="0" w:hanging="481"/>
        <w:jc w:val="left"/>
        <w:rPr>
          <w:color w:val="0092C0"/>
          <w:u w:val="none"/>
        </w:rPr>
      </w:pPr>
      <w:r>
        <w:rPr>
          <w:color w:val="0092C0"/>
          <w:w w:val="90"/>
          <w:u w:val="single" w:color="006BB6"/>
        </w:rPr>
        <w:t>The capital</w:t>
      </w:r>
      <w:r>
        <w:rPr>
          <w:color w:val="0092C0"/>
          <w:spacing w:val="1"/>
          <w:w w:val="90"/>
          <w:u w:val="single" w:color="006BB6"/>
        </w:rPr>
        <w:t> </w:t>
      </w:r>
      <w:r>
        <w:rPr>
          <w:color w:val="0092C0"/>
          <w:w w:val="90"/>
          <w:u w:val="single" w:color="006BB6"/>
        </w:rPr>
        <w:t>stock</w:t>
      </w:r>
      <w:r>
        <w:rPr>
          <w:color w:val="0092C0"/>
          <w:u w:val="single" w:color="006BB6"/>
        </w:rPr>
        <w:tab/>
      </w:r>
    </w:p>
    <w:p>
      <w:pPr>
        <w:pStyle w:val="BodyText"/>
        <w:spacing w:before="9"/>
        <w:rPr>
          <w:rFonts w:ascii="Trebuchet MS"/>
          <w:b/>
          <w:sz w:val="26"/>
        </w:rPr>
      </w:pPr>
    </w:p>
    <w:p>
      <w:pPr>
        <w:pStyle w:val="BodyText"/>
        <w:spacing w:line="292" w:lineRule="auto"/>
        <w:ind w:left="293" w:right="173"/>
      </w:pPr>
      <w:r>
        <w:rPr>
          <w:color w:val="292425"/>
          <w:spacing w:val="-3"/>
          <w:w w:val="110"/>
        </w:rPr>
        <w:t>Historically, </w:t>
      </w:r>
      <w:r>
        <w:rPr>
          <w:color w:val="292425"/>
          <w:w w:val="110"/>
        </w:rPr>
        <w:t>the </w:t>
      </w:r>
      <w:r>
        <w:rPr>
          <w:color w:val="292425"/>
          <w:spacing w:val="-4"/>
          <w:w w:val="110"/>
        </w:rPr>
        <w:t>rate </w:t>
      </w:r>
      <w:r>
        <w:rPr>
          <w:color w:val="292425"/>
          <w:w w:val="110"/>
        </w:rPr>
        <w:t>of growth of the capital stock has varied </w:t>
      </w:r>
      <w:r>
        <w:rPr>
          <w:color w:val="292425"/>
          <w:spacing w:val="-3"/>
          <w:w w:val="110"/>
        </w:rPr>
        <w:t>by </w:t>
      </w:r>
      <w:r>
        <w:rPr>
          <w:color w:val="292425"/>
          <w:w w:val="110"/>
        </w:rPr>
        <w:t>much less than the </w:t>
      </w:r>
      <w:r>
        <w:rPr>
          <w:color w:val="292425"/>
          <w:spacing w:val="-4"/>
          <w:w w:val="110"/>
        </w:rPr>
        <w:t>rate </w:t>
      </w:r>
      <w:r>
        <w:rPr>
          <w:color w:val="292425"/>
          <w:w w:val="110"/>
        </w:rPr>
        <w:t>of growth of </w:t>
      </w:r>
      <w:r>
        <w:rPr>
          <w:color w:val="292425"/>
          <w:spacing w:val="-8"/>
          <w:w w:val="110"/>
        </w:rPr>
        <w:t>GDP, </w:t>
      </w:r>
      <w:r>
        <w:rPr>
          <w:color w:val="292425"/>
          <w:w w:val="110"/>
        </w:rPr>
        <w:t>or the </w:t>
      </w:r>
      <w:r>
        <w:rPr>
          <w:color w:val="292425"/>
          <w:spacing w:val="-4"/>
          <w:w w:val="110"/>
        </w:rPr>
        <w:t>rate </w:t>
      </w:r>
      <w:r>
        <w:rPr>
          <w:color w:val="292425"/>
          <w:w w:val="110"/>
        </w:rPr>
        <w:t>of growth of </w:t>
      </w:r>
      <w:r>
        <w:rPr>
          <w:color w:val="292425"/>
          <w:spacing w:val="-3"/>
          <w:w w:val="110"/>
        </w:rPr>
        <w:t>total </w:t>
      </w:r>
      <w:r>
        <w:rPr>
          <w:color w:val="292425"/>
          <w:w w:val="110"/>
        </w:rPr>
        <w:t>hours </w:t>
      </w:r>
      <w:r>
        <w:rPr>
          <w:color w:val="292425"/>
          <w:spacing w:val="-3"/>
          <w:w w:val="110"/>
        </w:rPr>
        <w:t>worked </w:t>
      </w:r>
      <w:r>
        <w:rPr>
          <w:color w:val="292425"/>
          <w:w w:val="110"/>
        </w:rPr>
        <w:t>(see Chart </w:t>
      </w:r>
      <w:r>
        <w:rPr>
          <w:color w:val="292425"/>
          <w:spacing w:val="-4"/>
          <w:w w:val="110"/>
        </w:rPr>
        <w:t>3.10). </w:t>
      </w:r>
      <w:r>
        <w:rPr>
          <w:color w:val="292425"/>
          <w:w w:val="110"/>
        </w:rPr>
        <w:t>The </w:t>
      </w:r>
      <w:r>
        <w:rPr>
          <w:color w:val="292425"/>
          <w:spacing w:val="-4"/>
          <w:w w:val="110"/>
        </w:rPr>
        <w:t>rate </w:t>
      </w:r>
      <w:r>
        <w:rPr>
          <w:color w:val="292425"/>
          <w:w w:val="110"/>
        </w:rPr>
        <w:t>of growth of the capital stock is estimated </w:t>
      </w:r>
      <w:r>
        <w:rPr>
          <w:color w:val="292425"/>
          <w:spacing w:val="-4"/>
          <w:w w:val="110"/>
        </w:rPr>
        <w:t>to </w:t>
      </w:r>
      <w:r>
        <w:rPr>
          <w:color w:val="292425"/>
          <w:spacing w:val="-3"/>
          <w:w w:val="110"/>
        </w:rPr>
        <w:t>have </w:t>
      </w:r>
      <w:r>
        <w:rPr>
          <w:color w:val="292425"/>
          <w:w w:val="110"/>
        </w:rPr>
        <w:t>eased somewhat</w:t>
      </w:r>
      <w:r>
        <w:rPr>
          <w:color w:val="292425"/>
          <w:spacing w:val="-23"/>
          <w:w w:val="110"/>
        </w:rPr>
        <w:t> </w:t>
      </w:r>
      <w:r>
        <w:rPr>
          <w:color w:val="292425"/>
          <w:w w:val="110"/>
        </w:rPr>
        <w:t>since</w:t>
      </w:r>
      <w:r>
        <w:rPr>
          <w:color w:val="292425"/>
          <w:spacing w:val="-23"/>
          <w:w w:val="110"/>
        </w:rPr>
        <w:t> </w:t>
      </w:r>
      <w:r>
        <w:rPr>
          <w:color w:val="292425"/>
          <w:w w:val="110"/>
        </w:rPr>
        <w:t>the</w:t>
      </w:r>
      <w:r>
        <w:rPr>
          <w:color w:val="292425"/>
          <w:spacing w:val="-23"/>
          <w:w w:val="110"/>
        </w:rPr>
        <w:t> </w:t>
      </w:r>
      <w:r>
        <w:rPr>
          <w:color w:val="292425"/>
          <w:spacing w:val="-3"/>
          <w:w w:val="110"/>
        </w:rPr>
        <w:t>late</w:t>
      </w:r>
      <w:r>
        <w:rPr>
          <w:color w:val="292425"/>
          <w:spacing w:val="-23"/>
          <w:w w:val="110"/>
        </w:rPr>
        <w:t> </w:t>
      </w:r>
      <w:r>
        <w:rPr>
          <w:color w:val="292425"/>
          <w:spacing w:val="-10"/>
          <w:w w:val="110"/>
        </w:rPr>
        <w:t>1990s,</w:t>
      </w:r>
      <w:r>
        <w:rPr>
          <w:color w:val="292425"/>
          <w:spacing w:val="-22"/>
          <w:w w:val="110"/>
        </w:rPr>
        <w:t> </w:t>
      </w:r>
      <w:r>
        <w:rPr>
          <w:color w:val="292425"/>
          <w:w w:val="110"/>
        </w:rPr>
        <w:t>while</w:t>
      </w:r>
      <w:r>
        <w:rPr>
          <w:color w:val="292425"/>
          <w:spacing w:val="-23"/>
          <w:w w:val="110"/>
        </w:rPr>
        <w:t> </w:t>
      </w:r>
      <w:r>
        <w:rPr>
          <w:color w:val="292425"/>
          <w:w w:val="110"/>
        </w:rPr>
        <w:t>remaining</w:t>
      </w:r>
      <w:r>
        <w:rPr>
          <w:color w:val="292425"/>
          <w:spacing w:val="-23"/>
          <w:w w:val="110"/>
        </w:rPr>
        <w:t> </w:t>
      </w:r>
      <w:r>
        <w:rPr>
          <w:color w:val="292425"/>
          <w:w w:val="110"/>
        </w:rPr>
        <w:t>positive.</w:t>
      </w:r>
      <w:r>
        <w:rPr>
          <w:color w:val="292425"/>
          <w:spacing w:val="10"/>
          <w:w w:val="110"/>
        </w:rPr>
        <w:t> </w:t>
      </w:r>
      <w:r>
        <w:rPr>
          <w:color w:val="292425"/>
          <w:w w:val="110"/>
        </w:rPr>
        <w:t>Even though</w:t>
      </w:r>
      <w:r>
        <w:rPr>
          <w:color w:val="292425"/>
          <w:spacing w:val="-14"/>
          <w:w w:val="110"/>
        </w:rPr>
        <w:t> </w:t>
      </w:r>
      <w:r>
        <w:rPr>
          <w:color w:val="292425"/>
          <w:w w:val="110"/>
        </w:rPr>
        <w:t>non-housing</w:t>
      </w:r>
      <w:r>
        <w:rPr>
          <w:color w:val="292425"/>
          <w:spacing w:val="-13"/>
          <w:w w:val="110"/>
        </w:rPr>
        <w:t> </w:t>
      </w:r>
      <w:r>
        <w:rPr>
          <w:color w:val="292425"/>
          <w:spacing w:val="-3"/>
          <w:w w:val="110"/>
        </w:rPr>
        <w:t>investment</w:t>
      </w:r>
      <w:r>
        <w:rPr>
          <w:color w:val="292425"/>
          <w:spacing w:val="-13"/>
          <w:w w:val="110"/>
        </w:rPr>
        <w:t> </w:t>
      </w:r>
      <w:r>
        <w:rPr>
          <w:color w:val="292425"/>
          <w:w w:val="110"/>
        </w:rPr>
        <w:t>has</w:t>
      </w:r>
      <w:r>
        <w:rPr>
          <w:color w:val="292425"/>
          <w:spacing w:val="-13"/>
          <w:w w:val="110"/>
        </w:rPr>
        <w:t> </w:t>
      </w:r>
      <w:r>
        <w:rPr>
          <w:color w:val="292425"/>
          <w:w w:val="110"/>
        </w:rPr>
        <w:t>fallen</w:t>
      </w:r>
      <w:r>
        <w:rPr>
          <w:color w:val="292425"/>
          <w:spacing w:val="-13"/>
          <w:w w:val="110"/>
        </w:rPr>
        <w:t> </w:t>
      </w:r>
      <w:r>
        <w:rPr>
          <w:color w:val="292425"/>
          <w:w w:val="110"/>
        </w:rPr>
        <w:t>during</w:t>
      </w:r>
      <w:r>
        <w:rPr>
          <w:color w:val="292425"/>
          <w:spacing w:val="-13"/>
          <w:w w:val="110"/>
        </w:rPr>
        <w:t> </w:t>
      </w:r>
      <w:r>
        <w:rPr>
          <w:color w:val="292425"/>
          <w:w w:val="110"/>
        </w:rPr>
        <w:t>the</w:t>
      </w:r>
      <w:r>
        <w:rPr>
          <w:color w:val="292425"/>
          <w:spacing w:val="-13"/>
          <w:w w:val="110"/>
        </w:rPr>
        <w:t> </w:t>
      </w:r>
      <w:r>
        <w:rPr>
          <w:color w:val="292425"/>
          <w:w w:val="110"/>
        </w:rPr>
        <w:t>past</w:t>
      </w:r>
      <w:r>
        <w:rPr>
          <w:color w:val="292425"/>
          <w:spacing w:val="-14"/>
          <w:w w:val="110"/>
        </w:rPr>
        <w:t> </w:t>
      </w:r>
      <w:r>
        <w:rPr>
          <w:color w:val="292425"/>
          <w:spacing w:val="-5"/>
          <w:w w:val="110"/>
        </w:rPr>
        <w:t>two </w:t>
      </w:r>
      <w:r>
        <w:rPr>
          <w:color w:val="292425"/>
          <w:spacing w:val="-3"/>
          <w:w w:val="110"/>
        </w:rPr>
        <w:t>years, </w:t>
      </w:r>
      <w:r>
        <w:rPr>
          <w:color w:val="292425"/>
          <w:w w:val="110"/>
        </w:rPr>
        <w:t>it has been more than sufficient </w:t>
      </w:r>
      <w:r>
        <w:rPr>
          <w:color w:val="292425"/>
          <w:spacing w:val="-4"/>
          <w:w w:val="110"/>
        </w:rPr>
        <w:t>to </w:t>
      </w:r>
      <w:r>
        <w:rPr>
          <w:color w:val="292425"/>
          <w:spacing w:val="-3"/>
          <w:w w:val="110"/>
        </w:rPr>
        <w:t>cover </w:t>
      </w:r>
      <w:r>
        <w:rPr>
          <w:color w:val="292425"/>
          <w:w w:val="110"/>
        </w:rPr>
        <w:t>depreciation. In</w:t>
      </w:r>
      <w:r>
        <w:rPr>
          <w:color w:val="292425"/>
          <w:spacing w:val="-15"/>
          <w:w w:val="110"/>
        </w:rPr>
        <w:t> </w:t>
      </w:r>
      <w:r>
        <w:rPr>
          <w:color w:val="292425"/>
          <w:w w:val="110"/>
        </w:rPr>
        <w:t>light</w:t>
      </w:r>
      <w:r>
        <w:rPr>
          <w:color w:val="292425"/>
          <w:spacing w:val="-15"/>
          <w:w w:val="110"/>
        </w:rPr>
        <w:t> </w:t>
      </w:r>
      <w:r>
        <w:rPr>
          <w:color w:val="292425"/>
          <w:w w:val="110"/>
        </w:rPr>
        <w:t>of</w:t>
      </w:r>
      <w:r>
        <w:rPr>
          <w:color w:val="292425"/>
          <w:spacing w:val="-14"/>
          <w:w w:val="110"/>
        </w:rPr>
        <w:t> </w:t>
      </w:r>
      <w:r>
        <w:rPr>
          <w:color w:val="292425"/>
          <w:w w:val="110"/>
        </w:rPr>
        <w:t>the</w:t>
      </w:r>
      <w:r>
        <w:rPr>
          <w:color w:val="292425"/>
          <w:spacing w:val="-15"/>
          <w:w w:val="110"/>
        </w:rPr>
        <w:t> </w:t>
      </w:r>
      <w:r>
        <w:rPr>
          <w:color w:val="292425"/>
          <w:w w:val="110"/>
        </w:rPr>
        <w:t>prospects</w:t>
      </w:r>
      <w:r>
        <w:rPr>
          <w:color w:val="292425"/>
          <w:spacing w:val="-15"/>
          <w:w w:val="110"/>
        </w:rPr>
        <w:t> </w:t>
      </w:r>
      <w:r>
        <w:rPr>
          <w:color w:val="292425"/>
          <w:w w:val="110"/>
        </w:rPr>
        <w:t>for</w:t>
      </w:r>
      <w:r>
        <w:rPr>
          <w:color w:val="292425"/>
          <w:spacing w:val="-14"/>
          <w:w w:val="110"/>
        </w:rPr>
        <w:t> </w:t>
      </w:r>
      <w:r>
        <w:rPr>
          <w:color w:val="292425"/>
          <w:spacing w:val="-3"/>
          <w:w w:val="110"/>
        </w:rPr>
        <w:t>investment</w:t>
      </w:r>
      <w:r>
        <w:rPr>
          <w:color w:val="292425"/>
          <w:spacing w:val="-15"/>
          <w:w w:val="110"/>
        </w:rPr>
        <w:t> </w:t>
      </w:r>
      <w:r>
        <w:rPr>
          <w:color w:val="292425"/>
          <w:w w:val="110"/>
        </w:rPr>
        <w:t>discussed</w:t>
      </w:r>
      <w:r>
        <w:rPr>
          <w:color w:val="292425"/>
          <w:spacing w:val="-15"/>
          <w:w w:val="110"/>
        </w:rPr>
        <w:t> </w:t>
      </w:r>
      <w:r>
        <w:rPr>
          <w:color w:val="292425"/>
          <w:w w:val="110"/>
        </w:rPr>
        <w:t>in</w:t>
      </w:r>
      <w:r>
        <w:rPr>
          <w:color w:val="292425"/>
          <w:spacing w:val="-14"/>
          <w:w w:val="110"/>
        </w:rPr>
        <w:t> </w:t>
      </w:r>
      <w:r>
        <w:rPr>
          <w:color w:val="292425"/>
          <w:w w:val="110"/>
        </w:rPr>
        <w:t>Section</w:t>
      </w:r>
      <w:r>
        <w:rPr>
          <w:color w:val="292425"/>
          <w:spacing w:val="-15"/>
          <w:w w:val="110"/>
        </w:rPr>
        <w:t> </w:t>
      </w:r>
      <w:r>
        <w:rPr>
          <w:color w:val="292425"/>
          <w:w w:val="110"/>
        </w:rPr>
        <w:t>2,</w:t>
      </w:r>
    </w:p>
    <w:p>
      <w:pPr>
        <w:spacing w:after="0" w:line="292" w:lineRule="auto"/>
        <w:sectPr>
          <w:type w:val="continuous"/>
          <w:pgSz w:w="11900" w:h="16840"/>
          <w:pgMar w:top="1260" w:bottom="280" w:left="640" w:right="640"/>
          <w:cols w:num="2" w:equalWidth="0">
            <w:col w:w="4383" w:space="418"/>
            <w:col w:w="5819"/>
          </w:cols>
        </w:sectPr>
      </w:pPr>
    </w:p>
    <w:p>
      <w:pPr>
        <w:pStyle w:val="BodyText"/>
        <w:spacing w:line="20" w:lineRule="exact"/>
        <w:ind w:left="143"/>
        <w:rPr>
          <w:sz w:val="2"/>
        </w:rPr>
      </w:pPr>
      <w:r>
        <w:rPr>
          <w:sz w:val="2"/>
        </w:rPr>
        <w:pict>
          <v:group style="width:517.5pt;height:.15pt;mso-position-horizontal-relative:char;mso-position-vertical-relative:line" coordorigin="0,0" coordsize="10350,3">
            <v:line style="position:absolute" from="0,1" to="10350,1" stroked="true" strokeweight=".125pt" strokecolor="#292425">
              <v:stroke dashstyle="solid"/>
            </v:line>
          </v:group>
        </w:pict>
      </w:r>
      <w:r>
        <w:rPr>
          <w:sz w:val="2"/>
        </w:rPr>
      </w:r>
    </w:p>
    <w:p>
      <w:pPr>
        <w:pStyle w:val="BodyText"/>
      </w:pPr>
    </w:p>
    <w:p>
      <w:pPr>
        <w:pStyle w:val="BodyText"/>
        <w:spacing w:before="10"/>
        <w:rPr>
          <w:sz w:val="15"/>
        </w:rPr>
      </w:pPr>
    </w:p>
    <w:p>
      <w:pPr>
        <w:pStyle w:val="BodyText"/>
        <w:spacing w:line="292" w:lineRule="auto" w:before="64"/>
        <w:ind w:left="5099" w:right="265"/>
      </w:pPr>
      <w:bookmarkStart w:name="Labour supply" w:id="45"/>
      <w:bookmarkEnd w:id="45"/>
      <w:r>
        <w:rPr/>
      </w:r>
      <w:bookmarkStart w:name="Population of working age" w:id="46"/>
      <w:bookmarkEnd w:id="46"/>
      <w:r>
        <w:rPr/>
      </w:r>
      <w:bookmarkStart w:name="Participation" w:id="47"/>
      <w:bookmarkEnd w:id="47"/>
      <w:r>
        <w:rPr/>
      </w:r>
      <w:bookmarkStart w:name="_bookmark18" w:id="48"/>
      <w:bookmarkEnd w:id="48"/>
      <w:r>
        <w:rPr/>
      </w:r>
      <w:r>
        <w:rPr>
          <w:color w:val="292425"/>
          <w:w w:val="110"/>
        </w:rPr>
        <w:t>there</w:t>
      </w:r>
      <w:r>
        <w:rPr>
          <w:color w:val="292425"/>
          <w:spacing w:val="-12"/>
          <w:w w:val="110"/>
        </w:rPr>
        <w:t> </w:t>
      </w:r>
      <w:r>
        <w:rPr>
          <w:color w:val="292425"/>
          <w:w w:val="110"/>
        </w:rPr>
        <w:t>is</w:t>
      </w:r>
      <w:r>
        <w:rPr>
          <w:color w:val="292425"/>
          <w:spacing w:val="-12"/>
          <w:w w:val="110"/>
        </w:rPr>
        <w:t> </w:t>
      </w:r>
      <w:r>
        <w:rPr>
          <w:color w:val="292425"/>
          <w:w w:val="110"/>
        </w:rPr>
        <w:t>unlikely</w:t>
      </w:r>
      <w:r>
        <w:rPr>
          <w:color w:val="292425"/>
          <w:spacing w:val="-12"/>
          <w:w w:val="110"/>
        </w:rPr>
        <w:t> </w:t>
      </w:r>
      <w:r>
        <w:rPr>
          <w:color w:val="292425"/>
          <w:spacing w:val="-4"/>
          <w:w w:val="110"/>
        </w:rPr>
        <w:t>to</w:t>
      </w:r>
      <w:r>
        <w:rPr>
          <w:color w:val="292425"/>
          <w:spacing w:val="-12"/>
          <w:w w:val="110"/>
        </w:rPr>
        <w:t> </w:t>
      </w:r>
      <w:r>
        <w:rPr>
          <w:color w:val="292425"/>
          <w:w w:val="110"/>
        </w:rPr>
        <w:t>be</w:t>
      </w:r>
      <w:r>
        <w:rPr>
          <w:color w:val="292425"/>
          <w:spacing w:val="-12"/>
          <w:w w:val="110"/>
        </w:rPr>
        <w:t> </w:t>
      </w:r>
      <w:r>
        <w:rPr>
          <w:color w:val="292425"/>
          <w:w w:val="110"/>
        </w:rPr>
        <w:t>a</w:t>
      </w:r>
      <w:r>
        <w:rPr>
          <w:color w:val="292425"/>
          <w:spacing w:val="-12"/>
          <w:w w:val="110"/>
        </w:rPr>
        <w:t> </w:t>
      </w:r>
      <w:r>
        <w:rPr>
          <w:color w:val="292425"/>
          <w:w w:val="110"/>
        </w:rPr>
        <w:t>substantial</w:t>
      </w:r>
      <w:r>
        <w:rPr>
          <w:color w:val="292425"/>
          <w:spacing w:val="-12"/>
          <w:w w:val="110"/>
        </w:rPr>
        <w:t> </w:t>
      </w:r>
      <w:r>
        <w:rPr>
          <w:color w:val="292425"/>
          <w:spacing w:val="-5"/>
          <w:w w:val="110"/>
        </w:rPr>
        <w:t>pick-up</w:t>
      </w:r>
      <w:r>
        <w:rPr>
          <w:color w:val="292425"/>
          <w:spacing w:val="-12"/>
          <w:w w:val="110"/>
        </w:rPr>
        <w:t> </w:t>
      </w:r>
      <w:r>
        <w:rPr>
          <w:color w:val="292425"/>
          <w:w w:val="110"/>
        </w:rPr>
        <w:t>in</w:t>
      </w:r>
      <w:r>
        <w:rPr>
          <w:color w:val="292425"/>
          <w:spacing w:val="-12"/>
          <w:w w:val="110"/>
        </w:rPr>
        <w:t> </w:t>
      </w:r>
      <w:r>
        <w:rPr>
          <w:color w:val="292425"/>
          <w:w w:val="110"/>
        </w:rPr>
        <w:t>the</w:t>
      </w:r>
      <w:r>
        <w:rPr>
          <w:color w:val="292425"/>
          <w:spacing w:val="-12"/>
          <w:w w:val="110"/>
        </w:rPr>
        <w:t> </w:t>
      </w:r>
      <w:r>
        <w:rPr>
          <w:color w:val="292425"/>
          <w:w w:val="110"/>
        </w:rPr>
        <w:t>growth</w:t>
      </w:r>
      <w:r>
        <w:rPr>
          <w:color w:val="292425"/>
          <w:spacing w:val="-12"/>
          <w:w w:val="110"/>
        </w:rPr>
        <w:t> </w:t>
      </w:r>
      <w:r>
        <w:rPr>
          <w:color w:val="292425"/>
          <w:spacing w:val="-4"/>
          <w:w w:val="110"/>
        </w:rPr>
        <w:t>rate </w:t>
      </w:r>
      <w:r>
        <w:rPr>
          <w:color w:val="292425"/>
          <w:w w:val="110"/>
        </w:rPr>
        <w:t>of</w:t>
      </w:r>
      <w:r>
        <w:rPr>
          <w:color w:val="292425"/>
          <w:spacing w:val="-6"/>
          <w:w w:val="110"/>
        </w:rPr>
        <w:t> </w:t>
      </w:r>
      <w:r>
        <w:rPr>
          <w:color w:val="292425"/>
          <w:w w:val="110"/>
        </w:rPr>
        <w:t>the</w:t>
      </w:r>
      <w:r>
        <w:rPr>
          <w:color w:val="292425"/>
          <w:spacing w:val="-6"/>
          <w:w w:val="110"/>
        </w:rPr>
        <w:t> </w:t>
      </w:r>
      <w:r>
        <w:rPr>
          <w:color w:val="292425"/>
          <w:w w:val="110"/>
        </w:rPr>
        <w:t>capital</w:t>
      </w:r>
      <w:r>
        <w:rPr>
          <w:color w:val="292425"/>
          <w:spacing w:val="-6"/>
          <w:w w:val="110"/>
        </w:rPr>
        <w:t> </w:t>
      </w:r>
      <w:r>
        <w:rPr>
          <w:color w:val="292425"/>
          <w:w w:val="110"/>
        </w:rPr>
        <w:t>stock</w:t>
      </w:r>
      <w:r>
        <w:rPr>
          <w:color w:val="292425"/>
          <w:spacing w:val="-6"/>
          <w:w w:val="110"/>
        </w:rPr>
        <w:t> </w:t>
      </w:r>
      <w:r>
        <w:rPr>
          <w:color w:val="292425"/>
          <w:w w:val="110"/>
        </w:rPr>
        <w:t>in</w:t>
      </w:r>
      <w:r>
        <w:rPr>
          <w:color w:val="292425"/>
          <w:spacing w:val="-5"/>
          <w:w w:val="110"/>
        </w:rPr>
        <w:t> </w:t>
      </w:r>
      <w:r>
        <w:rPr>
          <w:color w:val="292425"/>
          <w:w w:val="110"/>
        </w:rPr>
        <w:t>the</w:t>
      </w:r>
      <w:r>
        <w:rPr>
          <w:color w:val="292425"/>
          <w:spacing w:val="-6"/>
          <w:w w:val="110"/>
        </w:rPr>
        <w:t> </w:t>
      </w:r>
      <w:r>
        <w:rPr>
          <w:color w:val="292425"/>
          <w:w w:val="110"/>
        </w:rPr>
        <w:t>near</w:t>
      </w:r>
      <w:r>
        <w:rPr>
          <w:color w:val="292425"/>
          <w:spacing w:val="-6"/>
          <w:w w:val="110"/>
        </w:rPr>
        <w:t> </w:t>
      </w:r>
      <w:r>
        <w:rPr>
          <w:color w:val="292425"/>
          <w:spacing w:val="-3"/>
          <w:w w:val="110"/>
        </w:rPr>
        <w:t>term.</w:t>
      </w:r>
    </w:p>
    <w:p>
      <w:pPr>
        <w:pStyle w:val="BodyText"/>
        <w:spacing w:before="7"/>
        <w:rPr>
          <w:sz w:val="17"/>
        </w:rPr>
      </w:pPr>
    </w:p>
    <w:p>
      <w:pPr>
        <w:pStyle w:val="Heading4"/>
        <w:numPr>
          <w:ilvl w:val="1"/>
          <w:numId w:val="20"/>
        </w:numPr>
        <w:tabs>
          <w:tab w:pos="5460" w:val="left" w:leader="none"/>
          <w:tab w:pos="10479" w:val="left" w:leader="none"/>
        </w:tabs>
        <w:spacing w:line="240" w:lineRule="auto" w:before="0" w:after="0"/>
        <w:ind w:left="5459" w:right="0" w:hanging="481"/>
        <w:jc w:val="left"/>
        <w:rPr>
          <w:color w:val="0092C0"/>
          <w:u w:val="none"/>
        </w:rPr>
      </w:pPr>
      <w:r>
        <w:rPr>
          <w:color w:val="0092C0"/>
          <w:w w:val="95"/>
          <w:u w:val="single" w:color="006BB6"/>
        </w:rPr>
        <w:t>Labour</w:t>
      </w:r>
      <w:r>
        <w:rPr>
          <w:color w:val="0092C0"/>
          <w:spacing w:val="-39"/>
          <w:w w:val="95"/>
          <w:u w:val="single" w:color="006BB6"/>
        </w:rPr>
        <w:t> </w:t>
      </w:r>
      <w:r>
        <w:rPr>
          <w:color w:val="0092C0"/>
          <w:w w:val="95"/>
          <w:u w:val="single" w:color="006BB6"/>
        </w:rPr>
        <w:t>supply</w:t>
      </w:r>
      <w:r>
        <w:rPr>
          <w:color w:val="0092C0"/>
          <w:u w:val="single" w:color="006BB6"/>
        </w:rPr>
        <w:tab/>
      </w:r>
    </w:p>
    <w:p>
      <w:pPr>
        <w:pStyle w:val="BodyText"/>
        <w:spacing w:before="3"/>
        <w:rPr>
          <w:rFonts w:ascii="Trebuchet MS"/>
          <w:b/>
          <w:sz w:val="21"/>
        </w:rPr>
      </w:pPr>
    </w:p>
    <w:p>
      <w:pPr>
        <w:spacing w:after="0"/>
        <w:rPr>
          <w:rFonts w:ascii="Trebuchet MS"/>
          <w:sz w:val="21"/>
        </w:rPr>
        <w:sectPr>
          <w:pgSz w:w="11900" w:h="16840"/>
          <w:pgMar w:header="580" w:footer="575" w:top="760" w:bottom="760" w:left="640" w:right="640"/>
        </w:sect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rPr>
          <w:rFonts w:ascii="Trebuchet MS"/>
          <w:b/>
          <w:sz w:val="22"/>
        </w:rPr>
      </w:pPr>
    </w:p>
    <w:p>
      <w:pPr>
        <w:pStyle w:val="BodyText"/>
        <w:spacing w:before="3"/>
        <w:rPr>
          <w:rFonts w:ascii="Trebuchet MS"/>
          <w:b/>
          <w:sz w:val="24"/>
        </w:rPr>
      </w:pPr>
    </w:p>
    <w:p>
      <w:pPr>
        <w:pStyle w:val="Heading7"/>
        <w:ind w:left="187"/>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0"/>
        </w:rPr>
        <w:t>3.11</w:t>
      </w:r>
    </w:p>
    <w:p>
      <w:pPr>
        <w:spacing w:before="8"/>
        <w:ind w:left="187" w:right="0" w:firstLine="0"/>
        <w:jc w:val="left"/>
        <w:rPr>
          <w:sz w:val="12"/>
        </w:rPr>
      </w:pPr>
      <w:r>
        <w:rPr>
          <w:rFonts w:ascii="Trebuchet MS"/>
          <w:b/>
          <w:color w:val="0092C0"/>
          <w:sz w:val="20"/>
        </w:rPr>
        <w:t>The population of working age</w:t>
      </w:r>
      <w:r>
        <w:rPr>
          <w:color w:val="292425"/>
          <w:position w:val="4"/>
          <w:sz w:val="12"/>
        </w:rPr>
        <w:t>(a)</w:t>
      </w:r>
    </w:p>
    <w:p>
      <w:pPr>
        <w:spacing w:line="114" w:lineRule="exact" w:before="49"/>
        <w:ind w:left="1534" w:right="0" w:firstLine="0"/>
        <w:jc w:val="left"/>
        <w:rPr>
          <w:sz w:val="12"/>
        </w:rPr>
      </w:pPr>
      <w:r>
        <w:rPr>
          <w:color w:val="292425"/>
          <w:w w:val="110"/>
          <w:sz w:val="12"/>
        </w:rPr>
        <w:t>Percentage change on a year earlier</w:t>
      </w:r>
    </w:p>
    <w:p>
      <w:pPr>
        <w:spacing w:line="114" w:lineRule="exact" w:before="0"/>
        <w:ind w:left="3394" w:right="0" w:firstLine="0"/>
        <w:jc w:val="left"/>
        <w:rPr>
          <w:sz w:val="12"/>
        </w:rPr>
      </w:pPr>
      <w:r>
        <w:rPr/>
        <w:pict>
          <v:line style="position:absolute;mso-position-horizontal-relative:page;mso-position-vertical-relative:paragraph;z-index:16083456" from="195.539001pt,2.488546pt" to="200.190001pt,2.488546pt" stroked="true" strokeweight=".5pt" strokecolor="#292425">
            <v:stroke dashstyle="solid"/>
            <w10:wrap type="none"/>
          </v:line>
        </w:pict>
      </w:r>
      <w:r>
        <w:rPr/>
        <w:pict>
          <v:line style="position:absolute;mso-position-horizontal-relative:page;mso-position-vertical-relative:paragraph;z-index:16083968" from="40.599998pt,2.488546pt" to="45.639998pt,2.488546pt" stroked="true" strokeweight=".5pt" strokecolor="#292425">
            <v:stroke dashstyle="solid"/>
            <w10:wrap type="none"/>
          </v:line>
        </w:pict>
      </w:r>
      <w:r>
        <w:rPr>
          <w:color w:val="292425"/>
          <w:w w:val="115"/>
          <w:sz w:val="12"/>
        </w:rPr>
        <w:t>0.8</w:t>
      </w:r>
    </w:p>
    <w:p>
      <w:pPr>
        <w:pStyle w:val="BodyText"/>
        <w:spacing w:before="7"/>
        <w:rPr>
          <w:sz w:val="7"/>
        </w:rPr>
      </w:pPr>
    </w:p>
    <w:p>
      <w:pPr>
        <w:pStyle w:val="BodyText"/>
        <w:ind w:left="167" w:right="-15"/>
      </w:pPr>
      <w:r>
        <w:rPr/>
        <w:pict>
          <v:group style="width:169.75pt;height:126.7pt;mso-position-horizontal-relative:char;mso-position-vertical-relative:line" coordorigin="0,0" coordsize="3395,2534">
            <v:shape style="position:absolute;left:168;top:10;width:1720;height:2458" coordorigin="168,10" coordsize="1720,2458" path="m168,105l261,10m261,10l366,813m366,813l458,1118m458,1118l548,1005m548,1005l641,1423m641,1423l746,1520m746,1520l838,1778m838,1778l931,1938m931,1938l1023,2388m1023,2388l1126,2468m1126,2468l1218,2115m1218,2115l1311,1648m1311,1648l1403,1440m1403,1440l1508,1488m1508,1488l1601,1648m1601,1648l1693,1103m1693,1103l1796,813m1796,813l1888,265e" filled="false" stroked="true" strokeweight="1pt" strokecolor="#933343">
              <v:path arrowok="t"/>
              <v:stroke dashstyle="solid"/>
            </v:shape>
            <v:shape style="position:absolute;left:1888;top:265;width:1143;height:1625" coordorigin="1888,265" coordsize="1143,1625" path="m1888,265l1981,715m1981,715l2073,1103m2073,1103l2176,1038m2176,1038l2268,1135m2268,1135l2361,1023m2361,1023l2453,1728m2453,1728l2558,1825m2558,1825l2651,1890m2651,1890l2743,1408m2743,1408l2836,490m2836,490l2938,1103m2938,1103l3031,845e" filled="false" stroked="true" strokeweight="1pt" strokecolor="#933343">
              <v:path arrowok="t"/>
              <v:stroke dashstyle="dash"/>
            </v:shape>
            <v:shape style="position:absolute;left:3098;top:171;width:109;height:2217" coordorigin="3099,171" coordsize="109,2217" path="m3099,2066l3192,2066m3099,1761l3192,1761m3099,1441l3192,1441m3099,1119l3192,1119m3099,799l3192,799m3099,491l3192,491m3099,171l3192,171m3207,2388l3207,2388e" filled="false" stroked="true" strokeweight=".5pt" strokecolor="#292425">
              <v:path arrowok="t"/>
              <v:stroke dashstyle="solid"/>
            </v:shape>
            <v:shape style="position:absolute;left:0;top:171;width:3192;height:2227" coordorigin="0,171" coordsize="3192,2227" path="m0,2066l101,2066m0,1761l101,1761m0,1441l101,1441m0,1119l101,1119m0,799l101,799m0,491l101,491m0,171l101,171m35,2398l35,2398m101,2390l0,2390m3091,2395l3192,2395e" filled="false" stroked="true" strokeweight=".5pt" strokecolor="#292425">
              <v:path arrowok="t"/>
              <v:stroke dashstyle="solid"/>
            </v:shape>
            <v:line style="position:absolute" from="165,2395" to="3032,2395" stroked="true" strokeweight=".5pt" strokecolor="#292425">
              <v:stroke dashstyle="solid"/>
            </v:line>
            <v:shape style="position:absolute;left:0;top:0;width:3395;height:2534" type="#_x0000_t202" filled="false" stroked="false">
              <v:textbox inset="0,0,0,0">
                <w:txbxContent>
                  <w:p>
                    <w:pPr>
                      <w:spacing w:before="93"/>
                      <w:ind w:left="0" w:right="0" w:firstLine="0"/>
                      <w:jc w:val="right"/>
                      <w:rPr>
                        <w:sz w:val="12"/>
                      </w:rPr>
                    </w:pPr>
                    <w:r>
                      <w:rPr>
                        <w:color w:val="292425"/>
                        <w:spacing w:val="-1"/>
                        <w:w w:val="115"/>
                        <w:sz w:val="12"/>
                      </w:rPr>
                      <w:t>0.7</w:t>
                    </w:r>
                  </w:p>
                  <w:p>
                    <w:pPr>
                      <w:spacing w:line="240" w:lineRule="auto" w:before="7"/>
                      <w:rPr>
                        <w:sz w:val="15"/>
                      </w:rPr>
                    </w:pPr>
                  </w:p>
                  <w:p>
                    <w:pPr>
                      <w:spacing w:before="0"/>
                      <w:ind w:left="0" w:right="0" w:firstLine="0"/>
                      <w:jc w:val="right"/>
                      <w:rPr>
                        <w:sz w:val="12"/>
                      </w:rPr>
                    </w:pPr>
                    <w:r>
                      <w:rPr>
                        <w:color w:val="292425"/>
                        <w:spacing w:val="-1"/>
                        <w:w w:val="115"/>
                        <w:sz w:val="12"/>
                      </w:rPr>
                      <w:t>0.6</w:t>
                    </w:r>
                  </w:p>
                  <w:p>
                    <w:pPr>
                      <w:spacing w:line="240" w:lineRule="auto" w:before="8"/>
                      <w:rPr>
                        <w:sz w:val="15"/>
                      </w:rPr>
                    </w:pPr>
                  </w:p>
                  <w:p>
                    <w:pPr>
                      <w:spacing w:before="0"/>
                      <w:ind w:left="0" w:right="0" w:firstLine="0"/>
                      <w:jc w:val="right"/>
                      <w:rPr>
                        <w:sz w:val="12"/>
                      </w:rPr>
                    </w:pPr>
                    <w:r>
                      <w:rPr>
                        <w:color w:val="292425"/>
                        <w:spacing w:val="-1"/>
                        <w:w w:val="115"/>
                        <w:sz w:val="12"/>
                      </w:rPr>
                      <w:t>0.5</w:t>
                    </w:r>
                  </w:p>
                  <w:p>
                    <w:pPr>
                      <w:spacing w:line="240" w:lineRule="auto" w:before="7"/>
                      <w:rPr>
                        <w:sz w:val="15"/>
                      </w:rPr>
                    </w:pPr>
                  </w:p>
                  <w:p>
                    <w:pPr>
                      <w:spacing w:before="0"/>
                      <w:ind w:left="0" w:right="0" w:firstLine="0"/>
                      <w:jc w:val="right"/>
                      <w:rPr>
                        <w:sz w:val="12"/>
                      </w:rPr>
                    </w:pPr>
                    <w:r>
                      <w:rPr>
                        <w:color w:val="292425"/>
                        <w:spacing w:val="-1"/>
                        <w:w w:val="115"/>
                        <w:sz w:val="12"/>
                      </w:rPr>
                      <w:t>0.4</w:t>
                    </w:r>
                  </w:p>
                  <w:p>
                    <w:pPr>
                      <w:spacing w:line="240" w:lineRule="auto" w:before="8"/>
                      <w:rPr>
                        <w:sz w:val="15"/>
                      </w:rPr>
                    </w:pPr>
                  </w:p>
                  <w:p>
                    <w:pPr>
                      <w:spacing w:before="0"/>
                      <w:ind w:left="0" w:right="0" w:firstLine="0"/>
                      <w:jc w:val="right"/>
                      <w:rPr>
                        <w:sz w:val="12"/>
                      </w:rPr>
                    </w:pPr>
                    <w:r>
                      <w:rPr>
                        <w:color w:val="292425"/>
                        <w:spacing w:val="-1"/>
                        <w:w w:val="115"/>
                        <w:sz w:val="12"/>
                      </w:rPr>
                      <w:t>0.3</w:t>
                    </w:r>
                  </w:p>
                  <w:p>
                    <w:pPr>
                      <w:spacing w:line="240" w:lineRule="auto" w:before="7"/>
                      <w:rPr>
                        <w:sz w:val="15"/>
                      </w:rPr>
                    </w:pPr>
                  </w:p>
                  <w:p>
                    <w:pPr>
                      <w:spacing w:before="1"/>
                      <w:ind w:left="0" w:right="0" w:firstLine="0"/>
                      <w:jc w:val="right"/>
                      <w:rPr>
                        <w:sz w:val="12"/>
                      </w:rPr>
                    </w:pPr>
                    <w:r>
                      <w:rPr>
                        <w:color w:val="292425"/>
                        <w:spacing w:val="-1"/>
                        <w:w w:val="115"/>
                        <w:sz w:val="12"/>
                      </w:rPr>
                      <w:t>0.2</w:t>
                    </w:r>
                  </w:p>
                  <w:p>
                    <w:pPr>
                      <w:spacing w:line="240" w:lineRule="auto" w:before="7"/>
                      <w:rPr>
                        <w:sz w:val="15"/>
                      </w:rPr>
                    </w:pPr>
                  </w:p>
                  <w:p>
                    <w:pPr>
                      <w:spacing w:before="0"/>
                      <w:ind w:left="0" w:right="0" w:firstLine="0"/>
                      <w:jc w:val="right"/>
                      <w:rPr>
                        <w:sz w:val="12"/>
                      </w:rPr>
                    </w:pPr>
                    <w:r>
                      <w:rPr>
                        <w:color w:val="292425"/>
                        <w:spacing w:val="-1"/>
                        <w:w w:val="115"/>
                        <w:sz w:val="12"/>
                      </w:rPr>
                      <w:t>0.1</w:t>
                    </w:r>
                  </w:p>
                  <w:p>
                    <w:pPr>
                      <w:spacing w:line="172" w:lineRule="exact" w:before="21"/>
                      <w:ind w:left="3152" w:right="0" w:firstLine="0"/>
                      <w:jc w:val="left"/>
                      <w:rPr>
                        <w:sz w:val="16"/>
                      </w:rPr>
                    </w:pPr>
                    <w:r>
                      <w:rPr>
                        <w:color w:val="292425"/>
                        <w:w w:val="107"/>
                        <w:sz w:val="16"/>
                      </w:rPr>
                      <w:t>+</w:t>
                    </w:r>
                  </w:p>
                  <w:p>
                    <w:pPr>
                      <w:spacing w:line="158" w:lineRule="auto" w:before="17"/>
                      <w:ind w:left="3166" w:right="0" w:firstLine="0"/>
                      <w:jc w:val="left"/>
                      <w:rPr>
                        <w:sz w:val="12"/>
                      </w:rPr>
                    </w:pPr>
                    <w:r>
                      <w:rPr>
                        <w:color w:val="292425"/>
                        <w:spacing w:val="-5"/>
                        <w:w w:val="105"/>
                        <w:position w:val="-5"/>
                        <w:sz w:val="16"/>
                      </w:rPr>
                      <w:t>_</w:t>
                    </w:r>
                    <w:r>
                      <w:rPr>
                        <w:color w:val="292425"/>
                        <w:spacing w:val="-5"/>
                        <w:w w:val="105"/>
                        <w:sz w:val="12"/>
                      </w:rPr>
                      <w:t>0.0</w:t>
                    </w:r>
                  </w:p>
                </w:txbxContent>
              </v:textbox>
              <w10:wrap type="none"/>
            </v:shape>
          </v:group>
        </w:pict>
      </w:r>
      <w:r>
        <w:rPr/>
      </w:r>
    </w:p>
    <w:p>
      <w:pPr>
        <w:pStyle w:val="BodyText"/>
        <w:spacing w:line="292" w:lineRule="auto" w:before="64"/>
        <w:ind w:left="307" w:right="217"/>
      </w:pPr>
      <w:r>
        <w:rPr/>
        <w:br w:type="column"/>
      </w:r>
      <w:r>
        <w:rPr>
          <w:color w:val="292425"/>
          <w:w w:val="110"/>
        </w:rPr>
        <w:t>The size of the potential workforce is an important determinant</w:t>
      </w:r>
      <w:r>
        <w:rPr>
          <w:color w:val="292425"/>
          <w:spacing w:val="-25"/>
          <w:w w:val="110"/>
        </w:rPr>
        <w:t> </w:t>
      </w:r>
      <w:r>
        <w:rPr>
          <w:color w:val="292425"/>
          <w:w w:val="110"/>
        </w:rPr>
        <w:t>of</w:t>
      </w:r>
      <w:r>
        <w:rPr>
          <w:color w:val="292425"/>
          <w:spacing w:val="-25"/>
          <w:w w:val="110"/>
        </w:rPr>
        <w:t> </w:t>
      </w:r>
      <w:r>
        <w:rPr>
          <w:color w:val="292425"/>
          <w:w w:val="110"/>
        </w:rPr>
        <w:t>an</w:t>
      </w:r>
      <w:r>
        <w:rPr>
          <w:color w:val="292425"/>
          <w:spacing w:val="-25"/>
          <w:w w:val="110"/>
        </w:rPr>
        <w:t> </w:t>
      </w:r>
      <w:r>
        <w:rPr>
          <w:color w:val="292425"/>
          <w:spacing w:val="-3"/>
          <w:w w:val="110"/>
        </w:rPr>
        <w:t>economy’s</w:t>
      </w:r>
      <w:r>
        <w:rPr>
          <w:color w:val="292425"/>
          <w:spacing w:val="-25"/>
          <w:w w:val="110"/>
        </w:rPr>
        <w:t> </w:t>
      </w:r>
      <w:r>
        <w:rPr>
          <w:color w:val="292425"/>
          <w:w w:val="110"/>
        </w:rPr>
        <w:t>medium</w:t>
      </w:r>
      <w:r>
        <w:rPr>
          <w:color w:val="292425"/>
          <w:spacing w:val="-24"/>
          <w:w w:val="110"/>
        </w:rPr>
        <w:t> </w:t>
      </w:r>
      <w:r>
        <w:rPr>
          <w:color w:val="292425"/>
          <w:spacing w:val="-4"/>
          <w:w w:val="110"/>
        </w:rPr>
        <w:t>to</w:t>
      </w:r>
      <w:r>
        <w:rPr>
          <w:color w:val="292425"/>
          <w:spacing w:val="-25"/>
          <w:w w:val="110"/>
        </w:rPr>
        <w:t> </w:t>
      </w:r>
      <w:r>
        <w:rPr>
          <w:color w:val="292425"/>
          <w:w w:val="110"/>
        </w:rPr>
        <w:t>long-term</w:t>
      </w:r>
      <w:r>
        <w:rPr>
          <w:color w:val="292425"/>
          <w:spacing w:val="-25"/>
          <w:w w:val="110"/>
        </w:rPr>
        <w:t> </w:t>
      </w:r>
      <w:r>
        <w:rPr>
          <w:color w:val="292425"/>
          <w:w w:val="110"/>
        </w:rPr>
        <w:t>productive </w:t>
      </w:r>
      <w:r>
        <w:rPr>
          <w:color w:val="292425"/>
          <w:spacing w:val="-3"/>
          <w:w w:val="110"/>
        </w:rPr>
        <w:t>capacity. </w:t>
      </w:r>
      <w:r>
        <w:rPr>
          <w:color w:val="292425"/>
          <w:w w:val="110"/>
        </w:rPr>
        <w:t>Some of the factors that affect the labour supply decision of an employed individual </w:t>
      </w:r>
      <w:r>
        <w:rPr>
          <w:color w:val="292425"/>
          <w:spacing w:val="-3"/>
          <w:w w:val="110"/>
        </w:rPr>
        <w:t>have </w:t>
      </w:r>
      <w:r>
        <w:rPr>
          <w:color w:val="292425"/>
          <w:w w:val="110"/>
        </w:rPr>
        <w:t>already been discussed. The supply of labour in the economy as a whole depends additionally on the size of the </w:t>
      </w:r>
      <w:r>
        <w:rPr>
          <w:color w:val="292425"/>
          <w:spacing w:val="-3"/>
          <w:w w:val="110"/>
        </w:rPr>
        <w:t>working-age </w:t>
      </w:r>
      <w:r>
        <w:rPr>
          <w:color w:val="292425"/>
          <w:w w:val="110"/>
        </w:rPr>
        <w:t>population, and on the participation</w:t>
      </w:r>
      <w:r>
        <w:rPr>
          <w:color w:val="292425"/>
          <w:spacing w:val="-26"/>
          <w:w w:val="110"/>
        </w:rPr>
        <w:t> </w:t>
      </w:r>
      <w:r>
        <w:rPr>
          <w:color w:val="292425"/>
          <w:spacing w:val="-3"/>
          <w:w w:val="110"/>
        </w:rPr>
        <w:t>rate.</w:t>
      </w:r>
    </w:p>
    <w:p>
      <w:pPr>
        <w:pStyle w:val="BodyText"/>
        <w:spacing w:before="5"/>
      </w:pPr>
    </w:p>
    <w:p>
      <w:pPr>
        <w:pStyle w:val="Heading7"/>
        <w:ind w:left="187"/>
      </w:pPr>
      <w:r>
        <w:rPr>
          <w:color w:val="0092C0"/>
        </w:rPr>
        <w:t>Population of working age</w:t>
      </w:r>
    </w:p>
    <w:p>
      <w:pPr>
        <w:pStyle w:val="BodyText"/>
        <w:spacing w:before="4"/>
        <w:rPr>
          <w:rFonts w:ascii="Trebuchet MS"/>
          <w:b/>
          <w:sz w:val="22"/>
        </w:rPr>
      </w:pPr>
    </w:p>
    <w:p>
      <w:pPr>
        <w:pStyle w:val="BodyText"/>
        <w:spacing w:line="292" w:lineRule="auto"/>
        <w:ind w:left="307" w:right="217"/>
      </w:pPr>
      <w:r>
        <w:rPr>
          <w:color w:val="292425"/>
          <w:w w:val="110"/>
        </w:rPr>
        <w:t>The most reliable population data are contained in the national</w:t>
      </w:r>
      <w:r>
        <w:rPr>
          <w:color w:val="292425"/>
          <w:spacing w:val="-12"/>
          <w:w w:val="110"/>
        </w:rPr>
        <w:t> </w:t>
      </w:r>
      <w:r>
        <w:rPr>
          <w:color w:val="292425"/>
          <w:w w:val="110"/>
        </w:rPr>
        <w:t>Census,</w:t>
      </w:r>
      <w:r>
        <w:rPr>
          <w:color w:val="292425"/>
          <w:spacing w:val="-12"/>
          <w:w w:val="110"/>
        </w:rPr>
        <w:t> </w:t>
      </w:r>
      <w:r>
        <w:rPr>
          <w:color w:val="292425"/>
          <w:w w:val="110"/>
        </w:rPr>
        <w:t>but</w:t>
      </w:r>
      <w:r>
        <w:rPr>
          <w:color w:val="292425"/>
          <w:spacing w:val="-11"/>
          <w:w w:val="110"/>
        </w:rPr>
        <w:t> </w:t>
      </w:r>
      <w:r>
        <w:rPr>
          <w:color w:val="292425"/>
          <w:w w:val="110"/>
        </w:rPr>
        <w:t>this</w:t>
      </w:r>
      <w:r>
        <w:rPr>
          <w:color w:val="292425"/>
          <w:spacing w:val="-12"/>
          <w:w w:val="110"/>
        </w:rPr>
        <w:t> </w:t>
      </w:r>
      <w:r>
        <w:rPr>
          <w:color w:val="292425"/>
          <w:w w:val="110"/>
        </w:rPr>
        <w:t>is</w:t>
      </w:r>
      <w:r>
        <w:rPr>
          <w:color w:val="292425"/>
          <w:spacing w:val="-11"/>
          <w:w w:val="110"/>
        </w:rPr>
        <w:t> </w:t>
      </w:r>
      <w:r>
        <w:rPr>
          <w:color w:val="292425"/>
          <w:w w:val="110"/>
        </w:rPr>
        <w:t>carried</w:t>
      </w:r>
      <w:r>
        <w:rPr>
          <w:color w:val="292425"/>
          <w:spacing w:val="-12"/>
          <w:w w:val="110"/>
        </w:rPr>
        <w:t> </w:t>
      </w:r>
      <w:r>
        <w:rPr>
          <w:color w:val="292425"/>
          <w:w w:val="110"/>
        </w:rPr>
        <w:t>out</w:t>
      </w:r>
      <w:r>
        <w:rPr>
          <w:color w:val="292425"/>
          <w:spacing w:val="-11"/>
          <w:w w:val="110"/>
        </w:rPr>
        <w:t> </w:t>
      </w:r>
      <w:r>
        <w:rPr>
          <w:color w:val="292425"/>
          <w:w w:val="110"/>
        </w:rPr>
        <w:t>only</w:t>
      </w:r>
      <w:r>
        <w:rPr>
          <w:color w:val="292425"/>
          <w:spacing w:val="-12"/>
          <w:w w:val="110"/>
        </w:rPr>
        <w:t> </w:t>
      </w:r>
      <w:r>
        <w:rPr>
          <w:color w:val="292425"/>
          <w:w w:val="110"/>
        </w:rPr>
        <w:t>once</w:t>
      </w:r>
      <w:r>
        <w:rPr>
          <w:color w:val="292425"/>
          <w:spacing w:val="-11"/>
          <w:w w:val="110"/>
        </w:rPr>
        <w:t> </w:t>
      </w:r>
      <w:r>
        <w:rPr>
          <w:color w:val="292425"/>
          <w:w w:val="110"/>
        </w:rPr>
        <w:t>in</w:t>
      </w:r>
      <w:r>
        <w:rPr>
          <w:color w:val="292425"/>
          <w:spacing w:val="-12"/>
          <w:w w:val="110"/>
        </w:rPr>
        <w:t> </w:t>
      </w:r>
      <w:r>
        <w:rPr>
          <w:color w:val="292425"/>
          <w:spacing w:val="-3"/>
          <w:w w:val="110"/>
        </w:rPr>
        <w:t>every</w:t>
      </w:r>
      <w:r>
        <w:rPr>
          <w:color w:val="292425"/>
          <w:spacing w:val="-11"/>
          <w:w w:val="110"/>
        </w:rPr>
        <w:t> </w:t>
      </w:r>
      <w:r>
        <w:rPr>
          <w:color w:val="292425"/>
          <w:spacing w:val="-3"/>
          <w:w w:val="110"/>
        </w:rPr>
        <w:t>ten years. Between </w:t>
      </w:r>
      <w:r>
        <w:rPr>
          <w:color w:val="292425"/>
          <w:w w:val="110"/>
        </w:rPr>
        <w:t>Census </w:t>
      </w:r>
      <w:r>
        <w:rPr>
          <w:color w:val="292425"/>
          <w:spacing w:val="-3"/>
          <w:w w:val="110"/>
        </w:rPr>
        <w:t>dates, </w:t>
      </w:r>
      <w:r>
        <w:rPr>
          <w:color w:val="292425"/>
          <w:w w:val="110"/>
        </w:rPr>
        <w:t>the ONS publishes </w:t>
      </w:r>
      <w:r>
        <w:rPr>
          <w:color w:val="292425"/>
          <w:spacing w:val="-3"/>
          <w:w w:val="110"/>
        </w:rPr>
        <w:t>mid-year </w:t>
      </w:r>
      <w:r>
        <w:rPr>
          <w:color w:val="292425"/>
          <w:w w:val="110"/>
        </w:rPr>
        <w:t>population</w:t>
      </w:r>
      <w:r>
        <w:rPr>
          <w:color w:val="292425"/>
          <w:spacing w:val="-15"/>
          <w:w w:val="110"/>
        </w:rPr>
        <w:t> </w:t>
      </w:r>
      <w:r>
        <w:rPr>
          <w:color w:val="292425"/>
          <w:w w:val="110"/>
        </w:rPr>
        <w:t>estimates.</w:t>
      </w:r>
      <w:r>
        <w:rPr>
          <w:color w:val="292425"/>
          <w:spacing w:val="27"/>
          <w:w w:val="110"/>
        </w:rPr>
        <w:t> </w:t>
      </w:r>
      <w:r>
        <w:rPr>
          <w:color w:val="292425"/>
          <w:w w:val="110"/>
        </w:rPr>
        <w:t>These</w:t>
      </w:r>
      <w:r>
        <w:rPr>
          <w:color w:val="292425"/>
          <w:spacing w:val="-15"/>
          <w:w w:val="110"/>
        </w:rPr>
        <w:t> </w:t>
      </w:r>
      <w:r>
        <w:rPr>
          <w:color w:val="292425"/>
          <w:w w:val="110"/>
        </w:rPr>
        <w:t>estimates</w:t>
      </w:r>
      <w:r>
        <w:rPr>
          <w:color w:val="292425"/>
          <w:spacing w:val="-14"/>
          <w:w w:val="110"/>
        </w:rPr>
        <w:t> </w:t>
      </w:r>
      <w:r>
        <w:rPr>
          <w:color w:val="292425"/>
          <w:w w:val="110"/>
        </w:rPr>
        <w:t>are</w:t>
      </w:r>
      <w:r>
        <w:rPr>
          <w:color w:val="292425"/>
          <w:spacing w:val="-15"/>
          <w:w w:val="110"/>
        </w:rPr>
        <w:t> </w:t>
      </w:r>
      <w:r>
        <w:rPr>
          <w:color w:val="292425"/>
          <w:w w:val="110"/>
        </w:rPr>
        <w:t>derived</w:t>
      </w:r>
      <w:r>
        <w:rPr>
          <w:color w:val="292425"/>
          <w:spacing w:val="-15"/>
          <w:w w:val="110"/>
        </w:rPr>
        <w:t> </w:t>
      </w:r>
      <w:r>
        <w:rPr>
          <w:color w:val="292425"/>
          <w:w w:val="110"/>
        </w:rPr>
        <w:t>from</w:t>
      </w:r>
    </w:p>
    <w:p>
      <w:pPr>
        <w:pStyle w:val="BodyText"/>
        <w:spacing w:line="292" w:lineRule="auto"/>
        <w:ind w:left="307" w:right="64"/>
      </w:pPr>
      <w:r>
        <w:rPr>
          <w:color w:val="292425"/>
          <w:spacing w:val="-3"/>
          <w:w w:val="110"/>
        </w:rPr>
        <w:t>near-comprehensive </w:t>
      </w:r>
      <w:r>
        <w:rPr>
          <w:color w:val="292425"/>
          <w:w w:val="110"/>
        </w:rPr>
        <w:t>data on births and deaths. But the size of the population is also affected </w:t>
      </w:r>
      <w:r>
        <w:rPr>
          <w:color w:val="292425"/>
          <w:spacing w:val="-3"/>
          <w:w w:val="110"/>
        </w:rPr>
        <w:t>by </w:t>
      </w:r>
      <w:r>
        <w:rPr>
          <w:color w:val="292425"/>
          <w:w w:val="110"/>
        </w:rPr>
        <w:t>net migration, where the data are less reliable.</w:t>
      </w:r>
    </w:p>
    <w:p>
      <w:pPr>
        <w:spacing w:after="0" w:line="292" w:lineRule="auto"/>
        <w:sectPr>
          <w:type w:val="continuous"/>
          <w:pgSz w:w="11900" w:h="16840"/>
          <w:pgMar w:top="1260" w:bottom="280" w:left="640" w:right="640"/>
          <w:cols w:num="2" w:equalWidth="0">
            <w:col w:w="3607" w:space="1185"/>
            <w:col w:w="5828"/>
          </w:cols>
        </w:sectPr>
      </w:pPr>
    </w:p>
    <w:p>
      <w:pPr>
        <w:pStyle w:val="BodyText"/>
        <w:spacing w:before="5"/>
        <w:rPr>
          <w:sz w:val="14"/>
        </w:rPr>
      </w:pPr>
    </w:p>
    <w:p>
      <w:pPr>
        <w:tabs>
          <w:tab w:pos="1237" w:val="left" w:leader="none"/>
          <w:tab w:pos="2144" w:val="left" w:leader="none"/>
          <w:tab w:pos="3148" w:val="left" w:leader="none"/>
        </w:tabs>
        <w:spacing w:before="0"/>
        <w:ind w:left="187" w:right="0" w:firstLine="0"/>
        <w:jc w:val="left"/>
        <w:rPr>
          <w:sz w:val="12"/>
        </w:rPr>
      </w:pPr>
      <w:r>
        <w:rPr/>
        <w:pict>
          <v:group style="position:absolute;margin-left:40.599998pt;margin-top:-4.519841pt;width:159.6pt;height:3.15pt;mso-position-horizontal-relative:page;mso-position-vertical-relative:paragraph;z-index:16082944" coordorigin="812,-90" coordsize="3192,63">
            <v:shape style="position:absolute;left:980;top:-91;width:3024;height:58" coordorigin="980,-90" coordsize="3024,58" path="m980,-33l3843,-33m1454,-33l1454,-62m2414,-33l2414,-62m3372,-33l3372,-62m982,-33l982,-90m1939,-33l1939,-90m2887,-33l2887,-90m3844,-33l3844,-90m3911,-33l4004,-33e" filled="false" stroked="true" strokeweight=".5pt" strokecolor="#292425">
              <v:path arrowok="t"/>
              <v:stroke dashstyle="solid"/>
            </v:shape>
            <v:line style="position:absolute" from="812,-33" to="913,-33" stroked="true" strokeweight=".5pt" strokecolor="#292425">
              <v:stroke dashstyle="solid"/>
            </v:line>
            <w10:wrap type="none"/>
          </v:group>
        </w:pict>
      </w:r>
      <w:r>
        <w:rPr>
          <w:color w:val="292425"/>
          <w:spacing w:val="-12"/>
          <w:w w:val="120"/>
          <w:sz w:val="12"/>
        </w:rPr>
        <w:t>1983</w:t>
        <w:tab/>
      </w:r>
      <w:r>
        <w:rPr>
          <w:color w:val="292425"/>
          <w:spacing w:val="-7"/>
          <w:w w:val="120"/>
          <w:sz w:val="12"/>
        </w:rPr>
        <w:t>93</w:t>
        <w:tab/>
      </w:r>
      <w:r>
        <w:rPr>
          <w:color w:val="292425"/>
          <w:spacing w:val="-4"/>
          <w:w w:val="120"/>
          <w:sz w:val="12"/>
        </w:rPr>
        <w:t>2003</w:t>
        <w:tab/>
      </w:r>
      <w:r>
        <w:rPr>
          <w:color w:val="292425"/>
          <w:spacing w:val="-22"/>
          <w:w w:val="120"/>
          <w:sz w:val="12"/>
        </w:rPr>
        <w:t>13</w:t>
      </w:r>
    </w:p>
    <w:p>
      <w:pPr>
        <w:spacing w:before="59"/>
        <w:ind w:left="183" w:right="0" w:firstLine="0"/>
        <w:jc w:val="left"/>
        <w:rPr>
          <w:sz w:val="12"/>
        </w:rPr>
      </w:pPr>
      <w:r>
        <w:rPr>
          <w:color w:val="292425"/>
          <w:w w:val="105"/>
          <w:sz w:val="12"/>
        </w:rPr>
        <w:t>Sources: GAD and ONS.</w:t>
      </w:r>
    </w:p>
    <w:p>
      <w:pPr>
        <w:spacing w:before="59"/>
        <w:ind w:left="83" w:right="0" w:firstLine="0"/>
        <w:jc w:val="left"/>
        <w:rPr>
          <w:sz w:val="12"/>
        </w:rPr>
      </w:pPr>
      <w:r>
        <w:rPr/>
        <w:br w:type="column"/>
      </w:r>
      <w:r>
        <w:rPr>
          <w:color w:val="292425"/>
          <w:w w:val="115"/>
          <w:sz w:val="12"/>
        </w:rPr>
        <w:t>0.1</w:t>
      </w:r>
    </w:p>
    <w:p>
      <w:pPr>
        <w:pStyle w:val="BodyText"/>
        <w:rPr>
          <w:sz w:val="24"/>
        </w:rPr>
      </w:pPr>
      <w:r>
        <w:rPr/>
        <w:br w:type="column"/>
      </w:r>
      <w:r>
        <w:rPr>
          <w:sz w:val="24"/>
        </w:rPr>
      </w:r>
    </w:p>
    <w:p>
      <w:pPr>
        <w:pStyle w:val="BodyText"/>
        <w:ind w:left="183"/>
      </w:pPr>
      <w:r>
        <w:rPr>
          <w:color w:val="292425"/>
          <w:w w:val="105"/>
        </w:rPr>
        <w:t>Estimates of the rate of growth of the working-age population</w:t>
      </w:r>
    </w:p>
    <w:p>
      <w:pPr>
        <w:spacing w:after="0"/>
        <w:sectPr>
          <w:type w:val="continuous"/>
          <w:pgSz w:w="11900" w:h="16840"/>
          <w:pgMar w:top="1260" w:bottom="280" w:left="640" w:right="640"/>
          <w:cols w:num="3" w:equalWidth="0">
            <w:col w:w="3272" w:space="40"/>
            <w:col w:w="296" w:space="1308"/>
            <w:col w:w="5704"/>
          </w:cols>
        </w:sectPr>
      </w:pPr>
    </w:p>
    <w:p>
      <w:pPr>
        <w:pStyle w:val="BodyText"/>
        <w:spacing w:before="8"/>
        <w:rPr>
          <w:sz w:val="9"/>
        </w:rPr>
      </w:pPr>
    </w:p>
    <w:p>
      <w:pPr>
        <w:spacing w:line="208" w:lineRule="auto" w:before="0"/>
        <w:ind w:left="423" w:right="0" w:hanging="240"/>
        <w:jc w:val="left"/>
        <w:rPr>
          <w:sz w:val="12"/>
        </w:rPr>
      </w:pPr>
      <w:r>
        <w:rPr>
          <w:color w:val="292425"/>
          <w:w w:val="110"/>
          <w:sz w:val="12"/>
        </w:rPr>
        <w:t>(a)</w:t>
      </w:r>
      <w:r>
        <w:rPr>
          <w:color w:val="292425"/>
          <w:spacing w:val="1"/>
          <w:w w:val="110"/>
          <w:sz w:val="12"/>
        </w:rPr>
        <w:t> </w:t>
      </w:r>
      <w:r>
        <w:rPr>
          <w:color w:val="292425"/>
          <w:w w:val="110"/>
          <w:sz w:val="12"/>
        </w:rPr>
        <w:t>Dashed</w:t>
      </w:r>
      <w:r>
        <w:rPr>
          <w:color w:val="292425"/>
          <w:spacing w:val="-14"/>
          <w:w w:val="110"/>
          <w:sz w:val="12"/>
        </w:rPr>
        <w:t> </w:t>
      </w:r>
      <w:r>
        <w:rPr>
          <w:color w:val="292425"/>
          <w:w w:val="110"/>
          <w:sz w:val="12"/>
        </w:rPr>
        <w:t>line</w:t>
      </w:r>
      <w:r>
        <w:rPr>
          <w:color w:val="292425"/>
          <w:spacing w:val="-13"/>
          <w:w w:val="110"/>
          <w:sz w:val="12"/>
        </w:rPr>
        <w:t> </w:t>
      </w:r>
      <w:r>
        <w:rPr>
          <w:color w:val="292425"/>
          <w:w w:val="110"/>
          <w:sz w:val="12"/>
        </w:rPr>
        <w:t>is</w:t>
      </w:r>
      <w:r>
        <w:rPr>
          <w:color w:val="292425"/>
          <w:spacing w:val="-13"/>
          <w:w w:val="110"/>
          <w:sz w:val="12"/>
        </w:rPr>
        <w:t> </w:t>
      </w:r>
      <w:r>
        <w:rPr>
          <w:color w:val="292425"/>
          <w:w w:val="110"/>
          <w:sz w:val="12"/>
        </w:rPr>
        <w:t>a</w:t>
      </w:r>
      <w:r>
        <w:rPr>
          <w:color w:val="292425"/>
          <w:spacing w:val="-13"/>
          <w:w w:val="110"/>
          <w:sz w:val="12"/>
        </w:rPr>
        <w:t> </w:t>
      </w:r>
      <w:r>
        <w:rPr>
          <w:color w:val="292425"/>
          <w:w w:val="110"/>
          <w:sz w:val="12"/>
        </w:rPr>
        <w:t>projection</w:t>
      </w:r>
      <w:r>
        <w:rPr>
          <w:color w:val="292425"/>
          <w:spacing w:val="-14"/>
          <w:w w:val="110"/>
          <w:sz w:val="12"/>
        </w:rPr>
        <w:t> </w:t>
      </w:r>
      <w:r>
        <w:rPr>
          <w:color w:val="292425"/>
          <w:w w:val="110"/>
          <w:sz w:val="12"/>
        </w:rPr>
        <w:t>published</w:t>
      </w:r>
      <w:r>
        <w:rPr>
          <w:color w:val="292425"/>
          <w:spacing w:val="-13"/>
          <w:w w:val="110"/>
          <w:sz w:val="12"/>
        </w:rPr>
        <w:t> </w:t>
      </w:r>
      <w:r>
        <w:rPr>
          <w:color w:val="292425"/>
          <w:w w:val="110"/>
          <w:sz w:val="12"/>
        </w:rPr>
        <w:t>by</w:t>
      </w:r>
      <w:r>
        <w:rPr>
          <w:color w:val="292425"/>
          <w:spacing w:val="-13"/>
          <w:w w:val="110"/>
          <w:sz w:val="12"/>
        </w:rPr>
        <w:t> </w:t>
      </w:r>
      <w:r>
        <w:rPr>
          <w:color w:val="292425"/>
          <w:w w:val="110"/>
          <w:sz w:val="12"/>
        </w:rPr>
        <w:t>the</w:t>
      </w:r>
      <w:r>
        <w:rPr>
          <w:color w:val="292425"/>
          <w:spacing w:val="-13"/>
          <w:w w:val="110"/>
          <w:sz w:val="12"/>
        </w:rPr>
        <w:t> </w:t>
      </w:r>
      <w:r>
        <w:rPr>
          <w:color w:val="292425"/>
          <w:w w:val="110"/>
          <w:sz w:val="12"/>
        </w:rPr>
        <w:t>Government</w:t>
      </w:r>
      <w:r>
        <w:rPr>
          <w:color w:val="292425"/>
          <w:spacing w:val="-14"/>
          <w:w w:val="110"/>
          <w:sz w:val="12"/>
        </w:rPr>
        <w:t> </w:t>
      </w:r>
      <w:r>
        <w:rPr>
          <w:color w:val="292425"/>
          <w:spacing w:val="-2"/>
          <w:w w:val="110"/>
          <w:sz w:val="12"/>
        </w:rPr>
        <w:t>Actuary’s </w:t>
      </w:r>
      <w:r>
        <w:rPr>
          <w:color w:val="292425"/>
          <w:w w:val="110"/>
          <w:sz w:val="12"/>
        </w:rPr>
        <w:t>Department</w:t>
      </w:r>
      <w:r>
        <w:rPr>
          <w:color w:val="292425"/>
          <w:spacing w:val="-4"/>
          <w:w w:val="110"/>
          <w:sz w:val="12"/>
        </w:rPr>
        <w:t> </w:t>
      </w:r>
      <w:r>
        <w:rPr>
          <w:color w:val="292425"/>
          <w:w w:val="110"/>
          <w:sz w:val="12"/>
        </w:rPr>
        <w:t>(GAD).</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Heading7"/>
        <w:spacing w:line="247" w:lineRule="auto" w:before="85"/>
        <w:ind w:left="191" w:right="2151"/>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4"/>
        </w:rPr>
        <w:t>3.12</w:t>
      </w:r>
      <w:r>
        <w:rPr>
          <w:smallCaps w:val="0"/>
          <w:color w:val="0092C0"/>
          <w:spacing w:val="-1"/>
          <w:w w:val="84"/>
        </w:rPr>
        <w:t> </w:t>
      </w:r>
      <w:r>
        <w:rPr>
          <w:smallCaps w:val="0"/>
          <w:color w:val="0092C0"/>
          <w:spacing w:val="-9"/>
          <w:w w:val="95"/>
        </w:rPr>
        <w:t>P</w:t>
      </w:r>
      <w:r>
        <w:rPr>
          <w:smallCaps w:val="0"/>
          <w:color w:val="0092C0"/>
          <w:spacing w:val="-1"/>
          <w:w w:val="95"/>
        </w:rPr>
        <w:t>a</w:t>
      </w:r>
      <w:r>
        <w:rPr>
          <w:smallCaps w:val="0"/>
          <w:color w:val="0092C0"/>
          <w:spacing w:val="4"/>
          <w:w w:val="79"/>
        </w:rPr>
        <w:t>r</w:t>
      </w:r>
      <w:r>
        <w:rPr>
          <w:smallCaps w:val="0"/>
          <w:color w:val="0092C0"/>
          <w:spacing w:val="-1"/>
          <w:w w:val="87"/>
        </w:rPr>
        <w:t>ticipatio</w:t>
      </w:r>
      <w:r>
        <w:rPr>
          <w:smallCaps w:val="0"/>
          <w:color w:val="0092C0"/>
          <w:w w:val="87"/>
        </w:rPr>
        <w:t>n</w:t>
      </w:r>
      <w:r>
        <w:rPr>
          <w:smallCaps w:val="0"/>
          <w:color w:val="0092C0"/>
          <w:spacing w:val="6"/>
        </w:rPr>
        <w:t> </w:t>
      </w:r>
      <w:r>
        <w:rPr>
          <w:smallCaps w:val="0"/>
          <w:color w:val="0092C0"/>
          <w:spacing w:val="-1"/>
          <w:w w:val="89"/>
        </w:rPr>
        <w:t>rates</w:t>
      </w:r>
    </w:p>
    <w:p>
      <w:pPr>
        <w:spacing w:before="50"/>
        <w:ind w:left="1456" w:right="0" w:firstLine="0"/>
        <w:jc w:val="left"/>
        <w:rPr>
          <w:sz w:val="12"/>
        </w:rPr>
      </w:pPr>
      <w:r>
        <w:rPr/>
        <w:pict>
          <v:line style="position:absolute;mso-position-horizontal-relative:page;mso-position-vertical-relative:paragraph;z-index:16086528" from="40.779999pt,10.152377pt" to="45.819999pt,10.152377pt" stroked="true" strokeweight=".5pt" strokecolor="#292425">
            <v:stroke dashstyle="solid"/>
            <w10:wrap type="none"/>
          </v:line>
        </w:pict>
      </w:r>
      <w:r>
        <w:rPr>
          <w:color w:val="292425"/>
          <w:w w:val="110"/>
          <w:sz w:val="12"/>
        </w:rPr>
        <w:t>Percentage</w:t>
      </w:r>
      <w:r>
        <w:rPr>
          <w:color w:val="292425"/>
          <w:spacing w:val="-15"/>
          <w:w w:val="110"/>
          <w:sz w:val="12"/>
        </w:rPr>
        <w:t> </w:t>
      </w:r>
      <w:r>
        <w:rPr>
          <w:color w:val="292425"/>
          <w:w w:val="110"/>
          <w:sz w:val="12"/>
        </w:rPr>
        <w:t>of</w:t>
      </w:r>
      <w:r>
        <w:rPr>
          <w:color w:val="292425"/>
          <w:spacing w:val="-14"/>
          <w:w w:val="110"/>
          <w:sz w:val="12"/>
        </w:rPr>
        <w:t> </w:t>
      </w:r>
      <w:r>
        <w:rPr>
          <w:color w:val="292425"/>
          <w:w w:val="110"/>
          <w:sz w:val="12"/>
        </w:rPr>
        <w:t>working-age</w:t>
      </w:r>
      <w:r>
        <w:rPr>
          <w:color w:val="292425"/>
          <w:spacing w:val="-15"/>
          <w:w w:val="110"/>
          <w:sz w:val="12"/>
        </w:rPr>
        <w:t> </w:t>
      </w:r>
      <w:r>
        <w:rPr>
          <w:color w:val="292425"/>
          <w:w w:val="110"/>
          <w:sz w:val="12"/>
        </w:rPr>
        <w:t>populati</w:t>
      </w:r>
      <w:r>
        <w:rPr>
          <w:color w:val="292425"/>
          <w:w w:val="110"/>
          <w:sz w:val="12"/>
          <w:u w:val="single" w:color="292425"/>
        </w:rPr>
        <w:t>on</w:t>
      </w:r>
      <w:r>
        <w:rPr>
          <w:color w:val="292425"/>
          <w:spacing w:val="3"/>
          <w:w w:val="110"/>
          <w:sz w:val="12"/>
        </w:rPr>
        <w:t> </w:t>
      </w:r>
      <w:r>
        <w:rPr>
          <w:color w:val="292425"/>
          <w:spacing w:val="-16"/>
          <w:w w:val="110"/>
          <w:position w:val="-6"/>
          <w:sz w:val="12"/>
        </w:rPr>
        <w:t>81</w:t>
      </w:r>
    </w:p>
    <w:p>
      <w:pPr>
        <w:pStyle w:val="BodyText"/>
        <w:rPr>
          <w:sz w:val="18"/>
        </w:rPr>
      </w:pPr>
    </w:p>
    <w:p>
      <w:pPr>
        <w:spacing w:before="142"/>
        <w:ind w:left="0" w:right="305" w:firstLine="0"/>
        <w:jc w:val="right"/>
        <w:rPr>
          <w:sz w:val="12"/>
        </w:rPr>
      </w:pPr>
      <w:r>
        <w:rPr/>
        <w:pict>
          <v:line style="position:absolute;mso-position-horizontal-relative:page;mso-position-vertical-relative:paragraph;z-index:16086016" from="40.779999pt,11.709352pt" to="45.819999pt,11.709352pt" stroked="true" strokeweight=".5pt" strokecolor="#292425">
            <v:stroke dashstyle="solid"/>
            <w10:wrap type="none"/>
          </v:line>
        </w:pict>
      </w:r>
      <w:r>
        <w:rPr/>
        <w:pict>
          <v:group style="position:absolute;margin-left:50.549999pt;margin-top:-1.592649pt;width:141.9pt;height:64.6500pt;mso-position-horizontal-relative:page;mso-position-vertical-relative:paragraph;z-index:16087552" coordorigin="1011,-32" coordsize="2838,1293">
            <v:shape style="position:absolute;left:1021;top:-22;width:1978;height:1273" coordorigin="1021,-22" coordsize="1978,1273" path="m1021,1151l1176,911m1176,911l1328,855m1328,855l1471,671m1471,671l1626,318m1626,318l1778,78m1778,78l1921,-22m1921,-22l2073,233m2073,233l2228,671m2228,671l2241,756m2241,756l2251,813m2251,813l2263,815m2263,813l2276,815m2276,813l2288,815m2288,813l2298,815m2298,813l2311,815m2311,813l2323,815m2323,813l2336,756m2336,756l2346,813m2346,813l2358,855m2358,855l2371,857m2371,855l2381,911m2381,911l2393,913m2393,911l2418,953m2418,953l2428,911m2428,911l2441,913m2441,911l2453,953m2453,953l2466,955m2466,953l2476,955m2476,953l2488,955m2488,953l2501,955m2501,953l2513,955m2513,953l2523,955m2523,953l2536,1011m2536,1011l2548,953m2548,953l2558,1011m2558,1011l2571,1012m2571,1011l2583,1053m2583,1053l2596,1109m2596,1109l2606,1151m2606,1151l2631,1251m2631,1251l2643,1151m2643,1151l2653,1153m2653,1151l2666,1109m2666,1109l2678,1110m2678,1109l2691,1110m2691,1109l2701,1110m2701,1109l2713,1053m2713,1053l2726,1011m2726,1011l2736,1012m2736,1011l2748,1053m2748,1053l2761,1011m2761,1011l2773,1012m2773,1011l2783,1012m2783,1011l2796,1053m2796,1053l2808,1055m2808,1053l2821,1011m2821,1011l2831,1012m2831,1011l2856,1053m2856,1053l2866,1055m2866,1053l2878,1109m2878,1109l2891,1011m2891,1011l2903,953m2903,953l2913,1011m2913,1011l2926,1012m2926,1011l2938,1012m2938,1011l2951,1012m2951,1011l2961,1012m2961,1011l2973,1012m2973,1011l2986,911m2986,911l2998,913e" filled="false" stroked="true" strokeweight="1pt" strokecolor="#ec2131">
              <v:path arrowok="t"/>
              <v:stroke dashstyle="solid"/>
            </v:shape>
            <v:line style="position:absolute" from="3003,901" to="3003,1021" stroked="true" strokeweight="1.5pt" strokecolor="#ec2131">
              <v:stroke dashstyle="solid"/>
            </v:line>
            <v:shape style="position:absolute;left:3008;top:755;width:510;height:355" coordorigin="3008,756" coordsize="510,355" path="m3008,1011l3021,1012m3021,1011l3033,1053m3033,1053l3043,1055m3043,1053l3056,1055m3056,1053l3081,1109m3081,1109l3091,1110m3091,1109l3103,1053m3103,1053l3116,1055m3116,1053l3128,1109m3128,1109l3138,1110m3138,1109l3151,1011m3151,1011l3163,953m3163,953l3176,955m3176,953l3186,955m3186,953l3198,911m3198,911l3211,913m3211,911l3221,855m3221,855l3233,813m3233,813l3246,855m3246,855l3258,857m3258,855l3268,911m3268,911l3281,855m3281,855l3306,911m3306,911l3316,855m3316,855l3328,813m3328,813l3341,855m3341,855l3353,813m3353,813l3363,815m3363,813l3376,815m3376,813l3388,855m3388,855l3398,813m3398,813l3411,815m3411,813l3423,756m3423,756l3436,813m3436,813l3446,815m3446,813l3458,815m3458,813l3471,815m3471,813l3483,855m3483,855l3506,953m3506,953l3518,955e" filled="false" stroked="true" strokeweight="1pt" strokecolor="#ec2131">
              <v:path arrowok="t"/>
              <v:stroke dashstyle="solid"/>
            </v:shape>
            <v:line style="position:absolute" from="3523,845" to="3523,963" stroked="true" strokeweight="1.5pt" strokecolor="#ec2131">
              <v:stroke dashstyle="solid"/>
            </v:line>
            <v:shape style="position:absolute;left:3528;top:855;width:190;height:158" coordorigin="3528,855" coordsize="190,158" path="m3528,855l3541,857m3541,855l3553,953m3553,953l3566,911m3566,911l3576,953m3576,953l3588,911m3588,911l3601,1011m3601,1011l3613,1012m3613,1011l3623,1012m3623,1011l3636,1012m3636,1011l3648,953m3648,953l3661,955m3661,953l3671,1011m3671,1011l3683,1012m3683,1011l3696,1012m3696,1011l3706,953m3706,953l3718,911e" filled="false" stroked="true" strokeweight="1pt" strokecolor="#ec2131">
              <v:path arrowok="t"/>
              <v:stroke dashstyle="solid"/>
            </v:shape>
            <v:line style="position:absolute" from="3708,912" to="3753,912" stroked="true" strokeweight="1.084pt" strokecolor="#ec2131">
              <v:stroke dashstyle="solid"/>
            </v:line>
            <v:shape style="position:absolute;left:3743;top:855;width:95;height:100" coordorigin="3743,855" coordsize="95,100" path="m3743,911l3753,953m3753,953l3766,955m3766,953l3778,955m3778,953l3791,855m3791,855l3801,857m3801,855l3813,857m3813,855l3826,911m3826,911l3838,913e" filled="false" stroked="true" strokeweight="1pt" strokecolor="#ec2131">
              <v:path arrowok="t"/>
              <v:stroke dashstyle="solid"/>
            </v:shape>
            <v:shape style="position:absolute;left:2052;top:39;width:274;height:120" type="#_x0000_t202" filled="false" stroked="false">
              <v:textbox inset="0,0,0,0">
                <w:txbxContent>
                  <w:p>
                    <w:pPr>
                      <w:spacing w:line="116" w:lineRule="exact" w:before="0"/>
                      <w:ind w:left="0" w:right="0" w:firstLine="0"/>
                      <w:jc w:val="left"/>
                      <w:rPr>
                        <w:sz w:val="12"/>
                      </w:rPr>
                    </w:pPr>
                    <w:r>
                      <w:rPr>
                        <w:color w:val="292425"/>
                        <w:w w:val="105"/>
                        <w:sz w:val="12"/>
                      </w:rPr>
                      <w:t>Total</w:t>
                    </w:r>
                  </w:p>
                </w:txbxContent>
              </v:textbox>
              <w10:wrap type="none"/>
            </v:shape>
            <w10:wrap type="none"/>
          </v:group>
        </w:pict>
      </w:r>
      <w:r>
        <w:rPr/>
        <w:pict>
          <v:line style="position:absolute;mso-position-horizontal-relative:page;mso-position-vertical-relative:paragraph;z-index:16089088" from="197.031006pt,11.794352pt" to="202.069006pt,11.794352pt" stroked="true" strokeweight=".5pt" strokecolor="#292425">
            <v:stroke dashstyle="solid"/>
            <w10:wrap type="none"/>
          </v:line>
        </w:pict>
      </w:r>
      <w:r>
        <w:rPr>
          <w:color w:val="292425"/>
          <w:spacing w:val="-9"/>
          <w:w w:val="120"/>
          <w:sz w:val="12"/>
        </w:rPr>
        <w:t>80</w:t>
      </w:r>
    </w:p>
    <w:p>
      <w:pPr>
        <w:pStyle w:val="BodyText"/>
        <w:rPr>
          <w:sz w:val="12"/>
        </w:rPr>
      </w:pPr>
    </w:p>
    <w:p>
      <w:pPr>
        <w:pStyle w:val="BodyText"/>
        <w:rPr>
          <w:sz w:val="12"/>
        </w:rPr>
      </w:pPr>
    </w:p>
    <w:p>
      <w:pPr>
        <w:spacing w:before="73"/>
        <w:ind w:left="0" w:right="309" w:firstLine="0"/>
        <w:jc w:val="right"/>
        <w:rPr>
          <w:sz w:val="12"/>
        </w:rPr>
      </w:pPr>
      <w:r>
        <w:rPr/>
        <w:pict>
          <v:line style="position:absolute;mso-position-horizontal-relative:page;mso-position-vertical-relative:paragraph;z-index:16085504" from="40.779999pt,7.899357pt" to="45.819999pt,7.899357pt" stroked="true" strokeweight=".5pt" strokecolor="#292425">
            <v:stroke dashstyle="solid"/>
            <w10:wrap type="none"/>
          </v:line>
        </w:pict>
      </w:r>
      <w:r>
        <w:rPr/>
        <w:pict>
          <v:line style="position:absolute;mso-position-horizontal-relative:page;mso-position-vertical-relative:paragraph;z-index:16088576" from="197.031006pt,7.984357pt" to="202.069006pt,7.984357pt" stroked="true" strokeweight=".5pt" strokecolor="#292425">
            <v:stroke dashstyle="solid"/>
            <w10:wrap type="none"/>
          </v:line>
        </w:pict>
      </w:r>
      <w:r>
        <w:rPr>
          <w:color w:val="292425"/>
          <w:spacing w:val="-11"/>
          <w:w w:val="120"/>
          <w:sz w:val="12"/>
        </w:rPr>
        <w:t>79</w:t>
      </w:r>
    </w:p>
    <w:p>
      <w:pPr>
        <w:pStyle w:val="BodyText"/>
        <w:rPr>
          <w:sz w:val="12"/>
        </w:rPr>
      </w:pPr>
    </w:p>
    <w:p>
      <w:pPr>
        <w:pStyle w:val="BodyText"/>
        <w:rPr>
          <w:sz w:val="12"/>
        </w:rPr>
      </w:pPr>
    </w:p>
    <w:p>
      <w:pPr>
        <w:spacing w:before="73"/>
        <w:ind w:left="0" w:right="312" w:firstLine="0"/>
        <w:jc w:val="right"/>
        <w:rPr>
          <w:sz w:val="12"/>
        </w:rPr>
      </w:pPr>
      <w:r>
        <w:rPr/>
        <w:pict>
          <v:line style="position:absolute;mso-position-horizontal-relative:page;mso-position-vertical-relative:paragraph;z-index:16084992" from="40.779999pt,8.300362pt" to="45.819999pt,8.300362pt" stroked="true" strokeweight=".5pt" strokecolor="#292425">
            <v:stroke dashstyle="solid"/>
            <w10:wrap type="none"/>
          </v:line>
        </w:pict>
      </w:r>
      <w:r>
        <w:rPr/>
        <w:pict>
          <v:line style="position:absolute;mso-position-horizontal-relative:page;mso-position-vertical-relative:paragraph;z-index:16088064" from="197.031006pt,8.385362pt" to="202.069006pt,8.385362pt" stroked="true" strokeweight=".5pt" strokecolor="#292425">
            <v:stroke dashstyle="solid"/>
            <w10:wrap type="none"/>
          </v:line>
        </w:pict>
      </w:r>
      <w:r>
        <w:rPr>
          <w:color w:val="292425"/>
          <w:spacing w:val="-15"/>
          <w:w w:val="120"/>
          <w:sz w:val="12"/>
        </w:rPr>
        <w:t>78</w:t>
      </w:r>
    </w:p>
    <w:p>
      <w:pPr>
        <w:pStyle w:val="BodyText"/>
        <w:rPr>
          <w:sz w:val="12"/>
        </w:rPr>
      </w:pPr>
    </w:p>
    <w:p>
      <w:pPr>
        <w:pStyle w:val="BodyText"/>
        <w:rPr>
          <w:sz w:val="12"/>
        </w:rPr>
      </w:pPr>
    </w:p>
    <w:p>
      <w:pPr>
        <w:spacing w:line="116" w:lineRule="exact" w:before="73"/>
        <w:ind w:left="3452" w:right="0" w:firstLine="0"/>
        <w:jc w:val="left"/>
        <w:rPr>
          <w:sz w:val="12"/>
        </w:rPr>
      </w:pPr>
      <w:r>
        <w:rPr/>
        <w:pict>
          <v:group style="position:absolute;margin-left:40.779999pt;margin-top:7.661558pt;width:162.050pt;height:4.1pt;mso-position-horizontal-relative:page;mso-position-vertical-relative:paragraph;z-index:-23141376" coordorigin="816,153" coordsize="3241,82">
            <v:shape style="position:absolute;left:815;top:158;width:3226;height:71" coordorigin="816,159" coordsize="3226,71" path="m816,159l916,159m983,229l4041,229m1142,229l1142,200m1282,229l1282,200m1590,229l1590,200m1732,229l1732,200m2040,229l2040,200m2182,229l2182,200m2490,229l2490,200m2632,229l2632,200m2940,229l2940,200m3082,229l3082,200m3390,229l3390,200m3542,229l3542,200m3840,229l3840,200e" filled="false" stroked="true" strokeweight=".5pt" strokecolor="#292425">
              <v:path arrowok="t"/>
              <v:stroke dashstyle="solid"/>
            </v:shape>
            <v:line style="position:absolute" from="985,172" to="985,230" stroked="true" strokeweight=".688pt" strokecolor="#292425">
              <v:stroke dashstyle="solid"/>
            </v:line>
            <v:shape style="position:absolute;left:1437;top:173;width:2248;height:56" coordorigin="1437,174" coordsize="2248,56" path="m1437,229l1437,174m1887,229l1887,174m2337,229l2337,174m2785,229l2785,174m3235,229l3235,174m3685,229l3685,174e" filled="false" stroked="true" strokeweight=".5pt" strokecolor="#292425">
              <v:path arrowok="t"/>
              <v:stroke dashstyle="solid"/>
            </v:shape>
            <v:line style="position:absolute" from="3941,161" to="4041,161" stroked="true" strokeweight=".5pt" strokecolor="#292425">
              <v:stroke dashstyle="solid"/>
            </v:line>
            <v:shape style="position:absolute;left:4026;top:158;width:24;height:72" coordorigin="4027,158" coordsize="24,72" path="m4039,158l4039,173,4027,182,4051,190,4027,201,4051,211,4037,217,4036,230e" filled="false" stroked="true" strokeweight=".5pt" strokecolor="#292425">
              <v:path arrowok="t"/>
              <v:stroke dashstyle="solid"/>
            </v:shape>
            <v:shape style="position:absolute;left:898;top:158;width:24;height:72" coordorigin="898,158" coordsize="24,72" path="m910,158l910,173,898,182,922,190,898,201,922,211,908,217,908,230e" filled="false" stroked="true" strokeweight=".5pt" strokecolor="#292425">
              <v:path arrowok="t"/>
              <v:stroke dashstyle="solid"/>
            </v:shape>
            <v:line style="position:absolute" from="816,229" to="1037,229" stroked="true" strokeweight=".5pt" strokecolor="#292425">
              <v:stroke dashstyle="solid"/>
            </v:line>
            <w10:wrap type="none"/>
          </v:group>
        </w:pict>
      </w:r>
      <w:r>
        <w:rPr>
          <w:color w:val="292425"/>
          <w:spacing w:val="-10"/>
          <w:w w:val="120"/>
          <w:sz w:val="12"/>
        </w:rPr>
        <w:t>77</w:t>
      </w:r>
    </w:p>
    <w:p>
      <w:pPr>
        <w:tabs>
          <w:tab w:pos="789" w:val="left" w:leader="none"/>
          <w:tab w:pos="1235" w:val="left" w:leader="none"/>
          <w:tab w:pos="1689" w:val="left" w:leader="none"/>
          <w:tab w:pos="2136" w:val="left" w:leader="none"/>
          <w:tab w:pos="2586" w:val="left" w:leader="none"/>
          <w:tab w:pos="3012" w:val="left" w:leader="none"/>
          <w:tab w:pos="3516" w:val="left" w:leader="none"/>
        </w:tabs>
        <w:spacing w:line="176" w:lineRule="exact" w:before="0"/>
        <w:ind w:left="275" w:right="0" w:firstLine="0"/>
        <w:jc w:val="left"/>
        <w:rPr>
          <w:sz w:val="12"/>
        </w:rPr>
      </w:pPr>
      <w:r>
        <w:rPr>
          <w:color w:val="292425"/>
          <w:spacing w:val="-11"/>
          <w:w w:val="120"/>
          <w:sz w:val="12"/>
        </w:rPr>
        <w:t>1984</w:t>
        <w:tab/>
      </w:r>
      <w:r>
        <w:rPr>
          <w:color w:val="292425"/>
          <w:spacing w:val="-7"/>
          <w:w w:val="120"/>
          <w:sz w:val="12"/>
        </w:rPr>
        <w:t>87</w:t>
        <w:tab/>
      </w:r>
      <w:r>
        <w:rPr>
          <w:color w:val="292425"/>
          <w:spacing w:val="-3"/>
          <w:w w:val="120"/>
          <w:sz w:val="12"/>
        </w:rPr>
        <w:t>90</w:t>
        <w:tab/>
      </w:r>
      <w:r>
        <w:rPr>
          <w:color w:val="292425"/>
          <w:spacing w:val="-7"/>
          <w:w w:val="120"/>
          <w:sz w:val="12"/>
        </w:rPr>
        <w:t>93</w:t>
        <w:tab/>
      </w:r>
      <w:r>
        <w:rPr>
          <w:color w:val="292425"/>
          <w:spacing w:val="-4"/>
          <w:w w:val="120"/>
          <w:sz w:val="12"/>
        </w:rPr>
        <w:t>96</w:t>
        <w:tab/>
        <w:t>99</w:t>
        <w:tab/>
        <w:t>2002</w:t>
        <w:tab/>
      </w:r>
      <w:r>
        <w:rPr>
          <w:color w:val="292425"/>
          <w:w w:val="120"/>
          <w:position w:val="6"/>
          <w:sz w:val="12"/>
        </w:rPr>
        <w:t>0</w:t>
      </w:r>
    </w:p>
    <w:p>
      <w:pPr>
        <w:spacing w:before="109"/>
        <w:ind w:left="1459" w:right="0" w:firstLine="0"/>
        <w:jc w:val="left"/>
        <w:rPr>
          <w:sz w:val="12"/>
        </w:rPr>
      </w:pPr>
      <w:r>
        <w:rPr/>
        <w:pict>
          <v:line style="position:absolute;mso-position-horizontal-relative:page;mso-position-vertical-relative:paragraph;z-index:16092160" from="40.779999pt,12.783962pt" to="45.819999pt,12.783962pt" stroked="true" strokeweight=".5pt" strokecolor="#292425">
            <v:stroke dashstyle="solid"/>
            <w10:wrap type="none"/>
          </v:line>
        </w:pict>
      </w:r>
      <w:r>
        <w:rPr/>
        <w:pict>
          <v:group style="position:absolute;margin-left:50.450001pt;margin-top:16.001963pt;width:141.15pt;height:21.25pt;mso-position-horizontal-relative:page;mso-position-vertical-relative:paragraph;z-index:16093184" coordorigin="1009,320" coordsize="2823,425">
            <v:line style="position:absolute" from="1009,349" to="1184,349" stroked="true" strokeweight="1.585pt" strokecolor="#0067a3">
              <v:stroke dashstyle="solid"/>
            </v:line>
            <v:line style="position:absolute" from="1174,343" to="1319,394" stroked="true" strokeweight="1.0pt" strokecolor="#0067a3">
              <v:stroke dashstyle="solid"/>
            </v:line>
            <v:line style="position:absolute" from="1309,394" to="1484,394" stroked="true" strokeweight="1.084pt" strokecolor="#0067a3">
              <v:stroke dashstyle="solid"/>
            </v:line>
            <v:shape style="position:absolute;left:1474;top:330;width:290;height:64" coordorigin="1474,330" coordsize="290,64" path="m1474,394l1619,355m1619,355l1764,330e" filled="false" stroked="true" strokeweight="1pt" strokecolor="#0067a3">
              <v:path arrowok="t"/>
              <v:stroke dashstyle="solid"/>
            </v:shape>
            <v:line style="position:absolute" from="1754,337" to="1929,337" stroked="true" strokeweight="1.668pt" strokecolor="#0067a3">
              <v:stroke dashstyle="solid"/>
            </v:line>
            <v:shape style="position:absolute;left:1919;top:343;width:1903;height:391" coordorigin="1919,343" coordsize="1903,391" path="m1919,343l2064,394m2064,394l2219,495m2219,495l2232,520m2232,520l2242,522m2242,520l2254,522m2254,520l2264,522m2264,520l2274,532m2274,532l2287,534m2287,532l2309,546m2309,546l2319,547m2319,546l2332,532m2332,532l2342,534m2342,532l2354,557m2354,557l2364,559m2364,557l2374,571m2374,571l2387,572m2387,571l2397,584m2397,584l2419,586m2419,584l2432,586m2432,584l2442,586m2442,584l2454,586m2454,584l2464,586m2464,584l2474,586m2474,584l2487,586m2487,584l2497,586m2497,584l2519,596m2519,596l2532,609m2532,609l2542,596m2542,596l2554,597m2554,596l2564,609m2564,609l2574,611m2574,609l2587,621m2587,621l2597,622m2597,621l2619,634m2619,634l2632,636m2632,634l2642,636m2642,634l2654,646m2654,646l2664,621m2664,621l2677,634m2677,634l2687,636m2687,634l2697,621m2697,621l2709,622m2709,621l2732,622m2732,621l2742,634m2742,634l2754,636m2754,634l2764,636m2764,634l2777,636m2777,634l2787,646m2787,646l2797,634m2797,634l2809,646m2809,646l2832,647m2832,646l2842,647m2842,646l2854,647m2854,646l2864,659m2864,659l2877,646m2877,646l2887,647m2887,646l2897,659m2897,659l2909,661m2909,659l2932,661m2932,659l2942,661m2942,659l2954,661m2954,659l2964,661m2964,659l2977,646m2977,646l2987,659m2987,659l2997,661m2997,659l3009,671m3009,671l3019,673m3019,671l3042,673m3042,671l3054,684m3054,684l3064,686m3064,684l3077,686m3077,684l3087,686m3087,684l3099,698m3099,698l3109,699m3109,698l3119,709m3119,709l3132,684m3132,684l3154,671m3154,671l3164,684m3164,684l3177,686m3177,684l3187,671m3187,671l3199,673m3199,671l3209,673m3209,671l3219,659m3219,659l3232,671m3232,671l3242,684m3242,684l3264,686m3264,684l3277,671m3277,671l3287,684m3287,684l3299,686m3299,684l3309,671m3309,671l3319,684m3319,684l3332,671m3332,671l3342,673m3342,671l3364,673m3364,671l3377,684m3377,684l3387,686m3387,684l3399,671m3399,671l3409,659m3409,659l3419,684m3419,684l3432,698m3432,698l3442,709m3442,709l3464,711m3464,709l3477,698m3477,698l3487,709m3487,709l3499,711m3499,709l3509,698m3509,698l3522,699m3522,698l3532,699m3532,698l3542,709m3542,709l3554,711m3554,709l3577,723m3577,723l3587,724m3587,723l3599,709m3599,709l3609,711m3609,709l3622,711m3622,709l3632,711m3632,709l3642,711m3642,709l3654,723m3654,723l3677,724m3677,723l3687,734m3687,734l3699,723m3699,723l3709,724m3709,723l3722,724m3722,723l3732,724m3732,723l3742,724m3742,723l3754,734m3754,734l3764,709m3764,709l3787,711m3787,709l3799,711m3799,709l3809,723m3809,723l3822,724e" filled="false" stroked="true" strokeweight="1pt" strokecolor="#0067a3">
              <v:path arrowok="t"/>
              <v:stroke dashstyle="solid"/>
            </v:shape>
            <v:shape style="position:absolute;left:1960;top:466;width:249;height:120" type="#_x0000_t202" filled="false" stroked="false">
              <v:textbox inset="0,0,0,0">
                <w:txbxContent>
                  <w:p>
                    <w:pPr>
                      <w:spacing w:line="116" w:lineRule="exact" w:before="0"/>
                      <w:ind w:left="0" w:right="0" w:firstLine="0"/>
                      <w:jc w:val="left"/>
                      <w:rPr>
                        <w:sz w:val="12"/>
                      </w:rPr>
                    </w:pPr>
                    <w:r>
                      <w:rPr>
                        <w:color w:val="292425"/>
                        <w:w w:val="105"/>
                        <w:sz w:val="12"/>
                      </w:rPr>
                      <w:t>Men</w:t>
                    </w:r>
                  </w:p>
                </w:txbxContent>
              </v:textbox>
              <w10:wrap type="none"/>
            </v:shape>
            <w10:wrap type="none"/>
          </v:group>
        </w:pict>
      </w:r>
      <w:r>
        <w:rPr>
          <w:color w:val="292425"/>
          <w:w w:val="110"/>
          <w:sz w:val="12"/>
        </w:rPr>
        <w:t>Percentage</w:t>
      </w:r>
      <w:r>
        <w:rPr>
          <w:color w:val="292425"/>
          <w:spacing w:val="-15"/>
          <w:w w:val="110"/>
          <w:sz w:val="12"/>
        </w:rPr>
        <w:t> </w:t>
      </w:r>
      <w:r>
        <w:rPr>
          <w:color w:val="292425"/>
          <w:w w:val="110"/>
          <w:sz w:val="12"/>
        </w:rPr>
        <w:t>of</w:t>
      </w:r>
      <w:r>
        <w:rPr>
          <w:color w:val="292425"/>
          <w:spacing w:val="-15"/>
          <w:w w:val="110"/>
          <w:sz w:val="12"/>
        </w:rPr>
        <w:t> </w:t>
      </w:r>
      <w:r>
        <w:rPr>
          <w:color w:val="292425"/>
          <w:w w:val="110"/>
          <w:sz w:val="12"/>
        </w:rPr>
        <w:t>working-age</w:t>
      </w:r>
      <w:r>
        <w:rPr>
          <w:color w:val="292425"/>
          <w:spacing w:val="-15"/>
          <w:w w:val="110"/>
          <w:sz w:val="12"/>
        </w:rPr>
        <w:t> </w:t>
      </w:r>
      <w:r>
        <w:rPr>
          <w:color w:val="292425"/>
          <w:w w:val="110"/>
          <w:sz w:val="12"/>
        </w:rPr>
        <w:t>populati</w:t>
      </w:r>
      <w:r>
        <w:rPr>
          <w:color w:val="292425"/>
          <w:w w:val="110"/>
          <w:sz w:val="12"/>
          <w:u w:val="single" w:color="292425"/>
        </w:rPr>
        <w:t>on</w:t>
      </w:r>
      <w:r>
        <w:rPr>
          <w:color w:val="292425"/>
          <w:spacing w:val="-2"/>
          <w:w w:val="110"/>
          <w:sz w:val="12"/>
        </w:rPr>
        <w:t> </w:t>
      </w:r>
      <w:r>
        <w:rPr>
          <w:color w:val="292425"/>
          <w:spacing w:val="-5"/>
          <w:w w:val="110"/>
          <w:position w:val="-5"/>
          <w:sz w:val="12"/>
        </w:rPr>
        <w:t>90</w:t>
      </w:r>
    </w:p>
    <w:p>
      <w:pPr>
        <w:pStyle w:val="BodyText"/>
        <w:spacing w:before="3"/>
        <w:rPr>
          <w:sz w:val="22"/>
        </w:rPr>
      </w:pPr>
    </w:p>
    <w:p>
      <w:pPr>
        <w:spacing w:before="0"/>
        <w:ind w:left="0" w:right="305" w:firstLine="0"/>
        <w:jc w:val="right"/>
        <w:rPr>
          <w:sz w:val="12"/>
        </w:rPr>
      </w:pPr>
      <w:r>
        <w:rPr/>
        <w:pict>
          <v:line style="position:absolute;mso-position-horizontal-relative:page;mso-position-vertical-relative:paragraph;z-index:16091648" from="40.779999pt,4.093767pt" to="45.819999pt,4.093767pt" stroked="true" strokeweight=".5pt" strokecolor="#292425">
            <v:stroke dashstyle="solid"/>
            <w10:wrap type="none"/>
          </v:line>
        </w:pict>
      </w:r>
      <w:r>
        <w:rPr/>
        <w:pict>
          <v:line style="position:absolute;mso-position-horizontal-relative:page;mso-position-vertical-relative:paragraph;z-index:16096256" from="197.181pt,4.027767pt" to="202.22pt,4.027767pt" stroked="true" strokeweight=".5pt" strokecolor="#292425">
            <v:stroke dashstyle="solid"/>
            <w10:wrap type="none"/>
          </v:line>
        </w:pict>
      </w:r>
      <w:r>
        <w:rPr>
          <w:color w:val="292425"/>
          <w:spacing w:val="-15"/>
          <w:w w:val="120"/>
          <w:sz w:val="12"/>
        </w:rPr>
        <w:t>85</w:t>
      </w:r>
    </w:p>
    <w:p>
      <w:pPr>
        <w:pStyle w:val="BodyText"/>
        <w:rPr>
          <w:sz w:val="12"/>
        </w:rPr>
      </w:pPr>
    </w:p>
    <w:p>
      <w:pPr>
        <w:pStyle w:val="BodyText"/>
        <w:spacing w:before="10"/>
        <w:rPr>
          <w:sz w:val="9"/>
        </w:rPr>
      </w:pPr>
    </w:p>
    <w:p>
      <w:pPr>
        <w:spacing w:before="0"/>
        <w:ind w:left="0" w:right="297" w:firstLine="0"/>
        <w:jc w:val="right"/>
        <w:rPr>
          <w:sz w:val="12"/>
        </w:rPr>
      </w:pPr>
      <w:r>
        <w:rPr/>
        <w:pict>
          <v:line style="position:absolute;mso-position-horizontal-relative:page;mso-position-vertical-relative:paragraph;z-index:16091136" from="40.779999pt,4.08437pt" to="45.819999pt,4.08437pt" stroked="true" strokeweight=".5pt" strokecolor="#292425">
            <v:stroke dashstyle="solid"/>
            <w10:wrap type="none"/>
          </v:line>
        </w:pict>
      </w:r>
      <w:r>
        <w:rPr/>
        <w:pict>
          <v:line style="position:absolute;mso-position-horizontal-relative:page;mso-position-vertical-relative:paragraph;z-index:16095744" from="197.181pt,4.034369pt" to="202.22pt,4.034369pt" stroked="true" strokeweight=".5pt" strokecolor="#292425">
            <v:stroke dashstyle="solid"/>
            <w10:wrap type="none"/>
          </v:line>
        </w:pict>
      </w:r>
      <w:r>
        <w:rPr>
          <w:color w:val="292425"/>
          <w:spacing w:val="-9"/>
          <w:w w:val="120"/>
          <w:sz w:val="12"/>
        </w:rPr>
        <w:t>80</w:t>
      </w:r>
    </w:p>
    <w:p>
      <w:pPr>
        <w:pStyle w:val="BodyText"/>
        <w:rPr>
          <w:sz w:val="12"/>
        </w:rPr>
      </w:pPr>
    </w:p>
    <w:p>
      <w:pPr>
        <w:pStyle w:val="BodyText"/>
        <w:spacing w:before="9"/>
        <w:rPr>
          <w:sz w:val="9"/>
        </w:rPr>
      </w:pPr>
    </w:p>
    <w:p>
      <w:pPr>
        <w:spacing w:before="1"/>
        <w:ind w:left="0" w:right="309" w:firstLine="0"/>
        <w:jc w:val="right"/>
        <w:rPr>
          <w:sz w:val="12"/>
        </w:rPr>
      </w:pPr>
      <w:r>
        <w:rPr/>
        <w:pict>
          <v:line style="position:absolute;mso-position-horizontal-relative:page;mso-position-vertical-relative:paragraph;z-index:16090624" from="40.779999pt,4.124957pt" to="45.819999pt,4.124957pt" stroked="true" strokeweight=".5pt" strokecolor="#292425">
            <v:stroke dashstyle="solid"/>
            <w10:wrap type="none"/>
          </v:line>
        </w:pict>
      </w:r>
      <w:r>
        <w:rPr/>
        <w:pict>
          <v:group style="position:absolute;margin-left:50.450001pt;margin-top:10.688933pt;width:141.15pt;height:26.55pt;mso-position-horizontal-relative:page;mso-position-vertical-relative:paragraph;z-index:16094208" coordorigin="1009,214" coordsize="2823,531">
            <v:shape style="position:absolute;left:1019;top:229;width:2803;height:505" coordorigin="1019,230" coordsize="2803,505" path="m1019,734l1174,672m1174,672l1319,596m1319,596l1474,520m1474,520l1619,457m1619,457l1764,382m1764,382l1919,343m1919,343l2064,368m2064,368l2219,393m2219,393l2232,407m2232,407l2242,418m2242,418l2254,420m2254,418l2264,420m2264,418l2274,420m2274,418l2287,393m2287,393l2309,395m2309,393l2319,395m2319,393l2332,395m2332,393l2342,407m2342,407l2354,393m2354,393l2364,395m2364,393l2374,395m2374,393l2387,395m2387,393l2397,395m2397,393l2419,395m2419,393l2432,382m2432,382l2442,393m2442,393l2454,395m2454,393l2464,395m2464,393l2474,395m2474,393l2487,395m2487,393l2497,395m2497,393l2519,395m2519,393l2532,395m2532,393l2542,395m2542,393l2554,395m2554,393l2564,395m2564,393l2574,418m2574,418l2587,420m2587,418l2597,432m2597,432l2619,444m2619,444l2632,418m2632,418l2642,407m2642,407l2654,393m2654,393l2664,395m2664,393l2677,407m2677,407l2687,393m2687,393l2697,382m2697,382l2709,383m2709,382l2732,383m2732,382l2742,368m2742,368l2754,370m2754,368l2764,355m2764,355l2777,357m2777,355l2787,382m2787,382l2797,368m2797,368l2809,355m2809,355l2832,357m2832,355l2842,368m2842,368l2854,370m2854,368l2864,370m2864,368l2877,355m2877,355l2887,330m2887,330l2897,318m2897,318l2909,330m2909,330l2932,332m2932,330l2942,332m2942,330l2954,332m2954,330l2964,332m2964,330l2977,318m2977,318l2987,305m2987,305l2997,318m2997,318l3009,320m3009,318l3019,330m3019,330l3042,332m3042,330l3054,332m3054,330l3064,343m3064,343l3077,330m3077,330l3087,318m3087,318l3099,320m3099,318l3109,320m3109,318l3119,320m3119,318l3132,305m3132,305l3154,293m3154,293l3164,295m3164,293l3177,295m3177,293l3187,280m3187,280l3199,293m3199,293l3209,266m3209,266l3219,268m3219,266l3232,255m3232,255l3242,266m3242,266l3264,280m3264,280l3277,266m3277,266l3287,280m3287,280l3299,266m3299,266l3309,255m3309,255l3319,256m3319,255l3332,256m3332,255l3342,256m3342,255l3364,256m3364,255l3377,256m3377,255l3387,241m3387,241l3399,243m3399,241l3409,243m3409,241l3419,243m3419,241l3432,230m3432,230l3442,231m3442,230l3464,231m3464,230l3477,231m3477,230l3487,255m3487,255l3499,266m3499,266l3509,241m3509,241l3522,255m3522,255l3532,266m3532,266l3542,255m3542,255l3554,256m3554,255l3577,241m3577,241l3587,266m3587,266l3599,280m3599,280l3609,281m3609,280l3622,266m3622,266l3632,268m3632,266l3642,255m3642,255l3654,266m3654,266l3677,268m3677,266l3687,255m3687,255l3699,241m3699,241l3709,230m3709,230l3722,231m3722,230l3732,241m3732,241l3742,230m3742,230l3754,231m3754,230l3764,231m3764,230l3787,231m3787,230l3799,231m3799,230l3809,241m3809,241l3822,230e" filled="false" stroked="true" strokeweight="1pt" strokecolor="#ab6d8f">
              <v:path arrowok="t"/>
              <v:stroke dashstyle="solid"/>
            </v:shape>
            <v:shape style="position:absolute;left:1933;top:213;width:405;height:120" type="#_x0000_t202" filled="false" stroked="false">
              <v:textbox inset="0,0,0,0">
                <w:txbxContent>
                  <w:p>
                    <w:pPr>
                      <w:spacing w:line="116" w:lineRule="exact" w:before="0"/>
                      <w:ind w:left="0" w:right="0" w:firstLine="0"/>
                      <w:jc w:val="left"/>
                      <w:rPr>
                        <w:sz w:val="12"/>
                      </w:rPr>
                    </w:pPr>
                    <w:r>
                      <w:rPr>
                        <w:color w:val="292425"/>
                        <w:sz w:val="12"/>
                      </w:rPr>
                      <w:t>Women</w:t>
                    </w:r>
                  </w:p>
                </w:txbxContent>
              </v:textbox>
              <w10:wrap type="none"/>
            </v:shape>
            <w10:wrap type="none"/>
          </v:group>
        </w:pict>
      </w:r>
      <w:r>
        <w:rPr/>
        <w:pict>
          <v:line style="position:absolute;mso-position-horizontal-relative:page;mso-position-vertical-relative:paragraph;z-index:16095232" from="197.181pt,4.090957pt" to="202.22pt,4.090957pt" stroked="true" strokeweight=".5pt" strokecolor="#292425">
            <v:stroke dashstyle="solid"/>
            <w10:wrap type="none"/>
          </v:line>
        </w:pict>
      </w:r>
      <w:r>
        <w:rPr>
          <w:color w:val="292425"/>
          <w:spacing w:val="-20"/>
          <w:w w:val="120"/>
          <w:sz w:val="12"/>
        </w:rPr>
        <w:t>75</w:t>
      </w:r>
    </w:p>
    <w:p>
      <w:pPr>
        <w:pStyle w:val="BodyText"/>
        <w:rPr>
          <w:sz w:val="12"/>
        </w:rPr>
      </w:pPr>
    </w:p>
    <w:p>
      <w:pPr>
        <w:pStyle w:val="BodyText"/>
        <w:spacing w:before="9"/>
        <w:rPr>
          <w:sz w:val="9"/>
        </w:rPr>
      </w:pPr>
    </w:p>
    <w:p>
      <w:pPr>
        <w:spacing w:before="0"/>
        <w:ind w:left="0" w:right="303" w:firstLine="0"/>
        <w:jc w:val="right"/>
        <w:rPr>
          <w:sz w:val="12"/>
        </w:rPr>
      </w:pPr>
      <w:r>
        <w:rPr/>
        <w:pict>
          <v:line style="position:absolute;mso-position-horizontal-relative:page;mso-position-vertical-relative:paragraph;z-index:16090112" from="40.779999pt,4.065559pt" to="45.819999pt,4.065559pt" stroked="true" strokeweight=".5pt" strokecolor="#292425">
            <v:stroke dashstyle="solid"/>
            <w10:wrap type="none"/>
          </v:line>
        </w:pict>
      </w:r>
      <w:r>
        <w:rPr/>
        <w:pict>
          <v:line style="position:absolute;mso-position-horizontal-relative:page;mso-position-vertical-relative:paragraph;z-index:16094720" from="197.181pt,4.047559pt" to="202.22pt,4.047559pt" stroked="true" strokeweight=".5pt" strokecolor="#292425">
            <v:stroke dashstyle="solid"/>
            <w10:wrap type="none"/>
          </v:line>
        </w:pict>
      </w:r>
      <w:r>
        <w:rPr>
          <w:color w:val="292425"/>
          <w:spacing w:val="-14"/>
          <w:w w:val="120"/>
          <w:sz w:val="12"/>
        </w:rPr>
        <w:t>70</w:t>
      </w:r>
    </w:p>
    <w:p>
      <w:pPr>
        <w:pStyle w:val="BodyText"/>
        <w:rPr>
          <w:sz w:val="12"/>
        </w:rPr>
      </w:pPr>
    </w:p>
    <w:p>
      <w:pPr>
        <w:pStyle w:val="BodyText"/>
        <w:spacing w:before="10"/>
        <w:rPr>
          <w:sz w:val="9"/>
        </w:rPr>
      </w:pPr>
    </w:p>
    <w:p>
      <w:pPr>
        <w:spacing w:line="115" w:lineRule="exact" w:before="0"/>
        <w:ind w:left="3464" w:right="0" w:firstLine="0"/>
        <w:jc w:val="left"/>
        <w:rPr>
          <w:sz w:val="12"/>
        </w:rPr>
      </w:pPr>
      <w:r>
        <w:rPr/>
        <w:pict>
          <v:group style="position:absolute;margin-left:40.779999pt;margin-top:3.804559pt;width:162pt;height:4.6pt;mso-position-horizontal-relative:page;mso-position-vertical-relative:paragraph;z-index:-23136256" coordorigin="816,76" coordsize="3240,92">
            <v:shape style="position:absolute;left:815;top:81;width:3227;height:82" coordorigin="816,81" coordsize="3227,82" path="m816,81l916,81m986,163l4042,163m1130,163l1130,134m1288,163l1288,134m1588,163l1588,134m1733,163l1733,134m2033,163l2033,134m2175,163l2175,134m2475,163l2475,134m2633,163l2633,134m2920,163l2920,134m3078,163l3078,134m3378,163l3378,134m3523,163l3523,134m3823,163l3823,134m988,163l988,105m1430,163l1430,105m1875,163l1875,105m2333,163l2333,105m2778,163l2778,105m3220,163l3220,105m3665,163l3665,105e" filled="false" stroked="true" strokeweight=".5pt" strokecolor="#292425">
              <v:path arrowok="t"/>
              <v:stroke dashstyle="solid"/>
            </v:shape>
            <v:line style="position:absolute" from="3944,81" to="4044,81" stroked="true" strokeweight=".5pt" strokecolor="#292425">
              <v:stroke dashstyle="solid"/>
            </v:line>
            <v:shape style="position:absolute;left:900;top:81;width:3151;height:81" coordorigin="901,81" coordsize="3151,81" path="m4039,84l4039,99,4027,108,4051,116,4027,127,4051,137,4037,142,4036,162m913,81l913,96,901,106,925,113,901,125,925,134,911,140,910,159e" filled="false" stroked="true" strokeweight=".5pt" strokecolor="#292425">
              <v:path arrowok="t"/>
              <v:stroke dashstyle="solid"/>
            </v:shape>
            <v:line style="position:absolute" from="816,163" to="1059,163" stroked="true" strokeweight=".5pt" strokecolor="#292425">
              <v:stroke dashstyle="solid"/>
            </v:line>
            <w10:wrap type="none"/>
          </v:group>
        </w:pict>
      </w:r>
      <w:r>
        <w:rPr>
          <w:color w:val="292425"/>
          <w:spacing w:val="-14"/>
          <w:w w:val="120"/>
          <w:sz w:val="12"/>
        </w:rPr>
        <w:t>65</w:t>
      </w:r>
    </w:p>
    <w:p>
      <w:pPr>
        <w:tabs>
          <w:tab w:pos="798" w:val="left" w:leader="none"/>
          <w:tab w:pos="1243" w:val="left" w:leader="none"/>
          <w:tab w:pos="1698" w:val="left" w:leader="none"/>
          <w:tab w:pos="2143" w:val="left" w:leader="none"/>
          <w:tab w:pos="2588" w:val="left" w:leader="none"/>
          <w:tab w:pos="3015" w:val="left" w:leader="none"/>
          <w:tab w:pos="3523" w:val="left" w:leader="none"/>
        </w:tabs>
        <w:spacing w:line="185" w:lineRule="exact" w:before="0"/>
        <w:ind w:left="264" w:right="0" w:firstLine="0"/>
        <w:jc w:val="left"/>
        <w:rPr>
          <w:sz w:val="12"/>
        </w:rPr>
      </w:pPr>
      <w:r>
        <w:rPr>
          <w:color w:val="292425"/>
          <w:spacing w:val="-11"/>
          <w:w w:val="120"/>
          <w:sz w:val="12"/>
        </w:rPr>
        <w:t>1984</w:t>
        <w:tab/>
      </w:r>
      <w:r>
        <w:rPr>
          <w:color w:val="292425"/>
          <w:spacing w:val="-7"/>
          <w:w w:val="120"/>
          <w:sz w:val="12"/>
        </w:rPr>
        <w:t>87</w:t>
        <w:tab/>
      </w:r>
      <w:r>
        <w:rPr>
          <w:color w:val="292425"/>
          <w:spacing w:val="-3"/>
          <w:w w:val="120"/>
          <w:sz w:val="12"/>
        </w:rPr>
        <w:t>90</w:t>
        <w:tab/>
      </w:r>
      <w:r>
        <w:rPr>
          <w:color w:val="292425"/>
          <w:spacing w:val="-7"/>
          <w:w w:val="120"/>
          <w:sz w:val="12"/>
        </w:rPr>
        <w:t>93</w:t>
        <w:tab/>
      </w:r>
      <w:r>
        <w:rPr>
          <w:color w:val="292425"/>
          <w:spacing w:val="-4"/>
          <w:w w:val="120"/>
          <w:sz w:val="12"/>
        </w:rPr>
        <w:t>96</w:t>
        <w:tab/>
        <w:t>99</w:t>
        <w:tab/>
        <w:t>2002</w:t>
        <w:tab/>
      </w:r>
      <w:r>
        <w:rPr>
          <w:color w:val="292425"/>
          <w:w w:val="120"/>
          <w:position w:val="7"/>
          <w:sz w:val="12"/>
        </w:rPr>
        <w:t>0</w:t>
      </w:r>
    </w:p>
    <w:p>
      <w:pPr>
        <w:pStyle w:val="BodyText"/>
        <w:spacing w:line="292" w:lineRule="auto" w:before="50"/>
        <w:ind w:left="303" w:right="174"/>
      </w:pPr>
      <w:r>
        <w:rPr/>
        <w:br w:type="column"/>
      </w:r>
      <w:r>
        <w:rPr>
          <w:color w:val="292425"/>
          <w:w w:val="110"/>
        </w:rPr>
        <w:t>since </w:t>
      </w:r>
      <w:r>
        <w:rPr>
          <w:color w:val="292425"/>
          <w:spacing w:val="-15"/>
          <w:w w:val="110"/>
        </w:rPr>
        <w:t>1982, </w:t>
      </w:r>
      <w:r>
        <w:rPr>
          <w:color w:val="292425"/>
          <w:w w:val="110"/>
        </w:rPr>
        <w:t>together with projections made </w:t>
      </w:r>
      <w:r>
        <w:rPr>
          <w:color w:val="292425"/>
          <w:spacing w:val="-3"/>
          <w:w w:val="110"/>
        </w:rPr>
        <w:t>by </w:t>
      </w:r>
      <w:r>
        <w:rPr>
          <w:color w:val="292425"/>
          <w:w w:val="110"/>
        </w:rPr>
        <w:t>the Government </w:t>
      </w:r>
      <w:r>
        <w:rPr>
          <w:color w:val="292425"/>
          <w:spacing w:val="-3"/>
          <w:w w:val="110"/>
        </w:rPr>
        <w:t>Actuary’s </w:t>
      </w:r>
      <w:r>
        <w:rPr>
          <w:color w:val="292425"/>
          <w:w w:val="110"/>
        </w:rPr>
        <w:t>Department, are shown in Chart </w:t>
      </w:r>
      <w:r>
        <w:rPr>
          <w:color w:val="292425"/>
          <w:spacing w:val="-10"/>
          <w:w w:val="110"/>
        </w:rPr>
        <w:t>3.11. </w:t>
      </w:r>
      <w:r>
        <w:rPr>
          <w:color w:val="292425"/>
          <w:w w:val="110"/>
        </w:rPr>
        <w:t>The</w:t>
      </w:r>
      <w:r>
        <w:rPr>
          <w:color w:val="292425"/>
          <w:spacing w:val="-19"/>
          <w:w w:val="110"/>
        </w:rPr>
        <w:t> </w:t>
      </w:r>
      <w:r>
        <w:rPr>
          <w:color w:val="292425"/>
          <w:spacing w:val="-4"/>
          <w:w w:val="110"/>
        </w:rPr>
        <w:t>rate</w:t>
      </w:r>
      <w:r>
        <w:rPr>
          <w:color w:val="292425"/>
          <w:spacing w:val="-19"/>
          <w:w w:val="110"/>
        </w:rPr>
        <w:t> </w:t>
      </w:r>
      <w:r>
        <w:rPr>
          <w:color w:val="292425"/>
          <w:w w:val="110"/>
        </w:rPr>
        <w:t>of</w:t>
      </w:r>
      <w:r>
        <w:rPr>
          <w:color w:val="292425"/>
          <w:spacing w:val="-18"/>
          <w:w w:val="110"/>
        </w:rPr>
        <w:t> </w:t>
      </w:r>
      <w:r>
        <w:rPr>
          <w:color w:val="292425"/>
          <w:w w:val="110"/>
        </w:rPr>
        <w:t>growth</w:t>
      </w:r>
      <w:r>
        <w:rPr>
          <w:color w:val="292425"/>
          <w:spacing w:val="-19"/>
          <w:w w:val="110"/>
        </w:rPr>
        <w:t> </w:t>
      </w:r>
      <w:r>
        <w:rPr>
          <w:color w:val="292425"/>
          <w:w w:val="110"/>
        </w:rPr>
        <w:t>of</w:t>
      </w:r>
      <w:r>
        <w:rPr>
          <w:color w:val="292425"/>
          <w:spacing w:val="-19"/>
          <w:w w:val="110"/>
        </w:rPr>
        <w:t> </w:t>
      </w:r>
      <w:r>
        <w:rPr>
          <w:color w:val="292425"/>
          <w:w w:val="110"/>
        </w:rPr>
        <w:t>the</w:t>
      </w:r>
      <w:r>
        <w:rPr>
          <w:color w:val="292425"/>
          <w:spacing w:val="-18"/>
          <w:w w:val="110"/>
        </w:rPr>
        <w:t> </w:t>
      </w:r>
      <w:r>
        <w:rPr>
          <w:color w:val="292425"/>
          <w:spacing w:val="-3"/>
          <w:w w:val="110"/>
        </w:rPr>
        <w:t>working-age</w:t>
      </w:r>
      <w:r>
        <w:rPr>
          <w:color w:val="292425"/>
          <w:spacing w:val="-19"/>
          <w:w w:val="110"/>
        </w:rPr>
        <w:t> </w:t>
      </w:r>
      <w:r>
        <w:rPr>
          <w:color w:val="292425"/>
          <w:w w:val="110"/>
        </w:rPr>
        <w:t>population</w:t>
      </w:r>
      <w:r>
        <w:rPr>
          <w:color w:val="292425"/>
          <w:spacing w:val="-18"/>
          <w:w w:val="110"/>
        </w:rPr>
        <w:t> </w:t>
      </w:r>
      <w:r>
        <w:rPr>
          <w:color w:val="292425"/>
          <w:w w:val="110"/>
        </w:rPr>
        <w:t>is</w:t>
      </w:r>
      <w:r>
        <w:rPr>
          <w:color w:val="292425"/>
          <w:spacing w:val="-19"/>
          <w:w w:val="110"/>
        </w:rPr>
        <w:t> </w:t>
      </w:r>
      <w:r>
        <w:rPr>
          <w:color w:val="292425"/>
          <w:w w:val="110"/>
        </w:rPr>
        <w:t>estimated </w:t>
      </w:r>
      <w:r>
        <w:rPr>
          <w:color w:val="292425"/>
          <w:spacing w:val="-4"/>
          <w:w w:val="110"/>
        </w:rPr>
        <w:t>to </w:t>
      </w:r>
      <w:r>
        <w:rPr>
          <w:color w:val="292425"/>
          <w:spacing w:val="-3"/>
          <w:w w:val="110"/>
        </w:rPr>
        <w:t>have </w:t>
      </w:r>
      <w:r>
        <w:rPr>
          <w:color w:val="292425"/>
          <w:w w:val="110"/>
        </w:rPr>
        <w:t>reached 0.7% in the year </w:t>
      </w:r>
      <w:r>
        <w:rPr>
          <w:color w:val="292425"/>
          <w:spacing w:val="-4"/>
          <w:w w:val="110"/>
        </w:rPr>
        <w:t>to </w:t>
      </w:r>
      <w:r>
        <w:rPr>
          <w:color w:val="292425"/>
          <w:w w:val="110"/>
        </w:rPr>
        <w:t>June </w:t>
      </w:r>
      <w:r>
        <w:rPr>
          <w:color w:val="292425"/>
          <w:spacing w:val="-9"/>
          <w:w w:val="110"/>
        </w:rPr>
        <w:t>2001. </w:t>
      </w:r>
      <w:r>
        <w:rPr>
          <w:color w:val="292425"/>
          <w:w w:val="110"/>
        </w:rPr>
        <w:t>Based on assumptions about the birth </w:t>
      </w:r>
      <w:r>
        <w:rPr>
          <w:color w:val="292425"/>
          <w:spacing w:val="-4"/>
          <w:w w:val="110"/>
        </w:rPr>
        <w:t>rate, </w:t>
      </w:r>
      <w:r>
        <w:rPr>
          <w:color w:val="292425"/>
          <w:w w:val="110"/>
        </w:rPr>
        <w:t>the death </w:t>
      </w:r>
      <w:r>
        <w:rPr>
          <w:color w:val="292425"/>
          <w:spacing w:val="-4"/>
          <w:w w:val="110"/>
        </w:rPr>
        <w:t>rates </w:t>
      </w:r>
      <w:r>
        <w:rPr>
          <w:color w:val="292425"/>
          <w:w w:val="110"/>
        </w:rPr>
        <w:t>of different age groups, and future net migration, the annual </w:t>
      </w:r>
      <w:r>
        <w:rPr>
          <w:color w:val="292425"/>
          <w:spacing w:val="-4"/>
          <w:w w:val="110"/>
        </w:rPr>
        <w:t>rate </w:t>
      </w:r>
      <w:r>
        <w:rPr>
          <w:color w:val="292425"/>
          <w:w w:val="110"/>
        </w:rPr>
        <w:t>of growth of the population of working age is </w:t>
      </w:r>
      <w:r>
        <w:rPr>
          <w:color w:val="292425"/>
          <w:spacing w:val="-3"/>
          <w:w w:val="110"/>
        </w:rPr>
        <w:t>projected </w:t>
      </w:r>
      <w:r>
        <w:rPr>
          <w:color w:val="292425"/>
          <w:spacing w:val="-4"/>
          <w:w w:val="110"/>
        </w:rPr>
        <w:t>to </w:t>
      </w:r>
      <w:r>
        <w:rPr>
          <w:color w:val="292425"/>
          <w:spacing w:val="-3"/>
          <w:w w:val="110"/>
        </w:rPr>
        <w:t>average</w:t>
      </w:r>
      <w:r>
        <w:rPr>
          <w:color w:val="292425"/>
          <w:spacing w:val="-15"/>
          <w:w w:val="110"/>
        </w:rPr>
        <w:t> </w:t>
      </w:r>
      <w:r>
        <w:rPr>
          <w:color w:val="292425"/>
          <w:w w:val="110"/>
        </w:rPr>
        <w:t>some</w:t>
      </w:r>
      <w:r>
        <w:rPr>
          <w:color w:val="292425"/>
          <w:spacing w:val="-14"/>
          <w:w w:val="110"/>
        </w:rPr>
        <w:t> </w:t>
      </w:r>
      <w:r>
        <w:rPr>
          <w:color w:val="292425"/>
          <w:w w:val="110"/>
        </w:rPr>
        <w:t>0.4%</w:t>
      </w:r>
      <w:r>
        <w:rPr>
          <w:color w:val="292425"/>
          <w:spacing w:val="-14"/>
          <w:w w:val="110"/>
        </w:rPr>
        <w:t> </w:t>
      </w:r>
      <w:r>
        <w:rPr>
          <w:color w:val="292425"/>
          <w:spacing w:val="-3"/>
          <w:w w:val="110"/>
        </w:rPr>
        <w:t>over</w:t>
      </w:r>
      <w:r>
        <w:rPr>
          <w:color w:val="292425"/>
          <w:spacing w:val="-14"/>
          <w:w w:val="110"/>
        </w:rPr>
        <w:t> </w:t>
      </w:r>
      <w:r>
        <w:rPr>
          <w:color w:val="292425"/>
          <w:w w:val="110"/>
        </w:rPr>
        <w:t>the</w:t>
      </w:r>
      <w:r>
        <w:rPr>
          <w:color w:val="292425"/>
          <w:spacing w:val="-14"/>
          <w:w w:val="110"/>
        </w:rPr>
        <w:t> </w:t>
      </w:r>
      <w:r>
        <w:rPr>
          <w:color w:val="292425"/>
          <w:w w:val="110"/>
        </w:rPr>
        <w:t>next</w:t>
      </w:r>
      <w:r>
        <w:rPr>
          <w:color w:val="292425"/>
          <w:spacing w:val="-14"/>
          <w:w w:val="110"/>
        </w:rPr>
        <w:t> </w:t>
      </w:r>
      <w:r>
        <w:rPr>
          <w:color w:val="292425"/>
          <w:spacing w:val="-3"/>
          <w:w w:val="110"/>
        </w:rPr>
        <w:t>ten</w:t>
      </w:r>
      <w:r>
        <w:rPr>
          <w:color w:val="292425"/>
          <w:spacing w:val="-14"/>
          <w:w w:val="110"/>
        </w:rPr>
        <w:t> </w:t>
      </w:r>
      <w:r>
        <w:rPr>
          <w:color w:val="292425"/>
          <w:spacing w:val="-3"/>
          <w:w w:val="110"/>
        </w:rPr>
        <w:t>years</w:t>
      </w:r>
      <w:r>
        <w:rPr>
          <w:color w:val="292425"/>
          <w:spacing w:val="-14"/>
          <w:w w:val="110"/>
        </w:rPr>
        <w:t> </w:t>
      </w:r>
      <w:r>
        <w:rPr>
          <w:color w:val="292425"/>
          <w:w w:val="110"/>
        </w:rPr>
        <w:t>or</w:t>
      </w:r>
      <w:r>
        <w:rPr>
          <w:color w:val="292425"/>
          <w:spacing w:val="-14"/>
          <w:w w:val="110"/>
        </w:rPr>
        <w:t> </w:t>
      </w:r>
      <w:r>
        <w:rPr>
          <w:color w:val="292425"/>
          <w:w w:val="110"/>
        </w:rPr>
        <w:t>so.</w:t>
      </w:r>
      <w:r>
        <w:rPr>
          <w:color w:val="292425"/>
          <w:spacing w:val="27"/>
          <w:w w:val="110"/>
        </w:rPr>
        <w:t> </w:t>
      </w:r>
      <w:r>
        <w:rPr>
          <w:color w:val="292425"/>
          <w:w w:val="110"/>
        </w:rPr>
        <w:t>Around</w:t>
      </w:r>
      <w:r>
        <w:rPr>
          <w:color w:val="292425"/>
          <w:spacing w:val="-14"/>
          <w:w w:val="110"/>
        </w:rPr>
        <w:t> </w:t>
      </w:r>
      <w:r>
        <w:rPr>
          <w:color w:val="292425"/>
          <w:w w:val="110"/>
        </w:rPr>
        <w:t>one half of this </w:t>
      </w:r>
      <w:r>
        <w:rPr>
          <w:color w:val="292425"/>
          <w:spacing w:val="-3"/>
          <w:w w:val="110"/>
        </w:rPr>
        <w:t>projected </w:t>
      </w:r>
      <w:r>
        <w:rPr>
          <w:color w:val="292425"/>
          <w:w w:val="110"/>
        </w:rPr>
        <w:t>increase reflects an assumption that more </w:t>
      </w:r>
      <w:r>
        <w:rPr>
          <w:color w:val="292425"/>
          <w:spacing w:val="-3"/>
          <w:w w:val="110"/>
        </w:rPr>
        <w:t>working-age </w:t>
      </w:r>
      <w:r>
        <w:rPr>
          <w:color w:val="292425"/>
          <w:w w:val="110"/>
        </w:rPr>
        <w:t>people will </w:t>
      </w:r>
      <w:r>
        <w:rPr>
          <w:color w:val="292425"/>
          <w:spacing w:val="-3"/>
          <w:w w:val="110"/>
        </w:rPr>
        <w:t>migrate into </w:t>
      </w:r>
      <w:r>
        <w:rPr>
          <w:color w:val="292425"/>
          <w:w w:val="110"/>
        </w:rPr>
        <w:t>the United Kingdom than will </w:t>
      </w:r>
      <w:r>
        <w:rPr>
          <w:color w:val="292425"/>
          <w:spacing w:val="-3"/>
          <w:w w:val="110"/>
        </w:rPr>
        <w:t>migrate </w:t>
      </w:r>
      <w:r>
        <w:rPr>
          <w:color w:val="292425"/>
          <w:w w:val="110"/>
        </w:rPr>
        <w:t>out. The </w:t>
      </w:r>
      <w:r>
        <w:rPr>
          <w:color w:val="292425"/>
          <w:spacing w:val="-3"/>
          <w:w w:val="110"/>
        </w:rPr>
        <w:t>Committee </w:t>
      </w:r>
      <w:r>
        <w:rPr>
          <w:color w:val="292425"/>
          <w:w w:val="110"/>
        </w:rPr>
        <w:t>bases its projections</w:t>
      </w:r>
      <w:r>
        <w:rPr>
          <w:color w:val="292425"/>
          <w:spacing w:val="-16"/>
          <w:w w:val="110"/>
        </w:rPr>
        <w:t> </w:t>
      </w:r>
      <w:r>
        <w:rPr>
          <w:color w:val="292425"/>
          <w:w w:val="110"/>
        </w:rPr>
        <w:t>for</w:t>
      </w:r>
      <w:r>
        <w:rPr>
          <w:color w:val="292425"/>
          <w:spacing w:val="-16"/>
          <w:w w:val="110"/>
        </w:rPr>
        <w:t> </w:t>
      </w:r>
      <w:r>
        <w:rPr>
          <w:color w:val="292425"/>
          <w:w w:val="110"/>
        </w:rPr>
        <w:t>the</w:t>
      </w:r>
      <w:r>
        <w:rPr>
          <w:color w:val="292425"/>
          <w:spacing w:val="-16"/>
          <w:w w:val="110"/>
        </w:rPr>
        <w:t> </w:t>
      </w:r>
      <w:r>
        <w:rPr>
          <w:color w:val="292425"/>
          <w:w w:val="110"/>
        </w:rPr>
        <w:t>population</w:t>
      </w:r>
      <w:r>
        <w:rPr>
          <w:color w:val="292425"/>
          <w:spacing w:val="-15"/>
          <w:w w:val="110"/>
        </w:rPr>
        <w:t> </w:t>
      </w:r>
      <w:r>
        <w:rPr>
          <w:color w:val="292425"/>
          <w:w w:val="110"/>
        </w:rPr>
        <w:t>of</w:t>
      </w:r>
      <w:r>
        <w:rPr>
          <w:color w:val="292425"/>
          <w:spacing w:val="-16"/>
          <w:w w:val="110"/>
        </w:rPr>
        <w:t> </w:t>
      </w:r>
      <w:r>
        <w:rPr>
          <w:color w:val="292425"/>
          <w:w w:val="110"/>
        </w:rPr>
        <w:t>working</w:t>
      </w:r>
      <w:r>
        <w:rPr>
          <w:color w:val="292425"/>
          <w:spacing w:val="-16"/>
          <w:w w:val="110"/>
        </w:rPr>
        <w:t> </w:t>
      </w:r>
      <w:r>
        <w:rPr>
          <w:color w:val="292425"/>
          <w:w w:val="110"/>
        </w:rPr>
        <w:t>age</w:t>
      </w:r>
      <w:r>
        <w:rPr>
          <w:color w:val="292425"/>
          <w:spacing w:val="-16"/>
          <w:w w:val="110"/>
        </w:rPr>
        <w:t> </w:t>
      </w:r>
      <w:r>
        <w:rPr>
          <w:color w:val="292425"/>
          <w:w w:val="110"/>
        </w:rPr>
        <w:t>on</w:t>
      </w:r>
      <w:r>
        <w:rPr>
          <w:color w:val="292425"/>
          <w:spacing w:val="-15"/>
          <w:w w:val="110"/>
        </w:rPr>
        <w:t> </w:t>
      </w:r>
      <w:r>
        <w:rPr>
          <w:color w:val="292425"/>
          <w:w w:val="110"/>
        </w:rPr>
        <w:t>the</w:t>
      </w:r>
      <w:r>
        <w:rPr>
          <w:color w:val="292425"/>
          <w:spacing w:val="-16"/>
          <w:w w:val="110"/>
        </w:rPr>
        <w:t> </w:t>
      </w:r>
      <w:r>
        <w:rPr>
          <w:color w:val="292425"/>
          <w:w w:val="110"/>
        </w:rPr>
        <w:t>estimates shown in Chart</w:t>
      </w:r>
      <w:r>
        <w:rPr>
          <w:color w:val="292425"/>
          <w:spacing w:val="-16"/>
          <w:w w:val="110"/>
        </w:rPr>
        <w:t> </w:t>
      </w:r>
      <w:r>
        <w:rPr>
          <w:color w:val="292425"/>
          <w:spacing w:val="-10"/>
          <w:w w:val="110"/>
        </w:rPr>
        <w:t>3.11.</w:t>
      </w:r>
    </w:p>
    <w:p>
      <w:pPr>
        <w:pStyle w:val="BodyText"/>
        <w:spacing w:before="1"/>
      </w:pPr>
    </w:p>
    <w:p>
      <w:pPr>
        <w:pStyle w:val="Heading7"/>
        <w:ind w:left="183"/>
      </w:pPr>
      <w:r>
        <w:rPr>
          <w:color w:val="0092C0"/>
        </w:rPr>
        <w:t>Participation</w:t>
      </w:r>
    </w:p>
    <w:p>
      <w:pPr>
        <w:pStyle w:val="BodyText"/>
        <w:spacing w:before="3"/>
        <w:rPr>
          <w:rFonts w:ascii="Trebuchet MS"/>
          <w:b/>
          <w:sz w:val="22"/>
        </w:rPr>
      </w:pPr>
    </w:p>
    <w:p>
      <w:pPr>
        <w:pStyle w:val="BodyText"/>
        <w:spacing w:line="292" w:lineRule="auto" w:before="1"/>
        <w:ind w:left="303" w:right="175"/>
      </w:pPr>
      <w:r>
        <w:rPr>
          <w:color w:val="292425"/>
          <w:w w:val="110"/>
        </w:rPr>
        <w:t>The participation </w:t>
      </w:r>
      <w:r>
        <w:rPr>
          <w:color w:val="292425"/>
          <w:spacing w:val="-4"/>
          <w:w w:val="110"/>
        </w:rPr>
        <w:t>rate </w:t>
      </w:r>
      <w:r>
        <w:rPr>
          <w:color w:val="292425"/>
          <w:w w:val="110"/>
        </w:rPr>
        <w:t>is that fraction of the </w:t>
      </w:r>
      <w:r>
        <w:rPr>
          <w:color w:val="292425"/>
          <w:spacing w:val="-3"/>
          <w:w w:val="110"/>
        </w:rPr>
        <w:t>working-age </w:t>
      </w:r>
      <w:r>
        <w:rPr>
          <w:color w:val="292425"/>
          <w:w w:val="110"/>
        </w:rPr>
        <w:t>population</w:t>
      </w:r>
      <w:r>
        <w:rPr>
          <w:color w:val="292425"/>
          <w:spacing w:val="-18"/>
          <w:w w:val="110"/>
        </w:rPr>
        <w:t> </w:t>
      </w:r>
      <w:r>
        <w:rPr>
          <w:color w:val="292425"/>
          <w:w w:val="110"/>
        </w:rPr>
        <w:t>who</w:t>
      </w:r>
      <w:r>
        <w:rPr>
          <w:color w:val="292425"/>
          <w:spacing w:val="-18"/>
          <w:w w:val="110"/>
        </w:rPr>
        <w:t> </w:t>
      </w:r>
      <w:r>
        <w:rPr>
          <w:color w:val="292425"/>
          <w:w w:val="110"/>
        </w:rPr>
        <w:t>are</w:t>
      </w:r>
      <w:r>
        <w:rPr>
          <w:color w:val="292425"/>
          <w:spacing w:val="-18"/>
          <w:w w:val="110"/>
        </w:rPr>
        <w:t> </w:t>
      </w:r>
      <w:r>
        <w:rPr>
          <w:color w:val="292425"/>
          <w:w w:val="110"/>
        </w:rPr>
        <w:t>either</w:t>
      </w:r>
      <w:r>
        <w:rPr>
          <w:color w:val="292425"/>
          <w:spacing w:val="-18"/>
          <w:w w:val="110"/>
        </w:rPr>
        <w:t> </w:t>
      </w:r>
      <w:r>
        <w:rPr>
          <w:color w:val="292425"/>
          <w:w w:val="110"/>
        </w:rPr>
        <w:t>in</w:t>
      </w:r>
      <w:r>
        <w:rPr>
          <w:color w:val="292425"/>
          <w:spacing w:val="-18"/>
          <w:w w:val="110"/>
        </w:rPr>
        <w:t> </w:t>
      </w:r>
      <w:r>
        <w:rPr>
          <w:color w:val="292425"/>
          <w:w w:val="110"/>
        </w:rPr>
        <w:t>work,</w:t>
      </w:r>
      <w:r>
        <w:rPr>
          <w:color w:val="292425"/>
          <w:spacing w:val="-18"/>
          <w:w w:val="110"/>
        </w:rPr>
        <w:t> </w:t>
      </w:r>
      <w:r>
        <w:rPr>
          <w:color w:val="292425"/>
          <w:w w:val="110"/>
        </w:rPr>
        <w:t>or</w:t>
      </w:r>
      <w:r>
        <w:rPr>
          <w:color w:val="292425"/>
          <w:spacing w:val="-18"/>
          <w:w w:val="110"/>
        </w:rPr>
        <w:t> </w:t>
      </w:r>
      <w:r>
        <w:rPr>
          <w:color w:val="292425"/>
          <w:w w:val="110"/>
        </w:rPr>
        <w:t>who</w:t>
      </w:r>
      <w:r>
        <w:rPr>
          <w:color w:val="292425"/>
          <w:spacing w:val="-18"/>
          <w:w w:val="110"/>
        </w:rPr>
        <w:t> </w:t>
      </w:r>
      <w:r>
        <w:rPr>
          <w:color w:val="292425"/>
          <w:w w:val="110"/>
        </w:rPr>
        <w:t>want</w:t>
      </w:r>
      <w:r>
        <w:rPr>
          <w:color w:val="292425"/>
          <w:spacing w:val="-18"/>
          <w:w w:val="110"/>
        </w:rPr>
        <w:t> </w:t>
      </w:r>
      <w:r>
        <w:rPr>
          <w:color w:val="292425"/>
          <w:spacing w:val="-4"/>
          <w:w w:val="110"/>
        </w:rPr>
        <w:t>to</w:t>
      </w:r>
      <w:r>
        <w:rPr>
          <w:color w:val="292425"/>
          <w:spacing w:val="-18"/>
          <w:w w:val="110"/>
        </w:rPr>
        <w:t> </w:t>
      </w:r>
      <w:r>
        <w:rPr>
          <w:color w:val="292425"/>
          <w:w w:val="110"/>
        </w:rPr>
        <w:t>work</w:t>
      </w:r>
      <w:r>
        <w:rPr>
          <w:color w:val="292425"/>
          <w:spacing w:val="-18"/>
          <w:w w:val="110"/>
        </w:rPr>
        <w:t> </w:t>
      </w:r>
      <w:r>
        <w:rPr>
          <w:color w:val="292425"/>
          <w:w w:val="110"/>
        </w:rPr>
        <w:t>and are</w:t>
      </w:r>
      <w:r>
        <w:rPr>
          <w:color w:val="292425"/>
          <w:spacing w:val="-22"/>
          <w:w w:val="110"/>
        </w:rPr>
        <w:t> </w:t>
      </w:r>
      <w:r>
        <w:rPr>
          <w:color w:val="292425"/>
          <w:w w:val="110"/>
        </w:rPr>
        <w:t>actively</w:t>
      </w:r>
      <w:r>
        <w:rPr>
          <w:color w:val="292425"/>
          <w:spacing w:val="-22"/>
          <w:w w:val="110"/>
        </w:rPr>
        <w:t> </w:t>
      </w:r>
      <w:r>
        <w:rPr>
          <w:color w:val="292425"/>
          <w:w w:val="110"/>
        </w:rPr>
        <w:t>looking</w:t>
      </w:r>
      <w:r>
        <w:rPr>
          <w:color w:val="292425"/>
          <w:spacing w:val="-22"/>
          <w:w w:val="110"/>
        </w:rPr>
        <w:t> </w:t>
      </w:r>
      <w:r>
        <w:rPr>
          <w:color w:val="292425"/>
          <w:w w:val="110"/>
        </w:rPr>
        <w:t>for</w:t>
      </w:r>
      <w:r>
        <w:rPr>
          <w:color w:val="292425"/>
          <w:spacing w:val="-21"/>
          <w:w w:val="110"/>
        </w:rPr>
        <w:t> </w:t>
      </w:r>
      <w:r>
        <w:rPr>
          <w:color w:val="292425"/>
          <w:w w:val="110"/>
        </w:rPr>
        <w:t>work.</w:t>
      </w:r>
      <w:r>
        <w:rPr>
          <w:color w:val="292425"/>
          <w:spacing w:val="12"/>
          <w:w w:val="110"/>
        </w:rPr>
        <w:t> </w:t>
      </w:r>
      <w:r>
        <w:rPr>
          <w:color w:val="292425"/>
          <w:w w:val="110"/>
        </w:rPr>
        <w:t>People</w:t>
      </w:r>
      <w:r>
        <w:rPr>
          <w:color w:val="292425"/>
          <w:spacing w:val="-22"/>
          <w:w w:val="110"/>
        </w:rPr>
        <w:t> </w:t>
      </w:r>
      <w:r>
        <w:rPr>
          <w:color w:val="292425"/>
          <w:w w:val="110"/>
        </w:rPr>
        <w:t>not</w:t>
      </w:r>
      <w:r>
        <w:rPr>
          <w:color w:val="292425"/>
          <w:spacing w:val="-22"/>
          <w:w w:val="110"/>
        </w:rPr>
        <w:t> </w:t>
      </w:r>
      <w:r>
        <w:rPr>
          <w:color w:val="292425"/>
          <w:w w:val="110"/>
        </w:rPr>
        <w:t>participating</w:t>
      </w:r>
      <w:r>
        <w:rPr>
          <w:color w:val="292425"/>
          <w:spacing w:val="-21"/>
          <w:w w:val="110"/>
        </w:rPr>
        <w:t> </w:t>
      </w:r>
      <w:r>
        <w:rPr>
          <w:color w:val="292425"/>
          <w:w w:val="110"/>
        </w:rPr>
        <w:t>in</w:t>
      </w:r>
      <w:r>
        <w:rPr>
          <w:color w:val="292425"/>
          <w:spacing w:val="-22"/>
          <w:w w:val="110"/>
        </w:rPr>
        <w:t> </w:t>
      </w:r>
      <w:r>
        <w:rPr>
          <w:color w:val="292425"/>
          <w:w w:val="110"/>
        </w:rPr>
        <w:t>the labour force are described as inactive. The modest </w:t>
      </w:r>
      <w:r>
        <w:rPr>
          <w:color w:val="292425"/>
          <w:spacing w:val="-3"/>
          <w:w w:val="110"/>
        </w:rPr>
        <w:t>upward </w:t>
      </w:r>
      <w:r>
        <w:rPr>
          <w:color w:val="292425"/>
          <w:w w:val="110"/>
        </w:rPr>
        <w:t>drift in the participation </w:t>
      </w:r>
      <w:r>
        <w:rPr>
          <w:color w:val="292425"/>
          <w:spacing w:val="-4"/>
          <w:w w:val="110"/>
        </w:rPr>
        <w:t>rate </w:t>
      </w:r>
      <w:r>
        <w:rPr>
          <w:color w:val="292425"/>
          <w:w w:val="110"/>
        </w:rPr>
        <w:t>since the </w:t>
      </w:r>
      <w:r>
        <w:rPr>
          <w:color w:val="292425"/>
          <w:spacing w:val="-7"/>
          <w:w w:val="110"/>
        </w:rPr>
        <w:t>mid-1990s </w:t>
      </w:r>
      <w:r>
        <w:rPr>
          <w:color w:val="292425"/>
          <w:w w:val="110"/>
        </w:rPr>
        <w:t>has been driven</w:t>
      </w:r>
      <w:r>
        <w:rPr>
          <w:color w:val="292425"/>
          <w:spacing w:val="-16"/>
          <w:w w:val="110"/>
        </w:rPr>
        <w:t> </w:t>
      </w:r>
      <w:r>
        <w:rPr>
          <w:color w:val="292425"/>
          <w:w w:val="110"/>
        </w:rPr>
        <w:t>entirely</w:t>
      </w:r>
      <w:r>
        <w:rPr>
          <w:color w:val="292425"/>
          <w:spacing w:val="-16"/>
          <w:w w:val="110"/>
        </w:rPr>
        <w:t> </w:t>
      </w:r>
      <w:r>
        <w:rPr>
          <w:color w:val="292425"/>
          <w:spacing w:val="-3"/>
          <w:w w:val="110"/>
        </w:rPr>
        <w:t>by</w:t>
      </w:r>
      <w:r>
        <w:rPr>
          <w:color w:val="292425"/>
          <w:spacing w:val="-16"/>
          <w:w w:val="110"/>
        </w:rPr>
        <w:t> </w:t>
      </w:r>
      <w:r>
        <w:rPr>
          <w:color w:val="292425"/>
          <w:w w:val="110"/>
        </w:rPr>
        <w:t>a</w:t>
      </w:r>
      <w:r>
        <w:rPr>
          <w:color w:val="292425"/>
          <w:spacing w:val="-15"/>
          <w:w w:val="110"/>
        </w:rPr>
        <w:t> </w:t>
      </w:r>
      <w:r>
        <w:rPr>
          <w:color w:val="292425"/>
          <w:w w:val="110"/>
        </w:rPr>
        <w:t>higher</w:t>
      </w:r>
      <w:r>
        <w:rPr>
          <w:color w:val="292425"/>
          <w:spacing w:val="-16"/>
          <w:w w:val="110"/>
        </w:rPr>
        <w:t> </w:t>
      </w:r>
      <w:r>
        <w:rPr>
          <w:color w:val="292425"/>
          <w:w w:val="110"/>
        </w:rPr>
        <w:t>participation</w:t>
      </w:r>
      <w:r>
        <w:rPr>
          <w:color w:val="292425"/>
          <w:spacing w:val="-16"/>
          <w:w w:val="110"/>
        </w:rPr>
        <w:t> </w:t>
      </w:r>
      <w:r>
        <w:rPr>
          <w:color w:val="292425"/>
          <w:spacing w:val="-4"/>
          <w:w w:val="110"/>
        </w:rPr>
        <w:t>rate</w:t>
      </w:r>
      <w:r>
        <w:rPr>
          <w:color w:val="292425"/>
          <w:spacing w:val="-15"/>
          <w:w w:val="110"/>
        </w:rPr>
        <w:t> </w:t>
      </w:r>
      <w:r>
        <w:rPr>
          <w:color w:val="292425"/>
          <w:w w:val="110"/>
        </w:rPr>
        <w:t>of</w:t>
      </w:r>
      <w:r>
        <w:rPr>
          <w:color w:val="292425"/>
          <w:spacing w:val="-16"/>
          <w:w w:val="110"/>
        </w:rPr>
        <w:t> </w:t>
      </w:r>
      <w:r>
        <w:rPr>
          <w:color w:val="292425"/>
          <w:w w:val="110"/>
        </w:rPr>
        <w:t>women</w:t>
      </w:r>
      <w:r>
        <w:rPr>
          <w:color w:val="292425"/>
          <w:spacing w:val="-16"/>
          <w:w w:val="110"/>
        </w:rPr>
        <w:t> </w:t>
      </w:r>
      <w:r>
        <w:rPr>
          <w:color w:val="292425"/>
          <w:w w:val="110"/>
        </w:rPr>
        <w:t>(see Chart</w:t>
      </w:r>
      <w:r>
        <w:rPr>
          <w:color w:val="292425"/>
          <w:spacing w:val="-5"/>
          <w:w w:val="110"/>
        </w:rPr>
        <w:t> 3.12).</w:t>
      </w:r>
    </w:p>
    <w:p>
      <w:pPr>
        <w:pStyle w:val="BodyText"/>
        <w:spacing w:before="2"/>
        <w:rPr>
          <w:sz w:val="22"/>
        </w:rPr>
      </w:pPr>
    </w:p>
    <w:p>
      <w:pPr>
        <w:pStyle w:val="BodyText"/>
        <w:spacing w:line="292" w:lineRule="auto" w:before="1"/>
        <w:ind w:left="303" w:right="65"/>
      </w:pPr>
      <w:r>
        <w:rPr>
          <w:color w:val="292425"/>
          <w:w w:val="110"/>
        </w:rPr>
        <w:t>Changes</w:t>
      </w:r>
      <w:r>
        <w:rPr>
          <w:color w:val="292425"/>
          <w:spacing w:val="-16"/>
          <w:w w:val="110"/>
        </w:rPr>
        <w:t> </w:t>
      </w:r>
      <w:r>
        <w:rPr>
          <w:color w:val="292425"/>
          <w:w w:val="110"/>
        </w:rPr>
        <w:t>in</w:t>
      </w:r>
      <w:r>
        <w:rPr>
          <w:color w:val="292425"/>
          <w:spacing w:val="-15"/>
          <w:w w:val="110"/>
        </w:rPr>
        <w:t> </w:t>
      </w:r>
      <w:r>
        <w:rPr>
          <w:color w:val="292425"/>
          <w:w w:val="110"/>
        </w:rPr>
        <w:t>the</w:t>
      </w:r>
      <w:r>
        <w:rPr>
          <w:color w:val="292425"/>
          <w:spacing w:val="-15"/>
          <w:w w:val="110"/>
        </w:rPr>
        <w:t> </w:t>
      </w:r>
      <w:r>
        <w:rPr>
          <w:color w:val="292425"/>
          <w:w w:val="110"/>
        </w:rPr>
        <w:t>participation</w:t>
      </w:r>
      <w:r>
        <w:rPr>
          <w:color w:val="292425"/>
          <w:spacing w:val="-15"/>
          <w:w w:val="110"/>
        </w:rPr>
        <w:t> </w:t>
      </w:r>
      <w:r>
        <w:rPr>
          <w:color w:val="292425"/>
          <w:spacing w:val="-4"/>
          <w:w w:val="110"/>
        </w:rPr>
        <w:t>rate</w:t>
      </w:r>
      <w:r>
        <w:rPr>
          <w:color w:val="292425"/>
          <w:spacing w:val="-15"/>
          <w:w w:val="110"/>
        </w:rPr>
        <w:t> </w:t>
      </w:r>
      <w:r>
        <w:rPr>
          <w:color w:val="292425"/>
          <w:spacing w:val="-3"/>
          <w:w w:val="110"/>
        </w:rPr>
        <w:t>may</w:t>
      </w:r>
      <w:r>
        <w:rPr>
          <w:color w:val="292425"/>
          <w:spacing w:val="-15"/>
          <w:w w:val="110"/>
        </w:rPr>
        <w:t> </w:t>
      </w:r>
      <w:r>
        <w:rPr>
          <w:color w:val="292425"/>
          <w:w w:val="110"/>
        </w:rPr>
        <w:t>be</w:t>
      </w:r>
      <w:r>
        <w:rPr>
          <w:color w:val="292425"/>
          <w:spacing w:val="-16"/>
          <w:w w:val="110"/>
        </w:rPr>
        <w:t> </w:t>
      </w:r>
      <w:r>
        <w:rPr>
          <w:color w:val="292425"/>
          <w:w w:val="110"/>
        </w:rPr>
        <w:t>cyclical</w:t>
      </w:r>
      <w:r>
        <w:rPr>
          <w:color w:val="292425"/>
          <w:spacing w:val="-15"/>
          <w:w w:val="110"/>
        </w:rPr>
        <w:t> </w:t>
      </w:r>
      <w:r>
        <w:rPr>
          <w:color w:val="292425"/>
          <w:w w:val="110"/>
        </w:rPr>
        <w:t>or</w:t>
      </w:r>
      <w:r>
        <w:rPr>
          <w:color w:val="292425"/>
          <w:spacing w:val="-15"/>
          <w:w w:val="110"/>
        </w:rPr>
        <w:t> </w:t>
      </w:r>
      <w:r>
        <w:rPr>
          <w:color w:val="292425"/>
          <w:w w:val="110"/>
        </w:rPr>
        <w:t>structural. When</w:t>
      </w:r>
      <w:r>
        <w:rPr>
          <w:color w:val="292425"/>
          <w:spacing w:val="-22"/>
          <w:w w:val="110"/>
        </w:rPr>
        <w:t> </w:t>
      </w:r>
      <w:r>
        <w:rPr>
          <w:color w:val="292425"/>
          <w:w w:val="110"/>
        </w:rPr>
        <w:t>the</w:t>
      </w:r>
      <w:r>
        <w:rPr>
          <w:color w:val="292425"/>
          <w:spacing w:val="-21"/>
          <w:w w:val="110"/>
        </w:rPr>
        <w:t> </w:t>
      </w:r>
      <w:r>
        <w:rPr>
          <w:color w:val="292425"/>
          <w:w w:val="110"/>
        </w:rPr>
        <w:t>economy</w:t>
      </w:r>
      <w:r>
        <w:rPr>
          <w:color w:val="292425"/>
          <w:spacing w:val="-22"/>
          <w:w w:val="110"/>
        </w:rPr>
        <w:t> </w:t>
      </w:r>
      <w:r>
        <w:rPr>
          <w:color w:val="292425"/>
          <w:w w:val="110"/>
        </w:rPr>
        <w:t>has</w:t>
      </w:r>
      <w:r>
        <w:rPr>
          <w:color w:val="292425"/>
          <w:spacing w:val="-21"/>
          <w:w w:val="110"/>
        </w:rPr>
        <w:t> </w:t>
      </w:r>
      <w:r>
        <w:rPr>
          <w:color w:val="292425"/>
          <w:w w:val="110"/>
        </w:rPr>
        <w:t>been</w:t>
      </w:r>
      <w:r>
        <w:rPr>
          <w:color w:val="292425"/>
          <w:spacing w:val="-21"/>
          <w:w w:val="110"/>
        </w:rPr>
        <w:t> </w:t>
      </w:r>
      <w:r>
        <w:rPr>
          <w:color w:val="292425"/>
          <w:w w:val="110"/>
        </w:rPr>
        <w:t>expanding</w:t>
      </w:r>
      <w:r>
        <w:rPr>
          <w:color w:val="292425"/>
          <w:spacing w:val="-22"/>
          <w:w w:val="110"/>
        </w:rPr>
        <w:t> </w:t>
      </w:r>
      <w:r>
        <w:rPr>
          <w:color w:val="292425"/>
          <w:w w:val="110"/>
        </w:rPr>
        <w:t>rapidly</w:t>
      </w:r>
      <w:r>
        <w:rPr>
          <w:color w:val="292425"/>
          <w:spacing w:val="-21"/>
          <w:w w:val="110"/>
        </w:rPr>
        <w:t> </w:t>
      </w:r>
      <w:r>
        <w:rPr>
          <w:color w:val="292425"/>
          <w:w w:val="110"/>
        </w:rPr>
        <w:t>for</w:t>
      </w:r>
      <w:r>
        <w:rPr>
          <w:color w:val="292425"/>
          <w:spacing w:val="-21"/>
          <w:w w:val="110"/>
        </w:rPr>
        <w:t> </w:t>
      </w:r>
      <w:r>
        <w:rPr>
          <w:color w:val="292425"/>
          <w:w w:val="110"/>
        </w:rPr>
        <w:t>some</w:t>
      </w:r>
      <w:r>
        <w:rPr>
          <w:color w:val="292425"/>
          <w:spacing w:val="-22"/>
          <w:w w:val="110"/>
        </w:rPr>
        <w:t> </w:t>
      </w:r>
      <w:r>
        <w:rPr>
          <w:color w:val="292425"/>
          <w:w w:val="110"/>
        </w:rPr>
        <w:t>time, </w:t>
      </w:r>
      <w:r>
        <w:rPr>
          <w:color w:val="292425"/>
          <w:spacing w:val="-4"/>
          <w:w w:val="110"/>
        </w:rPr>
        <w:t>to</w:t>
      </w:r>
      <w:r>
        <w:rPr>
          <w:color w:val="292425"/>
          <w:spacing w:val="-18"/>
          <w:w w:val="110"/>
        </w:rPr>
        <w:t> </w:t>
      </w:r>
      <w:r>
        <w:rPr>
          <w:color w:val="292425"/>
          <w:w w:val="110"/>
        </w:rPr>
        <w:t>the</w:t>
      </w:r>
      <w:r>
        <w:rPr>
          <w:color w:val="292425"/>
          <w:spacing w:val="-18"/>
          <w:w w:val="110"/>
        </w:rPr>
        <w:t> </w:t>
      </w:r>
      <w:r>
        <w:rPr>
          <w:color w:val="292425"/>
          <w:w w:val="110"/>
        </w:rPr>
        <w:t>point</w:t>
      </w:r>
      <w:r>
        <w:rPr>
          <w:color w:val="292425"/>
          <w:spacing w:val="-18"/>
          <w:w w:val="110"/>
        </w:rPr>
        <w:t> </w:t>
      </w:r>
      <w:r>
        <w:rPr>
          <w:color w:val="292425"/>
          <w:w w:val="110"/>
        </w:rPr>
        <w:t>where</w:t>
      </w:r>
      <w:r>
        <w:rPr>
          <w:color w:val="292425"/>
          <w:spacing w:val="-18"/>
          <w:w w:val="110"/>
        </w:rPr>
        <w:t> </w:t>
      </w:r>
      <w:r>
        <w:rPr>
          <w:color w:val="292425"/>
          <w:w w:val="110"/>
        </w:rPr>
        <w:t>few</w:t>
      </w:r>
      <w:r>
        <w:rPr>
          <w:color w:val="292425"/>
          <w:spacing w:val="-18"/>
          <w:w w:val="110"/>
        </w:rPr>
        <w:t> </w:t>
      </w:r>
      <w:r>
        <w:rPr>
          <w:color w:val="292425"/>
          <w:w w:val="110"/>
        </w:rPr>
        <w:t>people</w:t>
      </w:r>
      <w:r>
        <w:rPr>
          <w:color w:val="292425"/>
          <w:spacing w:val="-18"/>
          <w:w w:val="110"/>
        </w:rPr>
        <w:t> </w:t>
      </w:r>
      <w:r>
        <w:rPr>
          <w:color w:val="292425"/>
          <w:w w:val="110"/>
        </w:rPr>
        <w:t>remain</w:t>
      </w:r>
      <w:r>
        <w:rPr>
          <w:color w:val="292425"/>
          <w:spacing w:val="-18"/>
          <w:w w:val="110"/>
        </w:rPr>
        <w:t> </w:t>
      </w:r>
      <w:r>
        <w:rPr>
          <w:color w:val="292425"/>
          <w:w w:val="110"/>
        </w:rPr>
        <w:t>out</w:t>
      </w:r>
      <w:r>
        <w:rPr>
          <w:color w:val="292425"/>
          <w:spacing w:val="-18"/>
          <w:w w:val="110"/>
        </w:rPr>
        <w:t> </w:t>
      </w:r>
      <w:r>
        <w:rPr>
          <w:color w:val="292425"/>
          <w:w w:val="110"/>
        </w:rPr>
        <w:t>of</w:t>
      </w:r>
      <w:r>
        <w:rPr>
          <w:color w:val="292425"/>
          <w:spacing w:val="-18"/>
          <w:w w:val="110"/>
        </w:rPr>
        <w:t> </w:t>
      </w:r>
      <w:r>
        <w:rPr>
          <w:color w:val="292425"/>
          <w:w w:val="110"/>
        </w:rPr>
        <w:t>work,</w:t>
      </w:r>
      <w:r>
        <w:rPr>
          <w:color w:val="292425"/>
          <w:spacing w:val="-18"/>
          <w:w w:val="110"/>
        </w:rPr>
        <w:t> </w:t>
      </w:r>
      <w:r>
        <w:rPr>
          <w:color w:val="292425"/>
          <w:w w:val="110"/>
        </w:rPr>
        <w:t>real</w:t>
      </w:r>
      <w:r>
        <w:rPr>
          <w:color w:val="292425"/>
          <w:spacing w:val="-18"/>
          <w:w w:val="110"/>
        </w:rPr>
        <w:t> </w:t>
      </w:r>
      <w:r>
        <w:rPr>
          <w:color w:val="292425"/>
          <w:w w:val="110"/>
        </w:rPr>
        <w:t>wages are</w:t>
      </w:r>
      <w:r>
        <w:rPr>
          <w:color w:val="292425"/>
          <w:spacing w:val="-24"/>
          <w:w w:val="110"/>
        </w:rPr>
        <w:t> </w:t>
      </w:r>
      <w:r>
        <w:rPr>
          <w:color w:val="292425"/>
          <w:w w:val="110"/>
        </w:rPr>
        <w:t>likely</w:t>
      </w:r>
      <w:r>
        <w:rPr>
          <w:color w:val="292425"/>
          <w:spacing w:val="-24"/>
          <w:w w:val="110"/>
        </w:rPr>
        <w:t> </w:t>
      </w:r>
      <w:r>
        <w:rPr>
          <w:color w:val="292425"/>
          <w:spacing w:val="-4"/>
          <w:w w:val="110"/>
        </w:rPr>
        <w:t>to</w:t>
      </w:r>
      <w:r>
        <w:rPr>
          <w:color w:val="292425"/>
          <w:spacing w:val="-24"/>
          <w:w w:val="110"/>
        </w:rPr>
        <w:t> </w:t>
      </w:r>
      <w:r>
        <w:rPr>
          <w:color w:val="292425"/>
          <w:w w:val="110"/>
        </w:rPr>
        <w:t>increase</w:t>
      </w:r>
      <w:r>
        <w:rPr>
          <w:color w:val="292425"/>
          <w:spacing w:val="-24"/>
          <w:w w:val="110"/>
        </w:rPr>
        <w:t> </w:t>
      </w:r>
      <w:r>
        <w:rPr>
          <w:color w:val="292425"/>
          <w:w w:val="110"/>
        </w:rPr>
        <w:t>substantially</w:t>
      </w:r>
      <w:r>
        <w:rPr>
          <w:color w:val="292425"/>
          <w:spacing w:val="-24"/>
          <w:w w:val="110"/>
        </w:rPr>
        <w:t> </w:t>
      </w:r>
      <w:r>
        <w:rPr>
          <w:color w:val="292425"/>
          <w:w w:val="110"/>
        </w:rPr>
        <w:t>as</w:t>
      </w:r>
      <w:r>
        <w:rPr>
          <w:color w:val="292425"/>
          <w:spacing w:val="-24"/>
          <w:w w:val="110"/>
        </w:rPr>
        <w:t> </w:t>
      </w:r>
      <w:r>
        <w:rPr>
          <w:color w:val="292425"/>
          <w:w w:val="110"/>
        </w:rPr>
        <w:t>companies</w:t>
      </w:r>
      <w:r>
        <w:rPr>
          <w:color w:val="292425"/>
          <w:spacing w:val="-24"/>
          <w:w w:val="110"/>
        </w:rPr>
        <w:t> </w:t>
      </w:r>
      <w:r>
        <w:rPr>
          <w:color w:val="292425"/>
          <w:w w:val="110"/>
        </w:rPr>
        <w:t>compete</w:t>
      </w:r>
      <w:r>
        <w:rPr>
          <w:color w:val="292425"/>
          <w:spacing w:val="-24"/>
          <w:w w:val="110"/>
        </w:rPr>
        <w:t> </w:t>
      </w:r>
      <w:r>
        <w:rPr>
          <w:color w:val="292425"/>
          <w:w w:val="110"/>
        </w:rPr>
        <w:t>with</w:t>
      </w:r>
    </w:p>
    <w:p>
      <w:pPr>
        <w:spacing w:after="0" w:line="292" w:lineRule="auto"/>
        <w:sectPr>
          <w:type w:val="continuous"/>
          <w:pgSz w:w="11900" w:h="16840"/>
          <w:pgMar w:top="1260" w:bottom="280" w:left="640" w:right="640"/>
          <w:cols w:num="2" w:equalWidth="0">
            <w:col w:w="3890" w:space="906"/>
            <w:col w:w="5824"/>
          </w:cols>
        </w:sectPr>
      </w:pPr>
    </w:p>
    <w:p>
      <w:pPr>
        <w:pStyle w:val="BodyText"/>
      </w:pPr>
    </w:p>
    <w:p>
      <w:pPr>
        <w:pStyle w:val="BodyText"/>
        <w:spacing w:before="8"/>
        <w:rPr>
          <w:sz w:val="15"/>
        </w:rPr>
      </w:pPr>
    </w:p>
    <w:p>
      <w:pPr>
        <w:spacing w:after="0"/>
        <w:rPr>
          <w:sz w:val="15"/>
        </w:rPr>
        <w:sectPr>
          <w:pgSz w:w="11900" w:h="16840"/>
          <w:pgMar w:header="601" w:footer="575" w:top="800" w:bottom="760" w:left="640" w:right="64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7"/>
        <w:spacing w:before="181"/>
        <w:ind w:left="173"/>
      </w:pPr>
      <w:bookmarkStart w:name="Unemployment" w:id="49"/>
      <w:bookmarkEnd w:id="49"/>
      <w:r>
        <w:rPr>
          <w:b w:val="0"/>
        </w:rPr>
      </w:r>
      <w:bookmarkStart w:name="_bookmark19" w:id="50"/>
      <w:bookmarkEnd w:id="50"/>
      <w:r>
        <w:rPr>
          <w:b w:val="0"/>
        </w:rPr>
      </w: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4"/>
        </w:rPr>
        <w:t>3.13</w:t>
      </w:r>
    </w:p>
    <w:p>
      <w:pPr>
        <w:spacing w:before="8"/>
        <w:ind w:left="173" w:right="0" w:firstLine="0"/>
        <w:jc w:val="left"/>
        <w:rPr>
          <w:rFonts w:ascii="Trebuchet MS"/>
          <w:b/>
          <w:sz w:val="20"/>
        </w:rPr>
      </w:pPr>
      <w:r>
        <w:rPr>
          <w:rFonts w:ascii="Trebuchet MS"/>
          <w:b/>
          <w:color w:val="0092C0"/>
          <w:w w:val="90"/>
          <w:sz w:val="20"/>
        </w:rPr>
        <w:t>The unemployment</w:t>
      </w:r>
      <w:r>
        <w:rPr>
          <w:rFonts w:ascii="Trebuchet MS"/>
          <w:b/>
          <w:color w:val="0092C0"/>
          <w:spacing w:val="-23"/>
          <w:w w:val="90"/>
          <w:sz w:val="20"/>
        </w:rPr>
        <w:t> </w:t>
      </w:r>
      <w:r>
        <w:rPr>
          <w:rFonts w:ascii="Trebuchet MS"/>
          <w:b/>
          <w:color w:val="0092C0"/>
          <w:w w:val="90"/>
          <w:sz w:val="20"/>
        </w:rPr>
        <w:t>rate</w:t>
      </w:r>
    </w:p>
    <w:p>
      <w:pPr>
        <w:pStyle w:val="BodyText"/>
        <w:spacing w:before="1"/>
        <w:rPr>
          <w:rFonts w:ascii="Trebuchet MS"/>
          <w:b/>
          <w:sz w:val="15"/>
        </w:rPr>
      </w:pPr>
      <w:r>
        <w:rPr/>
        <w:pict>
          <v:shape style="position:absolute;margin-left:39.880001pt;margin-top:10.963146pt;width:5.05pt;height:.1pt;mso-position-horizontal-relative:page;mso-position-vertical-relative:paragraph;z-index:-15360512;mso-wrap-distance-left:0;mso-wrap-distance-right:0" coordorigin="798,219" coordsize="101,0" path="m798,219l898,219e" filled="false" stroked="true" strokeweight=".5pt" strokecolor="#292425">
            <v:path arrowok="t"/>
            <v:stroke dashstyle="solid"/>
            <w10:wrap type="topAndBottom"/>
          </v:shape>
        </w:pict>
      </w:r>
    </w:p>
    <w:p>
      <w:pPr>
        <w:pStyle w:val="BodyText"/>
        <w:spacing w:before="9"/>
        <w:rPr>
          <w:rFonts w:ascii="Trebuchet MS"/>
          <w:b/>
          <w:sz w:val="21"/>
        </w:rPr>
      </w:pPr>
    </w:p>
    <w:p>
      <w:pPr>
        <w:spacing w:before="0"/>
        <w:ind w:left="0" w:right="63" w:firstLine="0"/>
        <w:jc w:val="right"/>
        <w:rPr>
          <w:sz w:val="12"/>
        </w:rPr>
      </w:pPr>
      <w:r>
        <w:rPr/>
        <w:pict>
          <v:group style="position:absolute;margin-left:39.880001pt;margin-top:6.072586pt;width:159.75pt;height:108.25pt;mso-position-horizontal-relative:page;mso-position-vertical-relative:paragraph;z-index:16098816" coordorigin="798,121" coordsize="3195,2165">
            <v:shape style="position:absolute;left:797;top:540;width:101;height:1656" coordorigin="798,540" coordsize="101,1656" path="m798,2196l898,2196m798,1782l898,1782m798,1368l898,1368m798,954l898,954m798,540l898,540e" filled="false" stroked="true" strokeweight=".5pt" strokecolor="#292425">
              <v:path arrowok="t"/>
              <v:stroke dashstyle="solid"/>
            </v:shape>
            <v:shape style="position:absolute;left:977;top:418;width:2850;height:1858" coordorigin="977,419" coordsize="2850,1858" path="m977,2194l977,2179,987,2151,1000,2151,1000,2109,1010,2096,1022,2096,1032,2069,1045,2054,1045,2026,1067,2026,1067,2014,1090,2014,1090,2026,1100,2054,1110,2054,1110,2069,1122,2069,1132,2096,1145,2109,1155,2151,1155,2179,1167,2179,1177,2194,1190,2194,1200,2221,1200,2234,1212,2261,1222,2261,1222,2276,1232,2276,1245,2261,1245,2234,1267,2234,1277,2221,1290,2221,1290,2194,1312,2194,1322,2179,1332,2179,1332,2151,1345,2139,1355,2096,1355,2054,1367,2026,1377,1986,1377,1971,1390,1944,1400,1901,1400,1889,1412,1861,1422,1846,1422,1819,1435,1819,1445,1804,1455,1804,1467,1776,1535,1776,1545,1736,1557,1736,1567,1721,1590,1721,1600,1736,1600,1764,1657,1764,1657,1776,1667,1804,1700,1804,1700,1819,1722,1819,1722,1846,1767,1846,1780,1804,1790,1776,1790,1764,1802,1721,1812,1681,1812,1639,1822,1569,1835,1514,1835,1444,1845,1361,1857,1306,1857,1264,1867,1196,1880,1166,1880,1099,1890,1056,1902,1014,1902,1001,1912,959,1925,931,1925,919,1935,876,1945,876,1945,834,1967,834,1967,806,1980,794,1990,766,1990,751,2002,724,2012,709,2012,681,2025,669,2035,641,2035,626,2045,626,2057,599,2057,586,2067,586,2080,556,2090,556,2102,544,2112,544,2125,516,2125,586,2135,556,2147,544,2147,556,2157,544,2167,544,2167,516,2180,516,2190,501,2202,474,2212,474,2212,501,2235,501,2235,474,2290,474,2302,461,2312,461,2325,419,2325,434,2335,419,2357,419,2370,434,2370,461,2380,461,2392,474,2392,501,2402,516,2412,556,2425,599,2435,641,2435,669,2447,709,2457,724,2457,766,2470,806,2480,834,2480,876,2492,919,2502,931,2502,974,2515,1001,2525,1044,2525,1084,2535,1099,2547,1126,2547,1139,2557,1181,2570,1224,2570,1236,2580,1279,2592,1306,2592,1346,2602,1361,2615,1389,2615,1404,2625,1431,2637,1444,2647,1471,2657,1486,2657,1514,2680,1514,2680,1529,2692,1529,2702,1514,2715,1486,2725,1444,2725,1431,2737,1389,2747,1346,2747,1306,2757,1236,2770,1166,2770,1126,2780,1084,2792,1044,2792,1001,2802,959,2815,919,2815,891,2825,876,2837,849,2837,834,2847,794,2860,766,2860,751,2870,724,2880,724,2880,709,2892,681,2902,669,2902,626,2915,599,2925,556,2947,556,2960,586,2970,599,2982,599,2992,626,3002,641,3002,669,3015,669,3025,681,3025,709,3037,724,3047,751,3047,766,3060,794,3070,806,3070,834,3082,849,3092,876,3092,919,3105,974,3115,974,3115,1001,3125,1014,3137,1014,3137,1044,3147,1044,3160,1056,3160,1084,3170,1056,3182,1084,3205,1084,3205,1099,3227,1099,3227,1126,3237,1139,3247,1166,3247,1181,3260,1196,3270,1279,3270,1306,3282,1346,3292,1389,3292,1404,3305,1444,3315,1471,3315,1514,3327,1514,3337,1529,3337,1556,3350,1596,3360,1611,3370,1639,3382,1639,3382,1651,3405,1651,3405,1681,3450,1681,3450,1694,3460,1694,3470,1721,3482,1721,3492,1736,3505,1764,3515,1764,3527,1776,3537,1804,3550,1819,3560,1819,3572,1846,3582,1861,3592,1889,3605,1889,3605,1901,3627,1901,3637,1929,3650,1929,3660,1944,3672,1944,3682,1971,3705,1971,3715,1944,3727,1971,3827,1971e" filled="false" stroked="true" strokeweight="1pt" strokecolor="#0092c0">
              <v:path arrowok="t"/>
              <v:stroke dashstyle="solid"/>
            </v:shape>
            <v:shape style="position:absolute;left:1702;top:141;width:2115;height:1455" coordorigin="1702,141" coordsize="2115,1455" path="m1702,1401l1880,599,2057,294,2147,141,2237,266,2325,266,2415,376,2505,794,2592,1096,2682,1181,2770,876,2860,584,2872,584,2882,556,2892,556,2905,516,2905,501,2915,459,2927,431,2927,391,2937,419,2950,419,2950,431,2960,459,2972,474,2982,501,3015,501,3015,516,3027,556,3027,584,3037,584,3050,599,3050,626,3060,641,3072,669,3072,681,3082,724,3095,751,3095,764,3115,764,3115,794,3127,794,3137,806,3150,834,3172,834,3182,889,3182,876,3195,889,3205,916,3205,889,3217,889,3227,916,3227,931,3237,959,3260,959,3272,1001,3272,1014,3282,1056,3295,1096,3295,1126,3317,1126,3317,1096,3327,1139,3340,1194,3340,1221,3350,1236,3360,1264,3360,1279,3372,1279,3382,1306,3395,1319,3405,1306,3417,1306,3427,1319,3440,1319,3450,1346,3450,1319,3472,1319,3482,1346,3495,1361,3505,1389,3517,1389,3527,1401,3562,1401,3562,1429,3572,1429,3582,1471,3582,1514,3605,1514,3605,1486,3617,1514,3627,1526,3627,1554,3640,1526,3650,1554,3650,1569,3662,1596,3672,1569,3672,1554,3705,1554,3717,1526,3717,1554,3740,1554,3740,1526,3750,1526,3762,1554,3762,1526,3772,1526,3785,1514,3785,1526,3795,1526,3807,1554,3807,1569,3817,1554e" filled="false" stroked="true" strokeweight="1pt" strokecolor="#f79223">
              <v:path arrowok="t"/>
              <v:stroke dashstyle="solid"/>
            </v:shape>
            <v:shape style="position:absolute;left:3891;top:126;width:101;height:2070" coordorigin="3891,126" coordsize="101,2070" path="m3891,2196l3992,2196m3891,1782l3992,1782m3891,1368l3992,1368m3891,954l3992,954m3891,540l3992,540m3891,126l3992,126e" filled="false" stroked="true" strokeweight=".5pt" strokecolor="#292425">
              <v:path arrowok="t"/>
              <v:stroke dashstyle="solid"/>
            </v:shape>
            <v:shape style="position:absolute;left:1418;top:2030;width:1275;height:120" type="#_x0000_t202" filled="false" stroked="false">
              <v:textbox inset="0,0,0,0">
                <w:txbxContent>
                  <w:p>
                    <w:pPr>
                      <w:spacing w:line="116" w:lineRule="exact" w:before="0"/>
                      <w:ind w:left="0" w:right="0" w:firstLine="0"/>
                      <w:jc w:val="left"/>
                      <w:rPr>
                        <w:sz w:val="12"/>
                      </w:rPr>
                    </w:pPr>
                    <w:r>
                      <w:rPr>
                        <w:color w:val="292425"/>
                        <w:w w:val="110"/>
                        <w:sz w:val="12"/>
                      </w:rPr>
                      <w:t>Claimant count</w:t>
                    </w:r>
                    <w:r>
                      <w:rPr>
                        <w:color w:val="292425"/>
                        <w:spacing w:val="-24"/>
                        <w:w w:val="110"/>
                        <w:sz w:val="12"/>
                      </w:rPr>
                      <w:t> </w:t>
                    </w:r>
                    <w:r>
                      <w:rPr>
                        <w:color w:val="292425"/>
                        <w:w w:val="110"/>
                        <w:sz w:val="12"/>
                      </w:rPr>
                      <w:t>measure</w:t>
                    </w:r>
                  </w:p>
                </w:txbxContent>
              </v:textbox>
              <w10:wrap type="none"/>
            </v:shape>
            <w10:wrap type="none"/>
          </v:group>
        </w:pict>
      </w:r>
      <w:r>
        <w:rPr>
          <w:color w:val="292425"/>
          <w:sz w:val="12"/>
        </w:rPr>
        <w:t>LFS measure</w:t>
      </w:r>
    </w:p>
    <w:p>
      <w:pPr>
        <w:pStyle w:val="BodyText"/>
        <w:spacing w:line="20" w:lineRule="exact"/>
        <w:ind w:left="152"/>
        <w:rPr>
          <w:sz w:val="2"/>
        </w:rPr>
      </w:pPr>
      <w:r>
        <w:rPr>
          <w:sz w:val="2"/>
        </w:rPr>
        <w:pict>
          <v:group style="width:5.05pt;height:.5pt;mso-position-horizontal-relative:char;mso-position-vertical-relative:line" coordorigin="0,0" coordsize="101,10">
            <v:line style="position:absolute" from="0,5" to="101,5" stroked="true" strokeweight=".5pt" strokecolor="#292425">
              <v:stroke dashstyle="solid"/>
            </v:line>
          </v:group>
        </w:pict>
      </w:r>
      <w:r>
        <w:rPr>
          <w:sz w:val="2"/>
        </w:rPr>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
        <w:rPr>
          <w:sz w:val="9"/>
        </w:rPr>
      </w:pPr>
    </w:p>
    <w:p>
      <w:pPr>
        <w:spacing w:line="115" w:lineRule="exact" w:before="0"/>
        <w:ind w:left="173" w:right="0" w:firstLine="0"/>
        <w:jc w:val="left"/>
        <w:rPr>
          <w:sz w:val="12"/>
        </w:rPr>
      </w:pPr>
      <w:r>
        <w:rPr>
          <w:color w:val="292425"/>
          <w:w w:val="110"/>
          <w:sz w:val="12"/>
        </w:rPr>
        <w:t>Per cent</w:t>
      </w:r>
    </w:p>
    <w:p>
      <w:pPr>
        <w:spacing w:line="115" w:lineRule="exact" w:before="0"/>
        <w:ind w:left="621" w:right="0" w:firstLine="0"/>
        <w:jc w:val="left"/>
        <w:rPr>
          <w:sz w:val="12"/>
        </w:rPr>
      </w:pPr>
      <w:r>
        <w:rPr/>
        <w:pict>
          <v:line style="position:absolute;mso-position-horizontal-relative:page;mso-position-vertical-relative:paragraph;z-index:16099328" from="194.556pt,2.356482pt" to="199.596pt,2.356482pt" stroked="true" strokeweight=".5pt" strokecolor="#292425">
            <v:stroke dashstyle="solid"/>
            <w10:wrap type="none"/>
          </v:line>
        </w:pict>
      </w:r>
      <w:r>
        <w:rPr>
          <w:color w:val="292425"/>
          <w:spacing w:val="-20"/>
          <w:w w:val="120"/>
          <w:sz w:val="12"/>
        </w:rPr>
        <w:t>14</w:t>
      </w:r>
    </w:p>
    <w:p>
      <w:pPr>
        <w:pStyle w:val="BodyText"/>
        <w:rPr>
          <w:sz w:val="12"/>
        </w:rPr>
      </w:pPr>
    </w:p>
    <w:p>
      <w:pPr>
        <w:pStyle w:val="BodyText"/>
        <w:rPr>
          <w:sz w:val="12"/>
        </w:rPr>
      </w:pPr>
    </w:p>
    <w:p>
      <w:pPr>
        <w:spacing w:before="0"/>
        <w:ind w:left="0" w:right="52" w:firstLine="0"/>
        <w:jc w:val="right"/>
        <w:rPr>
          <w:sz w:val="12"/>
        </w:rPr>
      </w:pPr>
      <w:r>
        <w:rPr>
          <w:color w:val="292425"/>
          <w:spacing w:val="-15"/>
          <w:w w:val="120"/>
          <w:sz w:val="12"/>
        </w:rPr>
        <w:t>12</w:t>
      </w:r>
    </w:p>
    <w:p>
      <w:pPr>
        <w:pStyle w:val="BodyText"/>
        <w:rPr>
          <w:sz w:val="12"/>
        </w:rPr>
      </w:pPr>
    </w:p>
    <w:p>
      <w:pPr>
        <w:pStyle w:val="BodyText"/>
        <w:rPr>
          <w:sz w:val="12"/>
        </w:rPr>
      </w:pPr>
    </w:p>
    <w:p>
      <w:pPr>
        <w:spacing w:before="0"/>
        <w:ind w:left="0" w:right="52" w:firstLine="0"/>
        <w:jc w:val="right"/>
        <w:rPr>
          <w:sz w:val="12"/>
        </w:rPr>
      </w:pPr>
      <w:r>
        <w:rPr>
          <w:color w:val="292425"/>
          <w:spacing w:val="-14"/>
          <w:w w:val="120"/>
          <w:sz w:val="12"/>
        </w:rPr>
        <w:t>10</w:t>
      </w:r>
    </w:p>
    <w:p>
      <w:pPr>
        <w:pStyle w:val="BodyText"/>
        <w:rPr>
          <w:sz w:val="12"/>
        </w:rPr>
      </w:pPr>
    </w:p>
    <w:p>
      <w:pPr>
        <w:pStyle w:val="BodyText"/>
        <w:rPr>
          <w:sz w:val="12"/>
        </w:rPr>
      </w:pPr>
    </w:p>
    <w:p>
      <w:pPr>
        <w:spacing w:before="0"/>
        <w:ind w:left="0" w:right="38" w:firstLine="0"/>
        <w:jc w:val="right"/>
        <w:rPr>
          <w:sz w:val="12"/>
        </w:rPr>
      </w:pPr>
      <w:r>
        <w:rPr>
          <w:color w:val="292425"/>
          <w:w w:val="121"/>
          <w:sz w:val="12"/>
        </w:rPr>
        <w:t>8</w:t>
      </w:r>
    </w:p>
    <w:p>
      <w:pPr>
        <w:pStyle w:val="BodyText"/>
        <w:rPr>
          <w:sz w:val="12"/>
        </w:rPr>
      </w:pPr>
    </w:p>
    <w:p>
      <w:pPr>
        <w:pStyle w:val="BodyText"/>
        <w:rPr>
          <w:sz w:val="12"/>
        </w:rPr>
      </w:pPr>
    </w:p>
    <w:p>
      <w:pPr>
        <w:spacing w:before="0"/>
        <w:ind w:left="0" w:right="38" w:firstLine="0"/>
        <w:jc w:val="right"/>
        <w:rPr>
          <w:sz w:val="12"/>
        </w:rPr>
      </w:pPr>
      <w:r>
        <w:rPr>
          <w:color w:val="292425"/>
          <w:w w:val="121"/>
          <w:sz w:val="12"/>
        </w:rPr>
        <w:t>6</w:t>
      </w:r>
    </w:p>
    <w:p>
      <w:pPr>
        <w:pStyle w:val="BodyText"/>
        <w:rPr>
          <w:sz w:val="12"/>
        </w:rPr>
      </w:pPr>
    </w:p>
    <w:p>
      <w:pPr>
        <w:pStyle w:val="BodyText"/>
        <w:rPr>
          <w:sz w:val="12"/>
        </w:rPr>
      </w:pPr>
    </w:p>
    <w:p>
      <w:pPr>
        <w:spacing w:before="0"/>
        <w:ind w:left="0" w:right="38" w:firstLine="0"/>
        <w:jc w:val="right"/>
        <w:rPr>
          <w:sz w:val="12"/>
        </w:rPr>
      </w:pPr>
      <w:r>
        <w:rPr>
          <w:color w:val="292425"/>
          <w:w w:val="121"/>
          <w:sz w:val="12"/>
        </w:rPr>
        <w:t>4</w:t>
      </w:r>
    </w:p>
    <w:p>
      <w:pPr>
        <w:pStyle w:val="BodyText"/>
        <w:rPr>
          <w:sz w:val="12"/>
        </w:rPr>
      </w:pPr>
    </w:p>
    <w:p>
      <w:pPr>
        <w:pStyle w:val="BodyText"/>
        <w:rPr>
          <w:sz w:val="12"/>
        </w:rPr>
      </w:pPr>
    </w:p>
    <w:p>
      <w:pPr>
        <w:spacing w:before="0"/>
        <w:ind w:left="0" w:right="38" w:firstLine="0"/>
        <w:jc w:val="right"/>
        <w:rPr>
          <w:sz w:val="12"/>
        </w:rPr>
      </w:pPr>
      <w:r>
        <w:rPr>
          <w:color w:val="292425"/>
          <w:w w:val="121"/>
          <w:sz w:val="12"/>
        </w:rPr>
        <w:t>2</w:t>
      </w:r>
    </w:p>
    <w:p>
      <w:pPr>
        <w:pStyle w:val="BodyText"/>
        <w:rPr>
          <w:sz w:val="12"/>
        </w:rPr>
      </w:pPr>
    </w:p>
    <w:p>
      <w:pPr>
        <w:pStyle w:val="BodyText"/>
        <w:rPr>
          <w:sz w:val="12"/>
        </w:rPr>
      </w:pPr>
    </w:p>
    <w:p>
      <w:pPr>
        <w:spacing w:line="124" w:lineRule="exact" w:before="0"/>
        <w:ind w:left="674" w:right="0" w:firstLine="0"/>
        <w:jc w:val="left"/>
        <w:rPr>
          <w:sz w:val="12"/>
        </w:rPr>
      </w:pPr>
      <w:r>
        <w:rPr/>
        <w:pict>
          <v:group style="position:absolute;margin-left:39.880001pt;margin-top:.605571pt;width:159.75pt;height:3.15pt;mso-position-horizontal-relative:page;mso-position-vertical-relative:paragraph;z-index:16097792" coordorigin="798,12" coordsize="3195,63">
            <v:shape style="position:absolute;left:797;top:12;width:3021;height:58" coordorigin="798,12" coordsize="3021,58" path="m798,70l898,70m967,70l3817,70m1056,70l1056,41m1146,70l1146,41m1236,70l1236,41m1324,70l1324,41m1504,70l1504,41m1591,70l1591,41m1681,70l1681,41m1769,70l1769,41m1949,70l1949,41m2036,70l2036,41m2126,70l2126,41m2216,70l2216,41m2394,70l2394,41m2481,70l2481,41m2571,70l2571,41m2661,70l2661,41m2839,70l2839,41m2929,70l2929,41m3016,70l3016,41m3106,70l3106,41m3284,70l3284,41m3374,70l3374,41m3461,70l3461,41m3551,70l3551,41m3729,70l3729,41m3819,70l3819,41m969,70l969,12m1414,70l1414,12m1859,70l1859,12m2304,70l2304,12m2749,70l2749,12m3194,70l3194,12m3641,70l3641,12e" filled="false" stroked="true" strokeweight=".5pt" strokecolor="#292425">
              <v:path arrowok="t"/>
              <v:stroke dashstyle="solid"/>
            </v:shape>
            <v:line style="position:absolute" from="3891,70" to="3992,70" stroked="true" strokeweight=".5pt" strokecolor="#292425">
              <v:stroke dashstyle="solid"/>
            </v:line>
            <w10:wrap type="none"/>
          </v:group>
        </w:pict>
      </w:r>
      <w:r>
        <w:rPr>
          <w:color w:val="292425"/>
          <w:w w:val="121"/>
          <w:sz w:val="12"/>
        </w:rPr>
        <w:t>0</w:t>
      </w:r>
    </w:p>
    <w:p>
      <w:pPr>
        <w:pStyle w:val="BodyText"/>
        <w:spacing w:line="292" w:lineRule="auto" w:before="65"/>
        <w:ind w:left="173" w:right="41"/>
      </w:pPr>
      <w:r>
        <w:rPr/>
        <w:br w:type="column"/>
      </w:r>
      <w:r>
        <w:rPr>
          <w:color w:val="292425"/>
          <w:w w:val="110"/>
        </w:rPr>
        <w:t>each other to recruit extra staff. Certain classes of inactive people, such as those who were discouraged and did not search because they believed no work was available, might then be tempted to search for work, and participate in the labour force. Much of the rise in participation during the late 1980s, and much of the fall in participation during the early 1990s, was probably cyclical.</w:t>
      </w:r>
    </w:p>
    <w:p>
      <w:pPr>
        <w:pStyle w:val="BodyText"/>
        <w:spacing w:before="10"/>
        <w:rPr>
          <w:sz w:val="17"/>
        </w:rPr>
      </w:pPr>
    </w:p>
    <w:p>
      <w:pPr>
        <w:pStyle w:val="BodyText"/>
        <w:spacing w:line="280" w:lineRule="atLeast"/>
        <w:ind w:left="173" w:right="255"/>
      </w:pPr>
      <w:r>
        <w:rPr>
          <w:color w:val="292425"/>
          <w:w w:val="105"/>
        </w:rPr>
        <w:t>Structural </w:t>
      </w:r>
      <w:r>
        <w:rPr>
          <w:color w:val="292425"/>
          <w:spacing w:val="-3"/>
          <w:w w:val="105"/>
        </w:rPr>
        <w:t>factors </w:t>
      </w:r>
      <w:r>
        <w:rPr>
          <w:color w:val="292425"/>
          <w:w w:val="105"/>
        </w:rPr>
        <w:t>that might affect the participation </w:t>
      </w:r>
      <w:r>
        <w:rPr>
          <w:color w:val="292425"/>
          <w:spacing w:val="-4"/>
          <w:w w:val="105"/>
        </w:rPr>
        <w:t>rate  </w:t>
      </w:r>
      <w:r>
        <w:rPr>
          <w:color w:val="292425"/>
          <w:w w:val="105"/>
        </w:rPr>
        <w:t>include the number of students, and incentives </w:t>
      </w:r>
      <w:r>
        <w:rPr>
          <w:color w:val="292425"/>
          <w:spacing w:val="-3"/>
          <w:w w:val="105"/>
        </w:rPr>
        <w:t>created by </w:t>
      </w:r>
      <w:r>
        <w:rPr>
          <w:color w:val="292425"/>
          <w:w w:val="105"/>
        </w:rPr>
        <w:t>government legislation, particularly with </w:t>
      </w:r>
      <w:r>
        <w:rPr>
          <w:color w:val="292425"/>
          <w:spacing w:val="-3"/>
          <w:w w:val="105"/>
        </w:rPr>
        <w:t>regard </w:t>
      </w:r>
      <w:r>
        <w:rPr>
          <w:color w:val="292425"/>
          <w:spacing w:val="-4"/>
          <w:w w:val="105"/>
        </w:rPr>
        <w:t>to </w:t>
      </w:r>
      <w:r>
        <w:rPr>
          <w:color w:val="292425"/>
          <w:w w:val="105"/>
        </w:rPr>
        <w:t>the tax and benefit </w:t>
      </w:r>
      <w:r>
        <w:rPr>
          <w:color w:val="292425"/>
          <w:spacing w:val="-3"/>
          <w:w w:val="105"/>
        </w:rPr>
        <w:t>system.  </w:t>
      </w:r>
      <w:r>
        <w:rPr>
          <w:color w:val="292425"/>
          <w:w w:val="105"/>
        </w:rPr>
        <w:t>Recent examples, which </w:t>
      </w:r>
      <w:r>
        <w:rPr>
          <w:color w:val="292425"/>
          <w:spacing w:val="-3"/>
          <w:w w:val="105"/>
        </w:rPr>
        <w:t>have </w:t>
      </w:r>
      <w:r>
        <w:rPr>
          <w:color w:val="292425"/>
          <w:w w:val="105"/>
        </w:rPr>
        <w:t>aimed </w:t>
      </w:r>
      <w:r>
        <w:rPr>
          <w:color w:val="292425"/>
          <w:spacing w:val="-4"/>
          <w:w w:val="105"/>
        </w:rPr>
        <w:t>to  </w:t>
      </w:r>
      <w:r>
        <w:rPr>
          <w:color w:val="292425"/>
          <w:w w:val="105"/>
        </w:rPr>
        <w:t>increase labour force participation, include the New Deal schemes and the </w:t>
      </w:r>
      <w:r>
        <w:rPr>
          <w:color w:val="292425"/>
          <w:spacing w:val="-3"/>
          <w:w w:val="105"/>
        </w:rPr>
        <w:t>Working </w:t>
      </w:r>
      <w:r>
        <w:rPr>
          <w:color w:val="292425"/>
          <w:spacing w:val="-8"/>
          <w:w w:val="105"/>
        </w:rPr>
        <w:t>Tax </w:t>
      </w:r>
      <w:r>
        <w:rPr>
          <w:color w:val="292425"/>
          <w:w w:val="105"/>
        </w:rPr>
        <w:t>Credit. The number of students in full-time higher education has increased markedly since the </w:t>
      </w:r>
      <w:r>
        <w:rPr>
          <w:color w:val="292425"/>
          <w:spacing w:val="-12"/>
          <w:w w:val="105"/>
        </w:rPr>
        <w:t>1980s.   </w:t>
      </w:r>
      <w:r>
        <w:rPr>
          <w:color w:val="292425"/>
          <w:w w:val="105"/>
        </w:rPr>
        <w:t>An increase in student numbers will depress labour force participation in the short term. But it is likely </w:t>
      </w:r>
      <w:r>
        <w:rPr>
          <w:color w:val="292425"/>
          <w:spacing w:val="-4"/>
          <w:w w:val="105"/>
        </w:rPr>
        <w:t>to </w:t>
      </w:r>
      <w:r>
        <w:rPr>
          <w:color w:val="292425"/>
          <w:w w:val="105"/>
        </w:rPr>
        <w:t>boost participation thereafter (according </w:t>
      </w:r>
      <w:r>
        <w:rPr>
          <w:color w:val="292425"/>
          <w:spacing w:val="-4"/>
          <w:w w:val="105"/>
        </w:rPr>
        <w:t>to </w:t>
      </w:r>
      <w:r>
        <w:rPr>
          <w:color w:val="292425"/>
          <w:w w:val="105"/>
        </w:rPr>
        <w:t>the  LFS,  the participation </w:t>
      </w:r>
      <w:r>
        <w:rPr>
          <w:color w:val="292425"/>
          <w:spacing w:val="-4"/>
          <w:w w:val="105"/>
        </w:rPr>
        <w:t>rate </w:t>
      </w:r>
      <w:r>
        <w:rPr>
          <w:color w:val="292425"/>
          <w:w w:val="105"/>
        </w:rPr>
        <w:t>of people with higher education  qualifications is around </w:t>
      </w:r>
      <w:r>
        <w:rPr>
          <w:color w:val="292425"/>
          <w:spacing w:val="-3"/>
          <w:w w:val="105"/>
        </w:rPr>
        <w:t>90%, </w:t>
      </w:r>
      <w:r>
        <w:rPr>
          <w:color w:val="292425"/>
          <w:w w:val="105"/>
        </w:rPr>
        <w:t>well </w:t>
      </w:r>
      <w:r>
        <w:rPr>
          <w:color w:val="292425"/>
          <w:spacing w:val="-3"/>
          <w:w w:val="105"/>
        </w:rPr>
        <w:t>above </w:t>
      </w:r>
      <w:r>
        <w:rPr>
          <w:color w:val="292425"/>
          <w:w w:val="105"/>
        </w:rPr>
        <w:t>the </w:t>
      </w:r>
      <w:r>
        <w:rPr>
          <w:color w:val="292425"/>
          <w:spacing w:val="-3"/>
          <w:w w:val="105"/>
        </w:rPr>
        <w:t>average </w:t>
      </w:r>
      <w:r>
        <w:rPr>
          <w:color w:val="292425"/>
          <w:w w:val="105"/>
        </w:rPr>
        <w:t>for the whole of the working-age</w:t>
      </w:r>
      <w:r>
        <w:rPr>
          <w:color w:val="292425"/>
          <w:spacing w:val="-9"/>
          <w:w w:val="105"/>
        </w:rPr>
        <w:t> </w:t>
      </w:r>
      <w:r>
        <w:rPr>
          <w:color w:val="292425"/>
          <w:w w:val="105"/>
        </w:rPr>
        <w:t>population).</w:t>
      </w:r>
    </w:p>
    <w:p>
      <w:pPr>
        <w:spacing w:after="0" w:line="280" w:lineRule="atLeast"/>
        <w:sectPr>
          <w:type w:val="continuous"/>
          <w:pgSz w:w="11900" w:h="16840"/>
          <w:pgMar w:top="1260" w:bottom="280" w:left="640" w:right="640"/>
          <w:cols w:num="3" w:equalWidth="0">
            <w:col w:w="2247" w:space="508"/>
            <w:col w:w="788" w:space="1384"/>
            <w:col w:w="5693"/>
          </w:cols>
        </w:sectPr>
      </w:pPr>
    </w:p>
    <w:p>
      <w:pPr>
        <w:tabs>
          <w:tab w:pos="755" w:val="left" w:leader="none"/>
          <w:tab w:pos="1206" w:val="left" w:leader="none"/>
          <w:tab w:pos="1641" w:val="left" w:leader="none"/>
          <w:tab w:pos="2093" w:val="left" w:leader="none"/>
          <w:tab w:pos="2531" w:val="left" w:leader="none"/>
          <w:tab w:pos="2992" w:val="left" w:leader="none"/>
        </w:tabs>
        <w:spacing w:line="90" w:lineRule="exact" w:before="0"/>
        <w:ind w:left="196" w:right="0" w:firstLine="0"/>
        <w:jc w:val="left"/>
        <w:rPr>
          <w:sz w:val="12"/>
        </w:rPr>
      </w:pPr>
      <w:r>
        <w:rPr>
          <w:color w:val="292425"/>
          <w:spacing w:val="-12"/>
          <w:w w:val="120"/>
          <w:sz w:val="12"/>
        </w:rPr>
        <w:t>1971</w:t>
        <w:tab/>
      </w:r>
      <w:r>
        <w:rPr>
          <w:color w:val="292425"/>
          <w:spacing w:val="-8"/>
          <w:w w:val="120"/>
          <w:sz w:val="12"/>
        </w:rPr>
        <w:t>76</w:t>
        <w:tab/>
        <w:t>81</w:t>
        <w:tab/>
      </w:r>
      <w:r>
        <w:rPr>
          <w:color w:val="292425"/>
          <w:spacing w:val="-6"/>
          <w:w w:val="120"/>
          <w:sz w:val="12"/>
        </w:rPr>
        <w:t>86</w:t>
        <w:tab/>
      </w:r>
      <w:r>
        <w:rPr>
          <w:color w:val="292425"/>
          <w:spacing w:val="-9"/>
          <w:w w:val="120"/>
          <w:sz w:val="12"/>
        </w:rPr>
        <w:t>91</w:t>
        <w:tab/>
      </w:r>
      <w:r>
        <w:rPr>
          <w:color w:val="292425"/>
          <w:spacing w:val="-4"/>
          <w:w w:val="120"/>
          <w:sz w:val="12"/>
        </w:rPr>
        <w:t>96</w:t>
        <w:tab/>
      </w:r>
      <w:r>
        <w:rPr>
          <w:color w:val="292425"/>
          <w:spacing w:val="-10"/>
          <w:w w:val="120"/>
          <w:sz w:val="12"/>
        </w:rPr>
        <w:t>2001</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4"/>
        <w:rPr>
          <w:sz w:val="9"/>
        </w:rPr>
      </w:pPr>
    </w:p>
    <w:p>
      <w:pPr>
        <w:pStyle w:val="Heading7"/>
        <w:ind w:left="182"/>
      </w:pPr>
      <w:r>
        <w:rPr>
          <w:color w:val="0092C0"/>
        </w:rPr>
        <w:t>Table 3.C</w:t>
      </w:r>
    </w:p>
    <w:p>
      <w:pPr>
        <w:spacing w:line="247" w:lineRule="auto" w:before="8"/>
        <w:ind w:left="182" w:right="414" w:firstLine="0"/>
        <w:jc w:val="left"/>
        <w:rPr>
          <w:rFonts w:ascii="Trebuchet MS"/>
          <w:b/>
          <w:sz w:val="20"/>
        </w:rPr>
      </w:pPr>
      <w:r>
        <w:rPr/>
        <w:pict>
          <v:shape style="position:absolute;margin-left:126.928001pt;margin-top:30.509998pt;width:129.5500pt;height:15pt;mso-position-horizontal-relative:page;mso-position-vertical-relative:paragraph;z-index:1609984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7"/>
                    <w:gridCol w:w="1392"/>
                    <w:gridCol w:w="442"/>
                  </w:tblGrid>
                  <w:tr>
                    <w:trPr>
                      <w:trHeight w:val="140" w:hRule="atLeast"/>
                    </w:trPr>
                    <w:tc>
                      <w:tcPr>
                        <w:tcW w:w="757" w:type="dxa"/>
                      </w:tcPr>
                      <w:p>
                        <w:pPr>
                          <w:pStyle w:val="TableParagraph"/>
                          <w:spacing w:line="120" w:lineRule="exact"/>
                          <w:ind w:left="52"/>
                          <w:rPr>
                            <w:sz w:val="14"/>
                          </w:rPr>
                        </w:pPr>
                        <w:r>
                          <w:rPr>
                            <w:color w:val="292425"/>
                            <w:w w:val="105"/>
                            <w:sz w:val="14"/>
                          </w:rPr>
                          <w:t>Series</w:t>
                        </w:r>
                      </w:p>
                    </w:tc>
                    <w:tc>
                      <w:tcPr>
                        <w:tcW w:w="1392" w:type="dxa"/>
                      </w:tcPr>
                      <w:p>
                        <w:pPr>
                          <w:pStyle w:val="TableParagraph"/>
                          <w:tabs>
                            <w:tab w:pos="1322" w:val="left" w:leader="none"/>
                          </w:tabs>
                          <w:spacing w:line="120" w:lineRule="exact"/>
                          <w:ind w:left="82"/>
                          <w:rPr>
                            <w:sz w:val="14"/>
                          </w:rPr>
                        </w:pPr>
                        <w:r>
                          <w:rPr>
                            <w:color w:val="292425"/>
                            <w:spacing w:val="-5"/>
                            <w:w w:val="120"/>
                            <w:sz w:val="14"/>
                            <w:u w:val="single" w:color="292425"/>
                          </w:rPr>
                          <w:t>2002</w:t>
                        </w:r>
                        <w:r>
                          <w:rPr>
                            <w:color w:val="292425"/>
                            <w:spacing w:val="-5"/>
                            <w:sz w:val="14"/>
                            <w:u w:val="single" w:color="292425"/>
                          </w:rPr>
                          <w:tab/>
                        </w:r>
                      </w:p>
                    </w:tc>
                    <w:tc>
                      <w:tcPr>
                        <w:tcW w:w="442" w:type="dxa"/>
                      </w:tcPr>
                      <w:p>
                        <w:pPr>
                          <w:pStyle w:val="TableParagraph"/>
                          <w:spacing w:line="120" w:lineRule="exact"/>
                          <w:ind w:left="68"/>
                          <w:rPr>
                            <w:sz w:val="14"/>
                          </w:rPr>
                        </w:pPr>
                        <w:r>
                          <w:rPr>
                            <w:color w:val="292425"/>
                            <w:w w:val="120"/>
                            <w:sz w:val="14"/>
                            <w:u w:val="single" w:color="292425"/>
                          </w:rPr>
                          <w:t>2003</w:t>
                        </w:r>
                      </w:p>
                    </w:tc>
                  </w:tr>
                  <w:tr>
                    <w:trPr>
                      <w:trHeight w:val="159" w:hRule="atLeast"/>
                    </w:trPr>
                    <w:tc>
                      <w:tcPr>
                        <w:tcW w:w="757" w:type="dxa"/>
                      </w:tcPr>
                      <w:p>
                        <w:pPr>
                          <w:pStyle w:val="TableParagraph"/>
                          <w:spacing w:line="136" w:lineRule="exact"/>
                          <w:ind w:left="52"/>
                          <w:rPr>
                            <w:sz w:val="12"/>
                          </w:rPr>
                        </w:pPr>
                        <w:r>
                          <w:rPr>
                            <w:color w:val="292425"/>
                            <w:w w:val="105"/>
                            <w:sz w:val="14"/>
                          </w:rPr>
                          <w:t>average </w:t>
                        </w:r>
                        <w:r>
                          <w:rPr>
                            <w:color w:val="292425"/>
                            <w:w w:val="105"/>
                            <w:sz w:val="12"/>
                          </w:rPr>
                          <w:t>(a)</w:t>
                        </w:r>
                      </w:p>
                    </w:tc>
                    <w:tc>
                      <w:tcPr>
                        <w:tcW w:w="1392" w:type="dxa"/>
                      </w:tcPr>
                      <w:p>
                        <w:pPr>
                          <w:pStyle w:val="TableParagraph"/>
                          <w:tabs>
                            <w:tab w:pos="587" w:val="left" w:leader="none"/>
                            <w:tab w:pos="1090" w:val="left" w:leader="none"/>
                          </w:tabs>
                          <w:spacing w:line="136" w:lineRule="exact"/>
                          <w:ind w:left="83"/>
                          <w:rPr>
                            <w:sz w:val="14"/>
                          </w:rPr>
                        </w:pPr>
                        <w:r>
                          <w:rPr>
                            <w:color w:val="292425"/>
                            <w:w w:val="110"/>
                            <w:sz w:val="14"/>
                          </w:rPr>
                          <w:t>Q2</w:t>
                          <w:tab/>
                          <w:t>Q3</w:t>
                          <w:tab/>
                          <w:t>Q4</w:t>
                        </w:r>
                      </w:p>
                    </w:tc>
                    <w:tc>
                      <w:tcPr>
                        <w:tcW w:w="442" w:type="dxa"/>
                      </w:tcPr>
                      <w:p>
                        <w:pPr>
                          <w:pStyle w:val="TableParagraph"/>
                          <w:spacing w:line="136" w:lineRule="exact"/>
                          <w:ind w:left="68"/>
                          <w:rPr>
                            <w:sz w:val="14"/>
                          </w:rPr>
                        </w:pPr>
                        <w:r>
                          <w:rPr>
                            <w:color w:val="292425"/>
                            <w:w w:val="110"/>
                            <w:sz w:val="14"/>
                          </w:rPr>
                          <w:t>Q1</w:t>
                        </w:r>
                      </w:p>
                    </w:tc>
                  </w:tr>
                </w:tbl>
                <w:p>
                  <w:pPr>
                    <w:pStyle w:val="BodyText"/>
                  </w:pPr>
                </w:p>
              </w:txbxContent>
            </v:textbox>
            <w10:wrap type="none"/>
          </v:shape>
        </w:pict>
      </w:r>
      <w:r>
        <w:rPr>
          <w:rFonts w:ascii="Trebuchet MS"/>
          <w:b/>
          <w:color w:val="0092C0"/>
          <w:w w:val="95"/>
          <w:sz w:val="20"/>
        </w:rPr>
        <w:t>Surveys</w:t>
      </w:r>
      <w:r>
        <w:rPr>
          <w:rFonts w:ascii="Trebuchet MS"/>
          <w:b/>
          <w:color w:val="0092C0"/>
          <w:spacing w:val="-28"/>
          <w:w w:val="95"/>
          <w:sz w:val="20"/>
        </w:rPr>
        <w:t> </w:t>
      </w:r>
      <w:r>
        <w:rPr>
          <w:rFonts w:ascii="Trebuchet MS"/>
          <w:b/>
          <w:color w:val="0092C0"/>
          <w:w w:val="95"/>
          <w:sz w:val="20"/>
        </w:rPr>
        <w:t>of</w:t>
      </w:r>
      <w:r>
        <w:rPr>
          <w:rFonts w:ascii="Trebuchet MS"/>
          <w:b/>
          <w:color w:val="0092C0"/>
          <w:spacing w:val="-27"/>
          <w:w w:val="95"/>
          <w:sz w:val="20"/>
        </w:rPr>
        <w:t> </w:t>
      </w:r>
      <w:r>
        <w:rPr>
          <w:rFonts w:ascii="Trebuchet MS"/>
          <w:b/>
          <w:color w:val="0092C0"/>
          <w:w w:val="95"/>
          <w:sz w:val="20"/>
        </w:rPr>
        <w:t>labour</w:t>
      </w:r>
      <w:r>
        <w:rPr>
          <w:rFonts w:ascii="Trebuchet MS"/>
          <w:b/>
          <w:color w:val="0092C0"/>
          <w:spacing w:val="-27"/>
          <w:w w:val="95"/>
          <w:sz w:val="20"/>
        </w:rPr>
        <w:t> </w:t>
      </w:r>
      <w:r>
        <w:rPr>
          <w:rFonts w:ascii="Trebuchet MS"/>
          <w:b/>
          <w:color w:val="0092C0"/>
          <w:w w:val="95"/>
          <w:sz w:val="20"/>
        </w:rPr>
        <w:t>shortages</w:t>
      </w:r>
      <w:r>
        <w:rPr>
          <w:rFonts w:ascii="Trebuchet MS"/>
          <w:b/>
          <w:color w:val="0092C0"/>
          <w:spacing w:val="-27"/>
          <w:w w:val="95"/>
          <w:sz w:val="20"/>
        </w:rPr>
        <w:t> </w:t>
      </w:r>
      <w:r>
        <w:rPr>
          <w:rFonts w:ascii="Trebuchet MS"/>
          <w:b/>
          <w:color w:val="0092C0"/>
          <w:w w:val="95"/>
          <w:sz w:val="20"/>
        </w:rPr>
        <w:t>and</w:t>
      </w:r>
      <w:r>
        <w:rPr>
          <w:rFonts w:ascii="Trebuchet MS"/>
          <w:b/>
          <w:color w:val="0092C0"/>
          <w:spacing w:val="-27"/>
          <w:w w:val="95"/>
          <w:sz w:val="20"/>
        </w:rPr>
        <w:t> </w:t>
      </w:r>
      <w:r>
        <w:rPr>
          <w:rFonts w:ascii="Trebuchet MS"/>
          <w:b/>
          <w:color w:val="0092C0"/>
          <w:w w:val="95"/>
          <w:sz w:val="20"/>
        </w:rPr>
        <w:t>recruitment </w:t>
      </w:r>
      <w:r>
        <w:rPr>
          <w:rFonts w:ascii="Trebuchet MS"/>
          <w:b/>
          <w:color w:val="0092C0"/>
          <w:sz w:val="20"/>
        </w:rPr>
        <w:t>difficulties</w:t>
      </w:r>
    </w:p>
    <w:p>
      <w:pPr>
        <w:pStyle w:val="BodyText"/>
        <w:rPr>
          <w:rFonts w:ascii="Trebuchet MS"/>
          <w:b/>
        </w:rPr>
      </w:pPr>
    </w:p>
    <w:p>
      <w:pPr>
        <w:pStyle w:val="BodyText"/>
        <w:spacing w:before="1"/>
        <w:rPr>
          <w:rFonts w:ascii="Trebuchet MS"/>
          <w:b/>
          <w:sz w:val="16"/>
        </w:rPr>
      </w:pPr>
    </w:p>
    <w:tbl>
      <w:tblPr>
        <w:tblW w:w="0" w:type="auto"/>
        <w:jc w:val="left"/>
        <w:tblInd w:w="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4"/>
        <w:gridCol w:w="634"/>
        <w:gridCol w:w="154"/>
        <w:gridCol w:w="264"/>
        <w:gridCol w:w="227"/>
        <w:gridCol w:w="264"/>
        <w:gridCol w:w="221"/>
        <w:gridCol w:w="264"/>
        <w:gridCol w:w="118"/>
        <w:gridCol w:w="264"/>
      </w:tblGrid>
      <w:tr>
        <w:trPr>
          <w:trHeight w:val="442" w:hRule="atLeast"/>
        </w:trPr>
        <w:tc>
          <w:tcPr>
            <w:tcW w:w="1814" w:type="dxa"/>
          </w:tcPr>
          <w:p>
            <w:pPr>
              <w:pStyle w:val="TableParagraph"/>
              <w:spacing w:before="97"/>
              <w:ind w:left="52"/>
              <w:rPr>
                <w:sz w:val="12"/>
              </w:rPr>
            </w:pPr>
            <w:r>
              <w:rPr>
                <w:color w:val="292425"/>
                <w:w w:val="110"/>
                <w:sz w:val="14"/>
              </w:rPr>
              <w:t>CBI labour shortages </w:t>
            </w:r>
            <w:r>
              <w:rPr>
                <w:color w:val="292425"/>
                <w:w w:val="110"/>
                <w:sz w:val="12"/>
              </w:rPr>
              <w:t>(b)</w:t>
            </w:r>
          </w:p>
          <w:p>
            <w:pPr>
              <w:pStyle w:val="TableParagraph"/>
              <w:spacing w:line="145" w:lineRule="exact" w:before="19"/>
              <w:ind w:left="50"/>
              <w:rPr>
                <w:sz w:val="14"/>
              </w:rPr>
            </w:pPr>
            <w:r>
              <w:rPr>
                <w:color w:val="292425"/>
                <w:sz w:val="14"/>
              </w:rPr>
              <w:t>Skilled</w:t>
            </w:r>
          </w:p>
        </w:tc>
        <w:tc>
          <w:tcPr>
            <w:tcW w:w="634" w:type="dxa"/>
            <w:tcBorders>
              <w:top w:val="single" w:sz="2" w:space="0" w:color="292425"/>
            </w:tcBorders>
          </w:tcPr>
          <w:p>
            <w:pPr>
              <w:pStyle w:val="TableParagraph"/>
              <w:rPr>
                <w:rFonts w:ascii="Trebuchet MS"/>
                <w:b/>
                <w:sz w:val="14"/>
              </w:rPr>
            </w:pPr>
          </w:p>
          <w:p>
            <w:pPr>
              <w:pStyle w:val="TableParagraph"/>
              <w:spacing w:line="145" w:lineRule="exact" w:before="113"/>
              <w:ind w:left="182"/>
              <w:rPr>
                <w:sz w:val="14"/>
              </w:rPr>
            </w:pPr>
            <w:r>
              <w:rPr>
                <w:color w:val="292425"/>
                <w:w w:val="120"/>
                <w:sz w:val="14"/>
              </w:rPr>
              <w:t>13</w:t>
            </w:r>
          </w:p>
        </w:tc>
        <w:tc>
          <w:tcPr>
            <w:tcW w:w="154" w:type="dxa"/>
          </w:tcPr>
          <w:p>
            <w:pPr>
              <w:pStyle w:val="TableParagraph"/>
              <w:rPr>
                <w:sz w:val="18"/>
              </w:rPr>
            </w:pPr>
          </w:p>
        </w:tc>
        <w:tc>
          <w:tcPr>
            <w:tcW w:w="264" w:type="dxa"/>
            <w:tcBorders>
              <w:top w:val="single" w:sz="2" w:space="0" w:color="292425"/>
            </w:tcBorders>
          </w:tcPr>
          <w:p>
            <w:pPr>
              <w:pStyle w:val="TableParagraph"/>
              <w:rPr>
                <w:rFonts w:ascii="Trebuchet MS"/>
                <w:b/>
                <w:sz w:val="14"/>
              </w:rPr>
            </w:pPr>
          </w:p>
          <w:p>
            <w:pPr>
              <w:pStyle w:val="TableParagraph"/>
              <w:spacing w:line="145" w:lineRule="exact" w:before="113"/>
              <w:ind w:right="53"/>
              <w:jc w:val="right"/>
              <w:rPr>
                <w:sz w:val="14"/>
              </w:rPr>
            </w:pPr>
            <w:r>
              <w:rPr>
                <w:color w:val="292425"/>
                <w:w w:val="121"/>
                <w:sz w:val="14"/>
              </w:rPr>
              <w:t>9</w:t>
            </w:r>
          </w:p>
        </w:tc>
        <w:tc>
          <w:tcPr>
            <w:tcW w:w="227" w:type="dxa"/>
          </w:tcPr>
          <w:p>
            <w:pPr>
              <w:pStyle w:val="TableParagraph"/>
              <w:rPr>
                <w:sz w:val="18"/>
              </w:rPr>
            </w:pPr>
          </w:p>
        </w:tc>
        <w:tc>
          <w:tcPr>
            <w:tcW w:w="264" w:type="dxa"/>
            <w:tcBorders>
              <w:top w:val="single" w:sz="2" w:space="0" w:color="292425"/>
            </w:tcBorders>
          </w:tcPr>
          <w:p>
            <w:pPr>
              <w:pStyle w:val="TableParagraph"/>
              <w:rPr>
                <w:rFonts w:ascii="Trebuchet MS"/>
                <w:b/>
                <w:sz w:val="14"/>
              </w:rPr>
            </w:pPr>
          </w:p>
          <w:p>
            <w:pPr>
              <w:pStyle w:val="TableParagraph"/>
              <w:spacing w:line="145" w:lineRule="exact" w:before="112"/>
              <w:ind w:left="26" w:right="30"/>
              <w:jc w:val="center"/>
              <w:rPr>
                <w:sz w:val="14"/>
              </w:rPr>
            </w:pPr>
            <w:r>
              <w:rPr>
                <w:color w:val="292425"/>
                <w:w w:val="120"/>
                <w:sz w:val="14"/>
              </w:rPr>
              <w:t>10</w:t>
            </w:r>
          </w:p>
        </w:tc>
        <w:tc>
          <w:tcPr>
            <w:tcW w:w="221" w:type="dxa"/>
          </w:tcPr>
          <w:p>
            <w:pPr>
              <w:pStyle w:val="TableParagraph"/>
              <w:rPr>
                <w:sz w:val="18"/>
              </w:rPr>
            </w:pPr>
          </w:p>
        </w:tc>
        <w:tc>
          <w:tcPr>
            <w:tcW w:w="264" w:type="dxa"/>
            <w:tcBorders>
              <w:top w:val="single" w:sz="2" w:space="0" w:color="292425"/>
            </w:tcBorders>
          </w:tcPr>
          <w:p>
            <w:pPr>
              <w:pStyle w:val="TableParagraph"/>
              <w:rPr>
                <w:rFonts w:ascii="Trebuchet MS"/>
                <w:b/>
                <w:sz w:val="14"/>
              </w:rPr>
            </w:pPr>
          </w:p>
          <w:p>
            <w:pPr>
              <w:pStyle w:val="TableParagraph"/>
              <w:spacing w:line="145" w:lineRule="exact" w:before="116"/>
              <w:ind w:right="69"/>
              <w:jc w:val="right"/>
              <w:rPr>
                <w:sz w:val="14"/>
              </w:rPr>
            </w:pPr>
            <w:r>
              <w:rPr>
                <w:color w:val="292425"/>
                <w:w w:val="121"/>
                <w:sz w:val="14"/>
              </w:rPr>
              <w:t>9</w:t>
            </w:r>
          </w:p>
        </w:tc>
        <w:tc>
          <w:tcPr>
            <w:tcW w:w="118" w:type="dxa"/>
          </w:tcPr>
          <w:p>
            <w:pPr>
              <w:pStyle w:val="TableParagraph"/>
              <w:rPr>
                <w:sz w:val="18"/>
              </w:rPr>
            </w:pPr>
          </w:p>
        </w:tc>
        <w:tc>
          <w:tcPr>
            <w:tcW w:w="264" w:type="dxa"/>
            <w:tcBorders>
              <w:top w:val="single" w:sz="2" w:space="0" w:color="292425"/>
            </w:tcBorders>
          </w:tcPr>
          <w:p>
            <w:pPr>
              <w:pStyle w:val="TableParagraph"/>
              <w:rPr>
                <w:rFonts w:ascii="Trebuchet MS"/>
                <w:b/>
                <w:sz w:val="14"/>
              </w:rPr>
            </w:pPr>
          </w:p>
          <w:p>
            <w:pPr>
              <w:pStyle w:val="TableParagraph"/>
              <w:spacing w:line="145" w:lineRule="exact" w:before="114"/>
              <w:ind w:right="40"/>
              <w:jc w:val="right"/>
              <w:rPr>
                <w:sz w:val="14"/>
              </w:rPr>
            </w:pPr>
            <w:r>
              <w:rPr>
                <w:color w:val="292425"/>
                <w:w w:val="121"/>
                <w:sz w:val="14"/>
              </w:rPr>
              <w:t>7</w:t>
            </w:r>
          </w:p>
        </w:tc>
      </w:tr>
      <w:tr>
        <w:trPr>
          <w:trHeight w:val="140" w:hRule="atLeast"/>
        </w:trPr>
        <w:tc>
          <w:tcPr>
            <w:tcW w:w="1814" w:type="dxa"/>
          </w:tcPr>
          <w:p>
            <w:pPr>
              <w:pStyle w:val="TableParagraph"/>
              <w:spacing w:line="120" w:lineRule="exact"/>
              <w:ind w:left="50"/>
              <w:rPr>
                <w:sz w:val="14"/>
              </w:rPr>
            </w:pPr>
            <w:r>
              <w:rPr>
                <w:color w:val="292425"/>
                <w:w w:val="105"/>
                <w:sz w:val="14"/>
              </w:rPr>
              <w:t>Unskilled</w:t>
            </w:r>
          </w:p>
        </w:tc>
        <w:tc>
          <w:tcPr>
            <w:tcW w:w="634" w:type="dxa"/>
          </w:tcPr>
          <w:p>
            <w:pPr>
              <w:pStyle w:val="TableParagraph"/>
              <w:spacing w:line="120" w:lineRule="exact"/>
              <w:ind w:left="241"/>
              <w:rPr>
                <w:sz w:val="14"/>
              </w:rPr>
            </w:pPr>
            <w:r>
              <w:rPr>
                <w:color w:val="292425"/>
                <w:w w:val="121"/>
                <w:sz w:val="14"/>
              </w:rPr>
              <w:t>3</w:t>
            </w:r>
          </w:p>
        </w:tc>
        <w:tc>
          <w:tcPr>
            <w:tcW w:w="154" w:type="dxa"/>
          </w:tcPr>
          <w:p>
            <w:pPr>
              <w:pStyle w:val="TableParagraph"/>
              <w:rPr>
                <w:sz w:val="8"/>
              </w:rPr>
            </w:pPr>
          </w:p>
        </w:tc>
        <w:tc>
          <w:tcPr>
            <w:tcW w:w="264" w:type="dxa"/>
          </w:tcPr>
          <w:p>
            <w:pPr>
              <w:pStyle w:val="TableParagraph"/>
              <w:spacing w:line="120" w:lineRule="exact"/>
              <w:ind w:right="53"/>
              <w:jc w:val="right"/>
              <w:rPr>
                <w:sz w:val="14"/>
              </w:rPr>
            </w:pPr>
            <w:r>
              <w:rPr>
                <w:color w:val="292425"/>
                <w:w w:val="121"/>
                <w:sz w:val="14"/>
              </w:rPr>
              <w:t>2</w:t>
            </w:r>
          </w:p>
        </w:tc>
        <w:tc>
          <w:tcPr>
            <w:tcW w:w="227" w:type="dxa"/>
          </w:tcPr>
          <w:p>
            <w:pPr>
              <w:pStyle w:val="TableParagraph"/>
              <w:rPr>
                <w:sz w:val="8"/>
              </w:rPr>
            </w:pPr>
          </w:p>
        </w:tc>
        <w:tc>
          <w:tcPr>
            <w:tcW w:w="264" w:type="dxa"/>
          </w:tcPr>
          <w:p>
            <w:pPr>
              <w:pStyle w:val="TableParagraph"/>
              <w:spacing w:line="120" w:lineRule="exact"/>
              <w:ind w:left="61"/>
              <w:jc w:val="center"/>
              <w:rPr>
                <w:sz w:val="14"/>
              </w:rPr>
            </w:pPr>
            <w:r>
              <w:rPr>
                <w:color w:val="292425"/>
                <w:w w:val="121"/>
                <w:sz w:val="14"/>
              </w:rPr>
              <w:t>3</w:t>
            </w:r>
          </w:p>
        </w:tc>
        <w:tc>
          <w:tcPr>
            <w:tcW w:w="221" w:type="dxa"/>
          </w:tcPr>
          <w:p>
            <w:pPr>
              <w:pStyle w:val="TableParagraph"/>
              <w:rPr>
                <w:sz w:val="8"/>
              </w:rPr>
            </w:pPr>
          </w:p>
        </w:tc>
        <w:tc>
          <w:tcPr>
            <w:tcW w:w="264" w:type="dxa"/>
          </w:tcPr>
          <w:p>
            <w:pPr>
              <w:pStyle w:val="TableParagraph"/>
              <w:spacing w:line="120" w:lineRule="exact"/>
              <w:ind w:right="69"/>
              <w:jc w:val="right"/>
              <w:rPr>
                <w:sz w:val="14"/>
              </w:rPr>
            </w:pPr>
            <w:r>
              <w:rPr>
                <w:color w:val="292425"/>
                <w:w w:val="121"/>
                <w:sz w:val="14"/>
              </w:rPr>
              <w:t>2</w:t>
            </w:r>
          </w:p>
        </w:tc>
        <w:tc>
          <w:tcPr>
            <w:tcW w:w="118" w:type="dxa"/>
          </w:tcPr>
          <w:p>
            <w:pPr>
              <w:pStyle w:val="TableParagraph"/>
              <w:rPr>
                <w:sz w:val="8"/>
              </w:rPr>
            </w:pPr>
          </w:p>
        </w:tc>
        <w:tc>
          <w:tcPr>
            <w:tcW w:w="264" w:type="dxa"/>
          </w:tcPr>
          <w:p>
            <w:pPr>
              <w:pStyle w:val="TableParagraph"/>
              <w:spacing w:line="120" w:lineRule="exact"/>
              <w:ind w:right="40"/>
              <w:jc w:val="right"/>
              <w:rPr>
                <w:sz w:val="14"/>
              </w:rPr>
            </w:pPr>
            <w:r>
              <w:rPr>
                <w:color w:val="292425"/>
                <w:w w:val="121"/>
                <w:sz w:val="14"/>
              </w:rPr>
              <w:t>1</w:t>
            </w:r>
          </w:p>
        </w:tc>
      </w:tr>
    </w:tbl>
    <w:p>
      <w:pPr>
        <w:spacing w:before="115"/>
        <w:ind w:left="184" w:right="0" w:firstLine="0"/>
        <w:jc w:val="left"/>
        <w:rPr>
          <w:sz w:val="12"/>
        </w:rPr>
      </w:pPr>
      <w:r>
        <w:rPr>
          <w:color w:val="292425"/>
          <w:w w:val="105"/>
          <w:sz w:val="14"/>
        </w:rPr>
        <w:t>BCC recruitment difficulties </w:t>
      </w:r>
      <w:r>
        <w:rPr>
          <w:color w:val="292425"/>
          <w:w w:val="105"/>
          <w:sz w:val="12"/>
        </w:rPr>
        <w:t>(c)</w:t>
      </w:r>
    </w:p>
    <w:p>
      <w:pPr>
        <w:tabs>
          <w:tab w:pos="2115" w:val="left" w:leader="none"/>
          <w:tab w:pos="2782" w:val="left" w:leader="none"/>
          <w:tab w:pos="3270" w:val="left" w:leader="none"/>
          <w:tab w:pos="3758" w:val="left" w:leader="none"/>
          <w:tab w:pos="4166" w:val="left" w:leader="none"/>
        </w:tabs>
        <w:spacing w:line="150" w:lineRule="exact" w:before="19"/>
        <w:ind w:left="182" w:right="0" w:firstLine="0"/>
        <w:jc w:val="left"/>
        <w:rPr>
          <w:sz w:val="14"/>
        </w:rPr>
      </w:pPr>
      <w:r>
        <w:rPr>
          <w:color w:val="292425"/>
          <w:w w:val="110"/>
          <w:sz w:val="14"/>
        </w:rPr>
        <w:t>Manufacturing</w:t>
        <w:tab/>
      </w:r>
      <w:r>
        <w:rPr>
          <w:color w:val="292425"/>
          <w:spacing w:val="-7"/>
          <w:w w:val="120"/>
          <w:sz w:val="14"/>
        </w:rPr>
        <w:t>58</w:t>
        <w:tab/>
      </w:r>
      <w:r>
        <w:rPr>
          <w:color w:val="292425"/>
          <w:spacing w:val="-5"/>
          <w:w w:val="120"/>
          <w:sz w:val="14"/>
        </w:rPr>
        <w:t>66</w:t>
        <w:tab/>
        <w:t>62</w:t>
        <w:tab/>
      </w:r>
      <w:r>
        <w:rPr>
          <w:color w:val="292425"/>
          <w:spacing w:val="-13"/>
          <w:w w:val="120"/>
          <w:sz w:val="14"/>
        </w:rPr>
        <w:t>74</w:t>
        <w:tab/>
      </w:r>
      <w:r>
        <w:rPr>
          <w:color w:val="292425"/>
          <w:spacing w:val="-12"/>
          <w:w w:val="120"/>
          <w:sz w:val="14"/>
        </w:rPr>
        <w:t>61</w:t>
      </w:r>
    </w:p>
    <w:p>
      <w:pPr>
        <w:tabs>
          <w:tab w:pos="2114" w:val="left" w:leader="none"/>
          <w:tab w:pos="2785" w:val="left" w:leader="none"/>
          <w:tab w:pos="3266" w:val="left" w:leader="none"/>
          <w:tab w:pos="3746" w:val="left" w:leader="none"/>
          <w:tab w:pos="4154" w:val="left" w:leader="none"/>
        </w:tabs>
        <w:spacing w:line="150" w:lineRule="exact" w:before="0"/>
        <w:ind w:left="182" w:right="0" w:firstLine="0"/>
        <w:jc w:val="left"/>
        <w:rPr>
          <w:sz w:val="14"/>
        </w:rPr>
      </w:pPr>
      <w:r>
        <w:rPr>
          <w:color w:val="292425"/>
          <w:w w:val="110"/>
          <w:sz w:val="14"/>
        </w:rPr>
        <w:t>Services</w:t>
        <w:tab/>
      </w:r>
      <w:r>
        <w:rPr>
          <w:color w:val="292425"/>
          <w:spacing w:val="-6"/>
          <w:w w:val="120"/>
          <w:sz w:val="14"/>
        </w:rPr>
        <w:t>52</w:t>
        <w:tab/>
      </w:r>
      <w:r>
        <w:rPr>
          <w:color w:val="292425"/>
          <w:spacing w:val="-7"/>
          <w:w w:val="120"/>
          <w:sz w:val="14"/>
        </w:rPr>
        <w:t>58</w:t>
        <w:tab/>
      </w:r>
      <w:r>
        <w:rPr>
          <w:color w:val="292425"/>
          <w:spacing w:val="-3"/>
          <w:w w:val="120"/>
          <w:sz w:val="14"/>
        </w:rPr>
        <w:t>60</w:t>
        <w:tab/>
      </w:r>
      <w:r>
        <w:rPr>
          <w:color w:val="292425"/>
          <w:spacing w:val="-8"/>
          <w:w w:val="120"/>
          <w:sz w:val="14"/>
        </w:rPr>
        <w:t>63</w:t>
        <w:tab/>
      </w:r>
      <w:r>
        <w:rPr>
          <w:color w:val="292425"/>
          <w:spacing w:val="-5"/>
          <w:w w:val="120"/>
          <w:sz w:val="14"/>
        </w:rPr>
        <w:t>62</w:t>
      </w:r>
    </w:p>
    <w:p>
      <w:pPr>
        <w:spacing w:before="97"/>
        <w:ind w:left="182" w:right="0" w:firstLine="0"/>
        <w:jc w:val="left"/>
        <w:rPr>
          <w:sz w:val="12"/>
        </w:rPr>
      </w:pPr>
      <w:r>
        <w:rPr>
          <w:color w:val="292425"/>
          <w:w w:val="105"/>
          <w:sz w:val="12"/>
        </w:rPr>
        <w:t>Sources: BCC and CBI.</w:t>
      </w:r>
    </w:p>
    <w:p>
      <w:pPr>
        <w:pStyle w:val="ListParagraph"/>
        <w:numPr>
          <w:ilvl w:val="0"/>
          <w:numId w:val="24"/>
        </w:numPr>
        <w:tabs>
          <w:tab w:pos="423" w:val="left" w:leader="none"/>
        </w:tabs>
        <w:spacing w:line="129" w:lineRule="exact" w:before="102" w:after="0"/>
        <w:ind w:left="422" w:right="0" w:hanging="241"/>
        <w:jc w:val="left"/>
        <w:rPr>
          <w:sz w:val="12"/>
        </w:rPr>
      </w:pPr>
      <w:r>
        <w:rPr>
          <w:color w:val="292425"/>
          <w:w w:val="110"/>
          <w:sz w:val="12"/>
        </w:rPr>
        <w:t>CBI average from </w:t>
      </w:r>
      <w:r>
        <w:rPr>
          <w:color w:val="292425"/>
          <w:spacing w:val="-11"/>
          <w:w w:val="110"/>
          <w:sz w:val="12"/>
        </w:rPr>
        <w:t>1972 </w:t>
      </w:r>
      <w:r>
        <w:rPr>
          <w:color w:val="292425"/>
          <w:w w:val="110"/>
          <w:sz w:val="12"/>
        </w:rPr>
        <w:t>and BCC from</w:t>
      </w:r>
      <w:r>
        <w:rPr>
          <w:color w:val="292425"/>
          <w:spacing w:val="-18"/>
          <w:w w:val="110"/>
          <w:sz w:val="12"/>
        </w:rPr>
        <w:t> </w:t>
      </w:r>
      <w:r>
        <w:rPr>
          <w:color w:val="292425"/>
          <w:spacing w:val="-10"/>
          <w:w w:val="110"/>
          <w:sz w:val="12"/>
        </w:rPr>
        <w:t>1989.</w:t>
      </w:r>
    </w:p>
    <w:p>
      <w:pPr>
        <w:pStyle w:val="ListParagraph"/>
        <w:numPr>
          <w:ilvl w:val="0"/>
          <w:numId w:val="24"/>
        </w:numPr>
        <w:tabs>
          <w:tab w:pos="423" w:val="left" w:leader="none"/>
        </w:tabs>
        <w:spacing w:line="208" w:lineRule="auto" w:before="6" w:after="0"/>
        <w:ind w:left="422" w:right="38" w:hanging="240"/>
        <w:jc w:val="left"/>
        <w:rPr>
          <w:sz w:val="12"/>
        </w:rPr>
      </w:pPr>
      <w:r>
        <w:rPr>
          <w:color w:val="292425"/>
          <w:w w:val="110"/>
          <w:sz w:val="12"/>
        </w:rPr>
        <w:t>Percentage</w:t>
      </w:r>
      <w:r>
        <w:rPr>
          <w:color w:val="292425"/>
          <w:spacing w:val="-10"/>
          <w:w w:val="110"/>
          <w:sz w:val="12"/>
        </w:rPr>
        <w:t> </w:t>
      </w:r>
      <w:r>
        <w:rPr>
          <w:color w:val="292425"/>
          <w:w w:val="110"/>
          <w:sz w:val="12"/>
        </w:rPr>
        <w:t>of</w:t>
      </w:r>
      <w:r>
        <w:rPr>
          <w:color w:val="292425"/>
          <w:spacing w:val="-10"/>
          <w:w w:val="110"/>
          <w:sz w:val="12"/>
        </w:rPr>
        <w:t> </w:t>
      </w:r>
      <w:r>
        <w:rPr>
          <w:color w:val="292425"/>
          <w:w w:val="110"/>
          <w:sz w:val="12"/>
        </w:rPr>
        <w:t>firms</w:t>
      </w:r>
      <w:r>
        <w:rPr>
          <w:color w:val="292425"/>
          <w:spacing w:val="-10"/>
          <w:w w:val="110"/>
          <w:sz w:val="12"/>
        </w:rPr>
        <w:t> </w:t>
      </w:r>
      <w:r>
        <w:rPr>
          <w:color w:val="292425"/>
          <w:w w:val="110"/>
          <w:sz w:val="12"/>
        </w:rPr>
        <w:t>citing</w:t>
      </w:r>
      <w:r>
        <w:rPr>
          <w:color w:val="292425"/>
          <w:spacing w:val="-10"/>
          <w:w w:val="110"/>
          <w:sz w:val="12"/>
        </w:rPr>
        <w:t> </w:t>
      </w:r>
      <w:r>
        <w:rPr>
          <w:color w:val="292425"/>
          <w:w w:val="110"/>
          <w:sz w:val="12"/>
        </w:rPr>
        <w:t>labour</w:t>
      </w:r>
      <w:r>
        <w:rPr>
          <w:color w:val="292425"/>
          <w:spacing w:val="-9"/>
          <w:w w:val="110"/>
          <w:sz w:val="12"/>
        </w:rPr>
        <w:t> </w:t>
      </w:r>
      <w:r>
        <w:rPr>
          <w:color w:val="292425"/>
          <w:w w:val="110"/>
          <w:sz w:val="12"/>
        </w:rPr>
        <w:t>shortages</w:t>
      </w:r>
      <w:r>
        <w:rPr>
          <w:color w:val="292425"/>
          <w:spacing w:val="-10"/>
          <w:w w:val="110"/>
          <w:sz w:val="12"/>
        </w:rPr>
        <w:t> </w:t>
      </w:r>
      <w:r>
        <w:rPr>
          <w:color w:val="292425"/>
          <w:w w:val="110"/>
          <w:sz w:val="12"/>
        </w:rPr>
        <w:t>as</w:t>
      </w:r>
      <w:r>
        <w:rPr>
          <w:color w:val="292425"/>
          <w:spacing w:val="-10"/>
          <w:w w:val="110"/>
          <w:sz w:val="12"/>
        </w:rPr>
        <w:t> </w:t>
      </w:r>
      <w:r>
        <w:rPr>
          <w:color w:val="292425"/>
          <w:w w:val="110"/>
          <w:sz w:val="12"/>
        </w:rPr>
        <w:t>a</w:t>
      </w:r>
      <w:r>
        <w:rPr>
          <w:color w:val="292425"/>
          <w:spacing w:val="-10"/>
          <w:w w:val="110"/>
          <w:sz w:val="12"/>
        </w:rPr>
        <w:t> </w:t>
      </w:r>
      <w:r>
        <w:rPr>
          <w:color w:val="292425"/>
          <w:w w:val="110"/>
          <w:sz w:val="12"/>
        </w:rPr>
        <w:t>constraint</w:t>
      </w:r>
      <w:r>
        <w:rPr>
          <w:color w:val="292425"/>
          <w:spacing w:val="-9"/>
          <w:w w:val="110"/>
          <w:sz w:val="12"/>
        </w:rPr>
        <w:t> </w:t>
      </w:r>
      <w:r>
        <w:rPr>
          <w:color w:val="292425"/>
          <w:w w:val="110"/>
          <w:sz w:val="12"/>
        </w:rPr>
        <w:t>on</w:t>
      </w:r>
      <w:r>
        <w:rPr>
          <w:color w:val="292425"/>
          <w:spacing w:val="-10"/>
          <w:w w:val="110"/>
          <w:sz w:val="12"/>
        </w:rPr>
        <w:t> </w:t>
      </w:r>
      <w:r>
        <w:rPr>
          <w:color w:val="292425"/>
          <w:w w:val="110"/>
          <w:sz w:val="12"/>
        </w:rPr>
        <w:t>output</w:t>
      </w:r>
      <w:r>
        <w:rPr>
          <w:color w:val="292425"/>
          <w:spacing w:val="-10"/>
          <w:w w:val="110"/>
          <w:sz w:val="12"/>
        </w:rPr>
        <w:t> </w:t>
      </w:r>
      <w:r>
        <w:rPr>
          <w:color w:val="292425"/>
          <w:w w:val="110"/>
          <w:sz w:val="12"/>
        </w:rPr>
        <w:t>over</w:t>
      </w:r>
      <w:r>
        <w:rPr>
          <w:color w:val="292425"/>
          <w:spacing w:val="-10"/>
          <w:w w:val="110"/>
          <w:sz w:val="12"/>
        </w:rPr>
        <w:t> </w:t>
      </w:r>
      <w:r>
        <w:rPr>
          <w:color w:val="292425"/>
          <w:w w:val="110"/>
          <w:sz w:val="12"/>
        </w:rPr>
        <w:t>the next</w:t>
      </w:r>
      <w:r>
        <w:rPr>
          <w:color w:val="292425"/>
          <w:spacing w:val="-15"/>
          <w:w w:val="110"/>
          <w:sz w:val="12"/>
        </w:rPr>
        <w:t> </w:t>
      </w:r>
      <w:r>
        <w:rPr>
          <w:color w:val="292425"/>
          <w:w w:val="110"/>
          <w:sz w:val="12"/>
        </w:rPr>
        <w:t>four</w:t>
      </w:r>
      <w:r>
        <w:rPr>
          <w:color w:val="292425"/>
          <w:spacing w:val="-15"/>
          <w:w w:val="110"/>
          <w:sz w:val="12"/>
        </w:rPr>
        <w:t> </w:t>
      </w:r>
      <w:r>
        <w:rPr>
          <w:color w:val="292425"/>
          <w:w w:val="110"/>
          <w:sz w:val="12"/>
        </w:rPr>
        <w:t>months.</w:t>
      </w:r>
      <w:r>
        <w:rPr>
          <w:color w:val="292425"/>
          <w:spacing w:val="3"/>
          <w:w w:val="110"/>
          <w:sz w:val="12"/>
        </w:rPr>
        <w:t> </w:t>
      </w:r>
      <w:r>
        <w:rPr>
          <w:color w:val="292425"/>
          <w:w w:val="110"/>
          <w:sz w:val="12"/>
        </w:rPr>
        <w:t>The</w:t>
      </w:r>
      <w:r>
        <w:rPr>
          <w:color w:val="292425"/>
          <w:spacing w:val="-15"/>
          <w:w w:val="110"/>
          <w:sz w:val="12"/>
        </w:rPr>
        <w:t> </w:t>
      </w:r>
      <w:r>
        <w:rPr>
          <w:color w:val="292425"/>
          <w:w w:val="110"/>
          <w:sz w:val="12"/>
        </w:rPr>
        <w:t>April</w:t>
      </w:r>
      <w:r>
        <w:rPr>
          <w:color w:val="292425"/>
          <w:spacing w:val="-15"/>
          <w:w w:val="110"/>
          <w:sz w:val="12"/>
        </w:rPr>
        <w:t> </w:t>
      </w:r>
      <w:r>
        <w:rPr>
          <w:color w:val="292425"/>
          <w:spacing w:val="-5"/>
          <w:w w:val="110"/>
          <w:sz w:val="12"/>
        </w:rPr>
        <w:t>2003</w:t>
      </w:r>
      <w:r>
        <w:rPr>
          <w:color w:val="292425"/>
          <w:spacing w:val="-15"/>
          <w:w w:val="110"/>
          <w:sz w:val="12"/>
        </w:rPr>
        <w:t> </w:t>
      </w:r>
      <w:r>
        <w:rPr>
          <w:i/>
          <w:color w:val="292425"/>
          <w:w w:val="110"/>
          <w:sz w:val="12"/>
        </w:rPr>
        <w:t>Quarterly</w:t>
      </w:r>
      <w:r>
        <w:rPr>
          <w:i/>
          <w:color w:val="292425"/>
          <w:spacing w:val="-15"/>
          <w:w w:val="110"/>
          <w:sz w:val="12"/>
        </w:rPr>
        <w:t> </w:t>
      </w:r>
      <w:r>
        <w:rPr>
          <w:i/>
          <w:color w:val="292425"/>
          <w:w w:val="110"/>
          <w:sz w:val="12"/>
        </w:rPr>
        <w:t>Industrial</w:t>
      </w:r>
      <w:r>
        <w:rPr>
          <w:i/>
          <w:color w:val="292425"/>
          <w:spacing w:val="-15"/>
          <w:w w:val="110"/>
          <w:sz w:val="12"/>
        </w:rPr>
        <w:t> </w:t>
      </w:r>
      <w:r>
        <w:rPr>
          <w:i/>
          <w:color w:val="292425"/>
          <w:w w:val="110"/>
          <w:sz w:val="12"/>
        </w:rPr>
        <w:t>Trends</w:t>
      </w:r>
      <w:r>
        <w:rPr>
          <w:i/>
          <w:color w:val="292425"/>
          <w:spacing w:val="-14"/>
          <w:w w:val="110"/>
          <w:sz w:val="12"/>
        </w:rPr>
        <w:t> </w:t>
      </w:r>
      <w:r>
        <w:rPr>
          <w:i/>
          <w:color w:val="292425"/>
          <w:w w:val="110"/>
          <w:sz w:val="12"/>
        </w:rPr>
        <w:t>Survey</w:t>
      </w:r>
      <w:r>
        <w:rPr>
          <w:color w:val="292425"/>
          <w:w w:val="110"/>
          <w:sz w:val="12"/>
        </w:rPr>
        <w:t>,</w:t>
      </w:r>
      <w:r>
        <w:rPr>
          <w:color w:val="292425"/>
          <w:spacing w:val="-15"/>
          <w:w w:val="110"/>
          <w:sz w:val="12"/>
        </w:rPr>
        <w:t> </w:t>
      </w:r>
      <w:r>
        <w:rPr>
          <w:color w:val="292425"/>
          <w:w w:val="110"/>
          <w:sz w:val="12"/>
        </w:rPr>
        <w:t>which was</w:t>
      </w:r>
      <w:r>
        <w:rPr>
          <w:color w:val="292425"/>
          <w:spacing w:val="-7"/>
          <w:w w:val="110"/>
          <w:sz w:val="12"/>
        </w:rPr>
        <w:t> </w:t>
      </w:r>
      <w:r>
        <w:rPr>
          <w:color w:val="292425"/>
          <w:w w:val="110"/>
          <w:sz w:val="12"/>
        </w:rPr>
        <w:t>conducted</w:t>
      </w:r>
      <w:r>
        <w:rPr>
          <w:color w:val="292425"/>
          <w:spacing w:val="-7"/>
          <w:w w:val="110"/>
          <w:sz w:val="12"/>
        </w:rPr>
        <w:t> </w:t>
      </w:r>
      <w:r>
        <w:rPr>
          <w:color w:val="292425"/>
          <w:w w:val="110"/>
          <w:sz w:val="12"/>
        </w:rPr>
        <w:t>between</w:t>
      </w:r>
      <w:r>
        <w:rPr>
          <w:color w:val="292425"/>
          <w:spacing w:val="-7"/>
          <w:w w:val="110"/>
          <w:sz w:val="12"/>
        </w:rPr>
        <w:t> </w:t>
      </w:r>
      <w:r>
        <w:rPr>
          <w:color w:val="292425"/>
          <w:spacing w:val="-4"/>
          <w:w w:val="110"/>
          <w:sz w:val="12"/>
        </w:rPr>
        <w:t>20</w:t>
      </w:r>
      <w:r>
        <w:rPr>
          <w:color w:val="292425"/>
          <w:spacing w:val="-6"/>
          <w:w w:val="110"/>
          <w:sz w:val="12"/>
        </w:rPr>
        <w:t> </w:t>
      </w:r>
      <w:r>
        <w:rPr>
          <w:color w:val="292425"/>
          <w:w w:val="110"/>
          <w:sz w:val="12"/>
        </w:rPr>
        <w:t>March</w:t>
      </w:r>
      <w:r>
        <w:rPr>
          <w:color w:val="292425"/>
          <w:spacing w:val="-7"/>
          <w:w w:val="110"/>
          <w:sz w:val="12"/>
        </w:rPr>
        <w:t> </w:t>
      </w:r>
      <w:r>
        <w:rPr>
          <w:color w:val="292425"/>
          <w:spacing w:val="-5"/>
          <w:w w:val="110"/>
          <w:sz w:val="12"/>
        </w:rPr>
        <w:t>2003</w:t>
      </w:r>
      <w:r>
        <w:rPr>
          <w:color w:val="292425"/>
          <w:spacing w:val="-7"/>
          <w:w w:val="110"/>
          <w:sz w:val="12"/>
        </w:rPr>
        <w:t> </w:t>
      </w:r>
      <w:r>
        <w:rPr>
          <w:color w:val="292425"/>
          <w:w w:val="110"/>
          <w:sz w:val="12"/>
        </w:rPr>
        <w:t>and</w:t>
      </w:r>
      <w:r>
        <w:rPr>
          <w:color w:val="292425"/>
          <w:spacing w:val="-6"/>
          <w:w w:val="110"/>
          <w:sz w:val="12"/>
        </w:rPr>
        <w:t> </w:t>
      </w:r>
      <w:r>
        <w:rPr>
          <w:color w:val="292425"/>
          <w:w w:val="110"/>
          <w:sz w:val="12"/>
        </w:rPr>
        <w:t>9</w:t>
      </w:r>
      <w:r>
        <w:rPr>
          <w:color w:val="292425"/>
          <w:spacing w:val="-7"/>
          <w:w w:val="110"/>
          <w:sz w:val="12"/>
        </w:rPr>
        <w:t> </w:t>
      </w:r>
      <w:r>
        <w:rPr>
          <w:color w:val="292425"/>
          <w:w w:val="110"/>
          <w:sz w:val="12"/>
        </w:rPr>
        <w:t>April</w:t>
      </w:r>
      <w:r>
        <w:rPr>
          <w:color w:val="292425"/>
          <w:spacing w:val="-7"/>
          <w:w w:val="110"/>
          <w:sz w:val="12"/>
        </w:rPr>
        <w:t> </w:t>
      </w:r>
      <w:r>
        <w:rPr>
          <w:color w:val="292425"/>
          <w:spacing w:val="-4"/>
          <w:w w:val="110"/>
          <w:sz w:val="12"/>
        </w:rPr>
        <w:t>2003,</w:t>
      </w:r>
      <w:r>
        <w:rPr>
          <w:color w:val="292425"/>
          <w:spacing w:val="-6"/>
          <w:w w:val="110"/>
          <w:sz w:val="12"/>
        </w:rPr>
        <w:t> </w:t>
      </w:r>
      <w:r>
        <w:rPr>
          <w:color w:val="292425"/>
          <w:w w:val="110"/>
          <w:sz w:val="12"/>
        </w:rPr>
        <w:t>has</w:t>
      </w:r>
      <w:r>
        <w:rPr>
          <w:color w:val="292425"/>
          <w:spacing w:val="-7"/>
          <w:w w:val="110"/>
          <w:sz w:val="12"/>
        </w:rPr>
        <w:t> </w:t>
      </w:r>
      <w:r>
        <w:rPr>
          <w:color w:val="292425"/>
          <w:w w:val="110"/>
          <w:sz w:val="12"/>
        </w:rPr>
        <w:t>been</w:t>
      </w:r>
      <w:r>
        <w:rPr>
          <w:color w:val="292425"/>
          <w:spacing w:val="-7"/>
          <w:w w:val="110"/>
          <w:sz w:val="12"/>
        </w:rPr>
        <w:t> </w:t>
      </w:r>
      <w:r>
        <w:rPr>
          <w:color w:val="292425"/>
          <w:w w:val="110"/>
          <w:sz w:val="12"/>
        </w:rPr>
        <w:t>allocated to </w:t>
      </w:r>
      <w:r>
        <w:rPr>
          <w:color w:val="292425"/>
          <w:spacing w:val="-5"/>
          <w:w w:val="110"/>
          <w:sz w:val="12"/>
        </w:rPr>
        <w:t>2003 </w:t>
      </w:r>
      <w:r>
        <w:rPr>
          <w:color w:val="292425"/>
          <w:w w:val="110"/>
          <w:sz w:val="12"/>
        </w:rPr>
        <w:t>Q1. Earlier surveys have been allocated to their respective quarters accordingly.</w:t>
      </w:r>
    </w:p>
    <w:p>
      <w:pPr>
        <w:pStyle w:val="ListParagraph"/>
        <w:numPr>
          <w:ilvl w:val="0"/>
          <w:numId w:val="24"/>
        </w:numPr>
        <w:tabs>
          <w:tab w:pos="423" w:val="left" w:leader="none"/>
        </w:tabs>
        <w:spacing w:line="123" w:lineRule="exact" w:before="0" w:after="0"/>
        <w:ind w:left="422" w:right="0" w:hanging="241"/>
        <w:jc w:val="left"/>
        <w:rPr>
          <w:sz w:val="12"/>
        </w:rPr>
      </w:pPr>
      <w:r>
        <w:rPr>
          <w:color w:val="292425"/>
          <w:w w:val="105"/>
          <w:sz w:val="12"/>
        </w:rPr>
        <w:t>Balance of firms experiencing recruitment</w:t>
      </w:r>
      <w:r>
        <w:rPr>
          <w:color w:val="292425"/>
          <w:spacing w:val="-5"/>
          <w:w w:val="105"/>
          <w:sz w:val="12"/>
        </w:rPr>
        <w:t> </w:t>
      </w:r>
      <w:r>
        <w:rPr>
          <w:color w:val="292425"/>
          <w:w w:val="105"/>
          <w:sz w:val="12"/>
        </w:rPr>
        <w:t>difficulties.</w:t>
      </w:r>
    </w:p>
    <w:p>
      <w:pPr>
        <w:pStyle w:val="BodyText"/>
        <w:spacing w:before="1"/>
        <w:rPr>
          <w:sz w:val="25"/>
        </w:rPr>
      </w:pPr>
      <w:r>
        <w:rPr/>
        <w:br w:type="column"/>
      </w:r>
      <w:r>
        <w:rPr>
          <w:sz w:val="25"/>
        </w:rPr>
      </w:r>
    </w:p>
    <w:p>
      <w:pPr>
        <w:pStyle w:val="Heading7"/>
        <w:ind w:left="182"/>
      </w:pPr>
      <w:r>
        <w:rPr>
          <w:color w:val="0092C0"/>
        </w:rPr>
        <w:t>Unemployment</w:t>
      </w:r>
    </w:p>
    <w:p>
      <w:pPr>
        <w:pStyle w:val="BodyText"/>
        <w:spacing w:before="4"/>
        <w:rPr>
          <w:rFonts w:ascii="Trebuchet MS"/>
          <w:b/>
          <w:sz w:val="22"/>
        </w:rPr>
      </w:pPr>
    </w:p>
    <w:p>
      <w:pPr>
        <w:pStyle w:val="BodyText"/>
        <w:spacing w:line="292" w:lineRule="auto"/>
        <w:ind w:left="302" w:right="368"/>
      </w:pPr>
      <w:r>
        <w:rPr>
          <w:color w:val="292425"/>
          <w:w w:val="105"/>
        </w:rPr>
        <w:t>The LFS measure of unemployment is defined as all those participating in the labour market who have not yet found work. It is often used as an indicator of the amount of spare capacity in the labour market. The LFS unemployment rate was 5.1% in the three months to February. After falling steadily from a peak of 10.7% in the three months to February 1993, it has been broadly stable for the past two years. The claimant count unemployment rate was 3.1% in</w:t>
      </w:r>
    </w:p>
    <w:p>
      <w:pPr>
        <w:pStyle w:val="BodyText"/>
        <w:spacing w:line="292" w:lineRule="auto"/>
        <w:ind w:left="302" w:right="78"/>
      </w:pPr>
      <w:r>
        <w:rPr>
          <w:color w:val="292425"/>
          <w:w w:val="110"/>
        </w:rPr>
        <w:t>March.</w:t>
      </w:r>
      <w:r>
        <w:rPr>
          <w:color w:val="292425"/>
          <w:spacing w:val="10"/>
          <w:w w:val="110"/>
        </w:rPr>
        <w:t> </w:t>
      </w:r>
      <w:r>
        <w:rPr>
          <w:color w:val="292425"/>
          <w:w w:val="110"/>
        </w:rPr>
        <w:t>Both</w:t>
      </w:r>
      <w:r>
        <w:rPr>
          <w:color w:val="292425"/>
          <w:spacing w:val="-22"/>
          <w:w w:val="110"/>
        </w:rPr>
        <w:t> </w:t>
      </w:r>
      <w:r>
        <w:rPr>
          <w:color w:val="292425"/>
          <w:w w:val="110"/>
        </w:rPr>
        <w:t>the</w:t>
      </w:r>
      <w:r>
        <w:rPr>
          <w:color w:val="292425"/>
          <w:spacing w:val="-22"/>
          <w:w w:val="110"/>
        </w:rPr>
        <w:t> </w:t>
      </w:r>
      <w:r>
        <w:rPr>
          <w:color w:val="292425"/>
          <w:w w:val="110"/>
        </w:rPr>
        <w:t>LFS</w:t>
      </w:r>
      <w:r>
        <w:rPr>
          <w:color w:val="292425"/>
          <w:spacing w:val="-23"/>
          <w:w w:val="110"/>
        </w:rPr>
        <w:t> </w:t>
      </w:r>
      <w:r>
        <w:rPr>
          <w:color w:val="292425"/>
          <w:w w:val="110"/>
        </w:rPr>
        <w:t>and</w:t>
      </w:r>
      <w:r>
        <w:rPr>
          <w:color w:val="292425"/>
          <w:spacing w:val="-22"/>
          <w:w w:val="110"/>
        </w:rPr>
        <w:t> </w:t>
      </w:r>
      <w:r>
        <w:rPr>
          <w:color w:val="292425"/>
          <w:w w:val="110"/>
        </w:rPr>
        <w:t>the</w:t>
      </w:r>
      <w:r>
        <w:rPr>
          <w:color w:val="292425"/>
          <w:spacing w:val="-22"/>
          <w:w w:val="110"/>
        </w:rPr>
        <w:t> </w:t>
      </w:r>
      <w:r>
        <w:rPr>
          <w:color w:val="292425"/>
          <w:w w:val="110"/>
        </w:rPr>
        <w:t>claimant</w:t>
      </w:r>
      <w:r>
        <w:rPr>
          <w:color w:val="292425"/>
          <w:spacing w:val="-23"/>
          <w:w w:val="110"/>
        </w:rPr>
        <w:t> </w:t>
      </w:r>
      <w:r>
        <w:rPr>
          <w:color w:val="292425"/>
          <w:w w:val="110"/>
        </w:rPr>
        <w:t>count</w:t>
      </w:r>
      <w:r>
        <w:rPr>
          <w:color w:val="292425"/>
          <w:spacing w:val="-22"/>
          <w:w w:val="110"/>
        </w:rPr>
        <w:t> </w:t>
      </w:r>
      <w:r>
        <w:rPr>
          <w:color w:val="292425"/>
          <w:w w:val="110"/>
        </w:rPr>
        <w:t>measures</w:t>
      </w:r>
      <w:r>
        <w:rPr>
          <w:color w:val="292425"/>
          <w:spacing w:val="-22"/>
          <w:w w:val="110"/>
        </w:rPr>
        <w:t> </w:t>
      </w:r>
      <w:r>
        <w:rPr>
          <w:color w:val="292425"/>
          <w:w w:val="110"/>
        </w:rPr>
        <w:t>remain at,</w:t>
      </w:r>
      <w:r>
        <w:rPr>
          <w:color w:val="292425"/>
          <w:spacing w:val="-15"/>
          <w:w w:val="110"/>
        </w:rPr>
        <w:t> </w:t>
      </w:r>
      <w:r>
        <w:rPr>
          <w:color w:val="292425"/>
          <w:w w:val="110"/>
        </w:rPr>
        <w:t>or</w:t>
      </w:r>
      <w:r>
        <w:rPr>
          <w:color w:val="292425"/>
          <w:spacing w:val="-15"/>
          <w:w w:val="110"/>
        </w:rPr>
        <w:t> </w:t>
      </w:r>
      <w:r>
        <w:rPr>
          <w:color w:val="292425"/>
          <w:w w:val="110"/>
        </w:rPr>
        <w:t>close</w:t>
      </w:r>
      <w:r>
        <w:rPr>
          <w:color w:val="292425"/>
          <w:spacing w:val="-15"/>
          <w:w w:val="110"/>
        </w:rPr>
        <w:t> </w:t>
      </w:r>
      <w:r>
        <w:rPr>
          <w:color w:val="292425"/>
          <w:spacing w:val="-3"/>
          <w:w w:val="110"/>
        </w:rPr>
        <w:t>to,</w:t>
      </w:r>
      <w:r>
        <w:rPr>
          <w:color w:val="292425"/>
          <w:spacing w:val="-14"/>
          <w:w w:val="110"/>
        </w:rPr>
        <w:t> </w:t>
      </w:r>
      <w:r>
        <w:rPr>
          <w:color w:val="292425"/>
          <w:w w:val="110"/>
        </w:rPr>
        <w:t>historic</w:t>
      </w:r>
      <w:r>
        <w:rPr>
          <w:color w:val="292425"/>
          <w:spacing w:val="-15"/>
          <w:w w:val="110"/>
        </w:rPr>
        <w:t> </w:t>
      </w:r>
      <w:r>
        <w:rPr>
          <w:color w:val="292425"/>
          <w:w w:val="110"/>
        </w:rPr>
        <w:t>lows</w:t>
      </w:r>
      <w:r>
        <w:rPr>
          <w:color w:val="292425"/>
          <w:spacing w:val="-15"/>
          <w:w w:val="110"/>
        </w:rPr>
        <w:t> </w:t>
      </w:r>
      <w:r>
        <w:rPr>
          <w:color w:val="292425"/>
          <w:w w:val="110"/>
        </w:rPr>
        <w:t>(see</w:t>
      </w:r>
      <w:r>
        <w:rPr>
          <w:color w:val="292425"/>
          <w:spacing w:val="-14"/>
          <w:w w:val="110"/>
        </w:rPr>
        <w:t> </w:t>
      </w:r>
      <w:r>
        <w:rPr>
          <w:color w:val="292425"/>
          <w:w w:val="110"/>
        </w:rPr>
        <w:t>Chart</w:t>
      </w:r>
      <w:r>
        <w:rPr>
          <w:color w:val="292425"/>
          <w:spacing w:val="-15"/>
          <w:w w:val="110"/>
        </w:rPr>
        <w:t> </w:t>
      </w:r>
      <w:r>
        <w:rPr>
          <w:color w:val="292425"/>
          <w:spacing w:val="-8"/>
          <w:w w:val="110"/>
        </w:rPr>
        <w:t>3.13).</w:t>
      </w:r>
      <w:r>
        <w:rPr>
          <w:color w:val="292425"/>
          <w:spacing w:val="26"/>
          <w:w w:val="110"/>
        </w:rPr>
        <w:t> </w:t>
      </w:r>
      <w:r>
        <w:rPr>
          <w:color w:val="292425"/>
          <w:w w:val="110"/>
        </w:rPr>
        <w:t>This</w:t>
      </w:r>
      <w:r>
        <w:rPr>
          <w:color w:val="292425"/>
          <w:spacing w:val="-14"/>
          <w:w w:val="110"/>
        </w:rPr>
        <w:t> </w:t>
      </w:r>
      <w:r>
        <w:rPr>
          <w:color w:val="292425"/>
          <w:w w:val="110"/>
        </w:rPr>
        <w:t>picture</w:t>
      </w:r>
      <w:r>
        <w:rPr>
          <w:color w:val="292425"/>
          <w:spacing w:val="-15"/>
          <w:w w:val="110"/>
        </w:rPr>
        <w:t> </w:t>
      </w:r>
      <w:r>
        <w:rPr>
          <w:color w:val="292425"/>
          <w:w w:val="110"/>
        </w:rPr>
        <w:t>of</w:t>
      </w:r>
      <w:r>
        <w:rPr>
          <w:color w:val="292425"/>
          <w:spacing w:val="-15"/>
          <w:w w:val="110"/>
        </w:rPr>
        <w:t> </w:t>
      </w:r>
      <w:r>
        <w:rPr>
          <w:color w:val="292425"/>
          <w:w w:val="110"/>
        </w:rPr>
        <w:t>a labour </w:t>
      </w:r>
      <w:r>
        <w:rPr>
          <w:color w:val="292425"/>
          <w:spacing w:val="-2"/>
          <w:w w:val="110"/>
        </w:rPr>
        <w:t>market </w:t>
      </w:r>
      <w:r>
        <w:rPr>
          <w:color w:val="292425"/>
          <w:w w:val="110"/>
        </w:rPr>
        <w:t>that remains relatively tight is supported by </w:t>
      </w:r>
      <w:r>
        <w:rPr>
          <w:color w:val="292425"/>
          <w:spacing w:val="-3"/>
          <w:w w:val="110"/>
        </w:rPr>
        <w:t>surveys </w:t>
      </w:r>
      <w:r>
        <w:rPr>
          <w:color w:val="292425"/>
          <w:w w:val="110"/>
        </w:rPr>
        <w:t>of labour shortages and recruitment difficulties (see </w:t>
      </w:r>
      <w:r>
        <w:rPr>
          <w:color w:val="292425"/>
          <w:spacing w:val="-5"/>
          <w:w w:val="110"/>
        </w:rPr>
        <w:t>Table</w:t>
      </w:r>
      <w:r>
        <w:rPr>
          <w:color w:val="292425"/>
          <w:spacing w:val="-23"/>
          <w:w w:val="110"/>
        </w:rPr>
        <w:t> </w:t>
      </w:r>
      <w:r>
        <w:rPr>
          <w:color w:val="292425"/>
          <w:w w:val="110"/>
        </w:rPr>
        <w:t>3.C).</w:t>
      </w:r>
      <w:r>
        <w:rPr>
          <w:color w:val="292425"/>
          <w:spacing w:val="11"/>
          <w:w w:val="110"/>
        </w:rPr>
        <w:t> </w:t>
      </w:r>
      <w:r>
        <w:rPr>
          <w:color w:val="292425"/>
          <w:w w:val="110"/>
        </w:rPr>
        <w:t>Most</w:t>
      </w:r>
      <w:r>
        <w:rPr>
          <w:color w:val="292425"/>
          <w:spacing w:val="-22"/>
          <w:w w:val="110"/>
        </w:rPr>
        <w:t> </w:t>
      </w:r>
      <w:r>
        <w:rPr>
          <w:color w:val="292425"/>
          <w:w w:val="110"/>
        </w:rPr>
        <w:t>companies</w:t>
      </w:r>
      <w:r>
        <w:rPr>
          <w:color w:val="292425"/>
          <w:spacing w:val="-22"/>
          <w:w w:val="110"/>
        </w:rPr>
        <w:t> </w:t>
      </w:r>
      <w:r>
        <w:rPr>
          <w:color w:val="292425"/>
          <w:w w:val="110"/>
        </w:rPr>
        <w:t>outside</w:t>
      </w:r>
      <w:r>
        <w:rPr>
          <w:color w:val="292425"/>
          <w:spacing w:val="-23"/>
          <w:w w:val="110"/>
        </w:rPr>
        <w:t> </w:t>
      </w:r>
      <w:r>
        <w:rPr>
          <w:color w:val="292425"/>
          <w:w w:val="110"/>
        </w:rPr>
        <w:t>the</w:t>
      </w:r>
      <w:r>
        <w:rPr>
          <w:color w:val="292425"/>
          <w:spacing w:val="-22"/>
          <w:w w:val="110"/>
        </w:rPr>
        <w:t> </w:t>
      </w:r>
      <w:r>
        <w:rPr>
          <w:color w:val="292425"/>
          <w:w w:val="110"/>
        </w:rPr>
        <w:t>manufacturing</w:t>
      </w:r>
      <w:r>
        <w:rPr>
          <w:color w:val="292425"/>
          <w:spacing w:val="-22"/>
          <w:w w:val="110"/>
        </w:rPr>
        <w:t> </w:t>
      </w:r>
      <w:r>
        <w:rPr>
          <w:color w:val="292425"/>
          <w:w w:val="110"/>
        </w:rPr>
        <w:t>sector experienced </w:t>
      </w:r>
      <w:r>
        <w:rPr>
          <w:color w:val="292425"/>
          <w:spacing w:val="-3"/>
          <w:w w:val="110"/>
        </w:rPr>
        <w:t>above-average </w:t>
      </w:r>
      <w:r>
        <w:rPr>
          <w:color w:val="292425"/>
          <w:w w:val="110"/>
        </w:rPr>
        <w:t>difficulties in recruiting throughout last </w:t>
      </w:r>
      <w:r>
        <w:rPr>
          <w:color w:val="292425"/>
          <w:spacing w:val="-4"/>
          <w:w w:val="110"/>
        </w:rPr>
        <w:t>year. </w:t>
      </w:r>
      <w:r>
        <w:rPr>
          <w:color w:val="292425"/>
          <w:w w:val="110"/>
        </w:rPr>
        <w:t>Nevertheless, there are some signs that conditions </w:t>
      </w:r>
      <w:r>
        <w:rPr>
          <w:color w:val="292425"/>
          <w:spacing w:val="-3"/>
          <w:w w:val="110"/>
        </w:rPr>
        <w:t>have </w:t>
      </w:r>
      <w:r>
        <w:rPr>
          <w:color w:val="292425"/>
          <w:w w:val="110"/>
        </w:rPr>
        <w:t>started </w:t>
      </w:r>
      <w:r>
        <w:rPr>
          <w:color w:val="292425"/>
          <w:spacing w:val="-4"/>
          <w:w w:val="110"/>
        </w:rPr>
        <w:t>to </w:t>
      </w:r>
      <w:r>
        <w:rPr>
          <w:color w:val="292425"/>
          <w:w w:val="110"/>
        </w:rPr>
        <w:t>ease. Part of the reduction in </w:t>
      </w:r>
      <w:r>
        <w:rPr>
          <w:color w:val="292425"/>
          <w:spacing w:val="-3"/>
          <w:w w:val="110"/>
        </w:rPr>
        <w:t>average</w:t>
      </w:r>
      <w:r>
        <w:rPr>
          <w:color w:val="292425"/>
          <w:spacing w:val="-14"/>
          <w:w w:val="110"/>
        </w:rPr>
        <w:t> </w:t>
      </w:r>
      <w:r>
        <w:rPr>
          <w:color w:val="292425"/>
          <w:w w:val="110"/>
        </w:rPr>
        <w:t>hours</w:t>
      </w:r>
      <w:r>
        <w:rPr>
          <w:color w:val="292425"/>
          <w:spacing w:val="-14"/>
          <w:w w:val="110"/>
        </w:rPr>
        <w:t> </w:t>
      </w:r>
      <w:r>
        <w:rPr>
          <w:color w:val="292425"/>
          <w:w w:val="110"/>
        </w:rPr>
        <w:t>is</w:t>
      </w:r>
      <w:r>
        <w:rPr>
          <w:color w:val="292425"/>
          <w:spacing w:val="-13"/>
          <w:w w:val="110"/>
        </w:rPr>
        <w:t> </w:t>
      </w:r>
      <w:r>
        <w:rPr>
          <w:color w:val="292425"/>
          <w:w w:val="110"/>
        </w:rPr>
        <w:t>likely</w:t>
      </w:r>
      <w:r>
        <w:rPr>
          <w:color w:val="292425"/>
          <w:spacing w:val="-14"/>
          <w:w w:val="110"/>
        </w:rPr>
        <w:t> </w:t>
      </w:r>
      <w:r>
        <w:rPr>
          <w:color w:val="292425"/>
          <w:spacing w:val="-4"/>
          <w:w w:val="110"/>
        </w:rPr>
        <w:t>to</w:t>
      </w:r>
      <w:r>
        <w:rPr>
          <w:color w:val="292425"/>
          <w:spacing w:val="-14"/>
          <w:w w:val="110"/>
        </w:rPr>
        <w:t> </w:t>
      </w:r>
      <w:r>
        <w:rPr>
          <w:color w:val="292425"/>
          <w:w w:val="110"/>
        </w:rPr>
        <w:t>reflect</w:t>
      </w:r>
      <w:r>
        <w:rPr>
          <w:color w:val="292425"/>
          <w:spacing w:val="-13"/>
          <w:w w:val="110"/>
        </w:rPr>
        <w:t> </w:t>
      </w:r>
      <w:r>
        <w:rPr>
          <w:color w:val="292425"/>
          <w:spacing w:val="-3"/>
          <w:w w:val="110"/>
        </w:rPr>
        <w:t>weaker</w:t>
      </w:r>
      <w:r>
        <w:rPr>
          <w:color w:val="292425"/>
          <w:spacing w:val="-14"/>
          <w:w w:val="110"/>
        </w:rPr>
        <w:t> </w:t>
      </w:r>
      <w:r>
        <w:rPr>
          <w:color w:val="292425"/>
          <w:w w:val="110"/>
        </w:rPr>
        <w:t>labour</w:t>
      </w:r>
      <w:r>
        <w:rPr>
          <w:color w:val="292425"/>
          <w:spacing w:val="-14"/>
          <w:w w:val="110"/>
        </w:rPr>
        <w:t> </w:t>
      </w:r>
      <w:r>
        <w:rPr>
          <w:color w:val="292425"/>
          <w:w w:val="110"/>
        </w:rPr>
        <w:t>demand.</w:t>
      </w:r>
    </w:p>
    <w:p>
      <w:pPr>
        <w:pStyle w:val="BodyText"/>
        <w:spacing w:line="292" w:lineRule="auto"/>
        <w:ind w:left="302" w:right="368"/>
      </w:pPr>
      <w:r>
        <w:rPr>
          <w:color w:val="292425"/>
          <w:w w:val="105"/>
        </w:rPr>
        <w:t>Recruitment agencies have seen an improvement in staff availability in recent months, according to the Deloitte &amp; Touche/REC </w:t>
      </w:r>
      <w:r>
        <w:rPr>
          <w:i/>
          <w:color w:val="292425"/>
          <w:w w:val="105"/>
        </w:rPr>
        <w:t>Report on Jobs</w:t>
      </w:r>
      <w:r>
        <w:rPr>
          <w:color w:val="292425"/>
          <w:w w:val="105"/>
        </w:rPr>
        <w:t>. And the latest reports from the Bank’s regional Agents tell a similar story, with business contacts receiving a significantly higher number of applications for each advertised job vacancy than a year ago.</w:t>
      </w:r>
    </w:p>
    <w:p>
      <w:pPr>
        <w:spacing w:after="0" w:line="292" w:lineRule="auto"/>
        <w:sectPr>
          <w:type w:val="continuous"/>
          <w:pgSz w:w="11900" w:h="16840"/>
          <w:pgMar w:top="1260" w:bottom="280" w:left="640" w:right="640"/>
          <w:cols w:num="2" w:equalWidth="0">
            <w:col w:w="4439" w:space="358"/>
            <w:col w:w="5823"/>
          </w:cols>
        </w:sectPr>
      </w:pPr>
    </w:p>
    <w:p>
      <w:pPr>
        <w:pStyle w:val="BodyText"/>
        <w:spacing w:line="20" w:lineRule="exact"/>
        <w:ind w:left="147"/>
        <w:rPr>
          <w:sz w:val="2"/>
        </w:rPr>
      </w:pPr>
      <w:r>
        <w:rPr>
          <w:sz w:val="2"/>
        </w:rPr>
        <w:pict>
          <v:group style="width:517.5pt;height:.15pt;mso-position-horizontal-relative:char;mso-position-vertical-relative:line" coordorigin="0,0" coordsize="10350,3">
            <v:line style="position:absolute" from="0,1" to="10350,1" stroked="true" strokeweight=".125pt" strokecolor="#292425">
              <v:stroke dashstyle="solid"/>
            </v:line>
          </v:group>
        </w:pict>
      </w:r>
      <w:r>
        <w:rPr>
          <w:sz w:val="2"/>
        </w:rPr>
      </w:r>
    </w:p>
    <w:p>
      <w:pPr>
        <w:pStyle w:val="BodyText"/>
      </w:pPr>
    </w:p>
    <w:p>
      <w:pPr>
        <w:pStyle w:val="BodyText"/>
        <w:spacing w:before="9"/>
        <w:rPr>
          <w:sz w:val="18"/>
        </w:rPr>
      </w:pPr>
      <w:r>
        <w:rPr/>
        <w:pict>
          <v:shape style="position:absolute;margin-left:40.450001pt;margin-top:12.000977pt;width:516.25pt;height:51.05pt;mso-position-horizontal-relative:page;mso-position-vertical-relative:paragraph;z-index:-15356416;mso-wrap-distance-left:0;mso-wrap-distance-right:0" type="#_x0000_t202" filled="true" fillcolor="#bddfed" stroked="false">
            <v:textbox inset="0,0,0,0">
              <w:txbxContent>
                <w:p>
                  <w:pPr>
                    <w:tabs>
                      <w:tab w:pos="10099" w:val="right" w:leader="none"/>
                    </w:tabs>
                    <w:spacing w:before="226"/>
                    <w:ind w:left="259" w:right="0" w:firstLine="0"/>
                    <w:jc w:val="left"/>
                    <w:rPr>
                      <w:rFonts w:ascii="Trebuchet MS"/>
                      <w:sz w:val="48"/>
                    </w:rPr>
                  </w:pPr>
                  <w:bookmarkStart w:name="Costs and prices" w:id="51"/>
                  <w:bookmarkEnd w:id="51"/>
                  <w:r>
                    <w:rPr/>
                  </w:r>
                  <w:bookmarkStart w:name="Labour costs" w:id="52"/>
                  <w:bookmarkEnd w:id="52"/>
                  <w:r>
                    <w:rPr/>
                  </w:r>
                  <w:bookmarkStart w:name="_bookmark20" w:id="53"/>
                  <w:bookmarkEnd w:id="53"/>
                  <w:r>
                    <w:rPr/>
                  </w:r>
                  <w:r>
                    <w:rPr>
                      <w:rFonts w:ascii="Trebuchet MS"/>
                      <w:color w:val="0092C0"/>
                      <w:sz w:val="48"/>
                    </w:rPr>
                    <w:t>Costs</w:t>
                  </w:r>
                  <w:r>
                    <w:rPr>
                      <w:rFonts w:ascii="Trebuchet MS"/>
                      <w:color w:val="0092C0"/>
                      <w:spacing w:val="11"/>
                      <w:sz w:val="48"/>
                    </w:rPr>
                    <w:t> </w:t>
                  </w:r>
                  <w:r>
                    <w:rPr>
                      <w:rFonts w:ascii="Trebuchet MS"/>
                      <w:color w:val="0092C0"/>
                      <w:sz w:val="48"/>
                    </w:rPr>
                    <w:t>and</w:t>
                  </w:r>
                  <w:r>
                    <w:rPr>
                      <w:rFonts w:ascii="Trebuchet MS"/>
                      <w:color w:val="0092C0"/>
                      <w:spacing w:val="12"/>
                      <w:sz w:val="48"/>
                    </w:rPr>
                    <w:t> </w:t>
                  </w:r>
                  <w:r>
                    <w:rPr>
                      <w:rFonts w:ascii="Trebuchet MS"/>
                      <w:color w:val="0092C0"/>
                      <w:sz w:val="48"/>
                    </w:rPr>
                    <w:t>prices</w:t>
                    <w:tab/>
                    <w:t>4</w:t>
                  </w:r>
                </w:p>
              </w:txbxContent>
            </v:textbox>
            <v:fill type="solid"/>
            <w10:wrap type="topAndBottom"/>
          </v:shape>
        </w:pict>
      </w:r>
    </w:p>
    <w:p>
      <w:pPr>
        <w:pStyle w:val="BodyText"/>
      </w:pPr>
    </w:p>
    <w:p>
      <w:pPr>
        <w:pStyle w:val="BodyText"/>
      </w:pPr>
    </w:p>
    <w:p>
      <w:pPr>
        <w:pStyle w:val="BodyText"/>
        <w:spacing w:before="8"/>
        <w:rPr>
          <w:sz w:val="11"/>
        </w:rPr>
      </w:pPr>
      <w:r>
        <w:rPr/>
        <w:pict>
          <v:shape style="position:absolute;margin-left:40.439999pt;margin-top:9.221953pt;width:515.5pt;height:184.05pt;mso-position-horizontal-relative:page;mso-position-vertical-relative:paragraph;z-index:-15355904;mso-wrap-distance-left:0;mso-wrap-distance-right:0" type="#_x0000_t202" filled="true" fillcolor="#bddfed" stroked="true" strokeweight="1pt" strokecolor="#006bb6">
            <v:textbox inset="0,0,0,0">
              <w:txbxContent>
                <w:p>
                  <w:pPr>
                    <w:spacing w:line="242" w:lineRule="auto" w:before="188"/>
                    <w:ind w:left="250" w:right="99" w:firstLine="0"/>
                    <w:jc w:val="left"/>
                    <w:rPr>
                      <w:i/>
                      <w:sz w:val="24"/>
                    </w:rPr>
                  </w:pPr>
                  <w:r>
                    <w:rPr>
                      <w:i/>
                      <w:color w:val="292425"/>
                      <w:spacing w:val="-1"/>
                      <w:w w:val="100"/>
                      <w:sz w:val="24"/>
                    </w:rPr>
                    <w:t>Wit</w:t>
                  </w:r>
                  <w:r>
                    <w:rPr>
                      <w:i/>
                      <w:color w:val="292425"/>
                      <w:w w:val="100"/>
                      <w:sz w:val="24"/>
                    </w:rPr>
                    <w:t>h</w:t>
                  </w:r>
                  <w:r>
                    <w:rPr>
                      <w:i/>
                      <w:color w:val="292425"/>
                      <w:sz w:val="24"/>
                    </w:rPr>
                    <w:t> </w:t>
                  </w:r>
                  <w:r>
                    <w:rPr>
                      <w:i/>
                      <w:color w:val="292425"/>
                      <w:spacing w:val="-4"/>
                      <w:w w:val="95"/>
                      <w:sz w:val="24"/>
                    </w:rPr>
                    <w:t>o</w:t>
                  </w:r>
                  <w:r>
                    <w:rPr>
                      <w:i/>
                      <w:color w:val="292425"/>
                      <w:spacing w:val="-8"/>
                      <w:w w:val="96"/>
                      <w:sz w:val="24"/>
                    </w:rPr>
                    <w:t>v</w:t>
                  </w:r>
                  <w:r>
                    <w:rPr>
                      <w:i/>
                      <w:color w:val="292425"/>
                      <w:spacing w:val="-1"/>
                      <w:w w:val="89"/>
                      <w:sz w:val="24"/>
                    </w:rPr>
                    <w:t>e</w:t>
                  </w:r>
                  <w:r>
                    <w:rPr>
                      <w:i/>
                      <w:color w:val="292425"/>
                      <w:spacing w:val="-8"/>
                      <w:w w:val="89"/>
                      <w:sz w:val="24"/>
                    </w:rPr>
                    <w:t>r</w:t>
                  </w:r>
                  <w:r>
                    <w:rPr>
                      <w:i/>
                      <w:smallCaps/>
                      <w:color w:val="292425"/>
                      <w:spacing w:val="-1"/>
                      <w:w w:val="69"/>
                      <w:sz w:val="24"/>
                    </w:rPr>
                    <w:t>al</w:t>
                  </w:r>
                  <w:r>
                    <w:rPr>
                      <w:i/>
                      <w:smallCaps/>
                      <w:color w:val="292425"/>
                      <w:w w:val="69"/>
                      <w:sz w:val="24"/>
                    </w:rPr>
                    <w:t>l</w:t>
                  </w:r>
                  <w:r>
                    <w:rPr>
                      <w:i/>
                      <w:smallCaps w:val="0"/>
                      <w:color w:val="292425"/>
                      <w:sz w:val="24"/>
                    </w:rPr>
                    <w:t> </w:t>
                  </w:r>
                  <w:r>
                    <w:rPr>
                      <w:i/>
                      <w:smallCaps w:val="0"/>
                      <w:color w:val="292425"/>
                      <w:spacing w:val="-1"/>
                      <w:w w:val="96"/>
                      <w:sz w:val="24"/>
                    </w:rPr>
                    <w:t>cos</w:t>
                  </w:r>
                  <w:r>
                    <w:rPr>
                      <w:i/>
                      <w:smallCaps w:val="0"/>
                      <w:color w:val="292425"/>
                      <w:w w:val="96"/>
                      <w:sz w:val="24"/>
                    </w:rPr>
                    <w:t>t</w:t>
                  </w:r>
                  <w:r>
                    <w:rPr>
                      <w:i/>
                      <w:smallCaps w:val="0"/>
                      <w:color w:val="292425"/>
                      <w:sz w:val="24"/>
                    </w:rPr>
                    <w:t> </w:t>
                  </w:r>
                  <w:r>
                    <w:rPr>
                      <w:i/>
                      <w:smallCaps w:val="0"/>
                      <w:color w:val="292425"/>
                      <w:spacing w:val="-1"/>
                      <w:w w:val="94"/>
                      <w:sz w:val="24"/>
                    </w:rPr>
                    <w:t>p</w:t>
                  </w:r>
                  <w:r>
                    <w:rPr>
                      <w:i/>
                      <w:smallCaps w:val="0"/>
                      <w:color w:val="292425"/>
                      <w:spacing w:val="-5"/>
                      <w:w w:val="94"/>
                      <w:sz w:val="24"/>
                    </w:rPr>
                    <w:t>r</w:t>
                  </w:r>
                  <w:r>
                    <w:rPr>
                      <w:i/>
                      <w:smallCaps w:val="0"/>
                      <w:color w:val="292425"/>
                      <w:spacing w:val="-5"/>
                      <w:w w:val="91"/>
                      <w:sz w:val="24"/>
                    </w:rPr>
                    <w:t>e</w:t>
                  </w:r>
                  <w:r>
                    <w:rPr>
                      <w:i/>
                      <w:smallCaps w:val="0"/>
                      <w:color w:val="292425"/>
                      <w:spacing w:val="-1"/>
                      <w:w w:val="92"/>
                      <w:sz w:val="24"/>
                    </w:rPr>
                    <w:t>ssu</w:t>
                  </w:r>
                  <w:r>
                    <w:rPr>
                      <w:i/>
                      <w:smallCaps w:val="0"/>
                      <w:color w:val="292425"/>
                      <w:spacing w:val="-5"/>
                      <w:w w:val="92"/>
                      <w:sz w:val="24"/>
                    </w:rPr>
                    <w:t>r</w:t>
                  </w:r>
                  <w:r>
                    <w:rPr>
                      <w:i/>
                      <w:smallCaps w:val="0"/>
                      <w:color w:val="292425"/>
                      <w:spacing w:val="-5"/>
                      <w:w w:val="91"/>
                      <w:sz w:val="24"/>
                    </w:rPr>
                    <w:t>e</w:t>
                  </w:r>
                  <w:r>
                    <w:rPr>
                      <w:i/>
                      <w:smallCaps w:val="0"/>
                      <w:color w:val="292425"/>
                      <w:w w:val="93"/>
                      <w:sz w:val="24"/>
                    </w:rPr>
                    <w:t>s</w:t>
                  </w:r>
                  <w:r>
                    <w:rPr>
                      <w:i/>
                      <w:smallCaps w:val="0"/>
                      <w:color w:val="292425"/>
                      <w:sz w:val="24"/>
                    </w:rPr>
                    <w:t> </w:t>
                  </w:r>
                  <w:r>
                    <w:rPr>
                      <w:i/>
                      <w:smallCaps w:val="0"/>
                      <w:color w:val="292425"/>
                      <w:spacing w:val="-1"/>
                      <w:w w:val="94"/>
                      <w:sz w:val="24"/>
                    </w:rPr>
                    <w:t>f</w:t>
                  </w:r>
                  <w:r>
                    <w:rPr>
                      <w:i/>
                      <w:smallCaps w:val="0"/>
                      <w:color w:val="292425"/>
                      <w:spacing w:val="-3"/>
                      <w:w w:val="94"/>
                      <w:sz w:val="24"/>
                    </w:rPr>
                    <w:t>r</w:t>
                  </w:r>
                  <w:r>
                    <w:rPr>
                      <w:i/>
                      <w:smallCaps w:val="0"/>
                      <w:color w:val="292425"/>
                      <w:spacing w:val="-1"/>
                      <w:w w:val="95"/>
                      <w:sz w:val="24"/>
                    </w:rPr>
                    <w:t>o</w:t>
                  </w:r>
                  <w:r>
                    <w:rPr>
                      <w:i/>
                      <w:smallCaps w:val="0"/>
                      <w:color w:val="292425"/>
                      <w:w w:val="95"/>
                      <w:sz w:val="24"/>
                    </w:rPr>
                    <w:t>m</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color w:val="292425"/>
                      <w:spacing w:val="-1"/>
                      <w:w w:val="81"/>
                      <w:sz w:val="24"/>
                    </w:rPr>
                    <w:t>labou</w:t>
                  </w:r>
                  <w:r>
                    <w:rPr>
                      <w:i/>
                      <w:smallCaps/>
                      <w:color w:val="292425"/>
                      <w:w w:val="81"/>
                      <w:sz w:val="24"/>
                    </w:rPr>
                    <w:t>r</w:t>
                  </w:r>
                  <w:r>
                    <w:rPr>
                      <w:i/>
                      <w:smallCaps w:val="0"/>
                      <w:color w:val="292425"/>
                      <w:sz w:val="24"/>
                    </w:rPr>
                    <w:t> </w:t>
                  </w:r>
                  <w:r>
                    <w:rPr>
                      <w:i/>
                      <w:smallCaps/>
                      <w:color w:val="292425"/>
                      <w:spacing w:val="-1"/>
                      <w:w w:val="88"/>
                      <w:sz w:val="24"/>
                    </w:rPr>
                    <w:t>mar</w:t>
                  </w:r>
                  <w:r>
                    <w:rPr>
                      <w:i/>
                      <w:smallCaps/>
                      <w:color w:val="292425"/>
                      <w:spacing w:val="-5"/>
                      <w:w w:val="88"/>
                      <w:sz w:val="24"/>
                    </w:rPr>
                    <w:t>k</w:t>
                  </w:r>
                  <w:r>
                    <w:rPr>
                      <w:i/>
                      <w:smallCaps w:val="0"/>
                      <w:color w:val="292425"/>
                      <w:spacing w:val="-1"/>
                      <w:w w:val="100"/>
                      <w:sz w:val="24"/>
                    </w:rPr>
                    <w:t>e</w:t>
                  </w:r>
                  <w:r>
                    <w:rPr>
                      <w:i/>
                      <w:smallCaps w:val="0"/>
                      <w:color w:val="292425"/>
                      <w:w w:val="100"/>
                      <w:sz w:val="24"/>
                    </w:rPr>
                    <w:t>t</w:t>
                  </w:r>
                  <w:r>
                    <w:rPr>
                      <w:i/>
                      <w:smallCaps w:val="0"/>
                      <w:color w:val="292425"/>
                      <w:sz w:val="24"/>
                    </w:rPr>
                    <w:t> </w:t>
                  </w:r>
                  <w:r>
                    <w:rPr>
                      <w:i/>
                      <w:smallCaps w:val="0"/>
                      <w:color w:val="292425"/>
                      <w:spacing w:val="-1"/>
                      <w:w w:val="98"/>
                      <w:sz w:val="24"/>
                    </w:rPr>
                    <w:t>muted</w:t>
                  </w:r>
                  <w:r>
                    <w:rPr>
                      <w:i/>
                      <w:smallCaps w:val="0"/>
                      <w:color w:val="292425"/>
                      <w:w w:val="98"/>
                      <w:sz w:val="24"/>
                    </w:rPr>
                    <w:t>,</w:t>
                  </w:r>
                  <w:r>
                    <w:rPr>
                      <w:i/>
                      <w:smallCaps w:val="0"/>
                      <w:color w:val="292425"/>
                      <w:sz w:val="24"/>
                    </w:rPr>
                    <w:t> </w:t>
                  </w:r>
                  <w:r>
                    <w:rPr>
                      <w:i/>
                      <w:smallCaps w:val="0"/>
                      <w:color w:val="292425"/>
                      <w:spacing w:val="-1"/>
                      <w:w w:val="91"/>
                      <w:sz w:val="24"/>
                    </w:rPr>
                    <w:t>le</w:t>
                  </w:r>
                  <w:r>
                    <w:rPr>
                      <w:i/>
                      <w:smallCaps w:val="0"/>
                      <w:color w:val="292425"/>
                      <w:spacing w:val="-8"/>
                      <w:w w:val="91"/>
                      <w:sz w:val="24"/>
                    </w:rPr>
                    <w:t>v</w:t>
                  </w:r>
                  <w:r>
                    <w:rPr>
                      <w:i/>
                      <w:smallCaps w:val="0"/>
                      <w:color w:val="292425"/>
                      <w:spacing w:val="-1"/>
                      <w:w w:val="90"/>
                      <w:sz w:val="24"/>
                    </w:rPr>
                    <w:t>el</w:t>
                  </w:r>
                  <w:r>
                    <w:rPr>
                      <w:i/>
                      <w:smallCaps w:val="0"/>
                      <w:color w:val="292425"/>
                      <w:w w:val="90"/>
                      <w:sz w:val="24"/>
                    </w:rPr>
                    <w:t>s</w:t>
                  </w:r>
                  <w:r>
                    <w:rPr>
                      <w:i/>
                      <w:smallCaps w:val="0"/>
                      <w:color w:val="292425"/>
                      <w:sz w:val="24"/>
                    </w:rPr>
                    <w:t> </w:t>
                  </w:r>
                  <w:r>
                    <w:rPr>
                      <w:i/>
                      <w:smallCaps w:val="0"/>
                      <w:color w:val="292425"/>
                      <w:spacing w:val="-1"/>
                      <w:w w:val="98"/>
                      <w:sz w:val="24"/>
                    </w:rPr>
                    <w:t>o</w:t>
                  </w:r>
                  <w:r>
                    <w:rPr>
                      <w:i/>
                      <w:smallCaps w:val="0"/>
                      <w:color w:val="292425"/>
                      <w:w w:val="98"/>
                      <w:sz w:val="24"/>
                    </w:rPr>
                    <w:t>f</w:t>
                  </w:r>
                  <w:r>
                    <w:rPr>
                      <w:i/>
                      <w:smallCaps w:val="0"/>
                      <w:color w:val="292425"/>
                      <w:sz w:val="24"/>
                    </w:rPr>
                    <w:t> </w:t>
                  </w:r>
                  <w:r>
                    <w:rPr>
                      <w:i/>
                      <w:smallCaps/>
                      <w:color w:val="292425"/>
                      <w:spacing w:val="-1"/>
                      <w:w w:val="88"/>
                      <w:sz w:val="24"/>
                    </w:rPr>
                    <w:t>capaci</w:t>
                  </w:r>
                  <w:r>
                    <w:rPr>
                      <w:i/>
                      <w:smallCaps/>
                      <w:color w:val="292425"/>
                      <w:spacing w:val="-3"/>
                      <w:w w:val="88"/>
                      <w:sz w:val="24"/>
                    </w:rPr>
                    <w:t>t</w:t>
                  </w:r>
                  <w:r>
                    <w:rPr>
                      <w:i/>
                      <w:smallCaps w:val="0"/>
                      <w:color w:val="292425"/>
                      <w:w w:val="96"/>
                      <w:sz w:val="24"/>
                    </w:rPr>
                    <w:t>y</w:t>
                  </w:r>
                  <w:r>
                    <w:rPr>
                      <w:i/>
                      <w:smallCaps w:val="0"/>
                      <w:color w:val="292425"/>
                      <w:sz w:val="24"/>
                    </w:rPr>
                    <w:t> </w:t>
                  </w:r>
                  <w:r>
                    <w:rPr>
                      <w:i/>
                      <w:smallCaps/>
                      <w:color w:val="292425"/>
                      <w:spacing w:val="-1"/>
                      <w:w w:val="83"/>
                      <w:sz w:val="24"/>
                    </w:rPr>
                    <w:t>utilisatio</w:t>
                  </w:r>
                  <w:r>
                    <w:rPr>
                      <w:i/>
                      <w:smallCaps/>
                      <w:color w:val="292425"/>
                      <w:w w:val="83"/>
                      <w:sz w:val="24"/>
                    </w:rPr>
                    <w:t>n</w:t>
                  </w:r>
                  <w:r>
                    <w:rPr>
                      <w:i/>
                      <w:smallCaps w:val="0"/>
                      <w:color w:val="292425"/>
                      <w:sz w:val="24"/>
                    </w:rPr>
                    <w:t> </w:t>
                  </w:r>
                  <w:r>
                    <w:rPr>
                      <w:i/>
                      <w:smallCaps w:val="0"/>
                      <w:color w:val="292425"/>
                      <w:spacing w:val="-1"/>
                      <w:w w:val="92"/>
                      <w:sz w:val="24"/>
                    </w:rPr>
                    <w:t>bel</w:t>
                  </w:r>
                  <w:r>
                    <w:rPr>
                      <w:i/>
                      <w:smallCaps w:val="0"/>
                      <w:color w:val="292425"/>
                      <w:spacing w:val="-4"/>
                      <w:w w:val="92"/>
                      <w:sz w:val="24"/>
                    </w:rPr>
                    <w:t>o</w:t>
                  </w:r>
                  <w:r>
                    <w:rPr>
                      <w:i/>
                      <w:smallCaps w:val="0"/>
                      <w:color w:val="292425"/>
                      <w:w w:val="87"/>
                      <w:sz w:val="24"/>
                    </w:rPr>
                    <w:t>w</w:t>
                  </w:r>
                  <w:r>
                    <w:rPr>
                      <w:i/>
                      <w:smallCaps w:val="0"/>
                      <w:color w:val="292425"/>
                      <w:sz w:val="24"/>
                    </w:rPr>
                    <w:t> </w:t>
                  </w:r>
                  <w:r>
                    <w:rPr>
                      <w:i/>
                      <w:smallCaps/>
                      <w:color w:val="292425"/>
                      <w:spacing w:val="-1"/>
                      <w:w w:val="84"/>
                      <w:sz w:val="24"/>
                    </w:rPr>
                    <w:t>norma</w:t>
                  </w:r>
                  <w:r>
                    <w:rPr>
                      <w:i/>
                      <w:smallCaps/>
                      <w:color w:val="292425"/>
                      <w:w w:val="84"/>
                      <w:sz w:val="24"/>
                    </w:rPr>
                    <w:t>l</w:t>
                  </w:r>
                  <w:r>
                    <w:rPr>
                      <w:i/>
                      <w:smallCaps w:val="0"/>
                      <w:color w:val="292425"/>
                      <w:sz w:val="24"/>
                    </w:rPr>
                    <w:t> </w:t>
                  </w:r>
                  <w:r>
                    <w:rPr>
                      <w:i/>
                      <w:smallCaps/>
                      <w:color w:val="292425"/>
                      <w:spacing w:val="-1"/>
                      <w:w w:val="92"/>
                      <w:sz w:val="24"/>
                    </w:rPr>
                    <w:t>and</w:t>
                  </w:r>
                  <w:r>
                    <w:rPr>
                      <w:i/>
                      <w:smallCaps w:val="0"/>
                      <w:color w:val="292425"/>
                      <w:spacing w:val="-1"/>
                      <w:w w:val="92"/>
                      <w:sz w:val="24"/>
                    </w:rPr>
                    <w:t> </w:t>
                  </w:r>
                  <w:r>
                    <w:rPr>
                      <w:i/>
                      <w:smallCaps w:val="0"/>
                      <w:color w:val="292425"/>
                      <w:spacing w:val="-1"/>
                      <w:w w:val="96"/>
                      <w:sz w:val="24"/>
                    </w:rPr>
                    <w:t>impor</w:t>
                  </w:r>
                  <w:r>
                    <w:rPr>
                      <w:i/>
                      <w:smallCaps w:val="0"/>
                      <w:color w:val="292425"/>
                      <w:w w:val="96"/>
                      <w:sz w:val="24"/>
                    </w:rPr>
                    <w:t>t</w:t>
                  </w:r>
                  <w:r>
                    <w:rPr>
                      <w:i/>
                      <w:smallCaps w:val="0"/>
                      <w:color w:val="292425"/>
                      <w:sz w:val="24"/>
                    </w:rPr>
                    <w:t> </w:t>
                  </w:r>
                  <w:r>
                    <w:rPr>
                      <w:i/>
                      <w:smallCaps w:val="0"/>
                      <w:color w:val="292425"/>
                      <w:spacing w:val="-1"/>
                      <w:w w:val="93"/>
                      <w:sz w:val="24"/>
                    </w:rPr>
                    <w:t>pric</w:t>
                  </w:r>
                  <w:r>
                    <w:rPr>
                      <w:i/>
                      <w:smallCaps w:val="0"/>
                      <w:color w:val="292425"/>
                      <w:spacing w:val="-5"/>
                      <w:w w:val="93"/>
                      <w:sz w:val="24"/>
                    </w:rPr>
                    <w:t>e</w:t>
                  </w:r>
                  <w:r>
                    <w:rPr>
                      <w:i/>
                      <w:smallCaps w:val="0"/>
                      <w:color w:val="292425"/>
                      <w:w w:val="93"/>
                      <w:sz w:val="24"/>
                    </w:rPr>
                    <w:t>s</w:t>
                  </w:r>
                  <w:r>
                    <w:rPr>
                      <w:i/>
                      <w:smallCaps w:val="0"/>
                      <w:color w:val="292425"/>
                      <w:sz w:val="24"/>
                    </w:rPr>
                    <w:t> </w:t>
                  </w:r>
                  <w:r>
                    <w:rPr>
                      <w:i/>
                      <w:smallCaps w:val="0"/>
                      <w:color w:val="292425"/>
                      <w:spacing w:val="-1"/>
                      <w:w w:val="91"/>
                      <w:sz w:val="24"/>
                    </w:rPr>
                    <w:t>l</w:t>
                  </w:r>
                  <w:r>
                    <w:rPr>
                      <w:i/>
                      <w:smallCaps w:val="0"/>
                      <w:color w:val="292425"/>
                      <w:spacing w:val="-4"/>
                      <w:w w:val="91"/>
                      <w:sz w:val="24"/>
                    </w:rPr>
                    <w:t>o</w:t>
                  </w:r>
                  <w:r>
                    <w:rPr>
                      <w:i/>
                      <w:smallCaps w:val="0"/>
                      <w:color w:val="292425"/>
                      <w:spacing w:val="-8"/>
                      <w:w w:val="87"/>
                      <w:sz w:val="24"/>
                    </w:rPr>
                    <w:t>w</w:t>
                  </w:r>
                  <w:r>
                    <w:rPr>
                      <w:i/>
                      <w:smallCaps w:val="0"/>
                      <w:color w:val="292425"/>
                      <w:spacing w:val="-1"/>
                      <w:w w:val="89"/>
                      <w:sz w:val="24"/>
                    </w:rPr>
                    <w:t>e</w:t>
                  </w:r>
                  <w:r>
                    <w:rPr>
                      <w:i/>
                      <w:smallCaps w:val="0"/>
                      <w:color w:val="292425"/>
                      <w:w w:val="89"/>
                      <w:sz w:val="24"/>
                    </w:rPr>
                    <w:t>r</w:t>
                  </w:r>
                  <w:r>
                    <w:rPr>
                      <w:i/>
                      <w:smallCaps w:val="0"/>
                      <w:color w:val="292425"/>
                      <w:sz w:val="24"/>
                    </w:rPr>
                    <w:t> </w:t>
                  </w:r>
                  <w:r>
                    <w:rPr>
                      <w:i/>
                      <w:smallCaps/>
                      <w:color w:val="292425"/>
                      <w:spacing w:val="-1"/>
                      <w:w w:val="86"/>
                      <w:sz w:val="24"/>
                    </w:rPr>
                    <w:t>tha</w:t>
                  </w:r>
                  <w:r>
                    <w:rPr>
                      <w:i/>
                      <w:smallCaps/>
                      <w:color w:val="292425"/>
                      <w:w w:val="86"/>
                      <w:sz w:val="24"/>
                    </w:rPr>
                    <w:t>n</w:t>
                  </w:r>
                  <w:r>
                    <w:rPr>
                      <w:i/>
                      <w:smallCaps w:val="0"/>
                      <w:color w:val="292425"/>
                      <w:sz w:val="24"/>
                    </w:rPr>
                    <w:t> </w:t>
                  </w:r>
                  <w:r>
                    <w:rPr>
                      <w:i/>
                      <w:smallCaps/>
                      <w:color w:val="292425"/>
                      <w:w w:val="99"/>
                      <w:sz w:val="24"/>
                    </w:rPr>
                    <w:t>a</w:t>
                  </w:r>
                  <w:r>
                    <w:rPr>
                      <w:i/>
                      <w:smallCaps w:val="0"/>
                      <w:color w:val="292425"/>
                      <w:sz w:val="24"/>
                    </w:rPr>
                    <w:t> </w:t>
                  </w:r>
                  <w:r>
                    <w:rPr>
                      <w:i/>
                      <w:smallCaps w:val="0"/>
                      <w:color w:val="292425"/>
                      <w:spacing w:val="-8"/>
                      <w:w w:val="96"/>
                      <w:sz w:val="24"/>
                    </w:rPr>
                    <w:t>y</w:t>
                  </w:r>
                  <w:r>
                    <w:rPr>
                      <w:i/>
                      <w:smallCaps/>
                      <w:color w:val="292425"/>
                      <w:spacing w:val="-1"/>
                      <w:w w:val="84"/>
                      <w:sz w:val="24"/>
                    </w:rPr>
                    <w:t>ea</w:t>
                  </w:r>
                  <w:r>
                    <w:rPr>
                      <w:i/>
                      <w:smallCaps/>
                      <w:color w:val="292425"/>
                      <w:w w:val="84"/>
                      <w:sz w:val="24"/>
                    </w:rPr>
                    <w:t>r</w:t>
                  </w:r>
                  <w:r>
                    <w:rPr>
                      <w:i/>
                      <w:smallCaps w:val="0"/>
                      <w:color w:val="292425"/>
                      <w:sz w:val="24"/>
                    </w:rPr>
                    <w:t> </w:t>
                  </w:r>
                  <w:r>
                    <w:rPr>
                      <w:i/>
                      <w:smallCaps/>
                      <w:color w:val="292425"/>
                      <w:spacing w:val="-1"/>
                      <w:w w:val="80"/>
                      <w:sz w:val="24"/>
                    </w:rPr>
                    <w:t>earlie</w:t>
                  </w:r>
                  <w:r>
                    <w:rPr>
                      <w:i/>
                      <w:smallCaps/>
                      <w:color w:val="292425"/>
                      <w:spacing w:val="-32"/>
                      <w:w w:val="69"/>
                      <w:sz w:val="24"/>
                    </w:rPr>
                    <w:t>r</w:t>
                  </w:r>
                  <w:r>
                    <w:rPr>
                      <w:i/>
                      <w:smallCaps w:val="0"/>
                      <w:color w:val="292425"/>
                      <w:w w:val="106"/>
                      <w:sz w:val="24"/>
                    </w:rPr>
                    <w:t>,</w:t>
                  </w:r>
                  <w:r>
                    <w:rPr>
                      <w:i/>
                      <w:smallCaps w:val="0"/>
                      <w:color w:val="292425"/>
                      <w:sz w:val="24"/>
                    </w:rPr>
                    <w:t> </w:t>
                  </w:r>
                  <w:r>
                    <w:rPr>
                      <w:i/>
                      <w:smallCaps w:val="0"/>
                      <w:color w:val="292425"/>
                      <w:spacing w:val="-1"/>
                      <w:w w:val="93"/>
                      <w:sz w:val="24"/>
                    </w:rPr>
                    <w:t>under</w:t>
                  </w:r>
                  <w:r>
                    <w:rPr>
                      <w:i/>
                      <w:smallCaps w:val="0"/>
                      <w:color w:val="292425"/>
                      <w:spacing w:val="-5"/>
                      <w:w w:val="93"/>
                      <w:sz w:val="24"/>
                    </w:rPr>
                    <w:t>l</w:t>
                  </w:r>
                  <w:r>
                    <w:rPr>
                      <w:i/>
                      <w:smallCaps w:val="0"/>
                      <w:color w:val="292425"/>
                      <w:spacing w:val="-1"/>
                      <w:w w:val="94"/>
                      <w:sz w:val="24"/>
                    </w:rPr>
                    <w:t>yin</w:t>
                  </w:r>
                  <w:r>
                    <w:rPr>
                      <w:i/>
                      <w:smallCaps w:val="0"/>
                      <w:color w:val="292425"/>
                      <w:w w:val="94"/>
                      <w:sz w:val="24"/>
                    </w:rPr>
                    <w:t>g</w:t>
                  </w:r>
                  <w:r>
                    <w:rPr>
                      <w:i/>
                      <w:smallCaps w:val="0"/>
                      <w:color w:val="292425"/>
                      <w:sz w:val="24"/>
                    </w:rPr>
                    <w:t> </w:t>
                  </w:r>
                  <w:r>
                    <w:rPr>
                      <w:i/>
                      <w:smallCaps/>
                      <w:color w:val="292425"/>
                      <w:spacing w:val="-1"/>
                      <w:w w:val="82"/>
                      <w:sz w:val="24"/>
                    </w:rPr>
                    <w:t>inflationa</w:t>
                  </w:r>
                  <w:r>
                    <w:rPr>
                      <w:i/>
                      <w:smallCaps/>
                      <w:color w:val="292425"/>
                      <w:spacing w:val="6"/>
                      <w:w w:val="82"/>
                      <w:sz w:val="24"/>
                    </w:rPr>
                    <w:t>r</w:t>
                  </w:r>
                  <w:r>
                    <w:rPr>
                      <w:i/>
                      <w:smallCaps w:val="0"/>
                      <w:color w:val="292425"/>
                      <w:w w:val="96"/>
                      <w:sz w:val="24"/>
                    </w:rPr>
                    <w:t>y</w:t>
                  </w:r>
                  <w:r>
                    <w:rPr>
                      <w:i/>
                      <w:smallCaps w:val="0"/>
                      <w:color w:val="292425"/>
                      <w:sz w:val="24"/>
                    </w:rPr>
                    <w:t> </w:t>
                  </w:r>
                  <w:r>
                    <w:rPr>
                      <w:i/>
                      <w:smallCaps w:val="0"/>
                      <w:color w:val="292425"/>
                      <w:spacing w:val="-1"/>
                      <w:w w:val="94"/>
                      <w:sz w:val="24"/>
                    </w:rPr>
                    <w:t>p</w:t>
                  </w:r>
                  <w:r>
                    <w:rPr>
                      <w:i/>
                      <w:smallCaps w:val="0"/>
                      <w:color w:val="292425"/>
                      <w:spacing w:val="-5"/>
                      <w:w w:val="94"/>
                      <w:sz w:val="24"/>
                    </w:rPr>
                    <w:t>r</w:t>
                  </w:r>
                  <w:r>
                    <w:rPr>
                      <w:i/>
                      <w:smallCaps w:val="0"/>
                      <w:color w:val="292425"/>
                      <w:spacing w:val="-5"/>
                      <w:w w:val="91"/>
                      <w:sz w:val="24"/>
                    </w:rPr>
                    <w:t>e</w:t>
                  </w:r>
                  <w:r>
                    <w:rPr>
                      <w:i/>
                      <w:smallCaps w:val="0"/>
                      <w:color w:val="292425"/>
                      <w:spacing w:val="-1"/>
                      <w:w w:val="92"/>
                      <w:sz w:val="24"/>
                    </w:rPr>
                    <w:t>ssu</w:t>
                  </w:r>
                  <w:r>
                    <w:rPr>
                      <w:i/>
                      <w:smallCaps w:val="0"/>
                      <w:color w:val="292425"/>
                      <w:spacing w:val="-5"/>
                      <w:w w:val="92"/>
                      <w:sz w:val="24"/>
                    </w:rPr>
                    <w:t>r</w:t>
                  </w:r>
                  <w:r>
                    <w:rPr>
                      <w:i/>
                      <w:smallCaps w:val="0"/>
                      <w:color w:val="292425"/>
                      <w:spacing w:val="-5"/>
                      <w:w w:val="91"/>
                      <w:sz w:val="24"/>
                    </w:rPr>
                    <w:t>e</w:t>
                  </w:r>
                  <w:r>
                    <w:rPr>
                      <w:i/>
                      <w:smallCaps w:val="0"/>
                      <w:color w:val="292425"/>
                      <w:w w:val="93"/>
                      <w:sz w:val="24"/>
                    </w:rPr>
                    <w:t>s</w:t>
                  </w:r>
                  <w:r>
                    <w:rPr>
                      <w:i/>
                      <w:smallCaps w:val="0"/>
                      <w:color w:val="292425"/>
                      <w:sz w:val="24"/>
                    </w:rPr>
                    <w:t> </w:t>
                  </w:r>
                  <w:r>
                    <w:rPr>
                      <w:i/>
                      <w:smallCaps w:val="0"/>
                      <w:color w:val="292425"/>
                      <w:spacing w:val="-5"/>
                      <w:w w:val="86"/>
                      <w:sz w:val="24"/>
                    </w:rPr>
                    <w:t>r</w:t>
                  </w:r>
                  <w:r>
                    <w:rPr>
                      <w:i/>
                      <w:smallCaps/>
                      <w:color w:val="292425"/>
                      <w:spacing w:val="-1"/>
                      <w:w w:val="92"/>
                      <w:sz w:val="24"/>
                    </w:rPr>
                    <w:t>emaine</w:t>
                  </w:r>
                  <w:r>
                    <w:rPr>
                      <w:i/>
                      <w:smallCaps/>
                      <w:color w:val="292425"/>
                      <w:w w:val="92"/>
                      <w:sz w:val="24"/>
                    </w:rPr>
                    <w:t>d</w:t>
                  </w:r>
                  <w:r>
                    <w:rPr>
                      <w:i/>
                      <w:smallCaps w:val="0"/>
                      <w:color w:val="292425"/>
                      <w:sz w:val="24"/>
                    </w:rPr>
                    <w:t> </w:t>
                  </w:r>
                  <w:r>
                    <w:rPr>
                      <w:i/>
                      <w:smallCaps w:val="0"/>
                      <w:color w:val="292425"/>
                      <w:spacing w:val="-1"/>
                      <w:w w:val="95"/>
                      <w:sz w:val="24"/>
                    </w:rPr>
                    <w:t>subdue</w:t>
                  </w:r>
                  <w:r>
                    <w:rPr>
                      <w:i/>
                      <w:smallCaps w:val="0"/>
                      <w:color w:val="292425"/>
                      <w:w w:val="95"/>
                      <w:sz w:val="24"/>
                    </w:rPr>
                    <w:t>d</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5"/>
                      <w:sz w:val="24"/>
                    </w:rPr>
                    <w:t>second </w:t>
                  </w:r>
                  <w:r>
                    <w:rPr>
                      <w:i/>
                      <w:smallCaps/>
                      <w:color w:val="292425"/>
                      <w:spacing w:val="-1"/>
                      <w:w w:val="74"/>
                      <w:sz w:val="24"/>
                    </w:rPr>
                    <w:t>hal</w:t>
                  </w:r>
                  <w:r>
                    <w:rPr>
                      <w:i/>
                      <w:smallCaps/>
                      <w:color w:val="292425"/>
                      <w:w w:val="74"/>
                      <w:sz w:val="24"/>
                    </w:rPr>
                    <w:t>f</w:t>
                  </w:r>
                  <w:r>
                    <w:rPr>
                      <w:i/>
                      <w:smallCaps w:val="0"/>
                      <w:color w:val="292425"/>
                      <w:sz w:val="24"/>
                    </w:rPr>
                    <w:t> </w:t>
                  </w:r>
                  <w:r>
                    <w:rPr>
                      <w:i/>
                      <w:smallCaps w:val="0"/>
                      <w:color w:val="292425"/>
                      <w:spacing w:val="-1"/>
                      <w:w w:val="98"/>
                      <w:sz w:val="24"/>
                    </w:rPr>
                    <w:t>o</w:t>
                  </w:r>
                  <w:r>
                    <w:rPr>
                      <w:i/>
                      <w:smallCaps w:val="0"/>
                      <w:color w:val="292425"/>
                      <w:w w:val="98"/>
                      <w:sz w:val="24"/>
                    </w:rPr>
                    <w:t>f</w:t>
                  </w:r>
                  <w:r>
                    <w:rPr>
                      <w:i/>
                      <w:smallCaps w:val="0"/>
                      <w:color w:val="292425"/>
                      <w:sz w:val="24"/>
                    </w:rPr>
                    <w:t> </w:t>
                  </w:r>
                  <w:r>
                    <w:rPr>
                      <w:i/>
                      <w:smallCaps w:val="0"/>
                      <w:color w:val="292425"/>
                      <w:spacing w:val="-17"/>
                      <w:w w:val="121"/>
                      <w:sz w:val="24"/>
                    </w:rPr>
                    <w:t>2</w:t>
                  </w:r>
                  <w:r>
                    <w:rPr>
                      <w:i/>
                      <w:smallCaps w:val="0"/>
                      <w:color w:val="292425"/>
                      <w:w w:val="115"/>
                      <w:sz w:val="24"/>
                    </w:rPr>
                    <w:t>0</w:t>
                  </w:r>
                  <w:r>
                    <w:rPr>
                      <w:i/>
                      <w:smallCaps w:val="0"/>
                      <w:color w:val="292425"/>
                      <w:spacing w:val="-17"/>
                      <w:w w:val="115"/>
                      <w:sz w:val="24"/>
                    </w:rPr>
                    <w:t>0</w:t>
                  </w:r>
                  <w:r>
                    <w:rPr>
                      <w:i/>
                      <w:smallCaps w:val="0"/>
                      <w:color w:val="292425"/>
                      <w:spacing w:val="-1"/>
                      <w:w w:val="116"/>
                      <w:sz w:val="24"/>
                    </w:rPr>
                    <w:t>2</w:t>
                  </w:r>
                  <w:r>
                    <w:rPr>
                      <w:i/>
                      <w:smallCaps w:val="0"/>
                      <w:color w:val="292425"/>
                      <w:w w:val="116"/>
                      <w:sz w:val="24"/>
                    </w:rPr>
                    <w:t>.</w:t>
                  </w:r>
                  <w:r>
                    <w:rPr>
                      <w:i/>
                      <w:smallCaps w:val="0"/>
                      <w:color w:val="292425"/>
                      <w:sz w:val="24"/>
                    </w:rPr>
                    <w:t> </w:t>
                  </w:r>
                  <w:r>
                    <w:rPr>
                      <w:i/>
                      <w:smallCaps w:val="0"/>
                      <w:color w:val="292425"/>
                      <w:spacing w:val="1"/>
                      <w:sz w:val="24"/>
                    </w:rPr>
                    <w:t> </w:t>
                  </w:r>
                  <w:r>
                    <w:rPr>
                      <w:i/>
                      <w:smallCaps w:val="0"/>
                      <w:color w:val="292425"/>
                      <w:spacing w:val="-1"/>
                      <w:w w:val="100"/>
                      <w:sz w:val="24"/>
                    </w:rPr>
                    <w:t>Ne</w:t>
                  </w:r>
                  <w:r>
                    <w:rPr>
                      <w:i/>
                      <w:smallCaps w:val="0"/>
                      <w:color w:val="292425"/>
                      <w:spacing w:val="-8"/>
                      <w:w w:val="100"/>
                      <w:sz w:val="24"/>
                    </w:rPr>
                    <w:t>v</w:t>
                  </w:r>
                  <w:r>
                    <w:rPr>
                      <w:i/>
                      <w:smallCaps w:val="0"/>
                      <w:color w:val="292425"/>
                      <w:spacing w:val="-1"/>
                      <w:w w:val="93"/>
                      <w:sz w:val="24"/>
                    </w:rPr>
                    <w:t>erthel</w:t>
                  </w:r>
                  <w:r>
                    <w:rPr>
                      <w:i/>
                      <w:smallCaps w:val="0"/>
                      <w:color w:val="292425"/>
                      <w:spacing w:val="-5"/>
                      <w:w w:val="93"/>
                      <w:sz w:val="24"/>
                    </w:rPr>
                    <w:t>e</w:t>
                  </w:r>
                  <w:r>
                    <w:rPr>
                      <w:i/>
                      <w:smallCaps w:val="0"/>
                      <w:color w:val="292425"/>
                      <w:spacing w:val="-1"/>
                      <w:w w:val="96"/>
                      <w:sz w:val="24"/>
                    </w:rPr>
                    <w:t>ss</w:t>
                  </w:r>
                  <w:r>
                    <w:rPr>
                      <w:i/>
                      <w:smallCaps w:val="0"/>
                      <w:color w:val="292425"/>
                      <w:w w:val="96"/>
                      <w:sz w:val="24"/>
                    </w:rPr>
                    <w:t>,</w:t>
                  </w:r>
                  <w:r>
                    <w:rPr>
                      <w:i/>
                      <w:smallCaps w:val="0"/>
                      <w:color w:val="292425"/>
                      <w:sz w:val="24"/>
                    </w:rPr>
                    <w:t> </w:t>
                  </w:r>
                  <w:r>
                    <w:rPr>
                      <w:i/>
                      <w:smallCaps/>
                      <w:color w:val="292425"/>
                      <w:spacing w:val="-1"/>
                      <w:w w:val="86"/>
                      <w:sz w:val="24"/>
                    </w:rPr>
                    <w:t>annua</w:t>
                  </w:r>
                  <w:r>
                    <w:rPr>
                      <w:i/>
                      <w:smallCaps/>
                      <w:color w:val="292425"/>
                      <w:w w:val="86"/>
                      <w:sz w:val="24"/>
                    </w:rPr>
                    <w:t>l</w:t>
                  </w:r>
                  <w:r>
                    <w:rPr>
                      <w:i/>
                      <w:smallCaps w:val="0"/>
                      <w:color w:val="292425"/>
                      <w:sz w:val="24"/>
                    </w:rPr>
                    <w:t> </w:t>
                  </w:r>
                  <w:r>
                    <w:rPr>
                      <w:i/>
                      <w:smallCaps w:val="0"/>
                      <w:color w:val="292425"/>
                      <w:spacing w:val="-1"/>
                      <w:w w:val="93"/>
                      <w:sz w:val="24"/>
                    </w:rPr>
                    <w:t>RPI</w:t>
                  </w:r>
                  <w:r>
                    <w:rPr>
                      <w:i/>
                      <w:smallCaps w:val="0"/>
                      <w:color w:val="292425"/>
                      <w:w w:val="93"/>
                      <w:sz w:val="24"/>
                    </w:rPr>
                    <w:t>X</w:t>
                  </w:r>
                  <w:r>
                    <w:rPr>
                      <w:i/>
                      <w:smallCaps w:val="0"/>
                      <w:color w:val="292425"/>
                      <w:sz w:val="24"/>
                    </w:rPr>
                    <w:t> </w:t>
                  </w:r>
                  <w:r>
                    <w:rPr>
                      <w:i/>
                      <w:smallCaps/>
                      <w:color w:val="292425"/>
                      <w:spacing w:val="-1"/>
                      <w:w w:val="81"/>
                      <w:sz w:val="24"/>
                    </w:rPr>
                    <w:t>inflatio</w:t>
                  </w:r>
                  <w:r>
                    <w:rPr>
                      <w:i/>
                      <w:smallCaps/>
                      <w:color w:val="292425"/>
                      <w:w w:val="81"/>
                      <w:sz w:val="24"/>
                    </w:rPr>
                    <w:t>n</w:t>
                  </w:r>
                  <w:r>
                    <w:rPr>
                      <w:i/>
                      <w:smallCaps w:val="0"/>
                      <w:color w:val="292425"/>
                      <w:sz w:val="24"/>
                    </w:rPr>
                    <w:t> </w:t>
                  </w:r>
                  <w:r>
                    <w:rPr>
                      <w:i/>
                      <w:smallCaps w:val="0"/>
                      <w:color w:val="292425"/>
                      <w:spacing w:val="-3"/>
                      <w:w w:val="86"/>
                      <w:sz w:val="24"/>
                    </w:rPr>
                    <w:t>r</w:t>
                  </w:r>
                  <w:r>
                    <w:rPr>
                      <w:i/>
                      <w:smallCaps w:val="0"/>
                      <w:color w:val="292425"/>
                      <w:spacing w:val="-1"/>
                      <w:w w:val="93"/>
                      <w:sz w:val="24"/>
                    </w:rPr>
                    <w:t>os</w:t>
                  </w:r>
                  <w:r>
                    <w:rPr>
                      <w:i/>
                      <w:smallCaps w:val="0"/>
                      <w:color w:val="292425"/>
                      <w:w w:val="93"/>
                      <w:sz w:val="24"/>
                    </w:rPr>
                    <w:t>e</w:t>
                  </w:r>
                  <w:r>
                    <w:rPr>
                      <w:i/>
                      <w:smallCaps w:val="0"/>
                      <w:color w:val="292425"/>
                      <w:sz w:val="24"/>
                    </w:rPr>
                    <w:t> </w:t>
                  </w:r>
                  <w:r>
                    <w:rPr>
                      <w:i/>
                      <w:smallCaps w:val="0"/>
                      <w:color w:val="292425"/>
                      <w:spacing w:val="-1"/>
                      <w:w w:val="94"/>
                      <w:sz w:val="24"/>
                    </w:rPr>
                    <w:t>furthe</w:t>
                  </w:r>
                  <w:r>
                    <w:rPr>
                      <w:i/>
                      <w:smallCaps w:val="0"/>
                      <w:color w:val="292425"/>
                      <w:w w:val="94"/>
                      <w:sz w:val="24"/>
                    </w:rPr>
                    <w:t>r</w:t>
                  </w:r>
                  <w:r>
                    <w:rPr>
                      <w:i/>
                      <w:smallCaps w:val="0"/>
                      <w:color w:val="292425"/>
                      <w:sz w:val="24"/>
                    </w:rPr>
                    <w:t> </w:t>
                  </w:r>
                  <w:r>
                    <w:rPr>
                      <w:i/>
                      <w:smallCaps/>
                      <w:color w:val="292425"/>
                      <w:spacing w:val="-1"/>
                      <w:w w:val="92"/>
                      <w:sz w:val="24"/>
                    </w:rPr>
                    <w:t>ab</w:t>
                  </w:r>
                  <w:r>
                    <w:rPr>
                      <w:i/>
                      <w:smallCaps/>
                      <w:color w:val="292425"/>
                      <w:spacing w:val="-4"/>
                      <w:w w:val="92"/>
                      <w:sz w:val="24"/>
                    </w:rPr>
                    <w:t>o</w:t>
                  </w:r>
                  <w:r>
                    <w:rPr>
                      <w:i/>
                      <w:smallCaps w:val="0"/>
                      <w:color w:val="292425"/>
                      <w:spacing w:val="-8"/>
                      <w:w w:val="96"/>
                      <w:sz w:val="24"/>
                    </w:rPr>
                    <w:t>v</w:t>
                  </w:r>
                  <w:r>
                    <w:rPr>
                      <w:i/>
                      <w:smallCaps w:val="0"/>
                      <w:color w:val="292425"/>
                      <w:w w:val="91"/>
                      <w:sz w:val="24"/>
                    </w:rPr>
                    <w:t>e</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106"/>
                      <w:sz w:val="24"/>
                    </w:rPr>
                    <w:t>2.5</w:t>
                  </w:r>
                  <w:r>
                    <w:rPr>
                      <w:i/>
                      <w:smallCaps w:val="0"/>
                      <w:color w:val="292425"/>
                      <w:w w:val="106"/>
                      <w:sz w:val="24"/>
                    </w:rPr>
                    <w:t>%</w:t>
                  </w:r>
                  <w:r>
                    <w:rPr>
                      <w:i/>
                      <w:smallCaps w:val="0"/>
                      <w:color w:val="292425"/>
                      <w:sz w:val="24"/>
                    </w:rPr>
                    <w:t> </w:t>
                  </w:r>
                  <w:r>
                    <w:rPr>
                      <w:i/>
                      <w:smallCaps w:val="0"/>
                      <w:color w:val="292425"/>
                      <w:spacing w:val="-3"/>
                      <w:w w:val="113"/>
                      <w:sz w:val="24"/>
                    </w:rPr>
                    <w:t>t</w:t>
                  </w:r>
                  <w:r>
                    <w:rPr>
                      <w:i/>
                      <w:smallCaps/>
                      <w:color w:val="292425"/>
                      <w:spacing w:val="-1"/>
                      <w:w w:val="99"/>
                      <w:sz w:val="24"/>
                    </w:rPr>
                    <w:t>a</w:t>
                  </w:r>
                  <w:r>
                    <w:rPr>
                      <w:i/>
                      <w:smallCaps w:val="0"/>
                      <w:color w:val="292425"/>
                      <w:spacing w:val="-10"/>
                      <w:w w:val="86"/>
                      <w:sz w:val="24"/>
                    </w:rPr>
                    <w:t>r</w:t>
                  </w:r>
                  <w:r>
                    <w:rPr>
                      <w:i/>
                      <w:smallCaps w:val="0"/>
                      <w:color w:val="292425"/>
                      <w:spacing w:val="-1"/>
                      <w:w w:val="95"/>
                      <w:sz w:val="24"/>
                    </w:rPr>
                    <w:t>ge</w:t>
                  </w:r>
                  <w:r>
                    <w:rPr>
                      <w:i/>
                      <w:smallCaps w:val="0"/>
                      <w:color w:val="292425"/>
                      <w:w w:val="95"/>
                      <w:sz w:val="24"/>
                    </w:rPr>
                    <w:t>t</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7"/>
                      <w:w w:val="121"/>
                      <w:sz w:val="24"/>
                    </w:rPr>
                    <w:t>2</w:t>
                  </w:r>
                  <w:r>
                    <w:rPr>
                      <w:i/>
                      <w:smallCaps w:val="0"/>
                      <w:color w:val="292425"/>
                      <w:w w:val="115"/>
                      <w:sz w:val="24"/>
                    </w:rPr>
                    <w:t>0</w:t>
                  </w:r>
                  <w:r>
                    <w:rPr>
                      <w:i/>
                      <w:smallCaps w:val="0"/>
                      <w:color w:val="292425"/>
                      <w:spacing w:val="-25"/>
                      <w:w w:val="115"/>
                      <w:sz w:val="24"/>
                    </w:rPr>
                    <w:t>0</w:t>
                  </w:r>
                  <w:r>
                    <w:rPr>
                      <w:i/>
                      <w:smallCaps w:val="0"/>
                      <w:color w:val="292425"/>
                      <w:w w:val="121"/>
                      <w:sz w:val="24"/>
                    </w:rPr>
                    <w:t>3</w:t>
                  </w:r>
                  <w:r>
                    <w:rPr>
                      <w:i/>
                      <w:smallCaps w:val="0"/>
                      <w:color w:val="292425"/>
                      <w:sz w:val="24"/>
                    </w:rPr>
                    <w:t> </w:t>
                  </w:r>
                  <w:r>
                    <w:rPr>
                      <w:i/>
                      <w:smallCaps w:val="0"/>
                      <w:color w:val="292425"/>
                      <w:spacing w:val="-1"/>
                      <w:w w:val="109"/>
                      <w:sz w:val="24"/>
                    </w:rPr>
                    <w:t>Q</w:t>
                  </w:r>
                  <w:r>
                    <w:rPr>
                      <w:i/>
                      <w:smallCaps w:val="0"/>
                      <w:color w:val="292425"/>
                      <w:w w:val="109"/>
                      <w:sz w:val="24"/>
                    </w:rPr>
                    <w:t>1</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val="0"/>
                      <w:color w:val="292425"/>
                      <w:spacing w:val="-1"/>
                      <w:w w:val="99"/>
                      <w:sz w:val="24"/>
                    </w:rPr>
                    <w:t>its </w:t>
                  </w:r>
                  <w:r>
                    <w:rPr>
                      <w:i/>
                      <w:smallCaps w:val="0"/>
                      <w:color w:val="292425"/>
                      <w:spacing w:val="-1"/>
                      <w:w w:val="93"/>
                      <w:sz w:val="24"/>
                    </w:rPr>
                    <w:t>high</w:t>
                  </w:r>
                  <w:r>
                    <w:rPr>
                      <w:i/>
                      <w:smallCaps w:val="0"/>
                      <w:color w:val="292425"/>
                      <w:spacing w:val="-5"/>
                      <w:w w:val="93"/>
                      <w:sz w:val="24"/>
                    </w:rPr>
                    <w:t>e</w:t>
                  </w:r>
                  <w:r>
                    <w:rPr>
                      <w:i/>
                      <w:smallCaps w:val="0"/>
                      <w:color w:val="292425"/>
                      <w:spacing w:val="-1"/>
                      <w:w w:val="101"/>
                      <w:sz w:val="24"/>
                    </w:rPr>
                    <w:t>s</w:t>
                  </w:r>
                  <w:r>
                    <w:rPr>
                      <w:i/>
                      <w:smallCaps w:val="0"/>
                      <w:color w:val="292425"/>
                      <w:w w:val="101"/>
                      <w:sz w:val="24"/>
                    </w:rPr>
                    <w:t>t</w:t>
                  </w:r>
                  <w:r>
                    <w:rPr>
                      <w:i/>
                      <w:smallCaps w:val="0"/>
                      <w:color w:val="292425"/>
                      <w:sz w:val="24"/>
                    </w:rPr>
                    <w:t> </w:t>
                  </w:r>
                  <w:r>
                    <w:rPr>
                      <w:i/>
                      <w:smallCaps w:val="0"/>
                      <w:color w:val="292425"/>
                      <w:spacing w:val="-8"/>
                      <w:w w:val="86"/>
                      <w:sz w:val="24"/>
                    </w:rPr>
                    <w:t>r</w:t>
                  </w:r>
                  <w:r>
                    <w:rPr>
                      <w:i/>
                      <w:smallCaps/>
                      <w:color w:val="292425"/>
                      <w:spacing w:val="-1"/>
                      <w:w w:val="85"/>
                      <w:sz w:val="24"/>
                    </w:rPr>
                    <w:t>at</w:t>
                  </w:r>
                  <w:r>
                    <w:rPr>
                      <w:i/>
                      <w:smallCaps/>
                      <w:color w:val="292425"/>
                      <w:w w:val="85"/>
                      <w:sz w:val="24"/>
                    </w:rPr>
                    <w:t>e</w:t>
                  </w:r>
                  <w:r>
                    <w:rPr>
                      <w:i/>
                      <w:smallCaps w:val="0"/>
                      <w:color w:val="292425"/>
                      <w:sz w:val="24"/>
                    </w:rPr>
                    <w:t> </w:t>
                  </w:r>
                  <w:r>
                    <w:rPr>
                      <w:i/>
                      <w:smallCaps w:val="0"/>
                      <w:color w:val="292425"/>
                      <w:spacing w:val="-1"/>
                      <w:w w:val="94"/>
                      <w:sz w:val="24"/>
                    </w:rPr>
                    <w:t>fo</w:t>
                  </w:r>
                  <w:r>
                    <w:rPr>
                      <w:i/>
                      <w:smallCaps w:val="0"/>
                      <w:color w:val="292425"/>
                      <w:w w:val="94"/>
                      <w:sz w:val="24"/>
                    </w:rPr>
                    <w:t>r</w:t>
                  </w:r>
                  <w:r>
                    <w:rPr>
                      <w:i/>
                      <w:smallCaps w:val="0"/>
                      <w:color w:val="292425"/>
                      <w:sz w:val="24"/>
                    </w:rPr>
                    <w:t> </w:t>
                  </w:r>
                  <w:r>
                    <w:rPr>
                      <w:i/>
                      <w:smallCaps w:val="0"/>
                      <w:color w:val="292425"/>
                      <w:spacing w:val="-1"/>
                      <w:w w:val="98"/>
                      <w:sz w:val="24"/>
                    </w:rPr>
                    <w:t>fi</w:t>
                  </w:r>
                  <w:r>
                    <w:rPr>
                      <w:i/>
                      <w:smallCaps w:val="0"/>
                      <w:color w:val="292425"/>
                      <w:spacing w:val="-8"/>
                      <w:w w:val="98"/>
                      <w:sz w:val="24"/>
                    </w:rPr>
                    <w:t>v</w:t>
                  </w:r>
                  <w:r>
                    <w:rPr>
                      <w:i/>
                      <w:smallCaps w:val="0"/>
                      <w:color w:val="292425"/>
                      <w:w w:val="91"/>
                      <w:sz w:val="24"/>
                    </w:rPr>
                    <w:t>e</w:t>
                  </w:r>
                  <w:r>
                    <w:rPr>
                      <w:i/>
                      <w:smallCaps w:val="0"/>
                      <w:color w:val="292425"/>
                      <w:sz w:val="24"/>
                    </w:rPr>
                    <w:t> </w:t>
                  </w:r>
                  <w:r>
                    <w:rPr>
                      <w:i/>
                      <w:smallCaps w:val="0"/>
                      <w:color w:val="292425"/>
                      <w:spacing w:val="-8"/>
                      <w:w w:val="96"/>
                      <w:sz w:val="24"/>
                    </w:rPr>
                    <w:t>y</w:t>
                  </w:r>
                  <w:r>
                    <w:rPr>
                      <w:i/>
                      <w:smallCaps/>
                      <w:color w:val="292425"/>
                      <w:spacing w:val="-1"/>
                      <w:w w:val="88"/>
                      <w:sz w:val="24"/>
                    </w:rPr>
                    <w:t>ears</w:t>
                  </w:r>
                  <w:r>
                    <w:rPr>
                      <w:i/>
                      <w:smallCaps/>
                      <w:color w:val="292425"/>
                      <w:w w:val="88"/>
                      <w:sz w:val="24"/>
                    </w:rPr>
                    <w:t>.</w:t>
                  </w:r>
                  <w:r>
                    <w:rPr>
                      <w:i/>
                      <w:smallCaps w:val="0"/>
                      <w:color w:val="292425"/>
                      <w:sz w:val="24"/>
                    </w:rPr>
                    <w:t> </w:t>
                  </w:r>
                  <w:r>
                    <w:rPr>
                      <w:i/>
                      <w:smallCaps w:val="0"/>
                      <w:color w:val="292425"/>
                      <w:spacing w:val="1"/>
                      <w:sz w:val="24"/>
                    </w:rPr>
                    <w:t> </w:t>
                  </w:r>
                  <w:r>
                    <w:rPr>
                      <w:i/>
                      <w:smallCaps w:val="0"/>
                      <w:color w:val="292425"/>
                      <w:spacing w:val="-1"/>
                      <w:w w:val="94"/>
                      <w:sz w:val="24"/>
                    </w:rPr>
                    <w:t>Th</w:t>
                  </w:r>
                  <w:r>
                    <w:rPr>
                      <w:i/>
                      <w:smallCaps w:val="0"/>
                      <w:color w:val="292425"/>
                      <w:w w:val="94"/>
                      <w:sz w:val="24"/>
                    </w:rPr>
                    <w:t>e</w:t>
                  </w:r>
                  <w:r>
                    <w:rPr>
                      <w:i/>
                      <w:smallCaps w:val="0"/>
                      <w:color w:val="292425"/>
                      <w:sz w:val="24"/>
                    </w:rPr>
                    <w:t> </w:t>
                  </w:r>
                  <w:r>
                    <w:rPr>
                      <w:i/>
                      <w:smallCaps w:val="0"/>
                      <w:color w:val="292425"/>
                      <w:spacing w:val="-1"/>
                      <w:w w:val="94"/>
                      <w:sz w:val="24"/>
                    </w:rPr>
                    <w:t>lio</w:t>
                  </w:r>
                  <w:r>
                    <w:rPr>
                      <w:i/>
                      <w:smallCaps w:val="0"/>
                      <w:color w:val="292425"/>
                      <w:spacing w:val="-15"/>
                      <w:w w:val="94"/>
                      <w:sz w:val="24"/>
                    </w:rPr>
                    <w:t>n</w:t>
                  </w:r>
                  <w:r>
                    <w:rPr>
                      <w:i/>
                      <w:smallCaps w:val="0"/>
                      <w:color w:val="292425"/>
                      <w:spacing w:val="-22"/>
                      <w:w w:val="79"/>
                      <w:sz w:val="24"/>
                    </w:rPr>
                    <w:t>’</w:t>
                  </w:r>
                  <w:r>
                    <w:rPr>
                      <w:i/>
                      <w:smallCaps w:val="0"/>
                      <w:color w:val="292425"/>
                      <w:w w:val="93"/>
                      <w:sz w:val="24"/>
                    </w:rPr>
                    <w:t>s</w:t>
                  </w:r>
                  <w:r>
                    <w:rPr>
                      <w:i/>
                      <w:smallCaps w:val="0"/>
                      <w:color w:val="292425"/>
                      <w:sz w:val="24"/>
                    </w:rPr>
                    <w:t> </w:t>
                  </w:r>
                  <w:r>
                    <w:rPr>
                      <w:i/>
                      <w:smallCaps/>
                      <w:color w:val="292425"/>
                      <w:spacing w:val="-1"/>
                      <w:w w:val="85"/>
                      <w:sz w:val="24"/>
                    </w:rPr>
                    <w:t>sha</w:t>
                  </w:r>
                  <w:r>
                    <w:rPr>
                      <w:i/>
                      <w:smallCaps/>
                      <w:color w:val="292425"/>
                      <w:spacing w:val="-5"/>
                      <w:w w:val="85"/>
                      <w:sz w:val="24"/>
                    </w:rPr>
                    <w:t>r</w:t>
                  </w:r>
                  <w:r>
                    <w:rPr>
                      <w:i/>
                      <w:smallCaps w:val="0"/>
                      <w:color w:val="292425"/>
                      <w:w w:val="91"/>
                      <w:sz w:val="24"/>
                    </w:rPr>
                    <w:t>e</w:t>
                  </w:r>
                  <w:r>
                    <w:rPr>
                      <w:i/>
                      <w:smallCaps w:val="0"/>
                      <w:color w:val="292425"/>
                      <w:sz w:val="24"/>
                    </w:rPr>
                    <w:t> </w:t>
                  </w:r>
                  <w:r>
                    <w:rPr>
                      <w:i/>
                      <w:smallCaps w:val="0"/>
                      <w:color w:val="292425"/>
                      <w:spacing w:val="-1"/>
                      <w:w w:val="98"/>
                      <w:sz w:val="24"/>
                    </w:rPr>
                    <w:t>o</w:t>
                  </w:r>
                  <w:r>
                    <w:rPr>
                      <w:i/>
                      <w:smallCaps w:val="0"/>
                      <w:color w:val="292425"/>
                      <w:w w:val="98"/>
                      <w:sz w:val="24"/>
                    </w:rPr>
                    <w:t>f</w:t>
                  </w:r>
                  <w:r>
                    <w:rPr>
                      <w:i/>
                      <w:smallCaps w:val="0"/>
                      <w:color w:val="292425"/>
                      <w:sz w:val="24"/>
                    </w:rPr>
                    <w:t> </w:t>
                  </w:r>
                  <w:r>
                    <w:rPr>
                      <w:i/>
                      <w:smallCaps/>
                      <w:color w:val="292425"/>
                      <w:spacing w:val="-1"/>
                      <w:w w:val="81"/>
                      <w:sz w:val="24"/>
                    </w:rPr>
                    <w:t>tha</w:t>
                  </w:r>
                  <w:r>
                    <w:rPr>
                      <w:i/>
                      <w:smallCaps/>
                      <w:color w:val="292425"/>
                      <w:w w:val="81"/>
                      <w:sz w:val="24"/>
                    </w:rPr>
                    <w:t>t</w:t>
                  </w:r>
                  <w:r>
                    <w:rPr>
                      <w:i/>
                      <w:smallCaps w:val="0"/>
                      <w:color w:val="292425"/>
                      <w:sz w:val="24"/>
                    </w:rPr>
                    <w:t> </w:t>
                  </w:r>
                  <w:r>
                    <w:rPr>
                      <w:i/>
                      <w:smallCaps w:val="0"/>
                      <w:color w:val="292425"/>
                      <w:spacing w:val="-1"/>
                      <w:w w:val="92"/>
                      <w:sz w:val="24"/>
                    </w:rPr>
                    <w:t>inc</w:t>
                  </w:r>
                  <w:r>
                    <w:rPr>
                      <w:i/>
                      <w:smallCaps w:val="0"/>
                      <w:color w:val="292425"/>
                      <w:spacing w:val="-5"/>
                      <w:w w:val="92"/>
                      <w:sz w:val="24"/>
                    </w:rPr>
                    <w:t>r</w:t>
                  </w:r>
                  <w:r>
                    <w:rPr>
                      <w:i/>
                      <w:smallCaps/>
                      <w:color w:val="292425"/>
                      <w:spacing w:val="-1"/>
                      <w:w w:val="91"/>
                      <w:sz w:val="24"/>
                    </w:rPr>
                    <w:t>e</w:t>
                  </w:r>
                  <w:r>
                    <w:rPr>
                      <w:i/>
                      <w:smallCaps/>
                      <w:color w:val="292425"/>
                      <w:spacing w:val="-5"/>
                      <w:w w:val="91"/>
                      <w:sz w:val="24"/>
                    </w:rPr>
                    <w:t>a</w:t>
                  </w:r>
                  <w:r>
                    <w:rPr>
                      <w:i/>
                      <w:smallCaps w:val="0"/>
                      <w:color w:val="292425"/>
                      <w:spacing w:val="-1"/>
                      <w:w w:val="92"/>
                      <w:sz w:val="24"/>
                    </w:rPr>
                    <w:t>s</w:t>
                  </w:r>
                  <w:r>
                    <w:rPr>
                      <w:i/>
                      <w:smallCaps w:val="0"/>
                      <w:color w:val="292425"/>
                      <w:w w:val="92"/>
                      <w:sz w:val="24"/>
                    </w:rPr>
                    <w:t>e</w:t>
                  </w:r>
                  <w:r>
                    <w:rPr>
                      <w:i/>
                      <w:smallCaps w:val="0"/>
                      <w:color w:val="292425"/>
                      <w:sz w:val="24"/>
                    </w:rPr>
                    <w:t> </w:t>
                  </w:r>
                  <w:r>
                    <w:rPr>
                      <w:i/>
                      <w:smallCaps w:val="0"/>
                      <w:color w:val="292425"/>
                      <w:spacing w:val="-5"/>
                      <w:w w:val="86"/>
                      <w:sz w:val="24"/>
                    </w:rPr>
                    <w:t>r</w:t>
                  </w:r>
                  <w:r>
                    <w:rPr>
                      <w:i/>
                      <w:smallCaps w:val="0"/>
                      <w:color w:val="292425"/>
                      <w:spacing w:val="-1"/>
                      <w:w w:val="95"/>
                      <w:sz w:val="24"/>
                    </w:rPr>
                    <w:t>eflecte</w:t>
                  </w:r>
                  <w:r>
                    <w:rPr>
                      <w:i/>
                      <w:smallCaps w:val="0"/>
                      <w:color w:val="292425"/>
                      <w:w w:val="95"/>
                      <w:sz w:val="24"/>
                    </w:rPr>
                    <w:t>d</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color w:val="292425"/>
                      <w:spacing w:val="-1"/>
                      <w:w w:val="91"/>
                      <w:sz w:val="24"/>
                    </w:rPr>
                    <w:t>impac</w:t>
                  </w:r>
                  <w:r>
                    <w:rPr>
                      <w:i/>
                      <w:smallCaps/>
                      <w:color w:val="292425"/>
                      <w:w w:val="91"/>
                      <w:sz w:val="24"/>
                    </w:rPr>
                    <w:t>t</w:t>
                  </w:r>
                  <w:r>
                    <w:rPr>
                      <w:i/>
                      <w:smallCaps w:val="0"/>
                      <w:color w:val="292425"/>
                      <w:sz w:val="24"/>
                    </w:rPr>
                    <w:t> </w:t>
                  </w:r>
                  <w:r>
                    <w:rPr>
                      <w:i/>
                      <w:smallCaps w:val="0"/>
                      <w:color w:val="292425"/>
                      <w:spacing w:val="-1"/>
                      <w:w w:val="98"/>
                      <w:sz w:val="24"/>
                    </w:rPr>
                    <w:t>o</w:t>
                  </w:r>
                  <w:r>
                    <w:rPr>
                      <w:i/>
                      <w:smallCaps w:val="0"/>
                      <w:color w:val="292425"/>
                      <w:w w:val="98"/>
                      <w:sz w:val="24"/>
                    </w:rPr>
                    <w:t>f</w:t>
                  </w:r>
                  <w:r>
                    <w:rPr>
                      <w:i/>
                      <w:smallCaps w:val="0"/>
                      <w:color w:val="292425"/>
                      <w:sz w:val="24"/>
                    </w:rPr>
                    <w:t> </w:t>
                  </w:r>
                  <w:r>
                    <w:rPr>
                      <w:i/>
                      <w:smallCaps w:val="0"/>
                      <w:color w:val="292425"/>
                      <w:spacing w:val="-1"/>
                      <w:w w:val="97"/>
                      <w:sz w:val="24"/>
                    </w:rPr>
                    <w:t>jus</w:t>
                  </w:r>
                  <w:r>
                    <w:rPr>
                      <w:i/>
                      <w:smallCaps w:val="0"/>
                      <w:color w:val="292425"/>
                      <w:w w:val="97"/>
                      <w:sz w:val="24"/>
                    </w:rPr>
                    <w:t>t</w:t>
                  </w:r>
                  <w:r>
                    <w:rPr>
                      <w:i/>
                      <w:smallCaps w:val="0"/>
                      <w:color w:val="292425"/>
                      <w:sz w:val="24"/>
                    </w:rPr>
                    <w:t> </w:t>
                  </w:r>
                  <w:r>
                    <w:rPr>
                      <w:i/>
                      <w:smallCaps w:val="0"/>
                      <w:color w:val="292425"/>
                      <w:spacing w:val="-3"/>
                      <w:w w:val="113"/>
                      <w:sz w:val="24"/>
                    </w:rPr>
                    <w:t>t</w:t>
                  </w:r>
                  <w:r>
                    <w:rPr>
                      <w:i/>
                      <w:smallCaps w:val="0"/>
                      <w:color w:val="292425"/>
                      <w:spacing w:val="-5"/>
                      <w:w w:val="87"/>
                      <w:sz w:val="24"/>
                    </w:rPr>
                    <w:t>w</w:t>
                  </w:r>
                  <w:r>
                    <w:rPr>
                      <w:i/>
                      <w:smallCaps w:val="0"/>
                      <w:color w:val="292425"/>
                      <w:w w:val="95"/>
                      <w:sz w:val="24"/>
                    </w:rPr>
                    <w:t>o</w:t>
                  </w:r>
                  <w:r>
                    <w:rPr>
                      <w:i/>
                      <w:smallCaps w:val="0"/>
                      <w:color w:val="292425"/>
                      <w:sz w:val="24"/>
                    </w:rPr>
                    <w:t> </w:t>
                  </w:r>
                  <w:r>
                    <w:rPr>
                      <w:i/>
                      <w:smallCaps w:val="0"/>
                      <w:color w:val="292425"/>
                      <w:spacing w:val="-1"/>
                      <w:w w:val="95"/>
                      <w:sz w:val="24"/>
                    </w:rPr>
                    <w:t>components: </w:t>
                  </w:r>
                  <w:r>
                    <w:rPr>
                      <w:i/>
                      <w:smallCaps w:val="0"/>
                      <w:color w:val="292425"/>
                      <w:spacing w:val="-1"/>
                      <w:w w:val="97"/>
                      <w:sz w:val="24"/>
                    </w:rPr>
                    <w:t>pet</w:t>
                  </w:r>
                  <w:r>
                    <w:rPr>
                      <w:i/>
                      <w:smallCaps w:val="0"/>
                      <w:color w:val="292425"/>
                      <w:spacing w:val="-3"/>
                      <w:w w:val="97"/>
                      <w:sz w:val="24"/>
                    </w:rPr>
                    <w:t>r</w:t>
                  </w:r>
                  <w:r>
                    <w:rPr>
                      <w:i/>
                      <w:smallCaps w:val="0"/>
                      <w:color w:val="292425"/>
                      <w:spacing w:val="-1"/>
                      <w:w w:val="91"/>
                      <w:sz w:val="24"/>
                    </w:rPr>
                    <w:t>o</w:t>
                  </w:r>
                  <w:r>
                    <w:rPr>
                      <w:i/>
                      <w:smallCaps w:val="0"/>
                      <w:color w:val="292425"/>
                      <w:w w:val="91"/>
                      <w:sz w:val="24"/>
                    </w:rPr>
                    <w:t>l</w:t>
                  </w:r>
                  <w:r>
                    <w:rPr>
                      <w:i/>
                      <w:smallCaps w:val="0"/>
                      <w:color w:val="292425"/>
                      <w:sz w:val="24"/>
                    </w:rPr>
                    <w:t> </w:t>
                  </w:r>
                  <w:r>
                    <w:rPr>
                      <w:i/>
                      <w:smallCaps w:val="0"/>
                      <w:color w:val="292425"/>
                      <w:spacing w:val="-1"/>
                      <w:w w:val="93"/>
                      <w:sz w:val="24"/>
                    </w:rPr>
                    <w:t>pric</w:t>
                  </w:r>
                  <w:r>
                    <w:rPr>
                      <w:i/>
                      <w:smallCaps w:val="0"/>
                      <w:color w:val="292425"/>
                      <w:spacing w:val="-5"/>
                      <w:w w:val="93"/>
                      <w:sz w:val="24"/>
                    </w:rPr>
                    <w:t>e</w:t>
                  </w:r>
                  <w:r>
                    <w:rPr>
                      <w:i/>
                      <w:smallCaps w:val="0"/>
                      <w:color w:val="292425"/>
                      <w:w w:val="93"/>
                      <w:sz w:val="24"/>
                    </w:rPr>
                    <w:t>s</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val="0"/>
                      <w:color w:val="292425"/>
                      <w:spacing w:val="-1"/>
                      <w:w w:val="94"/>
                      <w:sz w:val="24"/>
                    </w:rPr>
                    <w:t>housin</w:t>
                  </w:r>
                  <w:r>
                    <w:rPr>
                      <w:i/>
                      <w:smallCaps w:val="0"/>
                      <w:color w:val="292425"/>
                      <w:w w:val="94"/>
                      <w:sz w:val="24"/>
                    </w:rPr>
                    <w:t>g</w:t>
                  </w:r>
                  <w:r>
                    <w:rPr>
                      <w:i/>
                      <w:smallCaps w:val="0"/>
                      <w:color w:val="292425"/>
                      <w:sz w:val="24"/>
                    </w:rPr>
                    <w:t> </w:t>
                  </w:r>
                  <w:r>
                    <w:rPr>
                      <w:i/>
                      <w:smallCaps w:val="0"/>
                      <w:color w:val="292425"/>
                      <w:spacing w:val="-1"/>
                      <w:w w:val="95"/>
                      <w:sz w:val="24"/>
                    </w:rPr>
                    <w:t>dep</w:t>
                  </w:r>
                  <w:r>
                    <w:rPr>
                      <w:i/>
                      <w:smallCaps w:val="0"/>
                      <w:color w:val="292425"/>
                      <w:spacing w:val="-5"/>
                      <w:w w:val="95"/>
                      <w:sz w:val="24"/>
                    </w:rPr>
                    <w:t>r</w:t>
                  </w:r>
                  <w:r>
                    <w:rPr>
                      <w:i/>
                      <w:smallCaps/>
                      <w:color w:val="292425"/>
                      <w:spacing w:val="-1"/>
                      <w:w w:val="87"/>
                      <w:sz w:val="24"/>
                    </w:rPr>
                    <w:t>eciation</w:t>
                  </w:r>
                  <w:r>
                    <w:rPr>
                      <w:i/>
                      <w:smallCaps/>
                      <w:color w:val="292425"/>
                      <w:w w:val="87"/>
                      <w:sz w:val="24"/>
                    </w:rPr>
                    <w:t>,</w:t>
                  </w:r>
                  <w:r>
                    <w:rPr>
                      <w:i/>
                      <w:smallCaps w:val="0"/>
                      <w:color w:val="292425"/>
                      <w:sz w:val="24"/>
                    </w:rPr>
                    <w:t> </w:t>
                  </w:r>
                  <w:r>
                    <w:rPr>
                      <w:i/>
                      <w:smallCaps w:val="0"/>
                      <w:color w:val="292425"/>
                      <w:spacing w:val="-1"/>
                      <w:w w:val="94"/>
                      <w:sz w:val="24"/>
                    </w:rPr>
                    <w:t>di</w:t>
                  </w:r>
                  <w:r>
                    <w:rPr>
                      <w:i/>
                      <w:smallCaps w:val="0"/>
                      <w:color w:val="292425"/>
                      <w:spacing w:val="-5"/>
                      <w:w w:val="94"/>
                      <w:sz w:val="24"/>
                    </w:rPr>
                    <w:t>r</w:t>
                  </w:r>
                  <w:r>
                    <w:rPr>
                      <w:i/>
                      <w:smallCaps w:val="0"/>
                      <w:color w:val="292425"/>
                      <w:spacing w:val="-1"/>
                      <w:w w:val="94"/>
                      <w:sz w:val="24"/>
                    </w:rPr>
                    <w:t>ect</w:t>
                  </w:r>
                  <w:r>
                    <w:rPr>
                      <w:i/>
                      <w:smallCaps w:val="0"/>
                      <w:color w:val="292425"/>
                      <w:spacing w:val="-5"/>
                      <w:w w:val="94"/>
                      <w:sz w:val="24"/>
                    </w:rPr>
                    <w:t>l</w:t>
                  </w:r>
                  <w:r>
                    <w:rPr>
                      <w:i/>
                      <w:smallCaps w:val="0"/>
                      <w:color w:val="292425"/>
                      <w:w w:val="96"/>
                      <w:sz w:val="24"/>
                    </w:rPr>
                    <w:t>y</w:t>
                  </w:r>
                  <w:r>
                    <w:rPr>
                      <w:i/>
                      <w:smallCaps w:val="0"/>
                      <w:color w:val="292425"/>
                      <w:sz w:val="24"/>
                    </w:rPr>
                    <w:t> </w:t>
                  </w:r>
                  <w:r>
                    <w:rPr>
                      <w:i/>
                      <w:smallCaps/>
                      <w:color w:val="292425"/>
                      <w:spacing w:val="-5"/>
                      <w:w w:val="99"/>
                      <w:sz w:val="24"/>
                    </w:rPr>
                    <w:t>a</w:t>
                  </w:r>
                  <w:r>
                    <w:rPr>
                      <w:i/>
                      <w:smallCaps/>
                      <w:color w:val="292425"/>
                      <w:spacing w:val="-1"/>
                      <w:w w:val="85"/>
                      <w:sz w:val="24"/>
                    </w:rPr>
                    <w:t>ssociate</w:t>
                  </w:r>
                  <w:r>
                    <w:rPr>
                      <w:i/>
                      <w:smallCaps/>
                      <w:color w:val="292425"/>
                      <w:w w:val="85"/>
                      <w:sz w:val="24"/>
                    </w:rPr>
                    <w:t>d</w:t>
                  </w:r>
                  <w:r>
                    <w:rPr>
                      <w:i/>
                      <w:smallCaps w:val="0"/>
                      <w:color w:val="292425"/>
                      <w:sz w:val="24"/>
                    </w:rPr>
                    <w:t> </w:t>
                  </w:r>
                  <w:r>
                    <w:rPr>
                      <w:i/>
                      <w:smallCaps w:val="0"/>
                      <w:color w:val="292425"/>
                      <w:spacing w:val="-1"/>
                      <w:w w:val="94"/>
                      <w:sz w:val="24"/>
                    </w:rPr>
                    <w:t>wit</w:t>
                  </w:r>
                  <w:r>
                    <w:rPr>
                      <w:i/>
                      <w:smallCaps w:val="0"/>
                      <w:color w:val="292425"/>
                      <w:w w:val="94"/>
                      <w:sz w:val="24"/>
                    </w:rPr>
                    <w:t>h</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color w:val="292425"/>
                      <w:spacing w:val="-1"/>
                      <w:w w:val="78"/>
                      <w:sz w:val="24"/>
                    </w:rPr>
                    <w:t>earlie</w:t>
                  </w:r>
                  <w:r>
                    <w:rPr>
                      <w:i/>
                      <w:smallCaps/>
                      <w:color w:val="292425"/>
                      <w:w w:val="78"/>
                      <w:sz w:val="24"/>
                    </w:rPr>
                    <w:t>r</w:t>
                  </w:r>
                  <w:r>
                    <w:rPr>
                      <w:i/>
                      <w:smallCaps w:val="0"/>
                      <w:color w:val="292425"/>
                      <w:sz w:val="24"/>
                    </w:rPr>
                    <w:t> </w:t>
                  </w:r>
                  <w:r>
                    <w:rPr>
                      <w:i/>
                      <w:smallCaps w:val="0"/>
                      <w:color w:val="292425"/>
                      <w:spacing w:val="-1"/>
                      <w:w w:val="91"/>
                      <w:sz w:val="24"/>
                    </w:rPr>
                    <w:t>su</w:t>
                  </w:r>
                  <w:r>
                    <w:rPr>
                      <w:i/>
                      <w:smallCaps w:val="0"/>
                      <w:color w:val="292425"/>
                      <w:spacing w:val="-10"/>
                      <w:w w:val="91"/>
                      <w:sz w:val="24"/>
                    </w:rPr>
                    <w:t>r</w:t>
                  </w:r>
                  <w:r>
                    <w:rPr>
                      <w:i/>
                      <w:smallCaps w:val="0"/>
                      <w:color w:val="292425"/>
                      <w:spacing w:val="-1"/>
                      <w:w w:val="90"/>
                      <w:sz w:val="24"/>
                    </w:rPr>
                    <w:t>g</w:t>
                  </w:r>
                  <w:r>
                    <w:rPr>
                      <w:i/>
                      <w:smallCaps w:val="0"/>
                      <w:color w:val="292425"/>
                      <w:spacing w:val="-5"/>
                      <w:w w:val="90"/>
                      <w:sz w:val="24"/>
                    </w:rPr>
                    <w:t>e</w:t>
                  </w:r>
                  <w:r>
                    <w:rPr>
                      <w:i/>
                      <w:smallCaps w:val="0"/>
                      <w:color w:val="292425"/>
                      <w:w w:val="93"/>
                      <w:sz w:val="24"/>
                    </w:rPr>
                    <w:t>s</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91"/>
                      <w:sz w:val="24"/>
                    </w:rPr>
                    <w:t>oi</w:t>
                  </w:r>
                  <w:r>
                    <w:rPr>
                      <w:i/>
                      <w:smallCaps w:val="0"/>
                      <w:color w:val="292425"/>
                      <w:w w:val="91"/>
                      <w:sz w:val="24"/>
                    </w:rPr>
                    <w:t>l</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val="0"/>
                      <w:color w:val="292425"/>
                      <w:spacing w:val="-1"/>
                      <w:w w:val="93"/>
                      <w:sz w:val="24"/>
                    </w:rPr>
                    <w:t>hous</w:t>
                  </w:r>
                  <w:r>
                    <w:rPr>
                      <w:i/>
                      <w:smallCaps w:val="0"/>
                      <w:color w:val="292425"/>
                      <w:w w:val="93"/>
                      <w:sz w:val="24"/>
                    </w:rPr>
                    <w:t>e</w:t>
                  </w:r>
                  <w:r>
                    <w:rPr>
                      <w:i/>
                      <w:smallCaps w:val="0"/>
                      <w:color w:val="292425"/>
                      <w:sz w:val="24"/>
                    </w:rPr>
                    <w:t> </w:t>
                  </w:r>
                  <w:r>
                    <w:rPr>
                      <w:i/>
                      <w:smallCaps w:val="0"/>
                      <w:color w:val="292425"/>
                      <w:spacing w:val="-1"/>
                      <w:w w:val="93"/>
                      <w:sz w:val="24"/>
                    </w:rPr>
                    <w:t>price </w:t>
                  </w:r>
                  <w:r>
                    <w:rPr>
                      <w:i/>
                      <w:smallCaps/>
                      <w:color w:val="292425"/>
                      <w:spacing w:val="-1"/>
                      <w:w w:val="83"/>
                      <w:sz w:val="24"/>
                    </w:rPr>
                    <w:t>inflation</w:t>
                  </w:r>
                  <w:r>
                    <w:rPr>
                      <w:i/>
                      <w:smallCaps/>
                      <w:color w:val="292425"/>
                      <w:w w:val="83"/>
                      <w:sz w:val="24"/>
                    </w:rPr>
                    <w:t>.</w:t>
                  </w:r>
                  <w:r>
                    <w:rPr>
                      <w:i/>
                      <w:smallCaps w:val="0"/>
                      <w:color w:val="292425"/>
                      <w:sz w:val="24"/>
                    </w:rPr>
                    <w:t> </w:t>
                  </w:r>
                  <w:r>
                    <w:rPr>
                      <w:i/>
                      <w:smallCaps w:val="0"/>
                      <w:color w:val="292425"/>
                      <w:spacing w:val="1"/>
                      <w:sz w:val="24"/>
                    </w:rPr>
                    <w:t> </w:t>
                  </w:r>
                  <w:r>
                    <w:rPr>
                      <w:i/>
                      <w:smallCaps w:val="0"/>
                      <w:color w:val="292425"/>
                      <w:spacing w:val="-1"/>
                      <w:w w:val="100"/>
                      <w:sz w:val="24"/>
                    </w:rPr>
                    <w:t>Wit</w:t>
                  </w:r>
                  <w:r>
                    <w:rPr>
                      <w:i/>
                      <w:smallCaps w:val="0"/>
                      <w:color w:val="292425"/>
                      <w:w w:val="100"/>
                      <w:sz w:val="24"/>
                    </w:rPr>
                    <w:t>h</w:t>
                  </w:r>
                  <w:r>
                    <w:rPr>
                      <w:i/>
                      <w:smallCaps w:val="0"/>
                      <w:color w:val="292425"/>
                      <w:sz w:val="24"/>
                    </w:rPr>
                    <w:t> </w:t>
                  </w:r>
                  <w:r>
                    <w:rPr>
                      <w:i/>
                      <w:smallCaps/>
                      <w:color w:val="292425"/>
                      <w:spacing w:val="-1"/>
                      <w:w w:val="86"/>
                      <w:sz w:val="24"/>
                    </w:rPr>
                    <w:t>annua</w:t>
                  </w:r>
                  <w:r>
                    <w:rPr>
                      <w:i/>
                      <w:smallCaps/>
                      <w:color w:val="292425"/>
                      <w:w w:val="86"/>
                      <w:sz w:val="24"/>
                    </w:rPr>
                    <w:t>l</w:t>
                  </w:r>
                  <w:r>
                    <w:rPr>
                      <w:i/>
                      <w:smallCaps w:val="0"/>
                      <w:color w:val="292425"/>
                      <w:sz w:val="24"/>
                    </w:rPr>
                    <w:t> </w:t>
                  </w:r>
                  <w:r>
                    <w:rPr>
                      <w:i/>
                      <w:smallCaps w:val="0"/>
                      <w:color w:val="292425"/>
                      <w:spacing w:val="-1"/>
                      <w:w w:val="91"/>
                      <w:sz w:val="24"/>
                    </w:rPr>
                    <w:t>oi</w:t>
                  </w:r>
                  <w:r>
                    <w:rPr>
                      <w:i/>
                      <w:smallCaps w:val="0"/>
                      <w:color w:val="292425"/>
                      <w:w w:val="91"/>
                      <w:sz w:val="24"/>
                    </w:rPr>
                    <w:t>l</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val="0"/>
                      <w:color w:val="292425"/>
                      <w:spacing w:val="-1"/>
                      <w:w w:val="93"/>
                      <w:sz w:val="24"/>
                    </w:rPr>
                    <w:t>hous</w:t>
                  </w:r>
                  <w:r>
                    <w:rPr>
                      <w:i/>
                      <w:smallCaps w:val="0"/>
                      <w:color w:val="292425"/>
                      <w:w w:val="93"/>
                      <w:sz w:val="24"/>
                    </w:rPr>
                    <w:t>e</w:t>
                  </w:r>
                  <w:r>
                    <w:rPr>
                      <w:i/>
                      <w:smallCaps w:val="0"/>
                      <w:color w:val="292425"/>
                      <w:sz w:val="24"/>
                    </w:rPr>
                    <w:t> </w:t>
                  </w:r>
                  <w:r>
                    <w:rPr>
                      <w:i/>
                      <w:smallCaps w:val="0"/>
                      <w:color w:val="292425"/>
                      <w:spacing w:val="-1"/>
                      <w:w w:val="93"/>
                      <w:sz w:val="24"/>
                    </w:rPr>
                    <w:t>pric</w:t>
                  </w:r>
                  <w:r>
                    <w:rPr>
                      <w:i/>
                      <w:smallCaps w:val="0"/>
                      <w:color w:val="292425"/>
                      <w:w w:val="93"/>
                      <w:sz w:val="24"/>
                    </w:rPr>
                    <w:t>e</w:t>
                  </w:r>
                  <w:r>
                    <w:rPr>
                      <w:i/>
                      <w:smallCaps w:val="0"/>
                      <w:color w:val="292425"/>
                      <w:sz w:val="24"/>
                    </w:rPr>
                    <w:t> </w:t>
                  </w:r>
                  <w:r>
                    <w:rPr>
                      <w:i/>
                      <w:smallCaps/>
                      <w:color w:val="292425"/>
                      <w:spacing w:val="-1"/>
                      <w:w w:val="81"/>
                      <w:sz w:val="24"/>
                    </w:rPr>
                    <w:t>inflatio</w:t>
                  </w:r>
                  <w:r>
                    <w:rPr>
                      <w:i/>
                      <w:smallCaps/>
                      <w:color w:val="292425"/>
                      <w:w w:val="81"/>
                      <w:sz w:val="24"/>
                    </w:rPr>
                    <w:t>n</w:t>
                  </w:r>
                  <w:r>
                    <w:rPr>
                      <w:i/>
                      <w:smallCaps w:val="0"/>
                      <w:color w:val="292425"/>
                      <w:sz w:val="24"/>
                    </w:rPr>
                    <w:t> </w:t>
                  </w:r>
                  <w:r>
                    <w:rPr>
                      <w:i/>
                      <w:smallCaps w:val="0"/>
                      <w:color w:val="292425"/>
                      <w:spacing w:val="-1"/>
                      <w:w w:val="90"/>
                      <w:sz w:val="24"/>
                    </w:rPr>
                    <w:t>li</w:t>
                  </w:r>
                  <w:r>
                    <w:rPr>
                      <w:i/>
                      <w:smallCaps w:val="0"/>
                      <w:color w:val="292425"/>
                      <w:spacing w:val="-5"/>
                      <w:w w:val="90"/>
                      <w:sz w:val="24"/>
                    </w:rPr>
                    <w:t>k</w:t>
                  </w:r>
                  <w:r>
                    <w:rPr>
                      <w:i/>
                      <w:smallCaps w:val="0"/>
                      <w:color w:val="292425"/>
                      <w:spacing w:val="-1"/>
                      <w:w w:val="88"/>
                      <w:sz w:val="24"/>
                    </w:rPr>
                    <w:t>e</w:t>
                  </w:r>
                  <w:r>
                    <w:rPr>
                      <w:i/>
                      <w:smallCaps w:val="0"/>
                      <w:color w:val="292425"/>
                      <w:spacing w:val="-5"/>
                      <w:w w:val="88"/>
                      <w:sz w:val="24"/>
                    </w:rPr>
                    <w:t>l</w:t>
                  </w:r>
                  <w:r>
                    <w:rPr>
                      <w:i/>
                      <w:smallCaps w:val="0"/>
                      <w:color w:val="292425"/>
                      <w:w w:val="96"/>
                      <w:sz w:val="24"/>
                    </w:rPr>
                    <w:t>y</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val="0"/>
                      <w:color w:val="292425"/>
                      <w:spacing w:val="-1"/>
                      <w:w w:val="94"/>
                      <w:sz w:val="24"/>
                    </w:rPr>
                    <w:t>b</w:t>
                  </w:r>
                  <w:r>
                    <w:rPr>
                      <w:i/>
                      <w:smallCaps w:val="0"/>
                      <w:color w:val="292425"/>
                      <w:w w:val="94"/>
                      <w:sz w:val="24"/>
                    </w:rPr>
                    <w:t>e</w:t>
                  </w:r>
                  <w:r>
                    <w:rPr>
                      <w:i/>
                      <w:smallCaps w:val="0"/>
                      <w:color w:val="292425"/>
                      <w:sz w:val="24"/>
                    </w:rPr>
                    <w:t> </w:t>
                  </w:r>
                  <w:r>
                    <w:rPr>
                      <w:i/>
                      <w:smallCaps/>
                      <w:color w:val="292425"/>
                      <w:spacing w:val="-1"/>
                      <w:w w:val="101"/>
                      <w:sz w:val="24"/>
                    </w:rPr>
                    <w:t>p</w:t>
                  </w:r>
                  <w:r>
                    <w:rPr>
                      <w:i/>
                      <w:smallCaps/>
                      <w:color w:val="292425"/>
                      <w:spacing w:val="-5"/>
                      <w:w w:val="101"/>
                      <w:sz w:val="24"/>
                    </w:rPr>
                    <w:t>a</w:t>
                  </w:r>
                  <w:r>
                    <w:rPr>
                      <w:i/>
                      <w:smallCaps w:val="0"/>
                      <w:color w:val="292425"/>
                      <w:spacing w:val="-1"/>
                      <w:w w:val="101"/>
                      <w:sz w:val="24"/>
                    </w:rPr>
                    <w:t>s</w:t>
                  </w:r>
                  <w:r>
                    <w:rPr>
                      <w:i/>
                      <w:smallCaps w:val="0"/>
                      <w:color w:val="292425"/>
                      <w:w w:val="101"/>
                      <w:sz w:val="24"/>
                    </w:rPr>
                    <w:t>t</w:t>
                  </w:r>
                  <w:r>
                    <w:rPr>
                      <w:i/>
                      <w:smallCaps w:val="0"/>
                      <w:color w:val="292425"/>
                      <w:sz w:val="24"/>
                    </w:rPr>
                    <w:t> </w:t>
                  </w:r>
                  <w:r>
                    <w:rPr>
                      <w:i/>
                      <w:smallCaps w:val="0"/>
                      <w:color w:val="292425"/>
                      <w:spacing w:val="-1"/>
                      <w:w w:val="95"/>
                      <w:sz w:val="24"/>
                    </w:rPr>
                    <w:t>thei</w:t>
                  </w:r>
                  <w:r>
                    <w:rPr>
                      <w:i/>
                      <w:smallCaps w:val="0"/>
                      <w:color w:val="292425"/>
                      <w:w w:val="95"/>
                      <w:sz w:val="24"/>
                    </w:rPr>
                    <w:t>r</w:t>
                  </w:r>
                  <w:r>
                    <w:rPr>
                      <w:i/>
                      <w:smallCaps w:val="0"/>
                      <w:color w:val="292425"/>
                      <w:sz w:val="24"/>
                    </w:rPr>
                    <w:t> </w:t>
                  </w:r>
                  <w:r>
                    <w:rPr>
                      <w:i/>
                      <w:smallCaps/>
                      <w:color w:val="292425"/>
                      <w:spacing w:val="-1"/>
                      <w:w w:val="90"/>
                      <w:sz w:val="24"/>
                    </w:rPr>
                    <w:t>peak</w:t>
                  </w:r>
                  <w:r>
                    <w:rPr>
                      <w:i/>
                      <w:smallCaps/>
                      <w:color w:val="292425"/>
                      <w:w w:val="90"/>
                      <w:sz w:val="24"/>
                    </w:rPr>
                    <w:t>s</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val="0"/>
                      <w:color w:val="292425"/>
                      <w:spacing w:val="-3"/>
                      <w:w w:val="91"/>
                      <w:sz w:val="24"/>
                    </w:rPr>
                    <w:t>e</w:t>
                  </w:r>
                  <w:r>
                    <w:rPr>
                      <w:i/>
                      <w:smallCaps w:val="0"/>
                      <w:color w:val="292425"/>
                      <w:spacing w:val="-1"/>
                      <w:w w:val="98"/>
                      <w:sz w:val="24"/>
                    </w:rPr>
                    <w:t>xpecte</w:t>
                  </w:r>
                  <w:r>
                    <w:rPr>
                      <w:i/>
                      <w:smallCaps w:val="0"/>
                      <w:color w:val="292425"/>
                      <w:w w:val="98"/>
                      <w:sz w:val="24"/>
                    </w:rPr>
                    <w:t>d</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val="0"/>
                      <w:color w:val="292425"/>
                      <w:spacing w:val="-1"/>
                      <w:w w:val="91"/>
                      <w:sz w:val="24"/>
                    </w:rPr>
                    <w:t>sl</w:t>
                  </w:r>
                  <w:r>
                    <w:rPr>
                      <w:i/>
                      <w:smallCaps w:val="0"/>
                      <w:color w:val="292425"/>
                      <w:spacing w:val="-4"/>
                      <w:w w:val="91"/>
                      <w:sz w:val="24"/>
                    </w:rPr>
                    <w:t>o</w:t>
                  </w:r>
                  <w:r>
                    <w:rPr>
                      <w:i/>
                      <w:smallCaps w:val="0"/>
                      <w:color w:val="292425"/>
                      <w:w w:val="87"/>
                      <w:sz w:val="24"/>
                    </w:rPr>
                    <w:t>w </w:t>
                  </w:r>
                  <w:r>
                    <w:rPr>
                      <w:i/>
                      <w:smallCaps/>
                      <w:color w:val="292425"/>
                      <w:spacing w:val="-1"/>
                      <w:w w:val="83"/>
                      <w:sz w:val="24"/>
                    </w:rPr>
                    <w:t>sharp</w:t>
                  </w:r>
                  <w:r>
                    <w:rPr>
                      <w:i/>
                      <w:smallCaps/>
                      <w:color w:val="292425"/>
                      <w:spacing w:val="-5"/>
                      <w:w w:val="83"/>
                      <w:sz w:val="24"/>
                    </w:rPr>
                    <w:t>l</w:t>
                  </w:r>
                  <w:r>
                    <w:rPr>
                      <w:i/>
                      <w:smallCaps w:val="0"/>
                      <w:color w:val="292425"/>
                      <w:spacing w:val="-29"/>
                      <w:w w:val="96"/>
                      <w:sz w:val="24"/>
                    </w:rPr>
                    <w:t>y</w:t>
                  </w:r>
                  <w:r>
                    <w:rPr>
                      <w:i/>
                      <w:smallCaps w:val="0"/>
                      <w:color w:val="292425"/>
                      <w:w w:val="106"/>
                      <w:sz w:val="24"/>
                    </w:rPr>
                    <w:t>,</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7"/>
                      <w:sz w:val="24"/>
                    </w:rPr>
                    <w:t>u</w:t>
                  </w:r>
                  <w:r>
                    <w:rPr>
                      <w:i/>
                      <w:smallCaps w:val="0"/>
                      <w:color w:val="292425"/>
                      <w:spacing w:val="-5"/>
                      <w:w w:val="97"/>
                      <w:sz w:val="24"/>
                    </w:rPr>
                    <w:t>p</w:t>
                  </w:r>
                  <w:r>
                    <w:rPr>
                      <w:i/>
                      <w:smallCaps w:val="0"/>
                      <w:color w:val="292425"/>
                      <w:spacing w:val="-8"/>
                      <w:w w:val="87"/>
                      <w:sz w:val="24"/>
                    </w:rPr>
                    <w:t>w</w:t>
                  </w:r>
                  <w:r>
                    <w:rPr>
                      <w:i/>
                      <w:smallCaps/>
                      <w:color w:val="292425"/>
                      <w:spacing w:val="-1"/>
                      <w:w w:val="99"/>
                      <w:sz w:val="24"/>
                    </w:rPr>
                    <w:t>a</w:t>
                  </w:r>
                  <w:r>
                    <w:rPr>
                      <w:i/>
                      <w:smallCaps w:val="0"/>
                      <w:color w:val="292425"/>
                      <w:spacing w:val="-8"/>
                      <w:w w:val="86"/>
                      <w:sz w:val="24"/>
                    </w:rPr>
                    <w:t>r</w:t>
                  </w:r>
                  <w:r>
                    <w:rPr>
                      <w:i/>
                      <w:smallCaps w:val="0"/>
                      <w:color w:val="292425"/>
                      <w:sz w:val="24"/>
                    </w:rPr>
                    <w:t>d </w:t>
                  </w:r>
                  <w:r>
                    <w:rPr>
                      <w:i/>
                      <w:smallCaps w:val="0"/>
                      <w:color w:val="292425"/>
                      <w:spacing w:val="-1"/>
                      <w:w w:val="96"/>
                      <w:sz w:val="24"/>
                    </w:rPr>
                    <w:t>impetu</w:t>
                  </w:r>
                  <w:r>
                    <w:rPr>
                      <w:i/>
                      <w:smallCaps w:val="0"/>
                      <w:color w:val="292425"/>
                      <w:w w:val="96"/>
                      <w:sz w:val="24"/>
                    </w:rPr>
                    <w:t>s</w:t>
                  </w:r>
                  <w:r>
                    <w:rPr>
                      <w:i/>
                      <w:smallCaps w:val="0"/>
                      <w:color w:val="292425"/>
                      <w:sz w:val="24"/>
                    </w:rPr>
                    <w:t> </w:t>
                  </w:r>
                  <w:r>
                    <w:rPr>
                      <w:i/>
                      <w:smallCaps w:val="0"/>
                      <w:color w:val="292425"/>
                      <w:spacing w:val="-1"/>
                      <w:w w:val="94"/>
                      <w:sz w:val="24"/>
                    </w:rPr>
                    <w:t>f</w:t>
                  </w:r>
                  <w:r>
                    <w:rPr>
                      <w:i/>
                      <w:smallCaps w:val="0"/>
                      <w:color w:val="292425"/>
                      <w:spacing w:val="-3"/>
                      <w:w w:val="94"/>
                      <w:sz w:val="24"/>
                    </w:rPr>
                    <w:t>r</w:t>
                  </w:r>
                  <w:r>
                    <w:rPr>
                      <w:i/>
                      <w:smallCaps w:val="0"/>
                      <w:color w:val="292425"/>
                      <w:spacing w:val="-1"/>
                      <w:w w:val="95"/>
                      <w:sz w:val="24"/>
                    </w:rPr>
                    <w:t>o</w:t>
                  </w:r>
                  <w:r>
                    <w:rPr>
                      <w:i/>
                      <w:smallCaps w:val="0"/>
                      <w:color w:val="292425"/>
                      <w:w w:val="95"/>
                      <w:sz w:val="24"/>
                    </w:rPr>
                    <w:t>m</w:t>
                  </w:r>
                  <w:r>
                    <w:rPr>
                      <w:i/>
                      <w:smallCaps w:val="0"/>
                      <w:color w:val="292425"/>
                      <w:sz w:val="24"/>
                    </w:rPr>
                    <w:t> </w:t>
                  </w:r>
                  <w:r>
                    <w:rPr>
                      <w:i/>
                      <w:smallCaps w:val="0"/>
                      <w:color w:val="292425"/>
                      <w:spacing w:val="-1"/>
                      <w:w w:val="96"/>
                      <w:sz w:val="24"/>
                    </w:rPr>
                    <w:t>thos</w:t>
                  </w:r>
                  <w:r>
                    <w:rPr>
                      <w:i/>
                      <w:smallCaps w:val="0"/>
                      <w:color w:val="292425"/>
                      <w:w w:val="96"/>
                      <w:sz w:val="24"/>
                    </w:rPr>
                    <w:t>e</w:t>
                  </w:r>
                  <w:r>
                    <w:rPr>
                      <w:i/>
                      <w:smallCaps w:val="0"/>
                      <w:color w:val="292425"/>
                      <w:sz w:val="24"/>
                    </w:rPr>
                    <w:t> </w:t>
                  </w:r>
                  <w:r>
                    <w:rPr>
                      <w:i/>
                      <w:smallCaps w:val="0"/>
                      <w:color w:val="292425"/>
                      <w:spacing w:val="-3"/>
                      <w:w w:val="113"/>
                      <w:sz w:val="24"/>
                    </w:rPr>
                    <w:t>t</w:t>
                  </w:r>
                  <w:r>
                    <w:rPr>
                      <w:i/>
                      <w:smallCaps w:val="0"/>
                      <w:color w:val="292425"/>
                      <w:spacing w:val="-5"/>
                      <w:w w:val="87"/>
                      <w:sz w:val="24"/>
                    </w:rPr>
                    <w:t>w</w:t>
                  </w:r>
                  <w:r>
                    <w:rPr>
                      <w:i/>
                      <w:smallCaps w:val="0"/>
                      <w:color w:val="292425"/>
                      <w:w w:val="95"/>
                      <w:sz w:val="24"/>
                    </w:rPr>
                    <w:t>o</w:t>
                  </w:r>
                  <w:r>
                    <w:rPr>
                      <w:i/>
                      <w:smallCaps w:val="0"/>
                      <w:color w:val="292425"/>
                      <w:sz w:val="24"/>
                    </w:rPr>
                    <w:t> </w:t>
                  </w:r>
                  <w:r>
                    <w:rPr>
                      <w:i/>
                      <w:smallCaps w:val="0"/>
                      <w:color w:val="292425"/>
                      <w:spacing w:val="-1"/>
                      <w:w w:val="92"/>
                      <w:sz w:val="24"/>
                    </w:rPr>
                    <w:t>sourc</w:t>
                  </w:r>
                  <w:r>
                    <w:rPr>
                      <w:i/>
                      <w:smallCaps w:val="0"/>
                      <w:color w:val="292425"/>
                      <w:spacing w:val="-5"/>
                      <w:w w:val="92"/>
                      <w:sz w:val="24"/>
                    </w:rPr>
                    <w:t>e</w:t>
                  </w:r>
                  <w:r>
                    <w:rPr>
                      <w:i/>
                      <w:smallCaps w:val="0"/>
                      <w:color w:val="292425"/>
                      <w:w w:val="93"/>
                      <w:sz w:val="24"/>
                    </w:rPr>
                    <w:t>s</w:t>
                  </w:r>
                  <w:r>
                    <w:rPr>
                      <w:i/>
                      <w:smallCaps w:val="0"/>
                      <w:color w:val="292425"/>
                      <w:sz w:val="24"/>
                    </w:rPr>
                    <w:t> </w:t>
                  </w:r>
                  <w:r>
                    <w:rPr>
                      <w:i/>
                      <w:smallCaps w:val="0"/>
                      <w:color w:val="292425"/>
                      <w:spacing w:val="-1"/>
                      <w:w w:val="93"/>
                      <w:sz w:val="24"/>
                    </w:rPr>
                    <w:t>i</w:t>
                  </w:r>
                  <w:r>
                    <w:rPr>
                      <w:i/>
                      <w:smallCaps w:val="0"/>
                      <w:color w:val="292425"/>
                      <w:w w:val="93"/>
                      <w:sz w:val="24"/>
                    </w:rPr>
                    <w:t>s</w:t>
                  </w:r>
                  <w:r>
                    <w:rPr>
                      <w:i/>
                      <w:smallCaps w:val="0"/>
                      <w:color w:val="292425"/>
                      <w:sz w:val="24"/>
                    </w:rPr>
                    <w:t> </w:t>
                  </w:r>
                  <w:r>
                    <w:rPr>
                      <w:i/>
                      <w:smallCaps w:val="0"/>
                      <w:color w:val="292425"/>
                      <w:spacing w:val="-1"/>
                      <w:w w:val="94"/>
                      <w:sz w:val="24"/>
                    </w:rPr>
                    <w:t>p</w:t>
                  </w:r>
                  <w:r>
                    <w:rPr>
                      <w:i/>
                      <w:smallCaps w:val="0"/>
                      <w:color w:val="292425"/>
                      <w:spacing w:val="-3"/>
                      <w:w w:val="94"/>
                      <w:sz w:val="24"/>
                    </w:rPr>
                    <w:t>r</w:t>
                  </w:r>
                  <w:r>
                    <w:rPr>
                      <w:i/>
                      <w:smallCaps/>
                      <w:color w:val="292425"/>
                      <w:spacing w:val="-1"/>
                      <w:w w:val="86"/>
                      <w:sz w:val="24"/>
                    </w:rPr>
                    <w:t>obab</w:t>
                  </w:r>
                  <w:r>
                    <w:rPr>
                      <w:i/>
                      <w:smallCaps/>
                      <w:color w:val="292425"/>
                      <w:spacing w:val="-5"/>
                      <w:w w:val="86"/>
                      <w:sz w:val="24"/>
                    </w:rPr>
                    <w:t>l</w:t>
                  </w:r>
                  <w:r>
                    <w:rPr>
                      <w:i/>
                      <w:smallCaps w:val="0"/>
                      <w:color w:val="292425"/>
                      <w:w w:val="96"/>
                      <w:sz w:val="24"/>
                    </w:rPr>
                    <w:t>y</w:t>
                  </w:r>
                  <w:r>
                    <w:rPr>
                      <w:i/>
                      <w:smallCaps w:val="0"/>
                      <w:color w:val="292425"/>
                      <w:sz w:val="24"/>
                    </w:rPr>
                    <w:t> </w:t>
                  </w:r>
                  <w:r>
                    <w:rPr>
                      <w:i/>
                      <w:smallCaps w:val="0"/>
                      <w:color w:val="292425"/>
                      <w:spacing w:val="-1"/>
                      <w:w w:val="91"/>
                      <w:sz w:val="24"/>
                    </w:rPr>
                    <w:t>clos</w:t>
                  </w:r>
                  <w:r>
                    <w:rPr>
                      <w:i/>
                      <w:smallCaps w:val="0"/>
                      <w:color w:val="292425"/>
                      <w:w w:val="91"/>
                      <w:sz w:val="24"/>
                    </w:rPr>
                    <w:t>e</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val="0"/>
                      <w:color w:val="292425"/>
                      <w:spacing w:val="-1"/>
                      <w:w w:val="99"/>
                      <w:sz w:val="24"/>
                    </w:rPr>
                    <w:t>it</w:t>
                  </w:r>
                  <w:r>
                    <w:rPr>
                      <w:i/>
                      <w:smallCaps w:val="0"/>
                      <w:color w:val="292425"/>
                      <w:w w:val="99"/>
                      <w:sz w:val="24"/>
                    </w:rPr>
                    <w:t>s</w:t>
                  </w:r>
                  <w:r>
                    <w:rPr>
                      <w:i/>
                      <w:smallCaps w:val="0"/>
                      <w:color w:val="292425"/>
                      <w:sz w:val="24"/>
                    </w:rPr>
                    <w:t> </w:t>
                  </w:r>
                  <w:r>
                    <w:rPr>
                      <w:i/>
                      <w:smallCaps/>
                      <w:color w:val="292425"/>
                      <w:spacing w:val="-1"/>
                      <w:w w:val="98"/>
                      <w:sz w:val="24"/>
                    </w:rPr>
                    <w:t>maximu</w:t>
                  </w:r>
                  <w:r>
                    <w:rPr>
                      <w:i/>
                      <w:smallCaps/>
                      <w:color w:val="292425"/>
                      <w:w w:val="98"/>
                      <w:sz w:val="24"/>
                    </w:rPr>
                    <w:t>m</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val="0"/>
                      <w:color w:val="292425"/>
                      <w:spacing w:val="-1"/>
                      <w:w w:val="93"/>
                      <w:sz w:val="24"/>
                    </w:rPr>
                    <w:t>i</w:t>
                  </w:r>
                  <w:r>
                    <w:rPr>
                      <w:i/>
                      <w:smallCaps w:val="0"/>
                      <w:color w:val="292425"/>
                      <w:w w:val="93"/>
                      <w:sz w:val="24"/>
                    </w:rPr>
                    <w:t>s</w:t>
                  </w:r>
                  <w:r>
                    <w:rPr>
                      <w:i/>
                      <w:smallCaps w:val="0"/>
                      <w:color w:val="292425"/>
                      <w:sz w:val="24"/>
                    </w:rPr>
                    <w:t> </w:t>
                  </w:r>
                  <w:r>
                    <w:rPr>
                      <w:i/>
                      <w:smallCaps w:val="0"/>
                      <w:color w:val="292425"/>
                      <w:spacing w:val="-3"/>
                      <w:w w:val="91"/>
                      <w:sz w:val="24"/>
                    </w:rPr>
                    <w:t>e</w:t>
                  </w:r>
                  <w:r>
                    <w:rPr>
                      <w:i/>
                      <w:smallCaps w:val="0"/>
                      <w:color w:val="292425"/>
                      <w:spacing w:val="-1"/>
                      <w:w w:val="98"/>
                      <w:sz w:val="24"/>
                    </w:rPr>
                    <w:t>xpecte</w:t>
                  </w:r>
                  <w:r>
                    <w:rPr>
                      <w:i/>
                      <w:smallCaps w:val="0"/>
                      <w:color w:val="292425"/>
                      <w:w w:val="98"/>
                      <w:sz w:val="24"/>
                    </w:rPr>
                    <w:t>d</w:t>
                  </w:r>
                  <w:r>
                    <w:rPr>
                      <w:i/>
                      <w:smallCaps w:val="0"/>
                      <w:color w:val="292425"/>
                      <w:sz w:val="24"/>
                    </w:rPr>
                    <w:t> </w:t>
                  </w:r>
                  <w:r>
                    <w:rPr>
                      <w:i/>
                      <w:smallCaps w:val="0"/>
                      <w:color w:val="292425"/>
                      <w:spacing w:val="-3"/>
                      <w:w w:val="113"/>
                      <w:sz w:val="24"/>
                    </w:rPr>
                    <w:t>t</w:t>
                  </w:r>
                  <w:r>
                    <w:rPr>
                      <w:i/>
                      <w:smallCaps w:val="0"/>
                      <w:color w:val="292425"/>
                      <w:w w:val="95"/>
                      <w:sz w:val="24"/>
                    </w:rPr>
                    <w:t>o </w:t>
                  </w:r>
                  <w:r>
                    <w:rPr>
                      <w:i/>
                      <w:smallCaps w:val="0"/>
                      <w:color w:val="292425"/>
                      <w:spacing w:val="-1"/>
                      <w:w w:val="95"/>
                      <w:sz w:val="24"/>
                    </w:rPr>
                    <w:t>diminis</w:t>
                  </w:r>
                  <w:r>
                    <w:rPr>
                      <w:i/>
                      <w:smallCaps w:val="0"/>
                      <w:color w:val="292425"/>
                      <w:w w:val="95"/>
                      <w:sz w:val="24"/>
                    </w:rPr>
                    <w:t>h</w:t>
                  </w:r>
                  <w:r>
                    <w:rPr>
                      <w:i/>
                      <w:smallCaps w:val="0"/>
                      <w:color w:val="292425"/>
                      <w:sz w:val="24"/>
                    </w:rPr>
                    <w:t> </w:t>
                  </w:r>
                  <w:r>
                    <w:rPr>
                      <w:i/>
                      <w:smallCaps w:val="0"/>
                      <w:color w:val="292425"/>
                      <w:spacing w:val="-1"/>
                      <w:w w:val="96"/>
                      <w:sz w:val="24"/>
                    </w:rPr>
                    <w:t>subs</w:t>
                  </w:r>
                  <w:r>
                    <w:rPr>
                      <w:i/>
                      <w:smallCaps w:val="0"/>
                      <w:color w:val="292425"/>
                      <w:spacing w:val="-3"/>
                      <w:w w:val="96"/>
                      <w:sz w:val="24"/>
                    </w:rPr>
                    <w:t>t</w:t>
                  </w:r>
                  <w:r>
                    <w:rPr>
                      <w:i/>
                      <w:smallCaps/>
                      <w:color w:val="292425"/>
                      <w:spacing w:val="-1"/>
                      <w:w w:val="80"/>
                      <w:sz w:val="24"/>
                    </w:rPr>
                    <w:t>antial</w:t>
                  </w:r>
                  <w:r>
                    <w:rPr>
                      <w:i/>
                      <w:smallCaps/>
                      <w:color w:val="292425"/>
                      <w:spacing w:val="-5"/>
                      <w:w w:val="80"/>
                      <w:sz w:val="24"/>
                    </w:rPr>
                    <w:t>l</w:t>
                  </w:r>
                  <w:r>
                    <w:rPr>
                      <w:i/>
                      <w:smallCaps w:val="0"/>
                      <w:color w:val="292425"/>
                      <w:w w:val="96"/>
                      <w:sz w:val="24"/>
                    </w:rPr>
                    <w:t>y</w:t>
                  </w:r>
                  <w:r>
                    <w:rPr>
                      <w:i/>
                      <w:smallCaps w:val="0"/>
                      <w:color w:val="292425"/>
                      <w:sz w:val="24"/>
                    </w:rPr>
                    <w:t> </w:t>
                  </w:r>
                  <w:r>
                    <w:rPr>
                      <w:i/>
                      <w:smallCaps w:val="0"/>
                      <w:color w:val="292425"/>
                      <w:spacing w:val="-4"/>
                      <w:w w:val="95"/>
                      <w:sz w:val="24"/>
                    </w:rPr>
                    <w:t>o</w:t>
                  </w:r>
                  <w:r>
                    <w:rPr>
                      <w:i/>
                      <w:smallCaps w:val="0"/>
                      <w:color w:val="292425"/>
                      <w:spacing w:val="-8"/>
                      <w:w w:val="96"/>
                      <w:sz w:val="24"/>
                    </w:rPr>
                    <w:t>v</w:t>
                  </w:r>
                  <w:r>
                    <w:rPr>
                      <w:i/>
                      <w:smallCaps w:val="0"/>
                      <w:color w:val="292425"/>
                      <w:spacing w:val="-1"/>
                      <w:w w:val="89"/>
                      <w:sz w:val="24"/>
                    </w:rPr>
                    <w:t>e</w:t>
                  </w:r>
                  <w:r>
                    <w:rPr>
                      <w:i/>
                      <w:smallCaps w:val="0"/>
                      <w:color w:val="292425"/>
                      <w:w w:val="89"/>
                      <w:sz w:val="24"/>
                    </w:rPr>
                    <w:t>r</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4"/>
                      <w:sz w:val="24"/>
                    </w:rPr>
                    <w:t>fo</w:t>
                  </w:r>
                  <w:r>
                    <w:rPr>
                      <w:i/>
                      <w:smallCaps w:val="0"/>
                      <w:color w:val="292425"/>
                      <w:spacing w:val="-5"/>
                      <w:w w:val="94"/>
                      <w:sz w:val="24"/>
                    </w:rPr>
                    <w:t>r</w:t>
                  </w:r>
                  <w:r>
                    <w:rPr>
                      <w:i/>
                      <w:smallCaps/>
                      <w:color w:val="292425"/>
                      <w:spacing w:val="-1"/>
                      <w:w w:val="85"/>
                      <w:sz w:val="24"/>
                    </w:rPr>
                    <w:t>ec</w:t>
                  </w:r>
                  <w:r>
                    <w:rPr>
                      <w:i/>
                      <w:smallCaps/>
                      <w:color w:val="292425"/>
                      <w:spacing w:val="-5"/>
                      <w:w w:val="85"/>
                      <w:sz w:val="24"/>
                    </w:rPr>
                    <w:t>a</w:t>
                  </w:r>
                  <w:r>
                    <w:rPr>
                      <w:i/>
                      <w:smallCaps w:val="0"/>
                      <w:color w:val="292425"/>
                      <w:spacing w:val="-1"/>
                      <w:w w:val="101"/>
                      <w:sz w:val="24"/>
                    </w:rPr>
                    <w:t>s</w:t>
                  </w:r>
                  <w:r>
                    <w:rPr>
                      <w:i/>
                      <w:smallCaps w:val="0"/>
                      <w:color w:val="292425"/>
                      <w:w w:val="101"/>
                      <w:sz w:val="24"/>
                    </w:rPr>
                    <w:t>t</w:t>
                  </w:r>
                  <w:r>
                    <w:rPr>
                      <w:i/>
                      <w:smallCaps w:val="0"/>
                      <w:color w:val="292425"/>
                      <w:sz w:val="24"/>
                    </w:rPr>
                    <w:t> </w:t>
                  </w:r>
                  <w:r>
                    <w:rPr>
                      <w:i/>
                      <w:smallCaps w:val="0"/>
                      <w:color w:val="292425"/>
                      <w:spacing w:val="-1"/>
                      <w:w w:val="96"/>
                      <w:sz w:val="24"/>
                    </w:rPr>
                    <w:t>period</w:t>
                  </w:r>
                  <w:r>
                    <w:rPr>
                      <w:i/>
                      <w:smallCaps w:val="0"/>
                      <w:color w:val="292425"/>
                      <w:w w:val="96"/>
                      <w:sz w:val="24"/>
                    </w:rPr>
                    <w:t>.</w:t>
                  </w:r>
                  <w:r>
                    <w:rPr>
                      <w:i/>
                      <w:smallCaps w:val="0"/>
                      <w:color w:val="292425"/>
                      <w:sz w:val="24"/>
                    </w:rPr>
                    <w:t> </w:t>
                  </w:r>
                  <w:r>
                    <w:rPr>
                      <w:i/>
                      <w:smallCaps w:val="0"/>
                      <w:color w:val="292425"/>
                      <w:spacing w:val="1"/>
                      <w:sz w:val="24"/>
                    </w:rPr>
                    <w:t> </w:t>
                  </w:r>
                  <w:r>
                    <w:rPr>
                      <w:i/>
                      <w:smallCaps w:val="0"/>
                      <w:color w:val="292425"/>
                      <w:spacing w:val="-1"/>
                      <w:w w:val="94"/>
                      <w:sz w:val="24"/>
                    </w:rPr>
                    <w:t>D</w:t>
                  </w:r>
                  <w:r>
                    <w:rPr>
                      <w:i/>
                      <w:smallCaps w:val="0"/>
                      <w:color w:val="292425"/>
                      <w:spacing w:val="-5"/>
                      <w:w w:val="94"/>
                      <w:sz w:val="24"/>
                    </w:rPr>
                    <w:t>e</w:t>
                  </w:r>
                  <w:r>
                    <w:rPr>
                      <w:i/>
                      <w:smallCaps w:val="0"/>
                      <w:color w:val="292425"/>
                      <w:spacing w:val="-1"/>
                      <w:w w:val="97"/>
                      <w:sz w:val="24"/>
                    </w:rPr>
                    <w:t>spit</w:t>
                  </w:r>
                  <w:r>
                    <w:rPr>
                      <w:i/>
                      <w:smallCaps w:val="0"/>
                      <w:color w:val="292425"/>
                      <w:w w:val="97"/>
                      <w:sz w:val="24"/>
                    </w:rPr>
                    <w:t>e</w:t>
                  </w:r>
                  <w:r>
                    <w:rPr>
                      <w:i/>
                      <w:smallCaps w:val="0"/>
                      <w:color w:val="292425"/>
                      <w:sz w:val="24"/>
                    </w:rPr>
                    <w:t> </w:t>
                  </w:r>
                  <w:r>
                    <w:rPr>
                      <w:i/>
                      <w:smallCaps w:val="0"/>
                      <w:color w:val="292425"/>
                      <w:spacing w:val="-1"/>
                      <w:w w:val="99"/>
                      <w:sz w:val="24"/>
                    </w:rPr>
                    <w:t>this</w:t>
                  </w:r>
                  <w:r>
                    <w:rPr>
                      <w:i/>
                      <w:smallCaps w:val="0"/>
                      <w:color w:val="292425"/>
                      <w:w w:val="99"/>
                      <w:sz w:val="24"/>
                    </w:rPr>
                    <w:t>,</w:t>
                  </w:r>
                  <w:r>
                    <w:rPr>
                      <w:i/>
                      <w:smallCaps w:val="0"/>
                      <w:color w:val="292425"/>
                      <w:sz w:val="24"/>
                    </w:rPr>
                    <w:t> </w:t>
                  </w:r>
                  <w:r>
                    <w:rPr>
                      <w:i/>
                      <w:smallCaps/>
                      <w:color w:val="292425"/>
                      <w:spacing w:val="-1"/>
                      <w:w w:val="86"/>
                      <w:sz w:val="24"/>
                    </w:rPr>
                    <w:t>annua</w:t>
                  </w:r>
                  <w:r>
                    <w:rPr>
                      <w:i/>
                      <w:smallCaps/>
                      <w:color w:val="292425"/>
                      <w:w w:val="86"/>
                      <w:sz w:val="24"/>
                    </w:rPr>
                    <w:t>l</w:t>
                  </w:r>
                  <w:r>
                    <w:rPr>
                      <w:i/>
                      <w:smallCaps w:val="0"/>
                      <w:color w:val="292425"/>
                      <w:sz w:val="24"/>
                    </w:rPr>
                    <w:t> </w:t>
                  </w:r>
                  <w:r>
                    <w:rPr>
                      <w:i/>
                      <w:smallCaps w:val="0"/>
                      <w:color w:val="292425"/>
                      <w:spacing w:val="-1"/>
                      <w:w w:val="93"/>
                      <w:sz w:val="24"/>
                    </w:rPr>
                    <w:t>RPI</w:t>
                  </w:r>
                  <w:r>
                    <w:rPr>
                      <w:i/>
                      <w:smallCaps w:val="0"/>
                      <w:color w:val="292425"/>
                      <w:w w:val="93"/>
                      <w:sz w:val="24"/>
                    </w:rPr>
                    <w:t>X</w:t>
                  </w:r>
                  <w:r>
                    <w:rPr>
                      <w:i/>
                      <w:smallCaps w:val="0"/>
                      <w:color w:val="292425"/>
                      <w:sz w:val="24"/>
                    </w:rPr>
                    <w:t> </w:t>
                  </w:r>
                  <w:r>
                    <w:rPr>
                      <w:i/>
                      <w:smallCaps/>
                      <w:color w:val="292425"/>
                      <w:spacing w:val="-1"/>
                      <w:w w:val="81"/>
                      <w:sz w:val="24"/>
                    </w:rPr>
                    <w:t>inflatio</w:t>
                  </w:r>
                  <w:r>
                    <w:rPr>
                      <w:i/>
                      <w:smallCaps/>
                      <w:color w:val="292425"/>
                      <w:w w:val="81"/>
                      <w:sz w:val="24"/>
                    </w:rPr>
                    <w:t>n</w:t>
                  </w:r>
                  <w:r>
                    <w:rPr>
                      <w:i/>
                      <w:smallCaps w:val="0"/>
                      <w:color w:val="292425"/>
                      <w:sz w:val="24"/>
                    </w:rPr>
                    <w:t> </w:t>
                  </w:r>
                  <w:r>
                    <w:rPr>
                      <w:i/>
                      <w:smallCaps/>
                      <w:color w:val="292425"/>
                      <w:spacing w:val="-1"/>
                      <w:w w:val="101"/>
                      <w:sz w:val="24"/>
                    </w:rPr>
                    <w:t>m</w:t>
                  </w:r>
                  <w:r>
                    <w:rPr>
                      <w:i/>
                      <w:smallCaps/>
                      <w:color w:val="292425"/>
                      <w:spacing w:val="-3"/>
                      <w:w w:val="101"/>
                      <w:sz w:val="24"/>
                    </w:rPr>
                    <w:t>a</w:t>
                  </w:r>
                  <w:r>
                    <w:rPr>
                      <w:i/>
                      <w:smallCaps w:val="0"/>
                      <w:color w:val="292425"/>
                      <w:w w:val="96"/>
                      <w:sz w:val="24"/>
                    </w:rPr>
                    <w:t>y</w:t>
                  </w:r>
                  <w:r>
                    <w:rPr>
                      <w:i/>
                      <w:smallCaps w:val="0"/>
                      <w:color w:val="292425"/>
                      <w:sz w:val="24"/>
                    </w:rPr>
                    <w:t> </w:t>
                  </w:r>
                  <w:r>
                    <w:rPr>
                      <w:i/>
                      <w:smallCaps w:val="0"/>
                      <w:color w:val="292425"/>
                      <w:spacing w:val="-1"/>
                      <w:w w:val="93"/>
                      <w:sz w:val="24"/>
                    </w:rPr>
                    <w:t>edge</w:t>
                  </w:r>
                </w:p>
                <w:p>
                  <w:pPr>
                    <w:spacing w:before="10"/>
                    <w:ind w:left="250" w:right="0" w:firstLine="0"/>
                    <w:jc w:val="left"/>
                    <w:rPr>
                      <w:i/>
                      <w:sz w:val="24"/>
                    </w:rPr>
                  </w:pPr>
                  <w:r>
                    <w:rPr>
                      <w:i/>
                      <w:color w:val="292425"/>
                      <w:spacing w:val="-1"/>
                      <w:w w:val="97"/>
                      <w:sz w:val="24"/>
                    </w:rPr>
                    <w:t>u</w:t>
                  </w:r>
                  <w:r>
                    <w:rPr>
                      <w:i/>
                      <w:color w:val="292425"/>
                      <w:w w:val="97"/>
                      <w:sz w:val="24"/>
                    </w:rPr>
                    <w:t>p</w:t>
                  </w:r>
                  <w:r>
                    <w:rPr>
                      <w:i/>
                      <w:color w:val="292425"/>
                      <w:sz w:val="24"/>
                    </w:rPr>
                    <w:t> </w:t>
                  </w:r>
                  <w:r>
                    <w:rPr>
                      <w:i/>
                      <w:color w:val="292425"/>
                      <w:spacing w:val="-1"/>
                      <w:w w:val="94"/>
                      <w:sz w:val="24"/>
                    </w:rPr>
                    <w:t>furthe</w:t>
                  </w:r>
                  <w:r>
                    <w:rPr>
                      <w:i/>
                      <w:color w:val="292425"/>
                      <w:w w:val="94"/>
                      <w:sz w:val="24"/>
                    </w:rPr>
                    <w:t>r</w:t>
                  </w:r>
                  <w:r>
                    <w:rPr>
                      <w:i/>
                      <w:color w:val="292425"/>
                      <w:sz w:val="24"/>
                    </w:rPr>
                    <w:t> </w:t>
                  </w:r>
                  <w:r>
                    <w:rPr>
                      <w:i/>
                      <w:color w:val="292425"/>
                      <w:spacing w:val="-1"/>
                      <w:w w:val="97"/>
                      <w:sz w:val="24"/>
                    </w:rPr>
                    <w:t>i</w:t>
                  </w:r>
                  <w:r>
                    <w:rPr>
                      <w:i/>
                      <w:color w:val="292425"/>
                      <w:w w:val="97"/>
                      <w:sz w:val="24"/>
                    </w:rPr>
                    <w:t>n</w:t>
                  </w:r>
                  <w:r>
                    <w:rPr>
                      <w:i/>
                      <w:color w:val="292425"/>
                      <w:sz w:val="24"/>
                    </w:rPr>
                    <w:t> </w:t>
                  </w:r>
                  <w:r>
                    <w:rPr>
                      <w:i/>
                      <w:color w:val="292425"/>
                      <w:spacing w:val="-1"/>
                      <w:w w:val="98"/>
                      <w:sz w:val="24"/>
                    </w:rPr>
                    <w:t>th</w:t>
                  </w:r>
                  <w:r>
                    <w:rPr>
                      <w:i/>
                      <w:color w:val="292425"/>
                      <w:w w:val="98"/>
                      <w:sz w:val="24"/>
                    </w:rPr>
                    <w:t>e</w:t>
                  </w:r>
                  <w:r>
                    <w:rPr>
                      <w:i/>
                      <w:color w:val="292425"/>
                      <w:sz w:val="24"/>
                    </w:rPr>
                    <w:t> </w:t>
                  </w:r>
                  <w:r>
                    <w:rPr>
                      <w:i/>
                      <w:color w:val="292425"/>
                      <w:spacing w:val="-1"/>
                      <w:w w:val="95"/>
                      <w:sz w:val="24"/>
                    </w:rPr>
                    <w:t>n</w:t>
                  </w:r>
                  <w:r>
                    <w:rPr>
                      <w:i/>
                      <w:color w:val="292425"/>
                      <w:spacing w:val="-3"/>
                      <w:w w:val="95"/>
                      <w:sz w:val="24"/>
                    </w:rPr>
                    <w:t>e</w:t>
                  </w:r>
                  <w:r>
                    <w:rPr>
                      <w:i/>
                      <w:color w:val="292425"/>
                      <w:spacing w:val="-1"/>
                      <w:w w:val="107"/>
                      <w:sz w:val="24"/>
                    </w:rPr>
                    <w:t>x</w:t>
                  </w:r>
                  <w:r>
                    <w:rPr>
                      <w:i/>
                      <w:color w:val="292425"/>
                      <w:w w:val="107"/>
                      <w:sz w:val="24"/>
                    </w:rPr>
                    <w:t>t</w:t>
                  </w:r>
                  <w:r>
                    <w:rPr>
                      <w:i/>
                      <w:color w:val="292425"/>
                      <w:sz w:val="24"/>
                    </w:rPr>
                    <w:t> </w:t>
                  </w:r>
                  <w:r>
                    <w:rPr>
                      <w:i/>
                      <w:color w:val="292425"/>
                      <w:spacing w:val="-1"/>
                      <w:w w:val="92"/>
                      <w:sz w:val="24"/>
                    </w:rPr>
                    <w:t>fe</w:t>
                  </w:r>
                  <w:r>
                    <w:rPr>
                      <w:i/>
                      <w:color w:val="292425"/>
                      <w:w w:val="92"/>
                      <w:sz w:val="24"/>
                    </w:rPr>
                    <w:t>w</w:t>
                  </w:r>
                  <w:r>
                    <w:rPr>
                      <w:i/>
                      <w:color w:val="292425"/>
                      <w:sz w:val="24"/>
                    </w:rPr>
                    <w:t> </w:t>
                  </w:r>
                  <w:r>
                    <w:rPr>
                      <w:i/>
                      <w:color w:val="292425"/>
                      <w:spacing w:val="-1"/>
                      <w:w w:val="98"/>
                      <w:sz w:val="24"/>
                    </w:rPr>
                    <w:t>months</w:t>
                  </w:r>
                  <w:r>
                    <w:rPr>
                      <w:i/>
                      <w:color w:val="292425"/>
                      <w:w w:val="98"/>
                      <w:sz w:val="24"/>
                    </w:rPr>
                    <w:t>,</w:t>
                  </w:r>
                  <w:r>
                    <w:rPr>
                      <w:i/>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val="0"/>
                      <w:color w:val="292425"/>
                      <w:spacing w:val="-5"/>
                      <w:w w:val="96"/>
                      <w:sz w:val="24"/>
                    </w:rPr>
                    <w:t>b</w:t>
                  </w:r>
                  <w:r>
                    <w:rPr>
                      <w:i/>
                      <w:smallCaps w:val="0"/>
                      <w:color w:val="292425"/>
                      <w:w w:val="96"/>
                      <w:sz w:val="24"/>
                    </w:rPr>
                    <w:t>y</w:t>
                  </w:r>
                  <w:r>
                    <w:rPr>
                      <w:i/>
                      <w:smallCaps w:val="0"/>
                      <w:color w:val="292425"/>
                      <w:sz w:val="24"/>
                    </w:rPr>
                    <w:t> </w:t>
                  </w:r>
                  <w:r>
                    <w:rPr>
                      <w:i/>
                      <w:smallCaps/>
                      <w:color w:val="292425"/>
                      <w:w w:val="99"/>
                      <w:sz w:val="24"/>
                    </w:rPr>
                    <w:t>a</w:t>
                  </w:r>
                  <w:r>
                    <w:rPr>
                      <w:i/>
                      <w:smallCaps w:val="0"/>
                      <w:color w:val="292425"/>
                      <w:sz w:val="24"/>
                    </w:rPr>
                    <w:t> </w:t>
                  </w:r>
                  <w:r>
                    <w:rPr>
                      <w:i/>
                      <w:smallCaps w:val="0"/>
                      <w:color w:val="292425"/>
                      <w:spacing w:val="-1"/>
                      <w:w w:val="96"/>
                      <w:sz w:val="24"/>
                    </w:rPr>
                    <w:t>li</w:t>
                  </w:r>
                  <w:r>
                    <w:rPr>
                      <w:i/>
                      <w:smallCaps w:val="0"/>
                      <w:color w:val="292425"/>
                      <w:spacing w:val="-5"/>
                      <w:w w:val="96"/>
                      <w:sz w:val="24"/>
                    </w:rPr>
                    <w:t>t</w:t>
                  </w:r>
                  <w:r>
                    <w:rPr>
                      <w:i/>
                      <w:smallCaps w:val="0"/>
                      <w:color w:val="292425"/>
                      <w:spacing w:val="-1"/>
                      <w:w w:val="95"/>
                      <w:sz w:val="24"/>
                    </w:rPr>
                    <w:t>tl</w:t>
                  </w:r>
                  <w:r>
                    <w:rPr>
                      <w:i/>
                      <w:smallCaps w:val="0"/>
                      <w:color w:val="292425"/>
                      <w:w w:val="95"/>
                      <w:sz w:val="24"/>
                    </w:rPr>
                    <w:t>e</w:t>
                  </w:r>
                  <w:r>
                    <w:rPr>
                      <w:i/>
                      <w:smallCaps w:val="0"/>
                      <w:color w:val="292425"/>
                      <w:sz w:val="24"/>
                    </w:rPr>
                    <w:t> </w:t>
                  </w:r>
                  <w:r>
                    <w:rPr>
                      <w:i/>
                      <w:smallCaps w:val="0"/>
                      <w:color w:val="292425"/>
                      <w:spacing w:val="-1"/>
                      <w:w w:val="93"/>
                      <w:sz w:val="24"/>
                    </w:rPr>
                    <w:t>mo</w:t>
                  </w:r>
                  <w:r>
                    <w:rPr>
                      <w:i/>
                      <w:smallCaps w:val="0"/>
                      <w:color w:val="292425"/>
                      <w:spacing w:val="-5"/>
                      <w:w w:val="93"/>
                      <w:sz w:val="24"/>
                    </w:rPr>
                    <w:t>r</w:t>
                  </w:r>
                  <w:r>
                    <w:rPr>
                      <w:i/>
                      <w:smallCaps w:val="0"/>
                      <w:color w:val="292425"/>
                      <w:w w:val="91"/>
                      <w:sz w:val="24"/>
                    </w:rPr>
                    <w:t>e</w:t>
                  </w:r>
                  <w:r>
                    <w:rPr>
                      <w:i/>
                      <w:smallCaps w:val="0"/>
                      <w:color w:val="292425"/>
                      <w:sz w:val="24"/>
                    </w:rPr>
                    <w:t> </w:t>
                  </w:r>
                  <w:r>
                    <w:rPr>
                      <w:i/>
                      <w:smallCaps/>
                      <w:color w:val="292425"/>
                      <w:spacing w:val="-1"/>
                      <w:w w:val="86"/>
                      <w:sz w:val="24"/>
                    </w:rPr>
                    <w:t>tha</w:t>
                  </w:r>
                  <w:r>
                    <w:rPr>
                      <w:i/>
                      <w:smallCaps/>
                      <w:color w:val="292425"/>
                      <w:w w:val="86"/>
                      <w:sz w:val="24"/>
                    </w:rPr>
                    <w:t>n</w:t>
                  </w:r>
                  <w:r>
                    <w:rPr>
                      <w:i/>
                      <w:smallCaps w:val="0"/>
                      <w:color w:val="292425"/>
                      <w:sz w:val="24"/>
                    </w:rPr>
                    <w:t> </w:t>
                  </w:r>
                  <w:r>
                    <w:rPr>
                      <w:i/>
                      <w:smallCaps w:val="0"/>
                      <w:color w:val="292425"/>
                      <w:spacing w:val="-1"/>
                      <w:w w:val="95"/>
                      <w:sz w:val="24"/>
                    </w:rPr>
                    <w:t>e</w:t>
                  </w:r>
                  <w:r>
                    <w:rPr>
                      <w:i/>
                      <w:smallCaps w:val="0"/>
                      <w:color w:val="292425"/>
                      <w:spacing w:val="-3"/>
                      <w:w w:val="95"/>
                      <w:sz w:val="24"/>
                    </w:rPr>
                    <w:t>n</w:t>
                  </w:r>
                  <w:r>
                    <w:rPr>
                      <w:i/>
                      <w:smallCaps/>
                      <w:color w:val="292425"/>
                      <w:spacing w:val="-1"/>
                      <w:w w:val="87"/>
                      <w:sz w:val="24"/>
                    </w:rPr>
                    <w:t>visage</w:t>
                  </w:r>
                  <w:r>
                    <w:rPr>
                      <w:i/>
                      <w:smallCaps/>
                      <w:color w:val="292425"/>
                      <w:w w:val="87"/>
                      <w:sz w:val="24"/>
                    </w:rPr>
                    <w:t>d</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7"/>
                      <w:w w:val="83"/>
                      <w:sz w:val="24"/>
                    </w:rPr>
                    <w:t>F</w:t>
                  </w:r>
                  <w:r>
                    <w:rPr>
                      <w:i/>
                      <w:smallCaps/>
                      <w:color w:val="292425"/>
                      <w:spacing w:val="-1"/>
                      <w:w w:val="83"/>
                      <w:sz w:val="24"/>
                    </w:rPr>
                    <w:t>ebrua</w:t>
                  </w:r>
                  <w:r>
                    <w:rPr>
                      <w:i/>
                      <w:smallCaps/>
                      <w:color w:val="292425"/>
                      <w:spacing w:val="6"/>
                      <w:w w:val="83"/>
                      <w:sz w:val="24"/>
                    </w:rPr>
                    <w:t>r</w:t>
                  </w:r>
                  <w:r>
                    <w:rPr>
                      <w:i/>
                      <w:smallCaps w:val="0"/>
                      <w:color w:val="292425"/>
                      <w:spacing w:val="-29"/>
                      <w:w w:val="96"/>
                      <w:sz w:val="24"/>
                    </w:rPr>
                    <w:t>y</w:t>
                  </w:r>
                  <w:r>
                    <w:rPr>
                      <w:i/>
                      <w:smallCaps w:val="0"/>
                      <w:color w:val="292425"/>
                      <w:w w:val="106"/>
                      <w:sz w:val="24"/>
                    </w:rPr>
                    <w:t>,</w:t>
                  </w:r>
                  <w:r>
                    <w:rPr>
                      <w:i/>
                      <w:smallCaps w:val="0"/>
                      <w:color w:val="292425"/>
                      <w:sz w:val="24"/>
                    </w:rPr>
                    <w:t> </w:t>
                  </w:r>
                  <w:r>
                    <w:rPr>
                      <w:i/>
                      <w:smallCaps w:val="0"/>
                      <w:color w:val="292425"/>
                      <w:spacing w:val="-1"/>
                      <w:w w:val="93"/>
                      <w:sz w:val="24"/>
                    </w:rPr>
                    <w:t>foll</w:t>
                  </w:r>
                  <w:r>
                    <w:rPr>
                      <w:i/>
                      <w:smallCaps w:val="0"/>
                      <w:color w:val="292425"/>
                      <w:spacing w:val="-4"/>
                      <w:w w:val="93"/>
                      <w:sz w:val="24"/>
                    </w:rPr>
                    <w:t>o</w:t>
                  </w:r>
                  <w:r>
                    <w:rPr>
                      <w:i/>
                      <w:smallCaps w:val="0"/>
                      <w:color w:val="292425"/>
                      <w:spacing w:val="-1"/>
                      <w:w w:val="91"/>
                      <w:sz w:val="24"/>
                    </w:rPr>
                    <w:t>wing</w:t>
                  </w:r>
                </w:p>
                <w:p>
                  <w:pPr>
                    <w:spacing w:line="242" w:lineRule="auto" w:before="4"/>
                    <w:ind w:left="250" w:right="360" w:firstLine="0"/>
                    <w:jc w:val="left"/>
                    <w:rPr>
                      <w:i/>
                      <w:sz w:val="24"/>
                    </w:rPr>
                  </w:pPr>
                  <w:r>
                    <w:rPr>
                      <w:i/>
                      <w:color w:val="292425"/>
                      <w:spacing w:val="-1"/>
                      <w:w w:val="93"/>
                      <w:sz w:val="24"/>
                    </w:rPr>
                    <w:t>highe</w:t>
                  </w:r>
                  <w:r>
                    <w:rPr>
                      <w:i/>
                      <w:color w:val="292425"/>
                      <w:spacing w:val="-25"/>
                      <w:w w:val="86"/>
                      <w:sz w:val="24"/>
                    </w:rPr>
                    <w:t>r</w:t>
                  </w:r>
                  <w:r>
                    <w:rPr>
                      <w:i/>
                      <w:smallCaps/>
                      <w:color w:val="292425"/>
                      <w:spacing w:val="-1"/>
                      <w:w w:val="89"/>
                      <w:sz w:val="24"/>
                    </w:rPr>
                    <w:t>-than-</w:t>
                  </w:r>
                  <w:r>
                    <w:rPr>
                      <w:i/>
                      <w:smallCaps/>
                      <w:color w:val="292425"/>
                      <w:spacing w:val="-3"/>
                      <w:w w:val="89"/>
                      <w:sz w:val="24"/>
                    </w:rPr>
                    <w:t>e</w:t>
                  </w:r>
                  <w:r>
                    <w:rPr>
                      <w:i/>
                      <w:smallCaps w:val="0"/>
                      <w:color w:val="292425"/>
                      <w:spacing w:val="-1"/>
                      <w:w w:val="98"/>
                      <w:sz w:val="24"/>
                    </w:rPr>
                    <w:t>xpecte</w:t>
                  </w:r>
                  <w:r>
                    <w:rPr>
                      <w:i/>
                      <w:smallCaps w:val="0"/>
                      <w:color w:val="292425"/>
                      <w:w w:val="98"/>
                      <w:sz w:val="24"/>
                    </w:rPr>
                    <w:t>d</w:t>
                  </w:r>
                  <w:r>
                    <w:rPr>
                      <w:i/>
                      <w:smallCaps w:val="0"/>
                      <w:color w:val="292425"/>
                      <w:sz w:val="24"/>
                    </w:rPr>
                    <w:t> </w:t>
                  </w:r>
                  <w:r>
                    <w:rPr>
                      <w:i/>
                      <w:smallCaps w:val="0"/>
                      <w:color w:val="292425"/>
                      <w:spacing w:val="-1"/>
                      <w:w w:val="92"/>
                      <w:sz w:val="24"/>
                    </w:rPr>
                    <w:t>inc</w:t>
                  </w:r>
                  <w:r>
                    <w:rPr>
                      <w:i/>
                      <w:smallCaps w:val="0"/>
                      <w:color w:val="292425"/>
                      <w:spacing w:val="-5"/>
                      <w:w w:val="92"/>
                      <w:sz w:val="24"/>
                    </w:rPr>
                    <w:t>r</w:t>
                  </w:r>
                  <w:r>
                    <w:rPr>
                      <w:i/>
                      <w:smallCaps/>
                      <w:color w:val="292425"/>
                      <w:spacing w:val="-1"/>
                      <w:w w:val="91"/>
                      <w:sz w:val="24"/>
                    </w:rPr>
                    <w:t>e</w:t>
                  </w:r>
                  <w:r>
                    <w:rPr>
                      <w:i/>
                      <w:smallCaps/>
                      <w:color w:val="292425"/>
                      <w:spacing w:val="-5"/>
                      <w:w w:val="91"/>
                      <w:sz w:val="24"/>
                    </w:rPr>
                    <w:t>a</w:t>
                  </w:r>
                  <w:r>
                    <w:rPr>
                      <w:i/>
                      <w:smallCaps w:val="0"/>
                      <w:color w:val="292425"/>
                      <w:spacing w:val="-1"/>
                      <w:w w:val="92"/>
                      <w:sz w:val="24"/>
                    </w:rPr>
                    <w:t>s</w:t>
                  </w:r>
                  <w:r>
                    <w:rPr>
                      <w:i/>
                      <w:smallCaps w:val="0"/>
                      <w:color w:val="292425"/>
                      <w:spacing w:val="-5"/>
                      <w:w w:val="92"/>
                      <w:sz w:val="24"/>
                    </w:rPr>
                    <w:t>e</w:t>
                  </w:r>
                  <w:r>
                    <w:rPr>
                      <w:i/>
                      <w:smallCaps w:val="0"/>
                      <w:color w:val="292425"/>
                      <w:w w:val="93"/>
                      <w:sz w:val="24"/>
                    </w:rPr>
                    <w:t>s</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94"/>
                      <w:sz w:val="24"/>
                    </w:rPr>
                    <w:t>Counci</w:t>
                  </w:r>
                  <w:r>
                    <w:rPr>
                      <w:i/>
                      <w:smallCaps w:val="0"/>
                      <w:color w:val="292425"/>
                      <w:w w:val="94"/>
                      <w:sz w:val="24"/>
                    </w:rPr>
                    <w:t>l</w:t>
                  </w:r>
                  <w:r>
                    <w:rPr>
                      <w:i/>
                      <w:smallCaps w:val="0"/>
                      <w:color w:val="292425"/>
                      <w:sz w:val="24"/>
                    </w:rPr>
                    <w:t> </w:t>
                  </w:r>
                  <w:r>
                    <w:rPr>
                      <w:i/>
                      <w:smallCaps w:val="0"/>
                      <w:color w:val="292425"/>
                      <w:spacing w:val="-20"/>
                      <w:w w:val="96"/>
                      <w:sz w:val="24"/>
                    </w:rPr>
                    <w:t>T</w:t>
                  </w:r>
                  <w:r>
                    <w:rPr>
                      <w:i/>
                      <w:smallCaps/>
                      <w:color w:val="292425"/>
                      <w:spacing w:val="-1"/>
                      <w:w w:val="97"/>
                      <w:sz w:val="24"/>
                    </w:rPr>
                    <w:t>a</w:t>
                  </w:r>
                  <w:r>
                    <w:rPr>
                      <w:i/>
                      <w:smallCaps/>
                      <w:color w:val="292425"/>
                      <w:w w:val="97"/>
                      <w:sz w:val="24"/>
                    </w:rPr>
                    <w:t>x</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92"/>
                      <w:sz w:val="24"/>
                    </w:rPr>
                    <w:t>Apri</w:t>
                  </w:r>
                  <w:r>
                    <w:rPr>
                      <w:i/>
                      <w:smallCaps w:val="0"/>
                      <w:color w:val="292425"/>
                      <w:w w:val="92"/>
                      <w:sz w:val="24"/>
                    </w:rPr>
                    <w:t>l</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color w:val="292425"/>
                      <w:spacing w:val="-5"/>
                      <w:w w:val="99"/>
                      <w:sz w:val="24"/>
                    </w:rPr>
                    <w:t>a</w:t>
                  </w:r>
                  <w:r>
                    <w:rPr>
                      <w:i/>
                      <w:smallCaps w:val="0"/>
                      <w:color w:val="292425"/>
                      <w:w w:val="93"/>
                      <w:sz w:val="24"/>
                    </w:rPr>
                    <w:t>s</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7"/>
                      <w:sz w:val="24"/>
                    </w:rPr>
                    <w:t>effect</w:t>
                  </w:r>
                  <w:r>
                    <w:rPr>
                      <w:i/>
                      <w:smallCaps w:val="0"/>
                      <w:color w:val="292425"/>
                      <w:w w:val="97"/>
                      <w:sz w:val="24"/>
                    </w:rPr>
                    <w:t>s</w:t>
                  </w:r>
                  <w:r>
                    <w:rPr>
                      <w:i/>
                      <w:smallCaps w:val="0"/>
                      <w:color w:val="292425"/>
                      <w:sz w:val="24"/>
                    </w:rPr>
                    <w:t> </w:t>
                  </w:r>
                  <w:r>
                    <w:rPr>
                      <w:i/>
                      <w:smallCaps w:val="0"/>
                      <w:color w:val="292425"/>
                      <w:spacing w:val="-1"/>
                      <w:w w:val="98"/>
                      <w:sz w:val="24"/>
                    </w:rPr>
                    <w:t>o</w:t>
                  </w:r>
                  <w:r>
                    <w:rPr>
                      <w:i/>
                      <w:smallCaps w:val="0"/>
                      <w:color w:val="292425"/>
                      <w:w w:val="98"/>
                      <w:sz w:val="24"/>
                    </w:rPr>
                    <w:t>f</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5"/>
                      <w:w w:val="86"/>
                      <w:sz w:val="24"/>
                    </w:rPr>
                    <w:t>r</w:t>
                  </w:r>
                  <w:r>
                    <w:rPr>
                      <w:i/>
                      <w:smallCaps w:val="0"/>
                      <w:color w:val="292425"/>
                      <w:spacing w:val="-1"/>
                      <w:w w:val="96"/>
                      <w:sz w:val="24"/>
                    </w:rPr>
                    <w:t>ecen</w:t>
                  </w:r>
                  <w:r>
                    <w:rPr>
                      <w:i/>
                      <w:smallCaps w:val="0"/>
                      <w:color w:val="292425"/>
                      <w:w w:val="96"/>
                      <w:sz w:val="24"/>
                    </w:rPr>
                    <w:t>t</w:t>
                  </w:r>
                  <w:r>
                    <w:rPr>
                      <w:i/>
                      <w:smallCaps w:val="0"/>
                      <w:color w:val="292425"/>
                      <w:sz w:val="24"/>
                    </w:rPr>
                    <w:t> </w:t>
                  </w:r>
                  <w:r>
                    <w:rPr>
                      <w:i/>
                      <w:smallCaps w:val="0"/>
                      <w:color w:val="292425"/>
                      <w:spacing w:val="-1"/>
                      <w:w w:val="95"/>
                      <w:sz w:val="24"/>
                    </w:rPr>
                    <w:t>dep</w:t>
                  </w:r>
                  <w:r>
                    <w:rPr>
                      <w:i/>
                      <w:smallCaps w:val="0"/>
                      <w:color w:val="292425"/>
                      <w:spacing w:val="-5"/>
                      <w:w w:val="95"/>
                      <w:sz w:val="24"/>
                    </w:rPr>
                    <w:t>r</w:t>
                  </w:r>
                  <w:r>
                    <w:rPr>
                      <w:i/>
                      <w:smallCaps/>
                      <w:color w:val="292425"/>
                      <w:spacing w:val="-1"/>
                      <w:w w:val="86"/>
                      <w:sz w:val="24"/>
                    </w:rPr>
                    <w:t>eciatio</w:t>
                  </w:r>
                  <w:r>
                    <w:rPr>
                      <w:i/>
                      <w:smallCaps/>
                      <w:color w:val="292425"/>
                      <w:w w:val="86"/>
                      <w:sz w:val="24"/>
                    </w:rPr>
                    <w:t>n</w:t>
                  </w:r>
                  <w:r>
                    <w:rPr>
                      <w:i/>
                      <w:smallCaps w:val="0"/>
                      <w:color w:val="292425"/>
                      <w:sz w:val="24"/>
                    </w:rPr>
                    <w:t> </w:t>
                  </w:r>
                  <w:r>
                    <w:rPr>
                      <w:i/>
                      <w:smallCaps w:val="0"/>
                      <w:color w:val="292425"/>
                      <w:spacing w:val="-1"/>
                      <w:w w:val="98"/>
                      <w:sz w:val="24"/>
                    </w:rPr>
                    <w:t>of</w:t>
                  </w:r>
                  <w:r>
                    <w:rPr>
                      <w:i/>
                      <w:smallCaps w:val="0"/>
                      <w:color w:val="292425"/>
                      <w:spacing w:val="-1"/>
                      <w:w w:val="98"/>
                      <w:sz w:val="24"/>
                    </w:rPr>
                    <w:t> </w:t>
                  </w:r>
                  <w:r>
                    <w:rPr>
                      <w:i/>
                      <w:smallCaps w:val="0"/>
                      <w:color w:val="292425"/>
                      <w:spacing w:val="-1"/>
                      <w:w w:val="93"/>
                      <w:sz w:val="24"/>
                    </w:rPr>
                    <w:t>sterlin</w:t>
                  </w:r>
                  <w:r>
                    <w:rPr>
                      <w:i/>
                      <w:smallCaps w:val="0"/>
                      <w:color w:val="292425"/>
                      <w:w w:val="93"/>
                      <w:sz w:val="24"/>
                    </w:rPr>
                    <w:t>g</w:t>
                  </w:r>
                  <w:r>
                    <w:rPr>
                      <w:i/>
                      <w:smallCaps w:val="0"/>
                      <w:color w:val="292425"/>
                      <w:sz w:val="24"/>
                    </w:rPr>
                    <w:t> </w:t>
                  </w:r>
                  <w:r>
                    <w:rPr>
                      <w:i/>
                      <w:smallCaps w:val="0"/>
                      <w:color w:val="292425"/>
                      <w:spacing w:val="-1"/>
                      <w:w w:val="94"/>
                      <w:sz w:val="24"/>
                    </w:rPr>
                    <w:t>begi</w:t>
                  </w:r>
                  <w:r>
                    <w:rPr>
                      <w:i/>
                      <w:smallCaps w:val="0"/>
                      <w:color w:val="292425"/>
                      <w:w w:val="94"/>
                      <w:sz w:val="24"/>
                    </w:rPr>
                    <w:t>n</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val="0"/>
                      <w:color w:val="292425"/>
                      <w:spacing w:val="-1"/>
                      <w:w w:val="96"/>
                      <w:sz w:val="24"/>
                    </w:rPr>
                    <w:t>fee</w:t>
                  </w:r>
                  <w:r>
                    <w:rPr>
                      <w:i/>
                      <w:smallCaps w:val="0"/>
                      <w:color w:val="292425"/>
                      <w:w w:val="96"/>
                      <w:sz w:val="24"/>
                    </w:rPr>
                    <w:t>d</w:t>
                  </w:r>
                  <w:r>
                    <w:rPr>
                      <w:i/>
                      <w:smallCaps w:val="0"/>
                      <w:color w:val="292425"/>
                      <w:sz w:val="24"/>
                    </w:rPr>
                    <w:t> </w:t>
                  </w:r>
                  <w:r>
                    <w:rPr>
                      <w:i/>
                      <w:smallCaps w:val="0"/>
                      <w:color w:val="292425"/>
                      <w:spacing w:val="-1"/>
                      <w:w w:val="96"/>
                      <w:sz w:val="24"/>
                    </w:rPr>
                    <w:t>th</w:t>
                  </w:r>
                  <w:r>
                    <w:rPr>
                      <w:i/>
                      <w:smallCaps w:val="0"/>
                      <w:color w:val="292425"/>
                      <w:spacing w:val="-3"/>
                      <w:w w:val="96"/>
                      <w:sz w:val="24"/>
                    </w:rPr>
                    <w:t>r</w:t>
                  </w:r>
                  <w:r>
                    <w:rPr>
                      <w:i/>
                      <w:smallCaps w:val="0"/>
                      <w:color w:val="292425"/>
                      <w:spacing w:val="-1"/>
                      <w:w w:val="94"/>
                      <w:sz w:val="24"/>
                    </w:rPr>
                    <w:t>ough</w:t>
                  </w:r>
                  <w:r>
                    <w:rPr>
                      <w:i/>
                      <w:smallCaps w:val="0"/>
                      <w:color w:val="292425"/>
                      <w:w w:val="94"/>
                      <w:sz w:val="24"/>
                    </w:rPr>
                    <w:t>.</w:t>
                  </w:r>
                  <w:r>
                    <w:rPr>
                      <w:i/>
                      <w:smallCaps w:val="0"/>
                      <w:color w:val="292425"/>
                      <w:sz w:val="24"/>
                    </w:rPr>
                    <w:t> </w:t>
                  </w:r>
                  <w:r>
                    <w:rPr>
                      <w:i/>
                      <w:smallCaps w:val="0"/>
                      <w:color w:val="292425"/>
                      <w:spacing w:val="1"/>
                      <w:sz w:val="24"/>
                    </w:rPr>
                    <w:t> </w:t>
                  </w:r>
                  <w:r>
                    <w:rPr>
                      <w:i/>
                      <w:smallCaps w:val="0"/>
                      <w:color w:val="292425"/>
                      <w:spacing w:val="-1"/>
                      <w:w w:val="96"/>
                      <w:sz w:val="24"/>
                    </w:rPr>
                    <w:t>Bu</w:t>
                  </w:r>
                  <w:r>
                    <w:rPr>
                      <w:i/>
                      <w:smallCaps w:val="0"/>
                      <w:color w:val="292425"/>
                      <w:w w:val="96"/>
                      <w:sz w:val="24"/>
                    </w:rPr>
                    <w:t>t</w:t>
                  </w:r>
                  <w:r>
                    <w:rPr>
                      <w:i/>
                      <w:smallCaps w:val="0"/>
                      <w:color w:val="292425"/>
                      <w:sz w:val="24"/>
                    </w:rPr>
                    <w:t> </w:t>
                  </w:r>
                  <w:r>
                    <w:rPr>
                      <w:i/>
                      <w:smallCaps w:val="0"/>
                      <w:color w:val="292425"/>
                      <w:spacing w:val="-1"/>
                      <w:w w:val="98"/>
                      <w:sz w:val="24"/>
                    </w:rPr>
                    <w:t>the</w:t>
                  </w:r>
                  <w:r>
                    <w:rPr>
                      <w:i/>
                      <w:smallCaps w:val="0"/>
                      <w:color w:val="292425"/>
                      <w:w w:val="98"/>
                      <w:sz w:val="24"/>
                    </w:rPr>
                    <w:t>n</w:t>
                  </w:r>
                  <w:r>
                    <w:rPr>
                      <w:i/>
                      <w:smallCaps w:val="0"/>
                      <w:color w:val="292425"/>
                      <w:sz w:val="24"/>
                    </w:rPr>
                    <w:t> </w:t>
                  </w:r>
                  <w:r>
                    <w:rPr>
                      <w:i/>
                      <w:smallCaps/>
                      <w:color w:val="292425"/>
                      <w:spacing w:val="-1"/>
                      <w:w w:val="81"/>
                      <w:sz w:val="24"/>
                    </w:rPr>
                    <w:t>inflatio</w:t>
                  </w:r>
                  <w:r>
                    <w:rPr>
                      <w:i/>
                      <w:smallCaps/>
                      <w:color w:val="292425"/>
                      <w:w w:val="81"/>
                      <w:sz w:val="24"/>
                    </w:rPr>
                    <w:t>n</w:t>
                  </w:r>
                  <w:r>
                    <w:rPr>
                      <w:i/>
                      <w:smallCaps w:val="0"/>
                      <w:color w:val="292425"/>
                      <w:sz w:val="24"/>
                    </w:rPr>
                    <w:t> </w:t>
                  </w:r>
                  <w:r>
                    <w:rPr>
                      <w:i/>
                      <w:smallCaps w:val="0"/>
                      <w:color w:val="292425"/>
                      <w:spacing w:val="-1"/>
                      <w:w w:val="93"/>
                      <w:sz w:val="24"/>
                    </w:rPr>
                    <w:t>i</w:t>
                  </w:r>
                  <w:r>
                    <w:rPr>
                      <w:i/>
                      <w:smallCaps w:val="0"/>
                      <w:color w:val="292425"/>
                      <w:w w:val="93"/>
                      <w:sz w:val="24"/>
                    </w:rPr>
                    <w:t>s</w:t>
                  </w:r>
                  <w:r>
                    <w:rPr>
                      <w:i/>
                      <w:smallCaps w:val="0"/>
                      <w:color w:val="292425"/>
                      <w:sz w:val="24"/>
                    </w:rPr>
                    <w:t> </w:t>
                  </w:r>
                  <w:r>
                    <w:rPr>
                      <w:i/>
                      <w:smallCaps w:val="0"/>
                      <w:color w:val="292425"/>
                      <w:spacing w:val="-1"/>
                      <w:w w:val="94"/>
                      <w:sz w:val="24"/>
                    </w:rPr>
                    <w:t>p</w:t>
                  </w:r>
                  <w:r>
                    <w:rPr>
                      <w:i/>
                      <w:smallCaps w:val="0"/>
                      <w:color w:val="292425"/>
                      <w:spacing w:val="-3"/>
                      <w:w w:val="94"/>
                      <w:sz w:val="24"/>
                    </w:rPr>
                    <w:t>r</w:t>
                  </w:r>
                  <w:r>
                    <w:rPr>
                      <w:i/>
                      <w:smallCaps w:val="0"/>
                      <w:color w:val="292425"/>
                      <w:spacing w:val="-1"/>
                      <w:w w:val="94"/>
                      <w:sz w:val="24"/>
                    </w:rPr>
                    <w:t>o</w:t>
                  </w:r>
                  <w:r>
                    <w:rPr>
                      <w:i/>
                      <w:smallCaps w:val="0"/>
                      <w:color w:val="292425"/>
                      <w:spacing w:val="-8"/>
                      <w:w w:val="94"/>
                      <w:sz w:val="24"/>
                    </w:rPr>
                    <w:t>j</w:t>
                  </w:r>
                  <w:r>
                    <w:rPr>
                      <w:i/>
                      <w:smallCaps w:val="0"/>
                      <w:color w:val="292425"/>
                      <w:spacing w:val="-1"/>
                      <w:w w:val="96"/>
                      <w:sz w:val="24"/>
                    </w:rPr>
                    <w:t>ecte</w:t>
                  </w:r>
                  <w:r>
                    <w:rPr>
                      <w:i/>
                      <w:smallCaps w:val="0"/>
                      <w:color w:val="292425"/>
                      <w:w w:val="96"/>
                      <w:sz w:val="24"/>
                    </w:rPr>
                    <w:t>d</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color w:val="292425"/>
                      <w:spacing w:val="-1"/>
                      <w:w w:val="66"/>
                      <w:sz w:val="24"/>
                    </w:rPr>
                    <w:t>fal</w:t>
                  </w:r>
                  <w:r>
                    <w:rPr>
                      <w:i/>
                      <w:smallCaps/>
                      <w:color w:val="292425"/>
                      <w:w w:val="66"/>
                      <w:sz w:val="24"/>
                    </w:rPr>
                    <w:t>l</w:t>
                  </w:r>
                  <w:r>
                    <w:rPr>
                      <w:i/>
                      <w:smallCaps w:val="0"/>
                      <w:color w:val="292425"/>
                      <w:sz w:val="24"/>
                    </w:rPr>
                    <w:t> </w:t>
                  </w:r>
                  <w:r>
                    <w:rPr>
                      <w:i/>
                      <w:smallCaps/>
                      <w:color w:val="292425"/>
                      <w:spacing w:val="-1"/>
                      <w:w w:val="87"/>
                      <w:sz w:val="24"/>
                    </w:rPr>
                    <w:t>bac</w:t>
                  </w:r>
                  <w:r>
                    <w:rPr>
                      <w:i/>
                      <w:smallCaps/>
                      <w:color w:val="292425"/>
                      <w:w w:val="87"/>
                      <w:sz w:val="24"/>
                    </w:rPr>
                    <w:t>k</w:t>
                  </w:r>
                  <w:r>
                    <w:rPr>
                      <w:i/>
                      <w:smallCaps w:val="0"/>
                      <w:color w:val="292425"/>
                      <w:sz w:val="24"/>
                    </w:rPr>
                    <w:t> </w:t>
                  </w:r>
                  <w:r>
                    <w:rPr>
                      <w:i/>
                      <w:smallCaps w:val="0"/>
                      <w:color w:val="292425"/>
                      <w:spacing w:val="-1"/>
                      <w:w w:val="93"/>
                      <w:sz w:val="24"/>
                    </w:rPr>
                    <w:t>mo</w:t>
                  </w:r>
                  <w:r>
                    <w:rPr>
                      <w:i/>
                      <w:smallCaps w:val="0"/>
                      <w:color w:val="292425"/>
                      <w:spacing w:val="-5"/>
                      <w:w w:val="93"/>
                      <w:sz w:val="24"/>
                    </w:rPr>
                    <w:t>r</w:t>
                  </w:r>
                  <w:r>
                    <w:rPr>
                      <w:i/>
                      <w:smallCaps w:val="0"/>
                      <w:color w:val="292425"/>
                      <w:w w:val="91"/>
                      <w:sz w:val="24"/>
                    </w:rPr>
                    <w:t>e</w:t>
                  </w:r>
                  <w:r>
                    <w:rPr>
                      <w:i/>
                      <w:smallCaps w:val="0"/>
                      <w:color w:val="292425"/>
                      <w:sz w:val="24"/>
                    </w:rPr>
                    <w:t> </w:t>
                  </w:r>
                  <w:r>
                    <w:rPr>
                      <w:i/>
                      <w:smallCaps w:val="0"/>
                      <w:color w:val="292425"/>
                      <w:spacing w:val="-1"/>
                      <w:w w:val="92"/>
                      <w:sz w:val="24"/>
                    </w:rPr>
                    <w:t>quick</w:t>
                  </w:r>
                  <w:r>
                    <w:rPr>
                      <w:i/>
                      <w:smallCaps w:val="0"/>
                      <w:color w:val="292425"/>
                      <w:spacing w:val="-5"/>
                      <w:w w:val="92"/>
                      <w:sz w:val="24"/>
                    </w:rPr>
                    <w:t>l</w:t>
                  </w:r>
                  <w:r>
                    <w:rPr>
                      <w:i/>
                      <w:smallCaps w:val="0"/>
                      <w:color w:val="292425"/>
                      <w:w w:val="96"/>
                      <w:sz w:val="24"/>
                    </w:rPr>
                    <w:t>y</w:t>
                  </w:r>
                  <w:r>
                    <w:rPr>
                      <w:i/>
                      <w:smallCaps w:val="0"/>
                      <w:color w:val="292425"/>
                      <w:sz w:val="24"/>
                    </w:rPr>
                    <w:t> </w:t>
                  </w:r>
                  <w:r>
                    <w:rPr>
                      <w:i/>
                      <w:smallCaps/>
                      <w:color w:val="292425"/>
                      <w:spacing w:val="-1"/>
                      <w:w w:val="86"/>
                      <w:sz w:val="24"/>
                    </w:rPr>
                    <w:t>tha</w:t>
                  </w:r>
                  <w:r>
                    <w:rPr>
                      <w:i/>
                      <w:smallCaps/>
                      <w:color w:val="292425"/>
                      <w:w w:val="86"/>
                      <w:sz w:val="24"/>
                    </w:rPr>
                    <w:t>n</w:t>
                  </w:r>
                  <w:r>
                    <w:rPr>
                      <w:i/>
                      <w:smallCaps w:val="0"/>
                      <w:color w:val="292425"/>
                      <w:sz w:val="24"/>
                    </w:rPr>
                    <w:t> </w:t>
                  </w:r>
                  <w:r>
                    <w:rPr>
                      <w:i/>
                      <w:smallCaps/>
                      <w:color w:val="292425"/>
                      <w:spacing w:val="-5"/>
                      <w:w w:val="99"/>
                      <w:sz w:val="24"/>
                    </w:rPr>
                    <w:t>a</w:t>
                  </w:r>
                  <w:r>
                    <w:rPr>
                      <w:i/>
                      <w:smallCaps w:val="0"/>
                      <w:color w:val="292425"/>
                      <w:spacing w:val="-1"/>
                      <w:w w:val="94"/>
                      <w:sz w:val="24"/>
                    </w:rPr>
                    <w:t>ssumed </w:t>
                  </w:r>
                  <w:r>
                    <w:rPr>
                      <w:i/>
                      <w:smallCaps w:val="0"/>
                      <w:color w:val="292425"/>
                      <w:spacing w:val="-1"/>
                      <w:w w:val="96"/>
                      <w:sz w:val="24"/>
                    </w:rPr>
                    <w:t>th</w:t>
                  </w:r>
                  <w:r>
                    <w:rPr>
                      <w:i/>
                      <w:smallCaps w:val="0"/>
                      <w:color w:val="292425"/>
                      <w:spacing w:val="-5"/>
                      <w:w w:val="96"/>
                      <w:sz w:val="24"/>
                    </w:rPr>
                    <w:t>r</w:t>
                  </w:r>
                  <w:r>
                    <w:rPr>
                      <w:i/>
                      <w:smallCaps w:val="0"/>
                      <w:color w:val="292425"/>
                      <w:spacing w:val="-1"/>
                      <w:w w:val="91"/>
                      <w:sz w:val="24"/>
                    </w:rPr>
                    <w:t>e</w:t>
                  </w:r>
                  <w:r>
                    <w:rPr>
                      <w:i/>
                      <w:smallCaps w:val="0"/>
                      <w:color w:val="292425"/>
                      <w:w w:val="91"/>
                      <w:sz w:val="24"/>
                    </w:rPr>
                    <w:t>e</w:t>
                  </w:r>
                  <w:r>
                    <w:rPr>
                      <w:i/>
                      <w:smallCaps w:val="0"/>
                      <w:color w:val="292425"/>
                      <w:sz w:val="24"/>
                    </w:rPr>
                    <w:t> </w:t>
                  </w:r>
                  <w:r>
                    <w:rPr>
                      <w:i/>
                      <w:smallCaps w:val="0"/>
                      <w:color w:val="292425"/>
                      <w:spacing w:val="-1"/>
                      <w:w w:val="97"/>
                      <w:sz w:val="24"/>
                    </w:rPr>
                    <w:t>month</w:t>
                  </w:r>
                  <w:r>
                    <w:rPr>
                      <w:i/>
                      <w:smallCaps w:val="0"/>
                      <w:color w:val="292425"/>
                      <w:w w:val="97"/>
                      <w:sz w:val="24"/>
                    </w:rPr>
                    <w:t>s</w:t>
                  </w:r>
                  <w:r>
                    <w:rPr>
                      <w:i/>
                      <w:smallCaps w:val="0"/>
                      <w:color w:val="292425"/>
                      <w:sz w:val="24"/>
                    </w:rPr>
                    <w:t> </w:t>
                  </w:r>
                  <w:r>
                    <w:rPr>
                      <w:i/>
                      <w:smallCaps/>
                      <w:color w:val="292425"/>
                      <w:spacing w:val="-1"/>
                      <w:w w:val="88"/>
                      <w:sz w:val="24"/>
                    </w:rPr>
                    <w:t>ago</w:t>
                  </w:r>
                  <w:r>
                    <w:rPr>
                      <w:i/>
                      <w:smallCaps/>
                      <w:color w:val="292425"/>
                      <w:w w:val="88"/>
                      <w:sz w:val="24"/>
                    </w:rPr>
                    <w:t>,</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val="0"/>
                      <w:color w:val="292425"/>
                      <w:spacing w:val="-1"/>
                      <w:w w:val="98"/>
                      <w:sz w:val="24"/>
                    </w:rPr>
                    <w:t>di</w:t>
                  </w:r>
                  <w:r>
                    <w:rPr>
                      <w:i/>
                      <w:smallCaps w:val="0"/>
                      <w:color w:val="292425"/>
                      <w:w w:val="98"/>
                      <w:sz w:val="24"/>
                    </w:rPr>
                    <w:t>p</w:t>
                  </w:r>
                  <w:r>
                    <w:rPr>
                      <w:i/>
                      <w:smallCaps w:val="0"/>
                      <w:color w:val="292425"/>
                      <w:sz w:val="24"/>
                    </w:rPr>
                    <w:t> </w:t>
                  </w:r>
                  <w:r>
                    <w:rPr>
                      <w:i/>
                      <w:smallCaps w:val="0"/>
                      <w:color w:val="292425"/>
                      <w:spacing w:val="-1"/>
                      <w:w w:val="97"/>
                      <w:sz w:val="24"/>
                    </w:rPr>
                    <w:t>jus</w:t>
                  </w:r>
                  <w:r>
                    <w:rPr>
                      <w:i/>
                      <w:smallCaps w:val="0"/>
                      <w:color w:val="292425"/>
                      <w:w w:val="97"/>
                      <w:sz w:val="24"/>
                    </w:rPr>
                    <w:t>t</w:t>
                  </w:r>
                  <w:r>
                    <w:rPr>
                      <w:i/>
                      <w:smallCaps w:val="0"/>
                      <w:color w:val="292425"/>
                      <w:sz w:val="24"/>
                    </w:rPr>
                    <w:t> </w:t>
                  </w:r>
                  <w:r>
                    <w:rPr>
                      <w:i/>
                      <w:smallCaps w:val="0"/>
                      <w:color w:val="292425"/>
                      <w:spacing w:val="-1"/>
                      <w:w w:val="92"/>
                      <w:sz w:val="24"/>
                    </w:rPr>
                    <w:t>bel</w:t>
                  </w:r>
                  <w:r>
                    <w:rPr>
                      <w:i/>
                      <w:smallCaps w:val="0"/>
                      <w:color w:val="292425"/>
                      <w:spacing w:val="-4"/>
                      <w:w w:val="92"/>
                      <w:sz w:val="24"/>
                    </w:rPr>
                    <w:t>o</w:t>
                  </w:r>
                  <w:r>
                    <w:rPr>
                      <w:i/>
                      <w:smallCaps w:val="0"/>
                      <w:color w:val="292425"/>
                      <w:w w:val="87"/>
                      <w:sz w:val="24"/>
                    </w:rPr>
                    <w:t>w</w:t>
                  </w:r>
                  <w:r>
                    <w:rPr>
                      <w:i/>
                      <w:smallCaps w:val="0"/>
                      <w:color w:val="292425"/>
                      <w:sz w:val="24"/>
                    </w:rPr>
                    <w:t> </w:t>
                  </w:r>
                  <w:r>
                    <w:rPr>
                      <w:i/>
                      <w:smallCaps w:val="0"/>
                      <w:color w:val="292425"/>
                      <w:spacing w:val="-3"/>
                      <w:w w:val="113"/>
                      <w:sz w:val="24"/>
                    </w:rPr>
                    <w:t>t</w:t>
                  </w:r>
                  <w:r>
                    <w:rPr>
                      <w:i/>
                      <w:smallCaps/>
                      <w:color w:val="292425"/>
                      <w:spacing w:val="-1"/>
                      <w:w w:val="99"/>
                      <w:sz w:val="24"/>
                    </w:rPr>
                    <w:t>a</w:t>
                  </w:r>
                  <w:r>
                    <w:rPr>
                      <w:i/>
                      <w:smallCaps w:val="0"/>
                      <w:color w:val="292425"/>
                      <w:spacing w:val="-10"/>
                      <w:w w:val="86"/>
                      <w:sz w:val="24"/>
                    </w:rPr>
                    <w:t>r</w:t>
                  </w:r>
                  <w:r>
                    <w:rPr>
                      <w:i/>
                      <w:smallCaps w:val="0"/>
                      <w:color w:val="292425"/>
                      <w:spacing w:val="-1"/>
                      <w:w w:val="95"/>
                      <w:sz w:val="24"/>
                    </w:rPr>
                    <w:t>ge</w:t>
                  </w:r>
                  <w:r>
                    <w:rPr>
                      <w:i/>
                      <w:smallCaps w:val="0"/>
                      <w:color w:val="292425"/>
                      <w:w w:val="95"/>
                      <w:sz w:val="24"/>
                    </w:rPr>
                    <w:t>t</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color w:val="292425"/>
                      <w:spacing w:val="-1"/>
                      <w:w w:val="76"/>
                      <w:sz w:val="24"/>
                    </w:rPr>
                    <w:t>ear</w:t>
                  </w:r>
                  <w:r>
                    <w:rPr>
                      <w:i/>
                      <w:smallCaps/>
                      <w:color w:val="292425"/>
                      <w:spacing w:val="-5"/>
                      <w:w w:val="76"/>
                      <w:sz w:val="24"/>
                    </w:rPr>
                    <w:t>l</w:t>
                  </w:r>
                  <w:r>
                    <w:rPr>
                      <w:i/>
                      <w:smallCaps w:val="0"/>
                      <w:color w:val="292425"/>
                      <w:w w:val="96"/>
                      <w:sz w:val="24"/>
                    </w:rPr>
                    <w:t>y</w:t>
                  </w:r>
                  <w:r>
                    <w:rPr>
                      <w:i/>
                      <w:smallCaps w:val="0"/>
                      <w:color w:val="292425"/>
                      <w:sz w:val="24"/>
                    </w:rPr>
                    <w:t> </w:t>
                  </w:r>
                  <w:r>
                    <w:rPr>
                      <w:i/>
                      <w:smallCaps w:val="0"/>
                      <w:color w:val="292425"/>
                      <w:spacing w:val="-17"/>
                      <w:w w:val="121"/>
                      <w:sz w:val="24"/>
                    </w:rPr>
                    <w:t>2</w:t>
                  </w:r>
                  <w:r>
                    <w:rPr>
                      <w:i/>
                      <w:smallCaps w:val="0"/>
                      <w:color w:val="292425"/>
                      <w:w w:val="115"/>
                      <w:sz w:val="24"/>
                    </w:rPr>
                    <w:t>0</w:t>
                  </w:r>
                  <w:r>
                    <w:rPr>
                      <w:i/>
                      <w:smallCaps w:val="0"/>
                      <w:color w:val="292425"/>
                      <w:spacing w:val="-12"/>
                      <w:w w:val="115"/>
                      <w:sz w:val="24"/>
                    </w:rPr>
                    <w:t>0</w:t>
                  </w:r>
                  <w:r>
                    <w:rPr>
                      <w:i/>
                      <w:smallCaps w:val="0"/>
                      <w:color w:val="292425"/>
                      <w:spacing w:val="-1"/>
                      <w:w w:val="121"/>
                      <w:sz w:val="24"/>
                    </w:rPr>
                    <w:t>4</w:t>
                  </w:r>
                  <w:r>
                    <w:rPr>
                      <w:i/>
                      <w:smallCaps w:val="0"/>
                      <w:color w:val="292425"/>
                      <w:w w:val="106"/>
                      <w:sz w:val="24"/>
                    </w:rPr>
                    <w:t>.</w:t>
                  </w:r>
                </w:p>
              </w:txbxContent>
            </v:textbox>
            <v:fill type="solid"/>
            <v:stroke dashstyle="solid"/>
            <w10:wrap type="topAndBottom"/>
          </v:shape>
        </w:pict>
      </w:r>
    </w:p>
    <w:p>
      <w:pPr>
        <w:pStyle w:val="BodyText"/>
      </w:pPr>
    </w:p>
    <w:p>
      <w:pPr>
        <w:pStyle w:val="BodyText"/>
      </w:pPr>
    </w:p>
    <w:p>
      <w:pPr>
        <w:spacing w:after="0"/>
        <w:sectPr>
          <w:headerReference w:type="default" r:id="rId111"/>
          <w:footerReference w:type="default" r:id="rId112"/>
          <w:footerReference w:type="even" r:id="rId113"/>
          <w:pgSz w:w="11900" w:h="16840"/>
          <w:pgMar w:header="0" w:footer="575" w:top="800" w:bottom="760" w:left="640" w:right="640"/>
          <w:pgNumType w:start="31"/>
        </w:sectPr>
      </w:pPr>
    </w:p>
    <w:p>
      <w:pPr>
        <w:pStyle w:val="BodyText"/>
        <w:spacing w:before="4"/>
        <w:rPr>
          <w:sz w:val="24"/>
        </w:rPr>
      </w:pPr>
    </w:p>
    <w:p>
      <w:pPr>
        <w:pStyle w:val="Heading7"/>
        <w:ind w:left="175"/>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1"/>
        </w:rPr>
        <w:t>4.1</w:t>
      </w:r>
    </w:p>
    <w:p>
      <w:pPr>
        <w:spacing w:before="8"/>
        <w:ind w:left="175" w:right="0" w:firstLine="0"/>
        <w:jc w:val="left"/>
        <w:rPr>
          <w:sz w:val="12"/>
        </w:rPr>
      </w:pPr>
      <w:r>
        <w:rPr>
          <w:rFonts w:ascii="Trebuchet MS"/>
          <w:b/>
          <w:color w:val="0092C0"/>
          <w:sz w:val="20"/>
        </w:rPr>
        <w:t>Headline earnings growth</w:t>
      </w:r>
      <w:r>
        <w:rPr>
          <w:color w:val="292425"/>
          <w:position w:val="4"/>
          <w:sz w:val="12"/>
        </w:rPr>
        <w:t>(a)</w:t>
      </w:r>
    </w:p>
    <w:p>
      <w:pPr>
        <w:spacing w:line="113" w:lineRule="exact" w:before="64"/>
        <w:ind w:left="1690" w:right="0" w:firstLine="0"/>
        <w:jc w:val="left"/>
        <w:rPr>
          <w:sz w:val="12"/>
        </w:rPr>
      </w:pPr>
      <w:r>
        <w:rPr>
          <w:color w:val="292425"/>
          <w:w w:val="110"/>
          <w:sz w:val="12"/>
        </w:rPr>
        <w:t>Percentage changes on a year earl</w:t>
      </w:r>
      <w:r>
        <w:rPr>
          <w:color w:val="292425"/>
          <w:w w:val="110"/>
          <w:sz w:val="12"/>
          <w:u w:val="single" w:color="292425"/>
        </w:rPr>
        <w:t>ier</w:t>
      </w:r>
    </w:p>
    <w:p>
      <w:pPr>
        <w:spacing w:line="113" w:lineRule="exact" w:before="0"/>
        <w:ind w:left="3625" w:right="0" w:firstLine="0"/>
        <w:jc w:val="left"/>
        <w:rPr>
          <w:sz w:val="12"/>
        </w:rPr>
      </w:pPr>
      <w:r>
        <w:rPr/>
        <w:pict>
          <v:group style="position:absolute;margin-left:53.009998pt;margin-top:8.601326pt;width:145.75pt;height:78.55pt;mso-position-horizontal-relative:page;mso-position-vertical-relative:paragraph;z-index:16109056" coordorigin="1060,172" coordsize="2915,1571">
            <v:shape style="position:absolute;left:1070;top:468;width:328;height:369" coordorigin="1070,469" coordsize="328,369" path="m1070,837l1115,757m1115,757l1160,798m1160,798l1215,647m1215,647l1260,549m1260,549l1305,469m1305,469l1353,508m1353,508l1398,647e" filled="false" stroked="true" strokeweight="1pt" strokecolor="#ec2131">
              <v:path arrowok="t"/>
              <v:stroke dashstyle="solid"/>
            </v:shape>
            <v:line style="position:absolute" from="1388,649" to="1463,649" stroked="true" strokeweight="1.109pt" strokecolor="#ec2131">
              <v:stroke dashstyle="solid"/>
            </v:line>
            <v:shape style="position:absolute;left:1452;top:647;width:190;height:369" coordorigin="1453,647" coordsize="190,369" path="m1453,647l1498,728m1498,728l1543,757m1543,757l1588,936m1588,936l1643,1016e" filled="false" stroked="true" strokeweight="1pt" strokecolor="#ec2131">
              <v:path arrowok="t"/>
              <v:stroke dashstyle="solid"/>
            </v:shape>
            <v:line style="position:absolute" from="1633,1017" to="1698,1017" stroked="true" strokeweight="1.110pt" strokecolor="#ec2131">
              <v:stroke dashstyle="solid"/>
            </v:line>
            <v:line style="position:absolute" from="1688,1016" to="1735,936" stroked="true" strokeweight="1pt" strokecolor="#ec2131">
              <v:stroke dashstyle="solid"/>
            </v:line>
            <v:line style="position:absolute" from="1725,937" to="1790,937" stroked="true" strokeweight="1.109pt" strokecolor="#ec2131">
              <v:stroke dashstyle="solid"/>
            </v:line>
            <v:shape style="position:absolute;left:1780;top:756;width:283;height:260" coordorigin="1780,757" coordsize="283,260" path="m1780,936l1825,1016m1825,1016l1880,936m1880,936l1925,866m1925,866l1970,757m1970,757l2018,837m2018,837l2063,757e" filled="false" stroked="true" strokeweight="1pt" strokecolor="#ec2131">
              <v:path arrowok="t"/>
              <v:stroke dashstyle="solid"/>
            </v:shape>
            <v:line style="position:absolute" from="2053,758" to="2128,758" stroked="true" strokeweight="1.110pt" strokecolor="#ec2131">
              <v:stroke dashstyle="solid"/>
            </v:line>
            <v:shape style="position:absolute;left:2117;top:437;width:373;height:677" coordorigin="2118,438" coordsize="373,677" path="m2118,757l2163,578m2163,578l2208,438m2208,438l2253,508m2253,508l2308,617m2308,617l2353,837m2353,837l2400,907m2400,907l2445,1047m2445,1047l2490,1115e" filled="false" stroked="true" strokeweight="1pt" strokecolor="#ec2131">
              <v:path arrowok="t"/>
              <v:stroke dashstyle="solid"/>
            </v:shape>
            <v:line style="position:absolute" from="2480,1116" to="2555,1116" stroked="true" strokeweight="1.109pt" strokecolor="#ec2131">
              <v:stroke dashstyle="solid"/>
            </v:line>
            <v:line style="position:absolute" from="2545,1115" to="2590,1047" stroked="true" strokeweight="1pt" strokecolor="#ec2131">
              <v:stroke dashstyle="solid"/>
            </v:line>
            <v:shape style="position:absolute;left:2580;top:1047;width:110;height:2" coordorigin="2580,1048" coordsize="110,0" path="m2580,1048l2645,1048m2625,1048l2690,1048e" filled="false" stroked="true" strokeweight="1.109pt" strokecolor="#ec2131">
              <v:path arrowok="t"/>
              <v:stroke dashstyle="solid"/>
            </v:shape>
            <v:shape style="position:absolute;left:2680;top:647;width:903;height:937" coordorigin="2680,647" coordsize="903,937" path="m2680,1047l2728,936m2728,936l2780,907m2780,907l2828,647m2828,647l2873,757m2873,757l2918,687m2918,687l2973,907m2973,907l3018,837m3018,837l3063,866m3063,866l3110,907m3110,907l3155,977m3155,977l3210,1016m3210,1016l3255,1086m3255,1086l3300,1335m3300,1335l3345,1483m3345,1483l3393,1584m3393,1584l3445,1483m3445,1483l3493,1335m3493,1335l3538,1195m3538,1195l3583,1156e" filled="false" stroked="true" strokeweight="1pt" strokecolor="#ec2131">
              <v:path arrowok="t"/>
              <v:stroke dashstyle="solid"/>
            </v:shape>
            <v:line style="position:absolute" from="3573,1157" to="3648,1157" stroked="true" strokeweight="1.110pt" strokecolor="#ec2131">
              <v:stroke dashstyle="solid"/>
            </v:line>
            <v:line style="position:absolute" from="3638,1156" to="3683,1195" stroked="true" strokeweight="1pt" strokecolor="#ec2131">
              <v:stroke dashstyle="solid"/>
            </v:line>
            <v:line style="position:absolute" from="3673,1196" to="3738,1196" stroked="true" strokeweight="1.109pt" strokecolor="#ec2131">
              <v:stroke dashstyle="solid"/>
            </v:line>
            <v:shape style="position:absolute;left:3727;top:1195;width:238;height:289" coordorigin="3728,1195" coordsize="238,289" path="m3728,1195l3773,1226m3773,1226l3820,1195m3820,1195l3875,1226m3875,1226l3920,1296m3920,1296l3965,1483e" filled="false" stroked="true" strokeweight="1pt" strokecolor="#ec2131">
              <v:path arrowok="t"/>
              <v:stroke dashstyle="solid"/>
            </v:shape>
            <v:shape style="position:absolute;left:1060;top:1584;width:110;height:2" coordorigin="1060,1585" coordsize="110,0" path="m1060,1585l1125,1585m1105,1585l1170,1585e" filled="false" stroked="true" strokeweight="1.109pt" strokecolor="#75462e">
              <v:path arrowok="t"/>
              <v:stroke dashstyle="solid"/>
            </v:shape>
            <v:shape style="position:absolute;left:1160;top:977;width:620;height:647" coordorigin="1160,977" coordsize="620,647" path="m1160,1584l1215,1623m1215,1623l1260,1584m1260,1584l1305,1483m1305,1483l1353,1265m1353,1265l1398,1195m1398,1195l1453,1156m1453,1156l1498,1195m1498,1195l1543,1226m1543,1226l1588,1265m1588,1265l1643,1226m1643,1226l1688,1156m1688,1156l1735,1016m1735,1016l1780,977e" filled="false" stroked="true" strokeweight="1pt" strokecolor="#75462e">
              <v:path arrowok="t"/>
              <v:stroke dashstyle="solid"/>
            </v:shape>
            <v:line style="position:absolute" from="1770,978" to="1835,978" stroked="true" strokeweight="1.109pt" strokecolor="#75462e">
              <v:stroke dashstyle="solid"/>
            </v:line>
            <v:shape style="position:absolute;left:1825;top:907;width:193;height:249" coordorigin="1825,907" coordsize="193,249" path="m1825,977l1880,907m1880,907l1925,936m1925,936l1970,1047m1970,1047l2018,1156e" filled="false" stroked="true" strokeweight="1pt" strokecolor="#75462e">
              <v:path arrowok="t"/>
              <v:stroke dashstyle="solid"/>
            </v:shape>
            <v:shape style="position:absolute;left:2007;top:1157;width:165;height:2" coordorigin="2008,1157" coordsize="165,0" path="m2008,1157l2073,1157m2053,1157l2128,1157m2108,1157l2173,1157e" filled="false" stroked="true" strokeweight="1.110pt" strokecolor="#75462e">
              <v:path arrowok="t"/>
              <v:stroke dashstyle="solid"/>
            </v:shape>
            <v:shape style="position:absolute;left:2162;top:1016;width:90;height:140" coordorigin="2163,1016" coordsize="90,140" path="m2163,1156l2208,1115m2208,1115l2253,1016e" filled="false" stroked="true" strokeweight="1pt" strokecolor="#75462e">
              <v:path arrowok="t"/>
              <v:stroke dashstyle="solid"/>
            </v:shape>
            <v:line style="position:absolute" from="2243,1017" to="2318,1017" stroked="true" strokeweight="1.110pt" strokecolor="#75462e">
              <v:stroke dashstyle="solid"/>
            </v:line>
            <v:shape style="position:absolute;left:2307;top:1016;width:238;height:358" coordorigin="2308,1016" coordsize="238,358" path="m2308,1016l2353,1086m2353,1086l2400,1226m2400,1226l2445,1265m2445,1265l2490,1374m2490,1374l2545,1335e" filled="false" stroked="true" strokeweight="1pt" strokecolor="#75462e">
              <v:path arrowok="t"/>
              <v:stroke dashstyle="solid"/>
            </v:shape>
            <v:shape style="position:absolute;left:2535;top:1336;width:110;height:2" coordorigin="2535,1336" coordsize="110,0" path="m2535,1336l2600,1336m2580,1336l2645,1336e" filled="false" stroked="true" strokeweight="1.111pt" strokecolor="#75462e">
              <v:path arrowok="t"/>
              <v:stroke dashstyle="solid"/>
            </v:shape>
            <v:shape style="position:absolute;left:2635;top:1155;width:93;height:179" coordorigin="2635,1156" coordsize="93,179" path="m2635,1335l2680,1265m2680,1265l2728,1156e" filled="false" stroked="true" strokeweight="1pt" strokecolor="#75462e">
              <v:path arrowok="t"/>
              <v:stroke dashstyle="solid"/>
            </v:shape>
            <v:line style="position:absolute" from="2718,1157" to="2790,1157" stroked="true" strokeweight="1.110pt" strokecolor="#75462e">
              <v:stroke dashstyle="solid"/>
            </v:line>
            <v:line style="position:absolute" from="2780,1156" to="2828,1265" stroked="true" strokeweight="1pt" strokecolor="#75462e">
              <v:stroke dashstyle="solid"/>
            </v:line>
            <v:line style="position:absolute" from="2818,1266" to="2883,1266" stroked="true" strokeweight="1.109pt" strokecolor="#75462e">
              <v:stroke dashstyle="solid"/>
            </v:line>
            <v:shape style="position:absolute;left:2872;top:468;width:1093;height:867" coordorigin="2873,469" coordsize="1093,867" path="m2873,1265l2918,1016m2918,1016l2973,687m2973,687l3018,578m3018,578l3063,549m3063,549l3155,469m3155,469l3210,508m3210,508l3255,617m3255,617l3300,728m3300,728l3345,837m3345,837l3393,866m3393,866l3445,907m3445,907l3493,1047m3493,1047l3538,1195m3538,1195l3583,1296m3583,1296l3638,1265m3638,1265l3683,1335m3683,1335l3728,1265m3728,1265l3773,1226m3773,1226l3820,1016m3820,1016l3875,907m3875,907l3920,798m3920,798l3965,728e" filled="false" stroked="true" strokeweight="1pt" strokecolor="#75462e">
              <v:path arrowok="t"/>
              <v:stroke dashstyle="solid"/>
            </v:shape>
            <v:line style="position:absolute" from="1070,647" to="1115,578" stroked="true" strokeweight="1.0pt" strokecolor="#f9aa54">
              <v:stroke dashstyle="solid"/>
            </v:line>
            <v:line style="position:absolute" from="1105,579" to="1170,579" stroked="true" strokeweight="1.109pt" strokecolor="#f9aa54">
              <v:stroke dashstyle="solid"/>
            </v:line>
            <v:shape style="position:absolute;left:1160;top:258;width:238;height:319" coordorigin="1160,259" coordsize="238,319" path="m1160,578l1215,399m1215,399l1260,290m1260,290l1305,259m1305,259l1353,329m1353,329l1398,508e" filled="false" stroked="true" strokeweight="1pt" strokecolor="#f9aa54">
              <v:path arrowok="t"/>
              <v:stroke dashstyle="solid"/>
            </v:shape>
            <v:line style="position:absolute" from="1388,509" to="1463,509" stroked="true" strokeweight="1.108pt" strokecolor="#f9aa54">
              <v:stroke dashstyle="solid"/>
            </v:line>
            <v:shape style="position:absolute;left:1452;top:507;width:610;height:540" coordorigin="1453,508" coordsize="610,540" path="m1453,508l1498,617m1498,617l1543,647m1543,647l1588,837m1588,837l1643,936m1643,936l1688,977m1688,977l1735,866m1735,866l1780,936m1780,936l1825,1047m1825,1047l1880,936m1880,936l1925,837m1925,837l1970,687m1970,687l2018,757m2018,757l2063,687e" filled="false" stroked="true" strokeweight="1pt" strokecolor="#f9aa54">
              <v:path arrowok="t"/>
              <v:stroke dashstyle="solid"/>
            </v:shape>
            <v:line style="position:absolute" from="2053,688" to="2128,688" stroked="true" strokeweight="1.110pt" strokecolor="#f9aa54">
              <v:stroke dashstyle="solid"/>
            </v:line>
            <v:shape style="position:absolute;left:2117;top:289;width:473;height:797" coordorigin="2118,290" coordsize="473,797" path="m2118,687l2163,438m2163,438l2208,290m2208,290l2253,368m2253,368l2308,508m2308,508l2353,757m2353,757l2400,798m2400,798l2445,1016m2445,1016l2490,1086m2490,1086l2545,1047m2545,1047l2590,977e" filled="false" stroked="true" strokeweight="1pt" strokecolor="#f9aa54">
              <v:path arrowok="t"/>
              <v:stroke dashstyle="solid"/>
            </v:shape>
            <v:shape style="position:absolute;left:2580;top:978;width:110;height:2" coordorigin="2580,978" coordsize="110,0" path="m2580,978l2645,978m2625,978l2690,978e" filled="false" stroked="true" strokeweight="1.109pt" strokecolor="#f9aa54">
              <v:path arrowok="t"/>
              <v:stroke dashstyle="solid"/>
            </v:shape>
            <v:line style="position:absolute" from="2680,977" to="2728,866" stroked="true" strokeweight="1pt" strokecolor="#f9aa54">
              <v:stroke dashstyle="solid"/>
            </v:line>
            <v:line style="position:absolute" from="2718,867" to="2790,867" stroked="true" strokeweight="1.109pt" strokecolor="#f9aa54">
              <v:stroke dashstyle="solid"/>
            </v:line>
            <v:shape style="position:absolute;left:2780;top:549;width:803;height:1183" coordorigin="2780,549" coordsize="803,1183" path="m2780,866l2828,549m2828,549l2873,687m2873,687l2918,647m2918,647l2973,936m2973,936l3018,866m3018,866l3063,936m3063,936l3110,1016m3110,1016l3155,1086m3155,1086l3210,1115m3210,1115l3255,1195m3255,1195l3300,1444m3300,1444l3345,1623m3345,1623l3393,1732m3393,1732l3445,1553m3445,1553l3493,1374m3493,1374l3538,1195m3538,1195l3583,1115e" filled="false" stroked="true" strokeweight="1pt" strokecolor="#f9aa54">
              <v:path arrowok="t"/>
              <v:stroke dashstyle="solid"/>
            </v:shape>
            <v:line style="position:absolute" from="3573,1116" to="3648,1116" stroked="true" strokeweight="1.109pt" strokecolor="#f9aa54">
              <v:stroke dashstyle="solid"/>
            </v:line>
            <v:shape style="position:absolute;left:3637;top:1114;width:328;height:548" coordorigin="3638,1115" coordsize="328,548" path="m3638,1115l3683,1156m3683,1156l3728,1195m3728,1195l3773,1265m3773,1265l3820,1226m3820,1226l3875,1335m3875,1335l3920,1405m3920,1405l3965,1662e" filled="false" stroked="true" strokeweight="1pt" strokecolor="#f9aa54">
              <v:path arrowok="t"/>
              <v:stroke dashstyle="solid"/>
            </v:shape>
            <v:line style="position:absolute" from="1217,884" to="1611,1494" stroked="true" strokeweight=".5pt" strokecolor="#292425">
              <v:stroke dashstyle="solid"/>
            </v:line>
            <v:shape style="position:absolute;left:1183;top:832;width:64;height:76" coordorigin="1184,833" coordsize="64,76" path="m1184,833l1203,908,1247,886,1234,877,1214,862,1196,846,1189,839xe" filled="true" fillcolor="#292425" stroked="false">
              <v:path arrowok="t"/>
              <v:fill type="solid"/>
            </v:shape>
            <v:shape style="position:absolute;left:1345;top:172;width:717;height:120" type="#_x0000_t202" filled="false" stroked="false">
              <v:textbox inset="0,0,0,0">
                <w:txbxContent>
                  <w:p>
                    <w:pPr>
                      <w:spacing w:line="116" w:lineRule="exact" w:before="0"/>
                      <w:ind w:left="0" w:right="0" w:firstLine="0"/>
                      <w:jc w:val="left"/>
                      <w:rPr>
                        <w:sz w:val="12"/>
                      </w:rPr>
                    </w:pPr>
                    <w:r>
                      <w:rPr>
                        <w:color w:val="292425"/>
                        <w:w w:val="110"/>
                        <w:sz w:val="12"/>
                      </w:rPr>
                      <w:t>Private</w:t>
                    </w:r>
                    <w:r>
                      <w:rPr>
                        <w:color w:val="292425"/>
                        <w:spacing w:val="-17"/>
                        <w:w w:val="110"/>
                        <w:sz w:val="12"/>
                      </w:rPr>
                      <w:t> </w:t>
                    </w:r>
                    <w:r>
                      <w:rPr>
                        <w:color w:val="292425"/>
                        <w:w w:val="110"/>
                        <w:sz w:val="12"/>
                      </w:rPr>
                      <w:t>sector</w:t>
                    </w:r>
                  </w:p>
                </w:txbxContent>
              </v:textbox>
              <w10:wrap type="none"/>
            </v:shape>
            <v:shape style="position:absolute;left:3256;top:404;width:690;height:120" type="#_x0000_t202" filled="false" stroked="false">
              <v:textbox inset="0,0,0,0">
                <w:txbxContent>
                  <w:p>
                    <w:pPr>
                      <w:spacing w:line="116" w:lineRule="exact" w:before="0"/>
                      <w:ind w:left="0" w:right="0" w:firstLine="0"/>
                      <w:jc w:val="left"/>
                      <w:rPr>
                        <w:sz w:val="12"/>
                      </w:rPr>
                    </w:pPr>
                    <w:r>
                      <w:rPr>
                        <w:color w:val="292425"/>
                        <w:w w:val="110"/>
                        <w:sz w:val="12"/>
                      </w:rPr>
                      <w:t>Public sector</w:t>
                    </w:r>
                  </w:p>
                </w:txbxContent>
              </v:textbox>
              <w10:wrap type="none"/>
            </v:shape>
            <v:shape style="position:absolute;left:1570;top:1504;width:854;height:120" type="#_x0000_t202" filled="false" stroked="false">
              <v:textbox inset="0,0,0,0">
                <w:txbxContent>
                  <w:p>
                    <w:pPr>
                      <w:spacing w:line="116" w:lineRule="exact" w:before="0"/>
                      <w:ind w:left="0" w:right="0" w:firstLine="0"/>
                      <w:jc w:val="left"/>
                      <w:rPr>
                        <w:sz w:val="12"/>
                      </w:rPr>
                    </w:pPr>
                    <w:r>
                      <w:rPr>
                        <w:color w:val="292425"/>
                        <w:w w:val="105"/>
                        <w:sz w:val="12"/>
                      </w:rPr>
                      <w:t>Whole-economy</w:t>
                    </w:r>
                  </w:p>
                </w:txbxContent>
              </v:textbox>
              <w10:wrap type="none"/>
            </v:shape>
            <w10:wrap type="none"/>
          </v:group>
        </w:pict>
      </w:r>
      <w:r>
        <w:rPr/>
        <w:pict>
          <v:line style="position:absolute;mso-position-horizontal-relative:page;mso-position-vertical-relative:paragraph;z-index:16113152" from="42.009998pt,2.310150pt" to="48.009998pt,2.310150pt" stroked="true" strokeweight=".5pt" strokecolor="#292425">
            <v:stroke dashstyle="solid"/>
            <w10:wrap type="none"/>
          </v:line>
        </w:pict>
      </w:r>
      <w:r>
        <w:rPr>
          <w:color w:val="292425"/>
          <w:w w:val="121"/>
          <w:sz w:val="12"/>
        </w:rPr>
        <w:t>7</w:t>
      </w:r>
    </w:p>
    <w:p>
      <w:pPr>
        <w:pStyle w:val="BodyText"/>
        <w:rPr>
          <w:sz w:val="12"/>
        </w:rPr>
      </w:pPr>
    </w:p>
    <w:p>
      <w:pPr>
        <w:spacing w:before="82"/>
        <w:ind w:left="0" w:right="45" w:firstLine="0"/>
        <w:jc w:val="right"/>
        <w:rPr>
          <w:sz w:val="12"/>
        </w:rPr>
      </w:pPr>
      <w:r>
        <w:rPr/>
        <w:pict>
          <v:line style="position:absolute;mso-position-horizontal-relative:page;mso-position-vertical-relative:paragraph;z-index:16106496" from="204.009995pt,7.681959pt" to="210.009995pt,7.681959pt" stroked="true" strokeweight=".5pt" strokecolor="#292425">
            <v:stroke dashstyle="solid"/>
            <w10:wrap type="none"/>
          </v:line>
        </w:pict>
      </w:r>
      <w:r>
        <w:rPr/>
        <w:pict>
          <v:line style="position:absolute;mso-position-horizontal-relative:page;mso-position-vertical-relative:paragraph;z-index:16112640" from="42.009998pt,7.681959pt" to="48.009998pt,7.681959pt" stroked="true" strokeweight=".5pt" strokecolor="#292425">
            <v:stroke dashstyle="solid"/>
            <w10:wrap type="none"/>
          </v:line>
        </w:pict>
      </w:r>
      <w:r>
        <w:rPr>
          <w:color w:val="292425"/>
          <w:w w:val="121"/>
          <w:sz w:val="12"/>
        </w:rPr>
        <w:t>6</w:t>
      </w:r>
    </w:p>
    <w:p>
      <w:pPr>
        <w:pStyle w:val="BodyText"/>
        <w:rPr>
          <w:sz w:val="12"/>
        </w:rPr>
      </w:pPr>
    </w:p>
    <w:p>
      <w:pPr>
        <w:spacing w:before="82"/>
        <w:ind w:left="0" w:right="45" w:firstLine="0"/>
        <w:jc w:val="right"/>
        <w:rPr>
          <w:sz w:val="12"/>
        </w:rPr>
      </w:pPr>
      <w:r>
        <w:rPr/>
        <w:pict>
          <v:line style="position:absolute;mso-position-horizontal-relative:page;mso-position-vertical-relative:paragraph;z-index:16105984" from="204.009995pt,7.681749pt" to="210.009995pt,7.681749pt" stroked="true" strokeweight=".5pt" strokecolor="#292425">
            <v:stroke dashstyle="solid"/>
            <w10:wrap type="none"/>
          </v:line>
        </w:pict>
      </w:r>
      <w:r>
        <w:rPr/>
        <w:pict>
          <v:line style="position:absolute;mso-position-horizontal-relative:page;mso-position-vertical-relative:paragraph;z-index:16112128" from="42.009998pt,7.681749pt" to="48.009998pt,7.681749pt" stroked="true" strokeweight=".5pt" strokecolor="#292425">
            <v:stroke dashstyle="solid"/>
            <w10:wrap type="none"/>
          </v:line>
        </w:pict>
      </w:r>
      <w:r>
        <w:rPr>
          <w:color w:val="292425"/>
          <w:w w:val="121"/>
          <w:sz w:val="12"/>
        </w:rPr>
        <w:t>5</w:t>
      </w:r>
    </w:p>
    <w:p>
      <w:pPr>
        <w:pStyle w:val="BodyText"/>
        <w:rPr>
          <w:sz w:val="12"/>
        </w:rPr>
      </w:pPr>
    </w:p>
    <w:p>
      <w:pPr>
        <w:spacing w:before="82"/>
        <w:ind w:left="0" w:right="45" w:firstLine="0"/>
        <w:jc w:val="right"/>
        <w:rPr>
          <w:sz w:val="12"/>
        </w:rPr>
      </w:pPr>
      <w:r>
        <w:rPr/>
        <w:pict>
          <v:line style="position:absolute;mso-position-horizontal-relative:page;mso-position-vertical-relative:paragraph;z-index:16105472" from="204.009995pt,7.68196pt" to="210.009995pt,7.68196pt" stroked="true" strokeweight=".5pt" strokecolor="#292425">
            <v:stroke dashstyle="solid"/>
            <w10:wrap type="none"/>
          </v:line>
        </w:pict>
      </w:r>
      <w:r>
        <w:rPr/>
        <w:pict>
          <v:line style="position:absolute;mso-position-horizontal-relative:page;mso-position-vertical-relative:paragraph;z-index:16111616" from="42.009998pt,7.68196pt" to="48.009998pt,7.68196pt" stroked="true" strokeweight=".5pt" strokecolor="#292425">
            <v:stroke dashstyle="solid"/>
            <w10:wrap type="none"/>
          </v:line>
        </w:pict>
      </w:r>
      <w:r>
        <w:rPr>
          <w:color w:val="292425"/>
          <w:w w:val="121"/>
          <w:sz w:val="12"/>
        </w:rPr>
        <w:t>4</w:t>
      </w:r>
    </w:p>
    <w:p>
      <w:pPr>
        <w:pStyle w:val="BodyText"/>
        <w:rPr>
          <w:sz w:val="12"/>
        </w:rPr>
      </w:pPr>
    </w:p>
    <w:p>
      <w:pPr>
        <w:spacing w:before="93"/>
        <w:ind w:left="0" w:right="45" w:firstLine="0"/>
        <w:jc w:val="right"/>
        <w:rPr>
          <w:sz w:val="12"/>
        </w:rPr>
      </w:pPr>
      <w:r>
        <w:rPr/>
        <w:pict>
          <v:line style="position:absolute;mso-position-horizontal-relative:page;mso-position-vertical-relative:paragraph;z-index:16104960" from="204.009995pt,8.23176pt" to="210.009995pt,8.23176pt" stroked="true" strokeweight=".5pt" strokecolor="#292425">
            <v:stroke dashstyle="solid"/>
            <w10:wrap type="none"/>
          </v:line>
        </w:pict>
      </w:r>
      <w:r>
        <w:rPr/>
        <w:pict>
          <v:line style="position:absolute;mso-position-horizontal-relative:page;mso-position-vertical-relative:paragraph;z-index:16111104" from="42.009998pt,8.23176pt" to="48.009998pt,8.23176pt" stroked="true" strokeweight=".5pt" strokecolor="#292425">
            <v:stroke dashstyle="solid"/>
            <w10:wrap type="none"/>
          </v:line>
        </w:pict>
      </w:r>
      <w:r>
        <w:rPr>
          <w:color w:val="292425"/>
          <w:w w:val="121"/>
          <w:sz w:val="12"/>
        </w:rPr>
        <w:t>3</w:t>
      </w:r>
    </w:p>
    <w:p>
      <w:pPr>
        <w:pStyle w:val="BodyText"/>
        <w:rPr>
          <w:sz w:val="12"/>
        </w:rPr>
      </w:pPr>
    </w:p>
    <w:p>
      <w:pPr>
        <w:spacing w:before="82"/>
        <w:ind w:left="0" w:right="45" w:firstLine="0"/>
        <w:jc w:val="right"/>
        <w:rPr>
          <w:sz w:val="12"/>
        </w:rPr>
      </w:pPr>
      <w:r>
        <w:rPr/>
        <w:pict>
          <v:line style="position:absolute;mso-position-horizontal-relative:page;mso-position-vertical-relative:paragraph;z-index:16104448" from="204.009995pt,7.68055pt" to="210.009995pt,7.68055pt" stroked="true" strokeweight=".5pt" strokecolor="#292425">
            <v:stroke dashstyle="solid"/>
            <w10:wrap type="none"/>
          </v:line>
        </w:pict>
      </w:r>
      <w:r>
        <w:rPr/>
        <w:pict>
          <v:line style="position:absolute;mso-position-horizontal-relative:page;mso-position-vertical-relative:paragraph;z-index:16110592" from="42.009998pt,7.68055pt" to="48.009998pt,7.68055pt" stroked="true" strokeweight=".5pt" strokecolor="#292425">
            <v:stroke dashstyle="solid"/>
            <w10:wrap type="none"/>
          </v:line>
        </w:pict>
      </w:r>
      <w:r>
        <w:rPr>
          <w:color w:val="292425"/>
          <w:w w:val="121"/>
          <w:sz w:val="12"/>
        </w:rPr>
        <w:t>2</w:t>
      </w:r>
    </w:p>
    <w:p>
      <w:pPr>
        <w:pStyle w:val="BodyText"/>
        <w:rPr>
          <w:sz w:val="12"/>
        </w:rPr>
      </w:pPr>
    </w:p>
    <w:p>
      <w:pPr>
        <w:spacing w:before="82"/>
        <w:ind w:left="0" w:right="45" w:firstLine="0"/>
        <w:jc w:val="right"/>
        <w:rPr>
          <w:sz w:val="12"/>
        </w:rPr>
      </w:pPr>
      <w:r>
        <w:rPr/>
        <w:pict>
          <v:line style="position:absolute;mso-position-horizontal-relative:page;mso-position-vertical-relative:paragraph;z-index:16103936" from="204.009995pt,7.684561pt" to="210.009995pt,7.684561pt" stroked="true" strokeweight=".5pt" strokecolor="#292425">
            <v:stroke dashstyle="solid"/>
            <w10:wrap type="none"/>
          </v:line>
        </w:pict>
      </w:r>
      <w:r>
        <w:rPr/>
        <w:pict>
          <v:line style="position:absolute;mso-position-horizontal-relative:page;mso-position-vertical-relative:paragraph;z-index:16110080" from="42.009998pt,7.684561pt" to="48.009998pt,7.684561pt" stroked="true" strokeweight=".5pt" strokecolor="#292425">
            <v:stroke dashstyle="solid"/>
            <w10:wrap type="none"/>
          </v:line>
        </w:pict>
      </w:r>
      <w:r>
        <w:rPr>
          <w:color w:val="292425"/>
          <w:w w:val="121"/>
          <w:sz w:val="12"/>
        </w:rPr>
        <w:t>1</w:t>
      </w:r>
    </w:p>
    <w:p>
      <w:pPr>
        <w:pStyle w:val="BodyText"/>
        <w:rPr>
          <w:sz w:val="12"/>
        </w:rPr>
      </w:pPr>
    </w:p>
    <w:p>
      <w:pPr>
        <w:tabs>
          <w:tab w:pos="1217" w:val="left" w:leader="none"/>
          <w:tab w:pos="1710" w:val="left" w:leader="none"/>
          <w:tab w:pos="2354" w:val="left" w:leader="none"/>
          <w:tab w:pos="2919" w:val="left" w:leader="none"/>
          <w:tab w:pos="3272" w:val="left" w:leader="none"/>
          <w:tab w:pos="3625" w:val="left" w:leader="none"/>
        </w:tabs>
        <w:spacing w:before="80"/>
        <w:ind w:left="570" w:right="0" w:firstLine="0"/>
        <w:jc w:val="left"/>
        <w:rPr>
          <w:sz w:val="12"/>
        </w:rPr>
      </w:pPr>
      <w:r>
        <w:rPr/>
        <w:pict>
          <v:line style="position:absolute;mso-position-horizontal-relative:page;mso-position-vertical-relative:paragraph;z-index:-23122432" from="204.009995pt,7.794968pt" to="210.009995pt,7.794968pt" stroked="true" strokeweight=".5pt" strokecolor="#292425">
            <v:stroke dashstyle="solid"/>
            <w10:wrap type="none"/>
          </v:line>
        </w:pict>
      </w:r>
      <w:r>
        <w:rPr/>
        <w:pict>
          <v:shape style="position:absolute;margin-left:53.509998pt;margin-top:5.283968pt;width:144.75pt;height:2.550pt;mso-position-horizontal-relative:page;mso-position-vertical-relative:paragraph;z-index:-23118848" coordorigin="1070,106" coordsize="2895,51" path="m1070,156l3965,156m1071,156l1071,106m1644,156l1644,106m2209,156l2209,106m2781,156l2781,106m3346,156l3346,106m3921,156l3921,106e" filled="false" stroked="true" strokeweight=".5pt" strokecolor="#292425">
            <v:path arrowok="t"/>
            <v:stroke dashstyle="solid"/>
            <w10:wrap type="none"/>
          </v:shape>
        </w:pict>
      </w:r>
      <w:r>
        <w:rPr/>
        <w:pict>
          <v:line style="position:absolute;mso-position-horizontal-relative:page;mso-position-vertical-relative:paragraph;z-index:16109568" from="42.009998pt,7.794968pt" to="48.009998pt,7.794968pt" stroked="true" strokeweight=".5pt" strokecolor="#292425">
            <v:stroke dashstyle="solid"/>
            <w10:wrap type="none"/>
          </v:line>
        </w:pict>
      </w:r>
      <w:r>
        <w:rPr>
          <w:color w:val="292425"/>
          <w:spacing w:val="-11"/>
          <w:w w:val="120"/>
          <w:sz w:val="12"/>
        </w:rPr>
        <w:t>1998</w:t>
        <w:tab/>
      </w:r>
      <w:r>
        <w:rPr>
          <w:color w:val="292425"/>
          <w:spacing w:val="-4"/>
          <w:w w:val="120"/>
          <w:sz w:val="12"/>
        </w:rPr>
        <w:t>99</w:t>
        <w:tab/>
      </w:r>
      <w:r>
        <w:rPr>
          <w:color w:val="292425"/>
          <w:w w:val="120"/>
          <w:sz w:val="12"/>
        </w:rPr>
        <w:t>2000</w:t>
        <w:tab/>
      </w:r>
      <w:r>
        <w:rPr>
          <w:color w:val="292425"/>
          <w:spacing w:val="-9"/>
          <w:w w:val="120"/>
          <w:sz w:val="12"/>
        </w:rPr>
        <w:t>01</w:t>
        <w:tab/>
      </w:r>
      <w:r>
        <w:rPr>
          <w:color w:val="292425"/>
          <w:spacing w:val="-3"/>
          <w:w w:val="120"/>
          <w:sz w:val="12"/>
        </w:rPr>
        <w:t>02</w:t>
        <w:tab/>
      </w:r>
      <w:r>
        <w:rPr>
          <w:color w:val="292425"/>
          <w:spacing w:val="-4"/>
          <w:w w:val="120"/>
          <w:sz w:val="12"/>
        </w:rPr>
        <w:t>03</w:t>
        <w:tab/>
      </w:r>
      <w:r>
        <w:rPr>
          <w:color w:val="292425"/>
          <w:w w:val="120"/>
          <w:position w:val="8"/>
          <w:sz w:val="12"/>
        </w:rPr>
        <w:t>0</w:t>
      </w:r>
    </w:p>
    <w:p>
      <w:pPr>
        <w:spacing w:line="208" w:lineRule="auto" w:before="121"/>
        <w:ind w:left="422" w:right="-18" w:hanging="240"/>
        <w:jc w:val="left"/>
        <w:rPr>
          <w:sz w:val="12"/>
        </w:rPr>
      </w:pPr>
      <w:r>
        <w:rPr>
          <w:color w:val="292425"/>
          <w:w w:val="110"/>
          <w:sz w:val="12"/>
        </w:rPr>
        <w:t>(a) Three-month moving average of the annual </w:t>
      </w:r>
      <w:r>
        <w:rPr>
          <w:color w:val="292425"/>
          <w:spacing w:val="-3"/>
          <w:w w:val="110"/>
          <w:sz w:val="12"/>
        </w:rPr>
        <w:t>rate </w:t>
      </w:r>
      <w:r>
        <w:rPr>
          <w:color w:val="292425"/>
          <w:w w:val="110"/>
          <w:sz w:val="12"/>
        </w:rPr>
        <w:t>of growth of </w:t>
      </w:r>
      <w:r>
        <w:rPr>
          <w:color w:val="292425"/>
          <w:spacing w:val="-4"/>
          <w:w w:val="110"/>
          <w:sz w:val="12"/>
        </w:rPr>
        <w:t>the </w:t>
      </w:r>
      <w:r>
        <w:rPr>
          <w:color w:val="292425"/>
          <w:w w:val="110"/>
          <w:sz w:val="12"/>
        </w:rPr>
        <w:t>ONS average earnings index, seasonally adjusted.</w:t>
      </w:r>
    </w:p>
    <w:p>
      <w:pPr>
        <w:pStyle w:val="BodyText"/>
        <w:rPr>
          <w:sz w:val="16"/>
        </w:rPr>
      </w:pPr>
    </w:p>
    <w:p>
      <w:pPr>
        <w:pStyle w:val="Heading7"/>
        <w:ind w:left="178"/>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7"/>
        </w:rPr>
        <w:t>4.2</w:t>
      </w:r>
    </w:p>
    <w:p>
      <w:pPr>
        <w:spacing w:line="247" w:lineRule="auto" w:before="8"/>
        <w:ind w:left="178" w:right="0" w:firstLine="0"/>
        <w:jc w:val="left"/>
        <w:rPr>
          <w:sz w:val="12"/>
        </w:rPr>
      </w:pPr>
      <w:r>
        <w:rPr>
          <w:rFonts w:ascii="Trebuchet MS"/>
          <w:b/>
          <w:color w:val="0092C0"/>
          <w:w w:val="90"/>
          <w:sz w:val="20"/>
        </w:rPr>
        <w:t>Private sector earnings growth including </w:t>
      </w:r>
      <w:r>
        <w:rPr>
          <w:rFonts w:ascii="Trebuchet MS"/>
          <w:b/>
          <w:color w:val="0092C0"/>
          <w:sz w:val="20"/>
        </w:rPr>
        <w:t>and excluding bonuses</w:t>
      </w:r>
      <w:r>
        <w:rPr>
          <w:color w:val="292425"/>
          <w:position w:val="4"/>
          <w:sz w:val="12"/>
        </w:rPr>
        <w:t>(a)</w:t>
      </w:r>
    </w:p>
    <w:p>
      <w:pPr>
        <w:spacing w:line="113" w:lineRule="exact" w:before="46"/>
        <w:ind w:left="1665" w:right="0" w:firstLine="0"/>
        <w:jc w:val="left"/>
        <w:rPr>
          <w:sz w:val="12"/>
        </w:rPr>
      </w:pPr>
      <w:r>
        <w:rPr>
          <w:color w:val="292425"/>
          <w:w w:val="110"/>
          <w:sz w:val="12"/>
        </w:rPr>
        <w:t>Percentage changes on a year earlier</w:t>
      </w:r>
    </w:p>
    <w:p>
      <w:pPr>
        <w:pStyle w:val="Heading4"/>
        <w:numPr>
          <w:ilvl w:val="1"/>
          <w:numId w:val="25"/>
        </w:numPr>
        <w:tabs>
          <w:tab w:pos="656" w:val="left" w:leader="none"/>
          <w:tab w:pos="5665" w:val="left" w:leader="none"/>
        </w:tabs>
        <w:spacing w:line="240" w:lineRule="auto" w:before="268" w:after="0"/>
        <w:ind w:left="655" w:right="0" w:hanging="481"/>
        <w:jc w:val="left"/>
        <w:rPr>
          <w:color w:val="0092C0"/>
          <w:u w:val="none"/>
        </w:rPr>
      </w:pPr>
      <w:r>
        <w:rPr>
          <w:smallCaps w:val="0"/>
          <w:color w:val="0092C0"/>
          <w:spacing w:val="-1"/>
          <w:w w:val="91"/>
          <w:u w:val="single" w:color="006BB6"/>
        </w:rPr>
        <w:br w:type="column"/>
      </w:r>
      <w:r>
        <w:rPr>
          <w:smallCaps w:val="0"/>
          <w:color w:val="0092C0"/>
          <w:w w:val="90"/>
          <w:u w:val="single" w:color="006BB6"/>
        </w:rPr>
        <w:t>Labour</w:t>
      </w:r>
      <w:r>
        <w:rPr>
          <w:smallCaps w:val="0"/>
          <w:color w:val="0092C0"/>
          <w:spacing w:val="30"/>
          <w:w w:val="90"/>
          <w:u w:val="single" w:color="006BB6"/>
        </w:rPr>
        <w:t> </w:t>
      </w:r>
      <w:r>
        <w:rPr>
          <w:smallCaps w:val="0"/>
          <w:color w:val="0092C0"/>
          <w:w w:val="90"/>
          <w:u w:val="single" w:color="006BB6"/>
        </w:rPr>
        <w:t>costs</w:t>
      </w:r>
      <w:r>
        <w:rPr>
          <w:smallCaps w:val="0"/>
          <w:color w:val="0092C0"/>
          <w:u w:val="single" w:color="006BB6"/>
        </w:rPr>
        <w:tab/>
      </w:r>
    </w:p>
    <w:p>
      <w:pPr>
        <w:pStyle w:val="BodyText"/>
        <w:spacing w:line="292" w:lineRule="auto" w:before="254"/>
        <w:ind w:left="295" w:right="312"/>
      </w:pPr>
      <w:r>
        <w:rPr>
          <w:color w:val="292425"/>
          <w:w w:val="105"/>
        </w:rPr>
        <w:t>Pay pressures have softened since the February </w:t>
      </w:r>
      <w:r>
        <w:rPr>
          <w:i/>
          <w:color w:val="292425"/>
          <w:w w:val="105"/>
        </w:rPr>
        <w:t>Report </w:t>
      </w:r>
      <w:r>
        <w:rPr>
          <w:color w:val="292425"/>
          <w:w w:val="105"/>
        </w:rPr>
        <w:t>and recent outturns for pay growth have been a little weaker than expected three months ago. Headline whole-economy earnings growth has fallen to its lowest rate for almost a year (see Chart 4.1). This reflects the marked decline in earnings growth in the private sector, which accounts for around</w:t>
      </w:r>
    </w:p>
    <w:p>
      <w:pPr>
        <w:pStyle w:val="BodyText"/>
        <w:spacing w:line="292" w:lineRule="auto"/>
        <w:ind w:left="295" w:right="831"/>
      </w:pPr>
      <w:r>
        <w:rPr>
          <w:color w:val="292425"/>
          <w:w w:val="110"/>
        </w:rPr>
        <w:t>four</w:t>
      </w:r>
      <w:r>
        <w:rPr>
          <w:color w:val="292425"/>
          <w:spacing w:val="-18"/>
          <w:w w:val="110"/>
        </w:rPr>
        <w:t> </w:t>
      </w:r>
      <w:r>
        <w:rPr>
          <w:color w:val="292425"/>
          <w:w w:val="110"/>
        </w:rPr>
        <w:t>fifths</w:t>
      </w:r>
      <w:r>
        <w:rPr>
          <w:color w:val="292425"/>
          <w:spacing w:val="-17"/>
          <w:w w:val="110"/>
        </w:rPr>
        <w:t> </w:t>
      </w:r>
      <w:r>
        <w:rPr>
          <w:color w:val="292425"/>
          <w:w w:val="110"/>
        </w:rPr>
        <w:t>of</w:t>
      </w:r>
      <w:r>
        <w:rPr>
          <w:color w:val="292425"/>
          <w:spacing w:val="-17"/>
          <w:w w:val="110"/>
        </w:rPr>
        <w:t> </w:t>
      </w:r>
      <w:r>
        <w:rPr>
          <w:color w:val="292425"/>
          <w:w w:val="110"/>
        </w:rPr>
        <w:t>the</w:t>
      </w:r>
      <w:r>
        <w:rPr>
          <w:color w:val="292425"/>
          <w:spacing w:val="-17"/>
          <w:w w:val="110"/>
        </w:rPr>
        <w:t> </w:t>
      </w:r>
      <w:r>
        <w:rPr>
          <w:color w:val="292425"/>
          <w:spacing w:val="-3"/>
          <w:w w:val="110"/>
        </w:rPr>
        <w:t>total</w:t>
      </w:r>
      <w:r>
        <w:rPr>
          <w:color w:val="292425"/>
          <w:spacing w:val="-18"/>
          <w:w w:val="110"/>
        </w:rPr>
        <w:t> </w:t>
      </w:r>
      <w:r>
        <w:rPr>
          <w:color w:val="292425"/>
          <w:w w:val="110"/>
        </w:rPr>
        <w:t>paybill</w:t>
      </w:r>
      <w:r>
        <w:rPr>
          <w:color w:val="292425"/>
          <w:spacing w:val="-17"/>
          <w:w w:val="110"/>
        </w:rPr>
        <w:t> </w:t>
      </w:r>
      <w:r>
        <w:rPr>
          <w:color w:val="292425"/>
          <w:w w:val="110"/>
        </w:rPr>
        <w:t>in</w:t>
      </w:r>
      <w:r>
        <w:rPr>
          <w:color w:val="292425"/>
          <w:spacing w:val="-17"/>
          <w:w w:val="110"/>
        </w:rPr>
        <w:t> </w:t>
      </w:r>
      <w:r>
        <w:rPr>
          <w:color w:val="292425"/>
          <w:w w:val="110"/>
        </w:rPr>
        <w:t>the</w:t>
      </w:r>
      <w:r>
        <w:rPr>
          <w:color w:val="292425"/>
          <w:spacing w:val="-17"/>
          <w:w w:val="110"/>
        </w:rPr>
        <w:t> </w:t>
      </w:r>
      <w:r>
        <w:rPr>
          <w:color w:val="292425"/>
          <w:w w:val="110"/>
        </w:rPr>
        <w:t>United</w:t>
      </w:r>
      <w:r>
        <w:rPr>
          <w:color w:val="292425"/>
          <w:spacing w:val="-18"/>
          <w:w w:val="110"/>
        </w:rPr>
        <w:t> </w:t>
      </w:r>
      <w:r>
        <w:rPr>
          <w:color w:val="292425"/>
          <w:w w:val="110"/>
        </w:rPr>
        <w:t>Kingdom. Headline</w:t>
      </w:r>
      <w:r>
        <w:rPr>
          <w:color w:val="292425"/>
          <w:spacing w:val="-20"/>
          <w:w w:val="110"/>
        </w:rPr>
        <w:t> </w:t>
      </w:r>
      <w:r>
        <w:rPr>
          <w:color w:val="292425"/>
          <w:spacing w:val="-3"/>
          <w:w w:val="110"/>
        </w:rPr>
        <w:t>private</w:t>
      </w:r>
      <w:r>
        <w:rPr>
          <w:color w:val="292425"/>
          <w:spacing w:val="-19"/>
          <w:w w:val="110"/>
        </w:rPr>
        <w:t> </w:t>
      </w:r>
      <w:r>
        <w:rPr>
          <w:color w:val="292425"/>
          <w:w w:val="110"/>
        </w:rPr>
        <w:t>sector</w:t>
      </w:r>
      <w:r>
        <w:rPr>
          <w:color w:val="292425"/>
          <w:spacing w:val="-19"/>
          <w:w w:val="110"/>
        </w:rPr>
        <w:t> </w:t>
      </w:r>
      <w:r>
        <w:rPr>
          <w:color w:val="292425"/>
          <w:w w:val="110"/>
        </w:rPr>
        <w:t>earnings</w:t>
      </w:r>
      <w:r>
        <w:rPr>
          <w:color w:val="292425"/>
          <w:spacing w:val="-20"/>
          <w:w w:val="110"/>
        </w:rPr>
        <w:t> </w:t>
      </w:r>
      <w:r>
        <w:rPr>
          <w:color w:val="292425"/>
          <w:w w:val="110"/>
        </w:rPr>
        <w:t>growth</w:t>
      </w:r>
      <w:r>
        <w:rPr>
          <w:color w:val="292425"/>
          <w:spacing w:val="-19"/>
          <w:w w:val="110"/>
        </w:rPr>
        <w:t> </w:t>
      </w:r>
      <w:r>
        <w:rPr>
          <w:color w:val="292425"/>
          <w:w w:val="110"/>
        </w:rPr>
        <w:t>fell</w:t>
      </w:r>
      <w:r>
        <w:rPr>
          <w:color w:val="292425"/>
          <w:spacing w:val="-19"/>
          <w:w w:val="110"/>
        </w:rPr>
        <w:t> </w:t>
      </w:r>
      <w:r>
        <w:rPr>
          <w:color w:val="292425"/>
          <w:spacing w:val="-4"/>
          <w:w w:val="110"/>
        </w:rPr>
        <w:t>to</w:t>
      </w:r>
      <w:r>
        <w:rPr>
          <w:color w:val="292425"/>
          <w:spacing w:val="-20"/>
          <w:w w:val="110"/>
        </w:rPr>
        <w:t> </w:t>
      </w:r>
      <w:r>
        <w:rPr>
          <w:color w:val="292425"/>
          <w:w w:val="110"/>
        </w:rPr>
        <w:t>2.5%</w:t>
      </w:r>
      <w:r>
        <w:rPr>
          <w:color w:val="292425"/>
          <w:spacing w:val="-19"/>
          <w:w w:val="110"/>
        </w:rPr>
        <w:t> </w:t>
      </w:r>
      <w:r>
        <w:rPr>
          <w:color w:val="292425"/>
          <w:w w:val="110"/>
        </w:rPr>
        <w:t>in February</w:t>
      </w:r>
      <w:r>
        <w:rPr>
          <w:color w:val="292425"/>
          <w:spacing w:val="-27"/>
          <w:w w:val="110"/>
        </w:rPr>
        <w:t> </w:t>
      </w:r>
      <w:r>
        <w:rPr>
          <w:color w:val="292425"/>
          <w:w w:val="110"/>
        </w:rPr>
        <w:t>from</w:t>
      </w:r>
      <w:r>
        <w:rPr>
          <w:color w:val="292425"/>
          <w:spacing w:val="-27"/>
          <w:w w:val="110"/>
        </w:rPr>
        <w:t> </w:t>
      </w:r>
      <w:r>
        <w:rPr>
          <w:color w:val="292425"/>
          <w:w w:val="110"/>
        </w:rPr>
        <w:t>3.7%</w:t>
      </w:r>
      <w:r>
        <w:rPr>
          <w:color w:val="292425"/>
          <w:spacing w:val="-26"/>
          <w:w w:val="110"/>
        </w:rPr>
        <w:t> </w:t>
      </w:r>
      <w:r>
        <w:rPr>
          <w:color w:val="292425"/>
          <w:w w:val="110"/>
        </w:rPr>
        <w:t>in</w:t>
      </w:r>
      <w:r>
        <w:rPr>
          <w:color w:val="292425"/>
          <w:spacing w:val="-27"/>
          <w:w w:val="110"/>
        </w:rPr>
        <w:t> </w:t>
      </w:r>
      <w:r>
        <w:rPr>
          <w:color w:val="292425"/>
          <w:spacing w:val="-3"/>
          <w:w w:val="110"/>
        </w:rPr>
        <w:t>November,</w:t>
      </w:r>
      <w:r>
        <w:rPr>
          <w:color w:val="292425"/>
          <w:spacing w:val="-26"/>
          <w:w w:val="110"/>
        </w:rPr>
        <w:t> </w:t>
      </w:r>
      <w:r>
        <w:rPr>
          <w:color w:val="292425"/>
          <w:w w:val="110"/>
        </w:rPr>
        <w:t>mainly</w:t>
      </w:r>
      <w:r>
        <w:rPr>
          <w:color w:val="292425"/>
          <w:spacing w:val="-27"/>
          <w:w w:val="110"/>
        </w:rPr>
        <w:t> </w:t>
      </w:r>
      <w:r>
        <w:rPr>
          <w:color w:val="292425"/>
          <w:w w:val="110"/>
        </w:rPr>
        <w:t>owing</w:t>
      </w:r>
      <w:r>
        <w:rPr>
          <w:color w:val="292425"/>
          <w:spacing w:val="-27"/>
          <w:w w:val="110"/>
        </w:rPr>
        <w:t> </w:t>
      </w:r>
      <w:r>
        <w:rPr>
          <w:color w:val="292425"/>
          <w:spacing w:val="-4"/>
          <w:w w:val="110"/>
        </w:rPr>
        <w:t>to</w:t>
      </w:r>
      <w:r>
        <w:rPr>
          <w:color w:val="292425"/>
          <w:spacing w:val="-26"/>
          <w:w w:val="110"/>
        </w:rPr>
        <w:t> </w:t>
      </w:r>
      <w:r>
        <w:rPr>
          <w:color w:val="292425"/>
          <w:w w:val="110"/>
        </w:rPr>
        <w:t>the </w:t>
      </w:r>
      <w:r>
        <w:rPr>
          <w:color w:val="292425"/>
          <w:spacing w:val="-3"/>
          <w:w w:val="110"/>
        </w:rPr>
        <w:t>downward </w:t>
      </w:r>
      <w:r>
        <w:rPr>
          <w:color w:val="292425"/>
          <w:w w:val="110"/>
        </w:rPr>
        <w:t>effects of lower bonuses. Bonus payments reduced </w:t>
      </w:r>
      <w:r>
        <w:rPr>
          <w:color w:val="292425"/>
          <w:spacing w:val="-3"/>
          <w:w w:val="110"/>
        </w:rPr>
        <w:t>pay </w:t>
      </w:r>
      <w:r>
        <w:rPr>
          <w:color w:val="292425"/>
          <w:w w:val="110"/>
        </w:rPr>
        <w:t>growth </w:t>
      </w:r>
      <w:r>
        <w:rPr>
          <w:color w:val="292425"/>
          <w:spacing w:val="-3"/>
          <w:w w:val="110"/>
        </w:rPr>
        <w:t>by over </w:t>
      </w:r>
      <w:r>
        <w:rPr>
          <w:color w:val="292425"/>
          <w:w w:val="110"/>
        </w:rPr>
        <w:t>1 percentage point in February</w:t>
      </w:r>
      <w:r>
        <w:rPr>
          <w:color w:val="292425"/>
          <w:spacing w:val="-23"/>
          <w:w w:val="110"/>
        </w:rPr>
        <w:t> </w:t>
      </w:r>
      <w:r>
        <w:rPr>
          <w:color w:val="292425"/>
          <w:w w:val="110"/>
        </w:rPr>
        <w:t>(see</w:t>
      </w:r>
      <w:r>
        <w:rPr>
          <w:color w:val="292425"/>
          <w:spacing w:val="-22"/>
          <w:w w:val="110"/>
        </w:rPr>
        <w:t> </w:t>
      </w:r>
      <w:r>
        <w:rPr>
          <w:color w:val="292425"/>
          <w:w w:val="110"/>
        </w:rPr>
        <w:t>Chart</w:t>
      </w:r>
      <w:r>
        <w:rPr>
          <w:color w:val="292425"/>
          <w:spacing w:val="-23"/>
          <w:w w:val="110"/>
        </w:rPr>
        <w:t> </w:t>
      </w:r>
      <w:r>
        <w:rPr>
          <w:color w:val="292425"/>
          <w:w w:val="110"/>
        </w:rPr>
        <w:t>4.2).</w:t>
      </w:r>
      <w:r>
        <w:rPr>
          <w:color w:val="292425"/>
          <w:spacing w:val="11"/>
          <w:w w:val="110"/>
        </w:rPr>
        <w:t> </w:t>
      </w:r>
      <w:r>
        <w:rPr>
          <w:color w:val="292425"/>
          <w:spacing w:val="-3"/>
          <w:w w:val="110"/>
        </w:rPr>
        <w:t>Lower</w:t>
      </w:r>
      <w:r>
        <w:rPr>
          <w:color w:val="292425"/>
          <w:spacing w:val="-23"/>
          <w:w w:val="110"/>
        </w:rPr>
        <w:t> </w:t>
      </w:r>
      <w:r>
        <w:rPr>
          <w:color w:val="292425"/>
          <w:w w:val="110"/>
        </w:rPr>
        <w:t>bonuses,</w:t>
      </w:r>
      <w:r>
        <w:rPr>
          <w:color w:val="292425"/>
          <w:spacing w:val="-22"/>
          <w:w w:val="110"/>
        </w:rPr>
        <w:t> </w:t>
      </w:r>
      <w:r>
        <w:rPr>
          <w:color w:val="292425"/>
          <w:w w:val="110"/>
        </w:rPr>
        <w:t>which</w:t>
      </w:r>
      <w:r>
        <w:rPr>
          <w:color w:val="292425"/>
          <w:spacing w:val="-23"/>
          <w:w w:val="110"/>
        </w:rPr>
        <w:t> </w:t>
      </w:r>
      <w:r>
        <w:rPr>
          <w:color w:val="292425"/>
          <w:spacing w:val="-3"/>
          <w:w w:val="110"/>
        </w:rPr>
        <w:t>were</w:t>
      </w:r>
    </w:p>
    <w:p>
      <w:pPr>
        <w:pStyle w:val="BodyText"/>
        <w:spacing w:line="292" w:lineRule="auto"/>
        <w:ind w:left="295" w:right="19"/>
      </w:pPr>
      <w:r>
        <w:rPr>
          <w:color w:val="292425"/>
          <w:w w:val="110"/>
        </w:rPr>
        <w:t>concentrated</w:t>
      </w:r>
      <w:r>
        <w:rPr>
          <w:color w:val="292425"/>
          <w:spacing w:val="-22"/>
          <w:w w:val="110"/>
        </w:rPr>
        <w:t> </w:t>
      </w:r>
      <w:r>
        <w:rPr>
          <w:color w:val="292425"/>
          <w:w w:val="110"/>
        </w:rPr>
        <w:t>in</w:t>
      </w:r>
      <w:r>
        <w:rPr>
          <w:color w:val="292425"/>
          <w:spacing w:val="-22"/>
          <w:w w:val="110"/>
        </w:rPr>
        <w:t> </w:t>
      </w:r>
      <w:r>
        <w:rPr>
          <w:color w:val="292425"/>
          <w:w w:val="110"/>
        </w:rPr>
        <w:t>financial</w:t>
      </w:r>
      <w:r>
        <w:rPr>
          <w:color w:val="292425"/>
          <w:spacing w:val="-21"/>
          <w:w w:val="110"/>
        </w:rPr>
        <w:t> </w:t>
      </w:r>
      <w:r>
        <w:rPr>
          <w:color w:val="292425"/>
          <w:w w:val="110"/>
        </w:rPr>
        <w:t>services,</w:t>
      </w:r>
      <w:r>
        <w:rPr>
          <w:color w:val="292425"/>
          <w:spacing w:val="-22"/>
          <w:w w:val="110"/>
        </w:rPr>
        <w:t> </w:t>
      </w:r>
      <w:r>
        <w:rPr>
          <w:color w:val="292425"/>
          <w:spacing w:val="-3"/>
          <w:w w:val="110"/>
        </w:rPr>
        <w:t>were</w:t>
      </w:r>
      <w:r>
        <w:rPr>
          <w:color w:val="292425"/>
          <w:spacing w:val="-22"/>
          <w:w w:val="110"/>
        </w:rPr>
        <w:t> </w:t>
      </w:r>
      <w:r>
        <w:rPr>
          <w:color w:val="292425"/>
          <w:w w:val="110"/>
        </w:rPr>
        <w:t>probably</w:t>
      </w:r>
      <w:r>
        <w:rPr>
          <w:color w:val="292425"/>
          <w:spacing w:val="-21"/>
          <w:w w:val="110"/>
        </w:rPr>
        <w:t> </w:t>
      </w:r>
      <w:r>
        <w:rPr>
          <w:color w:val="292425"/>
          <w:w w:val="110"/>
        </w:rPr>
        <w:t>a</w:t>
      </w:r>
      <w:r>
        <w:rPr>
          <w:color w:val="292425"/>
          <w:spacing w:val="-22"/>
          <w:w w:val="110"/>
        </w:rPr>
        <w:t> </w:t>
      </w:r>
      <w:r>
        <w:rPr>
          <w:color w:val="292425"/>
          <w:w w:val="110"/>
        </w:rPr>
        <w:t>response</w:t>
      </w:r>
      <w:r>
        <w:rPr>
          <w:color w:val="292425"/>
          <w:spacing w:val="-21"/>
          <w:w w:val="110"/>
        </w:rPr>
        <w:t> </w:t>
      </w:r>
      <w:r>
        <w:rPr>
          <w:color w:val="292425"/>
          <w:spacing w:val="-4"/>
          <w:w w:val="110"/>
        </w:rPr>
        <w:t>to </w:t>
      </w:r>
      <w:r>
        <w:rPr>
          <w:color w:val="292425"/>
          <w:w w:val="110"/>
        </w:rPr>
        <w:t>reduced </w:t>
      </w:r>
      <w:r>
        <w:rPr>
          <w:color w:val="292425"/>
          <w:spacing w:val="-3"/>
          <w:w w:val="110"/>
        </w:rPr>
        <w:t>profitability </w:t>
      </w:r>
      <w:r>
        <w:rPr>
          <w:color w:val="292425"/>
          <w:w w:val="110"/>
        </w:rPr>
        <w:t>and the uncertain economic outlook in that</w:t>
      </w:r>
      <w:r>
        <w:rPr>
          <w:color w:val="292425"/>
          <w:spacing w:val="-12"/>
          <w:w w:val="110"/>
        </w:rPr>
        <w:t> </w:t>
      </w:r>
      <w:r>
        <w:rPr>
          <w:color w:val="292425"/>
          <w:spacing w:val="-4"/>
          <w:w w:val="110"/>
        </w:rPr>
        <w:t>sector,</w:t>
      </w:r>
      <w:r>
        <w:rPr>
          <w:color w:val="292425"/>
          <w:spacing w:val="-11"/>
          <w:w w:val="110"/>
        </w:rPr>
        <w:t> </w:t>
      </w:r>
      <w:r>
        <w:rPr>
          <w:color w:val="292425"/>
          <w:w w:val="110"/>
        </w:rPr>
        <w:t>although</w:t>
      </w:r>
      <w:r>
        <w:rPr>
          <w:color w:val="292425"/>
          <w:spacing w:val="-11"/>
          <w:w w:val="110"/>
        </w:rPr>
        <w:t> </w:t>
      </w:r>
      <w:r>
        <w:rPr>
          <w:color w:val="292425"/>
          <w:w w:val="110"/>
        </w:rPr>
        <w:t>they</w:t>
      </w:r>
      <w:r>
        <w:rPr>
          <w:color w:val="292425"/>
          <w:spacing w:val="-12"/>
          <w:w w:val="110"/>
        </w:rPr>
        <w:t> </w:t>
      </w:r>
      <w:r>
        <w:rPr>
          <w:color w:val="292425"/>
          <w:spacing w:val="-3"/>
          <w:w w:val="110"/>
        </w:rPr>
        <w:t>may</w:t>
      </w:r>
      <w:r>
        <w:rPr>
          <w:color w:val="292425"/>
          <w:spacing w:val="-11"/>
          <w:w w:val="110"/>
        </w:rPr>
        <w:t> </w:t>
      </w:r>
      <w:r>
        <w:rPr>
          <w:color w:val="292425"/>
          <w:w w:val="110"/>
        </w:rPr>
        <w:t>also</w:t>
      </w:r>
      <w:r>
        <w:rPr>
          <w:color w:val="292425"/>
          <w:spacing w:val="-11"/>
          <w:w w:val="110"/>
        </w:rPr>
        <w:t> </w:t>
      </w:r>
      <w:r>
        <w:rPr>
          <w:color w:val="292425"/>
          <w:spacing w:val="-3"/>
          <w:w w:val="110"/>
        </w:rPr>
        <w:t>have</w:t>
      </w:r>
      <w:r>
        <w:rPr>
          <w:color w:val="292425"/>
          <w:spacing w:val="-11"/>
          <w:w w:val="110"/>
        </w:rPr>
        <w:t> </w:t>
      </w:r>
      <w:r>
        <w:rPr>
          <w:color w:val="292425"/>
          <w:w w:val="110"/>
        </w:rPr>
        <w:t>been</w:t>
      </w:r>
      <w:r>
        <w:rPr>
          <w:color w:val="292425"/>
          <w:spacing w:val="-12"/>
          <w:w w:val="110"/>
        </w:rPr>
        <w:t> </w:t>
      </w:r>
      <w:r>
        <w:rPr>
          <w:color w:val="292425"/>
          <w:w w:val="110"/>
        </w:rPr>
        <w:t>a</w:t>
      </w:r>
      <w:r>
        <w:rPr>
          <w:color w:val="292425"/>
          <w:spacing w:val="-11"/>
          <w:w w:val="110"/>
        </w:rPr>
        <w:t> </w:t>
      </w:r>
      <w:r>
        <w:rPr>
          <w:color w:val="292425"/>
          <w:w w:val="110"/>
        </w:rPr>
        <w:t>consequence</w:t>
      </w:r>
    </w:p>
    <w:p>
      <w:pPr>
        <w:spacing w:after="0" w:line="292" w:lineRule="auto"/>
        <w:sectPr>
          <w:type w:val="continuous"/>
          <w:pgSz w:w="11900" w:h="16840"/>
          <w:pgMar w:top="1260" w:bottom="280" w:left="640" w:right="640"/>
          <w:cols w:num="2" w:equalWidth="0">
            <w:col w:w="3746" w:space="1056"/>
            <w:col w:w="5818"/>
          </w:cols>
        </w:sectPr>
      </w:pPr>
    </w:p>
    <w:p>
      <w:pPr>
        <w:pStyle w:val="BodyText"/>
        <w:tabs>
          <w:tab w:pos="5098" w:val="left" w:leader="none"/>
        </w:tabs>
        <w:spacing w:line="219" w:lineRule="exact"/>
        <w:ind w:left="3589"/>
      </w:pPr>
      <w:r>
        <w:rPr/>
        <w:pict>
          <v:line style="position:absolute;mso-position-horizontal-relative:page;mso-position-vertical-relative:paragraph;z-index:16119296" from="203.764999pt,2.654636pt" to="209.639999pt,2.654636pt" stroked="true" strokeweight=".5pt" strokecolor="#292425">
            <v:stroke dashstyle="solid"/>
            <w10:wrap type="none"/>
          </v:line>
        </w:pict>
      </w:r>
      <w:r>
        <w:rPr/>
        <w:pict>
          <v:line style="position:absolute;mso-position-horizontal-relative:page;mso-position-vertical-relative:paragraph;z-index:16122368" from="41.639999pt,2.654636pt" to="47.514999pt,2.654636pt" stroked="true" strokeweight=".5pt" strokecolor="#292425">
            <v:stroke dashstyle="solid"/>
            <w10:wrap type="none"/>
          </v:line>
        </w:pict>
      </w:r>
      <w:r>
        <w:rPr>
          <w:color w:val="292425"/>
          <w:spacing w:val="-7"/>
          <w:w w:val="110"/>
          <w:vertAlign w:val="superscript"/>
        </w:rPr>
        <w:t>10</w:t>
      </w:r>
      <w:r>
        <w:rPr>
          <w:color w:val="292425"/>
          <w:spacing w:val="-7"/>
          <w:w w:val="110"/>
          <w:vertAlign w:val="baseline"/>
        </w:rPr>
        <w:tab/>
      </w:r>
      <w:r>
        <w:rPr>
          <w:color w:val="292425"/>
          <w:w w:val="110"/>
          <w:vertAlign w:val="baseline"/>
        </w:rPr>
        <w:t>of</w:t>
      </w:r>
      <w:r>
        <w:rPr>
          <w:color w:val="292425"/>
          <w:spacing w:val="-12"/>
          <w:w w:val="110"/>
          <w:vertAlign w:val="baseline"/>
        </w:rPr>
        <w:t> </w:t>
      </w:r>
      <w:r>
        <w:rPr>
          <w:color w:val="292425"/>
          <w:w w:val="110"/>
          <w:vertAlign w:val="baseline"/>
        </w:rPr>
        <w:t>the</w:t>
      </w:r>
      <w:r>
        <w:rPr>
          <w:color w:val="292425"/>
          <w:spacing w:val="-12"/>
          <w:w w:val="110"/>
          <w:vertAlign w:val="baseline"/>
        </w:rPr>
        <w:t> </w:t>
      </w:r>
      <w:r>
        <w:rPr>
          <w:color w:val="292425"/>
          <w:w w:val="110"/>
          <w:vertAlign w:val="baseline"/>
        </w:rPr>
        <w:t>different</w:t>
      </w:r>
      <w:r>
        <w:rPr>
          <w:color w:val="292425"/>
          <w:spacing w:val="-11"/>
          <w:w w:val="110"/>
          <w:vertAlign w:val="baseline"/>
        </w:rPr>
        <w:t> </w:t>
      </w:r>
      <w:r>
        <w:rPr>
          <w:color w:val="292425"/>
          <w:w w:val="110"/>
          <w:vertAlign w:val="baseline"/>
        </w:rPr>
        <w:t>timing</w:t>
      </w:r>
      <w:r>
        <w:rPr>
          <w:color w:val="292425"/>
          <w:spacing w:val="-12"/>
          <w:w w:val="110"/>
          <w:vertAlign w:val="baseline"/>
        </w:rPr>
        <w:t> </w:t>
      </w:r>
      <w:r>
        <w:rPr>
          <w:color w:val="292425"/>
          <w:w w:val="110"/>
          <w:vertAlign w:val="baseline"/>
        </w:rPr>
        <w:t>of</w:t>
      </w:r>
      <w:r>
        <w:rPr>
          <w:color w:val="292425"/>
          <w:spacing w:val="-12"/>
          <w:w w:val="110"/>
          <w:vertAlign w:val="baseline"/>
        </w:rPr>
        <w:t> </w:t>
      </w:r>
      <w:r>
        <w:rPr>
          <w:color w:val="292425"/>
          <w:w w:val="110"/>
          <w:vertAlign w:val="baseline"/>
        </w:rPr>
        <w:t>payments</w:t>
      </w:r>
      <w:r>
        <w:rPr>
          <w:color w:val="292425"/>
          <w:spacing w:val="-11"/>
          <w:w w:val="110"/>
          <w:vertAlign w:val="baseline"/>
        </w:rPr>
        <w:t> </w:t>
      </w:r>
      <w:r>
        <w:rPr>
          <w:color w:val="292425"/>
          <w:w w:val="110"/>
          <w:vertAlign w:val="baseline"/>
        </w:rPr>
        <w:t>relative</w:t>
      </w:r>
      <w:r>
        <w:rPr>
          <w:color w:val="292425"/>
          <w:spacing w:val="-12"/>
          <w:w w:val="110"/>
          <w:vertAlign w:val="baseline"/>
        </w:rPr>
        <w:t> </w:t>
      </w:r>
      <w:r>
        <w:rPr>
          <w:color w:val="292425"/>
          <w:spacing w:val="-4"/>
          <w:w w:val="110"/>
          <w:vertAlign w:val="baseline"/>
        </w:rPr>
        <w:t>to</w:t>
      </w:r>
      <w:r>
        <w:rPr>
          <w:color w:val="292425"/>
          <w:spacing w:val="-12"/>
          <w:w w:val="110"/>
          <w:vertAlign w:val="baseline"/>
        </w:rPr>
        <w:t> </w:t>
      </w:r>
      <w:r>
        <w:rPr>
          <w:color w:val="292425"/>
          <w:w w:val="110"/>
          <w:vertAlign w:val="baseline"/>
        </w:rPr>
        <w:t>the</w:t>
      </w:r>
      <w:r>
        <w:rPr>
          <w:color w:val="292425"/>
          <w:spacing w:val="-11"/>
          <w:w w:val="110"/>
          <w:vertAlign w:val="baseline"/>
        </w:rPr>
        <w:t> </w:t>
      </w:r>
      <w:r>
        <w:rPr>
          <w:color w:val="292425"/>
          <w:w w:val="110"/>
          <w:vertAlign w:val="baseline"/>
        </w:rPr>
        <w:t>previous</w:t>
      </w:r>
    </w:p>
    <w:p>
      <w:pPr>
        <w:pStyle w:val="BodyText"/>
        <w:tabs>
          <w:tab w:pos="5098" w:val="left" w:leader="none"/>
        </w:tabs>
        <w:spacing w:line="280" w:lineRule="atLeast"/>
        <w:ind w:left="5098" w:right="207" w:hanging="1450"/>
      </w:pPr>
      <w:r>
        <w:rPr/>
        <w:pict>
          <v:group style="position:absolute;margin-left:53.764999pt;margin-top:12.184912pt;width:144pt;height:105.4pt;mso-position-horizontal-relative:page;mso-position-vertical-relative:paragraph;z-index:16115200" coordorigin="1075,244" coordsize="2880,2108">
            <v:rect style="position:absolute;left:1080;top:1735;width:38;height:58" filled="true" fillcolor="#a68fc3" stroked="false">
              <v:fill type="solid"/>
            </v:rect>
            <v:rect style="position:absolute;left:1080;top:1735;width:38;height:58" filled="false" stroked="true" strokeweight=".5pt" strokecolor="#292425">
              <v:stroke dashstyle="solid"/>
            </v:rect>
            <v:rect style="position:absolute;left:1127;top:1609;width:35;height:183" filled="true" fillcolor="#a68fc3" stroked="false">
              <v:fill type="solid"/>
            </v:rect>
            <v:rect style="position:absolute;left:1127;top:1609;width:35;height:183" filled="false" stroked="true" strokeweight=".5pt" strokecolor="#292425">
              <v:stroke dashstyle="solid"/>
            </v:rect>
            <v:rect style="position:absolute;left:1172;top:1512;width:35;height:281" filled="true" fillcolor="#a68fc3" stroked="false">
              <v:fill type="solid"/>
            </v:rect>
            <v:rect style="position:absolute;left:1172;top:1512;width:35;height:281" filled="false" stroked="true" strokeweight=".5pt" strokecolor="#292425">
              <v:stroke dashstyle="solid"/>
            </v:rect>
            <v:rect style="position:absolute;left:1217;top:1638;width:38;height:155" filled="true" fillcolor="#a68fc3" stroked="false">
              <v:fill type="solid"/>
            </v:rect>
            <v:rect style="position:absolute;left:1217;top:1638;width:38;height:155" filled="false" stroked="true" strokeweight=".5pt" strokecolor="#292425">
              <v:stroke dashstyle="solid"/>
            </v:rect>
            <v:rect style="position:absolute;left:1262;top:1555;width:38;height:238" filled="true" fillcolor="#a68fc3" stroked="false">
              <v:fill type="solid"/>
            </v:rect>
            <v:rect style="position:absolute;left:1262;top:1555;width:38;height:238" filled="false" stroked="true" strokeweight=".5pt" strokecolor="#292425">
              <v:stroke dashstyle="solid"/>
            </v:rect>
            <v:rect style="position:absolute;left:1307;top:1692;width:38;height:100" filled="true" fillcolor="#a68fc3" stroked="false">
              <v:fill type="solid"/>
            </v:rect>
            <v:rect style="position:absolute;left:1307;top:1692;width:38;height:100" filled="false" stroked="true" strokeweight=".5pt" strokecolor="#292425">
              <v:stroke dashstyle="solid"/>
            </v:rect>
            <v:rect style="position:absolute;left:1352;top:1652;width:50;height:141" filled="true" fillcolor="#a68fc3" stroked="false">
              <v:fill type="solid"/>
            </v:rect>
            <v:rect style="position:absolute;left:1352;top:1652;width:50;height:141" filled="false" stroked="true" strokeweight=".5pt" strokecolor="#292425">
              <v:stroke dashstyle="solid"/>
            </v:rect>
            <v:rect style="position:absolute;left:1410;top:1747;width:38;height:46" filled="true" fillcolor="#a68fc3" stroked="false">
              <v:fill type="solid"/>
            </v:rect>
            <v:rect style="position:absolute;left:1410;top:1747;width:38;height:46" filled="false" stroked="true" strokeweight=".5pt" strokecolor="#292425">
              <v:stroke dashstyle="solid"/>
            </v:rect>
            <v:rect style="position:absolute;left:1455;top:1692;width:38;height:100" filled="true" fillcolor="#a68fc3" stroked="false">
              <v:fill type="solid"/>
            </v:rect>
            <v:rect style="position:absolute;left:1455;top:1692;width:38;height:100" filled="false" stroked="true" strokeweight=".5pt" strokecolor="#292425">
              <v:stroke dashstyle="solid"/>
            </v:rect>
            <v:rect style="position:absolute;left:1500;top:1747;width:38;height:46" filled="true" fillcolor="#a68fc3" stroked="false">
              <v:fill type="solid"/>
            </v:rect>
            <v:rect style="position:absolute;left:1500;top:1747;width:38;height:46" filled="false" stroked="true" strokeweight=".5pt" strokecolor="#292425">
              <v:stroke dashstyle="solid"/>
            </v:rect>
            <v:rect style="position:absolute;left:1547;top:1790;width:35;height:86" filled="true" fillcolor="#a68fc3" stroked="false">
              <v:fill type="solid"/>
            </v:rect>
            <v:rect style="position:absolute;left:1547;top:1790;width:35;height:86" filled="false" stroked="true" strokeweight=".5pt" strokecolor="#292425">
              <v:stroke dashstyle="solid"/>
            </v:rect>
            <v:rect style="position:absolute;left:1637;top:1776;width:38;height:17" filled="true" fillcolor="#a68fc3" stroked="false">
              <v:fill type="solid"/>
            </v:rect>
            <v:rect style="position:absolute;left:1637;top:1776;width:38;height:17" filled="false" stroked="true" strokeweight=".5pt" strokecolor="#292425">
              <v:stroke dashstyle="solid"/>
            </v:rect>
            <v:rect style="position:absolute;left:1682;top:1472;width:38;height:321" filled="true" fillcolor="#a68fc3" stroked="false">
              <v:fill type="solid"/>
            </v:rect>
            <v:rect style="position:absolute;left:1682;top:1472;width:38;height:321" filled="false" stroked="true" strokeweight=".5pt" strokecolor="#292425">
              <v:stroke dashstyle="solid"/>
            </v:rect>
            <v:rect style="position:absolute;left:1727;top:1443;width:38;height:350" filled="true" fillcolor="#a68fc3" stroked="false">
              <v:fill type="solid"/>
            </v:rect>
            <v:rect style="position:absolute;left:1727;top:1443;width:38;height:350" filled="false" stroked="true" strokeweight=".5pt" strokecolor="#292425">
              <v:stroke dashstyle="solid"/>
            </v:rect>
            <v:rect style="position:absolute;left:1772;top:1707;width:38;height:86" filled="true" fillcolor="#a68fc3" stroked="false">
              <v:fill type="solid"/>
            </v:rect>
            <v:rect style="position:absolute;left:1772;top:1707;width:38;height:86" filled="false" stroked="true" strokeweight=".5pt" strokecolor="#292425">
              <v:stroke dashstyle="solid"/>
            </v:rect>
            <v:rect style="position:absolute;left:1820;top:1609;width:35;height:183" filled="true" fillcolor="#a68fc3" stroked="false">
              <v:fill type="solid"/>
            </v:rect>
            <v:rect style="position:absolute;left:1820;top:1609;width:35;height:183" filled="false" stroked="true" strokeweight=".5pt" strokecolor="#292425">
              <v:stroke dashstyle="solid"/>
            </v:rect>
            <v:rect style="position:absolute;left:1865;top:1500;width:35;height:293" filled="true" fillcolor="#a68fc3" stroked="false">
              <v:fill type="solid"/>
            </v:rect>
            <v:rect style="position:absolute;left:1865;top:1500;width:35;height:293" filled="false" stroked="true" strokeweight=".5pt" strokecolor="#292425">
              <v:stroke dashstyle="solid"/>
            </v:rect>
            <v:rect style="position:absolute;left:1910;top:1583;width:48;height:210" filled="true" fillcolor="#a68fc3" stroked="false">
              <v:fill type="solid"/>
            </v:rect>
            <v:rect style="position:absolute;left:1910;top:1583;width:48;height:210" filled="false" stroked="true" strokeweight=".5pt" strokecolor="#292425">
              <v:stroke dashstyle="solid"/>
            </v:rect>
            <v:rect style="position:absolute;left:1967;top:1500;width:35;height:293" filled="true" fillcolor="#a68fc3" stroked="false">
              <v:fill type="solid"/>
            </v:rect>
            <v:rect style="position:absolute;left:1967;top:1500;width:35;height:293" filled="false" stroked="true" strokeweight=".5pt" strokecolor="#292425">
              <v:stroke dashstyle="solid"/>
            </v:rect>
            <v:rect style="position:absolute;left:2012;top:1595;width:35;height:198" filled="true" fillcolor="#a68fc3" stroked="false">
              <v:fill type="solid"/>
            </v:rect>
            <v:rect style="position:absolute;left:2012;top:1595;width:35;height:198" filled="false" stroked="true" strokeweight=".5pt" strokecolor="#292425">
              <v:stroke dashstyle="solid"/>
            </v:rect>
            <v:rect style="position:absolute;left:2057;top:1443;width:38;height:350" filled="true" fillcolor="#a68fc3" stroked="false">
              <v:fill type="solid"/>
            </v:rect>
            <v:rect style="position:absolute;left:2057;top:1443;width:38;height:350" filled="false" stroked="true" strokeweight=".5pt" strokecolor="#292425">
              <v:stroke dashstyle="solid"/>
            </v:rect>
            <v:rect style="position:absolute;left:2102;top:1443;width:38;height:350" filled="true" fillcolor="#a68fc3" stroked="false">
              <v:fill type="solid"/>
            </v:rect>
            <v:rect style="position:absolute;left:2102;top:1443;width:38;height:350" filled="false" stroked="true" strokeweight=".5pt" strokecolor="#292425">
              <v:stroke dashstyle="solid"/>
            </v:rect>
            <v:rect style="position:absolute;left:2147;top:1168;width:38;height:625" filled="true" fillcolor="#a68fc3" stroked="false">
              <v:fill type="solid"/>
            </v:rect>
            <v:rect style="position:absolute;left:2147;top:1168;width:38;height:625" filled="false" stroked="true" strokeweight=".5pt" strokecolor="#292425">
              <v:stroke dashstyle="solid"/>
            </v:rect>
            <v:rect style="position:absolute;left:2195;top:1360;width:35;height:433" filled="true" fillcolor="#a68fc3" stroked="false">
              <v:fill type="solid"/>
            </v:rect>
            <v:rect style="position:absolute;left:2195;top:1360;width:35;height:433" filled="false" stroked="true" strokeweight=".5pt" strokecolor="#292425">
              <v:stroke dashstyle="solid"/>
            </v:rect>
            <v:rect style="position:absolute;left:2240;top:1609;width:35;height:183" filled="true" fillcolor="#a68fc3" stroked="false">
              <v:fill type="solid"/>
            </v:rect>
            <v:rect style="position:absolute;left:2240;top:1609;width:35;height:183" filled="false" stroked="true" strokeweight=".5pt" strokecolor="#292425">
              <v:stroke dashstyle="solid"/>
            </v:rect>
            <v:rect style="position:absolute;left:2285;top:1512;width:38;height:281" filled="true" fillcolor="#a68fc3" stroked="false">
              <v:fill type="solid"/>
            </v:rect>
            <v:rect style="position:absolute;left:2285;top:1512;width:38;height:281" filled="false" stroked="true" strokeweight=".5pt" strokecolor="#292425">
              <v:stroke dashstyle="solid"/>
            </v:rect>
            <v:rect style="position:absolute;left:2330;top:1776;width:38;height:17" filled="true" fillcolor="#a68fc3" stroked="false">
              <v:fill type="solid"/>
            </v:rect>
            <v:rect style="position:absolute;left:2330;top:1776;width:38;height:17" filled="false" stroked="true" strokeweight=".5pt" strokecolor="#292425">
              <v:stroke dashstyle="solid"/>
            </v:rect>
            <v:rect style="position:absolute;left:2375;top:1790;width:38;height:183" filled="true" fillcolor="#a68fc3" stroked="false">
              <v:fill type="solid"/>
            </v:rect>
            <v:rect style="position:absolute;left:2375;top:1790;width:38;height:183" filled="false" stroked="true" strokeweight=".5pt" strokecolor="#292425">
              <v:stroke dashstyle="solid"/>
            </v:rect>
            <v:rect style="position:absolute;left:2420;top:1790;width:38;height:183" filled="true" fillcolor="#a68fc3" stroked="false">
              <v:fill type="solid"/>
            </v:rect>
            <v:rect style="position:absolute;left:2420;top:1790;width:38;height:183" filled="false" stroked="true" strokeweight=".5pt" strokecolor="#292425">
              <v:stroke dashstyle="solid"/>
            </v:rect>
            <v:rect style="position:absolute;left:2467;top:1790;width:48;height:141" filled="true" fillcolor="#a68fc3" stroked="false">
              <v:fill type="solid"/>
            </v:rect>
            <v:rect style="position:absolute;left:2467;top:1790;width:48;height:141" filled="false" stroked="true" strokeweight=".5pt" strokecolor="#292425">
              <v:stroke dashstyle="solid"/>
            </v:rect>
            <v:rect style="position:absolute;left:2522;top:1790;width:38;height:31" filled="true" fillcolor="#a68fc3" stroked="false">
              <v:fill type="solid"/>
            </v:rect>
            <v:rect style="position:absolute;left:2522;top:1790;width:38;height:31" filled="false" stroked="true" strokeweight=".5pt" strokecolor="#292425">
              <v:stroke dashstyle="solid"/>
            </v:rect>
            <v:rect style="position:absolute;left:2567;top:1790;width:38;height:31" filled="true" fillcolor="#a68fc3" stroked="false">
              <v:fill type="solid"/>
            </v:rect>
            <v:rect style="position:absolute;left:2567;top:1790;width:38;height:31" filled="false" stroked="true" strokeweight=".5pt" strokecolor="#292425">
              <v:stroke dashstyle="solid"/>
            </v:rect>
            <v:rect style="position:absolute;left:2615;top:1790;width:35;height:126" filled="true" fillcolor="#a68fc3" stroked="false">
              <v:fill type="solid"/>
            </v:rect>
            <v:rect style="position:absolute;left:2615;top:1790;width:35;height:126" filled="false" stroked="true" strokeweight=".5pt" strokecolor="#292425">
              <v:stroke dashstyle="solid"/>
            </v:rect>
            <v:rect style="position:absolute;left:2660;top:1790;width:35;height:126" filled="true" fillcolor="#a68fc3" stroked="false">
              <v:fill type="solid"/>
            </v:rect>
            <v:rect style="position:absolute;left:2660;top:1790;width:35;height:126" filled="false" stroked="true" strokeweight=".5pt" strokecolor="#292425">
              <v:stroke dashstyle="solid"/>
            </v:rect>
            <v:rect style="position:absolute;left:2705;top:1692;width:38;height:100" filled="true" fillcolor="#a68fc3" stroked="false">
              <v:fill type="solid"/>
            </v:rect>
            <v:rect style="position:absolute;left:2705;top:1692;width:38;height:100" filled="false" stroked="true" strokeweight=".5pt" strokecolor="#292425">
              <v:stroke dashstyle="solid"/>
            </v:rect>
            <v:rect style="position:absolute;left:2750;top:1638;width:38;height:155" filled="true" fillcolor="#a68fc3" stroked="false">
              <v:fill type="solid"/>
            </v:rect>
            <v:rect style="position:absolute;left:2750;top:1638;width:38;height:155" filled="false" stroked="true" strokeweight=".5pt" strokecolor="#292425">
              <v:stroke dashstyle="solid"/>
            </v:rect>
            <v:rect style="position:absolute;left:2795;top:1125;width:38;height:668" filled="true" fillcolor="#a68fc3" stroked="false">
              <v:fill type="solid"/>
            </v:rect>
            <v:rect style="position:absolute;left:2795;top:1125;width:38;height:668" filled="false" stroked="true" strokeweight=".5pt" strokecolor="#292425">
              <v:stroke dashstyle="solid"/>
            </v:rect>
            <v:rect style="position:absolute;left:2840;top:1790;width:38;height:141" filled="true" fillcolor="#a68fc3" stroked="false">
              <v:fill type="solid"/>
            </v:rect>
            <v:rect style="position:absolute;left:2840;top:1790;width:38;height:141" filled="false" stroked="true" strokeweight=".5pt" strokecolor="#292425">
              <v:stroke dashstyle="solid"/>
            </v:rect>
            <v:rect style="position:absolute;left:2887;top:1790;width:35;height:100" filled="true" fillcolor="#a68fc3" stroked="false">
              <v:fill type="solid"/>
            </v:rect>
            <v:rect style="position:absolute;left:2887;top:1790;width:35;height:100" filled="false" stroked="true" strokeweight=".5pt" strokecolor="#292425">
              <v:stroke dashstyle="solid"/>
            </v:rect>
            <v:rect style="position:absolute;left:2932;top:1790;width:35;height:198" filled="true" fillcolor="#a68fc3" stroked="false">
              <v:fill type="solid"/>
            </v:rect>
            <v:rect style="position:absolute;left:2932;top:1790;width:35;height:198" filled="false" stroked="true" strokeweight=".5pt" strokecolor="#292425">
              <v:stroke dashstyle="solid"/>
            </v:rect>
            <v:rect style="position:absolute;left:2977;top:1790;width:38;height:86" filled="true" fillcolor="#a68fc3" stroked="false">
              <v:fill type="solid"/>
            </v:rect>
            <v:rect style="position:absolute;left:2977;top:1790;width:38;height:86" filled="false" stroked="true" strokeweight=".5pt" strokecolor="#292425">
              <v:stroke dashstyle="solid"/>
            </v:rect>
            <v:rect style="position:absolute;left:3022;top:1790;width:38;height:224" filled="true" fillcolor="#a68fc3" stroked="false">
              <v:fill type="solid"/>
            </v:rect>
            <v:rect style="position:absolute;left:3022;top:1790;width:38;height:224" filled="false" stroked="true" strokeweight=".5pt" strokecolor="#292425">
              <v:stroke dashstyle="solid"/>
            </v:rect>
            <v:rect style="position:absolute;left:3067;top:1790;width:48;height:224" filled="true" fillcolor="#a68fc3" stroked="false">
              <v:fill type="solid"/>
            </v:rect>
            <v:rect style="position:absolute;left:3067;top:1790;width:48;height:224" filled="false" stroked="true" strokeweight=".5pt" strokecolor="#292425">
              <v:stroke dashstyle="solid"/>
            </v:rect>
            <v:rect style="position:absolute;left:3125;top:1790;width:38;height:169" filled="true" fillcolor="#a68fc3" stroked="false">
              <v:fill type="solid"/>
            </v:rect>
            <v:rect style="position:absolute;left:3125;top:1790;width:38;height:169" filled="false" stroked="true" strokeweight=".5pt" strokecolor="#292425">
              <v:stroke dashstyle="solid"/>
            </v:rect>
            <v:rect style="position:absolute;left:3170;top:1790;width:38;height:141" filled="true" fillcolor="#a68fc3" stroked="false">
              <v:fill type="solid"/>
            </v:rect>
            <v:rect style="position:absolute;left:3170;top:1790;width:38;height:141" filled="false" stroked="true" strokeweight=".5pt" strokecolor="#292425">
              <v:stroke dashstyle="solid"/>
            </v:rect>
            <v:rect style="position:absolute;left:3215;top:1790;width:38;height:224" filled="true" fillcolor="#a68fc3" stroked="false">
              <v:fill type="solid"/>
            </v:rect>
            <v:rect style="position:absolute;left:3215;top:1790;width:38;height:224" filled="false" stroked="true" strokeweight=".5pt" strokecolor="#292425">
              <v:stroke dashstyle="solid"/>
            </v:rect>
            <v:rect style="position:absolute;left:3262;top:1790;width:35;height:556" filled="true" fillcolor="#a68fc3" stroked="false">
              <v:fill type="solid"/>
            </v:rect>
            <v:rect style="position:absolute;left:3262;top:1790;width:35;height:556" filled="false" stroked="true" strokeweight=".5pt" strokecolor="#292425">
              <v:stroke dashstyle="solid"/>
            </v:rect>
            <v:rect style="position:absolute;left:3307;top:1790;width:35;height:293" filled="true" fillcolor="#a68fc3" stroked="false">
              <v:fill type="solid"/>
            </v:rect>
            <v:rect style="position:absolute;left:3307;top:1790;width:35;height:293" filled="false" stroked="true" strokeweight=".5pt" strokecolor="#292425">
              <v:stroke dashstyle="solid"/>
            </v:rect>
            <v:rect style="position:absolute;left:3352;top:1790;width:35;height:376" filled="true" fillcolor="#a68fc3" stroked="false">
              <v:fill type="solid"/>
            </v:rect>
            <v:rect style="position:absolute;left:3352;top:1790;width:35;height:376" filled="false" stroked="true" strokeweight=".5pt" strokecolor="#292425">
              <v:stroke dashstyle="solid"/>
            </v:rect>
            <v:rect style="position:absolute;left:3397;top:1790;width:38;height:266" filled="true" fillcolor="#a68fc3" stroked="false">
              <v:fill type="solid"/>
            </v:rect>
            <v:rect style="position:absolute;left:3397;top:1790;width:38;height:266" filled="false" stroked="true" strokeweight=".5pt" strokecolor="#292425">
              <v:stroke dashstyle="solid"/>
            </v:rect>
            <v:rect style="position:absolute;left:3442;top:1790;width:38;height:57" filled="true" fillcolor="#a68fc3" stroked="false">
              <v:fill type="solid"/>
            </v:rect>
            <v:rect style="position:absolute;left:3442;top:1790;width:38;height:57" filled="false" stroked="true" strokeweight=".5pt" strokecolor="#292425">
              <v:stroke dashstyle="solid"/>
            </v:rect>
            <v:rect style="position:absolute;left:3487;top:1790;width:38;height:43" filled="true" fillcolor="#a68fc3" stroked="false">
              <v:fill type="solid"/>
            </v:rect>
            <v:rect style="position:absolute;left:3487;top:1790;width:38;height:43" filled="false" stroked="true" strokeweight=".5pt" strokecolor="#292425">
              <v:stroke dashstyle="solid"/>
            </v:rect>
            <v:rect style="position:absolute;left:3535;top:1790;width:35;height:100" filled="true" fillcolor="#a68fc3" stroked="false">
              <v:fill type="solid"/>
            </v:rect>
            <v:rect style="position:absolute;left:3535;top:1790;width:35;height:100" filled="false" stroked="true" strokeweight=".5pt" strokecolor="#292425">
              <v:stroke dashstyle="solid"/>
            </v:rect>
            <v:rect style="position:absolute;left:3580;top:1790;width:35;height:31" filled="true" fillcolor="#a68fc3" stroked="false">
              <v:fill type="solid"/>
            </v:rect>
            <v:rect style="position:absolute;left:3580;top:1790;width:35;height:31" filled="false" stroked="true" strokeweight=".5pt" strokecolor="#292425">
              <v:stroke dashstyle="solid"/>
            </v:rect>
            <v:rect style="position:absolute;left:3682;top:1776;width:35;height:17" filled="true" fillcolor="#a68fc3" stroked="false">
              <v:fill type="solid"/>
            </v:rect>
            <v:rect style="position:absolute;left:3682;top:1776;width:35;height:17" filled="false" stroked="true" strokeweight=".5pt" strokecolor="#292425">
              <v:stroke dashstyle="solid"/>
            </v:rect>
            <v:rect style="position:absolute;left:3772;top:1747;width:38;height:46" filled="true" fillcolor="#a68fc3" stroked="false">
              <v:fill type="solid"/>
            </v:rect>
            <v:rect style="position:absolute;left:3772;top:1747;width:38;height:46" filled="false" stroked="true" strokeweight=".5pt" strokecolor="#292425">
              <v:stroke dashstyle="solid"/>
            </v:rect>
            <v:rect style="position:absolute;left:3817;top:1790;width:38;height:198" filled="true" fillcolor="#a68fc3" stroked="false">
              <v:fill type="solid"/>
            </v:rect>
            <v:rect style="position:absolute;left:3817;top:1790;width:38;height:198" filled="false" stroked="true" strokeweight=".5pt" strokecolor="#292425">
              <v:stroke dashstyle="solid"/>
            </v:rect>
            <v:rect style="position:absolute;left:3862;top:1790;width:38;height:183" filled="true" fillcolor="#a68fc3" stroked="false">
              <v:fill type="solid"/>
            </v:rect>
            <v:rect style="position:absolute;left:3862;top:1790;width:38;height:183" filled="false" stroked="true" strokeweight=".5pt" strokecolor="#292425">
              <v:stroke dashstyle="solid"/>
            </v:rect>
            <v:rect style="position:absolute;left:3907;top:1790;width:38;height:278" filled="true" fillcolor="#a68fc3" stroked="false">
              <v:fill type="solid"/>
            </v:rect>
            <v:rect style="position:absolute;left:3907;top:1790;width:38;height:278" filled="false" stroked="true" strokeweight=".5pt" strokecolor="#292425">
              <v:stroke dashstyle="solid"/>
            </v:rect>
            <v:line style="position:absolute" from="1080,1791" to="3955,1791" stroked="true" strokeweight=".5pt" strokecolor="#292425">
              <v:stroke dashstyle="solid"/>
            </v:line>
            <v:shape style="position:absolute;left:1102;top:628;width:330;height:276" coordorigin="1103,629" coordsize="330,276" path="m1103,767l1150,807m1150,807l1195,904m1195,904l1240,629m1240,629l1285,698m1285,698l1330,793m1330,793l1388,767m1388,767l1433,850e" filled="false" stroked="true" strokeweight="1pt" strokecolor="#97c83e">
              <v:path arrowok="t"/>
              <v:stroke dashstyle="solid"/>
            </v:shape>
            <v:line style="position:absolute" from="1423,851" to="1488,851" stroked="true" strokeweight="1.119pt" strokecolor="#97c83e">
              <v:stroke dashstyle="solid"/>
            </v:line>
            <v:shape style="position:absolute;left:1477;top:792;width:558;height:390" coordorigin="1478,793" coordsize="558,390" path="m1478,850l1525,864m1525,864l1570,793m1570,793l1615,904m1615,904l1660,890m1660,890l1705,1071m1705,1071l1750,1099m1750,1099l1798,1168m1798,1168l1843,1182m1843,1182l1888,1030m1888,1030l1933,1140m1933,1140l1990,1071m1990,1071l2035,1085e" filled="false" stroked="true" strokeweight="1pt" strokecolor="#97c83e">
              <v:path arrowok="t"/>
              <v:stroke dashstyle="solid"/>
            </v:shape>
            <v:line style="position:absolute" from="2025,1086" to="2090,1086" stroked="true" strokeweight="1.119pt" strokecolor="#97c83e">
              <v:stroke dashstyle="solid"/>
            </v:line>
            <v:shape style="position:absolute;left:2080;top:821;width:603;height:319" coordorigin="2080,821" coordsize="603,319" path="m2080,1085l2125,1140m2125,1140l2170,1085m2170,1085l2218,850m2218,850l2263,821m2263,821l2353,959m2353,959l2398,821m2398,821l2443,864m2443,864l2490,933m2490,933l2545,904m2545,904l2593,933m2593,933l2638,864m2638,864l2683,850e" filled="false" stroked="true" strokeweight="1pt" strokecolor="#97c83e">
              <v:path arrowok="t"/>
              <v:stroke dashstyle="solid"/>
            </v:shape>
            <v:line style="position:absolute" from="2673,851" to="2738,851" stroked="true" strokeweight="1.119pt" strokecolor="#97c83e">
              <v:stroke dashstyle="solid"/>
            </v:line>
            <v:shape style="position:absolute;left:2727;top:766;width:228;height:264" coordorigin="2728,767" coordsize="228,264" path="m2728,850l2773,1030m2773,1030l2818,933m2818,933l2865,821m2865,821l2910,767m2910,767l2955,793e" filled="false" stroked="true" strokeweight="1pt" strokecolor="#97c83e">
              <v:path arrowok="t"/>
              <v:stroke dashstyle="solid"/>
            </v:shape>
            <v:line style="position:absolute" from="2945,794" to="3010,794" stroked="true" strokeweight="1.118pt" strokecolor="#97c83e">
              <v:stroke dashstyle="solid"/>
            </v:line>
            <v:shape style="position:absolute;left:3000;top:792;width:795;height:307" coordorigin="3000,793" coordsize="795,307" path="m3000,793l3045,821m3045,821l3103,807m3103,807l3148,821m3148,821l3193,850m3193,850l3238,890m3238,890l3285,947m3285,947l3330,1002m3330,1002l3375,947m3375,947l3420,933m3420,933l3465,959m3465,959l3510,1002m3510,1002l3558,959m3558,959l3603,1002m3603,1002l3648,1085m3648,1085l3705,1099m3705,1099l3795,1042e" filled="false" stroked="true" strokeweight="1pt" strokecolor="#97c83e">
              <v:path arrowok="t"/>
              <v:stroke dashstyle="solid"/>
            </v:shape>
            <v:line style="position:absolute" from="3785,1043" to="3850,1043" stroked="true" strokeweight="1.119pt" strokecolor="#97c83e">
              <v:stroke dashstyle="solid"/>
            </v:line>
            <v:shape style="position:absolute;left:3840;top:1042;width:93;height:84" coordorigin="3840,1042" coordsize="93,84" path="m3840,1042l3885,1071m3885,1071l3933,1125e" filled="false" stroked="true" strokeweight="1pt" strokecolor="#97c83e">
              <v:path arrowok="t"/>
              <v:stroke dashstyle="solid"/>
            </v:shape>
            <v:line style="position:absolute" from="1103,712" to="1150,629" stroked="true" strokeweight="1pt" strokecolor="#523391">
              <v:stroke dashstyle="solid"/>
            </v:line>
            <v:line style="position:absolute" from="1140,630" to="1205,630" stroked="true" strokeweight="1.118pt" strokecolor="#523391">
              <v:stroke dashstyle="solid"/>
            </v:line>
            <v:shape style="position:absolute;left:1195;top:448;width:510;height:456" coordorigin="1195,448" coordsize="510,456" path="m1195,629l1240,475m1240,475l1285,448m1285,448l1330,698m1330,698l1388,629m1388,629l1433,807m1433,807l1478,752m1478,752l1525,821m1525,821l1570,864m1570,864l1615,904m1615,904l1660,864m1660,864l1705,752e" filled="false" stroked="true" strokeweight="1pt" strokecolor="#523391">
              <v:path arrowok="t"/>
              <v:stroke dashstyle="solid"/>
            </v:shape>
            <v:line style="position:absolute" from="1695,754" to="1760,754" stroked="true" strokeweight="1.119pt" strokecolor="#523391">
              <v:stroke dashstyle="solid"/>
            </v:line>
            <v:shape style="position:absolute;left:1750;top:419;width:1023;height:665" coordorigin="1750,420" coordsize="1023,665" path="m1750,752l1798,1085m1798,1085l1843,1002m1843,1002l1888,724m1888,724l1933,933m1933,933l1990,767m1990,767l2035,890m2035,890l2080,724m2080,724l2125,793m2125,793l2170,448m2170,448l2218,420m2218,420l2263,655m2263,655l2308,615m2308,615l2353,947m2353,947l2398,1002m2398,1002l2443,1042m2443,1042l2490,1071m2490,1071l2545,933m2545,933l2593,947m2593,947l2638,988m2638,988l2683,959m2683,959l2728,752m2728,752l2773,864e" filled="false" stroked="true" strokeweight="1pt" strokecolor="#523391">
              <v:path arrowok="t"/>
              <v:stroke dashstyle="solid"/>
            </v:shape>
            <v:line style="position:absolute" from="2795,244" to="2795,874" stroked="true" strokeweight="3.25pt" strokecolor="#523391">
              <v:stroke dashstyle="solid"/>
            </v:line>
            <v:line style="position:absolute" from="2818,254" to="2865,959" stroked="true" strokeweight="1pt" strokecolor="#523391">
              <v:stroke dashstyle="solid"/>
            </v:line>
            <v:shape style="position:absolute;left:2855;top:854;width:393;height:256" type="#_x0000_t75" stroked="false">
              <v:imagedata r:id="rId114" o:title=""/>
            </v:shape>
            <v:line style="position:absolute" from="3238,1099" to="3285,1501" stroked="true" strokeweight="1pt" strokecolor="#523391">
              <v:stroke dashstyle="solid"/>
            </v:line>
            <v:shape style="position:absolute;left:3275;top:991;width:668;height:519" type="#_x0000_t75" stroked="false">
              <v:imagedata r:id="rId115" o:title=""/>
            </v:shape>
            <v:shape style="position:absolute;left:1282;top:290;width:968;height:120" type="#_x0000_t202" filled="false" stroked="false">
              <v:textbox inset="0,0,0,0">
                <w:txbxContent>
                  <w:p>
                    <w:pPr>
                      <w:spacing w:line="116" w:lineRule="exact" w:before="0"/>
                      <w:ind w:left="0" w:right="0" w:firstLine="0"/>
                      <w:jc w:val="left"/>
                      <w:rPr>
                        <w:sz w:val="12"/>
                      </w:rPr>
                    </w:pPr>
                    <w:r>
                      <w:rPr>
                        <w:color w:val="292425"/>
                        <w:w w:val="110"/>
                        <w:sz w:val="12"/>
                      </w:rPr>
                      <w:t>Including bonuses</w:t>
                    </w:r>
                  </w:p>
                </w:txbxContent>
              </v:textbox>
              <w10:wrap type="none"/>
            </v:shape>
            <v:shape style="position:absolute;left:2967;top:668;width:979;height:120" type="#_x0000_t202" filled="false" stroked="false">
              <v:textbox inset="0,0,0,0">
                <w:txbxContent>
                  <w:p>
                    <w:pPr>
                      <w:spacing w:line="116" w:lineRule="exact" w:before="0"/>
                      <w:ind w:left="0" w:right="0" w:firstLine="0"/>
                      <w:jc w:val="left"/>
                      <w:rPr>
                        <w:sz w:val="12"/>
                      </w:rPr>
                    </w:pPr>
                    <w:r>
                      <w:rPr>
                        <w:color w:val="292425"/>
                        <w:w w:val="105"/>
                        <w:sz w:val="12"/>
                      </w:rPr>
                      <w:t>Excluding bonuses</w:t>
                    </w:r>
                  </w:p>
                </w:txbxContent>
              </v:textbox>
              <w10:wrap type="none"/>
            </v:shape>
            <v:shape style="position:absolute;left:2402;top:2214;width:836;height:120" type="#_x0000_t202" filled="false" stroked="false">
              <v:textbox inset="0,0,0,0">
                <w:txbxContent>
                  <w:p>
                    <w:pPr>
                      <w:spacing w:line="116" w:lineRule="exact" w:before="0"/>
                      <w:ind w:left="0" w:right="0" w:firstLine="0"/>
                      <w:jc w:val="left"/>
                      <w:rPr>
                        <w:sz w:val="12"/>
                      </w:rPr>
                    </w:pPr>
                    <w:r>
                      <w:rPr>
                        <w:color w:val="292425"/>
                        <w:w w:val="105"/>
                        <w:sz w:val="12"/>
                      </w:rPr>
                      <w:t>Bonus effect (b)</w:t>
                    </w:r>
                  </w:p>
                </w:txbxContent>
              </v:textbox>
              <w10:wrap type="none"/>
            </v:shape>
            <w10:wrap type="none"/>
          </v:group>
        </w:pict>
      </w:r>
      <w:r>
        <w:rPr/>
        <w:pict>
          <v:line style="position:absolute;mso-position-horizontal-relative:page;mso-position-vertical-relative:paragraph;z-index:16118784" from="203.764999pt,11.081912pt" to="209.639999pt,11.081912pt" stroked="true" strokeweight=".5pt" strokecolor="#292425">
            <v:stroke dashstyle="solid"/>
            <w10:wrap type="none"/>
          </v:line>
        </w:pict>
      </w:r>
      <w:r>
        <w:rPr/>
        <w:pict>
          <v:line style="position:absolute;mso-position-horizontal-relative:page;mso-position-vertical-relative:paragraph;z-index:16121856" from="41.639999pt,11.081912pt" to="47.514999pt,11.081912pt" stroked="true" strokeweight=".5pt" strokecolor="#292425">
            <v:stroke dashstyle="solid"/>
            <w10:wrap type="none"/>
          </v:line>
        </w:pict>
      </w:r>
      <w:r>
        <w:rPr>
          <w:color w:val="292425"/>
          <w:w w:val="110"/>
          <w:vertAlign w:val="subscript"/>
        </w:rPr>
        <w:t>8</w:t>
      </w:r>
      <w:r>
        <w:rPr>
          <w:color w:val="292425"/>
          <w:w w:val="110"/>
          <w:vertAlign w:val="baseline"/>
        </w:rPr>
        <w:tab/>
      </w:r>
      <w:r>
        <w:rPr>
          <w:color w:val="292425"/>
          <w:spacing w:val="-4"/>
          <w:w w:val="110"/>
          <w:vertAlign w:val="baseline"/>
        </w:rPr>
        <w:t>year. </w:t>
      </w:r>
      <w:r>
        <w:rPr>
          <w:color w:val="292425"/>
          <w:w w:val="110"/>
          <w:vertAlign w:val="baseline"/>
        </w:rPr>
        <w:t>Excluding the impact of bonuses, </w:t>
      </w:r>
      <w:r>
        <w:rPr>
          <w:color w:val="292425"/>
          <w:spacing w:val="-3"/>
          <w:w w:val="110"/>
          <w:vertAlign w:val="baseline"/>
        </w:rPr>
        <w:t>private </w:t>
      </w:r>
      <w:r>
        <w:rPr>
          <w:color w:val="292425"/>
          <w:w w:val="110"/>
          <w:vertAlign w:val="baseline"/>
        </w:rPr>
        <w:t>sector </w:t>
      </w:r>
      <w:r>
        <w:rPr>
          <w:color w:val="292425"/>
          <w:spacing w:val="-3"/>
          <w:w w:val="110"/>
          <w:vertAlign w:val="baseline"/>
        </w:rPr>
        <w:t>pay </w:t>
      </w:r>
      <w:r>
        <w:rPr>
          <w:color w:val="292425"/>
          <w:w w:val="110"/>
          <w:vertAlign w:val="baseline"/>
        </w:rPr>
        <w:t>growth</w:t>
      </w:r>
      <w:r>
        <w:rPr>
          <w:color w:val="292425"/>
          <w:spacing w:val="-18"/>
          <w:w w:val="110"/>
          <w:vertAlign w:val="baseline"/>
        </w:rPr>
        <w:t> </w:t>
      </w:r>
      <w:r>
        <w:rPr>
          <w:color w:val="292425"/>
          <w:w w:val="110"/>
          <w:vertAlign w:val="baseline"/>
        </w:rPr>
        <w:t>has</w:t>
      </w:r>
      <w:r>
        <w:rPr>
          <w:color w:val="292425"/>
          <w:spacing w:val="-17"/>
          <w:w w:val="110"/>
          <w:vertAlign w:val="baseline"/>
        </w:rPr>
        <w:t> </w:t>
      </w:r>
      <w:r>
        <w:rPr>
          <w:color w:val="292425"/>
          <w:w w:val="110"/>
          <w:vertAlign w:val="baseline"/>
        </w:rPr>
        <w:t>fallen</w:t>
      </w:r>
      <w:r>
        <w:rPr>
          <w:color w:val="292425"/>
          <w:spacing w:val="-18"/>
          <w:w w:val="110"/>
          <w:vertAlign w:val="baseline"/>
        </w:rPr>
        <w:t> </w:t>
      </w:r>
      <w:r>
        <w:rPr>
          <w:color w:val="292425"/>
          <w:spacing w:val="-4"/>
          <w:w w:val="110"/>
          <w:vertAlign w:val="baseline"/>
        </w:rPr>
        <w:t>to</w:t>
      </w:r>
      <w:r>
        <w:rPr>
          <w:color w:val="292425"/>
          <w:spacing w:val="-17"/>
          <w:w w:val="110"/>
          <w:vertAlign w:val="baseline"/>
        </w:rPr>
        <w:t> </w:t>
      </w:r>
      <w:r>
        <w:rPr>
          <w:color w:val="292425"/>
          <w:w w:val="110"/>
          <w:vertAlign w:val="baseline"/>
        </w:rPr>
        <w:t>its</w:t>
      </w:r>
      <w:r>
        <w:rPr>
          <w:color w:val="292425"/>
          <w:spacing w:val="-17"/>
          <w:w w:val="110"/>
          <w:vertAlign w:val="baseline"/>
        </w:rPr>
        <w:t> </w:t>
      </w:r>
      <w:r>
        <w:rPr>
          <w:color w:val="292425"/>
          <w:spacing w:val="-3"/>
          <w:w w:val="110"/>
          <w:vertAlign w:val="baseline"/>
        </w:rPr>
        <w:t>lowest</w:t>
      </w:r>
      <w:r>
        <w:rPr>
          <w:color w:val="292425"/>
          <w:spacing w:val="-18"/>
          <w:w w:val="110"/>
          <w:vertAlign w:val="baseline"/>
        </w:rPr>
        <w:t> </w:t>
      </w:r>
      <w:r>
        <w:rPr>
          <w:color w:val="292425"/>
          <w:spacing w:val="-4"/>
          <w:w w:val="110"/>
          <w:vertAlign w:val="baseline"/>
        </w:rPr>
        <w:t>rate</w:t>
      </w:r>
      <w:r>
        <w:rPr>
          <w:color w:val="292425"/>
          <w:spacing w:val="-17"/>
          <w:w w:val="110"/>
          <w:vertAlign w:val="baseline"/>
        </w:rPr>
        <w:t> </w:t>
      </w:r>
      <w:r>
        <w:rPr>
          <w:color w:val="292425"/>
          <w:w w:val="110"/>
          <w:vertAlign w:val="baseline"/>
        </w:rPr>
        <w:t>for</w:t>
      </w:r>
      <w:r>
        <w:rPr>
          <w:color w:val="292425"/>
          <w:spacing w:val="-17"/>
          <w:w w:val="110"/>
          <w:vertAlign w:val="baseline"/>
        </w:rPr>
        <w:t> </w:t>
      </w:r>
      <w:r>
        <w:rPr>
          <w:color w:val="292425"/>
          <w:spacing w:val="-3"/>
          <w:w w:val="110"/>
          <w:vertAlign w:val="baseline"/>
        </w:rPr>
        <w:t>over</w:t>
      </w:r>
      <w:r>
        <w:rPr>
          <w:color w:val="292425"/>
          <w:spacing w:val="-18"/>
          <w:w w:val="110"/>
          <w:vertAlign w:val="baseline"/>
        </w:rPr>
        <w:t> </w:t>
      </w:r>
      <w:r>
        <w:rPr>
          <w:color w:val="292425"/>
          <w:w w:val="110"/>
          <w:vertAlign w:val="baseline"/>
        </w:rPr>
        <w:t>three</w:t>
      </w:r>
      <w:r>
        <w:rPr>
          <w:color w:val="292425"/>
          <w:spacing w:val="-17"/>
          <w:w w:val="110"/>
          <w:vertAlign w:val="baseline"/>
        </w:rPr>
        <w:t> </w:t>
      </w:r>
      <w:r>
        <w:rPr>
          <w:color w:val="292425"/>
          <w:spacing w:val="-3"/>
          <w:w w:val="110"/>
          <w:vertAlign w:val="baseline"/>
        </w:rPr>
        <w:t>years</w:t>
      </w:r>
      <w:r>
        <w:rPr>
          <w:color w:val="292425"/>
          <w:spacing w:val="-18"/>
          <w:w w:val="110"/>
          <w:vertAlign w:val="baseline"/>
        </w:rPr>
        <w:t> </w:t>
      </w:r>
      <w:r>
        <w:rPr>
          <w:color w:val="292425"/>
          <w:w w:val="110"/>
          <w:vertAlign w:val="baseline"/>
        </w:rPr>
        <w:t>and</w:t>
      </w:r>
      <w:r>
        <w:rPr>
          <w:color w:val="292425"/>
          <w:spacing w:val="-17"/>
          <w:w w:val="110"/>
          <w:vertAlign w:val="baseline"/>
        </w:rPr>
        <w:t> </w:t>
      </w:r>
      <w:r>
        <w:rPr>
          <w:color w:val="292425"/>
          <w:spacing w:val="-3"/>
          <w:w w:val="110"/>
          <w:vertAlign w:val="baseline"/>
        </w:rPr>
        <w:t>was</w:t>
      </w:r>
    </w:p>
    <w:p>
      <w:pPr>
        <w:spacing w:line="87" w:lineRule="exact" w:before="0"/>
        <w:ind w:left="0" w:right="3247" w:firstLine="0"/>
        <w:jc w:val="center"/>
        <w:rPr>
          <w:sz w:val="12"/>
        </w:rPr>
      </w:pPr>
      <w:r>
        <w:rPr/>
        <w:pict>
          <v:line style="position:absolute;mso-position-horizontal-relative:page;mso-position-vertical-relative:paragraph;z-index:16118272" from="203.764999pt,3.150912pt" to="209.639999pt,3.150912pt" stroked="true" strokeweight=".5pt" strokecolor="#292425">
            <v:stroke dashstyle="solid"/>
            <w10:wrap type="none"/>
          </v:line>
        </w:pict>
      </w:r>
      <w:r>
        <w:rPr/>
        <w:pict>
          <v:line style="position:absolute;mso-position-horizontal-relative:page;mso-position-vertical-relative:paragraph;z-index:16121344" from="41.639999pt,3.150912pt" to="47.514999pt,3.150912pt" stroked="true" strokeweight=".5pt" strokecolor="#292425">
            <v:stroke dashstyle="solid"/>
            <w10:wrap type="none"/>
          </v:line>
        </w:pict>
      </w:r>
      <w:r>
        <w:rPr>
          <w:color w:val="292425"/>
          <w:w w:val="121"/>
          <w:sz w:val="12"/>
        </w:rPr>
        <w:t>6</w:t>
      </w:r>
    </w:p>
    <w:p>
      <w:pPr>
        <w:pStyle w:val="BodyText"/>
        <w:spacing w:line="193" w:lineRule="exact"/>
        <w:ind w:left="5098"/>
      </w:pPr>
      <w:r>
        <w:rPr>
          <w:color w:val="292425"/>
          <w:w w:val="110"/>
        </w:rPr>
        <w:t>around 1 percentage point lower than a year earlier in</w:t>
      </w:r>
    </w:p>
    <w:p>
      <w:pPr>
        <w:pStyle w:val="BodyText"/>
        <w:tabs>
          <w:tab w:pos="5098" w:val="left" w:leader="none"/>
        </w:tabs>
        <w:spacing w:line="280" w:lineRule="atLeast"/>
        <w:ind w:left="5098" w:right="265" w:hanging="1450"/>
      </w:pPr>
      <w:r>
        <w:rPr/>
        <w:pict>
          <v:line style="position:absolute;mso-position-horizontal-relative:page;mso-position-vertical-relative:paragraph;z-index:16117760" from="203.764999pt,8.506912pt" to="209.639999pt,8.506912pt" stroked="true" strokeweight=".5pt" strokecolor="#292425">
            <v:stroke dashstyle="solid"/>
            <w10:wrap type="none"/>
          </v:line>
        </w:pict>
      </w:r>
      <w:r>
        <w:rPr/>
        <w:pict>
          <v:line style="position:absolute;mso-position-horizontal-relative:page;mso-position-vertical-relative:paragraph;z-index:16120832" from="41.639999pt,8.506912pt" to="47.514999pt,8.506912pt" stroked="true" strokeweight=".5pt" strokecolor="#292425">
            <v:stroke dashstyle="solid"/>
            <w10:wrap type="none"/>
          </v:line>
        </w:pict>
      </w:r>
      <w:r>
        <w:rPr>
          <w:color w:val="292425"/>
          <w:w w:val="110"/>
          <w:position w:val="2"/>
          <w:sz w:val="12"/>
        </w:rPr>
        <w:t>4</w:t>
        <w:tab/>
      </w:r>
      <w:r>
        <w:rPr>
          <w:color w:val="292425"/>
          <w:spacing w:val="-3"/>
          <w:w w:val="110"/>
        </w:rPr>
        <w:t>February.</w:t>
      </w:r>
      <w:r>
        <w:rPr>
          <w:color w:val="292425"/>
          <w:spacing w:val="11"/>
          <w:w w:val="110"/>
        </w:rPr>
        <w:t> </w:t>
      </w:r>
      <w:r>
        <w:rPr>
          <w:color w:val="292425"/>
          <w:w w:val="110"/>
        </w:rPr>
        <w:t>This</w:t>
      </w:r>
      <w:r>
        <w:rPr>
          <w:color w:val="292425"/>
          <w:spacing w:val="-22"/>
          <w:w w:val="110"/>
        </w:rPr>
        <w:t> </w:t>
      </w:r>
      <w:r>
        <w:rPr>
          <w:color w:val="292425"/>
          <w:w w:val="110"/>
        </w:rPr>
        <w:t>moderation</w:t>
      </w:r>
      <w:r>
        <w:rPr>
          <w:color w:val="292425"/>
          <w:spacing w:val="-22"/>
          <w:w w:val="110"/>
        </w:rPr>
        <w:t> </w:t>
      </w:r>
      <w:r>
        <w:rPr>
          <w:color w:val="292425"/>
          <w:w w:val="110"/>
        </w:rPr>
        <w:t>in</w:t>
      </w:r>
      <w:r>
        <w:rPr>
          <w:color w:val="292425"/>
          <w:spacing w:val="-22"/>
          <w:w w:val="110"/>
        </w:rPr>
        <w:t> </w:t>
      </w:r>
      <w:r>
        <w:rPr>
          <w:color w:val="292425"/>
          <w:spacing w:val="-3"/>
          <w:w w:val="110"/>
        </w:rPr>
        <w:t>pay</w:t>
      </w:r>
      <w:r>
        <w:rPr>
          <w:color w:val="292425"/>
          <w:spacing w:val="-22"/>
          <w:w w:val="110"/>
        </w:rPr>
        <w:t> </w:t>
      </w:r>
      <w:r>
        <w:rPr>
          <w:color w:val="292425"/>
          <w:w w:val="110"/>
        </w:rPr>
        <w:t>growth</w:t>
      </w:r>
      <w:r>
        <w:rPr>
          <w:color w:val="292425"/>
          <w:spacing w:val="-22"/>
          <w:w w:val="110"/>
        </w:rPr>
        <w:t> </w:t>
      </w:r>
      <w:r>
        <w:rPr>
          <w:color w:val="292425"/>
          <w:w w:val="110"/>
        </w:rPr>
        <w:t>has</w:t>
      </w:r>
      <w:r>
        <w:rPr>
          <w:color w:val="292425"/>
          <w:spacing w:val="-22"/>
          <w:w w:val="110"/>
        </w:rPr>
        <w:t> </w:t>
      </w:r>
      <w:r>
        <w:rPr>
          <w:color w:val="292425"/>
          <w:w w:val="110"/>
        </w:rPr>
        <w:t>been</w:t>
      </w:r>
      <w:r>
        <w:rPr>
          <w:color w:val="292425"/>
          <w:spacing w:val="-22"/>
          <w:w w:val="110"/>
        </w:rPr>
        <w:t> </w:t>
      </w:r>
      <w:r>
        <w:rPr>
          <w:color w:val="292425"/>
          <w:w w:val="110"/>
        </w:rPr>
        <w:t>associated with</w:t>
      </w:r>
      <w:r>
        <w:rPr>
          <w:color w:val="292425"/>
          <w:spacing w:val="-9"/>
          <w:w w:val="110"/>
        </w:rPr>
        <w:t> </w:t>
      </w:r>
      <w:r>
        <w:rPr>
          <w:color w:val="292425"/>
          <w:w w:val="110"/>
        </w:rPr>
        <w:t>falling</w:t>
      </w:r>
      <w:r>
        <w:rPr>
          <w:color w:val="292425"/>
          <w:spacing w:val="-8"/>
          <w:w w:val="110"/>
        </w:rPr>
        <w:t> </w:t>
      </w:r>
      <w:r>
        <w:rPr>
          <w:color w:val="292425"/>
          <w:w w:val="110"/>
        </w:rPr>
        <w:t>employment</w:t>
      </w:r>
      <w:r>
        <w:rPr>
          <w:color w:val="292425"/>
          <w:spacing w:val="-9"/>
          <w:w w:val="110"/>
        </w:rPr>
        <w:t> </w:t>
      </w:r>
      <w:r>
        <w:rPr>
          <w:color w:val="292425"/>
          <w:w w:val="110"/>
        </w:rPr>
        <w:t>in</w:t>
      </w:r>
      <w:r>
        <w:rPr>
          <w:color w:val="292425"/>
          <w:spacing w:val="-8"/>
          <w:w w:val="110"/>
        </w:rPr>
        <w:t> </w:t>
      </w:r>
      <w:r>
        <w:rPr>
          <w:color w:val="292425"/>
          <w:w w:val="110"/>
        </w:rPr>
        <w:t>the</w:t>
      </w:r>
      <w:r>
        <w:rPr>
          <w:color w:val="292425"/>
          <w:spacing w:val="-8"/>
          <w:w w:val="110"/>
        </w:rPr>
        <w:t> </w:t>
      </w:r>
      <w:r>
        <w:rPr>
          <w:color w:val="292425"/>
          <w:spacing w:val="-3"/>
          <w:w w:val="110"/>
        </w:rPr>
        <w:t>private</w:t>
      </w:r>
      <w:r>
        <w:rPr>
          <w:color w:val="292425"/>
          <w:spacing w:val="-9"/>
          <w:w w:val="110"/>
        </w:rPr>
        <w:t> </w:t>
      </w:r>
      <w:r>
        <w:rPr>
          <w:color w:val="292425"/>
          <w:spacing w:val="-4"/>
          <w:w w:val="110"/>
        </w:rPr>
        <w:t>sector.</w:t>
      </w:r>
    </w:p>
    <w:p>
      <w:pPr>
        <w:spacing w:line="71" w:lineRule="exact" w:before="0"/>
        <w:ind w:left="0" w:right="3247" w:firstLine="0"/>
        <w:jc w:val="center"/>
        <w:rPr>
          <w:sz w:val="12"/>
        </w:rPr>
      </w:pPr>
      <w:r>
        <w:rPr/>
        <w:pict>
          <v:line style="position:absolute;mso-position-horizontal-relative:page;mso-position-vertical-relative:paragraph;z-index:16117248" from="203.764999pt,.574912pt" to="209.639999pt,.574912pt" stroked="true" strokeweight=".5pt" strokecolor="#292425">
            <v:stroke dashstyle="solid"/>
            <w10:wrap type="none"/>
          </v:line>
        </w:pict>
      </w:r>
      <w:r>
        <w:rPr/>
        <w:pict>
          <v:line style="position:absolute;mso-position-horizontal-relative:page;mso-position-vertical-relative:paragraph;z-index:16120320" from="41.639999pt,.574912pt" to="47.514999pt,.574912pt" stroked="true" strokeweight=".5pt" strokecolor="#292425">
            <v:stroke dashstyle="solid"/>
            <w10:wrap type="none"/>
          </v:line>
        </w:pict>
      </w:r>
      <w:r>
        <w:rPr>
          <w:color w:val="292425"/>
          <w:w w:val="121"/>
          <w:sz w:val="12"/>
        </w:rPr>
        <w:t>2</w:t>
      </w:r>
    </w:p>
    <w:p>
      <w:pPr>
        <w:spacing w:after="0" w:line="71" w:lineRule="exact"/>
        <w:jc w:val="center"/>
        <w:rPr>
          <w:sz w:val="12"/>
        </w:rPr>
        <w:sectPr>
          <w:type w:val="continuous"/>
          <w:pgSz w:w="11900" w:h="16840"/>
          <w:pgMar w:top="1260" w:bottom="280" w:left="640" w:right="640"/>
        </w:sectPr>
      </w:pPr>
    </w:p>
    <w:p>
      <w:pPr>
        <w:pStyle w:val="BodyText"/>
        <w:rPr>
          <w:sz w:val="28"/>
        </w:rPr>
      </w:pPr>
    </w:p>
    <w:p>
      <w:pPr>
        <w:pStyle w:val="BodyText"/>
        <w:spacing w:line="20" w:lineRule="exact"/>
        <w:ind w:left="187"/>
        <w:rPr>
          <w:sz w:val="2"/>
        </w:rPr>
      </w:pPr>
      <w:r>
        <w:rPr>
          <w:sz w:val="2"/>
        </w:rPr>
        <w:pict>
          <v:group style="width:5.9pt;height:.5pt;mso-position-horizontal-relative:char;mso-position-vertical-relative:line" coordorigin="0,0" coordsize="118,10">
            <v:line style="position:absolute" from="0,5" to="118,5" stroked="true" strokeweight=".5pt" strokecolor="#292425">
              <v:stroke dashstyle="solid"/>
            </v:line>
          </v:group>
        </w:pict>
      </w:r>
      <w:r>
        <w:rPr>
          <w:sz w:val="2"/>
        </w:rPr>
      </w:r>
    </w:p>
    <w:p>
      <w:pPr>
        <w:pStyle w:val="BodyText"/>
        <w:spacing w:before="8"/>
        <w:rPr>
          <w:sz w:val="29"/>
        </w:rPr>
      </w:pPr>
      <w:r>
        <w:rPr/>
        <w:pict>
          <v:shape style="position:absolute;margin-left:41.639999pt;margin-top:19.319pt;width:5.9pt;height:.1pt;mso-position-horizontal-relative:page;mso-position-vertical-relative:paragraph;z-index:-15354880;mso-wrap-distance-left:0;mso-wrap-distance-right:0" coordorigin="833,386" coordsize="118,0" path="m833,386l950,386e" filled="false" stroked="true" strokeweight=".5pt" strokecolor="#292425">
            <v:path arrowok="t"/>
            <v:stroke dashstyle="solid"/>
            <w10:wrap type="topAndBottom"/>
          </v:shape>
        </w:pict>
      </w:r>
      <w:r>
        <w:rPr/>
        <w:pict>
          <v:shape style="position:absolute;margin-left:41.639999pt;margin-top:38.200001pt;width:5.9pt;height:.1pt;mso-position-horizontal-relative:page;mso-position-vertical-relative:paragraph;z-index:-15354368;mso-wrap-distance-left:0;mso-wrap-distance-right:0" coordorigin="833,764" coordsize="118,0" path="m833,764l950,764e" filled="false" stroked="true" strokeweight=".5pt" strokecolor="#292425">
            <v:path arrowok="t"/>
            <v:stroke dashstyle="solid"/>
            <w10:wrap type="topAndBottom"/>
          </v:shape>
        </w:pict>
      </w:r>
    </w:p>
    <w:p>
      <w:pPr>
        <w:pStyle w:val="BodyText"/>
        <w:rPr>
          <w:sz w:val="26"/>
        </w:rPr>
      </w:pPr>
    </w:p>
    <w:p>
      <w:pPr>
        <w:spacing w:before="0"/>
        <w:ind w:left="0" w:right="0" w:firstLine="0"/>
        <w:jc w:val="right"/>
        <w:rPr>
          <w:sz w:val="12"/>
        </w:rPr>
      </w:pPr>
      <w:r>
        <w:rPr>
          <w:color w:val="292425"/>
          <w:w w:val="120"/>
          <w:sz w:val="12"/>
        </w:rPr>
        <w:t>1998</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3"/>
        <w:rPr>
          <w:sz w:val="12"/>
        </w:rPr>
      </w:pPr>
    </w:p>
    <w:p>
      <w:pPr>
        <w:tabs>
          <w:tab w:pos="820" w:val="left" w:leader="none"/>
        </w:tabs>
        <w:spacing w:before="0"/>
        <w:ind w:left="335" w:right="0" w:firstLine="0"/>
        <w:jc w:val="left"/>
        <w:rPr>
          <w:sz w:val="12"/>
        </w:rPr>
      </w:pPr>
      <w:r>
        <w:rPr>
          <w:color w:val="292425"/>
          <w:spacing w:val="-4"/>
          <w:w w:val="120"/>
          <w:sz w:val="12"/>
        </w:rPr>
        <w:t>99</w:t>
        <w:tab/>
      </w:r>
      <w:r>
        <w:rPr>
          <w:color w:val="292425"/>
          <w:spacing w:val="-7"/>
          <w:w w:val="120"/>
          <w:sz w:val="12"/>
        </w:rPr>
        <w:t>2000</w:t>
      </w:r>
    </w:p>
    <w:p>
      <w:pPr>
        <w:spacing w:before="43"/>
        <w:ind w:left="0" w:right="119" w:firstLine="0"/>
        <w:jc w:val="right"/>
        <w:rPr>
          <w:sz w:val="16"/>
        </w:rPr>
      </w:pPr>
      <w:r>
        <w:rPr/>
        <w:br w:type="column"/>
      </w:r>
      <w:r>
        <w:rPr>
          <w:color w:val="292425"/>
          <w:w w:val="105"/>
          <w:sz w:val="16"/>
        </w:rPr>
        <w:t>+</w:t>
      </w:r>
    </w:p>
    <w:p>
      <w:pPr>
        <w:spacing w:line="106" w:lineRule="exact" w:before="28"/>
        <w:ind w:left="1635" w:right="0" w:firstLine="0"/>
        <w:jc w:val="left"/>
        <w:rPr>
          <w:sz w:val="12"/>
        </w:rPr>
      </w:pPr>
      <w:r>
        <w:rPr/>
        <w:pict>
          <v:line style="position:absolute;mso-position-horizontal-relative:page;mso-position-vertical-relative:paragraph;z-index:16116736" from="203.764999pt,5.014361pt" to="209.639999pt,5.014361pt" stroked="true" strokeweight=".5pt" strokecolor="#292425">
            <v:stroke dashstyle="solid"/>
            <w10:wrap type="none"/>
          </v:line>
        </w:pict>
      </w:r>
      <w:r>
        <w:rPr>
          <w:color w:val="292425"/>
          <w:w w:val="121"/>
          <w:sz w:val="12"/>
        </w:rPr>
        <w:t>0</w:t>
      </w:r>
    </w:p>
    <w:p>
      <w:pPr>
        <w:spacing w:line="152" w:lineRule="exact" w:before="0"/>
        <w:ind w:left="1544" w:right="0" w:firstLine="0"/>
        <w:jc w:val="left"/>
        <w:rPr>
          <w:sz w:val="16"/>
        </w:rPr>
      </w:pPr>
      <w:r>
        <w:rPr>
          <w:color w:val="292425"/>
          <w:w w:val="87"/>
          <w:sz w:val="16"/>
        </w:rPr>
        <w:t>_</w:t>
      </w:r>
    </w:p>
    <w:p>
      <w:pPr>
        <w:spacing w:before="135"/>
        <w:ind w:left="1635" w:right="0" w:firstLine="0"/>
        <w:jc w:val="left"/>
        <w:rPr>
          <w:sz w:val="12"/>
        </w:rPr>
      </w:pPr>
      <w:r>
        <w:rPr/>
        <w:pict>
          <v:line style="position:absolute;mso-position-horizontal-relative:page;mso-position-vertical-relative:paragraph;z-index:16116224" from="203.764999pt,10.771358pt" to="209.639999pt,10.771358pt" stroked="true" strokeweight=".5pt" strokecolor="#292425">
            <v:stroke dashstyle="solid"/>
            <w10:wrap type="none"/>
          </v:line>
        </w:pict>
      </w:r>
      <w:r>
        <w:rPr>
          <w:color w:val="292425"/>
          <w:w w:val="121"/>
          <w:sz w:val="12"/>
        </w:rPr>
        <w:t>2</w:t>
      </w:r>
    </w:p>
    <w:p>
      <w:pPr>
        <w:pStyle w:val="BodyText"/>
        <w:rPr>
          <w:sz w:val="12"/>
        </w:rPr>
      </w:pPr>
    </w:p>
    <w:p>
      <w:pPr>
        <w:pStyle w:val="BodyText"/>
        <w:spacing w:before="10"/>
        <w:rPr>
          <w:sz w:val="9"/>
        </w:rPr>
      </w:pPr>
    </w:p>
    <w:p>
      <w:pPr>
        <w:tabs>
          <w:tab w:pos="554" w:val="left" w:leader="none"/>
          <w:tab w:pos="896" w:val="left" w:leader="none"/>
          <w:tab w:pos="1330" w:val="left" w:leader="none"/>
        </w:tabs>
        <w:spacing w:before="0"/>
        <w:ind w:left="0" w:right="38" w:firstLine="0"/>
        <w:jc w:val="right"/>
        <w:rPr>
          <w:sz w:val="12"/>
        </w:rPr>
      </w:pPr>
      <w:r>
        <w:rPr/>
        <w:pict>
          <v:line style="position:absolute;mso-position-horizontal-relative:page;mso-position-vertical-relative:paragraph;z-index:-23110144" from="203.764999pt,3.443962pt" to="209.639999pt,3.443962pt" stroked="true" strokeweight=".5pt" strokecolor="#292425">
            <v:stroke dashstyle="solid"/>
            <w10:wrap type="none"/>
          </v:line>
        </w:pict>
      </w:r>
      <w:r>
        <w:rPr/>
        <w:pict>
          <v:group style="position:absolute;margin-left:53.827pt;margin-top:.706962pt;width:143.950pt;height:3pt;mso-position-horizontal-relative:page;mso-position-vertical-relative:paragraph;z-index:-23106048" coordorigin="1077,14" coordsize="2879,60">
            <v:shape style="position:absolute;left:1081;top:14;width:2783;height:55" coordorigin="1082,14" coordsize="2783,55" path="m1082,69l1082,14m1639,69l1639,14m2197,69l2197,14m2752,69l2752,14m3309,69l3309,14m3864,69l3864,14e" filled="false" stroked="true" strokeweight=".5pt" strokecolor="#292425">
              <v:path arrowok="t"/>
              <v:stroke dashstyle="solid"/>
            </v:shape>
            <v:line style="position:absolute" from="1088,69" to="3955,69" stroked="true" strokeweight=".5pt" strokecolor="#292425">
              <v:stroke dashstyle="solid"/>
            </v:line>
            <w10:wrap type="none"/>
          </v:group>
        </w:pict>
      </w:r>
      <w:r>
        <w:rPr>
          <w:color w:val="292425"/>
          <w:spacing w:val="-9"/>
          <w:w w:val="120"/>
          <w:sz w:val="12"/>
        </w:rPr>
        <w:t>01</w:t>
        <w:tab/>
      </w:r>
      <w:r>
        <w:rPr>
          <w:color w:val="292425"/>
          <w:spacing w:val="-3"/>
          <w:w w:val="120"/>
          <w:sz w:val="12"/>
        </w:rPr>
        <w:t>02</w:t>
        <w:tab/>
      </w:r>
      <w:r>
        <w:rPr>
          <w:color w:val="292425"/>
          <w:spacing w:val="-4"/>
          <w:w w:val="120"/>
          <w:sz w:val="12"/>
        </w:rPr>
        <w:t>03</w:t>
        <w:tab/>
      </w:r>
      <w:r>
        <w:rPr>
          <w:color w:val="292425"/>
          <w:w w:val="120"/>
          <w:position w:val="7"/>
          <w:sz w:val="12"/>
        </w:rPr>
        <w:t>4</w:t>
      </w:r>
    </w:p>
    <w:p>
      <w:pPr>
        <w:pStyle w:val="BodyText"/>
      </w:pPr>
      <w:r>
        <w:rPr/>
        <w:br w:type="column"/>
      </w:r>
      <w:r>
        <w:rPr/>
      </w:r>
    </w:p>
    <w:p>
      <w:pPr>
        <w:pStyle w:val="BodyText"/>
        <w:spacing w:line="292" w:lineRule="auto" w:before="169"/>
        <w:ind w:left="576" w:right="147"/>
      </w:pPr>
      <w:r>
        <w:rPr>
          <w:color w:val="292425"/>
          <w:w w:val="110"/>
        </w:rPr>
        <w:t>In</w:t>
      </w:r>
      <w:r>
        <w:rPr>
          <w:color w:val="292425"/>
          <w:spacing w:val="-14"/>
          <w:w w:val="110"/>
        </w:rPr>
        <w:t> </w:t>
      </w:r>
      <w:r>
        <w:rPr>
          <w:color w:val="292425"/>
          <w:w w:val="110"/>
        </w:rPr>
        <w:t>contrast,</w:t>
      </w:r>
      <w:r>
        <w:rPr>
          <w:color w:val="292425"/>
          <w:spacing w:val="-13"/>
          <w:w w:val="110"/>
        </w:rPr>
        <w:t> </w:t>
      </w:r>
      <w:r>
        <w:rPr>
          <w:color w:val="292425"/>
          <w:w w:val="110"/>
        </w:rPr>
        <w:t>headline</w:t>
      </w:r>
      <w:r>
        <w:rPr>
          <w:color w:val="292425"/>
          <w:spacing w:val="-14"/>
          <w:w w:val="110"/>
        </w:rPr>
        <w:t> </w:t>
      </w:r>
      <w:r>
        <w:rPr>
          <w:color w:val="292425"/>
          <w:w w:val="110"/>
        </w:rPr>
        <w:t>earnings</w:t>
      </w:r>
      <w:r>
        <w:rPr>
          <w:color w:val="292425"/>
          <w:spacing w:val="-13"/>
          <w:w w:val="110"/>
        </w:rPr>
        <w:t> </w:t>
      </w:r>
      <w:r>
        <w:rPr>
          <w:color w:val="292425"/>
          <w:w w:val="110"/>
        </w:rPr>
        <w:t>growth</w:t>
      </w:r>
      <w:r>
        <w:rPr>
          <w:color w:val="292425"/>
          <w:spacing w:val="-14"/>
          <w:w w:val="110"/>
        </w:rPr>
        <w:t> </w:t>
      </w:r>
      <w:r>
        <w:rPr>
          <w:color w:val="292425"/>
          <w:w w:val="110"/>
        </w:rPr>
        <w:t>in</w:t>
      </w:r>
      <w:r>
        <w:rPr>
          <w:color w:val="292425"/>
          <w:spacing w:val="-13"/>
          <w:w w:val="110"/>
        </w:rPr>
        <w:t> </w:t>
      </w:r>
      <w:r>
        <w:rPr>
          <w:color w:val="292425"/>
          <w:w w:val="110"/>
        </w:rPr>
        <w:t>the</w:t>
      </w:r>
      <w:r>
        <w:rPr>
          <w:color w:val="292425"/>
          <w:spacing w:val="-13"/>
          <w:w w:val="110"/>
        </w:rPr>
        <w:t> </w:t>
      </w:r>
      <w:r>
        <w:rPr>
          <w:color w:val="292425"/>
          <w:w w:val="110"/>
        </w:rPr>
        <w:t>public</w:t>
      </w:r>
      <w:r>
        <w:rPr>
          <w:color w:val="292425"/>
          <w:spacing w:val="-14"/>
          <w:w w:val="110"/>
        </w:rPr>
        <w:t> </w:t>
      </w:r>
      <w:r>
        <w:rPr>
          <w:color w:val="292425"/>
          <w:w w:val="110"/>
        </w:rPr>
        <w:t>sector</w:t>
      </w:r>
      <w:r>
        <w:rPr>
          <w:color w:val="292425"/>
          <w:spacing w:val="-13"/>
          <w:w w:val="110"/>
        </w:rPr>
        <w:t> </w:t>
      </w:r>
      <w:r>
        <w:rPr>
          <w:color w:val="292425"/>
          <w:w w:val="110"/>
        </w:rPr>
        <w:t>has risen further in the past three months </w:t>
      </w:r>
      <w:r>
        <w:rPr>
          <w:color w:val="292425"/>
          <w:spacing w:val="-4"/>
          <w:w w:val="110"/>
        </w:rPr>
        <w:t>to </w:t>
      </w:r>
      <w:r>
        <w:rPr>
          <w:color w:val="292425"/>
          <w:w w:val="110"/>
        </w:rPr>
        <w:t>5.1% in February (see</w:t>
      </w:r>
      <w:r>
        <w:rPr>
          <w:color w:val="292425"/>
          <w:spacing w:val="-15"/>
          <w:w w:val="110"/>
        </w:rPr>
        <w:t> </w:t>
      </w:r>
      <w:r>
        <w:rPr>
          <w:color w:val="292425"/>
          <w:w w:val="110"/>
        </w:rPr>
        <w:t>Chart</w:t>
      </w:r>
      <w:r>
        <w:rPr>
          <w:color w:val="292425"/>
          <w:spacing w:val="-14"/>
          <w:w w:val="110"/>
        </w:rPr>
        <w:t> </w:t>
      </w:r>
      <w:r>
        <w:rPr>
          <w:color w:val="292425"/>
          <w:w w:val="110"/>
        </w:rPr>
        <w:t>4.1),</w:t>
      </w:r>
      <w:r>
        <w:rPr>
          <w:color w:val="292425"/>
          <w:spacing w:val="-14"/>
          <w:w w:val="110"/>
        </w:rPr>
        <w:t> </w:t>
      </w:r>
      <w:r>
        <w:rPr>
          <w:color w:val="292425"/>
          <w:spacing w:val="-3"/>
          <w:w w:val="110"/>
        </w:rPr>
        <w:t>buoyed</w:t>
      </w:r>
      <w:r>
        <w:rPr>
          <w:color w:val="292425"/>
          <w:spacing w:val="-15"/>
          <w:w w:val="110"/>
        </w:rPr>
        <w:t> </w:t>
      </w:r>
      <w:r>
        <w:rPr>
          <w:color w:val="292425"/>
          <w:spacing w:val="-3"/>
          <w:w w:val="110"/>
        </w:rPr>
        <w:t>by</w:t>
      </w:r>
      <w:r>
        <w:rPr>
          <w:color w:val="292425"/>
          <w:spacing w:val="-14"/>
          <w:w w:val="110"/>
        </w:rPr>
        <w:t> </w:t>
      </w:r>
      <w:r>
        <w:rPr>
          <w:color w:val="292425"/>
          <w:w w:val="110"/>
        </w:rPr>
        <w:t>the</w:t>
      </w:r>
      <w:r>
        <w:rPr>
          <w:color w:val="292425"/>
          <w:spacing w:val="-14"/>
          <w:w w:val="110"/>
        </w:rPr>
        <w:t> </w:t>
      </w:r>
      <w:r>
        <w:rPr>
          <w:color w:val="292425"/>
          <w:w w:val="110"/>
        </w:rPr>
        <w:t>large</w:t>
      </w:r>
      <w:r>
        <w:rPr>
          <w:color w:val="292425"/>
          <w:spacing w:val="-15"/>
          <w:w w:val="110"/>
        </w:rPr>
        <w:t> </w:t>
      </w:r>
      <w:r>
        <w:rPr>
          <w:color w:val="292425"/>
          <w:w w:val="110"/>
        </w:rPr>
        <w:t>increases</w:t>
      </w:r>
      <w:r>
        <w:rPr>
          <w:color w:val="292425"/>
          <w:spacing w:val="-14"/>
          <w:w w:val="110"/>
        </w:rPr>
        <w:t> </w:t>
      </w:r>
      <w:r>
        <w:rPr>
          <w:color w:val="292425"/>
          <w:w w:val="110"/>
        </w:rPr>
        <w:t>in</w:t>
      </w:r>
      <w:r>
        <w:rPr>
          <w:color w:val="292425"/>
          <w:spacing w:val="-14"/>
          <w:w w:val="110"/>
        </w:rPr>
        <w:t> </w:t>
      </w:r>
      <w:r>
        <w:rPr>
          <w:color w:val="292425"/>
          <w:w w:val="110"/>
        </w:rPr>
        <w:t>public</w:t>
      </w:r>
      <w:r>
        <w:rPr>
          <w:color w:val="292425"/>
          <w:spacing w:val="-15"/>
          <w:w w:val="110"/>
        </w:rPr>
        <w:t> </w:t>
      </w:r>
      <w:r>
        <w:rPr>
          <w:color w:val="292425"/>
          <w:w w:val="110"/>
        </w:rPr>
        <w:t>sector</w:t>
      </w:r>
    </w:p>
    <w:p>
      <w:pPr>
        <w:spacing w:after="0" w:line="292" w:lineRule="auto"/>
        <w:sectPr>
          <w:type w:val="continuous"/>
          <w:pgSz w:w="11900" w:h="16840"/>
          <w:pgMar w:top="1260" w:bottom="280" w:left="640" w:right="640"/>
          <w:cols w:num="4" w:equalWidth="0">
            <w:col w:w="829" w:space="40"/>
            <w:col w:w="1105" w:space="39"/>
            <w:col w:w="1749" w:space="760"/>
            <w:col w:w="6098"/>
          </w:cols>
        </w:sectPr>
      </w:pPr>
    </w:p>
    <w:p>
      <w:pPr>
        <w:pStyle w:val="ListParagraph"/>
        <w:numPr>
          <w:ilvl w:val="0"/>
          <w:numId w:val="26"/>
        </w:numPr>
        <w:tabs>
          <w:tab w:pos="425" w:val="left" w:leader="none"/>
        </w:tabs>
        <w:spacing w:line="129" w:lineRule="exact" w:before="100" w:after="0"/>
        <w:ind w:left="424" w:right="0" w:hanging="241"/>
        <w:jc w:val="left"/>
        <w:rPr>
          <w:sz w:val="12"/>
        </w:rPr>
      </w:pPr>
      <w:r>
        <w:rPr>
          <w:color w:val="292425"/>
          <w:w w:val="105"/>
          <w:sz w:val="12"/>
        </w:rPr>
        <w:t>ONS average earnings index measure, not seasonally</w:t>
      </w:r>
      <w:r>
        <w:rPr>
          <w:color w:val="292425"/>
          <w:spacing w:val="-20"/>
          <w:w w:val="105"/>
          <w:sz w:val="12"/>
        </w:rPr>
        <w:t> </w:t>
      </w:r>
      <w:r>
        <w:rPr>
          <w:color w:val="292425"/>
          <w:w w:val="105"/>
          <w:sz w:val="12"/>
        </w:rPr>
        <w:t>adjusted.</w:t>
      </w:r>
    </w:p>
    <w:p>
      <w:pPr>
        <w:pStyle w:val="ListParagraph"/>
        <w:numPr>
          <w:ilvl w:val="0"/>
          <w:numId w:val="26"/>
        </w:numPr>
        <w:tabs>
          <w:tab w:pos="425" w:val="left" w:leader="none"/>
        </w:tabs>
        <w:spacing w:line="208" w:lineRule="auto" w:before="6" w:after="0"/>
        <w:ind w:left="424" w:right="38" w:hanging="240"/>
        <w:jc w:val="left"/>
        <w:rPr>
          <w:sz w:val="12"/>
        </w:rPr>
      </w:pPr>
      <w:r>
        <w:rPr>
          <w:color w:val="292425"/>
          <w:w w:val="110"/>
          <w:sz w:val="12"/>
        </w:rPr>
        <w:t>Percentage</w:t>
      </w:r>
      <w:r>
        <w:rPr>
          <w:color w:val="292425"/>
          <w:spacing w:val="-12"/>
          <w:w w:val="110"/>
          <w:sz w:val="12"/>
        </w:rPr>
        <w:t> </w:t>
      </w:r>
      <w:r>
        <w:rPr>
          <w:color w:val="292425"/>
          <w:w w:val="110"/>
          <w:sz w:val="12"/>
        </w:rPr>
        <w:t>point</w:t>
      </w:r>
      <w:r>
        <w:rPr>
          <w:color w:val="292425"/>
          <w:spacing w:val="-11"/>
          <w:w w:val="110"/>
          <w:sz w:val="12"/>
        </w:rPr>
        <w:t> </w:t>
      </w:r>
      <w:r>
        <w:rPr>
          <w:color w:val="292425"/>
          <w:w w:val="110"/>
          <w:sz w:val="12"/>
        </w:rPr>
        <w:t>contribution</w:t>
      </w:r>
      <w:r>
        <w:rPr>
          <w:color w:val="292425"/>
          <w:spacing w:val="-11"/>
          <w:w w:val="110"/>
          <w:sz w:val="12"/>
        </w:rPr>
        <w:t> </w:t>
      </w:r>
      <w:r>
        <w:rPr>
          <w:color w:val="292425"/>
          <w:w w:val="110"/>
          <w:sz w:val="12"/>
        </w:rPr>
        <w:t>to</w:t>
      </w:r>
      <w:r>
        <w:rPr>
          <w:color w:val="292425"/>
          <w:spacing w:val="-11"/>
          <w:w w:val="110"/>
          <w:sz w:val="12"/>
        </w:rPr>
        <w:t> </w:t>
      </w:r>
      <w:r>
        <w:rPr>
          <w:color w:val="292425"/>
          <w:w w:val="110"/>
          <w:sz w:val="12"/>
        </w:rPr>
        <w:t>annual</w:t>
      </w:r>
      <w:r>
        <w:rPr>
          <w:color w:val="292425"/>
          <w:spacing w:val="-11"/>
          <w:w w:val="110"/>
          <w:sz w:val="12"/>
        </w:rPr>
        <w:t> </w:t>
      </w:r>
      <w:r>
        <w:rPr>
          <w:color w:val="292425"/>
          <w:w w:val="110"/>
          <w:sz w:val="12"/>
        </w:rPr>
        <w:t>growth</w:t>
      </w:r>
      <w:r>
        <w:rPr>
          <w:color w:val="292425"/>
          <w:spacing w:val="-12"/>
          <w:w w:val="110"/>
          <w:sz w:val="12"/>
        </w:rPr>
        <w:t> </w:t>
      </w:r>
      <w:r>
        <w:rPr>
          <w:color w:val="292425"/>
          <w:w w:val="110"/>
          <w:sz w:val="12"/>
        </w:rPr>
        <w:t>of</w:t>
      </w:r>
      <w:r>
        <w:rPr>
          <w:color w:val="292425"/>
          <w:spacing w:val="-11"/>
          <w:w w:val="110"/>
          <w:sz w:val="12"/>
        </w:rPr>
        <w:t> </w:t>
      </w:r>
      <w:r>
        <w:rPr>
          <w:color w:val="292425"/>
          <w:w w:val="110"/>
          <w:sz w:val="12"/>
        </w:rPr>
        <w:t>private</w:t>
      </w:r>
      <w:r>
        <w:rPr>
          <w:color w:val="292425"/>
          <w:spacing w:val="-11"/>
          <w:w w:val="110"/>
          <w:sz w:val="12"/>
        </w:rPr>
        <w:t> </w:t>
      </w:r>
      <w:r>
        <w:rPr>
          <w:color w:val="292425"/>
          <w:w w:val="110"/>
          <w:sz w:val="12"/>
        </w:rPr>
        <w:t>sector earnings including</w:t>
      </w:r>
      <w:r>
        <w:rPr>
          <w:color w:val="292425"/>
          <w:spacing w:val="-8"/>
          <w:w w:val="110"/>
          <w:sz w:val="12"/>
        </w:rPr>
        <w:t> </w:t>
      </w:r>
      <w:r>
        <w:rPr>
          <w:color w:val="292425"/>
          <w:w w:val="110"/>
          <w:sz w:val="12"/>
        </w:rPr>
        <w:t>bonuses.</w:t>
      </w:r>
    </w:p>
    <w:p>
      <w:pPr>
        <w:pStyle w:val="BodyText"/>
        <w:spacing w:line="292" w:lineRule="auto"/>
        <w:ind w:left="184" w:right="254"/>
      </w:pPr>
      <w:r>
        <w:rPr/>
        <w:br w:type="column"/>
      </w:r>
      <w:r>
        <w:rPr>
          <w:color w:val="292425"/>
          <w:w w:val="105"/>
        </w:rPr>
        <w:t>employment associated with the Government’s expansion of public service provision. As highlighted in the February</w:t>
      </w:r>
    </w:p>
    <w:p>
      <w:pPr>
        <w:spacing w:after="0" w:line="292" w:lineRule="auto"/>
        <w:sectPr>
          <w:type w:val="continuous"/>
          <w:pgSz w:w="11900" w:h="16840"/>
          <w:pgMar w:top="1260" w:bottom="280" w:left="640" w:right="640"/>
          <w:cols w:num="2" w:equalWidth="0">
            <w:col w:w="3786" w:space="1128"/>
            <w:col w:w="5706"/>
          </w:cols>
        </w:sectPr>
      </w:pPr>
    </w:p>
    <w:p>
      <w:pPr>
        <w:pStyle w:val="BodyText"/>
      </w:pPr>
    </w:p>
    <w:p>
      <w:pPr>
        <w:pStyle w:val="BodyText"/>
        <w:spacing w:before="5"/>
      </w:pPr>
    </w:p>
    <w:p>
      <w:pPr>
        <w:pStyle w:val="BodyText"/>
        <w:spacing w:line="292" w:lineRule="auto"/>
        <w:ind w:left="5098" w:right="283"/>
      </w:pPr>
      <w:r>
        <w:rPr>
          <w:i/>
          <w:color w:val="292425"/>
          <w:w w:val="110"/>
        </w:rPr>
        <w:t>Report</w:t>
      </w:r>
      <w:r>
        <w:rPr>
          <w:color w:val="292425"/>
          <w:w w:val="110"/>
        </w:rPr>
        <w:t>,</w:t>
      </w:r>
      <w:r>
        <w:rPr>
          <w:color w:val="292425"/>
          <w:spacing w:val="-18"/>
          <w:w w:val="110"/>
        </w:rPr>
        <w:t> </w:t>
      </w:r>
      <w:r>
        <w:rPr>
          <w:color w:val="292425"/>
          <w:w w:val="110"/>
        </w:rPr>
        <w:t>the</w:t>
      </w:r>
      <w:r>
        <w:rPr>
          <w:color w:val="292425"/>
          <w:spacing w:val="-18"/>
          <w:w w:val="110"/>
        </w:rPr>
        <w:t> </w:t>
      </w:r>
      <w:r>
        <w:rPr>
          <w:color w:val="292425"/>
          <w:spacing w:val="-2"/>
          <w:w w:val="110"/>
        </w:rPr>
        <w:t>marked</w:t>
      </w:r>
      <w:r>
        <w:rPr>
          <w:color w:val="292425"/>
          <w:spacing w:val="-18"/>
          <w:w w:val="110"/>
        </w:rPr>
        <w:t> </w:t>
      </w:r>
      <w:r>
        <w:rPr>
          <w:color w:val="292425"/>
          <w:w w:val="110"/>
        </w:rPr>
        <w:t>increase</w:t>
      </w:r>
      <w:r>
        <w:rPr>
          <w:color w:val="292425"/>
          <w:spacing w:val="-17"/>
          <w:w w:val="110"/>
        </w:rPr>
        <w:t> </w:t>
      </w:r>
      <w:r>
        <w:rPr>
          <w:color w:val="292425"/>
          <w:w w:val="110"/>
        </w:rPr>
        <w:t>in</w:t>
      </w:r>
      <w:r>
        <w:rPr>
          <w:color w:val="292425"/>
          <w:spacing w:val="-18"/>
          <w:w w:val="110"/>
        </w:rPr>
        <w:t> </w:t>
      </w:r>
      <w:r>
        <w:rPr>
          <w:color w:val="292425"/>
          <w:w w:val="110"/>
        </w:rPr>
        <w:t>public</w:t>
      </w:r>
      <w:r>
        <w:rPr>
          <w:color w:val="292425"/>
          <w:spacing w:val="-18"/>
          <w:w w:val="110"/>
        </w:rPr>
        <w:t> </w:t>
      </w:r>
      <w:r>
        <w:rPr>
          <w:color w:val="292425"/>
          <w:w w:val="110"/>
        </w:rPr>
        <w:t>sector</w:t>
      </w:r>
      <w:r>
        <w:rPr>
          <w:color w:val="292425"/>
          <w:spacing w:val="-18"/>
          <w:w w:val="110"/>
        </w:rPr>
        <w:t> </w:t>
      </w:r>
      <w:r>
        <w:rPr>
          <w:color w:val="292425"/>
          <w:spacing w:val="-3"/>
          <w:w w:val="110"/>
        </w:rPr>
        <w:t>pay</w:t>
      </w:r>
      <w:r>
        <w:rPr>
          <w:color w:val="292425"/>
          <w:spacing w:val="-17"/>
          <w:w w:val="110"/>
        </w:rPr>
        <w:t> </w:t>
      </w:r>
      <w:r>
        <w:rPr>
          <w:color w:val="292425"/>
          <w:w w:val="110"/>
        </w:rPr>
        <w:t>growth</w:t>
      </w:r>
      <w:r>
        <w:rPr>
          <w:color w:val="292425"/>
          <w:spacing w:val="-18"/>
          <w:w w:val="110"/>
        </w:rPr>
        <w:t> </w:t>
      </w:r>
      <w:r>
        <w:rPr>
          <w:color w:val="292425"/>
          <w:w w:val="110"/>
        </w:rPr>
        <w:t>also reflects a number of </w:t>
      </w:r>
      <w:r>
        <w:rPr>
          <w:color w:val="292425"/>
          <w:spacing w:val="-3"/>
          <w:w w:val="110"/>
        </w:rPr>
        <w:t>temporary factors </w:t>
      </w:r>
      <w:r>
        <w:rPr>
          <w:color w:val="292425"/>
          <w:w w:val="110"/>
        </w:rPr>
        <w:t>relating </w:t>
      </w:r>
      <w:r>
        <w:rPr>
          <w:color w:val="292425"/>
          <w:spacing w:val="-4"/>
          <w:w w:val="110"/>
        </w:rPr>
        <w:t>to </w:t>
      </w:r>
      <w:r>
        <w:rPr>
          <w:color w:val="292425"/>
          <w:w w:val="110"/>
        </w:rPr>
        <w:t>the timing of</w:t>
      </w:r>
      <w:r>
        <w:rPr>
          <w:color w:val="292425"/>
          <w:spacing w:val="-21"/>
          <w:w w:val="110"/>
        </w:rPr>
        <w:t> </w:t>
      </w:r>
      <w:r>
        <w:rPr>
          <w:color w:val="292425"/>
          <w:w w:val="110"/>
        </w:rPr>
        <w:t>last</w:t>
      </w:r>
      <w:r>
        <w:rPr>
          <w:color w:val="292425"/>
          <w:spacing w:val="-20"/>
          <w:w w:val="110"/>
        </w:rPr>
        <w:t> </w:t>
      </w:r>
      <w:r>
        <w:rPr>
          <w:color w:val="292425"/>
          <w:spacing w:val="-4"/>
          <w:w w:val="110"/>
        </w:rPr>
        <w:t>year’s</w:t>
      </w:r>
      <w:r>
        <w:rPr>
          <w:color w:val="292425"/>
          <w:spacing w:val="-20"/>
          <w:w w:val="110"/>
        </w:rPr>
        <w:t> </w:t>
      </w:r>
      <w:r>
        <w:rPr>
          <w:color w:val="292425"/>
          <w:w w:val="110"/>
        </w:rPr>
        <w:t>local</w:t>
      </w:r>
      <w:r>
        <w:rPr>
          <w:color w:val="292425"/>
          <w:spacing w:val="-20"/>
          <w:w w:val="110"/>
        </w:rPr>
        <w:t> </w:t>
      </w:r>
      <w:r>
        <w:rPr>
          <w:color w:val="292425"/>
          <w:w w:val="110"/>
        </w:rPr>
        <w:t>authority</w:t>
      </w:r>
      <w:r>
        <w:rPr>
          <w:color w:val="292425"/>
          <w:spacing w:val="-21"/>
          <w:w w:val="110"/>
        </w:rPr>
        <w:t> </w:t>
      </w:r>
      <w:r>
        <w:rPr>
          <w:color w:val="292425"/>
          <w:w w:val="110"/>
        </w:rPr>
        <w:t>settlement</w:t>
      </w:r>
      <w:r>
        <w:rPr>
          <w:color w:val="292425"/>
          <w:spacing w:val="-20"/>
          <w:w w:val="110"/>
        </w:rPr>
        <w:t> </w:t>
      </w:r>
      <w:r>
        <w:rPr>
          <w:color w:val="292425"/>
          <w:w w:val="110"/>
        </w:rPr>
        <w:t>and</w:t>
      </w:r>
      <w:r>
        <w:rPr>
          <w:color w:val="292425"/>
          <w:spacing w:val="-20"/>
          <w:w w:val="110"/>
        </w:rPr>
        <w:t> </w:t>
      </w:r>
      <w:r>
        <w:rPr>
          <w:color w:val="292425"/>
          <w:w w:val="110"/>
        </w:rPr>
        <w:t>of</w:t>
      </w:r>
      <w:r>
        <w:rPr>
          <w:color w:val="292425"/>
          <w:spacing w:val="-20"/>
          <w:w w:val="110"/>
        </w:rPr>
        <w:t> </w:t>
      </w:r>
      <w:r>
        <w:rPr>
          <w:color w:val="292425"/>
          <w:w w:val="110"/>
        </w:rPr>
        <w:t>other</w:t>
      </w:r>
      <w:r>
        <w:rPr>
          <w:color w:val="292425"/>
          <w:spacing w:val="-21"/>
          <w:w w:val="110"/>
        </w:rPr>
        <w:t> </w:t>
      </w:r>
      <w:r>
        <w:rPr>
          <w:color w:val="292425"/>
          <w:w w:val="110"/>
        </w:rPr>
        <w:t>increases in public sector </w:t>
      </w:r>
      <w:r>
        <w:rPr>
          <w:color w:val="292425"/>
          <w:spacing w:val="-6"/>
          <w:w w:val="110"/>
        </w:rPr>
        <w:t>pay. </w:t>
      </w:r>
      <w:r>
        <w:rPr>
          <w:color w:val="292425"/>
          <w:w w:val="110"/>
        </w:rPr>
        <w:t>These effects are likely </w:t>
      </w:r>
      <w:r>
        <w:rPr>
          <w:color w:val="292425"/>
          <w:spacing w:val="-4"/>
          <w:w w:val="110"/>
        </w:rPr>
        <w:t>to </w:t>
      </w:r>
      <w:r>
        <w:rPr>
          <w:color w:val="292425"/>
          <w:w w:val="110"/>
        </w:rPr>
        <w:t>continue </w:t>
      </w:r>
      <w:r>
        <w:rPr>
          <w:color w:val="292425"/>
          <w:spacing w:val="-4"/>
          <w:w w:val="110"/>
        </w:rPr>
        <w:t>to </w:t>
      </w:r>
      <w:r>
        <w:rPr>
          <w:color w:val="292425"/>
          <w:w w:val="110"/>
        </w:rPr>
        <w:t>raise measured public sector </w:t>
      </w:r>
      <w:r>
        <w:rPr>
          <w:color w:val="292425"/>
          <w:spacing w:val="-3"/>
          <w:w w:val="110"/>
        </w:rPr>
        <w:t>pay </w:t>
      </w:r>
      <w:r>
        <w:rPr>
          <w:color w:val="292425"/>
          <w:w w:val="110"/>
        </w:rPr>
        <w:t>growth for the next few quarters, before dropping out of the annual comparison by the end of the year </w:t>
      </w:r>
      <w:r>
        <w:rPr>
          <w:color w:val="292425"/>
          <w:spacing w:val="-4"/>
          <w:w w:val="110"/>
        </w:rPr>
        <w:t>to </w:t>
      </w:r>
      <w:r>
        <w:rPr>
          <w:color w:val="292425"/>
          <w:spacing w:val="-3"/>
          <w:w w:val="110"/>
        </w:rPr>
        <w:t>reveal </w:t>
      </w:r>
      <w:r>
        <w:rPr>
          <w:color w:val="292425"/>
          <w:w w:val="110"/>
        </w:rPr>
        <w:t>a clearer picture of underlying trends.</w:t>
      </w:r>
    </w:p>
    <w:p>
      <w:pPr>
        <w:pStyle w:val="BodyText"/>
        <w:spacing w:before="2"/>
        <w:rPr>
          <w:sz w:val="29"/>
        </w:rPr>
      </w:pPr>
    </w:p>
    <w:p>
      <w:pPr>
        <w:pStyle w:val="BodyText"/>
        <w:spacing w:line="292" w:lineRule="auto"/>
        <w:ind w:left="5098" w:right="265"/>
      </w:pPr>
      <w:r>
        <w:rPr>
          <w:color w:val="292425"/>
          <w:w w:val="105"/>
        </w:rPr>
        <w:t>A number of factors are likely to impinge on earnings growth over the coming months. These include the recent pick-up in retail price inflation, April’s increases in National Insurance contributions and the forthcoming uprating of the National Minimum Wage (NMW).</w:t>
      </w:r>
    </w:p>
    <w:p>
      <w:pPr>
        <w:pStyle w:val="BodyText"/>
        <w:spacing w:before="3"/>
      </w:pPr>
    </w:p>
    <w:p>
      <w:pPr>
        <w:spacing w:after="0"/>
        <w:sectPr>
          <w:headerReference w:type="default" r:id="rId116"/>
          <w:headerReference w:type="even" r:id="rId117"/>
          <w:pgSz w:w="11900" w:h="16840"/>
          <w:pgMar w:header="601" w:footer="575" w:top="800" w:bottom="760" w:left="640" w:right="640"/>
        </w:sectPr>
      </w:pPr>
    </w:p>
    <w:p>
      <w:pPr>
        <w:pStyle w:val="Heading7"/>
        <w:spacing w:before="97"/>
        <w:ind w:left="178"/>
      </w:pPr>
      <w:r>
        <w:rPr>
          <w:color w:val="0092C0"/>
          <w:w w:val="95"/>
        </w:rPr>
        <w:t>Chart 4.3</w:t>
      </w:r>
    </w:p>
    <w:p>
      <w:pPr>
        <w:spacing w:before="8"/>
        <w:ind w:left="178" w:right="0" w:firstLine="0"/>
        <w:jc w:val="left"/>
        <w:rPr>
          <w:sz w:val="12"/>
        </w:rPr>
      </w:pPr>
      <w:r>
        <w:rPr>
          <w:rFonts w:ascii="Trebuchet MS"/>
          <w:b/>
          <w:color w:val="0092C0"/>
          <w:spacing w:val="-3"/>
          <w:w w:val="95"/>
          <w:sz w:val="20"/>
        </w:rPr>
        <w:t>Wage </w:t>
      </w:r>
      <w:r>
        <w:rPr>
          <w:rFonts w:ascii="Trebuchet MS"/>
          <w:b/>
          <w:color w:val="0092C0"/>
          <w:w w:val="95"/>
          <w:sz w:val="20"/>
        </w:rPr>
        <w:t>settlements</w:t>
      </w:r>
      <w:r>
        <w:rPr>
          <w:color w:val="292425"/>
          <w:w w:val="95"/>
          <w:position w:val="4"/>
          <w:sz w:val="12"/>
        </w:rPr>
        <w:t>(a)</w:t>
      </w:r>
    </w:p>
    <w:p>
      <w:pPr>
        <w:pStyle w:val="BodyText"/>
        <w:spacing w:before="6" w:after="39"/>
        <w:rPr>
          <w:sz w:val="15"/>
        </w:rPr>
      </w:pPr>
    </w:p>
    <w:p>
      <w:pPr>
        <w:pStyle w:val="BodyText"/>
        <w:spacing w:line="20" w:lineRule="exact"/>
        <w:ind w:left="177"/>
        <w:rPr>
          <w:sz w:val="2"/>
        </w:rPr>
      </w:pPr>
      <w:r>
        <w:rPr>
          <w:sz w:val="2"/>
        </w:rPr>
        <w:pict>
          <v:group style="width:5.9pt;height:.5pt;mso-position-horizontal-relative:char;mso-position-vertical-relative:line" coordorigin="0,0" coordsize="118,10">
            <v:line style="position:absolute" from="0,5" to="118,5" stroked="true" strokeweight=".5pt" strokecolor="#292425">
              <v:stroke dashstyle="solid"/>
            </v:line>
          </v:group>
        </w:pict>
      </w:r>
      <w:r>
        <w:rPr>
          <w:sz w:val="2"/>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15"/>
        </w:rPr>
      </w:pPr>
      <w:r>
        <w:rPr/>
        <w:pict>
          <v:shape style="position:absolute;margin-left:41.139999pt;margin-top:10.883789pt;width:5.9pt;height:.1pt;mso-position-horizontal-relative:page;mso-position-vertical-relative:paragraph;z-index:-15333888;mso-wrap-distance-left:0;mso-wrap-distance-right:0" coordorigin="823,218" coordsize="118,0" path="m823,218l940,218e" filled="false" stroked="true" strokeweight=".5pt" strokecolor="#292425">
            <v:path arrowok="t"/>
            <v:stroke dashstyle="solid"/>
            <w10:wrap type="topAndBottom"/>
          </v:shape>
        </w:pict>
      </w:r>
    </w:p>
    <w:p>
      <w:pPr>
        <w:pStyle w:val="BodyText"/>
      </w:pPr>
    </w:p>
    <w:p>
      <w:pPr>
        <w:pStyle w:val="BodyText"/>
        <w:rPr>
          <w:sz w:val="23"/>
        </w:rPr>
      </w:pPr>
      <w:r>
        <w:rPr/>
        <w:pict>
          <v:shape style="position:absolute;margin-left:41.139999pt;margin-top:15.425977pt;width:5.9pt;height:.1pt;mso-position-horizontal-relative:page;mso-position-vertical-relative:paragraph;z-index:-15333376;mso-wrap-distance-left:0;mso-wrap-distance-right:0" coordorigin="823,309" coordsize="118,0" path="m823,309l940,309e" filled="false" stroked="true" strokeweight=".5pt" strokecolor="#292425">
            <v:path arrowok="t"/>
            <v:stroke dashstyle="solid"/>
            <w10:wrap type="topAndBottom"/>
          </v:shape>
        </w:pic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spacing w:line="118" w:lineRule="exact" w:before="71"/>
        <w:ind w:left="178" w:right="0" w:firstLine="0"/>
        <w:jc w:val="left"/>
        <w:rPr>
          <w:sz w:val="12"/>
        </w:rPr>
      </w:pPr>
      <w:r>
        <w:rPr>
          <w:color w:val="292425"/>
          <w:w w:val="110"/>
          <w:sz w:val="12"/>
        </w:rPr>
        <w:t>Percentage changes</w:t>
      </w:r>
    </w:p>
    <w:p>
      <w:pPr>
        <w:spacing w:line="118" w:lineRule="exact" w:before="0"/>
        <w:ind w:left="1233" w:right="0" w:firstLine="0"/>
        <w:jc w:val="left"/>
        <w:rPr>
          <w:sz w:val="12"/>
        </w:rPr>
      </w:pPr>
      <w:r>
        <w:rPr/>
        <w:pict>
          <v:line style="position:absolute;mso-position-horizontal-relative:page;mso-position-vertical-relative:paragraph;z-index:16126976" from="200.039993pt,2.532538pt" to="205.914993pt,2.532538pt" stroked="true" strokeweight=".5pt" strokecolor="#292425">
            <v:stroke dashstyle="solid"/>
            <w10:wrap type="none"/>
          </v:line>
        </w:pict>
      </w:r>
      <w:r>
        <w:rPr>
          <w:color w:val="292425"/>
          <w:w w:val="121"/>
          <w:sz w:val="12"/>
        </w:rPr>
        <w:t>5</w:t>
      </w:r>
    </w:p>
    <w:p>
      <w:pPr>
        <w:pStyle w:val="BodyText"/>
        <w:rPr>
          <w:sz w:val="12"/>
        </w:rPr>
      </w:pPr>
    </w:p>
    <w:p>
      <w:pPr>
        <w:pStyle w:val="BodyText"/>
        <w:rPr>
          <w:sz w:val="12"/>
        </w:rPr>
      </w:pPr>
    </w:p>
    <w:p>
      <w:pPr>
        <w:pStyle w:val="BodyText"/>
        <w:rPr>
          <w:sz w:val="14"/>
        </w:rPr>
      </w:pPr>
    </w:p>
    <w:p>
      <w:pPr>
        <w:spacing w:before="0"/>
        <w:ind w:left="0" w:right="38" w:firstLine="0"/>
        <w:jc w:val="right"/>
        <w:rPr>
          <w:sz w:val="12"/>
        </w:rPr>
      </w:pPr>
      <w:r>
        <w:rPr/>
        <w:pict>
          <v:line style="position:absolute;mso-position-horizontal-relative:page;mso-position-vertical-relative:paragraph;z-index:16126464" from="200.039993pt,3.394354pt" to="205.914993pt,3.394354pt" stroked="true" strokeweight=".5pt" strokecolor="#292425">
            <v:stroke dashstyle="solid"/>
            <w10:wrap type="none"/>
          </v:line>
        </w:pict>
      </w:r>
      <w:r>
        <w:rPr/>
        <w:pict>
          <v:group style="position:absolute;margin-left:41.139999pt;margin-top:3.144354pt;width:155.2pt;height:78.1pt;mso-position-horizontal-relative:page;mso-position-vertical-relative:paragraph;z-index:16129536" coordorigin="823,63" coordsize="3104,1562">
            <v:shape style="position:absolute;left:1019;top:821;width:263;height:313" coordorigin="1019,822" coordsize="263,313" path="m1019,1119l1049,1107m1049,1107l1067,1134m1067,1134l1097,1067m1097,1067l1127,1039m1127,1039l1157,969m1157,969l1174,929m1174,929l1204,917m1204,917l1234,847m1234,847l1254,834m1254,834l1282,822e" filled="false" stroked="true" strokeweight="1pt" strokecolor="#ec2131">
              <v:path arrowok="t"/>
              <v:stroke dashstyle="solid"/>
            </v:shape>
            <v:line style="position:absolute" from="1272,823" to="1322,823" stroked="true" strokeweight="1.125pt" strokecolor="#ec2131">
              <v:stroke dashstyle="solid"/>
            </v:line>
            <v:shape style="position:absolute;left:1311;top:589;width:235;height:233" coordorigin="1312,589" coordsize="235,233" path="m1312,822l1332,779m1332,779l1359,767m1359,767l1389,752m1389,752l1419,672m1419,672l1439,657m1439,657l1467,644m1467,644l1497,602m1497,602l1517,604m1517,602l1547,589e" filled="false" stroked="true" strokeweight="1pt" strokecolor="#ec2131">
              <v:path arrowok="t"/>
              <v:stroke dashstyle="solid"/>
            </v:shape>
            <v:line style="position:absolute" from="1537,590" to="1584,590" stroked="true" strokeweight="1.125pt" strokecolor="#ec2131">
              <v:stroke dashstyle="solid"/>
            </v:line>
            <v:line style="position:absolute" from="1574,589" to="1594,574" stroked="true" strokeweight="1pt" strokecolor="#ec2131">
              <v:stroke dashstyle="solid"/>
            </v:line>
            <v:line style="position:absolute" from="1584,575" to="1634,575" stroked="true" strokeweight="1.125pt" strokecolor="#ec2131">
              <v:stroke dashstyle="solid"/>
            </v:line>
            <v:line style="position:absolute" from="1624,574" to="1654,549" stroked="true" strokeweight="1pt" strokecolor="#ec2131">
              <v:stroke dashstyle="solid"/>
            </v:line>
            <v:line style="position:absolute" from="1644,550" to="1692,550" stroked="true" strokeweight="1.125pt" strokecolor="#ec2131">
              <v:stroke dashstyle="solid"/>
            </v:line>
            <v:shape style="position:absolute;left:1681;top:494;width:128;height:58" coordorigin="1682,494" coordsize="128,58" path="m1682,549l1702,552m1702,549l1732,534m1732,534l1759,522m1759,522l1779,507m1779,507l1809,494e" filled="false" stroked="true" strokeweight="1pt" strokecolor="#ec2131">
              <v:path arrowok="t"/>
              <v:stroke dashstyle="solid"/>
            </v:shape>
            <v:line style="position:absolute" from="1799,495" to="1849,495" stroked="true" strokeweight="1.125pt" strokecolor="#ec2131">
              <v:stroke dashstyle="solid"/>
            </v:line>
            <v:line style="position:absolute" from="1839,494" to="1857,479" stroked="true" strokeweight="1pt" strokecolor="#ec2131">
              <v:stroke dashstyle="solid"/>
            </v:line>
            <v:shape style="position:absolute;left:1846;top:480;width:110;height:2" coordorigin="1847,480" coordsize="110,0" path="m1847,480l1897,480m1877,480l1927,480m1907,480l1957,480e" filled="false" stroked="true" strokeweight="1.125pt" strokecolor="#ec2131">
              <v:path arrowok="t"/>
              <v:stroke dashstyle="solid"/>
            </v:shape>
            <v:line style="position:absolute" from="1947,479" to="1964,494" stroked="true" strokeweight="1pt" strokecolor="#ec2131">
              <v:stroke dashstyle="solid"/>
            </v:line>
            <v:shape style="position:absolute;left:1954;top:495;width:80;height:2" coordorigin="1954,495" coordsize="80,0" path="m1954,495l2004,495m1984,495l2034,495e" filled="false" stroked="true" strokeweight="1.125pt" strokecolor="#ec2131">
              <v:path arrowok="t"/>
              <v:stroke dashstyle="solid"/>
            </v:shape>
            <v:shape style="position:absolute;left:2024;top:411;width:98;height:83" coordorigin="2024,412" coordsize="98,83" path="m2024,494l2044,424m2044,424l2072,439m2072,439l2102,412m2102,412l2122,414e" filled="false" stroked="true" strokeweight="1pt" strokecolor="#ec2131">
              <v:path arrowok="t"/>
              <v:stroke dashstyle="solid"/>
            </v:shape>
            <v:shape style="position:absolute;left:2111;top:412;width:108;height:2" coordorigin="2112,413" coordsize="108,0" path="m2112,413l2162,413m2142,413l2189,413m2169,413l2219,413e" filled="false" stroked="true" strokeweight="1.125pt" strokecolor="#ec2131">
              <v:path arrowok="t"/>
              <v:stroke dashstyle="solid"/>
            </v:shape>
            <v:line style="position:absolute" from="2209,412" to="2229,414" stroked="true" strokeweight="1pt" strokecolor="#ec2131">
              <v:stroke dashstyle="solid"/>
            </v:line>
            <v:line style="position:absolute" from="2219,413" to="2267,413" stroked="true" strokeweight="1.125pt" strokecolor="#ec2131">
              <v:stroke dashstyle="solid"/>
            </v:line>
            <v:shape style="position:absolute;left:2256;top:316;width:80;height:95" coordorigin="2257,317" coordsize="80,95" path="m2257,412l2287,344m2287,344l2307,329m2307,329l2337,317e" filled="false" stroked="true" strokeweight="1pt" strokecolor="#ec2131">
              <v:path arrowok="t"/>
              <v:stroke dashstyle="solid"/>
            </v:shape>
            <v:line style="position:absolute" from="2327,318" to="2374,318" stroked="true" strokeweight="1.125pt" strokecolor="#ec2131">
              <v:stroke dashstyle="solid"/>
            </v:line>
            <v:line style="position:absolute" from="2364,317" to="2384,277" stroked="true" strokeweight="1pt" strokecolor="#ec2131">
              <v:stroke dashstyle="solid"/>
            </v:line>
            <v:line style="position:absolute" from="2374,278" to="2424,278" stroked="true" strokeweight="1.125pt" strokecolor="#ec2131">
              <v:stroke dashstyle="solid"/>
            </v:line>
            <v:shape style="position:absolute;left:2414;top:249;width:108;height:28" coordorigin="2414,249" coordsize="108,28" path="m2414,277l2444,262m2444,262l2472,249m2472,249l2492,252m2492,249l2522,262e" filled="false" stroked="true" strokeweight="1pt" strokecolor="#ec2131">
              <v:path arrowok="t"/>
              <v:stroke dashstyle="solid"/>
            </v:shape>
            <v:line style="position:absolute" from="2512,263" to="2559,263" stroked="true" strokeweight="1.125pt" strokecolor="#ec2131">
              <v:stroke dashstyle="solid"/>
            </v:line>
            <v:shape style="position:absolute;left:2549;top:261;width:235;height:110" coordorigin="2549,262" coordsize="235,110" path="m2549,262l2569,264m2569,262l2599,302m2599,302l2629,317m2629,317l2649,329m2649,329l2677,317m2677,317l2707,357m2707,357l2737,317m2737,317l2754,357m2754,357l2784,372e" filled="false" stroked="true" strokeweight="1pt" strokecolor="#ec2131">
              <v:path arrowok="t"/>
              <v:stroke dashstyle="solid"/>
            </v:shape>
            <v:line style="position:absolute" from="2774,373" to="2824,373" stroked="true" strokeweight="1.125pt" strokecolor="#ec2131">
              <v:stroke dashstyle="solid"/>
            </v:line>
            <v:shape style="position:absolute;left:2814;top:371;width:48;height:40" coordorigin="2814,372" coordsize="48,40" path="m2814,372l2834,384m2834,384l2862,412e" filled="false" stroked="true" strokeweight="1pt" strokecolor="#ec2131">
              <v:path arrowok="t"/>
              <v:stroke dashstyle="solid"/>
            </v:shape>
            <v:line style="position:absolute" from="2852,413" to="2902,413" stroked="true" strokeweight="1.125pt" strokecolor="#ec2131">
              <v:stroke dashstyle="solid"/>
            </v:line>
            <v:shape style="position:absolute;left:2891;top:411;width:50;height:55" coordorigin="2892,412" coordsize="50,55" path="m2892,412l2912,452m2912,452l2942,467e" filled="false" stroked="true" strokeweight="1pt" strokecolor="#ec2131">
              <v:path arrowok="t"/>
              <v:stroke dashstyle="solid"/>
            </v:shape>
            <v:line style="position:absolute" from="2932,468" to="2979,468" stroked="true" strokeweight="1.125pt" strokecolor="#ec2131">
              <v:stroke dashstyle="solid"/>
            </v:line>
            <v:shape style="position:absolute;left:2969;top:466;width:78;height:163" coordorigin="2969,467" coordsize="78,163" path="m2969,467l2999,589m2999,589l3019,592m3019,589l3047,629e" filled="false" stroked="true" strokeweight="1pt" strokecolor="#ec2131">
              <v:path arrowok="t"/>
              <v:stroke dashstyle="solid"/>
            </v:shape>
            <v:line style="position:absolute" from="3037,630" to="3087,630" stroked="true" strokeweight="1.125pt" strokecolor="#ec2131">
              <v:stroke dashstyle="solid"/>
            </v:line>
            <v:shape style="position:absolute;left:3076;top:601;width:98;height:30" coordorigin="3077,602" coordsize="98,30" path="m3077,629l3097,632m3097,629l3127,617m3127,617l3154,602m3154,602l3174,604e" filled="false" stroked="true" strokeweight="1pt" strokecolor="#ec2131">
              <v:path arrowok="t"/>
              <v:stroke dashstyle="solid"/>
            </v:shape>
            <v:rect style="position:absolute;left:3164;top:591;width:50;height:23" filled="true" fillcolor="#ec2131" stroked="false">
              <v:fill type="solid"/>
            </v:rect>
            <v:shape style="position:absolute;left:3204;top:479;width:108;height:123" coordorigin="3204,479" coordsize="108,123" path="m3204,602l3234,589m3234,589l3262,574m3262,574l3282,562m3282,562l3312,479e" filled="false" stroked="true" strokeweight="1pt" strokecolor="#ec2131">
              <v:path arrowok="t"/>
              <v:stroke dashstyle="solid"/>
            </v:shape>
            <v:line style="position:absolute" from="3302,480" to="3352,480" stroked="true" strokeweight="1.125pt" strokecolor="#ec2131">
              <v:stroke dashstyle="solid"/>
            </v:line>
            <v:line style="position:absolute" from="3342,479" to="3359,467" stroked="true" strokeweight="1pt" strokecolor="#ec2131">
              <v:stroke dashstyle="solid"/>
            </v:line>
            <v:shape style="position:absolute;left:3349;top:467;width:80;height:2" coordorigin="3349,468" coordsize="80,0" path="m3349,468l3399,468m3379,468l3429,468e" filled="false" stroked="true" strokeweight="1.125pt" strokecolor="#ec2131">
              <v:path arrowok="t"/>
              <v:stroke dashstyle="solid"/>
            </v:shape>
            <v:shape style="position:absolute;left:3419;top:439;width:48;height:40" coordorigin="3419,439" coordsize="48,40" path="m3419,467l3439,479m3439,479l3467,439e" filled="false" stroked="true" strokeweight="1pt" strokecolor="#ec2131">
              <v:path arrowok="t"/>
              <v:stroke dashstyle="solid"/>
            </v:shape>
            <v:shape style="position:absolute;left:3456;top:440;width:80;height:2" coordorigin="3457,440" coordsize="80,0" path="m3457,440l3507,440m3487,440l3537,440e" filled="false" stroked="true" strokeweight="1.125pt" strokecolor="#ec2131">
              <v:path arrowok="t"/>
              <v:stroke dashstyle="solid"/>
            </v:shape>
            <v:shape style="position:absolute;left:3526;top:439;width:48;height:68" coordorigin="3527,439" coordsize="48,68" path="m3527,439l3544,479m3544,479l3574,507e" filled="false" stroked="true" strokeweight="1pt" strokecolor="#ec2131">
              <v:path arrowok="t"/>
              <v:stroke dashstyle="solid"/>
            </v:shape>
            <v:line style="position:absolute" from="3564,508" to="3614,508" stroked="true" strokeweight="1.125pt" strokecolor="#ec2131">
              <v:stroke dashstyle="solid"/>
            </v:line>
            <v:shape style="position:absolute;left:3604;top:506;width:205;height:208" coordorigin="3604,507" coordsize="205,208" path="m3604,507l3624,644m3624,644l3652,657m3652,657l3682,617m3682,617l3702,644m3702,644l3732,657m3732,657l3759,672m3759,672l3789,712m3789,712l3809,714e" filled="false" stroked="true" strokeweight="1pt" strokecolor="#ec2131">
              <v:path arrowok="t"/>
              <v:stroke dashstyle="solid"/>
            </v:shape>
            <v:shape style="position:absolute;left:3799;top:712;width:78;height:2" coordorigin="3799,713" coordsize="78,0" path="m3799,713l3849,713m3829,713l3877,713e" filled="false" stroked="true" strokeweight="1.125pt" strokecolor="#ec2131">
              <v:path arrowok="t"/>
              <v:stroke dashstyle="solid"/>
            </v:shape>
            <v:line style="position:absolute" from="3867,712" to="3887,697" stroked="true" strokeweight="1pt" strokecolor="#ec2131">
              <v:stroke dashstyle="solid"/>
            </v:line>
            <v:line style="position:absolute" from="3877,698" to="3927,698" stroked="true" strokeweight="1.125pt" strokecolor="#ec2131">
              <v:stroke dashstyle="solid"/>
            </v:line>
            <v:line style="position:absolute" from="1009,1613" to="1059,1613" stroked="true" strokeweight="1.125pt" strokecolor="#75462e">
              <v:stroke dashstyle="solid"/>
            </v:line>
            <v:shape style="position:absolute;left:1049;top:1119;width:48;height:495" coordorigin="1049,1119" coordsize="48,495" path="m1049,1612l1067,1614m1067,1612l1097,1119e" filled="false" stroked="true" strokeweight="1pt" strokecolor="#75462e">
              <v:path arrowok="t"/>
              <v:stroke dashstyle="solid"/>
            </v:shape>
            <v:line style="position:absolute" from="1087,1120" to="1137,1120" stroked="true" strokeweight="1.125pt" strokecolor="#75462e">
              <v:stroke dashstyle="solid"/>
            </v:line>
            <v:shape style="position:absolute;left:1126;top:916;width:128;height:203" coordorigin="1127,917" coordsize="128,203" path="m1127,1119l1157,1107m1157,1107l1174,1024m1174,1024l1204,1012m1204,1012l1234,929m1234,929l1254,917e" filled="false" stroked="true" strokeweight="1pt" strokecolor="#75462e">
              <v:path arrowok="t"/>
              <v:stroke dashstyle="solid"/>
            </v:shape>
            <v:line style="position:absolute" from="1244,918" to="1292,918" stroked="true" strokeweight="1.125pt" strokecolor="#75462e">
              <v:stroke dashstyle="solid"/>
            </v:line>
            <v:shape style="position:absolute;left:1281;top:901;width:50;height:15" coordorigin="1282,902" coordsize="50,15" path="m1282,917l1312,902m1312,902l1332,904e" filled="false" stroked="true" strokeweight="1pt" strokecolor="#75462e">
              <v:path arrowok="t"/>
              <v:stroke dashstyle="solid"/>
            </v:shape>
            <v:shape style="position:absolute;left:1321;top:902;width:78;height:2" coordorigin="1322,903" coordsize="78,0" path="m1322,903l1369,903m1349,903l1399,903e" filled="false" stroked="true" strokeweight="1.125pt" strokecolor="#75462e">
              <v:path arrowok="t"/>
              <v:stroke dashstyle="solid"/>
            </v:shape>
            <v:shape style="position:absolute;left:1389;top:711;width:205;height:190" coordorigin="1389,712" coordsize="205,190" path="m1389,902l1419,889m1419,889l1439,892m1439,889l1467,847m1467,847l1497,822m1497,822l1517,794m1517,794l1547,752m1547,752l1574,739m1574,739l1594,712e" filled="false" stroked="true" strokeweight="1pt" strokecolor="#75462e">
              <v:path arrowok="t"/>
              <v:stroke dashstyle="solid"/>
            </v:shape>
            <v:shape style="position:absolute;left:1584;top:712;width:108;height:2" coordorigin="1584,713" coordsize="108,0" path="m1584,713l1634,713m1614,713l1664,713m1644,713l1692,713e" filled="false" stroked="true" strokeweight="1.125pt" strokecolor="#75462e">
              <v:path arrowok="t"/>
              <v:stroke dashstyle="solid"/>
            </v:shape>
            <v:shape style="position:absolute;left:1681;top:711;width:50;height:13" coordorigin="1682,712" coordsize="50,13" path="m1682,712l1702,714m1702,712l1732,724e" filled="false" stroked="true" strokeweight="1pt" strokecolor="#75462e">
              <v:path arrowok="t"/>
              <v:stroke dashstyle="solid"/>
            </v:shape>
            <v:line style="position:absolute" from="1722,725" to="1769,725" stroked="true" strokeweight="1.125pt" strokecolor="#75462e">
              <v:stroke dashstyle="solid"/>
            </v:line>
            <v:shape style="position:absolute;left:1759;top:696;width:50;height:28" coordorigin="1759,697" coordsize="50,28" path="m1759,724l1779,712m1779,712l1809,697e" filled="false" stroked="true" strokeweight="1pt" strokecolor="#75462e">
              <v:path arrowok="t"/>
              <v:stroke dashstyle="solid"/>
            </v:shape>
            <v:line style="position:absolute" from="1799,698" to="1849,698" stroked="true" strokeweight="1.125pt" strokecolor="#75462e">
              <v:stroke dashstyle="solid"/>
            </v:line>
            <v:line style="position:absolute" from="1839,697" to="1857,699" stroked="true" strokeweight="1pt" strokecolor="#75462e">
              <v:stroke dashstyle="solid"/>
            </v:line>
            <v:line style="position:absolute" from="1847,698" to="1897,698" stroked="true" strokeweight="1.125pt" strokecolor="#75462e">
              <v:stroke dashstyle="solid"/>
            </v:line>
            <v:line style="position:absolute" from="1887,697" to="1917,712" stroked="true" strokeweight="1pt" strokecolor="#75462e">
              <v:stroke dashstyle="solid"/>
            </v:line>
            <v:line style="position:absolute" from="1907,713" to="1957,713" stroked="true" strokeweight="1.125pt" strokecolor="#75462e">
              <v:stroke dashstyle="solid"/>
            </v:line>
            <v:line style="position:absolute" from="1947,712" to="1964,714" stroked="true" strokeweight="1pt" strokecolor="#75462e">
              <v:stroke dashstyle="solid"/>
            </v:line>
            <v:shape style="position:absolute;left:1954;top:712;width:80;height:2" coordorigin="1954,713" coordsize="80,0" path="m1954,713l2004,713m1984,713l2034,713e" filled="false" stroked="true" strokeweight="1.125pt" strokecolor="#75462e">
              <v:path arrowok="t"/>
              <v:stroke dashstyle="solid"/>
            </v:shape>
            <v:line style="position:absolute" from="2024,712" to="2044,629" stroked="true" strokeweight="1pt" strokecolor="#75462e">
              <v:stroke dashstyle="solid"/>
            </v:line>
            <v:line style="position:absolute" from="2034,630" to="2082,630" stroked="true" strokeweight="1.125pt" strokecolor="#75462e">
              <v:stroke dashstyle="solid"/>
            </v:line>
            <v:shape style="position:absolute;left:2071;top:616;width:80;height:13" coordorigin="2072,617" coordsize="80,13" path="m2072,629l2102,617m2102,617l2122,619m2122,617l2152,629e" filled="false" stroked="true" strokeweight="1pt" strokecolor="#75462e">
              <v:path arrowok="t"/>
              <v:stroke dashstyle="solid"/>
            </v:shape>
            <v:line style="position:absolute" from="2142,630" to="2189,630" stroked="true" strokeweight="1.125pt" strokecolor="#75462e">
              <v:stroke dashstyle="solid"/>
            </v:line>
            <v:shape style="position:absolute;left:2179;top:616;width:50;height:13" coordorigin="2179,617" coordsize="50,13" path="m2179,629l2209,617m2209,617l2229,619e" filled="false" stroked="true" strokeweight="1pt" strokecolor="#75462e">
              <v:path arrowok="t"/>
              <v:stroke dashstyle="solid"/>
            </v:shape>
            <v:shape style="position:absolute;left:2219;top:617;width:78;height:2" coordorigin="2219,618" coordsize="78,0" path="m2219,618l2267,618m2247,618l2297,618e" filled="false" stroked="true" strokeweight="1.125pt" strokecolor="#75462e">
              <v:path arrowok="t"/>
              <v:stroke dashstyle="solid"/>
            </v:shape>
            <v:line style="position:absolute" from="2287,617" to="2307,619" stroked="true" strokeweight="1pt" strokecolor="#75462e">
              <v:stroke dashstyle="solid"/>
            </v:line>
            <v:line style="position:absolute" from="2297,618" to="2347,618" stroked="true" strokeweight="1.125pt" strokecolor="#75462e">
              <v:stroke dashstyle="solid"/>
            </v:line>
            <v:shape style="position:absolute;left:2336;top:451;width:185;height:165" coordorigin="2337,452" coordsize="185,165" path="m2337,617l2364,507m2364,507l2384,509m2384,507l2414,522m2414,522l2444,507m2444,507l2472,479m2472,479l2492,467m2492,467l2522,452e" filled="false" stroked="true" strokeweight="1pt" strokecolor="#75462e">
              <v:path arrowok="t"/>
              <v:stroke dashstyle="solid"/>
            </v:shape>
            <v:line style="position:absolute" from="2512,453" to="2559,453" stroked="true" strokeweight="1.125pt" strokecolor="#75462e">
              <v:stroke dashstyle="solid"/>
            </v:line>
            <v:line style="position:absolute" from="2549,452" to="2569,454" stroked="true" strokeweight="1pt" strokecolor="#75462e">
              <v:stroke dashstyle="solid"/>
            </v:line>
            <v:shape style="position:absolute;left:2559;top:452;width:80;height:2" coordorigin="2559,453" coordsize="80,0" path="m2559,453l2609,453m2589,453l2639,453e" filled="false" stroked="true" strokeweight="1.125pt" strokecolor="#75462e">
              <v:path arrowok="t"/>
              <v:stroke dashstyle="solid"/>
            </v:shape>
            <v:line style="position:absolute" from="2629,452" to="2649,454" stroked="true" strokeweight="1pt" strokecolor="#75462e">
              <v:stroke dashstyle="solid"/>
            </v:line>
            <v:line style="position:absolute" from="2663,74" to="2663,462" stroked="true" strokeweight="2.375pt" strokecolor="#75462e">
              <v:stroke dashstyle="solid"/>
            </v:line>
            <v:shape style="position:absolute;left:2666;top:85;width:80;height:2" coordorigin="2667,85" coordsize="80,0" path="m2667,85l2717,85m2697,85l2747,85e" filled="false" stroked="true" strokeweight="1.125pt" strokecolor="#75462e">
              <v:path arrowok="t"/>
              <v:stroke dashstyle="solid"/>
            </v:shape>
            <v:line style="position:absolute" from="2737,84" to="2754,87" stroked="true" strokeweight="1pt" strokecolor="#75462e">
              <v:stroke dashstyle="solid"/>
            </v:line>
            <v:line style="position:absolute" from="2744,85" to="2794,85" stroked="true" strokeweight="1.125pt" strokecolor="#75462e">
              <v:stroke dashstyle="solid"/>
            </v:line>
            <v:shape style="position:absolute;left:2784;top:84;width:78;height:83" coordorigin="2784,84" coordsize="78,83" path="m2784,84l2814,99m2814,99l2834,139m2834,139l2862,167e" filled="false" stroked="true" strokeweight="1pt" strokecolor="#75462e">
              <v:path arrowok="t"/>
              <v:stroke dashstyle="solid"/>
            </v:shape>
            <v:line style="position:absolute" from="2852,168" to="2902,168" stroked="true" strokeweight="1.125pt" strokecolor="#75462e">
              <v:stroke dashstyle="solid"/>
            </v:line>
            <v:line style="position:absolute" from="2892,167" to="2912,169" stroked="true" strokeweight="1pt" strokecolor="#75462e">
              <v:stroke dashstyle="solid"/>
            </v:line>
            <v:shape style="position:absolute;left:2901;top:167;width:78;height:2" coordorigin="2902,168" coordsize="78,0" path="m2902,168l2952,168m2932,168l2979,168e" filled="false" stroked="true" strokeweight="1.125pt" strokecolor="#75462e">
              <v:path arrowok="t"/>
              <v:stroke dashstyle="solid"/>
            </v:shape>
            <v:line style="position:absolute" from="2984,157" to="2984,572" stroked="true" strokeweight="2.5pt" strokecolor="#75462e">
              <v:stroke dashstyle="solid"/>
            </v:line>
            <v:line style="position:absolute" from="2999,562" to="3019,564" stroked="true" strokeweight="1pt" strokecolor="#75462e">
              <v:stroke dashstyle="solid"/>
            </v:line>
            <v:line style="position:absolute" from="3009,563" to="3057,563" stroked="true" strokeweight="1.125pt" strokecolor="#75462e">
              <v:stroke dashstyle="solid"/>
            </v:line>
            <v:shape style="position:absolute;left:3046;top:521;width:128;height:53" coordorigin="3047,522" coordsize="128,53" path="m3047,562l3077,574m3077,574l3097,549m3097,549l3127,562m3127,562l3154,522m3154,522l3174,524e" filled="false" stroked="true" strokeweight="1pt" strokecolor="#75462e">
              <v:path arrowok="t"/>
              <v:stroke dashstyle="solid"/>
            </v:shape>
            <v:shape style="position:absolute;left:3164;top:522;width:108;height:2" coordorigin="3164,523" coordsize="108,0" path="m3164,523l3214,523m3194,523l3244,523m3224,523l3272,523e" filled="false" stroked="true" strokeweight="1.125pt" strokecolor="#75462e">
              <v:path arrowok="t"/>
              <v:stroke dashstyle="solid"/>
            </v:shape>
            <v:shape style="position:absolute;left:3261;top:301;width:50;height:223" coordorigin="3262,302" coordsize="50,223" path="m3262,522l3282,524m3282,522l3312,302e" filled="false" stroked="true" strokeweight="1pt" strokecolor="#75462e">
              <v:path arrowok="t"/>
              <v:stroke dashstyle="solid"/>
            </v:shape>
            <v:line style="position:absolute" from="3302,303" to="3352,303" stroked="true" strokeweight="1.125pt" strokecolor="#75462e">
              <v:stroke dashstyle="solid"/>
            </v:line>
            <v:shape style="position:absolute;left:3341;top:289;width:48;height:28" coordorigin="3342,289" coordsize="48,28" path="m3342,302l3359,317m3359,317l3389,289e" filled="false" stroked="true" strokeweight="1pt" strokecolor="#75462e">
              <v:path arrowok="t"/>
              <v:stroke dashstyle="solid"/>
            </v:shape>
            <v:line style="position:absolute" from="3379,290" to="3429,290" stroked="true" strokeweight="1.125pt" strokecolor="#75462e">
              <v:stroke dashstyle="solid"/>
            </v:line>
            <v:shape style="position:absolute;left:3419;top:249;width:48;height:40" coordorigin="3419,249" coordsize="48,40" path="m3419,289l3439,262m3439,262l3467,249e" filled="false" stroked="true" strokeweight="1pt" strokecolor="#75462e">
              <v:path arrowok="t"/>
              <v:stroke dashstyle="solid"/>
            </v:shape>
            <v:shape style="position:absolute;left:3456;top:250;width:80;height:2" coordorigin="3457,250" coordsize="80,0" path="m3457,250l3507,250m3487,250l3537,250e" filled="false" stroked="true" strokeweight="1.125pt" strokecolor="#75462e">
              <v:path arrowok="t"/>
              <v:stroke dashstyle="solid"/>
            </v:shape>
            <v:shape style="position:absolute;left:3526;top:234;width:48;height:18" coordorigin="3527,234" coordsize="48,18" path="m3527,249l3544,252m3544,249l3574,234e" filled="false" stroked="true" strokeweight="1pt" strokecolor="#75462e">
              <v:path arrowok="t"/>
              <v:stroke dashstyle="solid"/>
            </v:shape>
            <v:line style="position:absolute" from="3564,235" to="3614,235" stroked="true" strokeweight="1.125pt" strokecolor="#75462e">
              <v:stroke dashstyle="solid"/>
            </v:line>
            <v:shape style="position:absolute;left:3604;top:234;width:48;height:68" coordorigin="3604,234" coordsize="48,68" path="m3604,234l3624,302m3624,302l3652,289e" filled="false" stroked="true" strokeweight="1pt" strokecolor="#75462e">
              <v:path arrowok="t"/>
              <v:stroke dashstyle="solid"/>
            </v:shape>
            <v:line style="position:absolute" from="3642,290" to="3692,290" stroked="true" strokeweight="1.125pt" strokecolor="#75462e">
              <v:stroke dashstyle="solid"/>
            </v:line>
            <v:shape style="position:absolute;left:3681;top:289;width:50;height:83" coordorigin="3682,289" coordsize="50,83" path="m3682,289l3702,317m3702,317l3732,372e" filled="false" stroked="true" strokeweight="1pt" strokecolor="#75462e">
              <v:path arrowok="t"/>
              <v:stroke dashstyle="solid"/>
            </v:shape>
            <v:line style="position:absolute" from="3722,373" to="3769,373" stroked="true" strokeweight="1.125pt" strokecolor="#75462e">
              <v:stroke dashstyle="solid"/>
            </v:line>
            <v:shape style="position:absolute;left:3759;top:371;width:50;height:15" coordorigin="3759,372" coordsize="50,15" path="m3759,372l3789,384m3789,384l3809,387e" filled="false" stroked="true" strokeweight="1pt" strokecolor="#75462e">
              <v:path arrowok="t"/>
              <v:stroke dashstyle="solid"/>
            </v:shape>
            <v:shape style="position:absolute;left:3799;top:385;width:78;height:2" coordorigin="3799,385" coordsize="78,0" path="m3799,385l3849,385m3829,385l3877,385e" filled="false" stroked="true" strokeweight="1.125pt" strokecolor="#75462e">
              <v:path arrowok="t"/>
              <v:stroke dashstyle="solid"/>
            </v:shape>
            <v:line style="position:absolute" from="3867,384" to="3887,387" stroked="true" strokeweight="1pt" strokecolor="#75462e">
              <v:stroke dashstyle="solid"/>
            </v:line>
            <v:line style="position:absolute" from="3877,385" to="3927,385" stroked="true" strokeweight="1.125pt" strokecolor="#75462e">
              <v:stroke dashstyle="solid"/>
            </v:line>
            <v:line style="position:absolute" from="1009,985" to="1059,985" stroked="true" strokeweight="1.125pt" strokecolor="#f9aa54">
              <v:stroke dashstyle="solid"/>
            </v:line>
            <v:shape style="position:absolute;left:1049;top:806;width:205;height:245" coordorigin="1049,807" coordsize="205,245" path="m1049,984l1067,1012m1067,1012l1097,1052m1097,1052l1127,1024m1127,1024l1157,944m1157,944l1174,902m1174,902l1204,889m1204,889l1234,822m1234,822l1254,807e" filled="false" stroked="true" strokeweight="1pt" strokecolor="#f9aa54">
              <v:path arrowok="t"/>
              <v:stroke dashstyle="solid"/>
            </v:shape>
            <v:line style="position:absolute" from="1244,808" to="1292,808" stroked="true" strokeweight="1.125pt" strokecolor="#f9aa54">
              <v:stroke dashstyle="solid"/>
            </v:line>
            <v:shape style="position:absolute;left:1281;top:601;width:158;height:205" coordorigin="1282,602" coordsize="158,205" path="m1282,807l1312,794m1312,794l1332,739m1332,739l1359,724m1359,724l1389,712m1389,712l1419,617m1419,617l1439,602e" filled="false" stroked="true" strokeweight="1pt" strokecolor="#f9aa54">
              <v:path arrowok="t"/>
              <v:stroke dashstyle="solid"/>
            </v:shape>
            <v:line style="position:absolute" from="1429,603" to="1477,603" stroked="true" strokeweight="1.125pt" strokecolor="#f9aa54">
              <v:stroke dashstyle="solid"/>
            </v:line>
            <v:shape style="position:absolute;left:1466;top:549;width:50;height:53" coordorigin="1467,549" coordsize="50,53" path="m1467,602l1497,549m1497,549l1517,552e" filled="false" stroked="true" strokeweight="1pt" strokecolor="#f9aa54">
              <v:path arrowok="t"/>
              <v:stroke dashstyle="solid"/>
            </v:shape>
            <v:shape style="position:absolute;left:1506;top:550;width:78;height:2" coordorigin="1507,550" coordsize="78,0" path="m1507,550l1557,550m1537,550l1584,550e" filled="false" stroked="true" strokeweight="1.125pt" strokecolor="#f9aa54">
              <v:path arrowok="t"/>
              <v:stroke dashstyle="solid"/>
            </v:shape>
            <v:shape style="position:absolute;left:1574;top:439;width:235;height:113" coordorigin="1574,439" coordsize="235,113" path="m1574,549l1594,552m1594,549l1624,534m1624,534l1654,522m1654,522l1682,507m1682,507l1702,509m1702,507l1732,479m1732,479l1759,467m1759,467l1779,452m1779,452l1809,439e" filled="false" stroked="true" strokeweight="1pt" strokecolor="#f9aa54">
              <v:path arrowok="t"/>
              <v:stroke dashstyle="solid"/>
            </v:shape>
            <v:line style="position:absolute" from="1799,440" to="1849,440" stroked="true" strokeweight="1.125pt" strokecolor="#f9aa54">
              <v:stroke dashstyle="solid"/>
            </v:line>
            <v:line style="position:absolute" from="1839,439" to="1857,424" stroked="true" strokeweight="1pt" strokecolor="#f9aa54">
              <v:stroke dashstyle="solid"/>
            </v:line>
            <v:shape style="position:absolute;left:1846;top:425;width:110;height:2" coordorigin="1847,425" coordsize="110,0" path="m1847,425l1897,425m1877,425l1927,425m1907,425l1957,425e" filled="false" stroked="true" strokeweight="1.125pt" strokecolor="#f9aa54">
              <v:path arrowok="t"/>
              <v:stroke dashstyle="solid"/>
            </v:shape>
            <v:line style="position:absolute" from="1947,424" to="1964,439" stroked="true" strokeweight="1pt" strokecolor="#f9aa54">
              <v:stroke dashstyle="solid"/>
            </v:line>
            <v:shape style="position:absolute;left:1954;top:440;width:80;height:2" coordorigin="1954,440" coordsize="80,0" path="m1954,440l2004,440m1984,440l2034,440e" filled="false" stroked="true" strokeweight="1.125pt" strokecolor="#f9aa54">
              <v:path arrowok="t"/>
              <v:stroke dashstyle="solid"/>
            </v:shape>
            <v:shape style="position:absolute;left:2024;top:356;width:98;height:83" coordorigin="2024,357" coordsize="98,83" path="m2024,439l2044,372m2044,372l2072,399m2072,399l2102,357m2102,357l2122,359e" filled="false" stroked="true" strokeweight="1pt" strokecolor="#f9aa54">
              <v:path arrowok="t"/>
              <v:stroke dashstyle="solid"/>
            </v:shape>
            <v:shape style="position:absolute;left:2111;top:357;width:108;height:2" coordorigin="2112,358" coordsize="108,0" path="m2112,358l2162,358m2142,358l2189,358m2169,358l2219,358e" filled="false" stroked="true" strokeweight="1.125pt" strokecolor="#f9aa54">
              <v:path arrowok="t"/>
              <v:stroke dashstyle="solid"/>
            </v:shape>
            <v:line style="position:absolute" from="2209,357" to="2229,359" stroked="true" strokeweight="1pt" strokecolor="#f9aa54">
              <v:stroke dashstyle="solid"/>
            </v:line>
            <v:line style="position:absolute" from="2219,358" to="2267,358" stroked="true" strokeweight="1.125pt" strokecolor="#f9aa54">
              <v:stroke dashstyle="solid"/>
            </v:line>
            <v:shape style="position:absolute;left:2256;top:221;width:128;height:135" coordorigin="2257,222" coordsize="128,135" path="m2257,357l2287,277m2287,277l2307,249m2307,249l2337,234m2337,234l2364,262m2364,262l2384,222e" filled="false" stroked="true" strokeweight="1pt" strokecolor="#f9aa54">
              <v:path arrowok="t"/>
              <v:stroke dashstyle="solid"/>
            </v:shape>
            <v:line style="position:absolute" from="2374,223" to="2424,223" stroked="true" strokeweight="1.125pt" strokecolor="#f9aa54">
              <v:stroke dashstyle="solid"/>
            </v:line>
            <v:line style="position:absolute" from="2414,222" to="2444,194" stroked="true" strokeweight="1pt" strokecolor="#f9aa54">
              <v:stroke dashstyle="solid"/>
            </v:line>
            <v:line style="position:absolute" from="2434,195" to="2482,195" stroked="true" strokeweight="1.125pt" strokecolor="#f9aa54">
              <v:stroke dashstyle="solid"/>
            </v:line>
            <v:shape style="position:absolute;left:2471;top:194;width:50;height:13" coordorigin="2472,194" coordsize="50,13" path="m2472,194l2492,197m2492,194l2522,207e" filled="false" stroked="true" strokeweight="1pt" strokecolor="#f9aa54">
              <v:path arrowok="t"/>
              <v:stroke dashstyle="solid"/>
            </v:shape>
            <v:line style="position:absolute" from="2512,208" to="2559,208" stroked="true" strokeweight="1.125pt" strokecolor="#f9aa54">
              <v:stroke dashstyle="solid"/>
            </v:line>
            <v:shape style="position:absolute;left:2549;top:206;width:235;height:245" coordorigin="2549,207" coordsize="235,245" path="m2549,207l2569,209m2569,207l2599,262m2599,262l2629,277m2629,277l2649,302m2649,302l2677,372m2677,372l2707,424m2707,424l2737,384m2737,384l2754,424m2754,424l2784,452e" filled="false" stroked="true" strokeweight="1pt" strokecolor="#f9aa54">
              <v:path arrowok="t"/>
              <v:stroke dashstyle="solid"/>
            </v:shape>
            <v:line style="position:absolute" from="2774,453" to="2824,453" stroked="true" strokeweight="1.125pt" strokecolor="#f9aa54">
              <v:stroke dashstyle="solid"/>
            </v:line>
            <v:shape style="position:absolute;left:2814;top:451;width:48;height:15" coordorigin="2814,452" coordsize="48,15" path="m2814,452l2834,454m2834,452l2862,467e" filled="false" stroked="true" strokeweight="1pt" strokecolor="#f9aa54">
              <v:path arrowok="t"/>
              <v:stroke dashstyle="solid"/>
            </v:shape>
            <v:line style="position:absolute" from="2852,468" to="2902,468" stroked="true" strokeweight="1.125pt" strokecolor="#f9aa54">
              <v:stroke dashstyle="solid"/>
            </v:line>
            <v:line style="position:absolute" from="2892,467" to="2912,534" stroked="true" strokeweight="1pt" strokecolor="#f9aa54">
              <v:stroke dashstyle="solid"/>
            </v:line>
            <v:shape style="position:absolute;left:2901;top:535;width:78;height:2" coordorigin="2902,535" coordsize="78,0" path="m2902,535l2952,535m2932,535l2979,535e" filled="false" stroked="true" strokeweight="1.125pt" strokecolor="#f9aa54">
              <v:path arrowok="t"/>
              <v:stroke dashstyle="solid"/>
            </v:shape>
            <v:shape style="position:absolute;left:2969;top:534;width:158;height:125" coordorigin="2969,534" coordsize="158,125" path="m2969,534l2999,589m2999,589l3019,592m3019,589l3047,644m3047,644l3077,657m3077,657l3097,659m3097,657l3127,629e" filled="false" stroked="true" strokeweight="1pt" strokecolor="#f9aa54">
              <v:path arrowok="t"/>
              <v:stroke dashstyle="solid"/>
            </v:shape>
            <v:line style="position:absolute" from="3117,630" to="3164,630" stroked="true" strokeweight="1.125pt" strokecolor="#f9aa54">
              <v:stroke dashstyle="solid"/>
            </v:line>
            <v:line style="position:absolute" from="3154,629" to="3174,617" stroked="true" strokeweight="1pt" strokecolor="#f9aa54">
              <v:stroke dashstyle="solid"/>
            </v:line>
            <v:rect style="position:absolute;left:3164;top:606;width:50;height:23" filled="true" fillcolor="#f9aa54" stroked="false">
              <v:fill type="solid"/>
            </v:rect>
            <v:shape style="position:absolute;left:3204;top:521;width:108;height:95" coordorigin="3204,522" coordsize="108,95" path="m3204,617l3234,602m3234,602l3262,589m3262,589l3282,574m3282,574l3312,522e" filled="false" stroked="true" strokeweight="1pt" strokecolor="#f9aa54">
              <v:path arrowok="t"/>
              <v:stroke dashstyle="solid"/>
            </v:shape>
            <v:line style="position:absolute" from="3302,523" to="3352,523" stroked="true" strokeweight="1.125pt" strokecolor="#f9aa54">
              <v:stroke dashstyle="solid"/>
            </v:line>
            <v:line style="position:absolute" from="3342,522" to="3359,507" stroked="true" strokeweight="1pt" strokecolor="#f9aa54">
              <v:stroke dashstyle="solid"/>
            </v:line>
            <v:shape style="position:absolute;left:3349;top:507;width:80;height:2" coordorigin="3349,508" coordsize="80,0" path="m3349,508l3399,508m3379,508l3429,508e" filled="false" stroked="true" strokeweight="1.125pt" strokecolor="#f9aa54">
              <v:path arrowok="t"/>
              <v:stroke dashstyle="solid"/>
            </v:shape>
            <v:shape style="position:absolute;left:3419;top:479;width:48;height:55" coordorigin="3419,479" coordsize="48,55" path="m3419,507l3439,534m3439,534l3467,479e" filled="false" stroked="true" strokeweight="1pt" strokecolor="#f9aa54">
              <v:path arrowok="t"/>
              <v:stroke dashstyle="solid"/>
            </v:shape>
            <v:line style="position:absolute" from="3457,480" to="3507,480" stroked="true" strokeweight="1.125pt" strokecolor="#f9aa54">
              <v:stroke dashstyle="solid"/>
            </v:line>
            <v:shape style="position:absolute;left:3496;top:479;width:78;height:95" coordorigin="3497,479" coordsize="78,95" path="m3497,479l3527,494m3527,494l3544,534m3544,534l3574,574e" filled="false" stroked="true" strokeweight="1pt" strokecolor="#f9aa54">
              <v:path arrowok="t"/>
              <v:stroke dashstyle="solid"/>
            </v:shape>
            <v:line style="position:absolute" from="3564,575" to="3614,575" stroked="true" strokeweight="1.125pt" strokecolor="#f9aa54">
              <v:stroke dashstyle="solid"/>
            </v:line>
            <v:shape style="position:absolute;left:3604;top:574;width:98;height:165" coordorigin="3604,574" coordsize="98,165" path="m3604,574l3624,724m3624,724l3652,739m3652,739l3682,697m3682,697l3702,724e" filled="false" stroked="true" strokeweight="1pt" strokecolor="#f9aa54">
              <v:path arrowok="t"/>
              <v:stroke dashstyle="solid"/>
            </v:shape>
            <v:line style="position:absolute" from="3692,725" to="3742,725" stroked="true" strokeweight="1.125pt" strokecolor="#f9aa54">
              <v:stroke dashstyle="solid"/>
            </v:line>
            <v:shape style="position:absolute;left:3731;top:724;width:78;height:73" coordorigin="3732,724" coordsize="78,73" path="m3732,724l3759,739m3759,739l3789,794m3789,794l3809,797e" filled="false" stroked="true" strokeweight="1pt" strokecolor="#f9aa54">
              <v:path arrowok="t"/>
              <v:stroke dashstyle="solid"/>
            </v:shape>
            <v:shape style="position:absolute;left:3799;top:795;width:78;height:2" coordorigin="3799,795" coordsize="78,0" path="m3799,795l3849,795m3829,795l3877,795e" filled="false" stroked="true" strokeweight="1.125pt" strokecolor="#f9aa54">
              <v:path arrowok="t"/>
              <v:stroke dashstyle="solid"/>
            </v:shape>
            <v:line style="position:absolute" from="3867,794" to="3887,779" stroked="true" strokeweight="1pt" strokecolor="#f9aa54">
              <v:stroke dashstyle="solid"/>
            </v:line>
            <v:line style="position:absolute" from="3877,780" to="3927,780" stroked="true" strokeweight="1.125pt" strokecolor="#f9aa54">
              <v:stroke dashstyle="solid"/>
            </v:line>
            <v:shape style="position:absolute;left:822;top:67;width:1697;height:1158" coordorigin="823,68" coordsize="1697,1158" path="m823,1225l940,1225m823,640l940,640m823,68l940,68m2296,501l2520,949e" filled="false" stroked="true" strokeweight=".5pt" strokecolor="#292425">
              <v:path arrowok="t"/>
              <v:stroke dashstyle="solid"/>
            </v:shape>
            <v:shape style="position:absolute;left:2265;top:440;width:61;height:88" coordorigin="2266,441" coordsize="61,88" path="m2266,441l2281,528,2326,505,2278,456,2271,448,2266,441xe" filled="true" fillcolor="#292425" stroked="false">
              <v:path arrowok="t"/>
              <v:fill type="solid"/>
            </v:shape>
            <v:shape style="position:absolute;left:1580;top:158;width:717;height:120" type="#_x0000_t202" filled="false" stroked="false">
              <v:textbox inset="0,0,0,0">
                <w:txbxContent>
                  <w:p>
                    <w:pPr>
                      <w:spacing w:line="116" w:lineRule="exact" w:before="0"/>
                      <w:ind w:left="0" w:right="0" w:firstLine="0"/>
                      <w:jc w:val="left"/>
                      <w:rPr>
                        <w:sz w:val="12"/>
                      </w:rPr>
                    </w:pPr>
                    <w:r>
                      <w:rPr>
                        <w:color w:val="292425"/>
                        <w:w w:val="110"/>
                        <w:sz w:val="12"/>
                      </w:rPr>
                      <w:t>Private</w:t>
                    </w:r>
                    <w:r>
                      <w:rPr>
                        <w:color w:val="292425"/>
                        <w:spacing w:val="-17"/>
                        <w:w w:val="110"/>
                        <w:sz w:val="12"/>
                      </w:rPr>
                      <w:t> </w:t>
                    </w:r>
                    <w:r>
                      <w:rPr>
                        <w:color w:val="292425"/>
                        <w:w w:val="110"/>
                        <w:sz w:val="12"/>
                      </w:rPr>
                      <w:t>sector</w:t>
                    </w:r>
                  </w:p>
                </w:txbxContent>
              </v:textbox>
              <w10:wrap type="none"/>
            </v:shape>
            <v:shape style="position:absolute;left:1350;top:930;width:690;height:120" type="#_x0000_t202" filled="false" stroked="false">
              <v:textbox inset="0,0,0,0">
                <w:txbxContent>
                  <w:p>
                    <w:pPr>
                      <w:spacing w:line="116" w:lineRule="exact" w:before="0"/>
                      <w:ind w:left="0" w:right="0" w:firstLine="0"/>
                      <w:jc w:val="left"/>
                      <w:rPr>
                        <w:sz w:val="12"/>
                      </w:rPr>
                    </w:pPr>
                    <w:r>
                      <w:rPr>
                        <w:color w:val="292425"/>
                        <w:w w:val="110"/>
                        <w:sz w:val="12"/>
                      </w:rPr>
                      <w:t>Public sector</w:t>
                    </w:r>
                  </w:p>
                </w:txbxContent>
              </v:textbox>
              <w10:wrap type="none"/>
            </v:shape>
            <v:shape style="position:absolute;left:2440;top:972;width:854;height:120" type="#_x0000_t202" filled="false" stroked="false">
              <v:textbox inset="0,0,0,0">
                <w:txbxContent>
                  <w:p>
                    <w:pPr>
                      <w:spacing w:line="116" w:lineRule="exact" w:before="0"/>
                      <w:ind w:left="0" w:right="0" w:firstLine="0"/>
                      <w:jc w:val="left"/>
                      <w:rPr>
                        <w:sz w:val="12"/>
                      </w:rPr>
                    </w:pPr>
                    <w:r>
                      <w:rPr>
                        <w:color w:val="292425"/>
                        <w:w w:val="105"/>
                        <w:sz w:val="12"/>
                      </w:rPr>
                      <w:t>Whole-economy</w:t>
                    </w:r>
                  </w:p>
                </w:txbxContent>
              </v:textbox>
              <w10:wrap type="none"/>
            </v:shape>
            <w10:wrap type="none"/>
          </v:group>
        </w:pict>
      </w:r>
      <w:r>
        <w:rPr>
          <w:color w:val="292425"/>
          <w:w w:val="121"/>
          <w:sz w:val="12"/>
        </w:rPr>
        <w:t>4</w:t>
      </w:r>
    </w:p>
    <w:p>
      <w:pPr>
        <w:pStyle w:val="BodyText"/>
        <w:rPr>
          <w:sz w:val="12"/>
        </w:rPr>
      </w:pPr>
    </w:p>
    <w:p>
      <w:pPr>
        <w:pStyle w:val="BodyText"/>
        <w:rPr>
          <w:sz w:val="12"/>
        </w:rPr>
      </w:pPr>
    </w:p>
    <w:p>
      <w:pPr>
        <w:pStyle w:val="BodyText"/>
        <w:rPr>
          <w:sz w:val="14"/>
        </w:rPr>
      </w:pPr>
    </w:p>
    <w:p>
      <w:pPr>
        <w:spacing w:before="0"/>
        <w:ind w:left="0" w:right="38" w:firstLine="0"/>
        <w:jc w:val="right"/>
        <w:rPr>
          <w:sz w:val="12"/>
        </w:rPr>
      </w:pPr>
      <w:r>
        <w:rPr/>
        <w:pict>
          <v:line style="position:absolute;mso-position-horizontal-relative:page;mso-position-vertical-relative:paragraph;z-index:16125952" from="200.039993pt,3.269171pt" to="205.914993pt,3.269171pt" stroked="true" strokeweight=".5pt" strokecolor="#292425">
            <v:stroke dashstyle="solid"/>
            <w10:wrap type="none"/>
          </v:line>
        </w:pict>
      </w:r>
      <w:r>
        <w:rPr>
          <w:color w:val="292425"/>
          <w:w w:val="121"/>
          <w:sz w:val="12"/>
        </w:rPr>
        <w:t>3</w:t>
      </w:r>
    </w:p>
    <w:p>
      <w:pPr>
        <w:pStyle w:val="BodyText"/>
        <w:rPr>
          <w:sz w:val="12"/>
        </w:rPr>
      </w:pPr>
    </w:p>
    <w:p>
      <w:pPr>
        <w:pStyle w:val="BodyText"/>
        <w:rPr>
          <w:sz w:val="12"/>
        </w:rPr>
      </w:pPr>
    </w:p>
    <w:p>
      <w:pPr>
        <w:pStyle w:val="BodyText"/>
        <w:rPr>
          <w:sz w:val="14"/>
        </w:rPr>
      </w:pPr>
    </w:p>
    <w:p>
      <w:pPr>
        <w:spacing w:before="0"/>
        <w:ind w:left="0" w:right="38" w:firstLine="0"/>
        <w:jc w:val="right"/>
        <w:rPr>
          <w:sz w:val="12"/>
        </w:rPr>
      </w:pPr>
      <w:r>
        <w:rPr/>
        <w:pict>
          <v:line style="position:absolute;mso-position-horizontal-relative:page;mso-position-vertical-relative:paragraph;z-index:16125440" from="200.039993pt,3.768957pt" to="205.914993pt,3.768957pt" stroked="true" strokeweight=".5pt" strokecolor="#292425">
            <v:stroke dashstyle="solid"/>
            <w10:wrap type="none"/>
          </v:line>
        </w:pict>
      </w:r>
      <w:r>
        <w:rPr>
          <w:color w:val="292425"/>
          <w:w w:val="121"/>
          <w:sz w:val="12"/>
        </w:rPr>
        <w:t>2</w:t>
      </w:r>
    </w:p>
    <w:p>
      <w:pPr>
        <w:pStyle w:val="BodyText"/>
        <w:rPr>
          <w:sz w:val="12"/>
        </w:rPr>
      </w:pPr>
    </w:p>
    <w:p>
      <w:pPr>
        <w:pStyle w:val="BodyText"/>
        <w:rPr>
          <w:sz w:val="12"/>
        </w:rPr>
      </w:pPr>
    </w:p>
    <w:p>
      <w:pPr>
        <w:pStyle w:val="BodyText"/>
        <w:rPr>
          <w:sz w:val="14"/>
        </w:rPr>
      </w:pPr>
    </w:p>
    <w:p>
      <w:pPr>
        <w:spacing w:before="0"/>
        <w:ind w:left="0" w:right="38" w:firstLine="0"/>
        <w:jc w:val="right"/>
        <w:rPr>
          <w:sz w:val="12"/>
        </w:rPr>
      </w:pPr>
      <w:r>
        <w:rPr/>
        <w:pict>
          <v:line style="position:absolute;mso-position-horizontal-relative:page;mso-position-vertical-relative:paragraph;z-index:16124928" from="200.039993pt,3.643774pt" to="205.914993pt,3.643774pt" stroked="true" strokeweight=".5pt" strokecolor="#292425">
            <v:stroke dashstyle="solid"/>
            <w10:wrap type="none"/>
          </v:line>
        </w:pict>
      </w:r>
      <w:r>
        <w:rPr>
          <w:color w:val="292425"/>
          <w:w w:val="121"/>
          <w:sz w:val="12"/>
        </w:rPr>
        <w:t>1</w:t>
      </w:r>
    </w:p>
    <w:p>
      <w:pPr>
        <w:pStyle w:val="BodyText"/>
        <w:rPr>
          <w:sz w:val="12"/>
        </w:rPr>
      </w:pPr>
    </w:p>
    <w:p>
      <w:pPr>
        <w:pStyle w:val="BodyText"/>
        <w:rPr>
          <w:sz w:val="12"/>
        </w:rPr>
      </w:pPr>
    </w:p>
    <w:p>
      <w:pPr>
        <w:pStyle w:val="BodyText"/>
        <w:rPr>
          <w:sz w:val="14"/>
        </w:rPr>
      </w:pPr>
    </w:p>
    <w:p>
      <w:pPr>
        <w:spacing w:line="106" w:lineRule="exact" w:before="0"/>
        <w:ind w:left="1233" w:right="0" w:firstLine="0"/>
        <w:jc w:val="left"/>
        <w:rPr>
          <w:sz w:val="12"/>
        </w:rPr>
      </w:pPr>
      <w:r>
        <w:rPr/>
        <w:pict>
          <v:line style="position:absolute;mso-position-horizontal-relative:page;mso-position-vertical-relative:paragraph;z-index:16124416" from="200.039993pt,3.518561pt" to="205.914993pt,3.518561pt" stroked="true" strokeweight=".5pt" strokecolor="#292425">
            <v:stroke dashstyle="solid"/>
            <w10:wrap type="none"/>
          </v:line>
        </w:pict>
      </w:r>
      <w:r>
        <w:rPr/>
        <w:pict>
          <v:shape style="position:absolute;margin-left:50.965pt;margin-top:.887561pt;width:144.9pt;height:2.9pt;mso-position-horizontal-relative:page;mso-position-vertical-relative:paragraph;z-index:16127488" coordorigin="1019,18" coordsize="2898,58" path="m1019,75l3917,75m1021,75l1021,18m1333,75l1333,18m1656,75l1656,18m1966,75l1966,18m2288,75l2288,18m2601,75l2601,18m2913,75l2913,18m3236,75l3236,18m3546,75l3546,18m3868,75l3868,18e" filled="false" stroked="true" strokeweight=".5pt" strokecolor="#292425">
            <v:path arrowok="t"/>
            <v:stroke dashstyle="solid"/>
            <w10:wrap type="none"/>
          </v:shape>
        </w:pict>
      </w:r>
      <w:r>
        <w:rPr>
          <w:color w:val="292425"/>
          <w:w w:val="121"/>
          <w:sz w:val="12"/>
        </w:rPr>
        <w:t>0</w:t>
      </w:r>
    </w:p>
    <w:p>
      <w:pPr>
        <w:pStyle w:val="BodyText"/>
        <w:spacing w:line="292" w:lineRule="auto" w:before="104"/>
        <w:ind w:left="178"/>
      </w:pPr>
      <w:r>
        <w:rPr/>
        <w:br w:type="column"/>
      </w:r>
      <w:r>
        <w:rPr>
          <w:color w:val="292425"/>
          <w:w w:val="110"/>
        </w:rPr>
        <w:t>Despite</w:t>
      </w:r>
      <w:r>
        <w:rPr>
          <w:color w:val="292425"/>
          <w:spacing w:val="-14"/>
          <w:w w:val="110"/>
        </w:rPr>
        <w:t> </w:t>
      </w:r>
      <w:r>
        <w:rPr>
          <w:color w:val="292425"/>
          <w:w w:val="110"/>
        </w:rPr>
        <w:t>the</w:t>
      </w:r>
      <w:r>
        <w:rPr>
          <w:color w:val="292425"/>
          <w:spacing w:val="-14"/>
          <w:w w:val="110"/>
        </w:rPr>
        <w:t> </w:t>
      </w:r>
      <w:r>
        <w:rPr>
          <w:color w:val="292425"/>
          <w:w w:val="110"/>
        </w:rPr>
        <w:t>recent</w:t>
      </w:r>
      <w:r>
        <w:rPr>
          <w:color w:val="292425"/>
          <w:spacing w:val="-14"/>
          <w:w w:val="110"/>
        </w:rPr>
        <w:t> </w:t>
      </w:r>
      <w:r>
        <w:rPr>
          <w:color w:val="292425"/>
          <w:w w:val="110"/>
        </w:rPr>
        <w:t>substantial</w:t>
      </w:r>
      <w:r>
        <w:rPr>
          <w:color w:val="292425"/>
          <w:spacing w:val="-13"/>
          <w:w w:val="110"/>
        </w:rPr>
        <w:t> </w:t>
      </w:r>
      <w:r>
        <w:rPr>
          <w:color w:val="292425"/>
          <w:w w:val="110"/>
        </w:rPr>
        <w:t>increase</w:t>
      </w:r>
      <w:r>
        <w:rPr>
          <w:color w:val="292425"/>
          <w:spacing w:val="-14"/>
          <w:w w:val="110"/>
        </w:rPr>
        <w:t> </w:t>
      </w:r>
      <w:r>
        <w:rPr>
          <w:color w:val="292425"/>
          <w:w w:val="110"/>
        </w:rPr>
        <w:t>in</w:t>
      </w:r>
      <w:r>
        <w:rPr>
          <w:color w:val="292425"/>
          <w:spacing w:val="-14"/>
          <w:w w:val="110"/>
        </w:rPr>
        <w:t> </w:t>
      </w:r>
      <w:r>
        <w:rPr>
          <w:color w:val="292425"/>
          <w:w w:val="110"/>
        </w:rPr>
        <w:t>retail</w:t>
      </w:r>
      <w:r>
        <w:rPr>
          <w:color w:val="292425"/>
          <w:spacing w:val="-14"/>
          <w:w w:val="110"/>
        </w:rPr>
        <w:t> </w:t>
      </w:r>
      <w:r>
        <w:rPr>
          <w:color w:val="292425"/>
          <w:w w:val="110"/>
        </w:rPr>
        <w:t>price</w:t>
      </w:r>
      <w:r>
        <w:rPr>
          <w:color w:val="292425"/>
          <w:spacing w:val="-13"/>
          <w:w w:val="110"/>
        </w:rPr>
        <w:t> </w:t>
      </w:r>
      <w:r>
        <w:rPr>
          <w:color w:val="292425"/>
          <w:w w:val="110"/>
        </w:rPr>
        <w:t>inflation (see</w:t>
      </w:r>
      <w:r>
        <w:rPr>
          <w:color w:val="292425"/>
          <w:spacing w:val="-21"/>
          <w:w w:val="110"/>
        </w:rPr>
        <w:t> </w:t>
      </w:r>
      <w:r>
        <w:rPr>
          <w:color w:val="292425"/>
          <w:w w:val="110"/>
        </w:rPr>
        <w:t>Section</w:t>
      </w:r>
      <w:r>
        <w:rPr>
          <w:color w:val="292425"/>
          <w:spacing w:val="-20"/>
          <w:w w:val="110"/>
        </w:rPr>
        <w:t> </w:t>
      </w:r>
      <w:r>
        <w:rPr>
          <w:color w:val="292425"/>
          <w:w w:val="110"/>
        </w:rPr>
        <w:t>4.6)</w:t>
      </w:r>
      <w:r>
        <w:rPr>
          <w:color w:val="292425"/>
          <w:spacing w:val="-20"/>
          <w:w w:val="110"/>
        </w:rPr>
        <w:t> </w:t>
      </w:r>
      <w:r>
        <w:rPr>
          <w:color w:val="292425"/>
          <w:w w:val="110"/>
        </w:rPr>
        <w:t>whole-economy</w:t>
      </w:r>
      <w:r>
        <w:rPr>
          <w:color w:val="292425"/>
          <w:spacing w:val="-20"/>
          <w:w w:val="110"/>
        </w:rPr>
        <w:t> </w:t>
      </w:r>
      <w:r>
        <w:rPr>
          <w:color w:val="292425"/>
          <w:spacing w:val="-3"/>
          <w:w w:val="110"/>
        </w:rPr>
        <w:t>pay</w:t>
      </w:r>
      <w:r>
        <w:rPr>
          <w:color w:val="292425"/>
          <w:spacing w:val="-20"/>
          <w:w w:val="110"/>
        </w:rPr>
        <w:t> </w:t>
      </w:r>
      <w:r>
        <w:rPr>
          <w:color w:val="292425"/>
          <w:w w:val="110"/>
        </w:rPr>
        <w:t>settlements</w:t>
      </w:r>
      <w:r>
        <w:rPr>
          <w:color w:val="292425"/>
          <w:spacing w:val="-21"/>
          <w:w w:val="110"/>
        </w:rPr>
        <w:t> </w:t>
      </w:r>
      <w:r>
        <w:rPr>
          <w:color w:val="292425"/>
          <w:w w:val="110"/>
        </w:rPr>
        <w:t>have</w:t>
      </w:r>
      <w:r>
        <w:rPr>
          <w:color w:val="292425"/>
          <w:spacing w:val="-20"/>
          <w:w w:val="110"/>
        </w:rPr>
        <w:t> </w:t>
      </w:r>
      <w:r>
        <w:rPr>
          <w:color w:val="292425"/>
          <w:w w:val="110"/>
        </w:rPr>
        <w:t>so</w:t>
      </w:r>
      <w:r>
        <w:rPr>
          <w:color w:val="292425"/>
          <w:spacing w:val="-20"/>
          <w:w w:val="110"/>
        </w:rPr>
        <w:t> </w:t>
      </w:r>
      <w:r>
        <w:rPr>
          <w:color w:val="292425"/>
          <w:w w:val="110"/>
        </w:rPr>
        <w:t>far remained</w:t>
      </w:r>
      <w:r>
        <w:rPr>
          <w:color w:val="292425"/>
          <w:spacing w:val="-21"/>
          <w:w w:val="110"/>
        </w:rPr>
        <w:t> </w:t>
      </w:r>
      <w:r>
        <w:rPr>
          <w:color w:val="292425"/>
          <w:w w:val="110"/>
        </w:rPr>
        <w:t>relatively</w:t>
      </w:r>
      <w:r>
        <w:rPr>
          <w:color w:val="292425"/>
          <w:spacing w:val="-21"/>
          <w:w w:val="110"/>
        </w:rPr>
        <w:t> </w:t>
      </w:r>
      <w:r>
        <w:rPr>
          <w:color w:val="292425"/>
          <w:w w:val="110"/>
        </w:rPr>
        <w:t>stable</w:t>
      </w:r>
      <w:r>
        <w:rPr>
          <w:color w:val="292425"/>
          <w:spacing w:val="-21"/>
          <w:w w:val="110"/>
        </w:rPr>
        <w:t> </w:t>
      </w:r>
      <w:r>
        <w:rPr>
          <w:color w:val="292425"/>
          <w:w w:val="110"/>
        </w:rPr>
        <w:t>(see</w:t>
      </w:r>
      <w:r>
        <w:rPr>
          <w:color w:val="292425"/>
          <w:spacing w:val="-21"/>
          <w:w w:val="110"/>
        </w:rPr>
        <w:t> </w:t>
      </w:r>
      <w:r>
        <w:rPr>
          <w:color w:val="292425"/>
          <w:w w:val="110"/>
        </w:rPr>
        <w:t>Chart</w:t>
      </w:r>
      <w:r>
        <w:rPr>
          <w:color w:val="292425"/>
          <w:spacing w:val="-21"/>
          <w:w w:val="110"/>
        </w:rPr>
        <w:t> </w:t>
      </w:r>
      <w:r>
        <w:rPr>
          <w:color w:val="292425"/>
          <w:w w:val="110"/>
        </w:rPr>
        <w:t>4.3).</w:t>
      </w:r>
      <w:r>
        <w:rPr>
          <w:color w:val="292425"/>
          <w:spacing w:val="13"/>
          <w:w w:val="110"/>
        </w:rPr>
        <w:t> </w:t>
      </w:r>
      <w:r>
        <w:rPr>
          <w:color w:val="292425"/>
          <w:spacing w:val="-5"/>
          <w:w w:val="110"/>
        </w:rPr>
        <w:t>Workers</w:t>
      </w:r>
      <w:r>
        <w:rPr>
          <w:color w:val="292425"/>
          <w:spacing w:val="-21"/>
          <w:w w:val="110"/>
        </w:rPr>
        <w:t> </w:t>
      </w:r>
      <w:r>
        <w:rPr>
          <w:color w:val="292425"/>
          <w:w w:val="110"/>
        </w:rPr>
        <w:t>care</w:t>
      </w:r>
      <w:r>
        <w:rPr>
          <w:color w:val="292425"/>
          <w:spacing w:val="-21"/>
          <w:w w:val="110"/>
        </w:rPr>
        <w:t> </w:t>
      </w:r>
      <w:r>
        <w:rPr>
          <w:color w:val="292425"/>
          <w:w w:val="110"/>
        </w:rPr>
        <w:t>about their</w:t>
      </w:r>
      <w:r>
        <w:rPr>
          <w:color w:val="292425"/>
          <w:spacing w:val="-18"/>
          <w:w w:val="110"/>
        </w:rPr>
        <w:t> </w:t>
      </w:r>
      <w:r>
        <w:rPr>
          <w:color w:val="292425"/>
          <w:w w:val="110"/>
        </w:rPr>
        <w:t>real</w:t>
      </w:r>
      <w:r>
        <w:rPr>
          <w:color w:val="292425"/>
          <w:spacing w:val="-17"/>
          <w:w w:val="110"/>
        </w:rPr>
        <w:t> </w:t>
      </w:r>
      <w:r>
        <w:rPr>
          <w:color w:val="292425"/>
          <w:w w:val="110"/>
        </w:rPr>
        <w:t>take-home</w:t>
      </w:r>
      <w:r>
        <w:rPr>
          <w:color w:val="292425"/>
          <w:spacing w:val="-17"/>
          <w:w w:val="110"/>
        </w:rPr>
        <w:t> </w:t>
      </w:r>
      <w:r>
        <w:rPr>
          <w:color w:val="292425"/>
          <w:spacing w:val="-3"/>
          <w:w w:val="110"/>
        </w:rPr>
        <w:t>pay</w:t>
      </w:r>
      <w:r>
        <w:rPr>
          <w:color w:val="292425"/>
          <w:spacing w:val="-17"/>
          <w:w w:val="110"/>
        </w:rPr>
        <w:t> </w:t>
      </w:r>
      <w:r>
        <w:rPr>
          <w:color w:val="292425"/>
          <w:w w:val="110"/>
        </w:rPr>
        <w:t>and</w:t>
      </w:r>
      <w:r>
        <w:rPr>
          <w:color w:val="292425"/>
          <w:spacing w:val="-17"/>
          <w:w w:val="110"/>
        </w:rPr>
        <w:t> </w:t>
      </w:r>
      <w:r>
        <w:rPr>
          <w:color w:val="292425"/>
          <w:w w:val="110"/>
        </w:rPr>
        <w:t>thus</w:t>
      </w:r>
      <w:r>
        <w:rPr>
          <w:color w:val="292425"/>
          <w:spacing w:val="-17"/>
          <w:w w:val="110"/>
        </w:rPr>
        <w:t> </w:t>
      </w:r>
      <w:r>
        <w:rPr>
          <w:color w:val="292425"/>
          <w:spacing w:val="-3"/>
          <w:w w:val="110"/>
        </w:rPr>
        <w:t>may</w:t>
      </w:r>
      <w:r>
        <w:rPr>
          <w:color w:val="292425"/>
          <w:spacing w:val="-17"/>
          <w:w w:val="110"/>
        </w:rPr>
        <w:t> </w:t>
      </w:r>
      <w:r>
        <w:rPr>
          <w:color w:val="292425"/>
          <w:w w:val="110"/>
        </w:rPr>
        <w:t>seek</w:t>
      </w:r>
      <w:r>
        <w:rPr>
          <w:color w:val="292425"/>
          <w:spacing w:val="-17"/>
          <w:w w:val="110"/>
        </w:rPr>
        <w:t> </w:t>
      </w:r>
      <w:r>
        <w:rPr>
          <w:color w:val="292425"/>
          <w:w w:val="110"/>
        </w:rPr>
        <w:t>compensation</w:t>
      </w:r>
      <w:r>
        <w:rPr>
          <w:color w:val="292425"/>
          <w:spacing w:val="-17"/>
          <w:w w:val="110"/>
        </w:rPr>
        <w:t> </w:t>
      </w:r>
      <w:r>
        <w:rPr>
          <w:color w:val="292425"/>
          <w:w w:val="110"/>
        </w:rPr>
        <w:t>for unexpected past rises in inflation and </w:t>
      </w:r>
      <w:r>
        <w:rPr>
          <w:color w:val="292425"/>
          <w:spacing w:val="-3"/>
          <w:w w:val="110"/>
        </w:rPr>
        <w:t>any </w:t>
      </w:r>
      <w:r>
        <w:rPr>
          <w:color w:val="292425"/>
          <w:w w:val="110"/>
        </w:rPr>
        <w:t>increase in their inflation expectations. But because much of the</w:t>
      </w:r>
      <w:r>
        <w:rPr>
          <w:color w:val="292425"/>
          <w:spacing w:val="-28"/>
          <w:w w:val="110"/>
        </w:rPr>
        <w:t> </w:t>
      </w:r>
      <w:r>
        <w:rPr>
          <w:color w:val="292425"/>
          <w:w w:val="110"/>
        </w:rPr>
        <w:t>recent</w:t>
      </w:r>
    </w:p>
    <w:p>
      <w:pPr>
        <w:pStyle w:val="BodyText"/>
        <w:spacing w:line="292" w:lineRule="auto"/>
        <w:ind w:left="178"/>
      </w:pPr>
      <w:r>
        <w:rPr>
          <w:color w:val="292425"/>
          <w:spacing w:val="-5"/>
          <w:w w:val="110"/>
        </w:rPr>
        <w:t>pick-up </w:t>
      </w:r>
      <w:r>
        <w:rPr>
          <w:color w:val="292425"/>
          <w:w w:val="110"/>
        </w:rPr>
        <w:t>in inflation reflects a higher contribution from the housing depreciation component of the RPI, which is not a visible price, employees’ perceptions of the erosion in their real</w:t>
      </w:r>
      <w:r>
        <w:rPr>
          <w:color w:val="292425"/>
          <w:spacing w:val="-28"/>
          <w:w w:val="110"/>
        </w:rPr>
        <w:t> </w:t>
      </w:r>
      <w:r>
        <w:rPr>
          <w:color w:val="292425"/>
          <w:w w:val="110"/>
        </w:rPr>
        <w:t>take-home</w:t>
      </w:r>
      <w:r>
        <w:rPr>
          <w:color w:val="292425"/>
          <w:spacing w:val="-27"/>
          <w:w w:val="110"/>
        </w:rPr>
        <w:t> </w:t>
      </w:r>
      <w:r>
        <w:rPr>
          <w:color w:val="292425"/>
          <w:spacing w:val="-3"/>
          <w:w w:val="110"/>
        </w:rPr>
        <w:t>pay</w:t>
      </w:r>
      <w:r>
        <w:rPr>
          <w:color w:val="292425"/>
          <w:spacing w:val="-27"/>
          <w:w w:val="110"/>
        </w:rPr>
        <w:t> </w:t>
      </w:r>
      <w:r>
        <w:rPr>
          <w:color w:val="292425"/>
          <w:w w:val="110"/>
        </w:rPr>
        <w:t>from</w:t>
      </w:r>
      <w:r>
        <w:rPr>
          <w:color w:val="292425"/>
          <w:spacing w:val="-28"/>
          <w:w w:val="110"/>
        </w:rPr>
        <w:t> </w:t>
      </w:r>
      <w:r>
        <w:rPr>
          <w:color w:val="292425"/>
          <w:w w:val="110"/>
        </w:rPr>
        <w:t>this</w:t>
      </w:r>
      <w:r>
        <w:rPr>
          <w:color w:val="292425"/>
          <w:spacing w:val="-27"/>
          <w:w w:val="110"/>
        </w:rPr>
        <w:t> </w:t>
      </w:r>
      <w:r>
        <w:rPr>
          <w:color w:val="292425"/>
          <w:w w:val="110"/>
        </w:rPr>
        <w:t>increase</w:t>
      </w:r>
      <w:r>
        <w:rPr>
          <w:color w:val="292425"/>
          <w:spacing w:val="-27"/>
          <w:w w:val="110"/>
        </w:rPr>
        <w:t> </w:t>
      </w:r>
      <w:r>
        <w:rPr>
          <w:color w:val="292425"/>
          <w:spacing w:val="-3"/>
          <w:w w:val="110"/>
        </w:rPr>
        <w:t>may</w:t>
      </w:r>
      <w:r>
        <w:rPr>
          <w:color w:val="292425"/>
          <w:spacing w:val="-27"/>
          <w:w w:val="110"/>
        </w:rPr>
        <w:t> </w:t>
      </w:r>
      <w:r>
        <w:rPr>
          <w:color w:val="292425"/>
          <w:spacing w:val="-3"/>
          <w:w w:val="110"/>
        </w:rPr>
        <w:t>have</w:t>
      </w:r>
      <w:r>
        <w:rPr>
          <w:color w:val="292425"/>
          <w:spacing w:val="-28"/>
          <w:w w:val="110"/>
        </w:rPr>
        <w:t> </w:t>
      </w:r>
      <w:r>
        <w:rPr>
          <w:color w:val="292425"/>
          <w:w w:val="110"/>
        </w:rPr>
        <w:t>been</w:t>
      </w:r>
      <w:r>
        <w:rPr>
          <w:color w:val="292425"/>
          <w:spacing w:val="-27"/>
          <w:w w:val="110"/>
        </w:rPr>
        <w:t> </w:t>
      </w:r>
      <w:r>
        <w:rPr>
          <w:color w:val="292425"/>
          <w:w w:val="110"/>
        </w:rPr>
        <w:t>relatively small. Furthermore, as highlighted in Section 4.6, inflation expectations appear </w:t>
      </w:r>
      <w:r>
        <w:rPr>
          <w:color w:val="292425"/>
          <w:spacing w:val="-4"/>
          <w:w w:val="110"/>
        </w:rPr>
        <w:t>to </w:t>
      </w:r>
      <w:r>
        <w:rPr>
          <w:color w:val="292425"/>
          <w:w w:val="110"/>
        </w:rPr>
        <w:t>have become more firmly anchored around</w:t>
      </w:r>
      <w:r>
        <w:rPr>
          <w:color w:val="292425"/>
          <w:spacing w:val="-14"/>
          <w:w w:val="110"/>
        </w:rPr>
        <w:t> </w:t>
      </w:r>
      <w:r>
        <w:rPr>
          <w:color w:val="292425"/>
          <w:w w:val="110"/>
        </w:rPr>
        <w:t>the</w:t>
      </w:r>
      <w:r>
        <w:rPr>
          <w:color w:val="292425"/>
          <w:spacing w:val="-14"/>
          <w:w w:val="110"/>
        </w:rPr>
        <w:t> </w:t>
      </w:r>
      <w:r>
        <w:rPr>
          <w:color w:val="292425"/>
          <w:w w:val="110"/>
        </w:rPr>
        <w:t>inflation</w:t>
      </w:r>
      <w:r>
        <w:rPr>
          <w:color w:val="292425"/>
          <w:spacing w:val="-14"/>
          <w:w w:val="110"/>
        </w:rPr>
        <w:t> </w:t>
      </w:r>
      <w:r>
        <w:rPr>
          <w:color w:val="292425"/>
          <w:spacing w:val="-3"/>
          <w:w w:val="110"/>
        </w:rPr>
        <w:t>target</w:t>
      </w:r>
      <w:r>
        <w:rPr>
          <w:color w:val="292425"/>
          <w:spacing w:val="-13"/>
          <w:w w:val="110"/>
        </w:rPr>
        <w:t> </w:t>
      </w:r>
      <w:r>
        <w:rPr>
          <w:color w:val="292425"/>
          <w:w w:val="110"/>
        </w:rPr>
        <w:t>following</w:t>
      </w:r>
      <w:r>
        <w:rPr>
          <w:color w:val="292425"/>
          <w:spacing w:val="-14"/>
          <w:w w:val="110"/>
        </w:rPr>
        <w:t> </w:t>
      </w:r>
      <w:r>
        <w:rPr>
          <w:color w:val="292425"/>
          <w:w w:val="110"/>
        </w:rPr>
        <w:t>the</w:t>
      </w:r>
      <w:r>
        <w:rPr>
          <w:color w:val="292425"/>
          <w:spacing w:val="-14"/>
          <w:w w:val="110"/>
        </w:rPr>
        <w:t> </w:t>
      </w:r>
      <w:r>
        <w:rPr>
          <w:color w:val="292425"/>
          <w:w w:val="110"/>
        </w:rPr>
        <w:t>change</w:t>
      </w:r>
      <w:r>
        <w:rPr>
          <w:color w:val="292425"/>
          <w:spacing w:val="-14"/>
          <w:w w:val="110"/>
        </w:rPr>
        <w:t> </w:t>
      </w:r>
      <w:r>
        <w:rPr>
          <w:color w:val="292425"/>
          <w:w w:val="110"/>
        </w:rPr>
        <w:t>in</w:t>
      </w:r>
      <w:r>
        <w:rPr>
          <w:color w:val="292425"/>
          <w:spacing w:val="-13"/>
          <w:w w:val="110"/>
        </w:rPr>
        <w:t> </w:t>
      </w:r>
      <w:r>
        <w:rPr>
          <w:color w:val="292425"/>
          <w:w w:val="110"/>
        </w:rPr>
        <w:t>monetary</w:t>
      </w:r>
    </w:p>
    <w:p>
      <w:pPr>
        <w:spacing w:after="0" w:line="292" w:lineRule="auto"/>
        <w:sectPr>
          <w:type w:val="continuous"/>
          <w:pgSz w:w="11900" w:h="16840"/>
          <w:pgMar w:top="1260" w:bottom="280" w:left="640" w:right="640"/>
          <w:cols w:num="3" w:equalWidth="0">
            <w:col w:w="1882" w:space="388"/>
            <w:col w:w="1347" w:space="1304"/>
            <w:col w:w="5699"/>
          </w:cols>
        </w:sectPr>
      </w:pPr>
    </w:p>
    <w:p>
      <w:pPr>
        <w:spacing w:line="68" w:lineRule="exact" w:before="0"/>
        <w:ind w:left="396" w:right="0" w:firstLine="0"/>
        <w:jc w:val="left"/>
        <w:rPr>
          <w:sz w:val="12"/>
        </w:rPr>
      </w:pPr>
      <w:r>
        <w:rPr>
          <w:color w:val="292425"/>
          <w:w w:val="120"/>
          <w:sz w:val="12"/>
        </w:rPr>
        <w:t>1994 95 96 97 98 99 2000 01 02 03</w:t>
      </w:r>
    </w:p>
    <w:p>
      <w:pPr>
        <w:spacing w:line="208" w:lineRule="auto" w:before="91"/>
        <w:ind w:left="614" w:right="38" w:hanging="430"/>
        <w:jc w:val="both"/>
        <w:rPr>
          <w:sz w:val="12"/>
        </w:rPr>
      </w:pPr>
      <w:r>
        <w:rPr>
          <w:color w:val="292425"/>
          <w:w w:val="110"/>
          <w:sz w:val="12"/>
        </w:rPr>
        <w:t>Source:</w:t>
      </w:r>
      <w:r>
        <w:rPr>
          <w:color w:val="292425"/>
          <w:spacing w:val="-6"/>
          <w:w w:val="110"/>
          <w:sz w:val="12"/>
        </w:rPr>
        <w:t> </w:t>
      </w:r>
      <w:r>
        <w:rPr>
          <w:color w:val="292425"/>
          <w:w w:val="110"/>
          <w:sz w:val="12"/>
        </w:rPr>
        <w:t>Bank</w:t>
      </w:r>
      <w:r>
        <w:rPr>
          <w:color w:val="292425"/>
          <w:spacing w:val="-16"/>
          <w:w w:val="110"/>
          <w:sz w:val="12"/>
        </w:rPr>
        <w:t> </w:t>
      </w:r>
      <w:r>
        <w:rPr>
          <w:color w:val="292425"/>
          <w:w w:val="110"/>
          <w:sz w:val="12"/>
        </w:rPr>
        <w:t>of</w:t>
      </w:r>
      <w:r>
        <w:rPr>
          <w:color w:val="292425"/>
          <w:spacing w:val="-17"/>
          <w:w w:val="110"/>
          <w:sz w:val="12"/>
        </w:rPr>
        <w:t> </w:t>
      </w:r>
      <w:r>
        <w:rPr>
          <w:color w:val="292425"/>
          <w:w w:val="110"/>
          <w:sz w:val="12"/>
        </w:rPr>
        <w:t>England</w:t>
      </w:r>
      <w:r>
        <w:rPr>
          <w:color w:val="292425"/>
          <w:spacing w:val="-16"/>
          <w:w w:val="110"/>
          <w:sz w:val="12"/>
        </w:rPr>
        <w:t> </w:t>
      </w:r>
      <w:r>
        <w:rPr>
          <w:color w:val="292425"/>
          <w:w w:val="110"/>
          <w:sz w:val="12"/>
        </w:rPr>
        <w:t>wage</w:t>
      </w:r>
      <w:r>
        <w:rPr>
          <w:color w:val="292425"/>
          <w:spacing w:val="-16"/>
          <w:w w:val="110"/>
          <w:sz w:val="12"/>
        </w:rPr>
        <w:t> </w:t>
      </w:r>
      <w:r>
        <w:rPr>
          <w:color w:val="292425"/>
          <w:w w:val="110"/>
          <w:sz w:val="12"/>
        </w:rPr>
        <w:t>settlements</w:t>
      </w:r>
      <w:r>
        <w:rPr>
          <w:color w:val="292425"/>
          <w:spacing w:val="-17"/>
          <w:w w:val="110"/>
          <w:sz w:val="12"/>
        </w:rPr>
        <w:t> </w:t>
      </w:r>
      <w:r>
        <w:rPr>
          <w:color w:val="292425"/>
          <w:w w:val="110"/>
          <w:sz w:val="12"/>
        </w:rPr>
        <w:t>database.</w:t>
      </w:r>
      <w:r>
        <w:rPr>
          <w:color w:val="292425"/>
          <w:spacing w:val="1"/>
          <w:w w:val="110"/>
          <w:sz w:val="12"/>
        </w:rPr>
        <w:t> </w:t>
      </w:r>
      <w:r>
        <w:rPr>
          <w:color w:val="292425"/>
          <w:w w:val="110"/>
          <w:sz w:val="12"/>
        </w:rPr>
        <w:t>The</w:t>
      </w:r>
      <w:r>
        <w:rPr>
          <w:color w:val="292425"/>
          <w:spacing w:val="-17"/>
          <w:w w:val="110"/>
          <w:sz w:val="12"/>
        </w:rPr>
        <w:t> </w:t>
      </w:r>
      <w:r>
        <w:rPr>
          <w:color w:val="292425"/>
          <w:w w:val="110"/>
          <w:sz w:val="12"/>
        </w:rPr>
        <w:t>database draws</w:t>
      </w:r>
      <w:r>
        <w:rPr>
          <w:color w:val="292425"/>
          <w:spacing w:val="-22"/>
          <w:w w:val="110"/>
          <w:sz w:val="12"/>
        </w:rPr>
        <w:t> </w:t>
      </w:r>
      <w:r>
        <w:rPr>
          <w:color w:val="292425"/>
          <w:w w:val="110"/>
          <w:sz w:val="12"/>
        </w:rPr>
        <w:t>on</w:t>
      </w:r>
      <w:r>
        <w:rPr>
          <w:color w:val="292425"/>
          <w:spacing w:val="-21"/>
          <w:w w:val="110"/>
          <w:sz w:val="12"/>
        </w:rPr>
        <w:t> </w:t>
      </w:r>
      <w:r>
        <w:rPr>
          <w:color w:val="292425"/>
          <w:w w:val="110"/>
          <w:sz w:val="12"/>
        </w:rPr>
        <w:t>information</w:t>
      </w:r>
      <w:r>
        <w:rPr>
          <w:color w:val="292425"/>
          <w:spacing w:val="-22"/>
          <w:w w:val="110"/>
          <w:sz w:val="12"/>
        </w:rPr>
        <w:t> </w:t>
      </w:r>
      <w:r>
        <w:rPr>
          <w:color w:val="292425"/>
          <w:w w:val="110"/>
          <w:sz w:val="12"/>
        </w:rPr>
        <w:t>from</w:t>
      </w:r>
      <w:r>
        <w:rPr>
          <w:color w:val="292425"/>
          <w:spacing w:val="-21"/>
          <w:w w:val="110"/>
          <w:sz w:val="12"/>
        </w:rPr>
        <w:t> </w:t>
      </w:r>
      <w:r>
        <w:rPr>
          <w:color w:val="292425"/>
          <w:w w:val="110"/>
          <w:sz w:val="12"/>
        </w:rPr>
        <w:t>the</w:t>
      </w:r>
      <w:r>
        <w:rPr>
          <w:color w:val="292425"/>
          <w:spacing w:val="-22"/>
          <w:w w:val="110"/>
          <w:sz w:val="12"/>
        </w:rPr>
        <w:t> </w:t>
      </w:r>
      <w:r>
        <w:rPr>
          <w:color w:val="292425"/>
          <w:w w:val="110"/>
          <w:sz w:val="12"/>
        </w:rPr>
        <w:t>CBI,</w:t>
      </w:r>
      <w:r>
        <w:rPr>
          <w:color w:val="292425"/>
          <w:spacing w:val="-21"/>
          <w:w w:val="110"/>
          <w:sz w:val="12"/>
        </w:rPr>
        <w:t> </w:t>
      </w:r>
      <w:r>
        <w:rPr>
          <w:color w:val="292425"/>
          <w:w w:val="110"/>
          <w:sz w:val="12"/>
        </w:rPr>
        <w:t>Incomes</w:t>
      </w:r>
      <w:r>
        <w:rPr>
          <w:color w:val="292425"/>
          <w:spacing w:val="-22"/>
          <w:w w:val="110"/>
          <w:sz w:val="12"/>
        </w:rPr>
        <w:t> </w:t>
      </w:r>
      <w:r>
        <w:rPr>
          <w:color w:val="292425"/>
          <w:w w:val="110"/>
          <w:sz w:val="12"/>
        </w:rPr>
        <w:t>Data</w:t>
      </w:r>
      <w:r>
        <w:rPr>
          <w:color w:val="292425"/>
          <w:spacing w:val="-21"/>
          <w:w w:val="110"/>
          <w:sz w:val="12"/>
        </w:rPr>
        <w:t> </w:t>
      </w:r>
      <w:r>
        <w:rPr>
          <w:color w:val="292425"/>
          <w:w w:val="110"/>
          <w:sz w:val="12"/>
        </w:rPr>
        <w:t>Services, </w:t>
      </w:r>
      <w:r>
        <w:rPr>
          <w:color w:val="292425"/>
          <w:w w:val="105"/>
          <w:sz w:val="12"/>
        </w:rPr>
        <w:t>Industrial Relations Services, Labour Research Department </w:t>
      </w:r>
      <w:r>
        <w:rPr>
          <w:color w:val="292425"/>
          <w:w w:val="110"/>
          <w:sz w:val="12"/>
        </w:rPr>
        <w:t>and the </w:t>
      </w:r>
      <w:r>
        <w:rPr>
          <w:color w:val="292425"/>
          <w:spacing w:val="-3"/>
          <w:w w:val="110"/>
          <w:sz w:val="12"/>
        </w:rPr>
        <w:t>Bank’s </w:t>
      </w:r>
      <w:r>
        <w:rPr>
          <w:color w:val="292425"/>
          <w:w w:val="110"/>
          <w:sz w:val="12"/>
        </w:rPr>
        <w:t>regional</w:t>
      </w:r>
      <w:r>
        <w:rPr>
          <w:color w:val="292425"/>
          <w:spacing w:val="-16"/>
          <w:w w:val="110"/>
          <w:sz w:val="12"/>
        </w:rPr>
        <w:t> </w:t>
      </w:r>
      <w:r>
        <w:rPr>
          <w:color w:val="292425"/>
          <w:w w:val="110"/>
          <w:sz w:val="12"/>
        </w:rPr>
        <w:t>Agents.</w:t>
      </w:r>
    </w:p>
    <w:p>
      <w:pPr>
        <w:pStyle w:val="BodyText"/>
        <w:spacing w:before="5"/>
        <w:rPr>
          <w:sz w:val="10"/>
        </w:rPr>
      </w:pPr>
    </w:p>
    <w:p>
      <w:pPr>
        <w:spacing w:line="208" w:lineRule="auto" w:before="0"/>
        <w:ind w:left="424" w:right="98" w:hanging="240"/>
        <w:jc w:val="left"/>
        <w:rPr>
          <w:sz w:val="12"/>
        </w:rPr>
      </w:pPr>
      <w:r>
        <w:rPr>
          <w:color w:val="292425"/>
          <w:w w:val="105"/>
          <w:sz w:val="12"/>
        </w:rPr>
        <w:t>(a) Twelve-month weighted mean. The weights are the AEI industry shares of the wage bill.</w:t>
      </w:r>
    </w:p>
    <w:p>
      <w:pPr>
        <w:pStyle w:val="BodyText"/>
        <w:spacing w:line="292" w:lineRule="auto"/>
        <w:ind w:left="184" w:right="109"/>
      </w:pPr>
      <w:r>
        <w:rPr/>
        <w:br w:type="column"/>
      </w:r>
      <w:r>
        <w:rPr>
          <w:color w:val="292425"/>
          <w:w w:val="110"/>
        </w:rPr>
        <w:t>regime in </w:t>
      </w:r>
      <w:r>
        <w:rPr>
          <w:color w:val="292425"/>
          <w:spacing w:val="-21"/>
          <w:w w:val="110"/>
        </w:rPr>
        <w:t>1997, </w:t>
      </w:r>
      <w:r>
        <w:rPr>
          <w:color w:val="292425"/>
          <w:w w:val="110"/>
        </w:rPr>
        <w:t>so that they are less closely linked </w:t>
      </w:r>
      <w:r>
        <w:rPr>
          <w:color w:val="292425"/>
          <w:spacing w:val="-4"/>
          <w:w w:val="110"/>
        </w:rPr>
        <w:t>to </w:t>
      </w:r>
      <w:r>
        <w:rPr>
          <w:color w:val="292425"/>
          <w:w w:val="110"/>
        </w:rPr>
        <w:t>actual inflation, than in the past. Although there has been an increase in </w:t>
      </w:r>
      <w:r>
        <w:rPr>
          <w:color w:val="292425"/>
          <w:spacing w:val="-5"/>
          <w:w w:val="110"/>
        </w:rPr>
        <w:t>near-term </w:t>
      </w:r>
      <w:r>
        <w:rPr>
          <w:color w:val="292425"/>
          <w:w w:val="110"/>
        </w:rPr>
        <w:t>inflation expectations, it is small in comparison</w:t>
      </w:r>
      <w:r>
        <w:rPr>
          <w:color w:val="292425"/>
          <w:spacing w:val="-16"/>
          <w:w w:val="110"/>
        </w:rPr>
        <w:t> </w:t>
      </w:r>
      <w:r>
        <w:rPr>
          <w:color w:val="292425"/>
          <w:w w:val="110"/>
        </w:rPr>
        <w:t>with</w:t>
      </w:r>
      <w:r>
        <w:rPr>
          <w:color w:val="292425"/>
          <w:spacing w:val="-16"/>
          <w:w w:val="110"/>
        </w:rPr>
        <w:t> </w:t>
      </w:r>
      <w:r>
        <w:rPr>
          <w:color w:val="292425"/>
          <w:w w:val="110"/>
        </w:rPr>
        <w:t>the</w:t>
      </w:r>
      <w:r>
        <w:rPr>
          <w:color w:val="292425"/>
          <w:spacing w:val="-15"/>
          <w:w w:val="110"/>
        </w:rPr>
        <w:t> </w:t>
      </w:r>
      <w:r>
        <w:rPr>
          <w:color w:val="292425"/>
          <w:w w:val="110"/>
        </w:rPr>
        <w:t>rise</w:t>
      </w:r>
      <w:r>
        <w:rPr>
          <w:color w:val="292425"/>
          <w:spacing w:val="-16"/>
          <w:w w:val="110"/>
        </w:rPr>
        <w:t> </w:t>
      </w:r>
      <w:r>
        <w:rPr>
          <w:color w:val="292425"/>
          <w:w w:val="110"/>
        </w:rPr>
        <w:t>in</w:t>
      </w:r>
      <w:r>
        <w:rPr>
          <w:color w:val="292425"/>
          <w:spacing w:val="-15"/>
          <w:w w:val="110"/>
        </w:rPr>
        <w:t> </w:t>
      </w:r>
      <w:r>
        <w:rPr>
          <w:color w:val="292425"/>
          <w:w w:val="110"/>
        </w:rPr>
        <w:t>actual</w:t>
      </w:r>
      <w:r>
        <w:rPr>
          <w:color w:val="292425"/>
          <w:spacing w:val="-16"/>
          <w:w w:val="110"/>
        </w:rPr>
        <w:t> </w:t>
      </w:r>
      <w:r>
        <w:rPr>
          <w:color w:val="292425"/>
          <w:w w:val="110"/>
        </w:rPr>
        <w:t>inflation</w:t>
      </w:r>
      <w:r>
        <w:rPr>
          <w:color w:val="292425"/>
          <w:spacing w:val="-15"/>
          <w:w w:val="110"/>
        </w:rPr>
        <w:t> </w:t>
      </w:r>
      <w:r>
        <w:rPr>
          <w:color w:val="292425"/>
          <w:w w:val="110"/>
        </w:rPr>
        <w:t>(see</w:t>
      </w:r>
      <w:r>
        <w:rPr>
          <w:color w:val="292425"/>
          <w:spacing w:val="-16"/>
          <w:w w:val="110"/>
        </w:rPr>
        <w:t> </w:t>
      </w:r>
      <w:r>
        <w:rPr>
          <w:color w:val="292425"/>
          <w:w w:val="110"/>
        </w:rPr>
        <w:t>Section</w:t>
      </w:r>
      <w:r>
        <w:rPr>
          <w:color w:val="292425"/>
          <w:spacing w:val="-15"/>
          <w:w w:val="110"/>
        </w:rPr>
        <w:t> </w:t>
      </w:r>
      <w:r>
        <w:rPr>
          <w:color w:val="292425"/>
          <w:w w:val="110"/>
        </w:rPr>
        <w:t>4.6). So, the </w:t>
      </w:r>
      <w:r>
        <w:rPr>
          <w:color w:val="292425"/>
          <w:spacing w:val="-3"/>
          <w:w w:val="110"/>
        </w:rPr>
        <w:t>upward </w:t>
      </w:r>
      <w:r>
        <w:rPr>
          <w:color w:val="292425"/>
          <w:w w:val="110"/>
        </w:rPr>
        <w:t>impetus on settlements and </w:t>
      </w:r>
      <w:r>
        <w:rPr>
          <w:color w:val="292425"/>
          <w:spacing w:val="-3"/>
          <w:w w:val="110"/>
        </w:rPr>
        <w:t>overall </w:t>
      </w:r>
      <w:r>
        <w:rPr>
          <w:color w:val="292425"/>
          <w:w w:val="110"/>
        </w:rPr>
        <w:t>earnings growth from recent retail price developments is likely </w:t>
      </w:r>
      <w:r>
        <w:rPr>
          <w:color w:val="292425"/>
          <w:spacing w:val="-4"/>
          <w:w w:val="110"/>
        </w:rPr>
        <w:t>to </w:t>
      </w:r>
      <w:r>
        <w:rPr>
          <w:color w:val="292425"/>
          <w:w w:val="110"/>
        </w:rPr>
        <w:t>be modest, and, in </w:t>
      </w:r>
      <w:r>
        <w:rPr>
          <w:color w:val="292425"/>
          <w:spacing w:val="-3"/>
          <w:w w:val="110"/>
        </w:rPr>
        <w:t>any </w:t>
      </w:r>
      <w:r>
        <w:rPr>
          <w:color w:val="292425"/>
          <w:w w:val="110"/>
        </w:rPr>
        <w:t>case, will depend on how successful </w:t>
      </w:r>
      <w:r>
        <w:rPr>
          <w:color w:val="292425"/>
          <w:spacing w:val="-3"/>
          <w:w w:val="110"/>
        </w:rPr>
        <w:t>employers</w:t>
      </w:r>
      <w:r>
        <w:rPr>
          <w:color w:val="292425"/>
          <w:spacing w:val="-22"/>
          <w:w w:val="110"/>
        </w:rPr>
        <w:t> </w:t>
      </w:r>
      <w:r>
        <w:rPr>
          <w:color w:val="292425"/>
          <w:w w:val="110"/>
        </w:rPr>
        <w:t>are</w:t>
      </w:r>
      <w:r>
        <w:rPr>
          <w:color w:val="292425"/>
          <w:spacing w:val="-21"/>
          <w:w w:val="110"/>
        </w:rPr>
        <w:t> </w:t>
      </w:r>
      <w:r>
        <w:rPr>
          <w:color w:val="292425"/>
          <w:w w:val="110"/>
        </w:rPr>
        <w:t>in</w:t>
      </w:r>
      <w:r>
        <w:rPr>
          <w:color w:val="292425"/>
          <w:spacing w:val="-21"/>
          <w:w w:val="110"/>
        </w:rPr>
        <w:t> </w:t>
      </w:r>
      <w:r>
        <w:rPr>
          <w:color w:val="292425"/>
          <w:w w:val="110"/>
        </w:rPr>
        <w:t>resisting</w:t>
      </w:r>
      <w:r>
        <w:rPr>
          <w:color w:val="292425"/>
          <w:spacing w:val="-21"/>
          <w:w w:val="110"/>
        </w:rPr>
        <w:t> </w:t>
      </w:r>
      <w:r>
        <w:rPr>
          <w:color w:val="292425"/>
          <w:spacing w:val="-3"/>
          <w:w w:val="110"/>
        </w:rPr>
        <w:t>any</w:t>
      </w:r>
      <w:r>
        <w:rPr>
          <w:color w:val="292425"/>
          <w:spacing w:val="-21"/>
          <w:w w:val="110"/>
        </w:rPr>
        <w:t> </w:t>
      </w:r>
      <w:r>
        <w:rPr>
          <w:color w:val="292425"/>
          <w:w w:val="110"/>
        </w:rPr>
        <w:t>demands</w:t>
      </w:r>
      <w:r>
        <w:rPr>
          <w:color w:val="292425"/>
          <w:spacing w:val="-21"/>
          <w:w w:val="110"/>
        </w:rPr>
        <w:t> </w:t>
      </w:r>
      <w:r>
        <w:rPr>
          <w:color w:val="292425"/>
          <w:w w:val="110"/>
        </w:rPr>
        <w:t>for</w:t>
      </w:r>
      <w:r>
        <w:rPr>
          <w:color w:val="292425"/>
          <w:spacing w:val="-21"/>
          <w:w w:val="110"/>
        </w:rPr>
        <w:t> </w:t>
      </w:r>
      <w:r>
        <w:rPr>
          <w:color w:val="292425"/>
          <w:w w:val="110"/>
        </w:rPr>
        <w:t>higher</w:t>
      </w:r>
      <w:r>
        <w:rPr>
          <w:color w:val="292425"/>
          <w:spacing w:val="-21"/>
          <w:w w:val="110"/>
        </w:rPr>
        <w:t> </w:t>
      </w:r>
      <w:r>
        <w:rPr>
          <w:color w:val="292425"/>
          <w:w w:val="110"/>
        </w:rPr>
        <w:t>settlements.</w:t>
      </w:r>
    </w:p>
    <w:p>
      <w:pPr>
        <w:pStyle w:val="BodyText"/>
        <w:spacing w:before="9"/>
        <w:rPr>
          <w:sz w:val="26"/>
        </w:rPr>
      </w:pPr>
    </w:p>
    <w:p>
      <w:pPr>
        <w:pStyle w:val="BodyText"/>
        <w:spacing w:line="292" w:lineRule="auto"/>
        <w:ind w:left="184" w:right="287"/>
      </w:pPr>
      <w:r>
        <w:rPr>
          <w:color w:val="292425"/>
          <w:w w:val="105"/>
        </w:rPr>
        <w:t>The pre-announced increases in employees’ and employers’ National Insurance contributions came </w:t>
      </w:r>
      <w:r>
        <w:rPr>
          <w:color w:val="292425"/>
          <w:spacing w:val="-3"/>
          <w:w w:val="105"/>
        </w:rPr>
        <w:t>into </w:t>
      </w:r>
      <w:r>
        <w:rPr>
          <w:color w:val="292425"/>
          <w:w w:val="105"/>
        </w:rPr>
        <w:t>effect in April. In the long run, the burden of these higher contributions might   be expected </w:t>
      </w:r>
      <w:r>
        <w:rPr>
          <w:color w:val="292425"/>
          <w:spacing w:val="-4"/>
          <w:w w:val="105"/>
        </w:rPr>
        <w:t>to </w:t>
      </w:r>
      <w:r>
        <w:rPr>
          <w:color w:val="292425"/>
          <w:w w:val="105"/>
        </w:rPr>
        <w:t>be borne largely </w:t>
      </w:r>
      <w:r>
        <w:rPr>
          <w:color w:val="292425"/>
          <w:spacing w:val="-3"/>
          <w:w w:val="105"/>
        </w:rPr>
        <w:t>by </w:t>
      </w:r>
      <w:r>
        <w:rPr>
          <w:color w:val="292425"/>
          <w:w w:val="105"/>
        </w:rPr>
        <w:t>employees, with relatively little effect on the real cost of labour </w:t>
      </w:r>
      <w:r>
        <w:rPr>
          <w:color w:val="292425"/>
          <w:spacing w:val="-4"/>
          <w:w w:val="105"/>
        </w:rPr>
        <w:t>to </w:t>
      </w:r>
      <w:r>
        <w:rPr>
          <w:color w:val="292425"/>
          <w:w w:val="105"/>
        </w:rPr>
        <w:t>firms.  Otherwise,  firms would reduce their demand for labour in the face of the higher costs, leading </w:t>
      </w:r>
      <w:r>
        <w:rPr>
          <w:color w:val="292425"/>
          <w:spacing w:val="-4"/>
          <w:w w:val="105"/>
        </w:rPr>
        <w:t>to </w:t>
      </w:r>
      <w:r>
        <w:rPr>
          <w:color w:val="292425"/>
          <w:w w:val="105"/>
        </w:rPr>
        <w:t>a higher level of unemployment. That, in turn, would produce </w:t>
      </w:r>
      <w:r>
        <w:rPr>
          <w:color w:val="292425"/>
          <w:spacing w:val="-3"/>
          <w:w w:val="105"/>
        </w:rPr>
        <w:t>downward pressure </w:t>
      </w:r>
      <w:r>
        <w:rPr>
          <w:color w:val="292425"/>
          <w:w w:val="105"/>
        </w:rPr>
        <w:t>on nominal wage growth until the higher contributions </w:t>
      </w:r>
      <w:r>
        <w:rPr>
          <w:color w:val="292425"/>
          <w:spacing w:val="-3"/>
          <w:w w:val="105"/>
        </w:rPr>
        <w:t>were </w:t>
      </w:r>
      <w:r>
        <w:rPr>
          <w:color w:val="292425"/>
          <w:w w:val="105"/>
        </w:rPr>
        <w:t>reflected in </w:t>
      </w:r>
      <w:r>
        <w:rPr>
          <w:color w:val="292425"/>
          <w:spacing w:val="-3"/>
          <w:w w:val="105"/>
        </w:rPr>
        <w:t>lower </w:t>
      </w:r>
      <w:r>
        <w:rPr>
          <w:color w:val="292425"/>
          <w:w w:val="105"/>
        </w:rPr>
        <w:t>real take-home </w:t>
      </w:r>
      <w:r>
        <w:rPr>
          <w:color w:val="292425"/>
          <w:spacing w:val="-6"/>
          <w:w w:val="105"/>
        </w:rPr>
        <w:t>pay. </w:t>
      </w:r>
      <w:r>
        <w:rPr>
          <w:color w:val="292425"/>
          <w:w w:val="105"/>
        </w:rPr>
        <w:t>The eventual </w:t>
      </w:r>
      <w:r>
        <w:rPr>
          <w:color w:val="292425"/>
          <w:spacing w:val="-3"/>
          <w:w w:val="105"/>
        </w:rPr>
        <w:t>downward </w:t>
      </w:r>
      <w:r>
        <w:rPr>
          <w:color w:val="292425"/>
          <w:w w:val="105"/>
        </w:rPr>
        <w:t>adjustment </w:t>
      </w:r>
      <w:r>
        <w:rPr>
          <w:color w:val="292425"/>
          <w:spacing w:val="-4"/>
          <w:w w:val="105"/>
        </w:rPr>
        <w:t>to </w:t>
      </w:r>
      <w:r>
        <w:rPr>
          <w:color w:val="292425"/>
          <w:w w:val="105"/>
        </w:rPr>
        <w:t>consumers’ real wages will depend on a number of factors including the degree </w:t>
      </w:r>
      <w:r>
        <w:rPr>
          <w:color w:val="292425"/>
          <w:spacing w:val="-4"/>
          <w:w w:val="105"/>
        </w:rPr>
        <w:t>to </w:t>
      </w:r>
      <w:r>
        <w:rPr>
          <w:color w:val="292425"/>
          <w:w w:val="105"/>
        </w:rPr>
        <w:t>which employees resist </w:t>
      </w:r>
      <w:r>
        <w:rPr>
          <w:color w:val="292425"/>
          <w:spacing w:val="-3"/>
          <w:w w:val="105"/>
        </w:rPr>
        <w:t>lower growth  </w:t>
      </w:r>
      <w:r>
        <w:rPr>
          <w:color w:val="292425"/>
          <w:w w:val="105"/>
        </w:rPr>
        <w:t>in their take-home </w:t>
      </w:r>
      <w:r>
        <w:rPr>
          <w:color w:val="292425"/>
          <w:spacing w:val="-3"/>
          <w:w w:val="105"/>
        </w:rPr>
        <w:t>pay </w:t>
      </w:r>
      <w:r>
        <w:rPr>
          <w:color w:val="292425"/>
          <w:w w:val="105"/>
        </w:rPr>
        <w:t>and on prevailing labour and product </w:t>
      </w:r>
      <w:r>
        <w:rPr>
          <w:color w:val="292425"/>
          <w:spacing w:val="-2"/>
          <w:w w:val="105"/>
        </w:rPr>
        <w:t>market </w:t>
      </w:r>
      <w:r>
        <w:rPr>
          <w:color w:val="292425"/>
          <w:w w:val="105"/>
        </w:rPr>
        <w:t>conditions. There is little sign as yet that</w:t>
      </w:r>
      <w:r>
        <w:rPr>
          <w:color w:val="292425"/>
          <w:spacing w:val="12"/>
          <w:w w:val="105"/>
        </w:rPr>
        <w:t> </w:t>
      </w:r>
      <w:r>
        <w:rPr>
          <w:color w:val="292425"/>
          <w:w w:val="105"/>
        </w:rPr>
        <w:t>employees</w:t>
      </w:r>
    </w:p>
    <w:p>
      <w:pPr>
        <w:spacing w:after="0" w:line="292" w:lineRule="auto"/>
        <w:sectPr>
          <w:type w:val="continuous"/>
          <w:pgSz w:w="11900" w:h="16840"/>
          <w:pgMar w:top="1260" w:bottom="280" w:left="640" w:right="640"/>
          <w:cols w:num="2" w:equalWidth="0">
            <w:col w:w="3681" w:space="1234"/>
            <w:col w:w="5705"/>
          </w:cols>
        </w:sectPr>
      </w:pPr>
    </w:p>
    <w:p>
      <w:pPr>
        <w:pStyle w:val="BodyText"/>
      </w:pPr>
    </w:p>
    <w:p>
      <w:pPr>
        <w:spacing w:after="0"/>
        <w:sectPr>
          <w:footerReference w:type="default" r:id="rId118"/>
          <w:footerReference w:type="even" r:id="rId119"/>
          <w:pgSz w:w="11900" w:h="16840"/>
          <w:pgMar w:footer="575" w:header="601" w:top="800" w:bottom="760" w:left="640" w:right="640"/>
          <w:pgNumType w:start="33"/>
        </w:sectPr>
      </w:pPr>
    </w:p>
    <w:p>
      <w:pPr>
        <w:pStyle w:val="BodyText"/>
        <w:spacing w:before="6"/>
        <w:rPr>
          <w:sz w:val="21"/>
        </w:rPr>
      </w:pPr>
    </w:p>
    <w:p>
      <w:pPr>
        <w:pStyle w:val="Heading7"/>
        <w:ind w:left="179"/>
      </w:pPr>
      <w:bookmarkStart w:name="Commodity prices" w:id="54"/>
      <w:bookmarkEnd w:id="54"/>
      <w:r>
        <w:rPr>
          <w:b w:val="0"/>
        </w:rPr>
      </w:r>
      <w:bookmarkStart w:name="_bookmark21" w:id="55"/>
      <w:bookmarkEnd w:id="55"/>
      <w:r>
        <w:rPr>
          <w:b w:val="0"/>
        </w:rPr>
      </w:r>
      <w:r>
        <w:rPr>
          <w:color w:val="0092C0"/>
          <w:w w:val="95"/>
        </w:rPr>
        <w:t>Chart 4.4</w:t>
      </w:r>
    </w:p>
    <w:p>
      <w:pPr>
        <w:spacing w:line="247" w:lineRule="auto" w:before="8"/>
        <w:ind w:left="179" w:right="0" w:firstLine="0"/>
        <w:jc w:val="left"/>
        <w:rPr>
          <w:rFonts w:ascii="Trebuchet MS"/>
          <w:b/>
          <w:sz w:val="20"/>
        </w:rPr>
      </w:pPr>
      <w:r>
        <w:rPr>
          <w:rFonts w:ascii="Trebuchet MS"/>
          <w:b/>
          <w:color w:val="0092C0"/>
          <w:w w:val="90"/>
          <w:sz w:val="20"/>
        </w:rPr>
        <w:t>Whole-economy productivity and unit </w:t>
      </w:r>
      <w:r>
        <w:rPr>
          <w:rFonts w:ascii="Trebuchet MS"/>
          <w:b/>
          <w:color w:val="0092C0"/>
          <w:sz w:val="20"/>
        </w:rPr>
        <w:t>labour costs</w:t>
      </w:r>
    </w:p>
    <w:p>
      <w:pPr>
        <w:spacing w:line="124" w:lineRule="exact" w:before="42"/>
        <w:ind w:left="1619" w:right="0" w:firstLine="0"/>
        <w:jc w:val="left"/>
        <w:rPr>
          <w:sz w:val="12"/>
        </w:rPr>
      </w:pPr>
      <w:r>
        <w:rPr>
          <w:color w:val="292425"/>
          <w:w w:val="110"/>
          <w:sz w:val="12"/>
        </w:rPr>
        <w:t>Percentage changes on a year earlier</w:t>
      </w:r>
    </w:p>
    <w:p>
      <w:pPr>
        <w:spacing w:line="124" w:lineRule="exact" w:before="0"/>
        <w:ind w:left="3565" w:right="0" w:firstLine="0"/>
        <w:jc w:val="left"/>
        <w:rPr>
          <w:sz w:val="12"/>
        </w:rPr>
      </w:pPr>
      <w:r>
        <w:rPr/>
        <w:pict>
          <v:group style="position:absolute;margin-left:53.764999pt;margin-top:13.759233pt;width:154pt;height:133.7pt;mso-position-horizontal-relative:page;mso-position-vertical-relative:paragraph;z-index:16131072" coordorigin="1075,275" coordsize="3080,2674">
            <v:shape style="position:absolute;left:1086;top:2876;width:3068;height:68" coordorigin="1087,2876" coordsize="3068,68" path="m4024,2944l4154,2944m1087,2944l1087,2876m1509,2944l1509,2876m1932,2944l1932,2876m2354,2944l2354,2876m2777,2944l2777,2876m3199,2944l3199,2876m3622,2944l3622,2876e" filled="false" stroked="true" strokeweight=".5pt" strokecolor="#292425">
              <v:path arrowok="t"/>
              <v:stroke dashstyle="solid"/>
            </v:shape>
            <v:shape style="position:absolute;left:1085;top:1177;width:2855;height:1670" coordorigin="1085,1178" coordsize="2855,1670" path="m1085,2323l1188,1850m1188,1850l1300,1625m1300,1625l1405,1468m1405,1468l1508,2190m1508,2190l1610,2310m1610,2310l1725,2045m1725,2045l1828,1903m1828,1903l1930,1533m1930,1533l2033,1178m2033,1178l2148,1428m2148,1428l2250,1810m2250,1810l2353,2415m2353,2415l2455,2678m2455,2678l2570,2468m2570,2468l2673,2060m2673,2060l2775,1665m2775,1665l2878,1718m2878,1718l2993,1835m2993,1835l3095,1993m3095,1993l3198,1915m3198,1915l3303,2283m3303,2283l3415,2323m3415,2323l3518,2610m3518,2610l3620,2848m3620,2848l3725,2690m3725,2690l3838,2203m3838,2203l3940,2363e" filled="false" stroked="true" strokeweight="1pt" strokecolor="#a68fc3">
              <v:path arrowok="t"/>
              <v:stroke dashstyle="solid"/>
            </v:shape>
            <v:shape style="position:absolute;left:1075;top:1497;width:660;height:388" type="#_x0000_t75" stroked="false">
              <v:imagedata r:id="rId120" o:title=""/>
            </v:shape>
            <v:shape style="position:absolute;left:1725;top:285;width:845;height:1275" coordorigin="1725,285" coordsize="845,1275" path="m1725,1508l1828,915m1828,915l1930,1270m1930,1270l2033,745m2033,745l2148,1088m2148,1088l2250,1560m2250,1560l2353,535m2353,535l2455,705m2455,705l2570,285e" filled="false" stroked="true" strokeweight="1pt" strokecolor="#97c83e">
              <v:path arrowok="t"/>
              <v:stroke dashstyle="solid"/>
            </v:shape>
            <v:line style="position:absolute" from="2560,286" to="2683,286" stroked="true" strokeweight="1.125pt" strokecolor="#97c83e">
              <v:stroke dashstyle="solid"/>
            </v:line>
            <v:shape style="position:absolute;left:2672;top:285;width:1268;height:1248" coordorigin="2673,285" coordsize="1268,1248" path="m2673,285l2775,1140m2775,1140l2878,1258m2878,1258l2993,1533m2993,1533l3095,523m3095,523l3198,470m3198,470l3303,758m3303,758l3415,1153m3415,1153l3518,1508m3518,1508l3620,1165m3620,1165l3725,863m3725,863l3838,825m3838,825l3940,1245e" filled="false" stroked="true" strokeweight="1pt" strokecolor="#97c83e">
              <v:path arrowok="t"/>
              <v:stroke dashstyle="solid"/>
            </v:shape>
            <v:line style="position:absolute" from="1087,2944" to="3960,2944" stroked="true" strokeweight=".5pt" strokecolor="#292425">
              <v:stroke dashstyle="solid"/>
            </v:line>
            <v:shape style="position:absolute;left:1448;top:349;width:1075;height:120" type="#_x0000_t202" filled="false" stroked="false">
              <v:textbox inset="0,0,0,0">
                <w:txbxContent>
                  <w:p>
                    <w:pPr>
                      <w:spacing w:line="116" w:lineRule="exact" w:before="0"/>
                      <w:ind w:left="0" w:right="0" w:firstLine="0"/>
                      <w:jc w:val="left"/>
                      <w:rPr>
                        <w:sz w:val="12"/>
                      </w:rPr>
                    </w:pPr>
                    <w:r>
                      <w:rPr>
                        <w:color w:val="292425"/>
                        <w:w w:val="110"/>
                        <w:sz w:val="12"/>
                      </w:rPr>
                      <w:t>Unit labour costs</w:t>
                    </w:r>
                    <w:r>
                      <w:rPr>
                        <w:color w:val="292425"/>
                        <w:spacing w:val="-25"/>
                        <w:w w:val="110"/>
                        <w:sz w:val="12"/>
                      </w:rPr>
                      <w:t> </w:t>
                    </w:r>
                    <w:r>
                      <w:rPr>
                        <w:color w:val="292425"/>
                        <w:w w:val="110"/>
                        <w:sz w:val="12"/>
                      </w:rPr>
                      <w:t>(a)</w:t>
                    </w:r>
                  </w:p>
                </w:txbxContent>
              </v:textbox>
              <w10:wrap type="none"/>
            </v:shape>
            <v:shape style="position:absolute;left:1456;top:2393;width:831;height:120" type="#_x0000_t202" filled="false" stroked="false">
              <v:textbox inset="0,0,0,0">
                <w:txbxContent>
                  <w:p>
                    <w:pPr>
                      <w:spacing w:line="116" w:lineRule="exact" w:before="0"/>
                      <w:ind w:left="0" w:right="0" w:firstLine="0"/>
                      <w:jc w:val="left"/>
                      <w:rPr>
                        <w:sz w:val="12"/>
                      </w:rPr>
                    </w:pPr>
                    <w:r>
                      <w:rPr>
                        <w:color w:val="292425"/>
                        <w:w w:val="105"/>
                        <w:sz w:val="12"/>
                      </w:rPr>
                      <w:t>Productivity (b)</w:t>
                    </w:r>
                  </w:p>
                </w:txbxContent>
              </v:textbox>
              <w10:wrap type="none"/>
            </v:shape>
            <w10:wrap type="none"/>
          </v:group>
        </w:pict>
      </w:r>
      <w:r>
        <w:rPr/>
        <w:pict>
          <v:line style="position:absolute;mso-position-horizontal-relative:page;mso-position-vertical-relative:paragraph;z-index:16133632" from="201.216003pt,2.572232pt" to="207.716003pt,2.572232pt" stroked="true" strokeweight=".5pt" strokecolor="#292425">
            <v:stroke dashstyle="solid"/>
            <w10:wrap type="none"/>
          </v:line>
        </w:pict>
      </w:r>
      <w:r>
        <w:rPr/>
        <w:pict>
          <v:line style="position:absolute;mso-position-horizontal-relative:page;mso-position-vertical-relative:paragraph;z-index:16136704" from="41.889999pt,2.572232pt" to="48.389999pt,2.572232pt" stroked="true" strokeweight=".5pt" strokecolor="#292425">
            <v:stroke dashstyle="solid"/>
            <w10:wrap type="none"/>
          </v:line>
        </w:pict>
      </w:r>
      <w:r>
        <w:rPr>
          <w:color w:val="292425"/>
          <w:w w:val="121"/>
          <w:sz w:val="12"/>
        </w:rPr>
        <w:t>5</w:t>
      </w:r>
    </w:p>
    <w:p>
      <w:pPr>
        <w:pStyle w:val="BodyText"/>
        <w:rPr>
          <w:sz w:val="12"/>
        </w:rPr>
      </w:pPr>
    </w:p>
    <w:p>
      <w:pPr>
        <w:pStyle w:val="BodyText"/>
        <w:rPr>
          <w:sz w:val="12"/>
        </w:rPr>
      </w:pPr>
    </w:p>
    <w:p>
      <w:pPr>
        <w:pStyle w:val="BodyText"/>
        <w:spacing w:before="3"/>
        <w:rPr>
          <w:sz w:val="14"/>
        </w:rPr>
      </w:pPr>
    </w:p>
    <w:p>
      <w:pPr>
        <w:spacing w:before="0"/>
        <w:ind w:left="0" w:right="254" w:firstLine="0"/>
        <w:jc w:val="right"/>
        <w:rPr>
          <w:sz w:val="12"/>
        </w:rPr>
      </w:pPr>
      <w:r>
        <w:rPr/>
        <w:pict>
          <v:line style="position:absolute;mso-position-horizontal-relative:page;mso-position-vertical-relative:paragraph;z-index:16133120" from="201.216003pt,3.289335pt" to="207.716003pt,3.289335pt" stroked="true" strokeweight=".5pt" strokecolor="#292425">
            <v:stroke dashstyle="solid"/>
            <w10:wrap type="none"/>
          </v:line>
        </w:pict>
      </w:r>
      <w:r>
        <w:rPr/>
        <w:pict>
          <v:line style="position:absolute;mso-position-horizontal-relative:page;mso-position-vertical-relative:paragraph;z-index:16136192" from="41.889999pt,3.289335pt" to="48.389999pt,3.289335pt" stroked="true" strokeweight=".5pt" strokecolor="#292425">
            <v:stroke dashstyle="solid"/>
            <w10:wrap type="none"/>
          </v:line>
        </w:pict>
      </w:r>
      <w:r>
        <w:rPr>
          <w:color w:val="292425"/>
          <w:w w:val="121"/>
          <w:sz w:val="12"/>
        </w:rPr>
        <w:t>4</w:t>
      </w:r>
    </w:p>
    <w:p>
      <w:pPr>
        <w:pStyle w:val="BodyText"/>
        <w:rPr>
          <w:sz w:val="12"/>
        </w:rPr>
      </w:pPr>
    </w:p>
    <w:p>
      <w:pPr>
        <w:pStyle w:val="BodyText"/>
        <w:rPr>
          <w:sz w:val="12"/>
        </w:rPr>
      </w:pPr>
    </w:p>
    <w:p>
      <w:pPr>
        <w:pStyle w:val="BodyText"/>
        <w:spacing w:before="2"/>
        <w:rPr>
          <w:sz w:val="14"/>
        </w:rPr>
      </w:pPr>
    </w:p>
    <w:p>
      <w:pPr>
        <w:spacing w:before="1"/>
        <w:ind w:left="0" w:right="254" w:firstLine="0"/>
        <w:jc w:val="right"/>
        <w:rPr>
          <w:sz w:val="12"/>
        </w:rPr>
      </w:pPr>
      <w:r>
        <w:rPr/>
        <w:pict>
          <v:line style="position:absolute;mso-position-horizontal-relative:page;mso-position-vertical-relative:paragraph;z-index:16132608" from="201.216003pt,3.464334pt" to="207.716003pt,3.464334pt" stroked="true" strokeweight=".5pt" strokecolor="#292425">
            <v:stroke dashstyle="solid"/>
            <w10:wrap type="none"/>
          </v:line>
        </w:pict>
      </w:r>
      <w:r>
        <w:rPr/>
        <w:pict>
          <v:line style="position:absolute;mso-position-horizontal-relative:page;mso-position-vertical-relative:paragraph;z-index:16135680" from="41.889999pt,3.464334pt" to="48.389999pt,3.464334pt" stroked="true" strokeweight=".5pt" strokecolor="#292425">
            <v:stroke dashstyle="solid"/>
            <w10:wrap type="none"/>
          </v:line>
        </w:pict>
      </w:r>
      <w:r>
        <w:rPr>
          <w:color w:val="292425"/>
          <w:w w:val="121"/>
          <w:sz w:val="12"/>
        </w:rPr>
        <w:t>3</w:t>
      </w:r>
    </w:p>
    <w:p>
      <w:pPr>
        <w:pStyle w:val="BodyText"/>
        <w:rPr>
          <w:sz w:val="12"/>
        </w:rPr>
      </w:pPr>
    </w:p>
    <w:p>
      <w:pPr>
        <w:pStyle w:val="BodyText"/>
        <w:rPr>
          <w:sz w:val="12"/>
        </w:rPr>
      </w:pPr>
    </w:p>
    <w:p>
      <w:pPr>
        <w:pStyle w:val="BodyText"/>
        <w:spacing w:before="4"/>
        <w:rPr>
          <w:sz w:val="14"/>
        </w:rPr>
      </w:pPr>
    </w:p>
    <w:p>
      <w:pPr>
        <w:spacing w:before="1"/>
        <w:ind w:left="0" w:right="254" w:firstLine="0"/>
        <w:jc w:val="right"/>
        <w:rPr>
          <w:sz w:val="12"/>
        </w:rPr>
      </w:pPr>
      <w:r>
        <w:rPr/>
        <w:pict>
          <v:line style="position:absolute;mso-position-horizontal-relative:page;mso-position-vertical-relative:paragraph;z-index:16132096" from="201.216003pt,3.339579pt" to="207.716003pt,3.339579pt" stroked="true" strokeweight=".5pt" strokecolor="#292425">
            <v:stroke dashstyle="solid"/>
            <w10:wrap type="none"/>
          </v:line>
        </w:pict>
      </w:r>
      <w:r>
        <w:rPr/>
        <w:pict>
          <v:line style="position:absolute;mso-position-horizontal-relative:page;mso-position-vertical-relative:paragraph;z-index:16135168" from="41.889999pt,3.339579pt" to="48.389999pt,3.339579pt" stroked="true" strokeweight=".5pt" strokecolor="#292425">
            <v:stroke dashstyle="solid"/>
            <w10:wrap type="none"/>
          </v:line>
        </w:pict>
      </w:r>
      <w:r>
        <w:rPr>
          <w:color w:val="292425"/>
          <w:w w:val="121"/>
          <w:sz w:val="12"/>
        </w:rPr>
        <w:t>2</w:t>
      </w:r>
    </w:p>
    <w:p>
      <w:pPr>
        <w:pStyle w:val="BodyText"/>
        <w:rPr>
          <w:sz w:val="12"/>
        </w:rPr>
      </w:pPr>
    </w:p>
    <w:p>
      <w:pPr>
        <w:pStyle w:val="BodyText"/>
        <w:rPr>
          <w:sz w:val="12"/>
        </w:rPr>
      </w:pPr>
    </w:p>
    <w:p>
      <w:pPr>
        <w:pStyle w:val="BodyText"/>
        <w:spacing w:before="2"/>
        <w:rPr>
          <w:sz w:val="14"/>
        </w:rPr>
      </w:pPr>
    </w:p>
    <w:p>
      <w:pPr>
        <w:spacing w:before="0"/>
        <w:ind w:left="0" w:right="254" w:firstLine="0"/>
        <w:jc w:val="right"/>
        <w:rPr>
          <w:sz w:val="12"/>
        </w:rPr>
      </w:pPr>
      <w:r>
        <w:rPr/>
        <w:pict>
          <v:line style="position:absolute;mso-position-horizontal-relative:page;mso-position-vertical-relative:paragraph;z-index:16131584" from="201.216003pt,3.289579pt" to="207.716003pt,3.289579pt" stroked="true" strokeweight=".5pt" strokecolor="#292425">
            <v:stroke dashstyle="solid"/>
            <w10:wrap type="none"/>
          </v:line>
        </w:pict>
      </w:r>
      <w:r>
        <w:rPr/>
        <w:pict>
          <v:line style="position:absolute;mso-position-horizontal-relative:page;mso-position-vertical-relative:paragraph;z-index:16134656" from="41.889999pt,3.289579pt" to="48.389999pt,3.289579pt" stroked="true" strokeweight=".5pt" strokecolor="#292425">
            <v:stroke dashstyle="solid"/>
            <w10:wrap type="none"/>
          </v:line>
        </w:pict>
      </w:r>
      <w:r>
        <w:rPr>
          <w:color w:val="292425"/>
          <w:w w:val="121"/>
          <w:sz w:val="12"/>
        </w:rPr>
        <w:t>1</w:t>
      </w:r>
    </w:p>
    <w:p>
      <w:pPr>
        <w:pStyle w:val="BodyText"/>
        <w:rPr>
          <w:sz w:val="12"/>
        </w:rPr>
      </w:pPr>
    </w:p>
    <w:p>
      <w:pPr>
        <w:pStyle w:val="BodyText"/>
        <w:rPr>
          <w:sz w:val="12"/>
        </w:rPr>
      </w:pPr>
    </w:p>
    <w:p>
      <w:pPr>
        <w:pStyle w:val="BodyText"/>
        <w:spacing w:before="3"/>
        <w:rPr>
          <w:sz w:val="14"/>
        </w:rPr>
      </w:pPr>
    </w:p>
    <w:p>
      <w:pPr>
        <w:spacing w:line="119" w:lineRule="exact" w:before="0"/>
        <w:ind w:left="3565" w:right="0" w:firstLine="0"/>
        <w:jc w:val="left"/>
        <w:rPr>
          <w:sz w:val="12"/>
        </w:rPr>
      </w:pPr>
      <w:r>
        <w:rPr/>
        <w:pict>
          <v:line style="position:absolute;mso-position-horizontal-relative:page;mso-position-vertical-relative:paragraph;z-index:16134144" from="41.889999pt,3.414579pt" to="48.389999pt,3.414579pt" stroked="true" strokeweight=".5pt" strokecolor="#292425">
            <v:stroke dashstyle="solid"/>
            <w10:wrap type="none"/>
          </v:line>
        </w:pict>
      </w:r>
      <w:r>
        <w:rPr>
          <w:color w:val="292425"/>
          <w:w w:val="121"/>
          <w:sz w:val="12"/>
        </w:rPr>
        <w:t>0</w:t>
      </w:r>
    </w:p>
    <w:p>
      <w:pPr>
        <w:tabs>
          <w:tab w:pos="1002" w:val="left" w:leader="none"/>
          <w:tab w:pos="1425" w:val="left" w:leader="none"/>
          <w:tab w:pos="1847" w:val="left" w:leader="none"/>
          <w:tab w:pos="3115" w:val="left" w:leader="none"/>
        </w:tabs>
        <w:spacing w:line="119" w:lineRule="exact" w:before="0"/>
        <w:ind w:left="510" w:right="0" w:firstLine="0"/>
        <w:jc w:val="left"/>
        <w:rPr>
          <w:sz w:val="12"/>
        </w:rPr>
      </w:pPr>
      <w:r>
        <w:rPr>
          <w:color w:val="292425"/>
          <w:w w:val="120"/>
          <w:sz w:val="12"/>
        </w:rPr>
        <w:t>1996</w:t>
        <w:tab/>
        <w:t>97</w:t>
        <w:tab/>
        <w:t>98</w:t>
        <w:tab/>
        <w:t>99    </w:t>
      </w:r>
      <w:r>
        <w:rPr>
          <w:color w:val="292425"/>
          <w:spacing w:val="18"/>
          <w:w w:val="120"/>
          <w:sz w:val="12"/>
        </w:rPr>
        <w:t> </w:t>
      </w:r>
      <w:r>
        <w:rPr>
          <w:color w:val="292425"/>
          <w:w w:val="120"/>
          <w:sz w:val="12"/>
        </w:rPr>
        <w:t>2000    </w:t>
      </w:r>
      <w:r>
        <w:rPr>
          <w:color w:val="292425"/>
          <w:spacing w:val="14"/>
          <w:w w:val="120"/>
          <w:sz w:val="12"/>
        </w:rPr>
        <w:t> </w:t>
      </w:r>
      <w:r>
        <w:rPr>
          <w:color w:val="292425"/>
          <w:w w:val="120"/>
          <w:sz w:val="12"/>
        </w:rPr>
        <w:t>01</w:t>
        <w:tab/>
        <w:t>02</w:t>
      </w:r>
    </w:p>
    <w:p>
      <w:pPr>
        <w:spacing w:before="107"/>
        <w:ind w:left="179" w:right="0" w:firstLine="0"/>
        <w:jc w:val="left"/>
        <w:rPr>
          <w:sz w:val="12"/>
        </w:rPr>
      </w:pPr>
      <w:r>
        <w:rPr>
          <w:color w:val="292425"/>
          <w:w w:val="105"/>
          <w:sz w:val="12"/>
        </w:rPr>
        <w:t>Sources: Bank of England and ONS.</w:t>
      </w:r>
    </w:p>
    <w:p>
      <w:pPr>
        <w:pStyle w:val="BodyText"/>
        <w:spacing w:before="1"/>
        <w:rPr>
          <w:sz w:val="10"/>
        </w:rPr>
      </w:pPr>
    </w:p>
    <w:p>
      <w:pPr>
        <w:pStyle w:val="ListParagraph"/>
        <w:numPr>
          <w:ilvl w:val="0"/>
          <w:numId w:val="27"/>
        </w:numPr>
        <w:tabs>
          <w:tab w:pos="420" w:val="left" w:leader="none"/>
        </w:tabs>
        <w:spacing w:line="208" w:lineRule="auto" w:before="0" w:after="0"/>
        <w:ind w:left="419" w:right="152" w:hanging="240"/>
        <w:jc w:val="left"/>
        <w:rPr>
          <w:sz w:val="12"/>
        </w:rPr>
      </w:pPr>
      <w:r>
        <w:rPr>
          <w:color w:val="292425"/>
          <w:w w:val="105"/>
          <w:sz w:val="12"/>
        </w:rPr>
        <w:t>Unit labour costs are calculated by dividing the average earnings index adjusted for employers’ effective tax </w:t>
      </w:r>
      <w:r>
        <w:rPr>
          <w:color w:val="292425"/>
          <w:spacing w:val="-3"/>
          <w:w w:val="105"/>
          <w:sz w:val="12"/>
        </w:rPr>
        <w:t>rate </w:t>
      </w:r>
      <w:r>
        <w:rPr>
          <w:color w:val="292425"/>
          <w:w w:val="105"/>
          <w:sz w:val="12"/>
        </w:rPr>
        <w:t>by</w:t>
      </w:r>
      <w:r>
        <w:rPr>
          <w:color w:val="292425"/>
          <w:spacing w:val="-17"/>
          <w:w w:val="105"/>
          <w:sz w:val="12"/>
        </w:rPr>
        <w:t> </w:t>
      </w:r>
      <w:r>
        <w:rPr>
          <w:color w:val="292425"/>
          <w:spacing w:val="-3"/>
          <w:w w:val="105"/>
          <w:sz w:val="12"/>
        </w:rPr>
        <w:t>productivity.</w:t>
      </w:r>
    </w:p>
    <w:p>
      <w:pPr>
        <w:pStyle w:val="ListParagraph"/>
        <w:numPr>
          <w:ilvl w:val="0"/>
          <w:numId w:val="27"/>
        </w:numPr>
        <w:tabs>
          <w:tab w:pos="420" w:val="left" w:leader="none"/>
        </w:tabs>
        <w:spacing w:line="208" w:lineRule="auto" w:before="0" w:after="0"/>
        <w:ind w:left="419" w:right="38" w:hanging="240"/>
        <w:jc w:val="left"/>
        <w:rPr>
          <w:sz w:val="12"/>
        </w:rPr>
      </w:pPr>
      <w:r>
        <w:rPr>
          <w:color w:val="292425"/>
          <w:w w:val="105"/>
          <w:sz w:val="12"/>
        </w:rPr>
        <w:t>Productivity</w:t>
      </w:r>
      <w:r>
        <w:rPr>
          <w:color w:val="292425"/>
          <w:spacing w:val="-5"/>
          <w:w w:val="105"/>
          <w:sz w:val="12"/>
        </w:rPr>
        <w:t> </w:t>
      </w:r>
      <w:r>
        <w:rPr>
          <w:color w:val="292425"/>
          <w:w w:val="105"/>
          <w:sz w:val="12"/>
        </w:rPr>
        <w:t>is</w:t>
      </w:r>
      <w:r>
        <w:rPr>
          <w:color w:val="292425"/>
          <w:spacing w:val="-5"/>
          <w:w w:val="105"/>
          <w:sz w:val="12"/>
        </w:rPr>
        <w:t> </w:t>
      </w:r>
      <w:r>
        <w:rPr>
          <w:color w:val="292425"/>
          <w:w w:val="105"/>
          <w:sz w:val="12"/>
        </w:rPr>
        <w:t>calculated</w:t>
      </w:r>
      <w:r>
        <w:rPr>
          <w:color w:val="292425"/>
          <w:spacing w:val="-5"/>
          <w:w w:val="105"/>
          <w:sz w:val="12"/>
        </w:rPr>
        <w:t> </w:t>
      </w:r>
      <w:r>
        <w:rPr>
          <w:color w:val="292425"/>
          <w:w w:val="105"/>
          <w:sz w:val="12"/>
        </w:rPr>
        <w:t>by</w:t>
      </w:r>
      <w:r>
        <w:rPr>
          <w:color w:val="292425"/>
          <w:spacing w:val="-4"/>
          <w:w w:val="105"/>
          <w:sz w:val="12"/>
        </w:rPr>
        <w:t> </w:t>
      </w:r>
      <w:r>
        <w:rPr>
          <w:color w:val="292425"/>
          <w:w w:val="105"/>
          <w:sz w:val="12"/>
        </w:rPr>
        <w:t>dividing</w:t>
      </w:r>
      <w:r>
        <w:rPr>
          <w:color w:val="292425"/>
          <w:spacing w:val="-5"/>
          <w:w w:val="105"/>
          <w:sz w:val="12"/>
        </w:rPr>
        <w:t> </w:t>
      </w:r>
      <w:r>
        <w:rPr>
          <w:color w:val="292425"/>
          <w:w w:val="105"/>
          <w:sz w:val="12"/>
        </w:rPr>
        <w:t>GDP</w:t>
      </w:r>
      <w:r>
        <w:rPr>
          <w:color w:val="292425"/>
          <w:spacing w:val="-5"/>
          <w:w w:val="105"/>
          <w:sz w:val="12"/>
        </w:rPr>
        <w:t> </w:t>
      </w:r>
      <w:r>
        <w:rPr>
          <w:color w:val="292425"/>
          <w:w w:val="105"/>
          <w:sz w:val="12"/>
        </w:rPr>
        <w:t>at</w:t>
      </w:r>
      <w:r>
        <w:rPr>
          <w:color w:val="292425"/>
          <w:spacing w:val="-5"/>
          <w:w w:val="105"/>
          <w:sz w:val="12"/>
        </w:rPr>
        <w:t> </w:t>
      </w:r>
      <w:r>
        <w:rPr>
          <w:color w:val="292425"/>
          <w:w w:val="105"/>
          <w:sz w:val="12"/>
        </w:rPr>
        <w:t>factor</w:t>
      </w:r>
      <w:r>
        <w:rPr>
          <w:color w:val="292425"/>
          <w:spacing w:val="-4"/>
          <w:w w:val="105"/>
          <w:sz w:val="12"/>
        </w:rPr>
        <w:t> </w:t>
      </w:r>
      <w:r>
        <w:rPr>
          <w:color w:val="292425"/>
          <w:w w:val="105"/>
          <w:sz w:val="12"/>
        </w:rPr>
        <w:t>cost</w:t>
      </w:r>
      <w:r>
        <w:rPr>
          <w:color w:val="292425"/>
          <w:spacing w:val="-5"/>
          <w:w w:val="105"/>
          <w:sz w:val="12"/>
        </w:rPr>
        <w:t> </w:t>
      </w:r>
      <w:r>
        <w:rPr>
          <w:color w:val="292425"/>
          <w:w w:val="105"/>
          <w:sz w:val="12"/>
        </w:rPr>
        <w:t>by</w:t>
      </w:r>
      <w:r>
        <w:rPr>
          <w:color w:val="292425"/>
          <w:spacing w:val="-5"/>
          <w:w w:val="105"/>
          <w:sz w:val="12"/>
        </w:rPr>
        <w:t> </w:t>
      </w:r>
      <w:r>
        <w:rPr>
          <w:color w:val="292425"/>
          <w:w w:val="105"/>
          <w:sz w:val="12"/>
        </w:rPr>
        <w:t>the</w:t>
      </w:r>
      <w:r>
        <w:rPr>
          <w:color w:val="292425"/>
          <w:spacing w:val="-5"/>
          <w:w w:val="105"/>
          <w:sz w:val="12"/>
        </w:rPr>
        <w:t> </w:t>
      </w:r>
      <w:r>
        <w:rPr>
          <w:color w:val="292425"/>
          <w:w w:val="105"/>
          <w:sz w:val="12"/>
        </w:rPr>
        <w:t>LFS measure of total</w:t>
      </w:r>
      <w:r>
        <w:rPr>
          <w:color w:val="292425"/>
          <w:spacing w:val="-5"/>
          <w:w w:val="105"/>
          <w:sz w:val="12"/>
        </w:rPr>
        <w:t> </w:t>
      </w:r>
      <w:r>
        <w:rPr>
          <w:color w:val="292425"/>
          <w:w w:val="105"/>
          <w:sz w:val="12"/>
        </w:rPr>
        <w:t>employment.</w:t>
      </w:r>
    </w:p>
    <w:p>
      <w:pPr>
        <w:pStyle w:val="BodyText"/>
        <w:rPr>
          <w:sz w:val="12"/>
        </w:rPr>
      </w:pPr>
    </w:p>
    <w:p>
      <w:pPr>
        <w:pStyle w:val="Heading7"/>
        <w:spacing w:line="247" w:lineRule="auto" w:before="103"/>
        <w:ind w:left="179" w:right="2405"/>
      </w:pPr>
      <w:r>
        <w:rPr>
          <w:color w:val="0092C0"/>
        </w:rPr>
        <w:t>Chart 4.5 </w:t>
      </w:r>
      <w:r>
        <w:rPr>
          <w:color w:val="0092C0"/>
          <w:w w:val="90"/>
        </w:rPr>
        <w:t>Brent oil prices</w:t>
      </w:r>
    </w:p>
    <w:p>
      <w:pPr>
        <w:spacing w:line="114" w:lineRule="exact" w:before="130"/>
        <w:ind w:left="2913" w:right="0" w:firstLine="0"/>
        <w:jc w:val="left"/>
        <w:rPr>
          <w:sz w:val="12"/>
        </w:rPr>
      </w:pPr>
      <w:r>
        <w:rPr>
          <w:color w:val="292425"/>
          <w:w w:val="110"/>
          <w:sz w:val="12"/>
        </w:rPr>
        <w:t>$ per barrel</w:t>
      </w:r>
    </w:p>
    <w:p>
      <w:pPr>
        <w:spacing w:line="114" w:lineRule="exact" w:before="0"/>
        <w:ind w:left="3565" w:right="0" w:firstLine="0"/>
        <w:jc w:val="left"/>
        <w:rPr>
          <w:sz w:val="12"/>
        </w:rPr>
      </w:pPr>
      <w:r>
        <w:rPr/>
        <w:pict>
          <v:group style="position:absolute;margin-left:42pt;margin-top:2.235354pt;width:167.9pt;height:151pt;mso-position-horizontal-relative:page;mso-position-vertical-relative:paragraph;z-index:16137728" coordorigin="840,45" coordsize="3358,3020">
            <v:shape style="position:absolute;left:1038;top:2927;width:3132;height:133" coordorigin="1039,2927" coordsize="3132,133" path="m4040,2927l4170,2927m1039,3059l1039,2962e" filled="false" stroked="true" strokeweight=".5pt" strokecolor="#292425">
              <v:path arrowok="t"/>
              <v:stroke dashstyle="solid"/>
            </v:shape>
            <v:line style="position:absolute" from="840,2930" to="970,2930" stroked="true" strokeweight=".5pt" strokecolor="#292425">
              <v:stroke dashstyle="solid"/>
            </v:line>
            <v:shape style="position:absolute;left:1738;top:2961;width:2150;height:98" coordorigin="1739,2962" coordsize="2150,98" path="m1739,3059l1739,3001m2464,3059l2464,3001m3186,3059l3186,2962m3889,3059l3889,3001e" filled="false" stroked="true" strokeweight=".5pt" strokecolor="#292425">
              <v:path arrowok="t"/>
              <v:stroke dashstyle="solid"/>
            </v:shape>
            <v:line style="position:absolute" from="847,3059" to="4175,3059" stroked="true" strokeweight=".5pt" strokecolor="#292425">
              <v:stroke dashstyle="solid"/>
            </v:line>
            <v:shape style="position:absolute;left:4152;top:2922;width:40;height:127" coordorigin="4153,2922" coordsize="40,127" path="m4173,2922l4169,3049,4170,3026,4193,3016,4153,2999,4193,2979,4153,2965,4173,2949,4173,2922xe" filled="true" fillcolor="#292425" stroked="false">
              <v:path arrowok="t"/>
              <v:fill type="solid"/>
            </v:shape>
            <v:shape style="position:absolute;left:4152;top:2922;width:40;height:127" coordorigin="4153,2922" coordsize="40,127" path="m4173,2922l4173,2949,4153,2965,4193,2979,4153,2999,4193,3016,4170,3026,4169,3049e" filled="false" stroked="true" strokeweight=".5pt" strokecolor="#292425">
              <v:path arrowok="t"/>
              <v:stroke dashstyle="solid"/>
            </v:shape>
            <v:shape style="position:absolute;left:957;top:2920;width:40;height:134" coordorigin="957,2920" coordsize="40,134" path="m977,2920l975,3054,974,3024,997,3014,957,2997,997,2977,957,2963,977,2947,977,2920xe" filled="true" fillcolor="#292425" stroked="false">
              <v:path arrowok="t"/>
              <v:fill type="solid"/>
            </v:shape>
            <v:shape style="position:absolute;left:957;top:2920;width:40;height:134" coordorigin="957,2920" coordsize="40,134" path="m977,2920l977,2947,957,2963,997,2977,957,2997,997,3014,974,3024,975,3054e" filled="false" stroked="true" strokeweight=".5pt" strokecolor="#292425">
              <v:path arrowok="t"/>
              <v:stroke dashstyle="solid"/>
            </v:shape>
            <v:line style="position:absolute" from="1043,2123" to="1043,2258" stroked="true" strokeweight="1.5pt" strokecolor="#008357">
              <v:stroke dashstyle="solid"/>
            </v:line>
            <v:line style="position:absolute" from="1049,2123" to="1049,2231" stroked="true" strokeweight="1.125pt" strokecolor="#008357">
              <v:stroke dashstyle="solid"/>
            </v:line>
            <v:line style="position:absolute" from="1053,1996" to="1053,2231" stroked="true" strokeweight="1.5pt" strokecolor="#008357">
              <v:stroke dashstyle="solid"/>
            </v:line>
            <v:shape style="position:absolute;left:1057;top:2005;width:23;height:128" coordorigin="1058,2006" coordsize="23,128" path="m1058,2006l1070,2068m1070,2068l1080,2133e" filled="false" stroked="true" strokeweight="1pt" strokecolor="#008357">
              <v:path arrowok="t"/>
              <v:stroke dashstyle="solid"/>
            </v:shape>
            <v:line style="position:absolute" from="1081,2123" to="1081,2231" stroked="true" strokeweight="1.125pt" strokecolor="#008357">
              <v:stroke dashstyle="solid"/>
            </v:line>
            <v:line style="position:absolute" from="1080,2221" to="1093,2183" stroked="true" strokeweight="1pt" strokecolor="#008357">
              <v:stroke dashstyle="solid"/>
            </v:line>
            <v:line style="position:absolute" from="1094,2173" to="1094,2308" stroked="true" strokeweight="1.125pt" strokecolor="#008357">
              <v:stroke dashstyle="solid"/>
            </v:line>
            <v:line style="position:absolute" from="1093,2298" to="1115,2401" stroked="true" strokeweight="1pt" strokecolor="#008357">
              <v:stroke dashstyle="solid"/>
            </v:line>
            <v:line style="position:absolute" from="1116,2391" to="1116,2448" stroked="true" strokeweight="1.125pt" strokecolor="#008357">
              <v:stroke dashstyle="solid"/>
            </v:line>
            <v:line style="position:absolute" from="1115,2438" to="1125,2388" stroked="true" strokeweight="1pt" strokecolor="#008357">
              <v:stroke dashstyle="solid"/>
            </v:line>
            <v:line style="position:absolute" from="1126,2378" to="1126,2486" stroked="true" strokeweight="1.125pt" strokecolor="#008357">
              <v:stroke dashstyle="solid"/>
            </v:line>
            <v:shape style="position:absolute;left:1125;top:2450;width:35;height:25" coordorigin="1125,2451" coordsize="35,25" path="m1125,2476l1138,2451m1138,2451l1160,2453e" filled="false" stroked="true" strokeweight="1pt" strokecolor="#008357">
              <v:path arrowok="t"/>
              <v:stroke dashstyle="solid"/>
            </v:shape>
            <v:line style="position:absolute" from="1161,2378" to="1161,2461" stroked="true" strokeweight="1.125pt" strokecolor="#008357">
              <v:stroke dashstyle="solid"/>
            </v:line>
            <v:line style="position:absolute" from="1165,2288" to="1165,2398" stroked="true" strokeweight="1.5pt" strokecolor="#008357">
              <v:stroke dashstyle="solid"/>
            </v:line>
            <v:shape style="position:absolute;left:1170;top:2220;width:33;height:78" coordorigin="1170,2221" coordsize="33,78" path="m1170,2298l1173,2286m1170,2286l1180,2261m1180,2261l1193,2221m1193,2221l1203,2298e" filled="false" stroked="true" strokeweight="1pt" strokecolor="#008357">
              <v:path arrowok="t"/>
              <v:stroke dashstyle="solid"/>
            </v:shape>
            <v:line style="position:absolute" from="1204,2288" to="1204,2346" stroked="true" strokeweight="1.125pt" strokecolor="#008357">
              <v:stroke dashstyle="solid"/>
            </v:line>
            <v:line style="position:absolute" from="1203,2336" to="1215,2236" stroked="true" strokeweight="1pt" strokecolor="#008357">
              <v:stroke dashstyle="solid"/>
            </v:line>
            <v:line style="position:absolute" from="1216,2148" to="1216,2246" stroked="true" strokeweight="1.125pt" strokecolor="#008357">
              <v:stroke dashstyle="solid"/>
            </v:line>
            <v:line style="position:absolute" from="1215,2158" to="1238,2183" stroked="true" strokeweight="1pt" strokecolor="#008357">
              <v:stroke dashstyle="solid"/>
            </v:line>
            <v:line style="position:absolute" from="1239,2173" to="1239,2231" stroked="true" strokeweight="1.125pt" strokecolor="#008357">
              <v:stroke dashstyle="solid"/>
            </v:line>
            <v:shape style="position:absolute;left:1237;top:2220;width:45;height:43" coordorigin="1238,2221" coordsize="45,43" path="m1238,2221l1248,2261m1248,2261l1260,2263m1260,2261l1263,2263m1260,2261l1283,2263e" filled="false" stroked="true" strokeweight="1pt" strokecolor="#008357">
              <v:path arrowok="t"/>
              <v:stroke dashstyle="solid"/>
            </v:shape>
            <v:line style="position:absolute" from="1284,2098" to="1284,2271" stroked="true" strokeweight="1.125pt" strokecolor="#008357">
              <v:stroke dashstyle="solid"/>
            </v:line>
            <v:shape style="position:absolute;left:1282;top:2080;width:20;height:40" coordorigin="1283,2081" coordsize="20,40" path="m1283,2108l1293,2081m1293,2081l1295,2083m1293,2081l1303,2121e" filled="false" stroked="true" strokeweight="1pt" strokecolor="#008357">
              <v:path arrowok="t"/>
              <v:stroke dashstyle="solid"/>
            </v:shape>
            <v:line style="position:absolute" from="1309,2111" to="1309,2246" stroked="true" strokeweight="1.625pt" strokecolor="#008357">
              <v:stroke dashstyle="solid"/>
            </v:line>
            <v:line style="position:absolute" from="1315,2236" to="1325,2248" stroked="true" strokeweight="1pt" strokecolor="#008357">
              <v:stroke dashstyle="solid"/>
            </v:line>
            <v:line style="position:absolute" from="1326,2238" to="1326,2296" stroked="true" strokeweight="1.125pt" strokecolor="#008357">
              <v:stroke dashstyle="solid"/>
            </v:line>
            <v:shape style="position:absolute;left:1325;top:2235;width:35;height:50" coordorigin="1325,2236" coordsize="35,50" path="m1325,2286l1338,2248m1338,2248l1340,2236m1338,2236l1360,2261e" filled="false" stroked="true" strokeweight="1pt" strokecolor="#008357">
              <v:path arrowok="t"/>
              <v:stroke dashstyle="solid"/>
            </v:shape>
            <v:line style="position:absolute" from="1365,2083" to="1365,2271" stroked="true" strokeweight="1.5pt" strokecolor="#008357">
              <v:stroke dashstyle="solid"/>
            </v:line>
            <v:line style="position:absolute" from="1371,2083" to="1371,2131" stroked="true" strokeweight="1.125pt" strokecolor="#008357">
              <v:stroke dashstyle="solid"/>
            </v:line>
            <v:line style="position:absolute" from="1370,2121" to="1383,2056" stroked="true" strokeweight="1pt" strokecolor="#008357">
              <v:stroke dashstyle="solid"/>
            </v:line>
            <v:line style="position:absolute" from="1384,1971" to="1384,2066" stroked="true" strokeweight="1.125pt" strokecolor="#008357">
              <v:stroke dashstyle="solid"/>
            </v:line>
            <v:line style="position:absolute" from="1383,1981" to="1405,1983" stroked="true" strokeweight="1pt" strokecolor="#008357">
              <v:stroke dashstyle="solid"/>
            </v:line>
            <v:line style="position:absolute" from="1406,1856" to="1406,1991" stroked="true" strokeweight="1.125pt" strokecolor="#008357">
              <v:stroke dashstyle="solid"/>
            </v:line>
            <v:line style="position:absolute" from="1405,1866" to="1415,1878" stroked="true" strokeweight="1pt" strokecolor="#008357">
              <v:stroke dashstyle="solid"/>
            </v:line>
            <v:line style="position:absolute" from="1416,1831" to="1416,1888" stroked="true" strokeweight="1.125pt" strokecolor="#008357">
              <v:stroke dashstyle="solid"/>
            </v:line>
            <v:shape style="position:absolute;left:1415;top:1685;width:33;height:156" coordorigin="1415,1686" coordsize="33,156" path="m1415,1841l1425,1813m1425,1813l1438,1713m1438,1713l1448,1686e" filled="false" stroked="true" strokeweight="1pt" strokecolor="#008357">
              <v:path arrowok="t"/>
              <v:stroke dashstyle="solid"/>
            </v:shape>
            <v:line style="position:absolute" from="1449,1676" to="1449,1736" stroked="true" strokeweight="1.125pt" strokecolor="#008357">
              <v:stroke dashstyle="solid"/>
            </v:line>
            <v:shape style="position:absolute;left:1447;top:1570;width:45;height:155" coordorigin="1448,1571" coordsize="45,155" path="m1448,1726l1460,1623m1460,1623l1470,1648m1470,1648l1483,1571m1483,1571l1493,1573e" filled="false" stroked="true" strokeweight="1pt" strokecolor="#008357">
              <v:path arrowok="t"/>
              <v:stroke dashstyle="solid"/>
            </v:shape>
            <v:line style="position:absolute" from="1494,1561" to="1494,1608" stroked="true" strokeweight="1.125pt" strokecolor="#008357">
              <v:stroke dashstyle="solid"/>
            </v:line>
            <v:line style="position:absolute" from="1499,1461" to="1499,1608" stroked="true" strokeweight="1.625pt" strokecolor="#008357">
              <v:stroke dashstyle="solid"/>
            </v:line>
            <v:shape style="position:absolute;left:1505;top:1470;width:23;height:25" coordorigin="1505,1471" coordsize="23,25" path="m1505,1471l1508,1473m1505,1471l1528,1496e" filled="false" stroked="true" strokeweight="1pt" strokecolor="#008357">
              <v:path arrowok="t"/>
              <v:stroke dashstyle="solid"/>
            </v:shape>
            <v:line style="position:absolute" from="1529,1448" to="1529,1506" stroked="true" strokeweight="1.125pt" strokecolor="#008357">
              <v:stroke dashstyle="solid"/>
            </v:line>
            <v:line style="position:absolute" from="1528,1458" to="1538,1471" stroked="true" strokeweight="1pt" strokecolor="#008357">
              <v:stroke dashstyle="solid"/>
            </v:line>
            <v:line style="position:absolute" from="1539,1371" to="1539,1481" stroked="true" strokeweight="1.125pt" strokecolor="#008357">
              <v:stroke dashstyle="solid"/>
            </v:line>
            <v:shape style="position:absolute;left:1537;top:1330;width:23;height:53" coordorigin="1538,1331" coordsize="23,53" path="m1538,1381l1548,1383m1548,1381l1560,1331e" filled="false" stroked="true" strokeweight="1pt" strokecolor="#008357">
              <v:path arrowok="t"/>
              <v:stroke dashstyle="solid"/>
            </v:shape>
            <v:rect style="position:absolute;left:1550;top:1230;width:30;height:110" filled="true" fillcolor="#008357" stroked="false">
              <v:fill type="solid"/>
            </v:rect>
            <v:line style="position:absolute" from="1570,1241" to="1583,1243" stroked="true" strokeweight="1pt" strokecolor="#008357">
              <v:stroke dashstyle="solid"/>
            </v:line>
            <v:rect style="position:absolute;left:1572;top:1230;width:23;height:110" filled="true" fillcolor="#008357" stroked="false">
              <v:fill type="solid"/>
            </v:rect>
            <v:shape style="position:absolute;left:1582;top:1330;width:23;height:38" coordorigin="1583,1331" coordsize="23,38" path="m1583,1331l1593,1368m1593,1368l1605,1343e" filled="false" stroked="true" strokeweight="1pt" strokecolor="#008357">
              <v:path arrowok="t"/>
              <v:stroke dashstyle="solid"/>
            </v:shape>
            <v:line style="position:absolute" from="1610,1333" to="1610,1543" stroked="true" strokeweight="1.5pt" strokecolor="#008357">
              <v:stroke dashstyle="solid"/>
            </v:line>
            <v:line style="position:absolute" from="1615,1533" to="1618,1508" stroked="true" strokeweight="1pt" strokecolor="#008357">
              <v:stroke dashstyle="solid"/>
            </v:line>
            <v:line style="position:absolute" from="1621,1498" to="1621,1658" stroked="true" strokeweight="1.625pt" strokecolor="#008357">
              <v:stroke dashstyle="solid"/>
            </v:line>
            <v:line style="position:absolute" from="1629,1638" to="1629,1836" stroked="true" strokeweight="1.125pt" strokecolor="#008357">
              <v:stroke dashstyle="solid"/>
            </v:line>
            <v:line style="position:absolute" from="1628,1826" to="1648,1713" stroked="true" strokeweight="1pt" strokecolor="#008357">
              <v:stroke dashstyle="solid"/>
            </v:line>
            <v:line style="position:absolute" from="1649,1561" to="1649,1723" stroked="true" strokeweight="1.125pt" strokecolor="#008357">
              <v:stroke dashstyle="solid"/>
            </v:line>
            <v:line style="position:absolute" from="1648,1571" to="1660,1483" stroked="true" strokeweight="1pt" strokecolor="#008357">
              <v:stroke dashstyle="solid"/>
            </v:line>
            <v:line style="position:absolute" from="1661,1346" to="1661,1493" stroked="true" strokeweight="1.125pt" strokecolor="#008357">
              <v:stroke dashstyle="solid"/>
            </v:line>
            <v:shape style="position:absolute;left:1660;top:1278;width:45;height:78" coordorigin="1660,1278" coordsize="45,78" path="m1660,1356l1670,1318m1670,1318l1693,1291m1693,1291l1695,1293m1693,1291l1705,1278e" filled="false" stroked="true" strokeweight="1pt" strokecolor="#008357">
              <v:path arrowok="t"/>
              <v:stroke dashstyle="solid"/>
            </v:shape>
            <v:line style="position:absolute" from="1706,1268" to="1706,1328" stroked="true" strokeweight="1.125pt" strokecolor="#008357">
              <v:stroke dashstyle="solid"/>
            </v:line>
            <v:shape style="position:absolute;left:1705;top:1190;width:33;height:128" coordorigin="1705,1191" coordsize="33,128" path="m1705,1318l1715,1253m1715,1253l1728,1191m1728,1191l1738,1266e" filled="false" stroked="true" strokeweight="1pt" strokecolor="#008357">
              <v:path arrowok="t"/>
              <v:stroke dashstyle="solid"/>
            </v:shape>
            <v:line style="position:absolute" from="1739,1256" to="1739,1313" stroked="true" strokeweight="1.125pt" strokecolor="#008357">
              <v:stroke dashstyle="solid"/>
            </v:line>
            <v:line style="position:absolute" from="1738,1303" to="1750,1331" stroked="true" strokeweight="1pt" strokecolor="#008357">
              <v:stroke dashstyle="solid"/>
            </v:line>
            <v:line style="position:absolute" from="1751,1281" to="1751,1341" stroked="true" strokeweight="1.125pt" strokecolor="#008357">
              <v:stroke dashstyle="solid"/>
            </v:line>
            <v:line style="position:absolute" from="1750,1291" to="1770,1368" stroked="true" strokeweight="1pt" strokecolor="#008357">
              <v:stroke dashstyle="solid"/>
            </v:line>
            <v:line style="position:absolute" from="1771,1308" to="1771,1378" stroked="true" strokeweight="1.125pt" strokecolor="#008357">
              <v:stroke dashstyle="solid"/>
            </v:line>
            <v:shape style="position:absolute;left:1770;top:1253;width:45;height:65" coordorigin="1770,1253" coordsize="45,65" path="m1770,1318l1783,1303m1783,1303l1793,1291m1793,1291l1795,1303m1793,1303l1815,1253e" filled="false" stroked="true" strokeweight="1pt" strokecolor="#008357">
              <v:path arrowok="t"/>
              <v:stroke dashstyle="solid"/>
            </v:shape>
            <v:line style="position:absolute" from="1816,1193" to="1816,1263" stroked="true" strokeweight="1.125pt" strokecolor="#008357">
              <v:stroke dashstyle="solid"/>
            </v:line>
            <v:line style="position:absolute" from="1821,1193" to="1821,1341" stroked="true" strokeweight="1.625pt" strokecolor="#008357">
              <v:stroke dashstyle="solid"/>
            </v:line>
            <v:shape style="position:absolute;left:1827;top:1330;width:23;height:128" coordorigin="1828,1331" coordsize="23,128" path="m1828,1331l1830,1356m1828,1356l1838,1393m1838,1393l1850,1458e" filled="false" stroked="true" strokeweight="1pt" strokecolor="#008357">
              <v:path arrowok="t"/>
              <v:stroke dashstyle="solid"/>
            </v:shape>
            <v:line style="position:absolute" from="1855,1448" to="1855,1621" stroked="true" strokeweight="1.5pt" strokecolor="#008357">
              <v:stroke dashstyle="solid"/>
            </v:line>
            <v:shape style="position:absolute;left:1860;top:1558;width:13;height:53" coordorigin="1860,1558" coordsize="13,53" path="m1860,1611l1863,1586m1860,1586l1873,1558e" filled="false" stroked="true" strokeweight="1pt" strokecolor="#008357">
              <v:path arrowok="t"/>
              <v:stroke dashstyle="solid"/>
            </v:shape>
            <v:line style="position:absolute" from="1874,1548" to="1874,1608" stroked="true" strokeweight="1.125pt" strokecolor="#008357">
              <v:stroke dashstyle="solid"/>
            </v:line>
            <v:shape style="position:absolute;left:1872;top:1585;width:33;height:13" coordorigin="1873,1586" coordsize="33,13" path="m1873,1598l1893,1586m1893,1586l1905,1598e" filled="false" stroked="true" strokeweight="1pt" strokecolor="#008357">
              <v:path arrowok="t"/>
              <v:stroke dashstyle="solid"/>
            </v:shape>
            <v:line style="position:absolute" from="1906,1561" to="1906,1608" stroked="true" strokeweight="1.125pt" strokecolor="#008357">
              <v:stroke dashstyle="solid"/>
            </v:line>
            <v:line style="position:absolute" from="1910,1561" to="1910,1683" stroked="true" strokeweight="1.5pt" strokecolor="#008357">
              <v:stroke dashstyle="solid"/>
            </v:line>
            <v:shape style="position:absolute;left:1915;top:1660;width:70;height:141" coordorigin="1915,1661" coordsize="70,141" path="m1915,1673l1918,1661m1915,1661l1938,1663m1938,1661l1940,1663m1938,1661l1950,1738m1950,1738l1953,1713m1950,1713l1960,1738m1960,1738l1973,1788m1973,1788l1983,1801m1983,1801l1985,1788e" filled="false" stroked="true" strokeweight="1pt" strokecolor="#008357">
              <v:path arrowok="t"/>
              <v:stroke dashstyle="solid"/>
            </v:shape>
            <v:line style="position:absolute" from="1994,1548" to="1994,1798" stroked="true" strokeweight="2.125pt" strokecolor="#008357">
              <v:stroke dashstyle="solid"/>
            </v:line>
            <v:shape style="position:absolute;left:2005;top:1445;width:55;height:128" coordorigin="2005,1446" coordsize="55,128" path="m2005,1558l2015,1508m2015,1508l2028,1571m2028,1571l2030,1573m2028,1571l2038,1533m2038,1533l2040,1558m2038,1558l2060,1446e" filled="false" stroked="true" strokeweight="1pt" strokecolor="#008357">
              <v:path arrowok="t"/>
              <v:stroke dashstyle="solid"/>
            </v:shape>
            <v:line style="position:absolute" from="2061,1436" to="2061,1493" stroked="true" strokeweight="1.125pt" strokecolor="#008357">
              <v:stroke dashstyle="solid"/>
            </v:line>
            <v:line style="position:absolute" from="2060,1483" to="2073,1458" stroked="true" strokeweight="1pt" strokecolor="#008357">
              <v:stroke dashstyle="solid"/>
            </v:line>
            <v:line style="position:absolute" from="2074,1408" to="2074,1468" stroked="true" strokeweight="1.125pt" strokecolor="#008357">
              <v:stroke dashstyle="solid"/>
            </v:line>
            <v:shape style="position:absolute;left:2072;top:1355;width:45;height:63" coordorigin="2073,1356" coordsize="45,63" path="m2073,1418l2083,1393m2083,1393l2095,1381m2095,1381l2105,1368m2105,1368l2118,1356e" filled="false" stroked="true" strokeweight="1pt" strokecolor="#008357">
              <v:path arrowok="t"/>
              <v:stroke dashstyle="solid"/>
            </v:shape>
            <v:line style="position:absolute" from="2119,1346" to="2119,1403" stroked="true" strokeweight="1.125pt" strokecolor="#008357">
              <v:stroke dashstyle="solid"/>
            </v:line>
            <v:line style="position:absolute" from="2118,1393" to="2128,1368" stroked="true" strokeweight="1pt" strokecolor="#008357">
              <v:stroke dashstyle="solid"/>
            </v:line>
            <v:line style="position:absolute" from="2133,1358" to="2133,1481" stroked="true" strokeweight="1.5pt" strokecolor="#008357">
              <v:stroke dashstyle="solid"/>
            </v:line>
            <v:line style="position:absolute" from="2138,1471" to="2150,1446" stroked="true" strokeweight="1pt" strokecolor="#008357">
              <v:stroke dashstyle="solid"/>
            </v:line>
            <v:line style="position:absolute" from="2151,1346" to="2151,1456" stroked="true" strokeweight="1.125pt" strokecolor="#008357">
              <v:stroke dashstyle="solid"/>
            </v:line>
            <v:line style="position:absolute" from="2150,1356" to="2160,1368" stroked="true" strokeweight="1pt" strokecolor="#008357">
              <v:stroke dashstyle="solid"/>
            </v:line>
            <v:rect style="position:absolute;left:2150;top:1280;width:23;height:98" filled="true" fillcolor="#008357" stroked="false">
              <v:fill type="solid"/>
            </v:rect>
            <v:line style="position:absolute" from="2160,1291" to="2183,1381" stroked="true" strokeweight="1pt" strokecolor="#008357">
              <v:stroke dashstyle="solid"/>
            </v:line>
            <v:rect style="position:absolute;left:2172;top:1280;width:23;height:110" filled="true" fillcolor="#008357" stroked="false">
              <v:fill type="solid"/>
            </v:rect>
            <v:shape style="position:absolute;left:2182;top:1215;width:45;height:165" coordorigin="2183,1216" coordsize="45,165" path="m2183,1291l2195,1228m2195,1228l2198,1253m2195,1253l2205,1216m2205,1216l2228,1381e" filled="false" stroked="true" strokeweight="1pt" strokecolor="#008357">
              <v:path arrowok="t"/>
              <v:stroke dashstyle="solid"/>
            </v:shape>
            <v:line style="position:absolute" from="2229,1371" to="2229,1468" stroked="true" strokeweight="1.125pt" strokecolor="#008357">
              <v:stroke dashstyle="solid"/>
            </v:line>
            <v:shape style="position:absolute;left:2227;top:1418;width:33;height:40" coordorigin="2228,1418" coordsize="33,40" path="m2228,1458l2240,1418m2240,1418l2243,1421m2240,1418l2250,1446m2250,1446l2260,1431e" filled="false" stroked="true" strokeweight="1pt" strokecolor="#008357">
              <v:path arrowok="t"/>
              <v:stroke dashstyle="solid"/>
            </v:shape>
            <v:line style="position:absolute" from="2266,1293" to="2266,1441" stroked="true" strokeweight="1.625pt" strokecolor="#008357">
              <v:stroke dashstyle="solid"/>
            </v:line>
            <v:line style="position:absolute" from="2274,1293" to="2274,1353" stroked="true" strokeweight="1.125pt" strokecolor="#008357">
              <v:stroke dashstyle="solid"/>
            </v:line>
            <v:line style="position:absolute" from="2273,1343" to="2283,1418" stroked="true" strokeweight="1pt" strokecolor="#008357">
              <v:stroke dashstyle="solid"/>
            </v:line>
            <v:line style="position:absolute" from="2284,1358" to="2284,1428" stroked="true" strokeweight="1.125pt" strokecolor="#008357">
              <v:stroke dashstyle="solid"/>
            </v:line>
            <v:line style="position:absolute" from="2283,1368" to="2305,1446" stroked="true" strokeweight="1pt" strokecolor="#008357">
              <v:stroke dashstyle="solid"/>
            </v:line>
            <v:line style="position:absolute" from="2306,1346" to="2306,1456" stroked="true" strokeweight="1.125pt" strokecolor="#008357">
              <v:stroke dashstyle="solid"/>
            </v:line>
            <v:shape style="position:absolute;left:2305;top:1318;width:45;height:128" coordorigin="2305,1318" coordsize="45,128" path="m2305,1356l2318,1446m2318,1446l2328,1418m2328,1418l2330,1393m2328,1393l2350,1318e" filled="false" stroked="true" strokeweight="1pt" strokecolor="#008357">
              <v:path arrowok="t"/>
              <v:stroke dashstyle="solid"/>
            </v:shape>
            <v:line style="position:absolute" from="2351,1281" to="2351,1328" stroked="true" strokeweight="1.125pt" strokecolor="#008357">
              <v:stroke dashstyle="solid"/>
            </v:line>
            <v:line style="position:absolute" from="2350,1291" to="2363,1266" stroked="true" strokeweight="1pt" strokecolor="#008357">
              <v:stroke dashstyle="solid"/>
            </v:line>
            <v:line style="position:absolute" from="2364,1128" to="2364,1276" stroked="true" strokeweight="1.125pt" strokecolor="#008357">
              <v:stroke dashstyle="solid"/>
            </v:line>
            <v:shape style="position:absolute;left:2362;top:1088;width:33;height:53" coordorigin="2363,1088" coordsize="33,53" path="m2363,1138l2373,1141m2373,1138l2383,1088m2383,1088l2395,1126e" filled="false" stroked="true" strokeweight="1pt" strokecolor="#008357">
              <v:path arrowok="t"/>
              <v:stroke dashstyle="solid"/>
            </v:shape>
            <v:line style="position:absolute" from="2396,1066" to="2396,1136" stroked="true" strokeweight="1.125pt" strokecolor="#008357">
              <v:stroke dashstyle="solid"/>
            </v:line>
            <v:shape style="position:absolute;left:2395;top:1075;width:45;height:88" coordorigin="2395,1076" coordsize="45,88" path="m2395,1076l2405,1151m2405,1151l2408,1163m2405,1163l2428,1126m2428,1126l2440,1163e" filled="false" stroked="true" strokeweight="1pt" strokecolor="#008357">
              <v:path arrowok="t"/>
              <v:stroke dashstyle="solid"/>
            </v:shape>
            <v:line style="position:absolute" from="2441,1153" to="2441,1226" stroked="true" strokeweight="1.125pt" strokecolor="#008357">
              <v:stroke dashstyle="solid"/>
            </v:line>
            <v:shape style="position:absolute;left:2440;top:1100;width:33;height:115" coordorigin="2440,1101" coordsize="33,115" path="m2440,1216l2450,1138m2450,1138l2453,1126m2450,1126l2473,1101e" filled="false" stroked="true" strokeweight="1pt" strokecolor="#008357">
              <v:path arrowok="t"/>
              <v:stroke dashstyle="solid"/>
            </v:shape>
            <v:line style="position:absolute" from="2474,1091" to="2474,1263" stroked="true" strokeweight="1.125pt" strokecolor="#008357">
              <v:stroke dashstyle="solid"/>
            </v:line>
            <v:line style="position:absolute" from="2473,1253" to="2485,1176" stroked="true" strokeweight="1pt" strokecolor="#008357">
              <v:stroke dashstyle="solid"/>
            </v:line>
            <v:line style="position:absolute" from="2486,1078" to="2486,1186" stroked="true" strokeweight="1.125pt" strokecolor="#008357">
              <v:stroke dashstyle="solid"/>
            </v:line>
            <v:line style="position:absolute" from="2490,988" to="2490,1098" stroked="true" strokeweight="1.5pt" strokecolor="#008357">
              <v:stroke dashstyle="solid"/>
            </v:line>
            <v:shape style="position:absolute;left:2495;top:973;width:25;height:25" coordorigin="2495,973" coordsize="25,25" path="m2495,998l2505,973m2505,973l2518,986m2518,986l2520,973e" filled="false" stroked="true" strokeweight="1pt" strokecolor="#008357">
              <v:path arrowok="t"/>
              <v:stroke dashstyle="solid"/>
            </v:shape>
            <v:line style="position:absolute" from="2523,963" to="2523,1086" stroked="true" strokeweight="1.5pt" strokecolor="#008357">
              <v:stroke dashstyle="solid"/>
            </v:line>
            <v:line style="position:absolute" from="2534,938" to="2534,1086" stroked="true" strokeweight="1.625pt" strokecolor="#008357">
              <v:stroke dashstyle="solid"/>
            </v:line>
            <v:shape style="position:absolute;left:2540;top:948;width:23;height:115" coordorigin="2540,948" coordsize="23,115" path="m2540,948l2550,973m2550,973l2563,1063e" filled="false" stroked="true" strokeweight="1pt" strokecolor="#008357">
              <v:path arrowok="t"/>
              <v:stroke dashstyle="solid"/>
            </v:shape>
            <v:line style="position:absolute" from="2564,1001" to="2564,1073" stroked="true" strokeweight="1.125pt" strokecolor="#008357">
              <v:stroke dashstyle="solid"/>
            </v:line>
            <v:shape style="position:absolute;left:2562;top:845;width:33;height:165" coordorigin="2563,846" coordsize="33,165" path="m2563,1011l2573,961m2573,961l2575,986m2573,986l2595,846e" filled="false" stroked="true" strokeweight="1pt" strokecolor="#008357">
              <v:path arrowok="t"/>
              <v:stroke dashstyle="solid"/>
            </v:shape>
            <v:line style="position:absolute" from="2596,836" to="2596,893" stroked="true" strokeweight="1.125pt" strokecolor="#008357">
              <v:stroke dashstyle="solid"/>
            </v:line>
            <v:shape style="position:absolute;left:2595;top:870;width:55;height:53" coordorigin="2595,871" coordsize="55,53" path="m2595,883l2608,871m2608,871l2610,896m2608,896l2618,908m2618,908l2628,923m2628,923l2640,908m2640,908l2650,923e" filled="false" stroked="true" strokeweight="1pt" strokecolor="#008357">
              <v:path arrowok="t"/>
              <v:stroke dashstyle="solid"/>
            </v:shape>
            <v:line style="position:absolute" from="2651,913" to="2651,1008" stroked="true" strokeweight="1.125pt" strokecolor="#008357">
              <v:stroke dashstyle="solid"/>
            </v:line>
            <v:shape style="position:absolute;left:2650;top:985;width:45;height:90" coordorigin="2650,986" coordsize="45,90" path="m2650,998l2663,986m2663,986l2673,988m2673,986l2685,998m2685,998l2688,1011m2685,1011l2695,1076e" filled="false" stroked="true" strokeweight="1pt" strokecolor="#008357">
              <v:path arrowok="t"/>
              <v:stroke dashstyle="solid"/>
            </v:shape>
            <v:line style="position:absolute" from="2696,1013" to="2696,1086" stroked="true" strokeweight="1.125pt" strokecolor="#008357">
              <v:stroke dashstyle="solid"/>
            </v:line>
            <v:shape style="position:absolute;left:2695;top:948;width:68;height:255" coordorigin="2695,948" coordsize="68,255" path="m2695,1023l2718,948m2718,948l2720,951m2718,948l2730,1011m2730,1011l2733,986m2730,986l2740,1011m2740,1011l2763,1203e" filled="false" stroked="true" strokeweight="1pt" strokecolor="#008357">
              <v:path arrowok="t"/>
              <v:stroke dashstyle="solid"/>
            </v:shape>
            <v:line style="position:absolute" from="2764,1193" to="2764,1263" stroked="true" strokeweight="1.125pt" strokecolor="#008357">
              <v:stroke dashstyle="solid"/>
            </v:line>
            <v:shape style="position:absolute;left:2762;top:1228;width:13;height:25" coordorigin="2763,1228" coordsize="13,25" path="m2763,1253l2773,1228m2773,1228l2775,1241e" filled="false" stroked="true" strokeweight="1pt" strokecolor="#008357">
              <v:path arrowok="t"/>
              <v:stroke dashstyle="solid"/>
            </v:shape>
            <v:line style="position:absolute" from="2779,1231" to="2779,1366" stroked="true" strokeweight="1.624pt" strokecolor="#008357">
              <v:stroke dashstyle="solid"/>
            </v:line>
            <v:shape style="position:absolute;left:2784;top:1355;width:33;height:90" coordorigin="2785,1356" coordsize="33,90" path="m2785,1356l2795,1381m2795,1381l2807,1446m2807,1446l2810,1431m2807,1431l2817,1393e" filled="false" stroked="true" strokeweight="1pt" strokecolor="#008357">
              <v:path arrowok="t"/>
              <v:stroke dashstyle="solid"/>
            </v:shape>
            <v:line style="position:absolute" from="2819,1383" to="2819,1456" stroked="true" strokeweight="1.125pt" strokecolor="#008357">
              <v:stroke dashstyle="solid"/>
            </v:line>
            <v:line style="position:absolute" from="2817,1446" to="2840,1483" stroked="true" strokeweight="1pt" strokecolor="#008357">
              <v:stroke dashstyle="solid"/>
            </v:line>
            <v:line style="position:absolute" from="2841,1473" to="2841,1621" stroked="true" strokeweight="1.125pt" strokecolor="#008357">
              <v:stroke dashstyle="solid"/>
            </v:line>
            <v:shape style="position:absolute;left:2840;top:1610;width:23;height:103" coordorigin="2840,1611" coordsize="23,103" path="m2840,1611l2853,1661m2853,1661l2863,1713e" filled="false" stroked="true" strokeweight="1pt" strokecolor="#008357">
              <v:path arrowok="t"/>
              <v:stroke dashstyle="solid"/>
            </v:shape>
            <v:line style="position:absolute" from="2864,1663" to="2864,1723" stroked="true" strokeweight="1.125pt" strokecolor="#008357">
              <v:stroke dashstyle="solid"/>
            </v:line>
            <v:shape style="position:absolute;left:2862;top:1648;width:25;height:25" coordorigin="2863,1648" coordsize="25,25" path="m2863,1673l2885,1661m2885,1661l2888,1648e" filled="false" stroked="true" strokeweight="1pt" strokecolor="#008357">
              <v:path arrowok="t"/>
              <v:stroke dashstyle="solid"/>
            </v:shape>
            <v:line style="position:absolute" from="2890,1638" to="2890,1798" stroked="true" strokeweight="1.5pt" strokecolor="#008357">
              <v:stroke dashstyle="solid"/>
            </v:line>
            <v:shape style="position:absolute;left:2895;top:1763;width:13;height:38" coordorigin="2895,1763" coordsize="13,38" path="m2895,1788l2898,1801m2895,1801l2908,1763e" filled="false" stroked="true" strokeweight="1pt" strokecolor="#008357">
              <v:path arrowok="t"/>
              <v:stroke dashstyle="solid"/>
            </v:shape>
            <v:line style="position:absolute" from="2913,1638" to="2913,1773" stroked="true" strokeweight="1.5pt" strokecolor="#008357">
              <v:stroke dashstyle="solid"/>
            </v:line>
            <v:line style="position:absolute" from="2918,1648" to="2930,1661" stroked="true" strokeweight="1pt" strokecolor="#008357">
              <v:stroke dashstyle="solid"/>
            </v:line>
            <v:line style="position:absolute" from="2931,1576" to="2931,1671" stroked="true" strokeweight="1.125pt" strokecolor="#008357">
              <v:stroke dashstyle="solid"/>
            </v:line>
            <v:line style="position:absolute" from="2930,1586" to="2940,1558" stroked="true" strokeweight="1pt" strokecolor="#008357">
              <v:stroke dashstyle="solid"/>
            </v:line>
            <v:line style="position:absolute" from="2941,1461" to="2941,1568" stroked="true" strokeweight="1.125pt" strokecolor="#008357">
              <v:stroke dashstyle="solid"/>
            </v:line>
            <v:shape style="position:absolute;left:2940;top:1470;width:35;height:115" coordorigin="2940,1471" coordsize="35,115" path="m2940,1471l2963,1586m2963,1586l2975,1546e" filled="false" stroked="true" strokeweight="1pt" strokecolor="#008357">
              <v:path arrowok="t"/>
              <v:stroke dashstyle="solid"/>
            </v:shape>
            <v:line style="position:absolute" from="2976,1448" to="2976,1556" stroked="true" strokeweight="1.125pt" strokecolor="#008357">
              <v:stroke dashstyle="solid"/>
            </v:line>
            <v:line style="position:absolute" from="2975,1458" to="2985,1496" stroked="true" strokeweight="1pt" strokecolor="#008357">
              <v:stroke dashstyle="solid"/>
            </v:line>
            <v:line style="position:absolute" from="2986,1436" to="2986,1506" stroked="true" strokeweight="1.125pt" strokecolor="#008357">
              <v:stroke dashstyle="solid"/>
            </v:line>
            <v:line style="position:absolute" from="2985,1446" to="3008,1368" stroked="true" strokeweight="1pt" strokecolor="#008357">
              <v:stroke dashstyle="solid"/>
            </v:line>
            <v:line style="position:absolute" from="3009,1321" to="3009,1378" stroked="true" strokeweight="1.125pt" strokecolor="#008357">
              <v:stroke dashstyle="solid"/>
            </v:line>
            <v:line style="position:absolute" from="3013,1321" to="3013,1428" stroked="true" strokeweight="1.5pt" strokecolor="#008357">
              <v:stroke dashstyle="solid"/>
            </v:line>
            <v:line style="position:absolute" from="3019,1293" to="3019,1428" stroked="true" strokeweight="1.125pt" strokecolor="#008357">
              <v:stroke dashstyle="solid"/>
            </v:line>
            <v:shape style="position:absolute;left:3017;top:1063;width:58;height:293" coordorigin="3018,1063" coordsize="58,293" path="m3018,1303l3030,1356m3030,1356l3040,1291m3040,1291l3053,1203m3053,1203l3055,1206m3053,1203l3063,1126m3063,1126l3075,1063e" filled="false" stroked="true" strokeweight="1pt" strokecolor="#008357">
              <v:path arrowok="t"/>
              <v:stroke dashstyle="solid"/>
            </v:shape>
            <v:line style="position:absolute" from="3080,823" to="3080,1073" stroked="true" strokeweight="1.5pt" strokecolor="#008357">
              <v:stroke dashstyle="solid"/>
            </v:line>
            <v:line style="position:absolute" from="3085,833" to="3098,883" stroked="true" strokeweight="1pt" strokecolor="#008357">
              <v:stroke dashstyle="solid"/>
            </v:line>
            <v:line style="position:absolute" from="3099,771" to="3099,893" stroked="true" strokeweight="1.125pt" strokecolor="#008357">
              <v:stroke dashstyle="solid"/>
            </v:line>
            <v:shape style="position:absolute;left:3097;top:553;width:55;height:228" coordorigin="3098,553" coordsize="55,228" path="m3098,781l3108,756m3108,756l3110,743m3108,743l3130,578m3130,578l3133,581m3130,578l3140,581m3140,578l3143,581m3140,578l3153,553e" filled="false" stroked="true" strokeweight="1pt" strokecolor="#008357">
              <v:path arrowok="t"/>
              <v:stroke dashstyle="solid"/>
            </v:shape>
            <v:line style="position:absolute" from="3158,543" to="3158,753" stroked="true" strokeweight="1.5pt" strokecolor="#008357">
              <v:stroke dashstyle="solid"/>
            </v:line>
            <v:shape style="position:absolute;left:3162;top:743;width:23;height:3" coordorigin="3163,743" coordsize="23,3" path="m3163,743l3175,746m3175,743l3185,746e" filled="false" stroked="true" strokeweight="1pt" strokecolor="#008357">
              <v:path arrowok="t"/>
              <v:stroke dashstyle="solid"/>
            </v:shape>
            <v:line style="position:absolute" from="3186,733" to="3186,791" stroked="true" strokeweight="1.125pt" strokecolor="#008357">
              <v:stroke dashstyle="solid"/>
            </v:line>
            <v:line style="position:absolute" from="3185,781" to="3198,451" stroked="true" strokeweight="1pt" strokecolor="#008357">
              <v:stroke dashstyle="solid"/>
            </v:line>
            <v:line style="position:absolute" from="3203,441" to="3203,563" stroked="true" strokeweight="1.5pt" strokecolor="#008357">
              <v:stroke dashstyle="solid"/>
            </v:line>
            <v:line style="position:absolute" from="3214,543" to="3214,691" stroked="true" strokeweight="1.625pt" strokecolor="#008357">
              <v:stroke dashstyle="solid"/>
            </v:line>
            <v:line style="position:absolute" from="3221,671" to="3221,791" stroked="true" strokeweight="1.125pt" strokecolor="#008357">
              <v:stroke dashstyle="solid"/>
            </v:line>
            <v:shape style="position:absolute;left:3220;top:628;width:33;height:153" coordorigin="3220,628" coordsize="33,153" path="m3220,781l3230,706m3230,706l3233,708m3230,706l3253,628e" filled="false" stroked="true" strokeweight="1pt" strokecolor="#008357">
              <v:path arrowok="t"/>
              <v:stroke dashstyle="solid"/>
            </v:shape>
            <v:line style="position:absolute" from="3254,556" to="3254,638" stroked="true" strokeweight="1.125pt" strokecolor="#008357">
              <v:stroke dashstyle="solid"/>
            </v:line>
            <v:shape style="position:absolute;left:3252;top:463;width:55;height:103" coordorigin="3253,463" coordsize="55,103" path="m3253,566l3263,488m3263,488l3265,463m3263,463l3275,476m3275,476l3298,463m3298,463l3300,466m3298,463l3308,528e" filled="false" stroked="true" strokeweight="1pt" strokecolor="#008357">
              <v:path arrowok="t"/>
              <v:stroke dashstyle="solid"/>
            </v:shape>
            <v:line style="position:absolute" from="3309,518" to="3309,666" stroked="true" strokeweight="1.125pt" strokecolor="#008357">
              <v:stroke dashstyle="solid"/>
            </v:line>
            <v:line style="position:absolute" from="3308,656" to="3320,591" stroked="true" strokeweight="1pt" strokecolor="#008357">
              <v:stroke dashstyle="solid"/>
            </v:line>
            <v:line style="position:absolute" from="3325,581" to="3325,716" stroked="true" strokeweight="1.5pt" strokecolor="#008357">
              <v:stroke dashstyle="solid"/>
            </v:line>
            <v:line style="position:absolute" from="3330,706" to="3343,668" stroked="true" strokeweight="1pt" strokecolor="#008357">
              <v:stroke dashstyle="solid"/>
            </v:line>
            <v:line style="position:absolute" from="3344,556" to="3344,678" stroked="true" strokeweight="1.125pt" strokecolor="#008357">
              <v:stroke dashstyle="solid"/>
            </v:line>
            <v:shape style="position:absolute;left:3342;top:528;width:33;height:165" coordorigin="3343,528" coordsize="33,165" path="m3343,566l3353,528m3353,528l3355,553m3353,553l3375,693e" filled="false" stroked="true" strokeweight="1pt" strokecolor="#008357">
              <v:path arrowok="t"/>
              <v:stroke dashstyle="solid"/>
            </v:shape>
            <v:line style="position:absolute" from="3376,568" to="3376,703" stroked="true" strokeweight="1.125pt" strokecolor="#008357">
              <v:stroke dashstyle="solid"/>
            </v:line>
            <v:shape style="position:absolute;left:3375;top:500;width:23;height:78" coordorigin="3375,501" coordsize="23,78" path="m3375,578l3385,541m3385,541l3398,501e" filled="false" stroked="true" strokeweight="1pt" strokecolor="#008357">
              <v:path arrowok="t"/>
              <v:stroke dashstyle="solid"/>
            </v:shape>
            <v:rect style="position:absolute;left:3387;top:375;width:23;height:135" filled="true" fillcolor="#008357" stroked="false">
              <v:fill type="solid"/>
            </v:rect>
            <v:line style="position:absolute" from="3398,386" to="3420,488" stroked="true" strokeweight="1pt" strokecolor="#008357">
              <v:stroke dashstyle="solid"/>
            </v:line>
            <v:rect style="position:absolute;left:3410;top:375;width:23;height:123" filled="true" fillcolor="#008357" stroked="false">
              <v:fill type="solid"/>
            </v:rect>
            <v:line style="position:absolute" from="3420,386" to="3430,373" stroked="true" strokeweight="1pt" strokecolor="#008357">
              <v:stroke dashstyle="solid"/>
            </v:line>
            <v:line style="position:absolute" from="3431,263" to="3431,383" stroked="true" strokeweight="1.125pt" strokecolor="#008357">
              <v:stroke dashstyle="solid"/>
            </v:line>
            <v:line style="position:absolute" from="3430,273" to="3443,261" stroked="true" strokeweight="1pt" strokecolor="#008357">
              <v:stroke dashstyle="solid"/>
            </v:line>
            <v:rect style="position:absolute;left:3432;top:250;width:30;height:108" filled="true" fillcolor="#008357" stroked="false">
              <v:fill type="solid"/>
            </v:rect>
            <v:line style="position:absolute" from="3453,348" to="3463,273" stroked="true" strokeweight="1pt" strokecolor="#008357">
              <v:stroke dashstyle="solid"/>
            </v:line>
            <v:shape style="position:absolute;left:3452;top:263;width:35;height:198" coordorigin="3453,263" coordsize="35,198" path="m3488,338l3485,338,3485,326,3475,326,3475,263,3453,263,3453,326,3453,346,3453,461,3465,461,3485,461,3488,461,3488,338xe" filled="true" fillcolor="#008357" stroked="false">
              <v:path arrowok="t"/>
              <v:fill type="solid"/>
            </v:shape>
            <v:line style="position:absolute" from="3475,348" to="3498,233" stroked="true" strokeweight="1pt" strokecolor="#008357">
              <v:stroke dashstyle="solid"/>
            </v:line>
            <v:shape style="position:absolute;left:3487;top:210;width:33;height:160" coordorigin="3488,211" coordsize="33,160" path="m3520,211l3498,211,3498,223,3488,223,3488,371,3498,371,3518,371,3520,371,3520,211xe" filled="true" fillcolor="#008357" stroked="false">
              <v:path arrowok="t"/>
              <v:fill type="solid"/>
            </v:shape>
            <v:shape style="position:absolute;left:3507;top:195;width:35;height:65" coordorigin="3508,196" coordsize="35,65" path="m3508,221l3520,196m3520,196l3523,208m3520,208l3543,261e" filled="false" stroked="true" strokeweight="1pt" strokecolor="#008357">
              <v:path arrowok="t"/>
              <v:stroke dashstyle="solid"/>
            </v:shape>
            <v:line style="position:absolute" from="3544,161" to="3544,271" stroked="true" strokeweight="1.125pt" strokecolor="#008357">
              <v:stroke dashstyle="solid"/>
            </v:line>
            <v:line style="position:absolute" from="3543,171" to="3553,183" stroked="true" strokeweight="1pt" strokecolor="#008357">
              <v:stroke dashstyle="solid"/>
            </v:line>
            <v:line style="position:absolute" from="3554,136" to="3554,193" stroked="true" strokeweight="1.125pt" strokecolor="#008357">
              <v:stroke dashstyle="solid"/>
            </v:line>
            <v:line style="position:absolute" from="3553,146" to="3565,56" stroked="true" strokeweight="1pt" strokecolor="#008357">
              <v:stroke dashstyle="solid"/>
            </v:line>
            <v:line style="position:absolute" from="3570,46" to="3570,156" stroked="true" strokeweight="1.5pt" strokecolor="#008357">
              <v:stroke dashstyle="solid"/>
            </v:line>
            <v:shape style="position:absolute;left:3565;top:123;width:33;height:133" coordorigin="3565,123" coordsize="33,133" path="m3598,123l3575,123,3575,136,3565,136,3565,256,3575,256,3595,256,3598,256,3598,123xe" filled="true" fillcolor="#008357" stroked="false">
              <v:path arrowok="t"/>
              <v:fill type="solid"/>
            </v:shape>
            <v:line style="position:absolute" from="3591,123" to="3591,358" stroked="true" strokeweight="1.625pt" strokecolor="#008357">
              <v:stroke dashstyle="solid"/>
            </v:line>
            <v:line style="position:absolute" from="3603,338" to="3603,613" stroked="true" strokeweight="1.5pt" strokecolor="#008357">
              <v:stroke dashstyle="solid"/>
            </v:line>
            <v:line style="position:absolute" from="3614,593" to="3614,741" stroked="true" strokeweight="1.625pt" strokecolor="#008357">
              <v:stroke dashstyle="solid"/>
            </v:line>
            <v:line style="position:absolute" from="3620,731" to="3630,1036" stroked="true" strokeweight="1pt" strokecolor="#008357">
              <v:stroke dashstyle="solid"/>
            </v:line>
            <v:line style="position:absolute" from="3631,1026" to="3631,1123" stroked="true" strokeweight="1.125pt" strokecolor="#008357">
              <v:stroke dashstyle="solid"/>
            </v:line>
            <v:line style="position:absolute" from="3636,1103" to="3636,1288" stroked="true" strokeweight="1.625pt" strokecolor="#008357">
              <v:stroke dashstyle="solid"/>
            </v:line>
            <v:line style="position:absolute" from="3644,1268" to="3644,1493" stroked="true" strokeweight="1.125pt" strokecolor="#008357">
              <v:stroke dashstyle="solid"/>
            </v:line>
            <v:line style="position:absolute" from="3654,1218" to="3654,1493" stroked="true" strokeweight="2.125pt" strokecolor="#008357">
              <v:stroke dashstyle="solid"/>
            </v:line>
            <v:line style="position:absolute" from="3666,1218" to="3666,1403" stroked="true" strokeweight="1.125pt" strokecolor="#008357">
              <v:stroke dashstyle="solid"/>
            </v:line>
            <v:shape style="position:absolute;left:3665;top:1075;width:23;height:318" coordorigin="3665,1076" coordsize="23,318" path="m3665,1393l3675,1331m3675,1331l3678,1076m3675,1076l3688,1138e" filled="false" stroked="true" strokeweight="1pt" strokecolor="#008357">
              <v:path arrowok="t"/>
              <v:stroke dashstyle="solid"/>
            </v:shape>
            <v:shape style="position:absolute;left:3677;top:1025;width:40;height:123" coordorigin="3678,1026" coordsize="40,123" path="m3718,1026l3708,1026,3688,1026,3678,1026,3678,1148,3708,1148,3708,1136,3718,1136,3718,1026xe" filled="true" fillcolor="#008357" stroked="false">
              <v:path arrowok="t"/>
              <v:fill type="solid"/>
            </v:shape>
            <v:line style="position:absolute" from="3714,1116" to="3714,1313" stroked="true" strokeweight="1.625pt" strokecolor="#008357">
              <v:stroke dashstyle="solid"/>
            </v:line>
            <v:line style="position:absolute" from="3720,1303" to="3723,1278" stroked="true" strokeweight="1pt" strokecolor="#008357">
              <v:stroke dashstyle="solid"/>
            </v:line>
            <v:line style="position:absolute" from="3725,1268" to="3725,1468" stroked="true" strokeweight="1.5pt" strokecolor="#008357">
              <v:stroke dashstyle="solid"/>
            </v:line>
            <v:shape style="position:absolute;left:3730;top:1458;width:23;height:28" coordorigin="3730,1458" coordsize="23,28" path="m3730,1458l3743,1483m3743,1483l3753,1486e" filled="false" stroked="true" strokeweight="1pt" strokecolor="#008357">
              <v:path arrowok="t"/>
              <v:stroke dashstyle="solid"/>
            </v:shape>
            <v:line style="position:absolute" from="3754,1436" to="3754,1493" stroked="true" strokeweight="1.125pt" strokecolor="#008357">
              <v:stroke dashstyle="solid"/>
            </v:line>
            <v:shape style="position:absolute;left:3752;top:1445;width:35;height:100" coordorigin="3753,1446" coordsize="35,100" path="m3753,1446l3765,1546m3765,1546l3768,1533m3765,1533l3788,1536e" filled="false" stroked="true" strokeweight="1pt" strokecolor="#008357">
              <v:path arrowok="t"/>
              <v:stroke dashstyle="solid"/>
            </v:shape>
            <v:line style="position:absolute" from="3789,1473" to="3789,1543" stroked="true" strokeweight="1.125pt" strokecolor="#008357">
              <v:stroke dashstyle="solid"/>
            </v:line>
            <v:shape style="position:absolute;left:3787;top:1343;width:43;height:143" coordorigin="3788,1343" coordsize="43,143" path="m3788,1483l3798,1486m3798,1483l3800,1486m3798,1483l3810,1486m3810,1483l3830,1343e" filled="false" stroked="true" strokeweight="1pt" strokecolor="#008357">
              <v:path arrowok="t"/>
              <v:stroke dashstyle="solid"/>
            </v:shape>
            <v:line style="position:absolute" from="3831,1333" to="3831,1416" stroked="true" strokeweight="1.125pt" strokecolor="#008357">
              <v:stroke dashstyle="solid"/>
            </v:line>
            <v:line style="position:absolute" from="3836,1396" to="3836,1581" stroked="true" strokeweight="1.625pt" strokecolor="#008357">
              <v:stroke dashstyle="solid"/>
            </v:line>
            <v:shape style="position:absolute;left:3842;top:1570;width:10;height:78" coordorigin="3843,1571" coordsize="10,78" path="m3843,1571l3845,1586m3843,1586l3853,1648e" filled="false" stroked="true" strokeweight="1pt" strokecolor="#008357">
              <v:path arrowok="t"/>
              <v:stroke dashstyle="solid"/>
            </v:shape>
            <v:line style="position:absolute" from="3859,1638" to="3859,1773" stroked="true" strokeweight="1.625pt" strokecolor="#008357">
              <v:stroke dashstyle="solid"/>
            </v:line>
            <v:line style="position:absolute" from="3865,1763" to="3875,1776" stroked="true" strokeweight="1pt" strokecolor="#008357">
              <v:stroke dashstyle="solid"/>
            </v:line>
            <v:line style="position:absolute" from="3876,1676" to="3876,1786" stroked="true" strokeweight="1.125pt" strokecolor="#008357">
              <v:stroke dashstyle="solid"/>
            </v:line>
            <v:line style="position:absolute" from="3875,1686" to="3888,1648" stroked="true" strokeweight="1pt" strokecolor="#008357">
              <v:stroke dashstyle="solid"/>
            </v:line>
            <v:line style="position:absolute" from="3889,1638" to="3889,1696" stroked="true" strokeweight="1.125pt" strokecolor="#008357">
              <v:stroke dashstyle="solid"/>
            </v:line>
            <v:line style="position:absolute" from="3888,1686" to="3910,1611" stroked="true" strokeweight="1pt" strokecolor="#008357">
              <v:stroke dashstyle="solid"/>
            </v:line>
            <v:shape style="position:absolute;left:3900;top:1600;width:30;height:108" coordorigin="3900,1601" coordsize="30,108" path="m3930,1601l3923,1601,3900,1601,3900,1708,3923,1708,3930,1708,3930,1601xe" filled="true" fillcolor="#008357" stroked="false">
              <v:path arrowok="t"/>
              <v:fill type="solid"/>
            </v:shape>
            <v:shape style="position:absolute;left:840;top:49;width:130;height:2165" coordorigin="840,50" coordsize="130,2165" path="m840,2215l970,2215m840,1490l970,1490m840,775l970,775m840,50l970,50e" filled="false" stroked="true" strokeweight=".5pt" strokecolor="#292425">
              <v:path arrowok="t"/>
              <v:stroke dashstyle="solid"/>
            </v:shape>
            <v:line style="position:absolute" from="3629,49" to="3629,3057" stroked="true" strokeweight=".5pt" strokecolor="#292425">
              <v:stroke dashstyle="solid"/>
            </v:line>
            <v:shape style="position:absolute;left:2735;top:2153;width:849;height:265" type="#_x0000_t202" filled="false" stroked="false">
              <v:textbox inset="0,0,0,0">
                <w:txbxContent>
                  <w:p>
                    <w:pPr>
                      <w:spacing w:line="116" w:lineRule="exact" w:before="0"/>
                      <w:ind w:left="0" w:right="0" w:firstLine="0"/>
                      <w:jc w:val="left"/>
                      <w:rPr>
                        <w:sz w:val="12"/>
                      </w:rPr>
                    </w:pPr>
                    <w:r>
                      <w:rPr>
                        <w:color w:val="292425"/>
                        <w:w w:val="105"/>
                        <w:sz w:val="12"/>
                      </w:rPr>
                      <w:t>Start of</w:t>
                    </w:r>
                    <w:r>
                      <w:rPr>
                        <w:color w:val="292425"/>
                        <w:spacing w:val="3"/>
                        <w:w w:val="105"/>
                        <w:sz w:val="12"/>
                      </w:rPr>
                      <w:t> </w:t>
                    </w:r>
                    <w:r>
                      <w:rPr>
                        <w:color w:val="292425"/>
                        <w:w w:val="105"/>
                        <w:sz w:val="12"/>
                      </w:rPr>
                      <w:t>military</w:t>
                    </w:r>
                  </w:p>
                  <w:p>
                    <w:pPr>
                      <w:spacing w:before="6"/>
                      <w:ind w:left="62" w:right="0" w:firstLine="0"/>
                      <w:jc w:val="left"/>
                      <w:rPr>
                        <w:sz w:val="12"/>
                      </w:rPr>
                    </w:pPr>
                    <w:r>
                      <w:rPr>
                        <w:color w:val="292425"/>
                        <w:w w:val="110"/>
                        <w:sz w:val="12"/>
                      </w:rPr>
                      <w:t>conflict in</w:t>
                    </w:r>
                    <w:r>
                      <w:rPr>
                        <w:color w:val="292425"/>
                        <w:spacing w:val="-19"/>
                        <w:w w:val="110"/>
                        <w:sz w:val="12"/>
                      </w:rPr>
                      <w:t> </w:t>
                    </w:r>
                    <w:r>
                      <w:rPr>
                        <w:color w:val="292425"/>
                        <w:w w:val="110"/>
                        <w:sz w:val="12"/>
                      </w:rPr>
                      <w:t>Iraq</w:t>
                    </w:r>
                  </w:p>
                </w:txbxContent>
              </v:textbox>
              <w10:wrap type="none"/>
            </v:shape>
            <w10:wrap type="none"/>
          </v:group>
        </w:pict>
      </w:r>
      <w:r>
        <w:rPr/>
        <w:pict>
          <v:line style="position:absolute;mso-position-horizontal-relative:page;mso-position-vertical-relative:paragraph;z-index:16139776" from="202pt,2.360354pt" to="208.5pt,2.360354pt" stroked="true" strokeweight=".5pt" strokecolor="#292425">
            <v:stroke dashstyle="solid"/>
            <w10:wrap type="none"/>
          </v:line>
        </w:pict>
      </w:r>
      <w:r>
        <w:rPr>
          <w:color w:val="292425"/>
          <w:w w:val="120"/>
          <w:sz w:val="12"/>
        </w:rPr>
        <w:t>35</w:t>
      </w:r>
    </w:p>
    <w:p>
      <w:pPr>
        <w:pStyle w:val="BodyText"/>
        <w:rPr>
          <w:sz w:val="12"/>
        </w:rPr>
      </w:pPr>
    </w:p>
    <w:p>
      <w:pPr>
        <w:pStyle w:val="BodyText"/>
        <w:rPr>
          <w:sz w:val="12"/>
        </w:rPr>
      </w:pPr>
    </w:p>
    <w:p>
      <w:pPr>
        <w:pStyle w:val="BodyText"/>
        <w:rPr>
          <w:sz w:val="12"/>
        </w:rPr>
      </w:pPr>
    </w:p>
    <w:p>
      <w:pPr>
        <w:pStyle w:val="BodyText"/>
        <w:spacing w:before="3"/>
        <w:rPr>
          <w:sz w:val="15"/>
        </w:rPr>
      </w:pPr>
    </w:p>
    <w:p>
      <w:pPr>
        <w:spacing w:before="0"/>
        <w:ind w:left="0" w:right="181" w:firstLine="0"/>
        <w:jc w:val="right"/>
        <w:rPr>
          <w:sz w:val="12"/>
        </w:rPr>
      </w:pPr>
      <w:r>
        <w:rPr/>
        <w:pict>
          <v:line style="position:absolute;mso-position-horizontal-relative:page;mso-position-vertical-relative:paragraph;z-index:16139264" from="202pt,3.455752pt" to="208.5pt,3.455752pt" stroked="true" strokeweight=".5pt" strokecolor="#292425">
            <v:stroke dashstyle="solid"/>
            <w10:wrap type="none"/>
          </v:line>
        </w:pict>
      </w:r>
      <w:r>
        <w:rPr>
          <w:color w:val="292425"/>
          <w:spacing w:val="-1"/>
          <w:w w:val="120"/>
          <w:sz w:val="12"/>
        </w:rPr>
        <w:t>30</w:t>
      </w:r>
    </w:p>
    <w:p>
      <w:pPr>
        <w:pStyle w:val="BodyText"/>
        <w:rPr>
          <w:sz w:val="12"/>
        </w:rPr>
      </w:pPr>
    </w:p>
    <w:p>
      <w:pPr>
        <w:pStyle w:val="BodyText"/>
        <w:rPr>
          <w:sz w:val="12"/>
        </w:rPr>
      </w:pPr>
    </w:p>
    <w:p>
      <w:pPr>
        <w:pStyle w:val="BodyText"/>
        <w:rPr>
          <w:sz w:val="12"/>
        </w:rPr>
      </w:pPr>
    </w:p>
    <w:p>
      <w:pPr>
        <w:pStyle w:val="BodyText"/>
        <w:rPr>
          <w:sz w:val="14"/>
        </w:rPr>
      </w:pPr>
    </w:p>
    <w:p>
      <w:pPr>
        <w:spacing w:before="0"/>
        <w:ind w:left="0" w:right="181" w:firstLine="0"/>
        <w:jc w:val="right"/>
        <w:rPr>
          <w:sz w:val="12"/>
        </w:rPr>
      </w:pPr>
      <w:r>
        <w:rPr/>
        <w:pict>
          <v:line style="position:absolute;mso-position-horizontal-relative:page;mso-position-vertical-relative:paragraph;z-index:16138752" from="202pt,3.580752pt" to="208.5pt,3.580752pt" stroked="true" strokeweight=".5pt" strokecolor="#292425">
            <v:stroke dashstyle="solid"/>
            <w10:wrap type="none"/>
          </v:line>
        </w:pict>
      </w:r>
      <w:r>
        <w:rPr>
          <w:color w:val="292425"/>
          <w:spacing w:val="-1"/>
          <w:w w:val="120"/>
          <w:sz w:val="12"/>
        </w:rPr>
        <w:t>25</w:t>
      </w:r>
    </w:p>
    <w:p>
      <w:pPr>
        <w:pStyle w:val="BodyText"/>
        <w:spacing w:before="5"/>
      </w:pPr>
      <w:r>
        <w:rPr/>
        <w:br w:type="column"/>
      </w:r>
      <w:r>
        <w:rPr/>
      </w:r>
    </w:p>
    <w:p>
      <w:pPr>
        <w:pStyle w:val="BodyText"/>
        <w:spacing w:line="292" w:lineRule="auto"/>
        <w:ind w:left="299" w:right="55"/>
      </w:pPr>
      <w:r>
        <w:rPr>
          <w:color w:val="292425"/>
          <w:w w:val="110"/>
        </w:rPr>
        <w:t>are bargaining for higher earnings to compensate for the recent increase in National Insurance contributions. This has been reflected in the Committee’s current assessment of prospective earnings pressure.</w:t>
      </w:r>
    </w:p>
    <w:p>
      <w:pPr>
        <w:pStyle w:val="BodyText"/>
        <w:spacing w:before="5"/>
        <w:rPr>
          <w:sz w:val="22"/>
        </w:rPr>
      </w:pPr>
    </w:p>
    <w:p>
      <w:pPr>
        <w:pStyle w:val="BodyText"/>
        <w:ind w:left="299"/>
      </w:pPr>
      <w:r>
        <w:rPr>
          <w:color w:val="292425"/>
          <w:w w:val="110"/>
        </w:rPr>
        <w:t>The adult rate of the NMW is to be increased from £4.20 to</w:t>
      </w:r>
    </w:p>
    <w:p>
      <w:pPr>
        <w:pStyle w:val="BodyText"/>
        <w:spacing w:line="292" w:lineRule="auto" w:before="50"/>
        <w:ind w:left="299" w:right="273"/>
      </w:pPr>
      <w:r>
        <w:rPr>
          <w:color w:val="292425"/>
          <w:spacing w:val="-4"/>
          <w:w w:val="105"/>
        </w:rPr>
        <w:t>£4.50 </w:t>
      </w:r>
      <w:r>
        <w:rPr>
          <w:color w:val="292425"/>
          <w:w w:val="105"/>
        </w:rPr>
        <w:t>in October </w:t>
      </w:r>
      <w:r>
        <w:rPr>
          <w:color w:val="292425"/>
          <w:spacing w:val="-6"/>
          <w:w w:val="105"/>
        </w:rPr>
        <w:t>2003, </w:t>
      </w:r>
      <w:r>
        <w:rPr>
          <w:color w:val="292425"/>
          <w:w w:val="105"/>
        </w:rPr>
        <w:t>a rise of </w:t>
      </w:r>
      <w:r>
        <w:rPr>
          <w:color w:val="292425"/>
          <w:spacing w:val="-8"/>
          <w:w w:val="105"/>
        </w:rPr>
        <w:t>7.1%.  </w:t>
      </w:r>
      <w:r>
        <w:rPr>
          <w:color w:val="292425"/>
          <w:spacing w:val="-3"/>
          <w:w w:val="105"/>
        </w:rPr>
        <w:t>Research by </w:t>
      </w:r>
      <w:r>
        <w:rPr>
          <w:color w:val="292425"/>
          <w:w w:val="105"/>
        </w:rPr>
        <w:t>the Low  </w:t>
      </w:r>
      <w:r>
        <w:rPr>
          <w:color w:val="292425"/>
          <w:spacing w:val="-5"/>
          <w:w w:val="105"/>
        </w:rPr>
        <w:t>Pay </w:t>
      </w:r>
      <w:r>
        <w:rPr>
          <w:color w:val="292425"/>
          <w:w w:val="105"/>
        </w:rPr>
        <w:t>Commission suggests that the macroeconomic impact of the minimum wage has so far been relatively small. The Commission estimates that the forthcoming increase </w:t>
      </w:r>
      <w:r>
        <w:rPr>
          <w:color w:val="292425"/>
          <w:spacing w:val="-3"/>
          <w:w w:val="105"/>
        </w:rPr>
        <w:t>may </w:t>
      </w:r>
      <w:r>
        <w:rPr>
          <w:color w:val="292425"/>
          <w:w w:val="105"/>
        </w:rPr>
        <w:t>lead </w:t>
      </w:r>
      <w:r>
        <w:rPr>
          <w:color w:val="292425"/>
          <w:spacing w:val="-4"/>
          <w:w w:val="105"/>
        </w:rPr>
        <w:t>to </w:t>
      </w:r>
      <w:r>
        <w:rPr>
          <w:color w:val="292425"/>
          <w:w w:val="105"/>
        </w:rPr>
        <w:t>a rise in the </w:t>
      </w:r>
      <w:r>
        <w:rPr>
          <w:color w:val="292425"/>
          <w:spacing w:val="-3"/>
          <w:w w:val="105"/>
        </w:rPr>
        <w:t>total </w:t>
      </w:r>
      <w:r>
        <w:rPr>
          <w:color w:val="292425"/>
          <w:w w:val="105"/>
        </w:rPr>
        <w:t>wage bill of just </w:t>
      </w:r>
      <w:r>
        <w:rPr>
          <w:color w:val="292425"/>
          <w:spacing w:val="-3"/>
          <w:w w:val="105"/>
        </w:rPr>
        <w:t>over </w:t>
      </w:r>
      <w:r>
        <w:rPr>
          <w:color w:val="292425"/>
          <w:w w:val="105"/>
        </w:rPr>
        <w:t>0.1%. The MPC agrees that the </w:t>
      </w:r>
      <w:r>
        <w:rPr>
          <w:color w:val="292425"/>
          <w:spacing w:val="-3"/>
          <w:w w:val="105"/>
        </w:rPr>
        <w:t>overall </w:t>
      </w:r>
      <w:r>
        <w:rPr>
          <w:color w:val="292425"/>
          <w:w w:val="105"/>
        </w:rPr>
        <w:t>impact is likely </w:t>
      </w:r>
      <w:r>
        <w:rPr>
          <w:color w:val="292425"/>
          <w:spacing w:val="-4"/>
          <w:w w:val="105"/>
        </w:rPr>
        <w:t>to </w:t>
      </w:r>
      <w:r>
        <w:rPr>
          <w:color w:val="292425"/>
          <w:w w:val="105"/>
        </w:rPr>
        <w:t>be</w:t>
      </w:r>
      <w:r>
        <w:rPr>
          <w:color w:val="292425"/>
          <w:spacing w:val="-11"/>
          <w:w w:val="105"/>
        </w:rPr>
        <w:t> </w:t>
      </w:r>
      <w:r>
        <w:rPr>
          <w:color w:val="292425"/>
          <w:w w:val="105"/>
        </w:rPr>
        <w:t>small.</w:t>
      </w:r>
    </w:p>
    <w:p>
      <w:pPr>
        <w:pStyle w:val="BodyText"/>
        <w:rPr>
          <w:sz w:val="24"/>
        </w:rPr>
      </w:pPr>
    </w:p>
    <w:p>
      <w:pPr>
        <w:pStyle w:val="BodyText"/>
        <w:spacing w:line="292" w:lineRule="auto"/>
        <w:ind w:left="299" w:right="193"/>
      </w:pPr>
      <w:r>
        <w:rPr>
          <w:color w:val="292425"/>
          <w:spacing w:val="-4"/>
          <w:w w:val="105"/>
        </w:rPr>
        <w:t>Twelve-month </w:t>
      </w:r>
      <w:r>
        <w:rPr>
          <w:color w:val="292425"/>
          <w:w w:val="105"/>
        </w:rPr>
        <w:t>earnings </w:t>
      </w:r>
      <w:r>
        <w:rPr>
          <w:color w:val="292425"/>
          <w:spacing w:val="-2"/>
          <w:w w:val="105"/>
        </w:rPr>
        <w:t>growth </w:t>
      </w:r>
      <w:r>
        <w:rPr>
          <w:color w:val="292425"/>
          <w:w w:val="105"/>
        </w:rPr>
        <w:t>is likely </w:t>
      </w:r>
      <w:r>
        <w:rPr>
          <w:color w:val="292425"/>
          <w:spacing w:val="-4"/>
          <w:w w:val="105"/>
        </w:rPr>
        <w:t>to </w:t>
      </w:r>
      <w:r>
        <w:rPr>
          <w:color w:val="292425"/>
          <w:w w:val="105"/>
        </w:rPr>
        <w:t>edge up during the next year as the recent lower bonuses drop out of the comparison and given the modest </w:t>
      </w:r>
      <w:r>
        <w:rPr>
          <w:color w:val="292425"/>
          <w:spacing w:val="-3"/>
          <w:w w:val="105"/>
        </w:rPr>
        <w:t>upward pressure </w:t>
      </w:r>
      <w:r>
        <w:rPr>
          <w:color w:val="292425"/>
          <w:w w:val="105"/>
        </w:rPr>
        <w:t>from </w:t>
      </w:r>
      <w:r>
        <w:rPr>
          <w:color w:val="292425"/>
          <w:spacing w:val="-2"/>
          <w:w w:val="105"/>
        </w:rPr>
        <w:t>retail </w:t>
      </w:r>
      <w:r>
        <w:rPr>
          <w:color w:val="292425"/>
          <w:w w:val="105"/>
        </w:rPr>
        <w:t>price developments.   But cost </w:t>
      </w:r>
      <w:r>
        <w:rPr>
          <w:color w:val="292425"/>
          <w:spacing w:val="-3"/>
          <w:w w:val="105"/>
        </w:rPr>
        <w:t>pressures  </w:t>
      </w:r>
      <w:r>
        <w:rPr>
          <w:color w:val="292425"/>
          <w:w w:val="105"/>
        </w:rPr>
        <w:t>from the labour </w:t>
      </w:r>
      <w:r>
        <w:rPr>
          <w:color w:val="292425"/>
          <w:spacing w:val="-2"/>
          <w:w w:val="105"/>
        </w:rPr>
        <w:t>market </w:t>
      </w:r>
      <w:r>
        <w:rPr>
          <w:color w:val="292425"/>
          <w:w w:val="105"/>
        </w:rPr>
        <w:t>depend on productivity as well as earnings. Annual growth</w:t>
      </w:r>
      <w:r>
        <w:rPr>
          <w:color w:val="292425"/>
          <w:spacing w:val="-7"/>
          <w:w w:val="105"/>
        </w:rPr>
        <w:t> </w:t>
      </w:r>
      <w:r>
        <w:rPr>
          <w:color w:val="292425"/>
          <w:w w:val="105"/>
        </w:rPr>
        <w:t>in</w:t>
      </w:r>
      <w:r>
        <w:rPr>
          <w:color w:val="292425"/>
          <w:spacing w:val="-6"/>
          <w:w w:val="105"/>
        </w:rPr>
        <w:t> </w:t>
      </w:r>
      <w:r>
        <w:rPr>
          <w:color w:val="292425"/>
          <w:w w:val="105"/>
        </w:rPr>
        <w:t>whole-economy</w:t>
      </w:r>
      <w:r>
        <w:rPr>
          <w:color w:val="292425"/>
          <w:spacing w:val="-6"/>
          <w:w w:val="105"/>
        </w:rPr>
        <w:t> </w:t>
      </w:r>
      <w:r>
        <w:rPr>
          <w:color w:val="292425"/>
          <w:spacing w:val="-3"/>
          <w:w w:val="105"/>
        </w:rPr>
        <w:t>productivity,</w:t>
      </w:r>
      <w:r>
        <w:rPr>
          <w:color w:val="292425"/>
          <w:spacing w:val="-6"/>
          <w:w w:val="105"/>
        </w:rPr>
        <w:t> </w:t>
      </w:r>
      <w:r>
        <w:rPr>
          <w:color w:val="292425"/>
          <w:w w:val="105"/>
        </w:rPr>
        <w:t>based</w:t>
      </w:r>
      <w:r>
        <w:rPr>
          <w:color w:val="292425"/>
          <w:spacing w:val="-7"/>
          <w:w w:val="105"/>
        </w:rPr>
        <w:t> </w:t>
      </w:r>
      <w:r>
        <w:rPr>
          <w:color w:val="292425"/>
          <w:w w:val="105"/>
        </w:rPr>
        <w:t>on</w:t>
      </w:r>
      <w:r>
        <w:rPr>
          <w:color w:val="292425"/>
          <w:spacing w:val="-6"/>
          <w:w w:val="105"/>
        </w:rPr>
        <w:t> </w:t>
      </w:r>
      <w:r>
        <w:rPr>
          <w:color w:val="292425"/>
          <w:w w:val="105"/>
        </w:rPr>
        <w:t>LFS</w:t>
      </w:r>
      <w:r>
        <w:rPr>
          <w:color w:val="292425"/>
          <w:spacing w:val="-6"/>
          <w:w w:val="105"/>
        </w:rPr>
        <w:t> </w:t>
      </w:r>
      <w:r>
        <w:rPr>
          <w:color w:val="292425"/>
          <w:w w:val="105"/>
        </w:rPr>
        <w:t>estimates of employment, </w:t>
      </w:r>
      <w:r>
        <w:rPr>
          <w:color w:val="292425"/>
          <w:spacing w:val="-3"/>
          <w:w w:val="105"/>
        </w:rPr>
        <w:t>was </w:t>
      </w:r>
      <w:r>
        <w:rPr>
          <w:color w:val="292425"/>
          <w:w w:val="105"/>
        </w:rPr>
        <w:t>little changed at 1.0% in </w:t>
      </w:r>
      <w:r>
        <w:rPr>
          <w:color w:val="292425"/>
          <w:spacing w:val="-7"/>
          <w:w w:val="105"/>
        </w:rPr>
        <w:t>2002 </w:t>
      </w:r>
      <w:r>
        <w:rPr>
          <w:color w:val="292425"/>
          <w:w w:val="105"/>
        </w:rPr>
        <w:t>Q4 (see Chart 4.4). Annual growth in unit labour costs fell further in Q4 </w:t>
      </w:r>
      <w:r>
        <w:rPr>
          <w:color w:val="292425"/>
          <w:spacing w:val="-4"/>
          <w:w w:val="105"/>
        </w:rPr>
        <w:t>to </w:t>
      </w:r>
      <w:r>
        <w:rPr>
          <w:color w:val="292425"/>
          <w:w w:val="105"/>
        </w:rPr>
        <w:t>below 3%. It is </w:t>
      </w:r>
      <w:r>
        <w:rPr>
          <w:color w:val="292425"/>
          <w:spacing w:val="-3"/>
          <w:w w:val="105"/>
        </w:rPr>
        <w:t>expected </w:t>
      </w:r>
      <w:r>
        <w:rPr>
          <w:color w:val="292425"/>
          <w:spacing w:val="-4"/>
          <w:w w:val="105"/>
        </w:rPr>
        <w:t>to </w:t>
      </w:r>
      <w:r>
        <w:rPr>
          <w:color w:val="292425"/>
          <w:w w:val="105"/>
        </w:rPr>
        <w:t>slow during the next </w:t>
      </w:r>
      <w:r>
        <w:rPr>
          <w:color w:val="292425"/>
          <w:spacing w:val="-4"/>
          <w:w w:val="105"/>
        </w:rPr>
        <w:t>year, </w:t>
      </w:r>
      <w:r>
        <w:rPr>
          <w:color w:val="292425"/>
          <w:w w:val="105"/>
        </w:rPr>
        <w:t>as an anticipated </w:t>
      </w:r>
      <w:r>
        <w:rPr>
          <w:color w:val="292425"/>
          <w:spacing w:val="-5"/>
          <w:w w:val="105"/>
        </w:rPr>
        <w:t>pick-up </w:t>
      </w:r>
      <w:r>
        <w:rPr>
          <w:color w:val="292425"/>
          <w:w w:val="105"/>
        </w:rPr>
        <w:t>in productivity </w:t>
      </w:r>
      <w:r>
        <w:rPr>
          <w:color w:val="292425"/>
          <w:spacing w:val="-2"/>
          <w:w w:val="105"/>
        </w:rPr>
        <w:t>growth </w:t>
      </w:r>
      <w:r>
        <w:rPr>
          <w:color w:val="292425"/>
          <w:spacing w:val="-3"/>
          <w:w w:val="105"/>
        </w:rPr>
        <w:t>outweighs </w:t>
      </w:r>
      <w:r>
        <w:rPr>
          <w:color w:val="292425"/>
          <w:w w:val="105"/>
        </w:rPr>
        <w:t>the </w:t>
      </w:r>
      <w:r>
        <w:rPr>
          <w:color w:val="292425"/>
          <w:spacing w:val="-3"/>
          <w:w w:val="105"/>
        </w:rPr>
        <w:t>expected  </w:t>
      </w:r>
      <w:r>
        <w:rPr>
          <w:color w:val="292425"/>
          <w:w w:val="105"/>
        </w:rPr>
        <w:t>modest rise in earnings growth.   </w:t>
      </w:r>
      <w:r>
        <w:rPr>
          <w:color w:val="292425"/>
          <w:spacing w:val="-3"/>
          <w:w w:val="105"/>
        </w:rPr>
        <w:t>Consequently, overall </w:t>
      </w:r>
      <w:r>
        <w:rPr>
          <w:color w:val="292425"/>
          <w:w w:val="105"/>
        </w:rPr>
        <w:t>cost </w:t>
      </w:r>
      <w:r>
        <w:rPr>
          <w:color w:val="292425"/>
          <w:spacing w:val="-3"/>
          <w:w w:val="105"/>
        </w:rPr>
        <w:t>pressures </w:t>
      </w:r>
      <w:r>
        <w:rPr>
          <w:color w:val="292425"/>
          <w:w w:val="105"/>
        </w:rPr>
        <w:t>from the labour </w:t>
      </w:r>
      <w:r>
        <w:rPr>
          <w:color w:val="292425"/>
          <w:spacing w:val="-2"/>
          <w:w w:val="105"/>
        </w:rPr>
        <w:t>market </w:t>
      </w:r>
      <w:r>
        <w:rPr>
          <w:color w:val="292425"/>
          <w:w w:val="105"/>
        </w:rPr>
        <w:t>are likely </w:t>
      </w:r>
      <w:r>
        <w:rPr>
          <w:color w:val="292425"/>
          <w:spacing w:val="-4"/>
          <w:w w:val="105"/>
        </w:rPr>
        <w:t>to </w:t>
      </w:r>
      <w:r>
        <w:rPr>
          <w:color w:val="292425"/>
          <w:w w:val="105"/>
        </w:rPr>
        <w:t>remain relatively</w:t>
      </w:r>
      <w:r>
        <w:rPr>
          <w:color w:val="292425"/>
          <w:spacing w:val="-5"/>
          <w:w w:val="105"/>
        </w:rPr>
        <w:t> </w:t>
      </w:r>
      <w:r>
        <w:rPr>
          <w:color w:val="292425"/>
          <w:spacing w:val="-3"/>
          <w:w w:val="105"/>
        </w:rPr>
        <w:t>muted.</w:t>
      </w:r>
    </w:p>
    <w:p>
      <w:pPr>
        <w:pStyle w:val="Heading4"/>
        <w:numPr>
          <w:ilvl w:val="1"/>
          <w:numId w:val="25"/>
        </w:numPr>
        <w:tabs>
          <w:tab w:pos="660" w:val="left" w:leader="none"/>
          <w:tab w:pos="5679" w:val="left" w:leader="none"/>
        </w:tabs>
        <w:spacing w:line="240" w:lineRule="auto" w:before="177" w:after="0"/>
        <w:ind w:left="659" w:right="0" w:hanging="481"/>
        <w:jc w:val="left"/>
        <w:rPr>
          <w:color w:val="0092C0"/>
          <w:u w:val="none"/>
        </w:rPr>
      </w:pPr>
      <w:r>
        <w:rPr>
          <w:smallCaps w:val="0"/>
          <w:color w:val="0092C0"/>
          <w:w w:val="90"/>
          <w:u w:val="single" w:color="006BB6"/>
        </w:rPr>
        <w:t>Commodity</w:t>
      </w:r>
      <w:r>
        <w:rPr>
          <w:smallCaps w:val="0"/>
          <w:color w:val="0092C0"/>
          <w:spacing w:val="1"/>
          <w:w w:val="90"/>
          <w:u w:val="single" w:color="006BB6"/>
        </w:rPr>
        <w:t> </w:t>
      </w:r>
      <w:r>
        <w:rPr>
          <w:smallCaps w:val="0"/>
          <w:color w:val="0092C0"/>
          <w:w w:val="90"/>
          <w:u w:val="single" w:color="006BB6"/>
        </w:rPr>
        <w:t>prices</w:t>
      </w:r>
      <w:r>
        <w:rPr>
          <w:smallCaps w:val="0"/>
          <w:color w:val="0092C0"/>
          <w:u w:val="single" w:color="006BB6"/>
        </w:rPr>
        <w:tab/>
      </w:r>
    </w:p>
    <w:p>
      <w:pPr>
        <w:spacing w:after="0" w:line="240" w:lineRule="auto"/>
        <w:jc w:val="left"/>
        <w:sectPr>
          <w:type w:val="continuous"/>
          <w:pgSz w:w="11900" w:h="16840"/>
          <w:pgMar w:top="1260" w:bottom="280" w:left="640" w:right="640"/>
          <w:cols w:num="2" w:equalWidth="0">
            <w:col w:w="3895" w:space="905"/>
            <w:col w:w="5820"/>
          </w:cols>
        </w:sectPr>
      </w:pPr>
    </w:p>
    <w:p>
      <w:pPr>
        <w:pStyle w:val="BodyText"/>
        <w:spacing w:before="3"/>
        <w:rPr>
          <w:rFonts w:ascii="Trebuchet MS"/>
          <w:b/>
          <w:sz w:val="9"/>
        </w:rPr>
      </w:pPr>
    </w:p>
    <w:p>
      <w:pPr>
        <w:spacing w:after="0"/>
        <w:rPr>
          <w:rFonts w:ascii="Trebuchet MS"/>
          <w:sz w:val="9"/>
        </w:rPr>
        <w:sectPr>
          <w:type w:val="continuous"/>
          <w:pgSz w:w="11900" w:h="16840"/>
          <w:pgMar w:top="1260" w:bottom="280" w:left="640" w:right="640"/>
        </w:sectPr>
      </w:pPr>
    </w:p>
    <w:p>
      <w:pPr>
        <w:pStyle w:val="BodyText"/>
        <w:rPr>
          <w:rFonts w:ascii="Trebuchet MS"/>
          <w:b/>
          <w:sz w:val="12"/>
        </w:rPr>
      </w:pPr>
    </w:p>
    <w:p>
      <w:pPr>
        <w:pStyle w:val="BodyText"/>
        <w:rPr>
          <w:rFonts w:ascii="Trebuchet MS"/>
          <w:b/>
          <w:sz w:val="12"/>
        </w:rPr>
      </w:pPr>
    </w:p>
    <w:p>
      <w:pPr>
        <w:pStyle w:val="BodyText"/>
        <w:rPr>
          <w:rFonts w:ascii="Trebuchet MS"/>
          <w:b/>
          <w:sz w:val="12"/>
        </w:rPr>
      </w:pPr>
    </w:p>
    <w:p>
      <w:pPr>
        <w:pStyle w:val="BodyText"/>
        <w:rPr>
          <w:rFonts w:ascii="Trebuchet MS"/>
          <w:b/>
          <w:sz w:val="12"/>
        </w:rPr>
      </w:pPr>
    </w:p>
    <w:p>
      <w:pPr>
        <w:pStyle w:val="BodyText"/>
        <w:rPr>
          <w:rFonts w:ascii="Trebuchet MS"/>
          <w:b/>
          <w:sz w:val="12"/>
        </w:rPr>
      </w:pPr>
    </w:p>
    <w:p>
      <w:pPr>
        <w:pStyle w:val="BodyText"/>
        <w:rPr>
          <w:rFonts w:ascii="Trebuchet MS"/>
          <w:b/>
          <w:sz w:val="12"/>
        </w:rPr>
      </w:pPr>
    </w:p>
    <w:p>
      <w:pPr>
        <w:pStyle w:val="BodyText"/>
        <w:spacing w:before="10"/>
        <w:rPr>
          <w:rFonts w:ascii="Trebuchet MS"/>
          <w:b/>
          <w:sz w:val="13"/>
        </w:rPr>
      </w:pPr>
    </w:p>
    <w:p>
      <w:pPr>
        <w:spacing w:before="0"/>
        <w:ind w:left="372" w:right="0" w:firstLine="0"/>
        <w:jc w:val="left"/>
        <w:rPr>
          <w:sz w:val="12"/>
        </w:rPr>
      </w:pPr>
      <w:r>
        <w:rPr>
          <w:color w:val="292425"/>
          <w:sz w:val="12"/>
        </w:rPr>
        <w:t>Jan.</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
        <w:rPr>
          <w:sz w:val="14"/>
        </w:rPr>
      </w:pPr>
    </w:p>
    <w:p>
      <w:pPr>
        <w:tabs>
          <w:tab w:pos="1097" w:val="left" w:leader="none"/>
          <w:tab w:pos="1824" w:val="left" w:leader="none"/>
        </w:tabs>
        <w:spacing w:before="0"/>
        <w:ind w:left="372" w:right="0" w:firstLine="0"/>
        <w:jc w:val="left"/>
        <w:rPr>
          <w:sz w:val="12"/>
        </w:rPr>
      </w:pPr>
      <w:r>
        <w:rPr>
          <w:color w:val="292425"/>
          <w:sz w:val="12"/>
        </w:rPr>
        <w:t>May</w:t>
        <w:tab/>
        <w:t>Sept.</w:t>
        <w:tab/>
        <w:t>Jan.</w:t>
      </w:r>
    </w:p>
    <w:p>
      <w:pPr>
        <w:tabs>
          <w:tab w:pos="2164" w:val="left" w:leader="none"/>
        </w:tabs>
        <w:spacing w:before="27"/>
        <w:ind w:left="694" w:right="0" w:firstLine="0"/>
        <w:jc w:val="left"/>
        <w:rPr>
          <w:sz w:val="12"/>
        </w:rPr>
      </w:pPr>
      <w:r>
        <w:rPr>
          <w:color w:val="292425"/>
          <w:w w:val="120"/>
          <w:sz w:val="12"/>
        </w:rPr>
        <w:t>2002</w:t>
        <w:tab/>
      </w:r>
      <w:r>
        <w:rPr>
          <w:color w:val="292425"/>
          <w:spacing w:val="-10"/>
          <w:w w:val="120"/>
          <w:sz w:val="12"/>
        </w:rPr>
        <w:t>03</w:t>
      </w:r>
    </w:p>
    <w:p>
      <w:pPr>
        <w:spacing w:before="79"/>
        <w:ind w:left="516" w:right="0" w:firstLine="0"/>
        <w:jc w:val="left"/>
        <w:rPr>
          <w:sz w:val="12"/>
        </w:rPr>
      </w:pPr>
      <w:r>
        <w:rPr/>
        <w:br w:type="column"/>
      </w:r>
      <w:r>
        <w:rPr>
          <w:color w:val="292425"/>
          <w:w w:val="120"/>
          <w:sz w:val="12"/>
        </w:rPr>
        <w:t>20</w:t>
      </w:r>
    </w:p>
    <w:p>
      <w:pPr>
        <w:pStyle w:val="BodyText"/>
        <w:rPr>
          <w:sz w:val="12"/>
        </w:rPr>
      </w:pPr>
    </w:p>
    <w:p>
      <w:pPr>
        <w:pStyle w:val="BodyText"/>
        <w:rPr>
          <w:sz w:val="12"/>
        </w:rPr>
      </w:pPr>
    </w:p>
    <w:p>
      <w:pPr>
        <w:pStyle w:val="BodyText"/>
        <w:rPr>
          <w:sz w:val="12"/>
        </w:rPr>
      </w:pPr>
    </w:p>
    <w:p>
      <w:pPr>
        <w:pStyle w:val="BodyText"/>
        <w:spacing w:before="1"/>
        <w:rPr>
          <w:sz w:val="14"/>
        </w:rPr>
      </w:pPr>
    </w:p>
    <w:p>
      <w:pPr>
        <w:spacing w:line="127" w:lineRule="exact" w:before="1"/>
        <w:ind w:left="516" w:right="0" w:firstLine="0"/>
        <w:jc w:val="left"/>
        <w:rPr>
          <w:sz w:val="12"/>
        </w:rPr>
      </w:pPr>
      <w:r>
        <w:rPr/>
        <w:pict>
          <v:line style="position:absolute;mso-position-horizontal-relative:page;mso-position-vertical-relative:paragraph;z-index:16138240" from="202pt,-32.120438pt" to="208.5pt,-32.120438pt" stroked="true" strokeweight=".5pt" strokecolor="#292425">
            <v:stroke dashstyle="solid"/>
            <w10:wrap type="none"/>
          </v:line>
        </w:pict>
      </w:r>
      <w:r>
        <w:rPr>
          <w:color w:val="292425"/>
          <w:w w:val="120"/>
          <w:sz w:val="12"/>
        </w:rPr>
        <w:t>15</w:t>
      </w:r>
    </w:p>
    <w:p>
      <w:pPr>
        <w:spacing w:line="102" w:lineRule="exact" w:before="0"/>
        <w:ind w:left="589" w:right="0" w:firstLine="0"/>
        <w:jc w:val="left"/>
        <w:rPr>
          <w:sz w:val="12"/>
        </w:rPr>
      </w:pPr>
      <w:r>
        <w:rPr>
          <w:color w:val="292425"/>
          <w:w w:val="121"/>
          <w:sz w:val="12"/>
        </w:rPr>
        <w:t>0</w:t>
      </w:r>
    </w:p>
    <w:p>
      <w:pPr>
        <w:spacing w:line="113" w:lineRule="exact" w:before="0"/>
        <w:ind w:left="189" w:right="0" w:firstLine="0"/>
        <w:jc w:val="left"/>
        <w:rPr>
          <w:sz w:val="12"/>
        </w:rPr>
      </w:pPr>
      <w:r>
        <w:rPr>
          <w:color w:val="292425"/>
          <w:sz w:val="12"/>
        </w:rPr>
        <w:t>May</w:t>
      </w:r>
    </w:p>
    <w:p>
      <w:pPr>
        <w:pStyle w:val="BodyText"/>
        <w:spacing w:line="280" w:lineRule="atLeast" w:before="96"/>
        <w:ind w:left="372" w:right="2"/>
      </w:pPr>
      <w:r>
        <w:rPr/>
        <w:br w:type="column"/>
      </w:r>
      <w:r>
        <w:rPr>
          <w:color w:val="292425"/>
          <w:w w:val="110"/>
        </w:rPr>
        <w:t>Oil</w:t>
      </w:r>
      <w:r>
        <w:rPr>
          <w:color w:val="292425"/>
          <w:spacing w:val="-22"/>
          <w:w w:val="110"/>
        </w:rPr>
        <w:t> </w:t>
      </w:r>
      <w:r>
        <w:rPr>
          <w:color w:val="292425"/>
          <w:w w:val="110"/>
        </w:rPr>
        <w:t>prices</w:t>
      </w:r>
      <w:r>
        <w:rPr>
          <w:color w:val="292425"/>
          <w:spacing w:val="-22"/>
          <w:w w:val="110"/>
        </w:rPr>
        <w:t> </w:t>
      </w:r>
      <w:r>
        <w:rPr>
          <w:color w:val="292425"/>
          <w:spacing w:val="-3"/>
          <w:w w:val="110"/>
        </w:rPr>
        <w:t>have</w:t>
      </w:r>
      <w:r>
        <w:rPr>
          <w:color w:val="292425"/>
          <w:spacing w:val="-21"/>
          <w:w w:val="110"/>
        </w:rPr>
        <w:t> </w:t>
      </w:r>
      <w:r>
        <w:rPr>
          <w:color w:val="292425"/>
          <w:w w:val="110"/>
        </w:rPr>
        <w:t>fallen</w:t>
      </w:r>
      <w:r>
        <w:rPr>
          <w:color w:val="292425"/>
          <w:spacing w:val="-22"/>
          <w:w w:val="110"/>
        </w:rPr>
        <w:t> </w:t>
      </w:r>
      <w:r>
        <w:rPr>
          <w:color w:val="292425"/>
          <w:w w:val="110"/>
        </w:rPr>
        <w:t>substantially</w:t>
      </w:r>
      <w:r>
        <w:rPr>
          <w:color w:val="292425"/>
          <w:spacing w:val="-21"/>
          <w:w w:val="110"/>
        </w:rPr>
        <w:t> </w:t>
      </w:r>
      <w:r>
        <w:rPr>
          <w:color w:val="292425"/>
          <w:w w:val="110"/>
        </w:rPr>
        <w:t>since</w:t>
      </w:r>
      <w:r>
        <w:rPr>
          <w:color w:val="292425"/>
          <w:spacing w:val="-22"/>
          <w:w w:val="110"/>
        </w:rPr>
        <w:t> </w:t>
      </w:r>
      <w:r>
        <w:rPr>
          <w:color w:val="292425"/>
          <w:w w:val="110"/>
        </w:rPr>
        <w:t>the</w:t>
      </w:r>
      <w:r>
        <w:rPr>
          <w:color w:val="292425"/>
          <w:spacing w:val="-21"/>
          <w:w w:val="110"/>
        </w:rPr>
        <w:t> </w:t>
      </w:r>
      <w:r>
        <w:rPr>
          <w:color w:val="292425"/>
          <w:w w:val="110"/>
        </w:rPr>
        <w:t>February</w:t>
      </w:r>
      <w:r>
        <w:rPr>
          <w:color w:val="292425"/>
          <w:spacing w:val="-22"/>
          <w:w w:val="110"/>
        </w:rPr>
        <w:t> </w:t>
      </w:r>
      <w:r>
        <w:rPr>
          <w:i/>
          <w:color w:val="292425"/>
          <w:w w:val="110"/>
        </w:rPr>
        <w:t>Report</w:t>
      </w:r>
      <w:r>
        <w:rPr>
          <w:color w:val="292425"/>
          <w:w w:val="110"/>
        </w:rPr>
        <w:t>, associated with the ebbing of concerns </w:t>
      </w:r>
      <w:r>
        <w:rPr>
          <w:color w:val="292425"/>
          <w:spacing w:val="-3"/>
          <w:w w:val="110"/>
        </w:rPr>
        <w:t>over </w:t>
      </w:r>
      <w:r>
        <w:rPr>
          <w:color w:val="292425"/>
          <w:w w:val="110"/>
        </w:rPr>
        <w:t>the situation in </w:t>
      </w:r>
      <w:r>
        <w:rPr>
          <w:color w:val="292425"/>
          <w:spacing w:val="-3"/>
          <w:w w:val="110"/>
        </w:rPr>
        <w:t>Iraq</w:t>
      </w:r>
      <w:r>
        <w:rPr>
          <w:color w:val="292425"/>
          <w:spacing w:val="-18"/>
          <w:w w:val="110"/>
        </w:rPr>
        <w:t> </w:t>
      </w:r>
      <w:r>
        <w:rPr>
          <w:color w:val="292425"/>
          <w:w w:val="110"/>
        </w:rPr>
        <w:t>(see</w:t>
      </w:r>
      <w:r>
        <w:rPr>
          <w:color w:val="292425"/>
          <w:spacing w:val="-17"/>
          <w:w w:val="110"/>
        </w:rPr>
        <w:t> </w:t>
      </w:r>
      <w:r>
        <w:rPr>
          <w:color w:val="292425"/>
          <w:w w:val="110"/>
        </w:rPr>
        <w:t>Chart</w:t>
      </w:r>
      <w:r>
        <w:rPr>
          <w:color w:val="292425"/>
          <w:spacing w:val="-18"/>
          <w:w w:val="110"/>
        </w:rPr>
        <w:t> </w:t>
      </w:r>
      <w:r>
        <w:rPr>
          <w:color w:val="292425"/>
          <w:w w:val="110"/>
        </w:rPr>
        <w:t>4.5).</w:t>
      </w:r>
      <w:r>
        <w:rPr>
          <w:color w:val="292425"/>
          <w:spacing w:val="21"/>
          <w:w w:val="110"/>
        </w:rPr>
        <w:t> </w:t>
      </w:r>
      <w:r>
        <w:rPr>
          <w:color w:val="292425"/>
          <w:w w:val="110"/>
        </w:rPr>
        <w:t>The</w:t>
      </w:r>
      <w:r>
        <w:rPr>
          <w:color w:val="292425"/>
          <w:spacing w:val="-17"/>
          <w:w w:val="110"/>
        </w:rPr>
        <w:t> </w:t>
      </w:r>
      <w:r>
        <w:rPr>
          <w:color w:val="292425"/>
          <w:spacing w:val="-3"/>
          <w:w w:val="110"/>
        </w:rPr>
        <w:t>lower</w:t>
      </w:r>
      <w:r>
        <w:rPr>
          <w:color w:val="292425"/>
          <w:spacing w:val="-17"/>
          <w:w w:val="110"/>
        </w:rPr>
        <w:t> </w:t>
      </w:r>
      <w:r>
        <w:rPr>
          <w:color w:val="292425"/>
          <w:w w:val="110"/>
        </w:rPr>
        <w:t>prices</w:t>
      </w:r>
      <w:r>
        <w:rPr>
          <w:color w:val="292425"/>
          <w:spacing w:val="-18"/>
          <w:w w:val="110"/>
        </w:rPr>
        <w:t> </w:t>
      </w:r>
      <w:r>
        <w:rPr>
          <w:color w:val="292425"/>
          <w:w w:val="110"/>
        </w:rPr>
        <w:t>probably</w:t>
      </w:r>
      <w:r>
        <w:rPr>
          <w:color w:val="292425"/>
          <w:spacing w:val="-17"/>
          <w:w w:val="110"/>
        </w:rPr>
        <w:t> </w:t>
      </w:r>
      <w:r>
        <w:rPr>
          <w:color w:val="292425"/>
          <w:w w:val="110"/>
        </w:rPr>
        <w:t>also</w:t>
      </w:r>
      <w:r>
        <w:rPr>
          <w:color w:val="292425"/>
          <w:spacing w:val="-17"/>
          <w:w w:val="110"/>
        </w:rPr>
        <w:t> </w:t>
      </w:r>
      <w:r>
        <w:rPr>
          <w:color w:val="292425"/>
          <w:w w:val="110"/>
        </w:rPr>
        <w:t>reflect</w:t>
      </w:r>
      <w:r>
        <w:rPr>
          <w:color w:val="292425"/>
          <w:spacing w:val="-18"/>
          <w:w w:val="110"/>
        </w:rPr>
        <w:t> </w:t>
      </w:r>
      <w:r>
        <w:rPr>
          <w:color w:val="292425"/>
          <w:w w:val="110"/>
        </w:rPr>
        <w:t>the end</w:t>
      </w:r>
      <w:r>
        <w:rPr>
          <w:color w:val="292425"/>
          <w:spacing w:val="-15"/>
          <w:w w:val="110"/>
        </w:rPr>
        <w:t> </w:t>
      </w:r>
      <w:r>
        <w:rPr>
          <w:color w:val="292425"/>
          <w:spacing w:val="-4"/>
          <w:w w:val="110"/>
        </w:rPr>
        <w:t>to</w:t>
      </w:r>
      <w:r>
        <w:rPr>
          <w:color w:val="292425"/>
          <w:spacing w:val="-15"/>
          <w:w w:val="110"/>
        </w:rPr>
        <w:t> </w:t>
      </w:r>
      <w:r>
        <w:rPr>
          <w:color w:val="292425"/>
          <w:w w:val="110"/>
        </w:rPr>
        <w:t>supply</w:t>
      </w:r>
      <w:r>
        <w:rPr>
          <w:color w:val="292425"/>
          <w:spacing w:val="-15"/>
          <w:w w:val="110"/>
        </w:rPr>
        <w:t> </w:t>
      </w:r>
      <w:r>
        <w:rPr>
          <w:color w:val="292425"/>
          <w:w w:val="110"/>
        </w:rPr>
        <w:t>disruptions</w:t>
      </w:r>
      <w:r>
        <w:rPr>
          <w:color w:val="292425"/>
          <w:spacing w:val="-15"/>
          <w:w w:val="110"/>
        </w:rPr>
        <w:t> </w:t>
      </w:r>
      <w:r>
        <w:rPr>
          <w:color w:val="292425"/>
          <w:w w:val="110"/>
        </w:rPr>
        <w:t>in</w:t>
      </w:r>
      <w:r>
        <w:rPr>
          <w:color w:val="292425"/>
          <w:spacing w:val="-15"/>
          <w:w w:val="110"/>
        </w:rPr>
        <w:t> </w:t>
      </w:r>
      <w:r>
        <w:rPr>
          <w:color w:val="292425"/>
          <w:spacing w:val="-3"/>
          <w:w w:val="110"/>
        </w:rPr>
        <w:t>Venezuela</w:t>
      </w:r>
      <w:r>
        <w:rPr>
          <w:color w:val="292425"/>
          <w:spacing w:val="-15"/>
          <w:w w:val="110"/>
        </w:rPr>
        <w:t> </w:t>
      </w:r>
      <w:r>
        <w:rPr>
          <w:color w:val="292425"/>
          <w:w w:val="110"/>
        </w:rPr>
        <w:t>and</w:t>
      </w:r>
      <w:r>
        <w:rPr>
          <w:color w:val="292425"/>
          <w:spacing w:val="-15"/>
          <w:w w:val="110"/>
        </w:rPr>
        <w:t> </w:t>
      </w:r>
      <w:r>
        <w:rPr>
          <w:color w:val="292425"/>
          <w:w w:val="110"/>
        </w:rPr>
        <w:t>the</w:t>
      </w:r>
      <w:r>
        <w:rPr>
          <w:color w:val="292425"/>
          <w:spacing w:val="-14"/>
          <w:w w:val="110"/>
        </w:rPr>
        <w:t> </w:t>
      </w:r>
      <w:r>
        <w:rPr>
          <w:color w:val="292425"/>
          <w:w w:val="110"/>
        </w:rPr>
        <w:t>spurt</w:t>
      </w:r>
      <w:r>
        <w:rPr>
          <w:color w:val="292425"/>
          <w:spacing w:val="-15"/>
          <w:w w:val="110"/>
        </w:rPr>
        <w:t> </w:t>
      </w:r>
      <w:r>
        <w:rPr>
          <w:color w:val="292425"/>
          <w:w w:val="110"/>
        </w:rPr>
        <w:t>in</w:t>
      </w:r>
      <w:r>
        <w:rPr>
          <w:color w:val="292425"/>
          <w:spacing w:val="-15"/>
          <w:w w:val="110"/>
        </w:rPr>
        <w:t> </w:t>
      </w:r>
      <w:r>
        <w:rPr>
          <w:color w:val="292425"/>
          <w:w w:val="110"/>
        </w:rPr>
        <w:t>OPEC supply—in</w:t>
      </w:r>
      <w:r>
        <w:rPr>
          <w:color w:val="292425"/>
          <w:spacing w:val="-12"/>
          <w:w w:val="110"/>
        </w:rPr>
        <w:t> </w:t>
      </w:r>
      <w:r>
        <w:rPr>
          <w:color w:val="292425"/>
          <w:spacing w:val="-3"/>
          <w:w w:val="110"/>
        </w:rPr>
        <w:t>excess</w:t>
      </w:r>
      <w:r>
        <w:rPr>
          <w:color w:val="292425"/>
          <w:spacing w:val="-12"/>
          <w:w w:val="110"/>
        </w:rPr>
        <w:t> </w:t>
      </w:r>
      <w:r>
        <w:rPr>
          <w:color w:val="292425"/>
          <w:w w:val="110"/>
        </w:rPr>
        <w:t>of</w:t>
      </w:r>
      <w:r>
        <w:rPr>
          <w:color w:val="292425"/>
          <w:spacing w:val="-12"/>
          <w:w w:val="110"/>
        </w:rPr>
        <w:t> </w:t>
      </w:r>
      <w:r>
        <w:rPr>
          <w:color w:val="292425"/>
          <w:w w:val="110"/>
        </w:rPr>
        <w:t>its</w:t>
      </w:r>
      <w:r>
        <w:rPr>
          <w:color w:val="292425"/>
          <w:spacing w:val="-12"/>
          <w:w w:val="110"/>
        </w:rPr>
        <w:t> </w:t>
      </w:r>
      <w:r>
        <w:rPr>
          <w:color w:val="292425"/>
          <w:spacing w:val="-3"/>
          <w:w w:val="110"/>
        </w:rPr>
        <w:t>newly</w:t>
      </w:r>
      <w:r>
        <w:rPr>
          <w:color w:val="292425"/>
          <w:spacing w:val="-12"/>
          <w:w w:val="110"/>
        </w:rPr>
        <w:t> </w:t>
      </w:r>
      <w:r>
        <w:rPr>
          <w:color w:val="292425"/>
          <w:w w:val="110"/>
        </w:rPr>
        <w:t>agreed</w:t>
      </w:r>
      <w:r>
        <w:rPr>
          <w:color w:val="292425"/>
          <w:spacing w:val="-11"/>
          <w:w w:val="110"/>
        </w:rPr>
        <w:t> </w:t>
      </w:r>
      <w:r>
        <w:rPr>
          <w:color w:val="292425"/>
          <w:w w:val="110"/>
        </w:rPr>
        <w:t>higher</w:t>
      </w:r>
      <w:r>
        <w:rPr>
          <w:color w:val="292425"/>
          <w:spacing w:val="-12"/>
          <w:w w:val="110"/>
        </w:rPr>
        <w:t> </w:t>
      </w:r>
      <w:r>
        <w:rPr>
          <w:color w:val="292425"/>
          <w:w w:val="110"/>
        </w:rPr>
        <w:t>production</w:t>
      </w:r>
    </w:p>
    <w:p>
      <w:pPr>
        <w:spacing w:after="0" w:line="280" w:lineRule="atLeast"/>
        <w:sectPr>
          <w:type w:val="continuous"/>
          <w:pgSz w:w="11900" w:h="16840"/>
          <w:pgMar w:top="1260" w:bottom="280" w:left="640" w:right="640"/>
          <w:cols w:num="4" w:equalWidth="0">
            <w:col w:w="605" w:space="93"/>
            <w:col w:w="2311" w:space="39"/>
            <w:col w:w="703" w:space="976"/>
            <w:col w:w="5893"/>
          </w:cols>
        </w:sectPr>
      </w:pPr>
    </w:p>
    <w:p>
      <w:pPr>
        <w:spacing w:line="63" w:lineRule="exact" w:before="0"/>
        <w:ind w:left="174" w:right="1552" w:firstLine="0"/>
        <w:jc w:val="center"/>
        <w:rPr>
          <w:sz w:val="12"/>
        </w:rPr>
      </w:pPr>
      <w:r>
        <w:rPr>
          <w:color w:val="292425"/>
          <w:w w:val="105"/>
          <w:sz w:val="12"/>
        </w:rPr>
        <w:t>Source: Thomson Financial Datastream.</w:t>
      </w:r>
    </w:p>
    <w:p>
      <w:pPr>
        <w:pStyle w:val="BodyText"/>
        <w:rPr>
          <w:sz w:val="12"/>
        </w:rPr>
      </w:pPr>
    </w:p>
    <w:p>
      <w:pPr>
        <w:pStyle w:val="BodyText"/>
        <w:spacing w:before="4"/>
        <w:rPr>
          <w:sz w:val="10"/>
        </w:rPr>
      </w:pPr>
    </w:p>
    <w:p>
      <w:pPr>
        <w:pStyle w:val="Heading7"/>
        <w:ind w:left="179"/>
      </w:pPr>
      <w:r>
        <w:rPr>
          <w:color w:val="0092C0"/>
          <w:w w:val="95"/>
        </w:rPr>
        <w:t>Chart 4.6</w:t>
      </w:r>
    </w:p>
    <w:p>
      <w:pPr>
        <w:spacing w:line="247" w:lineRule="auto" w:before="8"/>
        <w:ind w:left="179" w:right="347" w:firstLine="0"/>
        <w:jc w:val="left"/>
        <w:rPr>
          <w:sz w:val="12"/>
        </w:rPr>
      </w:pPr>
      <w:r>
        <w:rPr>
          <w:rFonts w:ascii="Trebuchet MS"/>
          <w:b/>
          <w:color w:val="0092C0"/>
          <w:w w:val="95"/>
          <w:sz w:val="20"/>
        </w:rPr>
        <w:t>OPEC</w:t>
      </w:r>
      <w:r>
        <w:rPr>
          <w:rFonts w:ascii="Trebuchet MS"/>
          <w:b/>
          <w:color w:val="0092C0"/>
          <w:spacing w:val="-24"/>
          <w:w w:val="95"/>
          <w:sz w:val="20"/>
        </w:rPr>
        <w:t> </w:t>
      </w:r>
      <w:r>
        <w:rPr>
          <w:rFonts w:ascii="Trebuchet MS"/>
          <w:b/>
          <w:color w:val="0092C0"/>
          <w:w w:val="95"/>
          <w:sz w:val="20"/>
        </w:rPr>
        <w:t>crude</w:t>
      </w:r>
      <w:r>
        <w:rPr>
          <w:rFonts w:ascii="Trebuchet MS"/>
          <w:b/>
          <w:color w:val="0092C0"/>
          <w:spacing w:val="-24"/>
          <w:w w:val="95"/>
          <w:sz w:val="20"/>
        </w:rPr>
        <w:t> </w:t>
      </w:r>
      <w:r>
        <w:rPr>
          <w:rFonts w:ascii="Trebuchet MS"/>
          <w:b/>
          <w:color w:val="0092C0"/>
          <w:w w:val="95"/>
          <w:sz w:val="20"/>
        </w:rPr>
        <w:t>oil</w:t>
      </w:r>
      <w:r>
        <w:rPr>
          <w:rFonts w:ascii="Trebuchet MS"/>
          <w:b/>
          <w:color w:val="0092C0"/>
          <w:spacing w:val="-24"/>
          <w:w w:val="95"/>
          <w:sz w:val="20"/>
        </w:rPr>
        <w:t> </w:t>
      </w:r>
      <w:r>
        <w:rPr>
          <w:rFonts w:ascii="Trebuchet MS"/>
          <w:b/>
          <w:color w:val="0092C0"/>
          <w:w w:val="95"/>
          <w:sz w:val="20"/>
        </w:rPr>
        <w:t>production</w:t>
      </w:r>
      <w:r>
        <w:rPr>
          <w:rFonts w:ascii="Trebuchet MS"/>
          <w:b/>
          <w:color w:val="0092C0"/>
          <w:spacing w:val="-24"/>
          <w:w w:val="95"/>
          <w:sz w:val="20"/>
        </w:rPr>
        <w:t> </w:t>
      </w:r>
      <w:r>
        <w:rPr>
          <w:rFonts w:ascii="Trebuchet MS"/>
          <w:b/>
          <w:color w:val="0092C0"/>
          <w:w w:val="95"/>
          <w:sz w:val="20"/>
        </w:rPr>
        <w:t>quotas</w:t>
      </w:r>
      <w:r>
        <w:rPr>
          <w:rFonts w:ascii="Trebuchet MS"/>
          <w:b/>
          <w:color w:val="0092C0"/>
          <w:spacing w:val="-24"/>
          <w:w w:val="95"/>
          <w:sz w:val="20"/>
        </w:rPr>
        <w:t> </w:t>
      </w:r>
      <w:r>
        <w:rPr>
          <w:rFonts w:ascii="Trebuchet MS"/>
          <w:b/>
          <w:color w:val="0092C0"/>
          <w:w w:val="95"/>
          <w:sz w:val="20"/>
        </w:rPr>
        <w:t>and </w:t>
      </w:r>
      <w:r>
        <w:rPr>
          <w:rFonts w:ascii="Trebuchet MS"/>
          <w:b/>
          <w:color w:val="0092C0"/>
          <w:sz w:val="20"/>
        </w:rPr>
        <w:t>actual</w:t>
      </w:r>
      <w:r>
        <w:rPr>
          <w:rFonts w:ascii="Trebuchet MS"/>
          <w:b/>
          <w:color w:val="0092C0"/>
          <w:spacing w:val="2"/>
          <w:sz w:val="20"/>
        </w:rPr>
        <w:t> </w:t>
      </w:r>
      <w:r>
        <w:rPr>
          <w:rFonts w:ascii="Trebuchet MS"/>
          <w:b/>
          <w:color w:val="0092C0"/>
          <w:sz w:val="20"/>
        </w:rPr>
        <w:t>supply</w:t>
      </w:r>
      <w:r>
        <w:rPr>
          <w:color w:val="292425"/>
          <w:position w:val="4"/>
          <w:sz w:val="12"/>
        </w:rPr>
        <w:t>(a)</w:t>
      </w:r>
    </w:p>
    <w:p>
      <w:pPr>
        <w:spacing w:line="130" w:lineRule="exact" w:before="77"/>
        <w:ind w:left="2401" w:right="0" w:firstLine="0"/>
        <w:jc w:val="left"/>
        <w:rPr>
          <w:sz w:val="12"/>
        </w:rPr>
      </w:pPr>
      <w:r>
        <w:rPr>
          <w:color w:val="292425"/>
          <w:w w:val="110"/>
          <w:sz w:val="12"/>
        </w:rPr>
        <w:t>Million barrels per day</w:t>
      </w:r>
    </w:p>
    <w:p>
      <w:pPr>
        <w:spacing w:line="130" w:lineRule="exact" w:before="0"/>
        <w:ind w:left="3610" w:right="0" w:firstLine="0"/>
        <w:jc w:val="left"/>
        <w:rPr>
          <w:sz w:val="12"/>
        </w:rPr>
      </w:pPr>
      <w:r>
        <w:rPr/>
        <w:pict>
          <v:line style="position:absolute;mso-position-horizontal-relative:page;mso-position-vertical-relative:paragraph;z-index:16143360" from="204.220001pt,2.981956pt" to="210.720001pt,2.981956pt" stroked="true" strokeweight=".5pt" strokecolor="#292425">
            <v:stroke dashstyle="solid"/>
            <w10:wrap type="none"/>
          </v:line>
        </w:pict>
      </w:r>
      <w:r>
        <w:rPr/>
        <w:pict>
          <v:group style="position:absolute;margin-left:53.595001pt;margin-top:8.293956pt;width:130.4pt;height:122.15pt;mso-position-horizontal-relative:page;mso-position-vertical-relative:paragraph;z-index:-23081984" coordorigin="1072,166" coordsize="2608,2443">
            <v:line style="position:absolute" from="1082,206" to="1184,921" stroked="true" strokeweight="1pt" strokecolor="#93479a">
              <v:stroke dashstyle="solid"/>
            </v:line>
            <v:line style="position:absolute" from="1174,922" to="1294,922" stroked="true" strokeweight="1.125pt" strokecolor="#93479a">
              <v:stroke dashstyle="solid"/>
            </v:line>
            <v:line style="position:absolute" from="1284,921" to="1374,1403" stroked="true" strokeweight="1pt" strokecolor="#93479a">
              <v:stroke dashstyle="solid"/>
            </v:line>
            <v:line style="position:absolute" from="1082,176" to="1184,658" stroked="true" strokeweight="1pt" strokecolor="#ec2131">
              <v:stroke dashstyle="solid"/>
            </v:line>
            <v:line style="position:absolute" from="1174,660" to="1294,660" stroked="true" strokeweight="1.125pt" strokecolor="#ec2131">
              <v:stroke dashstyle="solid"/>
            </v:line>
            <v:shape style="position:absolute;left:1284;top:658;width:495;height:483" coordorigin="1284,658" coordsize="495,483" path="m1284,658l1374,1038m1374,1038l1477,1141m1477,1141l1577,1038m1577,1038l1679,1053m1679,1053l1779,1111e" filled="false" stroked="true" strokeweight="1pt" strokecolor="#ec2131">
              <v:path arrowok="t"/>
              <v:stroke dashstyle="solid"/>
            </v:shape>
            <v:line style="position:absolute" from="1779,1403" to="1882,1883" stroked="true" strokeweight="1pt" strokecolor="#93479a">
              <v:stroke dashstyle="solid"/>
            </v:line>
            <v:shape style="position:absolute;left:1871;top:1884;width:313;height:2" coordorigin="1872,1885" coordsize="313,0" path="m1872,1885l1982,1885m1962,1885l2082,1885m2062,1885l2184,1885e" filled="false" stroked="true" strokeweight="1.125pt" strokecolor="#93479a">
              <v:path arrowok="t"/>
              <v:stroke dashstyle="solid"/>
            </v:shape>
            <v:line style="position:absolute" from="2174,1883" to="2274,2598" stroked="true" strokeweight="1pt" strokecolor="#93479a">
              <v:stroke dashstyle="solid"/>
            </v:line>
            <v:shape style="position:absolute;left:1779;top:1110;width:1485;height:1138" coordorigin="1779,1111" coordsize="1485,1138" path="m1779,1111l1882,1331m1882,1331l1972,1491m1972,1491l2072,1621m2072,1621l2174,1651m2174,1651l2274,2058m2274,2058l2377,2248m2377,2248l2477,2073m2477,2073l2567,2043m2567,2043l2669,1913m2669,1913l2769,2016m2769,2016l2872,1811m2872,1811l2972,1796m2972,1796l3074,1548m3074,1548l3164,1476m3164,1476l3264,1358e" filled="false" stroked="true" strokeweight="1pt" strokecolor="#ec2131">
              <v:path arrowok="t"/>
              <v:stroke dashstyle="solid"/>
            </v:shape>
            <v:shape style="position:absolute;left:3366;top:1255;width:203;height:1343" coordorigin="3367,1256" coordsize="203,1343" path="m3367,2598l3467,1971m3467,1971l3569,1256e" filled="false" stroked="true" strokeweight="1pt" strokecolor="#93479a">
              <v:path arrowok="t"/>
              <v:stroke dashstyle="solid"/>
            </v:shape>
            <v:shape style="position:absolute;left:3264;top:615;width:405;height:1603" coordorigin="3264,616" coordsize="405,1603" path="m3264,1358l3367,2218m3367,2218l3467,1928m3467,1928l3569,1213m3569,1213l3669,616e" filled="false" stroked="true" strokeweight="1pt" strokecolor="#ec2131">
              <v:path arrowok="t"/>
              <v:stroke dashstyle="solid"/>
            </v:shape>
            <w10:wrap type="none"/>
          </v:group>
        </w:pict>
      </w:r>
      <w:r>
        <w:rPr/>
        <w:pict>
          <v:line style="position:absolute;mso-position-horizontal-relative:page;mso-position-vertical-relative:paragraph;z-index:16147456" from="42.220001pt,2.981956pt" to="48.720001pt,2.981956pt" stroked="true" strokeweight=".5pt" strokecolor="#292425">
            <v:stroke dashstyle="solid"/>
            <w10:wrap type="none"/>
          </v:line>
        </w:pict>
      </w:r>
      <w:r>
        <w:rPr>
          <w:color w:val="292425"/>
          <w:w w:val="120"/>
          <w:sz w:val="12"/>
        </w:rPr>
        <w:t>27</w:t>
      </w:r>
    </w:p>
    <w:p>
      <w:pPr>
        <w:pStyle w:val="BodyText"/>
        <w:rPr>
          <w:sz w:val="12"/>
        </w:rPr>
      </w:pPr>
    </w:p>
    <w:p>
      <w:pPr>
        <w:pStyle w:val="BodyText"/>
        <w:spacing w:before="10"/>
        <w:rPr>
          <w:sz w:val="17"/>
        </w:rPr>
      </w:pPr>
    </w:p>
    <w:p>
      <w:pPr>
        <w:spacing w:before="1"/>
        <w:ind w:left="3610" w:right="0" w:firstLine="0"/>
        <w:jc w:val="left"/>
        <w:rPr>
          <w:sz w:val="12"/>
        </w:rPr>
      </w:pPr>
      <w:r>
        <w:rPr/>
        <w:pict>
          <v:line style="position:absolute;mso-position-horizontal-relative:page;mso-position-vertical-relative:paragraph;z-index:16142848" from="204.220001pt,3.297161pt" to="210.720001pt,3.297161pt" stroked="true" strokeweight=".5pt" strokecolor="#292425">
            <v:stroke dashstyle="solid"/>
            <w10:wrap type="none"/>
          </v:line>
        </w:pict>
      </w:r>
      <w:r>
        <w:rPr/>
        <w:pict>
          <v:line style="position:absolute;mso-position-horizontal-relative:page;mso-position-vertical-relative:paragraph;z-index:16146944" from="42.220001pt,3.297161pt" to="48.720001pt,3.297161pt" stroked="true" strokeweight=".5pt" strokecolor="#292425">
            <v:stroke dashstyle="solid"/>
            <w10:wrap type="none"/>
          </v:line>
        </w:pict>
      </w:r>
      <w:r>
        <w:rPr>
          <w:color w:val="292425"/>
          <w:w w:val="120"/>
          <w:sz w:val="12"/>
        </w:rPr>
        <w:t>26</w:t>
      </w:r>
    </w:p>
    <w:p>
      <w:pPr>
        <w:pStyle w:val="BodyText"/>
        <w:rPr>
          <w:sz w:val="12"/>
        </w:rPr>
      </w:pPr>
    </w:p>
    <w:p>
      <w:pPr>
        <w:pStyle w:val="BodyText"/>
        <w:spacing w:before="8"/>
        <w:rPr>
          <w:sz w:val="17"/>
        </w:rPr>
      </w:pPr>
    </w:p>
    <w:p>
      <w:pPr>
        <w:spacing w:before="0"/>
        <w:ind w:left="3610" w:right="0" w:firstLine="0"/>
        <w:jc w:val="left"/>
        <w:rPr>
          <w:sz w:val="12"/>
        </w:rPr>
      </w:pPr>
      <w:r>
        <w:rPr/>
        <w:pict>
          <v:line style="position:absolute;mso-position-horizontal-relative:page;mso-position-vertical-relative:paragraph;z-index:16142336" from="204.220001pt,3.372161pt" to="210.720001pt,3.372161pt" stroked="true" strokeweight=".5pt" strokecolor="#292425">
            <v:stroke dashstyle="solid"/>
            <w10:wrap type="none"/>
          </v:line>
        </w:pict>
      </w:r>
      <w:r>
        <w:rPr/>
        <w:pict>
          <v:line style="position:absolute;mso-position-horizontal-relative:page;mso-position-vertical-relative:paragraph;z-index:16144384" from="193.095001pt,15.059161pt" to="198.095001pt,-6.065839pt" stroked="true" strokeweight="1pt" strokecolor="#93479a">
            <v:stroke dashstyle="solid"/>
            <w10:wrap type="none"/>
          </v:line>
        </w:pict>
      </w:r>
      <w:r>
        <w:rPr/>
        <w:pict>
          <v:line style="position:absolute;mso-position-horizontal-relative:page;mso-position-vertical-relative:paragraph;z-index:16146432" from="42.220001pt,3.372161pt" to="48.720001pt,3.372161pt" stroked="true" strokeweight=".5pt" strokecolor="#292425">
            <v:stroke dashstyle="solid"/>
            <w10:wrap type="none"/>
          </v:line>
        </w:pict>
      </w:r>
      <w:r>
        <w:rPr>
          <w:color w:val="292425"/>
          <w:w w:val="120"/>
          <w:sz w:val="12"/>
        </w:rPr>
        <w:t>25</w:t>
      </w:r>
    </w:p>
    <w:p>
      <w:pPr>
        <w:tabs>
          <w:tab w:pos="2919" w:val="left" w:leader="none"/>
          <w:tab w:pos="3231" w:val="left" w:leader="none"/>
        </w:tabs>
        <w:spacing w:before="49"/>
        <w:ind w:left="2122" w:right="0" w:firstLine="0"/>
        <w:jc w:val="left"/>
        <w:rPr>
          <w:sz w:val="12"/>
        </w:rPr>
      </w:pPr>
      <w:r>
        <w:rPr>
          <w:color w:val="292425"/>
          <w:sz w:val="12"/>
        </w:rPr>
        <w:t>Actual</w:t>
        <w:tab/>
      </w:r>
      <w:r>
        <w:rPr>
          <w:color w:val="292425"/>
          <w:w w:val="101"/>
          <w:sz w:val="12"/>
          <w:u w:val="thick" w:color="93479A"/>
        </w:rPr>
        <w:t> </w:t>
      </w:r>
      <w:r>
        <w:rPr>
          <w:color w:val="292425"/>
          <w:sz w:val="12"/>
          <w:u w:val="thick" w:color="93479A"/>
        </w:rPr>
        <w:tab/>
      </w:r>
    </w:p>
    <w:p>
      <w:pPr>
        <w:tabs>
          <w:tab w:pos="1149" w:val="left" w:leader="none"/>
          <w:tab w:pos="2210" w:val="left" w:leader="none"/>
        </w:tabs>
        <w:spacing w:before="7"/>
        <w:ind w:left="724" w:right="0" w:firstLine="0"/>
        <w:jc w:val="left"/>
        <w:rPr>
          <w:sz w:val="12"/>
        </w:rPr>
      </w:pPr>
      <w:r>
        <w:rPr>
          <w:color w:val="292425"/>
          <w:w w:val="101"/>
          <w:sz w:val="12"/>
          <w:u w:val="thick" w:color="93479A"/>
        </w:rPr>
        <w:t> </w:t>
      </w:r>
      <w:r>
        <w:rPr>
          <w:color w:val="292425"/>
          <w:sz w:val="12"/>
          <w:u w:val="thick" w:color="93479A"/>
        </w:rPr>
        <w:tab/>
      </w:r>
      <w:r>
        <w:rPr>
          <w:color w:val="292425"/>
          <w:sz w:val="12"/>
        </w:rPr>
        <w:tab/>
      </w:r>
      <w:r>
        <w:rPr>
          <w:color w:val="292425"/>
          <w:w w:val="105"/>
          <w:sz w:val="12"/>
        </w:rPr>
        <w:t>supply</w:t>
      </w:r>
    </w:p>
    <w:p>
      <w:pPr>
        <w:spacing w:before="13"/>
        <w:ind w:left="3610" w:right="0" w:firstLine="0"/>
        <w:jc w:val="left"/>
        <w:rPr>
          <w:sz w:val="12"/>
        </w:rPr>
      </w:pPr>
      <w:r>
        <w:rPr/>
        <w:pict>
          <v:line style="position:absolute;mso-position-horizontal-relative:page;mso-position-vertical-relative:paragraph;z-index:16141824" from="204.220001pt,4.022359pt" to="210.720001pt,4.022359pt" stroked="true" strokeweight=".5pt" strokecolor="#292425">
            <v:stroke dashstyle="solid"/>
            <w10:wrap type="none"/>
          </v:line>
        </w:pict>
      </w:r>
      <w:r>
        <w:rPr/>
        <w:pict>
          <v:line style="position:absolute;mso-position-horizontal-relative:page;mso-position-vertical-relative:paragraph;z-index:16145920" from="42.220001pt,4.022359pt" to="48.720001pt,4.022359pt" stroked="true" strokeweight=".5pt" strokecolor="#292425">
            <v:stroke dashstyle="solid"/>
            <w10:wrap type="none"/>
          </v:line>
        </w:pict>
      </w:r>
      <w:r>
        <w:rPr>
          <w:color w:val="292425"/>
          <w:w w:val="120"/>
          <w:sz w:val="12"/>
        </w:rPr>
        <w:t>24</w:t>
      </w:r>
    </w:p>
    <w:p>
      <w:pPr>
        <w:pStyle w:val="BodyText"/>
        <w:rPr>
          <w:sz w:val="12"/>
        </w:rPr>
      </w:pPr>
    </w:p>
    <w:p>
      <w:pPr>
        <w:pStyle w:val="BodyText"/>
        <w:spacing w:before="7"/>
        <w:rPr>
          <w:sz w:val="16"/>
        </w:rPr>
      </w:pPr>
    </w:p>
    <w:p>
      <w:pPr>
        <w:spacing w:before="0"/>
        <w:ind w:left="3610" w:right="0" w:firstLine="0"/>
        <w:jc w:val="left"/>
        <w:rPr>
          <w:sz w:val="12"/>
        </w:rPr>
      </w:pPr>
      <w:r>
        <w:rPr/>
        <w:pict>
          <v:line style="position:absolute;mso-position-horizontal-relative:page;mso-position-vertical-relative:paragraph;z-index:16141312" from="204.220001pt,3.246368pt" to="210.720001pt,3.246368pt" stroked="true" strokeweight=".5pt" strokecolor="#292425">
            <v:stroke dashstyle="solid"/>
            <w10:wrap type="none"/>
          </v:line>
        </w:pict>
      </w:r>
      <w:r>
        <w:rPr/>
        <w:pict>
          <v:line style="position:absolute;mso-position-horizontal-relative:page;mso-position-vertical-relative:paragraph;z-index:16145408" from="42.220001pt,3.246368pt" to="48.720001pt,3.246368pt" stroked="true" strokeweight=".5pt" strokecolor="#292425">
            <v:stroke dashstyle="solid"/>
            <w10:wrap type="none"/>
          </v:line>
        </w:pict>
      </w:r>
      <w:r>
        <w:rPr>
          <w:color w:val="292425"/>
          <w:w w:val="120"/>
          <w:sz w:val="12"/>
        </w:rPr>
        <w:t>23</w:t>
      </w:r>
    </w:p>
    <w:p>
      <w:pPr>
        <w:tabs>
          <w:tab w:pos="2736" w:val="left" w:leader="none"/>
          <w:tab w:pos="3755" w:val="right" w:leader="none"/>
        </w:tabs>
        <w:spacing w:line="196" w:lineRule="auto" w:before="311"/>
        <w:ind w:left="960" w:right="0" w:firstLine="0"/>
        <w:jc w:val="left"/>
        <w:rPr>
          <w:sz w:val="12"/>
        </w:rPr>
      </w:pPr>
      <w:r>
        <w:rPr/>
        <w:pict>
          <v:line style="position:absolute;mso-position-horizontal-relative:page;mso-position-vertical-relative:paragraph;z-index:-23085056" from="204.220001pt,20.470295pt" to="210.720001pt,20.470295pt" stroked="true" strokeweight=".5pt" strokecolor="#292425">
            <v:stroke dashstyle="solid"/>
            <w10:wrap type="none"/>
          </v:line>
        </w:pict>
      </w:r>
      <w:r>
        <w:rPr/>
        <w:pict>
          <v:line style="position:absolute;mso-position-horizontal-relative:page;mso-position-vertical-relative:paragraph;z-index:16144896" from="42.220001pt,20.470295pt" to="48.720001pt,20.470295pt" stroked="true" strokeweight=".5pt" strokecolor="#292425">
            <v:stroke dashstyle="solid"/>
            <w10:wrap type="none"/>
          </v:line>
        </w:pict>
      </w:r>
      <w:r>
        <w:rPr>
          <w:color w:val="292425"/>
          <w:w w:val="115"/>
          <w:sz w:val="12"/>
        </w:rPr>
        <w:t>Production</w:t>
      </w:r>
      <w:r>
        <w:rPr>
          <w:color w:val="292425"/>
          <w:w w:val="115"/>
          <w:sz w:val="12"/>
          <w:u w:val="thick" w:color="93479A"/>
        </w:rPr>
        <w:tab/>
      </w:r>
      <w:r>
        <w:rPr>
          <w:color w:val="292425"/>
          <w:w w:val="115"/>
          <w:sz w:val="12"/>
        </w:rPr>
        <w:tab/>
      </w:r>
      <w:r>
        <w:rPr>
          <w:color w:val="292425"/>
          <w:w w:val="115"/>
          <w:position w:val="-3"/>
          <w:sz w:val="12"/>
        </w:rPr>
        <w:t>22</w:t>
      </w:r>
    </w:p>
    <w:p>
      <w:pPr>
        <w:spacing w:line="126" w:lineRule="exact" w:before="0"/>
        <w:ind w:left="156" w:right="1552" w:firstLine="0"/>
        <w:jc w:val="center"/>
        <w:rPr>
          <w:sz w:val="12"/>
        </w:rPr>
      </w:pPr>
      <w:r>
        <w:rPr>
          <w:color w:val="292425"/>
          <w:w w:val="110"/>
          <w:sz w:val="12"/>
        </w:rPr>
        <w:t>quotas</w:t>
      </w:r>
    </w:p>
    <w:p>
      <w:pPr>
        <w:pStyle w:val="BodyText"/>
        <w:rPr>
          <w:sz w:val="12"/>
        </w:rPr>
      </w:pPr>
    </w:p>
    <w:p>
      <w:pPr>
        <w:spacing w:line="134" w:lineRule="exact" w:before="95"/>
        <w:ind w:left="3610" w:right="0" w:firstLine="0"/>
        <w:jc w:val="left"/>
        <w:rPr>
          <w:sz w:val="12"/>
        </w:rPr>
      </w:pPr>
      <w:r>
        <w:rPr/>
        <w:pict>
          <v:group style="position:absolute;margin-left:42.220001pt;margin-top:7.151566pt;width:169.7pt;height:7.45pt;mso-position-horizontal-relative:page;mso-position-vertical-relative:paragraph;z-index:16140288" coordorigin="844,143" coordsize="3394,149">
            <v:shape style="position:absolute;left:844;top:159;width:3370;height:127" coordorigin="844,160" coordsize="3370,127" path="m4084,160l4214,160m852,287l4211,287m1083,287l1083,214m2276,287l2276,214m3468,287l3468,214m844,160l974,160e" filled="false" stroked="true" strokeweight=".5pt" strokecolor="#292425">
              <v:path arrowok="t"/>
              <v:stroke dashstyle="solid"/>
            </v:shape>
            <v:shape style="position:absolute;left:4192;top:149;width:40;height:127" coordorigin="4193,150" coordsize="40,127" path="m4213,150l4209,277,4209,253,4233,243,4193,227,4233,207,4193,193,4213,177,4213,150xe" filled="true" fillcolor="#292425" stroked="false">
              <v:path arrowok="t"/>
              <v:fill type="solid"/>
            </v:shape>
            <v:shape style="position:absolute;left:4192;top:149;width:40;height:127" coordorigin="4193,150" coordsize="40,127" path="m4213,150l4213,177,4193,193,4233,207,4193,227,4233,243,4209,253,4209,277e" filled="false" stroked="true" strokeweight=".5pt" strokecolor="#292425">
              <v:path arrowok="t"/>
              <v:stroke dashstyle="solid"/>
            </v:shape>
            <v:shape style="position:absolute;left:957;top:148;width:40;height:134" coordorigin="957,148" coordsize="40,134" path="m977,148l975,281,974,251,997,241,957,225,997,205,957,191,977,175,977,148xe" filled="true" fillcolor="#292425" stroked="false">
              <v:path arrowok="t"/>
              <v:fill type="solid"/>
            </v:shape>
            <v:shape style="position:absolute;left:957;top:148;width:40;height:134" coordorigin="957,148" coordsize="40,134" path="m977,148l977,175,957,191,997,205,957,225,997,241,974,251,975,281e" filled="false" stroked="true" strokeweight=".5pt" strokecolor="#292425">
              <v:path arrowok="t"/>
              <v:stroke dashstyle="solid"/>
            </v:shape>
            <w10:wrap type="none"/>
          </v:group>
        </w:pict>
      </w:r>
      <w:r>
        <w:rPr>
          <w:color w:val="292425"/>
          <w:w w:val="120"/>
          <w:sz w:val="12"/>
        </w:rPr>
        <w:t>21</w:t>
      </w:r>
    </w:p>
    <w:p>
      <w:pPr>
        <w:spacing w:line="116" w:lineRule="exact" w:before="0"/>
        <w:ind w:left="3683" w:right="0" w:firstLine="0"/>
        <w:jc w:val="left"/>
        <w:rPr>
          <w:sz w:val="12"/>
        </w:rPr>
      </w:pPr>
      <w:r>
        <w:rPr>
          <w:color w:val="292425"/>
          <w:w w:val="121"/>
          <w:sz w:val="12"/>
        </w:rPr>
        <w:t>0</w:t>
      </w:r>
    </w:p>
    <w:p>
      <w:pPr>
        <w:tabs>
          <w:tab w:pos="2130" w:val="left" w:leader="none"/>
          <w:tab w:pos="3163" w:val="left" w:leader="none"/>
        </w:tabs>
        <w:spacing w:line="120" w:lineRule="exact" w:before="0"/>
        <w:ind w:left="848" w:right="0" w:firstLine="0"/>
        <w:jc w:val="left"/>
        <w:rPr>
          <w:sz w:val="12"/>
        </w:rPr>
      </w:pPr>
      <w:r>
        <w:rPr>
          <w:color w:val="292425"/>
          <w:w w:val="120"/>
          <w:sz w:val="12"/>
        </w:rPr>
        <w:t>2001</w:t>
        <w:tab/>
        <w:t>02</w:t>
        <w:tab/>
        <w:t>03</w:t>
      </w:r>
    </w:p>
    <w:p>
      <w:pPr>
        <w:pStyle w:val="BodyText"/>
        <w:spacing w:before="7"/>
        <w:rPr>
          <w:sz w:val="10"/>
        </w:rPr>
      </w:pPr>
    </w:p>
    <w:p>
      <w:pPr>
        <w:spacing w:before="0"/>
        <w:ind w:left="179" w:right="0" w:firstLine="0"/>
        <w:jc w:val="left"/>
        <w:rPr>
          <w:sz w:val="12"/>
        </w:rPr>
      </w:pPr>
      <w:r>
        <w:rPr>
          <w:color w:val="292425"/>
          <w:w w:val="105"/>
          <w:sz w:val="12"/>
        </w:rPr>
        <w:t>Source: International Energy Agency.</w:t>
      </w:r>
    </w:p>
    <w:p>
      <w:pPr>
        <w:spacing w:before="102"/>
        <w:ind w:left="179" w:right="0" w:firstLine="0"/>
        <w:jc w:val="left"/>
        <w:rPr>
          <w:sz w:val="12"/>
        </w:rPr>
      </w:pPr>
      <w:r>
        <w:rPr>
          <w:color w:val="292425"/>
          <w:w w:val="105"/>
          <w:sz w:val="12"/>
        </w:rPr>
        <w:t>(a) OPEC excluding Iraq.</w:t>
      </w:r>
    </w:p>
    <w:p>
      <w:pPr>
        <w:pStyle w:val="BodyText"/>
        <w:spacing w:line="292" w:lineRule="auto" w:before="50"/>
        <w:ind w:left="179" w:right="58"/>
      </w:pPr>
      <w:r>
        <w:rPr/>
        <w:br w:type="column"/>
      </w:r>
      <w:r>
        <w:rPr>
          <w:color w:val="292425"/>
          <w:w w:val="110"/>
        </w:rPr>
        <w:t>quotas—to its highest level for two years (see Chart 4.6). In the 15 working days to 7 May, the price of Brent crude averaged $24 per barrel, around $5 lower than expected at the time of the February </w:t>
      </w:r>
      <w:r>
        <w:rPr>
          <w:i/>
          <w:color w:val="292425"/>
          <w:w w:val="110"/>
        </w:rPr>
        <w:t>Report</w:t>
      </w:r>
      <w:r>
        <w:rPr>
          <w:color w:val="292425"/>
          <w:w w:val="110"/>
        </w:rPr>
        <w:t>.</w:t>
      </w:r>
    </w:p>
    <w:p>
      <w:pPr>
        <w:pStyle w:val="BodyText"/>
        <w:spacing w:before="8"/>
      </w:pPr>
    </w:p>
    <w:p>
      <w:pPr>
        <w:pStyle w:val="BodyText"/>
        <w:spacing w:line="292" w:lineRule="auto"/>
        <w:ind w:left="179" w:right="227"/>
      </w:pPr>
      <w:r>
        <w:rPr>
          <w:color w:val="292425"/>
          <w:w w:val="110"/>
        </w:rPr>
        <w:t>The</w:t>
      </w:r>
      <w:r>
        <w:rPr>
          <w:color w:val="292425"/>
          <w:spacing w:val="-23"/>
          <w:w w:val="110"/>
        </w:rPr>
        <w:t> </w:t>
      </w:r>
      <w:r>
        <w:rPr>
          <w:color w:val="292425"/>
          <w:w w:val="110"/>
        </w:rPr>
        <w:t>lower</w:t>
      </w:r>
      <w:r>
        <w:rPr>
          <w:color w:val="292425"/>
          <w:spacing w:val="-23"/>
          <w:w w:val="110"/>
        </w:rPr>
        <w:t> </w:t>
      </w:r>
      <w:r>
        <w:rPr>
          <w:color w:val="292425"/>
          <w:w w:val="110"/>
        </w:rPr>
        <w:t>level</w:t>
      </w:r>
      <w:r>
        <w:rPr>
          <w:color w:val="292425"/>
          <w:spacing w:val="-23"/>
          <w:w w:val="110"/>
        </w:rPr>
        <w:t> </w:t>
      </w:r>
      <w:r>
        <w:rPr>
          <w:color w:val="292425"/>
          <w:w w:val="110"/>
        </w:rPr>
        <w:t>of</w:t>
      </w:r>
      <w:r>
        <w:rPr>
          <w:color w:val="292425"/>
          <w:spacing w:val="-22"/>
          <w:w w:val="110"/>
        </w:rPr>
        <w:t> </w:t>
      </w:r>
      <w:r>
        <w:rPr>
          <w:color w:val="292425"/>
          <w:w w:val="110"/>
        </w:rPr>
        <w:t>oil</w:t>
      </w:r>
      <w:r>
        <w:rPr>
          <w:color w:val="292425"/>
          <w:spacing w:val="-23"/>
          <w:w w:val="110"/>
        </w:rPr>
        <w:t> </w:t>
      </w:r>
      <w:r>
        <w:rPr>
          <w:color w:val="292425"/>
          <w:w w:val="110"/>
        </w:rPr>
        <w:t>prices</w:t>
      </w:r>
      <w:r>
        <w:rPr>
          <w:color w:val="292425"/>
          <w:spacing w:val="-23"/>
          <w:w w:val="110"/>
        </w:rPr>
        <w:t> </w:t>
      </w:r>
      <w:r>
        <w:rPr>
          <w:color w:val="292425"/>
          <w:w w:val="110"/>
        </w:rPr>
        <w:t>is</w:t>
      </w:r>
      <w:r>
        <w:rPr>
          <w:color w:val="292425"/>
          <w:spacing w:val="-22"/>
          <w:w w:val="110"/>
        </w:rPr>
        <w:t> </w:t>
      </w:r>
      <w:r>
        <w:rPr>
          <w:color w:val="292425"/>
          <w:w w:val="110"/>
        </w:rPr>
        <w:t>expected</w:t>
      </w:r>
      <w:r>
        <w:rPr>
          <w:color w:val="292425"/>
          <w:spacing w:val="-23"/>
          <w:w w:val="110"/>
        </w:rPr>
        <w:t> </w:t>
      </w:r>
      <w:r>
        <w:rPr>
          <w:color w:val="292425"/>
          <w:spacing w:val="-4"/>
          <w:w w:val="110"/>
        </w:rPr>
        <w:t>to</w:t>
      </w:r>
      <w:r>
        <w:rPr>
          <w:color w:val="292425"/>
          <w:spacing w:val="-23"/>
          <w:w w:val="110"/>
        </w:rPr>
        <w:t> </w:t>
      </w:r>
      <w:r>
        <w:rPr>
          <w:color w:val="292425"/>
          <w:w w:val="110"/>
        </w:rPr>
        <w:t>persist.</w:t>
      </w:r>
      <w:r>
        <w:rPr>
          <w:color w:val="292425"/>
          <w:spacing w:val="10"/>
          <w:w w:val="110"/>
        </w:rPr>
        <w:t> </w:t>
      </w:r>
      <w:r>
        <w:rPr>
          <w:color w:val="292425"/>
          <w:w w:val="110"/>
        </w:rPr>
        <w:t>The</w:t>
      </w:r>
      <w:r>
        <w:rPr>
          <w:color w:val="292425"/>
          <w:spacing w:val="-22"/>
          <w:w w:val="110"/>
        </w:rPr>
        <w:t> </w:t>
      </w:r>
      <w:r>
        <w:rPr>
          <w:color w:val="292425"/>
          <w:w w:val="110"/>
        </w:rPr>
        <w:t>futures curve points </w:t>
      </w:r>
      <w:r>
        <w:rPr>
          <w:color w:val="292425"/>
          <w:spacing w:val="-4"/>
          <w:w w:val="110"/>
        </w:rPr>
        <w:t>to </w:t>
      </w:r>
      <w:r>
        <w:rPr>
          <w:color w:val="292425"/>
          <w:w w:val="110"/>
        </w:rPr>
        <w:t>gentle declines in prices during the next </w:t>
      </w:r>
      <w:r>
        <w:rPr>
          <w:color w:val="292425"/>
          <w:spacing w:val="-5"/>
          <w:w w:val="110"/>
        </w:rPr>
        <w:t>two </w:t>
      </w:r>
      <w:r>
        <w:rPr>
          <w:color w:val="292425"/>
          <w:spacing w:val="-3"/>
          <w:w w:val="110"/>
        </w:rPr>
        <w:t>years</w:t>
      </w:r>
      <w:r>
        <w:rPr>
          <w:color w:val="292425"/>
          <w:spacing w:val="-15"/>
          <w:w w:val="110"/>
        </w:rPr>
        <w:t> </w:t>
      </w:r>
      <w:r>
        <w:rPr>
          <w:color w:val="292425"/>
          <w:spacing w:val="-4"/>
          <w:w w:val="110"/>
        </w:rPr>
        <w:t>to</w:t>
      </w:r>
      <w:r>
        <w:rPr>
          <w:color w:val="292425"/>
          <w:spacing w:val="-14"/>
          <w:w w:val="110"/>
        </w:rPr>
        <w:t> </w:t>
      </w:r>
      <w:r>
        <w:rPr>
          <w:color w:val="292425"/>
          <w:w w:val="110"/>
        </w:rPr>
        <w:t>close</w:t>
      </w:r>
      <w:r>
        <w:rPr>
          <w:color w:val="292425"/>
          <w:spacing w:val="-14"/>
          <w:w w:val="110"/>
        </w:rPr>
        <w:t> </w:t>
      </w:r>
      <w:r>
        <w:rPr>
          <w:color w:val="292425"/>
          <w:spacing w:val="-4"/>
          <w:w w:val="110"/>
        </w:rPr>
        <w:t>to</w:t>
      </w:r>
      <w:r>
        <w:rPr>
          <w:color w:val="292425"/>
          <w:spacing w:val="-14"/>
          <w:w w:val="110"/>
        </w:rPr>
        <w:t> </w:t>
      </w:r>
      <w:r>
        <w:rPr>
          <w:color w:val="292425"/>
          <w:w w:val="110"/>
        </w:rPr>
        <w:t>the</w:t>
      </w:r>
      <w:r>
        <w:rPr>
          <w:color w:val="292425"/>
          <w:spacing w:val="-14"/>
          <w:w w:val="110"/>
        </w:rPr>
        <w:t> </w:t>
      </w:r>
      <w:r>
        <w:rPr>
          <w:color w:val="292425"/>
          <w:spacing w:val="-3"/>
          <w:w w:val="110"/>
        </w:rPr>
        <w:t>levels</w:t>
      </w:r>
      <w:r>
        <w:rPr>
          <w:color w:val="292425"/>
          <w:spacing w:val="-14"/>
          <w:w w:val="110"/>
        </w:rPr>
        <w:t> </w:t>
      </w:r>
      <w:r>
        <w:rPr>
          <w:color w:val="292425"/>
          <w:w w:val="110"/>
        </w:rPr>
        <w:t>implied</w:t>
      </w:r>
      <w:r>
        <w:rPr>
          <w:color w:val="292425"/>
          <w:spacing w:val="-14"/>
          <w:w w:val="110"/>
        </w:rPr>
        <w:t> </w:t>
      </w:r>
      <w:r>
        <w:rPr>
          <w:color w:val="292425"/>
          <w:w w:val="110"/>
        </w:rPr>
        <w:t>at</w:t>
      </w:r>
      <w:r>
        <w:rPr>
          <w:color w:val="292425"/>
          <w:spacing w:val="-14"/>
          <w:w w:val="110"/>
        </w:rPr>
        <w:t> </w:t>
      </w:r>
      <w:r>
        <w:rPr>
          <w:color w:val="292425"/>
          <w:w w:val="110"/>
        </w:rPr>
        <w:t>the</w:t>
      </w:r>
      <w:r>
        <w:rPr>
          <w:color w:val="292425"/>
          <w:spacing w:val="-14"/>
          <w:w w:val="110"/>
        </w:rPr>
        <w:t> </w:t>
      </w:r>
      <w:r>
        <w:rPr>
          <w:color w:val="292425"/>
          <w:w w:val="110"/>
        </w:rPr>
        <w:t>time</w:t>
      </w:r>
      <w:r>
        <w:rPr>
          <w:color w:val="292425"/>
          <w:spacing w:val="-14"/>
          <w:w w:val="110"/>
        </w:rPr>
        <w:t> </w:t>
      </w:r>
      <w:r>
        <w:rPr>
          <w:color w:val="292425"/>
          <w:w w:val="110"/>
        </w:rPr>
        <w:t>of</w:t>
      </w:r>
      <w:r>
        <w:rPr>
          <w:color w:val="292425"/>
          <w:spacing w:val="-14"/>
          <w:w w:val="110"/>
        </w:rPr>
        <w:t> </w:t>
      </w:r>
      <w:r>
        <w:rPr>
          <w:color w:val="292425"/>
          <w:w w:val="110"/>
        </w:rPr>
        <w:t>the</w:t>
      </w:r>
      <w:r>
        <w:rPr>
          <w:color w:val="292425"/>
          <w:spacing w:val="-14"/>
          <w:w w:val="110"/>
        </w:rPr>
        <w:t> </w:t>
      </w:r>
      <w:r>
        <w:rPr>
          <w:color w:val="292425"/>
          <w:w w:val="110"/>
        </w:rPr>
        <w:t>February </w:t>
      </w:r>
      <w:r>
        <w:rPr>
          <w:i/>
          <w:color w:val="292425"/>
          <w:w w:val="110"/>
        </w:rPr>
        <w:t>Report </w:t>
      </w:r>
      <w:r>
        <w:rPr>
          <w:color w:val="292425"/>
          <w:w w:val="110"/>
        </w:rPr>
        <w:t>(see Chart 4.7). This profile suggests that annual oil price inflation is past its peak, and therefore that the </w:t>
      </w:r>
      <w:r>
        <w:rPr>
          <w:color w:val="292425"/>
          <w:spacing w:val="-3"/>
          <w:w w:val="110"/>
        </w:rPr>
        <w:t>upward </w:t>
      </w:r>
      <w:r>
        <w:rPr>
          <w:color w:val="292425"/>
          <w:w w:val="110"/>
        </w:rPr>
        <w:t>impetus</w:t>
      </w:r>
      <w:r>
        <w:rPr>
          <w:color w:val="292425"/>
          <w:spacing w:val="-16"/>
          <w:w w:val="110"/>
        </w:rPr>
        <w:t> </w:t>
      </w:r>
      <w:r>
        <w:rPr>
          <w:color w:val="292425"/>
          <w:w w:val="110"/>
        </w:rPr>
        <w:t>from</w:t>
      </w:r>
      <w:r>
        <w:rPr>
          <w:color w:val="292425"/>
          <w:spacing w:val="-15"/>
          <w:w w:val="110"/>
        </w:rPr>
        <w:t> </w:t>
      </w:r>
      <w:r>
        <w:rPr>
          <w:color w:val="292425"/>
          <w:w w:val="110"/>
        </w:rPr>
        <w:t>retail</w:t>
      </w:r>
      <w:r>
        <w:rPr>
          <w:color w:val="292425"/>
          <w:spacing w:val="-16"/>
          <w:w w:val="110"/>
        </w:rPr>
        <w:t> </w:t>
      </w:r>
      <w:r>
        <w:rPr>
          <w:color w:val="292425"/>
          <w:w w:val="110"/>
        </w:rPr>
        <w:t>petrol</w:t>
      </w:r>
      <w:r>
        <w:rPr>
          <w:color w:val="292425"/>
          <w:spacing w:val="-15"/>
          <w:w w:val="110"/>
        </w:rPr>
        <w:t> </w:t>
      </w:r>
      <w:r>
        <w:rPr>
          <w:color w:val="292425"/>
          <w:w w:val="110"/>
        </w:rPr>
        <w:t>prices</w:t>
      </w:r>
      <w:r>
        <w:rPr>
          <w:color w:val="292425"/>
          <w:spacing w:val="-16"/>
          <w:w w:val="110"/>
        </w:rPr>
        <w:t> </w:t>
      </w:r>
      <w:r>
        <w:rPr>
          <w:color w:val="292425"/>
          <w:spacing w:val="-4"/>
          <w:w w:val="110"/>
        </w:rPr>
        <w:t>to</w:t>
      </w:r>
      <w:r>
        <w:rPr>
          <w:color w:val="292425"/>
          <w:spacing w:val="-15"/>
          <w:w w:val="110"/>
        </w:rPr>
        <w:t> </w:t>
      </w:r>
      <w:r>
        <w:rPr>
          <w:color w:val="292425"/>
          <w:w w:val="110"/>
        </w:rPr>
        <w:t>annual</w:t>
      </w:r>
      <w:r>
        <w:rPr>
          <w:color w:val="292425"/>
          <w:spacing w:val="-16"/>
          <w:w w:val="110"/>
        </w:rPr>
        <w:t> </w:t>
      </w:r>
      <w:r>
        <w:rPr>
          <w:color w:val="292425"/>
          <w:w w:val="110"/>
        </w:rPr>
        <w:t>RPIX</w:t>
      </w:r>
      <w:r>
        <w:rPr>
          <w:color w:val="292425"/>
          <w:spacing w:val="-15"/>
          <w:w w:val="110"/>
        </w:rPr>
        <w:t> </w:t>
      </w:r>
      <w:r>
        <w:rPr>
          <w:color w:val="292425"/>
          <w:w w:val="110"/>
        </w:rPr>
        <w:t>inflation</w:t>
      </w:r>
    </w:p>
    <w:p>
      <w:pPr>
        <w:pStyle w:val="BodyText"/>
        <w:spacing w:line="292" w:lineRule="auto"/>
        <w:ind w:left="179" w:right="141"/>
      </w:pPr>
      <w:r>
        <w:rPr>
          <w:color w:val="292425"/>
          <w:w w:val="110"/>
        </w:rPr>
        <w:t>is likely </w:t>
      </w:r>
      <w:r>
        <w:rPr>
          <w:color w:val="292425"/>
          <w:spacing w:val="-4"/>
          <w:w w:val="110"/>
        </w:rPr>
        <w:t>to </w:t>
      </w:r>
      <w:r>
        <w:rPr>
          <w:color w:val="292425"/>
          <w:w w:val="110"/>
        </w:rPr>
        <w:t>begin </w:t>
      </w:r>
      <w:r>
        <w:rPr>
          <w:color w:val="292425"/>
          <w:spacing w:val="-4"/>
          <w:w w:val="110"/>
        </w:rPr>
        <w:t>to </w:t>
      </w:r>
      <w:r>
        <w:rPr>
          <w:color w:val="292425"/>
          <w:w w:val="110"/>
        </w:rPr>
        <w:t>subside in the coming months (see Section</w:t>
      </w:r>
      <w:r>
        <w:rPr>
          <w:color w:val="292425"/>
          <w:spacing w:val="-16"/>
          <w:w w:val="110"/>
        </w:rPr>
        <w:t> </w:t>
      </w:r>
      <w:r>
        <w:rPr>
          <w:color w:val="292425"/>
          <w:w w:val="110"/>
        </w:rPr>
        <w:t>4.6).</w:t>
      </w:r>
      <w:r>
        <w:rPr>
          <w:color w:val="292425"/>
          <w:spacing w:val="25"/>
          <w:w w:val="110"/>
        </w:rPr>
        <w:t> </w:t>
      </w:r>
      <w:r>
        <w:rPr>
          <w:color w:val="292425"/>
          <w:w w:val="110"/>
        </w:rPr>
        <w:t>It</w:t>
      </w:r>
      <w:r>
        <w:rPr>
          <w:color w:val="292425"/>
          <w:spacing w:val="-16"/>
          <w:w w:val="110"/>
        </w:rPr>
        <w:t> </w:t>
      </w:r>
      <w:r>
        <w:rPr>
          <w:color w:val="292425"/>
          <w:w w:val="110"/>
        </w:rPr>
        <w:t>also</w:t>
      </w:r>
      <w:r>
        <w:rPr>
          <w:color w:val="292425"/>
          <w:spacing w:val="-15"/>
          <w:w w:val="110"/>
        </w:rPr>
        <w:t> </w:t>
      </w:r>
      <w:r>
        <w:rPr>
          <w:color w:val="292425"/>
          <w:w w:val="110"/>
        </w:rPr>
        <w:t>implies</w:t>
      </w:r>
      <w:r>
        <w:rPr>
          <w:color w:val="292425"/>
          <w:spacing w:val="-16"/>
          <w:w w:val="110"/>
        </w:rPr>
        <w:t> </w:t>
      </w:r>
      <w:r>
        <w:rPr>
          <w:color w:val="292425"/>
          <w:w w:val="110"/>
        </w:rPr>
        <w:t>that</w:t>
      </w:r>
      <w:r>
        <w:rPr>
          <w:color w:val="292425"/>
          <w:spacing w:val="-15"/>
          <w:w w:val="110"/>
        </w:rPr>
        <w:t> </w:t>
      </w:r>
      <w:r>
        <w:rPr>
          <w:color w:val="292425"/>
          <w:w w:val="110"/>
        </w:rPr>
        <w:t>the</w:t>
      </w:r>
      <w:r>
        <w:rPr>
          <w:color w:val="292425"/>
          <w:spacing w:val="-16"/>
          <w:w w:val="110"/>
        </w:rPr>
        <w:t> </w:t>
      </w:r>
      <w:r>
        <w:rPr>
          <w:color w:val="292425"/>
          <w:w w:val="110"/>
        </w:rPr>
        <w:t>incremental</w:t>
      </w:r>
      <w:r>
        <w:rPr>
          <w:color w:val="292425"/>
          <w:spacing w:val="-15"/>
          <w:w w:val="110"/>
        </w:rPr>
        <w:t> </w:t>
      </w:r>
      <w:r>
        <w:rPr>
          <w:color w:val="292425"/>
          <w:w w:val="110"/>
        </w:rPr>
        <w:t>impact</w:t>
      </w:r>
      <w:r>
        <w:rPr>
          <w:color w:val="292425"/>
          <w:spacing w:val="-16"/>
          <w:w w:val="110"/>
        </w:rPr>
        <w:t> </w:t>
      </w:r>
      <w:r>
        <w:rPr>
          <w:color w:val="292425"/>
          <w:w w:val="110"/>
        </w:rPr>
        <w:t>since February on the outlook for RPIX inflation from the oil market—predominantly</w:t>
      </w:r>
      <w:r>
        <w:rPr>
          <w:color w:val="292425"/>
          <w:spacing w:val="-22"/>
          <w:w w:val="110"/>
        </w:rPr>
        <w:t> </w:t>
      </w:r>
      <w:r>
        <w:rPr>
          <w:color w:val="292425"/>
          <w:w w:val="110"/>
        </w:rPr>
        <w:t>via</w:t>
      </w:r>
      <w:r>
        <w:rPr>
          <w:color w:val="292425"/>
          <w:spacing w:val="-22"/>
          <w:w w:val="110"/>
        </w:rPr>
        <w:t> </w:t>
      </w:r>
      <w:r>
        <w:rPr>
          <w:color w:val="292425"/>
          <w:w w:val="110"/>
        </w:rPr>
        <w:t>its</w:t>
      </w:r>
      <w:r>
        <w:rPr>
          <w:color w:val="292425"/>
          <w:spacing w:val="-22"/>
          <w:w w:val="110"/>
        </w:rPr>
        <w:t> </w:t>
      </w:r>
      <w:r>
        <w:rPr>
          <w:color w:val="292425"/>
          <w:w w:val="110"/>
        </w:rPr>
        <w:t>effect</w:t>
      </w:r>
      <w:r>
        <w:rPr>
          <w:color w:val="292425"/>
          <w:spacing w:val="-22"/>
          <w:w w:val="110"/>
        </w:rPr>
        <w:t> </w:t>
      </w:r>
      <w:r>
        <w:rPr>
          <w:color w:val="292425"/>
          <w:w w:val="110"/>
        </w:rPr>
        <w:t>on</w:t>
      </w:r>
      <w:r>
        <w:rPr>
          <w:color w:val="292425"/>
          <w:spacing w:val="-22"/>
          <w:w w:val="110"/>
        </w:rPr>
        <w:t> </w:t>
      </w:r>
      <w:r>
        <w:rPr>
          <w:color w:val="292425"/>
          <w:w w:val="110"/>
        </w:rPr>
        <w:t>retail</w:t>
      </w:r>
      <w:r>
        <w:rPr>
          <w:color w:val="292425"/>
          <w:spacing w:val="-22"/>
          <w:w w:val="110"/>
        </w:rPr>
        <w:t> </w:t>
      </w:r>
      <w:r>
        <w:rPr>
          <w:color w:val="292425"/>
          <w:w w:val="110"/>
        </w:rPr>
        <w:t>petrol</w:t>
      </w:r>
      <w:r>
        <w:rPr>
          <w:color w:val="292425"/>
          <w:spacing w:val="-22"/>
          <w:w w:val="110"/>
        </w:rPr>
        <w:t> </w:t>
      </w:r>
      <w:r>
        <w:rPr>
          <w:color w:val="292425"/>
          <w:w w:val="110"/>
        </w:rPr>
        <w:t>prices— is likely </w:t>
      </w:r>
      <w:r>
        <w:rPr>
          <w:color w:val="292425"/>
          <w:spacing w:val="-4"/>
          <w:w w:val="110"/>
        </w:rPr>
        <w:t>to </w:t>
      </w:r>
      <w:r>
        <w:rPr>
          <w:color w:val="292425"/>
          <w:w w:val="110"/>
        </w:rPr>
        <w:t>be negative in the first year of the projection, positive during the second, but negligible at the forecast horizon.</w:t>
      </w:r>
    </w:p>
    <w:p>
      <w:pPr>
        <w:spacing w:after="0" w:line="292" w:lineRule="auto"/>
        <w:sectPr>
          <w:type w:val="continuous"/>
          <w:pgSz w:w="11900" w:h="16840"/>
          <w:pgMar w:top="1260" w:bottom="280" w:left="640" w:right="640"/>
          <w:cols w:num="2" w:equalWidth="0">
            <w:col w:w="3796" w:space="1124"/>
            <w:col w:w="5700"/>
          </w:cols>
        </w:sectPr>
      </w:pPr>
    </w:p>
    <w:p>
      <w:pPr>
        <w:pStyle w:val="BodyText"/>
      </w:pPr>
    </w:p>
    <w:p>
      <w:pPr>
        <w:spacing w:after="0"/>
        <w:sectPr>
          <w:pgSz w:w="11900" w:h="16840"/>
          <w:pgMar w:header="601" w:footer="575" w:top="800" w:bottom="760" w:left="640" w:right="640"/>
        </w:sectPr>
      </w:pPr>
    </w:p>
    <w:p>
      <w:pPr>
        <w:pStyle w:val="BodyText"/>
        <w:spacing w:before="3"/>
        <w:rPr>
          <w:sz w:val="21"/>
        </w:rPr>
      </w:pPr>
    </w:p>
    <w:p>
      <w:pPr>
        <w:pStyle w:val="Heading7"/>
        <w:ind w:left="176"/>
      </w:pPr>
      <w:bookmarkStart w:name="Import prices" w:id="56"/>
      <w:bookmarkEnd w:id="56"/>
      <w:r>
        <w:rPr>
          <w:b w:val="0"/>
        </w:rPr>
      </w:r>
      <w:bookmarkStart w:name="Costs and prices in manufacturing" w:id="57"/>
      <w:bookmarkEnd w:id="57"/>
      <w:r>
        <w:rPr>
          <w:b w:val="0"/>
        </w:rPr>
      </w:r>
      <w:bookmarkStart w:name="_bookmark22" w:id="58"/>
      <w:bookmarkEnd w:id="58"/>
      <w:r>
        <w:rPr>
          <w:b w:val="0"/>
        </w:rPr>
      </w:r>
      <w:r>
        <w:rPr>
          <w:color w:val="0092C0"/>
          <w:w w:val="95"/>
        </w:rPr>
        <w:t>Chart 4.7</w:t>
      </w:r>
    </w:p>
    <w:p>
      <w:pPr>
        <w:spacing w:before="8"/>
        <w:ind w:left="176" w:right="0" w:firstLine="0"/>
        <w:jc w:val="left"/>
        <w:rPr>
          <w:rFonts w:ascii="Trebuchet MS"/>
          <w:b/>
          <w:sz w:val="20"/>
        </w:rPr>
      </w:pPr>
      <w:r>
        <w:rPr>
          <w:rFonts w:ascii="Trebuchet MS"/>
          <w:b/>
          <w:color w:val="0092C0"/>
          <w:w w:val="95"/>
          <w:sz w:val="20"/>
        </w:rPr>
        <w:t>Brent</w:t>
      </w:r>
      <w:r>
        <w:rPr>
          <w:rFonts w:ascii="Trebuchet MS"/>
          <w:b/>
          <w:color w:val="0092C0"/>
          <w:spacing w:val="-35"/>
          <w:w w:val="95"/>
          <w:sz w:val="20"/>
        </w:rPr>
        <w:t> </w:t>
      </w:r>
      <w:r>
        <w:rPr>
          <w:rFonts w:ascii="Trebuchet MS"/>
          <w:b/>
          <w:color w:val="0092C0"/>
          <w:w w:val="95"/>
          <w:sz w:val="20"/>
        </w:rPr>
        <w:t>oil</w:t>
      </w:r>
      <w:r>
        <w:rPr>
          <w:rFonts w:ascii="Trebuchet MS"/>
          <w:b/>
          <w:color w:val="0092C0"/>
          <w:spacing w:val="-35"/>
          <w:w w:val="95"/>
          <w:sz w:val="20"/>
        </w:rPr>
        <w:t> </w:t>
      </w:r>
      <w:r>
        <w:rPr>
          <w:rFonts w:ascii="Trebuchet MS"/>
          <w:b/>
          <w:color w:val="0092C0"/>
          <w:w w:val="95"/>
          <w:sz w:val="20"/>
        </w:rPr>
        <w:t>futures</w:t>
      </w:r>
    </w:p>
    <w:p>
      <w:pPr>
        <w:pStyle w:val="BodyText"/>
        <w:spacing w:before="5" w:after="40"/>
        <w:rPr>
          <w:rFonts w:ascii="Trebuchet MS"/>
          <w:b/>
          <w:sz w:val="16"/>
        </w:rPr>
      </w:pPr>
    </w:p>
    <w:p>
      <w:pPr>
        <w:pStyle w:val="BodyText"/>
        <w:spacing w:line="20" w:lineRule="exact"/>
        <w:ind w:left="197"/>
        <w:rPr>
          <w:rFonts w:ascii="Trebuchet MS"/>
          <w:sz w:val="2"/>
        </w:rPr>
      </w:pPr>
      <w:r>
        <w:rPr>
          <w:rFonts w:ascii="Trebuchet MS"/>
          <w:sz w:val="2"/>
        </w:rPr>
        <w:pict>
          <v:group style="width:6.5pt;height:.5pt;mso-position-horizontal-relative:char;mso-position-vertical-relative:line" coordorigin="0,0" coordsize="130,10">
            <v:line style="position:absolute" from="0,5" to="130,5" stroked="true" strokeweight=".5pt" strokecolor="#292425">
              <v:stroke dashstyle="solid"/>
            </v:line>
          </v:group>
        </w:pict>
      </w:r>
      <w:r>
        <w:rPr>
          <w:rFonts w:ascii="Trebuchet MS"/>
          <w:sz w:val="2"/>
        </w:rPr>
      </w:r>
    </w:p>
    <w:p>
      <w:pPr>
        <w:pStyle w:val="BodyText"/>
        <w:rPr>
          <w:rFonts w:ascii="Trebuchet MS"/>
          <w:b/>
          <w:sz w:val="12"/>
        </w:rPr>
      </w:pPr>
      <w:r>
        <w:rPr/>
        <w:br w:type="column"/>
      </w:r>
      <w:r>
        <w:rPr>
          <w:rFonts w:ascii="Trebuchet MS"/>
          <w:b/>
          <w:sz w:val="12"/>
        </w:rPr>
      </w:r>
    </w:p>
    <w:p>
      <w:pPr>
        <w:pStyle w:val="BodyText"/>
        <w:rPr>
          <w:rFonts w:ascii="Trebuchet MS"/>
          <w:b/>
          <w:sz w:val="12"/>
        </w:rPr>
      </w:pPr>
    </w:p>
    <w:p>
      <w:pPr>
        <w:pStyle w:val="BodyText"/>
        <w:rPr>
          <w:rFonts w:ascii="Trebuchet MS"/>
          <w:b/>
          <w:sz w:val="12"/>
        </w:rPr>
      </w:pPr>
    </w:p>
    <w:p>
      <w:pPr>
        <w:pStyle w:val="BodyText"/>
        <w:rPr>
          <w:rFonts w:ascii="Trebuchet MS"/>
          <w:b/>
          <w:sz w:val="12"/>
        </w:rPr>
      </w:pPr>
    </w:p>
    <w:p>
      <w:pPr>
        <w:pStyle w:val="BodyText"/>
        <w:rPr>
          <w:rFonts w:ascii="Trebuchet MS"/>
          <w:b/>
          <w:sz w:val="12"/>
        </w:rPr>
      </w:pPr>
    </w:p>
    <w:p>
      <w:pPr>
        <w:spacing w:line="119" w:lineRule="exact" w:before="91"/>
        <w:ind w:left="176" w:right="0" w:firstLine="0"/>
        <w:jc w:val="left"/>
        <w:rPr>
          <w:sz w:val="12"/>
        </w:rPr>
      </w:pPr>
      <w:r>
        <w:rPr>
          <w:color w:val="292425"/>
          <w:w w:val="110"/>
          <w:sz w:val="12"/>
        </w:rPr>
        <w:t>$ per barrel</w:t>
      </w:r>
    </w:p>
    <w:p>
      <w:pPr>
        <w:spacing w:line="119" w:lineRule="exact" w:before="0"/>
        <w:ind w:left="830" w:right="0" w:firstLine="0"/>
        <w:jc w:val="left"/>
        <w:rPr>
          <w:sz w:val="12"/>
        </w:rPr>
      </w:pPr>
      <w:r>
        <w:rPr/>
        <w:pict>
          <v:group style="position:absolute;margin-left:42.110001pt;margin-top:10.757244pt;width:163pt;height:95.65pt;mso-position-horizontal-relative:page;mso-position-vertical-relative:paragraph;z-index:16156672" coordorigin="842,215" coordsize="3260,1913">
            <v:shape style="position:absolute;left:3972;top:456;width:130;height:410" coordorigin="3972,456" coordsize="130,410" path="m3972,866l4102,866m3972,456l4102,456e" filled="false" stroked="true" strokeweight=".5pt" strokecolor="#292425">
              <v:path arrowok="t"/>
              <v:stroke dashstyle="solid"/>
            </v:shape>
            <v:shape style="position:absolute;left:1047;top:935;width:305;height:520" coordorigin="1047,935" coordsize="305,520" path="m1047,1455l1067,1443m1067,1443l1097,1285m1097,1285l1117,1200m1117,1200l1147,1345m1147,1345l1167,1405m1167,1405l1200,1310m1200,1310l1220,1238m1220,1238l1250,1055m1250,1055l1270,935m1270,935l1300,1055m1300,1055l1322,960m1322,960l1352,995e" filled="false" stroked="true" strokeweight="1pt" strokecolor="#0067a3">
              <v:path arrowok="t"/>
              <v:stroke dashstyle="solid"/>
            </v:shape>
            <v:line style="position:absolute" from="1362,985" to="1362,1223" stroked="true" strokeweight="2pt" strokecolor="#0067a3">
              <v:stroke dashstyle="solid"/>
            </v:line>
            <v:shape style="position:absolute;left:1372;top:1212;width:388;height:628" coordorigin="1372,1213" coordsize="388,628" path="m1372,1213l1402,1358m1402,1358l1422,1490m1422,1490l1452,1345m1452,1345l1475,1478m1475,1478l1505,1405m1505,1405l1525,1393m1525,1393l1555,1405m1555,1405l1575,1285m1575,1285l1607,1345m1607,1345l1627,1515m1627,1515l1657,1683m1657,1683l1677,1768m1677,1768l1707,1840m1707,1840l1727,1815m1727,1815l1760,1743e" filled="false" stroked="true" strokeweight="1pt" strokecolor="#0067a3">
              <v:path arrowok="t"/>
              <v:stroke dashstyle="solid"/>
            </v:shape>
            <v:line style="position:absolute" from="1770,1733" to="1770,1935" stroked="true" strokeweight="2pt" strokecolor="#0067a3">
              <v:stroke dashstyle="solid"/>
            </v:line>
            <v:line style="position:absolute" from="1770,1926" to="1820,1926" stroked="true" strokeweight="1.125pt" strokecolor="#0067a3">
              <v:stroke dashstyle="solid"/>
            </v:line>
            <v:shape style="position:absolute;left:1809;top:1815;width:203;height:303" coordorigin="1810,1815" coordsize="203,303" path="m1810,1925l1830,1935m1830,1935l1860,1815m1860,1815l1880,1888m1880,1888l1912,2020m1912,2020l1932,2118m1932,2118l1962,2020m1962,2020l1982,2080m1982,2080l2012,1888e" filled="false" stroked="true" strokeweight="1pt" strokecolor="#0067a3">
              <v:path arrowok="t"/>
              <v:stroke dashstyle="solid"/>
            </v:shape>
            <v:line style="position:absolute" from="2023,1660" to="2023,1898" stroked="true" strokeweight="2.125pt" strokecolor="#0067a3">
              <v:stroke dashstyle="solid"/>
            </v:line>
            <v:line style="position:absolute" from="2025,1671" to="2075,1671" stroked="true" strokeweight="1.125pt" strokecolor="#0067a3">
              <v:stroke dashstyle="solid"/>
            </v:line>
            <v:shape style="position:absolute;left:2064;top:815;width:203;height:855" coordorigin="2065,815" coordsize="203,855" path="m2065,1670l2085,1623m2085,1623l2115,1358m2115,1358l2135,1250m2135,1250l2165,1080m2165,1080l2187,1118m2187,1118l2217,900m2217,900l2237,815m2237,815l2267,828e" filled="false" stroked="true" strokeweight="1pt" strokecolor="#0067a3">
              <v:path arrowok="t"/>
              <v:stroke dashstyle="solid"/>
            </v:shape>
            <v:line style="position:absolute" from="2277,625" to="2277,838" stroked="true" strokeweight="2pt" strokecolor="#0067a3">
              <v:stroke dashstyle="solid"/>
            </v:line>
            <v:line style="position:absolute" from="2287,635" to="2320,683" stroked="true" strokeweight="1pt" strokecolor="#0067a3">
              <v:stroke dashstyle="solid"/>
            </v:line>
            <v:line style="position:absolute" from="2330,673" to="2330,1065" stroked="true" strokeweight="2pt" strokecolor="#0067a3">
              <v:stroke dashstyle="solid"/>
            </v:line>
            <v:line style="position:absolute" from="2355,635" to="2355,1065" stroked="true" strokeweight="2.5pt" strokecolor="#0067a3">
              <v:stroke dashstyle="solid"/>
            </v:line>
            <v:shape style="position:absolute;left:2359;top:215;width:173;height:440" type="#_x0000_t75" stroked="false">
              <v:imagedata r:id="rId121" o:title=""/>
            </v:shape>
            <v:line style="position:absolute" from="2522,248" to="2542,863" stroked="true" strokeweight="1pt" strokecolor="#0067a3">
              <v:stroke dashstyle="solid"/>
            </v:line>
            <v:shape style="position:absolute;left:2532;top:575;width:255;height:348" type="#_x0000_t75" stroked="false">
              <v:imagedata r:id="rId122" o:title=""/>
            </v:shape>
            <v:shape style="position:absolute;left:2777;top:827;width:123;height:565" coordorigin="2777,828" coordsize="123,565" path="m2777,828l2797,1238m2797,1238l2827,1370m2827,1370l2847,1393m2847,1393l2877,1323m2877,1323l2900,1273e" filled="false" stroked="true" strokeweight="1pt" strokecolor="#0067a3">
              <v:path arrowok="t"/>
              <v:stroke dashstyle="solid"/>
            </v:shape>
            <v:line style="position:absolute" from="2915,950" to="2915,1283" stroked="true" strokeweight="2.5pt" strokecolor="#0067a3">
              <v:stroke dashstyle="solid"/>
            </v:line>
            <v:shape style="position:absolute;left:2929;top:585;width:203;height:375" coordorigin="2930,585" coordsize="203,375" path="m2930,960l2950,815m2950,815l2980,840m2980,840l3000,935m3000,935l3030,803m3030,803l3052,730m3052,730l3082,585m3082,585l3102,658m3102,658l3132,935e" filled="false" stroked="true" strokeweight="1pt" strokecolor="#0067a3">
              <v:path arrowok="t"/>
              <v:stroke dashstyle="solid"/>
            </v:shape>
            <v:line style="position:absolute" from="3142,553" to="3142,945" stroked="true" strokeweight="2pt" strokecolor="#0067a3">
              <v:stroke dashstyle="solid"/>
            </v:line>
            <v:shape style="position:absolute;left:3152;top:237;width:103;height:638" coordorigin="3152,238" coordsize="103,638" path="m3152,563l3185,358m3185,358l3205,238m3205,238l3235,430m3235,430l3255,875e" filled="false" stroked="true" strokeweight="1pt" strokecolor="#0067a3">
              <v:path arrowok="t"/>
              <v:stroke dashstyle="solid"/>
            </v:shape>
            <v:shape style="position:absolute;left:3174;top:335;width:753;height:733" type="#_x0000_t75" stroked="false">
              <v:imagedata r:id="rId123" o:title=""/>
            </v:shape>
            <v:shape style="position:absolute;left:842;top:456;width:130;height:1653" coordorigin="842,456" coordsize="130,1653" path="m842,2109l972,2109m842,1699l972,1699m842,1276l972,1276m842,866l972,866m842,456l972,456e" filled="false" stroked="true" strokeweight=".5pt" strokecolor="#292425">
              <v:path arrowok="t"/>
              <v:stroke dashstyle="solid"/>
            </v:shape>
            <v:shape style="position:absolute;left:842;top:215;width:3260;height:1913" type="#_x0000_t202" filled="false" stroked="false">
              <v:textbox inset="0,0,0,0">
                <w:txbxContent>
                  <w:p>
                    <w:pPr>
                      <w:spacing w:line="240" w:lineRule="auto" w:before="0"/>
                      <w:rPr>
                        <w:sz w:val="12"/>
                      </w:rPr>
                    </w:pPr>
                  </w:p>
                  <w:p>
                    <w:pPr>
                      <w:spacing w:before="104"/>
                      <w:ind w:left="0" w:right="241" w:firstLine="0"/>
                      <w:jc w:val="right"/>
                      <w:rPr>
                        <w:sz w:val="12"/>
                      </w:rPr>
                    </w:pPr>
                    <w:r>
                      <w:rPr>
                        <w:color w:val="292425"/>
                        <w:w w:val="105"/>
                        <w:sz w:val="12"/>
                      </w:rPr>
                      <w:t>February</w:t>
                    </w:r>
                  </w:p>
                  <w:p>
                    <w:pPr>
                      <w:spacing w:line="693" w:lineRule="auto" w:before="17"/>
                      <w:ind w:left="2349" w:right="118" w:firstLine="258"/>
                      <w:jc w:val="left"/>
                      <w:rPr>
                        <w:sz w:val="12"/>
                      </w:rPr>
                    </w:pPr>
                    <w:r>
                      <w:rPr>
                        <w:i/>
                        <w:color w:val="292425"/>
                        <w:w w:val="105"/>
                        <w:sz w:val="12"/>
                      </w:rPr>
                      <w:t>Report </w:t>
                    </w:r>
                    <w:r>
                      <w:rPr>
                        <w:color w:val="292425"/>
                        <w:w w:val="105"/>
                        <w:sz w:val="12"/>
                      </w:rPr>
                      <w:t>(a) 7 May (a)</w:t>
                    </w:r>
                  </w:p>
                </w:txbxContent>
              </v:textbox>
              <w10:wrap type="none"/>
            </v:shape>
            <w10:wrap type="none"/>
          </v:group>
        </w:pict>
      </w:r>
      <w:r>
        <w:rPr/>
        <w:pict>
          <v:line style="position:absolute;mso-position-horizontal-relative:page;mso-position-vertical-relative:paragraph;z-index:16157184" from="198.610001pt,2.319244pt" to="205.110001pt,2.319244pt" stroked="true" strokeweight=".5pt" strokecolor="#292425">
            <v:stroke dashstyle="solid"/>
            <w10:wrap type="none"/>
          </v:line>
        </w:pict>
      </w:r>
      <w:r>
        <w:rPr>
          <w:color w:val="292425"/>
          <w:w w:val="120"/>
          <w:sz w:val="12"/>
        </w:rPr>
        <w:t>35</w:t>
      </w:r>
    </w:p>
    <w:p>
      <w:pPr>
        <w:pStyle w:val="BodyText"/>
        <w:rPr>
          <w:sz w:val="12"/>
        </w:rPr>
      </w:pPr>
    </w:p>
    <w:p>
      <w:pPr>
        <w:pStyle w:val="BodyText"/>
        <w:spacing w:before="7"/>
        <w:rPr>
          <w:sz w:val="11"/>
        </w:rPr>
      </w:pPr>
    </w:p>
    <w:p>
      <w:pPr>
        <w:spacing w:before="0"/>
        <w:ind w:left="830" w:right="0" w:firstLine="0"/>
        <w:jc w:val="left"/>
        <w:rPr>
          <w:sz w:val="12"/>
        </w:rPr>
      </w:pPr>
      <w:r>
        <w:rPr>
          <w:color w:val="292425"/>
          <w:w w:val="120"/>
          <w:sz w:val="12"/>
        </w:rPr>
        <w:t>30</w:t>
      </w:r>
    </w:p>
    <w:p>
      <w:pPr>
        <w:pStyle w:val="BodyText"/>
        <w:spacing w:before="5"/>
      </w:pPr>
      <w:r>
        <w:rPr/>
        <w:br w:type="column"/>
      </w:r>
      <w:r>
        <w:rPr/>
      </w:r>
    </w:p>
    <w:p>
      <w:pPr>
        <w:pStyle w:val="BodyText"/>
        <w:spacing w:line="292" w:lineRule="auto"/>
        <w:ind w:left="176" w:right="249"/>
      </w:pPr>
      <w:r>
        <w:rPr>
          <w:color w:val="292425"/>
          <w:w w:val="110"/>
        </w:rPr>
        <w:t>By</w:t>
      </w:r>
      <w:r>
        <w:rPr>
          <w:color w:val="292425"/>
          <w:spacing w:val="-22"/>
          <w:w w:val="110"/>
        </w:rPr>
        <w:t> </w:t>
      </w:r>
      <w:r>
        <w:rPr>
          <w:color w:val="292425"/>
          <w:w w:val="110"/>
        </w:rPr>
        <w:t>contrast,</w:t>
      </w:r>
      <w:r>
        <w:rPr>
          <w:color w:val="292425"/>
          <w:spacing w:val="-21"/>
          <w:w w:val="110"/>
        </w:rPr>
        <w:t> </w:t>
      </w:r>
      <w:r>
        <w:rPr>
          <w:i/>
          <w:color w:val="292425"/>
          <w:w w:val="110"/>
        </w:rPr>
        <w:t>The</w:t>
      </w:r>
      <w:r>
        <w:rPr>
          <w:i/>
          <w:color w:val="292425"/>
          <w:spacing w:val="-22"/>
          <w:w w:val="110"/>
        </w:rPr>
        <w:t> </w:t>
      </w:r>
      <w:r>
        <w:rPr>
          <w:i/>
          <w:color w:val="292425"/>
          <w:w w:val="110"/>
        </w:rPr>
        <w:t>Economist</w:t>
      </w:r>
      <w:r>
        <w:rPr>
          <w:i/>
          <w:color w:val="292425"/>
          <w:spacing w:val="-21"/>
          <w:w w:val="110"/>
        </w:rPr>
        <w:t> </w:t>
      </w:r>
      <w:r>
        <w:rPr>
          <w:color w:val="292425"/>
          <w:w w:val="110"/>
        </w:rPr>
        <w:t>dollar</w:t>
      </w:r>
      <w:r>
        <w:rPr>
          <w:color w:val="292425"/>
          <w:spacing w:val="-22"/>
          <w:w w:val="110"/>
        </w:rPr>
        <w:t> </w:t>
      </w:r>
      <w:r>
        <w:rPr>
          <w:color w:val="292425"/>
          <w:w w:val="110"/>
        </w:rPr>
        <w:t>non-oil</w:t>
      </w:r>
      <w:r>
        <w:rPr>
          <w:color w:val="292425"/>
          <w:spacing w:val="-21"/>
          <w:w w:val="110"/>
        </w:rPr>
        <w:t> </w:t>
      </w:r>
      <w:r>
        <w:rPr>
          <w:color w:val="292425"/>
          <w:w w:val="110"/>
        </w:rPr>
        <w:t>commodity</w:t>
      </w:r>
      <w:r>
        <w:rPr>
          <w:color w:val="292425"/>
          <w:spacing w:val="-22"/>
          <w:w w:val="110"/>
        </w:rPr>
        <w:t> </w:t>
      </w:r>
      <w:r>
        <w:rPr>
          <w:color w:val="292425"/>
          <w:w w:val="110"/>
        </w:rPr>
        <w:t>price index</w:t>
      </w:r>
      <w:r>
        <w:rPr>
          <w:color w:val="292425"/>
          <w:spacing w:val="-19"/>
          <w:w w:val="110"/>
        </w:rPr>
        <w:t> </w:t>
      </w:r>
      <w:r>
        <w:rPr>
          <w:color w:val="292425"/>
          <w:w w:val="110"/>
        </w:rPr>
        <w:t>rose</w:t>
      </w:r>
      <w:r>
        <w:rPr>
          <w:color w:val="292425"/>
          <w:spacing w:val="-19"/>
          <w:w w:val="110"/>
        </w:rPr>
        <w:t> </w:t>
      </w:r>
      <w:r>
        <w:rPr>
          <w:color w:val="292425"/>
          <w:spacing w:val="-3"/>
          <w:w w:val="110"/>
        </w:rPr>
        <w:t>by</w:t>
      </w:r>
      <w:r>
        <w:rPr>
          <w:color w:val="292425"/>
          <w:spacing w:val="-18"/>
          <w:w w:val="110"/>
        </w:rPr>
        <w:t> </w:t>
      </w:r>
      <w:r>
        <w:rPr>
          <w:color w:val="292425"/>
          <w:w w:val="110"/>
        </w:rPr>
        <w:t>2.5%</w:t>
      </w:r>
      <w:r>
        <w:rPr>
          <w:color w:val="292425"/>
          <w:spacing w:val="-19"/>
          <w:w w:val="110"/>
        </w:rPr>
        <w:t> </w:t>
      </w:r>
      <w:r>
        <w:rPr>
          <w:color w:val="292425"/>
          <w:w w:val="110"/>
        </w:rPr>
        <w:t>in</w:t>
      </w:r>
      <w:r>
        <w:rPr>
          <w:color w:val="292425"/>
          <w:spacing w:val="-18"/>
          <w:w w:val="110"/>
        </w:rPr>
        <w:t> </w:t>
      </w:r>
      <w:r>
        <w:rPr>
          <w:color w:val="292425"/>
          <w:w w:val="110"/>
        </w:rPr>
        <w:t>Q1,</w:t>
      </w:r>
      <w:r>
        <w:rPr>
          <w:color w:val="292425"/>
          <w:spacing w:val="-19"/>
          <w:w w:val="110"/>
        </w:rPr>
        <w:t> </w:t>
      </w:r>
      <w:r>
        <w:rPr>
          <w:color w:val="292425"/>
          <w:w w:val="110"/>
        </w:rPr>
        <w:t>broadly</w:t>
      </w:r>
      <w:r>
        <w:rPr>
          <w:color w:val="292425"/>
          <w:spacing w:val="-18"/>
          <w:w w:val="110"/>
        </w:rPr>
        <w:t> </w:t>
      </w:r>
      <w:r>
        <w:rPr>
          <w:color w:val="292425"/>
          <w:w w:val="110"/>
        </w:rPr>
        <w:t>as</w:t>
      </w:r>
      <w:r>
        <w:rPr>
          <w:color w:val="292425"/>
          <w:spacing w:val="-19"/>
          <w:w w:val="110"/>
        </w:rPr>
        <w:t> </w:t>
      </w:r>
      <w:r>
        <w:rPr>
          <w:color w:val="292425"/>
          <w:spacing w:val="-3"/>
          <w:w w:val="110"/>
        </w:rPr>
        <w:t>expected</w:t>
      </w:r>
      <w:r>
        <w:rPr>
          <w:color w:val="292425"/>
          <w:spacing w:val="-19"/>
          <w:w w:val="110"/>
        </w:rPr>
        <w:t> </w:t>
      </w:r>
      <w:r>
        <w:rPr>
          <w:color w:val="292425"/>
          <w:w w:val="110"/>
        </w:rPr>
        <w:t>in</w:t>
      </w:r>
      <w:r>
        <w:rPr>
          <w:color w:val="292425"/>
          <w:spacing w:val="-18"/>
          <w:w w:val="110"/>
        </w:rPr>
        <w:t> </w:t>
      </w:r>
      <w:r>
        <w:rPr>
          <w:color w:val="292425"/>
          <w:spacing w:val="-3"/>
          <w:w w:val="110"/>
        </w:rPr>
        <w:t>February,</w:t>
      </w:r>
      <w:r>
        <w:rPr>
          <w:color w:val="292425"/>
          <w:spacing w:val="-19"/>
          <w:w w:val="110"/>
        </w:rPr>
        <w:t> </w:t>
      </w:r>
      <w:r>
        <w:rPr>
          <w:color w:val="292425"/>
          <w:spacing w:val="-4"/>
          <w:w w:val="110"/>
        </w:rPr>
        <w:t>to </w:t>
      </w:r>
      <w:r>
        <w:rPr>
          <w:color w:val="292425"/>
          <w:w w:val="110"/>
        </w:rPr>
        <w:t>stand </w:t>
      </w:r>
      <w:r>
        <w:rPr>
          <w:color w:val="292425"/>
          <w:spacing w:val="-8"/>
          <w:w w:val="110"/>
        </w:rPr>
        <w:t>14.1% </w:t>
      </w:r>
      <w:r>
        <w:rPr>
          <w:color w:val="292425"/>
          <w:w w:val="110"/>
        </w:rPr>
        <w:t>higher than a year </w:t>
      </w:r>
      <w:r>
        <w:rPr>
          <w:color w:val="292425"/>
          <w:spacing w:val="-3"/>
          <w:w w:val="110"/>
        </w:rPr>
        <w:t>earlier. </w:t>
      </w:r>
      <w:r>
        <w:rPr>
          <w:color w:val="292425"/>
          <w:spacing w:val="-4"/>
          <w:w w:val="110"/>
        </w:rPr>
        <w:t>However, </w:t>
      </w:r>
      <w:r>
        <w:rPr>
          <w:color w:val="292425"/>
          <w:w w:val="110"/>
        </w:rPr>
        <w:t>prospects remain subdued with the outlook of gently declining prices similar </w:t>
      </w:r>
      <w:r>
        <w:rPr>
          <w:color w:val="292425"/>
          <w:spacing w:val="-4"/>
          <w:w w:val="110"/>
        </w:rPr>
        <w:t>to </w:t>
      </w:r>
      <w:r>
        <w:rPr>
          <w:color w:val="292425"/>
          <w:w w:val="110"/>
        </w:rPr>
        <w:t>three months</w:t>
      </w:r>
      <w:r>
        <w:rPr>
          <w:color w:val="292425"/>
          <w:spacing w:val="-20"/>
          <w:w w:val="110"/>
        </w:rPr>
        <w:t> </w:t>
      </w:r>
      <w:r>
        <w:rPr>
          <w:color w:val="292425"/>
          <w:w w:val="110"/>
        </w:rPr>
        <w:t>ago.</w:t>
      </w:r>
    </w:p>
    <w:p>
      <w:pPr>
        <w:spacing w:after="0" w:line="292" w:lineRule="auto"/>
        <w:sectPr>
          <w:type w:val="continuous"/>
          <w:pgSz w:w="11900" w:h="16840"/>
          <w:pgMar w:top="1260" w:bottom="280" w:left="640" w:right="640"/>
          <w:cols w:num="3" w:equalWidth="0">
            <w:col w:w="1593" w:space="1069"/>
            <w:col w:w="1017" w:space="1247"/>
            <w:col w:w="5694"/>
          </w:col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14"/>
        </w:rPr>
      </w:pPr>
    </w:p>
    <w:p>
      <w:pPr>
        <w:pStyle w:val="BodyText"/>
        <w:spacing w:line="20" w:lineRule="exact"/>
        <w:ind w:left="197"/>
        <w:rPr>
          <w:sz w:val="2"/>
        </w:rPr>
      </w:pPr>
      <w:r>
        <w:rPr>
          <w:sz w:val="2"/>
        </w:rPr>
        <w:pict>
          <v:group style="width:6.5pt;height:.5pt;mso-position-horizontal-relative:char;mso-position-vertical-relative:line" coordorigin="0,0" coordsize="130,10">
            <v:line style="position:absolute" from="0,5" to="130,5" stroked="true" strokeweight=".5pt" strokecolor="#292425">
              <v:stroke dashstyle="solid"/>
            </v:line>
          </v:group>
        </w:pict>
      </w:r>
      <w:r>
        <w:rPr>
          <w:sz w:val="2"/>
        </w:rPr>
      </w:r>
    </w:p>
    <w:p>
      <w:pPr>
        <w:pStyle w:val="BodyText"/>
      </w:pPr>
    </w:p>
    <w:p>
      <w:pPr>
        <w:pStyle w:val="BodyText"/>
        <w:spacing w:before="3"/>
        <w:rPr>
          <w:sz w:val="10"/>
        </w:rPr>
      </w:pPr>
      <w:r>
        <w:rPr/>
        <w:pict>
          <v:shape style="position:absolute;margin-left:42.110001pt;margin-top:8.125977pt;width:6.5pt;height:.1pt;mso-position-horizontal-relative:page;mso-position-vertical-relative:paragraph;z-index:-15308288;mso-wrap-distance-left:0;mso-wrap-distance-right:0" coordorigin="842,163" coordsize="130,0" path="m842,163l972,163e" filled="false" stroked="true" strokeweight=".5pt" strokecolor="#292425">
            <v:path arrowok="t"/>
            <v:stroke dashstyle="solid"/>
            <w10:wrap type="topAndBottom"/>
          </v:shape>
        </w:pict>
      </w:r>
    </w:p>
    <w:p>
      <w:pPr>
        <w:tabs>
          <w:tab w:pos="1101" w:val="left" w:leader="none"/>
          <w:tab w:pos="1631" w:val="left" w:leader="none"/>
          <w:tab w:pos="2321" w:val="left" w:leader="none"/>
        </w:tabs>
        <w:spacing w:before="0"/>
        <w:ind w:left="408" w:right="0" w:firstLine="0"/>
        <w:jc w:val="left"/>
        <w:rPr>
          <w:sz w:val="12"/>
        </w:rPr>
      </w:pPr>
      <w:r>
        <w:rPr>
          <w:color w:val="292425"/>
          <w:w w:val="120"/>
          <w:sz w:val="12"/>
        </w:rPr>
        <w:t>1996</w:t>
        <w:tab/>
        <w:t>98</w:t>
        <w:tab/>
        <w:t>2000</w:t>
        <w:tab/>
      </w:r>
      <w:r>
        <w:rPr>
          <w:color w:val="292425"/>
          <w:spacing w:val="-10"/>
          <w:w w:val="120"/>
          <w:sz w:val="12"/>
        </w:rPr>
        <w:t>02</w:t>
      </w:r>
    </w:p>
    <w:p>
      <w:pPr>
        <w:spacing w:before="69"/>
        <w:ind w:left="0" w:right="38" w:firstLine="0"/>
        <w:jc w:val="right"/>
        <w:rPr>
          <w:sz w:val="12"/>
        </w:rPr>
      </w:pPr>
      <w:r>
        <w:rPr/>
        <w:br w:type="column"/>
      </w:r>
      <w:r>
        <w:rPr>
          <w:color w:val="292425"/>
          <w:w w:val="120"/>
          <w:sz w:val="12"/>
        </w:rPr>
        <w:t>25</w:t>
      </w:r>
    </w:p>
    <w:p>
      <w:pPr>
        <w:pStyle w:val="BodyText"/>
        <w:rPr>
          <w:sz w:val="12"/>
        </w:rPr>
      </w:pPr>
    </w:p>
    <w:p>
      <w:pPr>
        <w:pStyle w:val="BodyText"/>
        <w:spacing w:before="7"/>
        <w:rPr>
          <w:sz w:val="11"/>
        </w:rPr>
      </w:pPr>
    </w:p>
    <w:p>
      <w:pPr>
        <w:spacing w:before="0"/>
        <w:ind w:left="0" w:right="38" w:firstLine="0"/>
        <w:jc w:val="right"/>
        <w:rPr>
          <w:sz w:val="12"/>
        </w:rPr>
      </w:pPr>
      <w:r>
        <w:rPr/>
        <w:pict>
          <v:line style="position:absolute;mso-position-horizontal-relative:page;mso-position-vertical-relative:paragraph;z-index:16155648" from="198.610001pt,3.289154pt" to="205.110001pt,3.289154pt" stroked="true" strokeweight=".5pt" strokecolor="#292425">
            <v:stroke dashstyle="solid"/>
            <w10:wrap type="none"/>
          </v:line>
        </w:pict>
      </w:r>
      <w:r>
        <w:rPr>
          <w:color w:val="292425"/>
          <w:w w:val="120"/>
          <w:sz w:val="12"/>
        </w:rPr>
        <w:t>20</w:t>
      </w:r>
    </w:p>
    <w:p>
      <w:pPr>
        <w:pStyle w:val="BodyText"/>
        <w:rPr>
          <w:sz w:val="12"/>
        </w:rPr>
      </w:pPr>
    </w:p>
    <w:p>
      <w:pPr>
        <w:pStyle w:val="BodyText"/>
        <w:spacing w:before="9"/>
        <w:rPr>
          <w:sz w:val="12"/>
        </w:rPr>
      </w:pPr>
    </w:p>
    <w:p>
      <w:pPr>
        <w:spacing w:before="0"/>
        <w:ind w:left="0" w:right="38" w:firstLine="0"/>
        <w:jc w:val="right"/>
        <w:rPr>
          <w:sz w:val="12"/>
        </w:rPr>
      </w:pPr>
      <w:r>
        <w:rPr/>
        <w:pict>
          <v:line style="position:absolute;mso-position-horizontal-relative:page;mso-position-vertical-relative:paragraph;z-index:16155136" from="198.610001pt,3.288788pt" to="205.110001pt,3.288788pt" stroked="true" strokeweight=".5pt" strokecolor="#292425">
            <v:stroke dashstyle="solid"/>
            <w10:wrap type="none"/>
          </v:line>
        </w:pict>
      </w:r>
      <w:r>
        <w:rPr>
          <w:color w:val="292425"/>
          <w:w w:val="120"/>
          <w:sz w:val="12"/>
        </w:rPr>
        <w:t>15</w:t>
      </w:r>
    </w:p>
    <w:p>
      <w:pPr>
        <w:pStyle w:val="BodyText"/>
        <w:rPr>
          <w:sz w:val="12"/>
        </w:rPr>
      </w:pPr>
    </w:p>
    <w:p>
      <w:pPr>
        <w:pStyle w:val="BodyText"/>
        <w:spacing w:before="7"/>
        <w:rPr>
          <w:sz w:val="11"/>
        </w:rPr>
      </w:pPr>
    </w:p>
    <w:p>
      <w:pPr>
        <w:spacing w:before="0"/>
        <w:ind w:left="0" w:right="38" w:firstLine="0"/>
        <w:jc w:val="right"/>
        <w:rPr>
          <w:sz w:val="12"/>
        </w:rPr>
      </w:pPr>
      <w:r>
        <w:rPr/>
        <w:pict>
          <v:line style="position:absolute;mso-position-horizontal-relative:page;mso-position-vertical-relative:paragraph;z-index:16154624" from="198.610001pt,3.289543pt" to="205.110001pt,3.289543pt" stroked="true" strokeweight=".5pt" strokecolor="#292425">
            <v:stroke dashstyle="solid"/>
            <w10:wrap type="none"/>
          </v:line>
        </w:pict>
      </w:r>
      <w:r>
        <w:rPr>
          <w:color w:val="292425"/>
          <w:w w:val="120"/>
          <w:sz w:val="12"/>
        </w:rPr>
        <w:t>10</w:t>
      </w:r>
    </w:p>
    <w:p>
      <w:pPr>
        <w:pStyle w:val="BodyText"/>
        <w:rPr>
          <w:sz w:val="12"/>
        </w:rPr>
      </w:pPr>
    </w:p>
    <w:p>
      <w:pPr>
        <w:pStyle w:val="BodyText"/>
        <w:spacing w:before="8"/>
        <w:rPr>
          <w:sz w:val="11"/>
        </w:rPr>
      </w:pPr>
    </w:p>
    <w:p>
      <w:pPr>
        <w:spacing w:before="0"/>
        <w:ind w:left="0" w:right="38" w:firstLine="0"/>
        <w:jc w:val="right"/>
        <w:rPr>
          <w:sz w:val="12"/>
        </w:rPr>
      </w:pPr>
      <w:r>
        <w:rPr/>
        <w:pict>
          <v:line style="position:absolute;mso-position-horizontal-relative:page;mso-position-vertical-relative:paragraph;z-index:16154112" from="198.610001pt,3.28936pt" to="205.110001pt,3.28936pt" stroked="true" strokeweight=".5pt" strokecolor="#292425">
            <v:stroke dashstyle="solid"/>
            <w10:wrap type="none"/>
          </v:line>
        </w:pict>
      </w:r>
      <w:r>
        <w:rPr>
          <w:color w:val="292425"/>
          <w:w w:val="121"/>
          <w:sz w:val="12"/>
        </w:rPr>
        <w:t>5</w:t>
      </w:r>
    </w:p>
    <w:p>
      <w:pPr>
        <w:pStyle w:val="BodyText"/>
        <w:rPr>
          <w:sz w:val="12"/>
        </w:rPr>
      </w:pPr>
    </w:p>
    <w:p>
      <w:pPr>
        <w:pStyle w:val="BodyText"/>
        <w:spacing w:before="1"/>
        <w:rPr>
          <w:sz w:val="11"/>
        </w:rPr>
      </w:pPr>
    </w:p>
    <w:p>
      <w:pPr>
        <w:tabs>
          <w:tab w:pos="1040" w:val="left" w:leader="none"/>
        </w:tabs>
        <w:spacing w:before="1"/>
        <w:ind w:left="408" w:right="0" w:firstLine="0"/>
        <w:jc w:val="left"/>
        <w:rPr>
          <w:sz w:val="12"/>
        </w:rPr>
      </w:pPr>
      <w:r>
        <w:rPr/>
        <w:pict>
          <v:shape style="position:absolute;margin-left:52.360001pt;margin-top:.44439pt;width:152.75pt;height:3.2pt;mso-position-horizontal-relative:page;mso-position-vertical-relative:paragraph;z-index:-23072256" coordorigin="1047,9" coordsize="3055,64" path="m3972,73l4102,73m1047,70l3917,70m1353,69l1353,21m1963,69l1963,21m2573,69l2573,21m3186,69l3186,21m3796,69l3796,21m1048,69l1048,9m1658,69l1658,9m2268,69l2268,9m2878,69l2878,9m3491,69l3491,9e" filled="false" stroked="true" strokeweight=".5pt" strokecolor="#292425">
            <v:path arrowok="t"/>
            <v:stroke dashstyle="solid"/>
            <w10:wrap type="none"/>
          </v:shape>
        </w:pict>
      </w:r>
      <w:r>
        <w:rPr>
          <w:color w:val="292425"/>
          <w:w w:val="120"/>
          <w:sz w:val="12"/>
        </w:rPr>
        <w:t>04</w:t>
        <w:tab/>
      </w:r>
      <w:r>
        <w:rPr>
          <w:color w:val="292425"/>
          <w:w w:val="120"/>
          <w:position w:val="8"/>
          <w:sz w:val="12"/>
        </w:rPr>
        <w:t>0</w:t>
      </w:r>
    </w:p>
    <w:p>
      <w:pPr>
        <w:pStyle w:val="Heading4"/>
        <w:numPr>
          <w:ilvl w:val="1"/>
          <w:numId w:val="25"/>
        </w:numPr>
        <w:tabs>
          <w:tab w:pos="889" w:val="left" w:leader="none"/>
          <w:tab w:pos="5899" w:val="left" w:leader="none"/>
        </w:tabs>
        <w:spacing w:line="240" w:lineRule="auto" w:before="201" w:after="0"/>
        <w:ind w:left="888" w:right="0" w:hanging="481"/>
        <w:jc w:val="left"/>
        <w:rPr>
          <w:color w:val="0092C0"/>
          <w:u w:val="none"/>
        </w:rPr>
      </w:pPr>
      <w:r>
        <w:rPr>
          <w:color w:val="0092C0"/>
          <w:spacing w:val="-4"/>
          <w:w w:val="102"/>
          <w:u w:val="single" w:color="006BB6"/>
        </w:rPr>
        <w:br w:type="column"/>
      </w:r>
      <w:r>
        <w:rPr>
          <w:color w:val="0092C0"/>
          <w:w w:val="90"/>
          <w:u w:val="single" w:color="006BB6"/>
        </w:rPr>
        <w:t>Import</w:t>
      </w:r>
      <w:r>
        <w:rPr>
          <w:color w:val="0092C0"/>
          <w:spacing w:val="3"/>
          <w:w w:val="90"/>
          <w:u w:val="single" w:color="006BB6"/>
        </w:rPr>
        <w:t> </w:t>
      </w:r>
      <w:r>
        <w:rPr>
          <w:color w:val="0092C0"/>
          <w:w w:val="90"/>
          <w:u w:val="single" w:color="006BB6"/>
        </w:rPr>
        <w:t>prices</w:t>
      </w:r>
      <w:r>
        <w:rPr>
          <w:color w:val="0092C0"/>
          <w:u w:val="single" w:color="006BB6"/>
        </w:rPr>
        <w:tab/>
      </w:r>
    </w:p>
    <w:p>
      <w:pPr>
        <w:pStyle w:val="BodyText"/>
        <w:spacing w:line="292" w:lineRule="auto" w:before="254"/>
        <w:ind w:left="528" w:right="299"/>
      </w:pPr>
      <w:r>
        <w:rPr>
          <w:color w:val="292425"/>
          <w:w w:val="110"/>
        </w:rPr>
        <w:t>Sterling import prices fell </w:t>
      </w:r>
      <w:r>
        <w:rPr>
          <w:color w:val="292425"/>
          <w:spacing w:val="-3"/>
          <w:w w:val="110"/>
        </w:rPr>
        <w:t>by </w:t>
      </w:r>
      <w:r>
        <w:rPr>
          <w:color w:val="292425"/>
          <w:w w:val="110"/>
        </w:rPr>
        <w:t>1.3% in </w:t>
      </w:r>
      <w:r>
        <w:rPr>
          <w:color w:val="292425"/>
          <w:spacing w:val="-7"/>
          <w:w w:val="110"/>
        </w:rPr>
        <w:t>2002 </w:t>
      </w:r>
      <w:r>
        <w:rPr>
          <w:color w:val="292425"/>
          <w:w w:val="110"/>
        </w:rPr>
        <w:t>Q4, broadly as </w:t>
      </w:r>
      <w:r>
        <w:rPr>
          <w:color w:val="292425"/>
          <w:spacing w:val="-3"/>
          <w:w w:val="110"/>
        </w:rPr>
        <w:t>expected</w:t>
      </w:r>
      <w:r>
        <w:rPr>
          <w:color w:val="292425"/>
          <w:spacing w:val="-16"/>
          <w:w w:val="110"/>
        </w:rPr>
        <w:t> </w:t>
      </w:r>
      <w:r>
        <w:rPr>
          <w:color w:val="292425"/>
          <w:w w:val="110"/>
        </w:rPr>
        <w:t>in</w:t>
      </w:r>
      <w:r>
        <w:rPr>
          <w:color w:val="292425"/>
          <w:spacing w:val="-16"/>
          <w:w w:val="110"/>
        </w:rPr>
        <w:t> </w:t>
      </w:r>
      <w:r>
        <w:rPr>
          <w:color w:val="292425"/>
          <w:w w:val="110"/>
        </w:rPr>
        <w:t>the</w:t>
      </w:r>
      <w:r>
        <w:rPr>
          <w:color w:val="292425"/>
          <w:spacing w:val="-16"/>
          <w:w w:val="110"/>
        </w:rPr>
        <w:t> </w:t>
      </w:r>
      <w:r>
        <w:rPr>
          <w:color w:val="292425"/>
          <w:w w:val="110"/>
        </w:rPr>
        <w:t>February</w:t>
      </w:r>
      <w:r>
        <w:rPr>
          <w:color w:val="292425"/>
          <w:spacing w:val="-16"/>
          <w:w w:val="110"/>
        </w:rPr>
        <w:t> </w:t>
      </w:r>
      <w:r>
        <w:rPr>
          <w:i/>
          <w:color w:val="292425"/>
          <w:w w:val="110"/>
        </w:rPr>
        <w:t>Report</w:t>
      </w:r>
      <w:r>
        <w:rPr>
          <w:color w:val="292425"/>
          <w:w w:val="110"/>
        </w:rPr>
        <w:t>,</w:t>
      </w:r>
      <w:r>
        <w:rPr>
          <w:color w:val="292425"/>
          <w:spacing w:val="-15"/>
          <w:w w:val="110"/>
        </w:rPr>
        <w:t> </w:t>
      </w:r>
      <w:r>
        <w:rPr>
          <w:color w:val="292425"/>
          <w:w w:val="110"/>
        </w:rPr>
        <w:t>and</w:t>
      </w:r>
      <w:r>
        <w:rPr>
          <w:color w:val="292425"/>
          <w:spacing w:val="-16"/>
          <w:w w:val="110"/>
        </w:rPr>
        <w:t> </w:t>
      </w:r>
      <w:r>
        <w:rPr>
          <w:color w:val="292425"/>
          <w:spacing w:val="-3"/>
          <w:w w:val="110"/>
        </w:rPr>
        <w:t>were</w:t>
      </w:r>
      <w:r>
        <w:rPr>
          <w:color w:val="292425"/>
          <w:spacing w:val="-16"/>
          <w:w w:val="110"/>
        </w:rPr>
        <w:t> </w:t>
      </w:r>
      <w:r>
        <w:rPr>
          <w:color w:val="292425"/>
          <w:w w:val="110"/>
        </w:rPr>
        <w:t>1.1%</w:t>
      </w:r>
      <w:r>
        <w:rPr>
          <w:color w:val="292425"/>
          <w:spacing w:val="-16"/>
          <w:w w:val="110"/>
        </w:rPr>
        <w:t> </w:t>
      </w:r>
      <w:r>
        <w:rPr>
          <w:color w:val="292425"/>
          <w:spacing w:val="-3"/>
          <w:w w:val="110"/>
        </w:rPr>
        <w:t>lower</w:t>
      </w:r>
      <w:r>
        <w:rPr>
          <w:color w:val="292425"/>
          <w:spacing w:val="-15"/>
          <w:w w:val="110"/>
        </w:rPr>
        <w:t> </w:t>
      </w:r>
      <w:r>
        <w:rPr>
          <w:color w:val="292425"/>
          <w:w w:val="110"/>
        </w:rPr>
        <w:t>than</w:t>
      </w:r>
      <w:r>
        <w:rPr>
          <w:color w:val="292425"/>
          <w:spacing w:val="-16"/>
          <w:w w:val="110"/>
        </w:rPr>
        <w:t> </w:t>
      </w:r>
      <w:r>
        <w:rPr>
          <w:color w:val="292425"/>
          <w:w w:val="110"/>
        </w:rPr>
        <w:t>a year </w:t>
      </w:r>
      <w:r>
        <w:rPr>
          <w:color w:val="292425"/>
          <w:spacing w:val="-3"/>
          <w:w w:val="110"/>
        </w:rPr>
        <w:t>earlier. </w:t>
      </w:r>
      <w:r>
        <w:rPr>
          <w:color w:val="292425"/>
          <w:spacing w:val="-4"/>
          <w:w w:val="110"/>
        </w:rPr>
        <w:t>However, </w:t>
      </w:r>
      <w:r>
        <w:rPr>
          <w:color w:val="292425"/>
          <w:w w:val="110"/>
        </w:rPr>
        <w:t>the outlook for import prices is substantially stronger than in </w:t>
      </w:r>
      <w:r>
        <w:rPr>
          <w:color w:val="292425"/>
          <w:spacing w:val="-3"/>
          <w:w w:val="110"/>
        </w:rPr>
        <w:t>February, </w:t>
      </w:r>
      <w:r>
        <w:rPr>
          <w:color w:val="292425"/>
          <w:w w:val="110"/>
        </w:rPr>
        <w:t>owing </w:t>
      </w:r>
      <w:r>
        <w:rPr>
          <w:color w:val="292425"/>
          <w:spacing w:val="-4"/>
          <w:w w:val="110"/>
        </w:rPr>
        <w:t>to </w:t>
      </w:r>
      <w:r>
        <w:rPr>
          <w:color w:val="292425"/>
          <w:w w:val="110"/>
        </w:rPr>
        <w:t>the much </w:t>
      </w:r>
      <w:r>
        <w:rPr>
          <w:color w:val="292425"/>
          <w:spacing w:val="-3"/>
          <w:w w:val="110"/>
        </w:rPr>
        <w:t>lower-than-expected</w:t>
      </w:r>
      <w:r>
        <w:rPr>
          <w:color w:val="292425"/>
          <w:spacing w:val="-24"/>
          <w:w w:val="110"/>
        </w:rPr>
        <w:t> </w:t>
      </w:r>
      <w:r>
        <w:rPr>
          <w:color w:val="292425"/>
          <w:w w:val="110"/>
        </w:rPr>
        <w:t>level</w:t>
      </w:r>
      <w:r>
        <w:rPr>
          <w:color w:val="292425"/>
          <w:spacing w:val="-23"/>
          <w:w w:val="110"/>
        </w:rPr>
        <w:t> </w:t>
      </w:r>
      <w:r>
        <w:rPr>
          <w:color w:val="292425"/>
          <w:w w:val="110"/>
        </w:rPr>
        <w:t>of</w:t>
      </w:r>
      <w:r>
        <w:rPr>
          <w:color w:val="292425"/>
          <w:spacing w:val="-23"/>
          <w:w w:val="110"/>
        </w:rPr>
        <w:t> </w:t>
      </w:r>
      <w:r>
        <w:rPr>
          <w:color w:val="292425"/>
          <w:w w:val="110"/>
        </w:rPr>
        <w:t>the</w:t>
      </w:r>
      <w:r>
        <w:rPr>
          <w:color w:val="292425"/>
          <w:spacing w:val="-23"/>
          <w:w w:val="110"/>
        </w:rPr>
        <w:t> </w:t>
      </w:r>
      <w:r>
        <w:rPr>
          <w:color w:val="292425"/>
          <w:w w:val="110"/>
        </w:rPr>
        <w:t>sterling</w:t>
      </w:r>
      <w:r>
        <w:rPr>
          <w:color w:val="292425"/>
          <w:spacing w:val="-23"/>
          <w:w w:val="110"/>
        </w:rPr>
        <w:t> </w:t>
      </w:r>
      <w:r>
        <w:rPr>
          <w:color w:val="292425"/>
          <w:w w:val="110"/>
        </w:rPr>
        <w:t>effective</w:t>
      </w:r>
      <w:r>
        <w:rPr>
          <w:color w:val="292425"/>
          <w:spacing w:val="-23"/>
          <w:w w:val="110"/>
        </w:rPr>
        <w:t> </w:t>
      </w:r>
      <w:r>
        <w:rPr>
          <w:color w:val="292425"/>
          <w:w w:val="110"/>
        </w:rPr>
        <w:t>exchange </w:t>
      </w:r>
      <w:r>
        <w:rPr>
          <w:color w:val="292425"/>
          <w:spacing w:val="-3"/>
          <w:w w:val="110"/>
        </w:rPr>
        <w:t>rate.</w:t>
      </w:r>
      <w:r>
        <w:rPr>
          <w:color w:val="292425"/>
          <w:spacing w:val="28"/>
          <w:w w:val="110"/>
        </w:rPr>
        <w:t> </w:t>
      </w:r>
      <w:r>
        <w:rPr>
          <w:color w:val="292425"/>
          <w:w w:val="110"/>
        </w:rPr>
        <w:t>The</w:t>
      </w:r>
      <w:r>
        <w:rPr>
          <w:color w:val="292425"/>
          <w:spacing w:val="-13"/>
          <w:w w:val="110"/>
        </w:rPr>
        <w:t> </w:t>
      </w:r>
      <w:r>
        <w:rPr>
          <w:color w:val="292425"/>
          <w:w w:val="110"/>
        </w:rPr>
        <w:t>higher</w:t>
      </w:r>
      <w:r>
        <w:rPr>
          <w:color w:val="292425"/>
          <w:spacing w:val="-13"/>
          <w:w w:val="110"/>
        </w:rPr>
        <w:t> </w:t>
      </w:r>
      <w:r>
        <w:rPr>
          <w:color w:val="292425"/>
          <w:w w:val="110"/>
        </w:rPr>
        <w:t>expected</w:t>
      </w:r>
      <w:r>
        <w:rPr>
          <w:color w:val="292425"/>
          <w:spacing w:val="-14"/>
          <w:w w:val="110"/>
        </w:rPr>
        <w:t> </w:t>
      </w:r>
      <w:r>
        <w:rPr>
          <w:color w:val="292425"/>
          <w:w w:val="110"/>
        </w:rPr>
        <w:t>profile</w:t>
      </w:r>
      <w:r>
        <w:rPr>
          <w:color w:val="292425"/>
          <w:spacing w:val="-13"/>
          <w:w w:val="110"/>
        </w:rPr>
        <w:t> </w:t>
      </w:r>
      <w:r>
        <w:rPr>
          <w:color w:val="292425"/>
          <w:w w:val="110"/>
        </w:rPr>
        <w:t>for</w:t>
      </w:r>
      <w:r>
        <w:rPr>
          <w:color w:val="292425"/>
          <w:spacing w:val="-14"/>
          <w:w w:val="110"/>
        </w:rPr>
        <w:t> </w:t>
      </w:r>
      <w:r>
        <w:rPr>
          <w:color w:val="292425"/>
          <w:w w:val="110"/>
        </w:rPr>
        <w:t>import</w:t>
      </w:r>
      <w:r>
        <w:rPr>
          <w:color w:val="292425"/>
          <w:spacing w:val="-13"/>
          <w:w w:val="110"/>
        </w:rPr>
        <w:t> </w:t>
      </w:r>
      <w:r>
        <w:rPr>
          <w:color w:val="292425"/>
          <w:w w:val="110"/>
        </w:rPr>
        <w:t>prices</w:t>
      </w:r>
      <w:r>
        <w:rPr>
          <w:color w:val="292425"/>
          <w:spacing w:val="-14"/>
          <w:w w:val="110"/>
        </w:rPr>
        <w:t> </w:t>
      </w:r>
      <w:r>
        <w:rPr>
          <w:color w:val="292425"/>
          <w:w w:val="110"/>
        </w:rPr>
        <w:t>is</w:t>
      </w:r>
      <w:r>
        <w:rPr>
          <w:color w:val="292425"/>
          <w:spacing w:val="-13"/>
          <w:w w:val="110"/>
        </w:rPr>
        <w:t> </w:t>
      </w:r>
      <w:r>
        <w:rPr>
          <w:color w:val="292425"/>
          <w:w w:val="110"/>
        </w:rPr>
        <w:t>one</w:t>
      </w:r>
      <w:r>
        <w:rPr>
          <w:color w:val="292425"/>
          <w:spacing w:val="-14"/>
          <w:w w:val="110"/>
        </w:rPr>
        <w:t> </w:t>
      </w:r>
      <w:r>
        <w:rPr>
          <w:color w:val="292425"/>
          <w:w w:val="110"/>
        </w:rPr>
        <w:t>of</w:t>
      </w:r>
    </w:p>
    <w:p>
      <w:pPr>
        <w:spacing w:after="0" w:line="292" w:lineRule="auto"/>
        <w:sectPr>
          <w:type w:val="continuous"/>
          <w:pgSz w:w="11900" w:h="16840"/>
          <w:pgMar w:top="1260" w:bottom="280" w:left="640" w:right="640"/>
          <w:cols w:num="3" w:equalWidth="0">
            <w:col w:w="2468" w:space="57"/>
            <w:col w:w="1154" w:space="895"/>
            <w:col w:w="6046"/>
          </w:cols>
        </w:sectPr>
      </w:pPr>
    </w:p>
    <w:p>
      <w:pPr>
        <w:spacing w:line="65" w:lineRule="exact" w:before="0"/>
        <w:ind w:left="176" w:right="0" w:firstLine="0"/>
        <w:jc w:val="left"/>
        <w:rPr>
          <w:sz w:val="12"/>
        </w:rPr>
      </w:pPr>
      <w:r>
        <w:rPr>
          <w:color w:val="292425"/>
          <w:w w:val="105"/>
          <w:sz w:val="12"/>
        </w:rPr>
        <w:t>Sources: Bank of England and Thomson Financial Datastream.</w:t>
      </w:r>
    </w:p>
    <w:p>
      <w:pPr>
        <w:pStyle w:val="BodyText"/>
        <w:spacing w:before="1"/>
        <w:rPr>
          <w:sz w:val="10"/>
        </w:rPr>
      </w:pPr>
    </w:p>
    <w:p>
      <w:pPr>
        <w:spacing w:line="208" w:lineRule="auto" w:before="0"/>
        <w:ind w:left="416" w:right="0" w:hanging="240"/>
        <w:jc w:val="left"/>
        <w:rPr>
          <w:sz w:val="12"/>
        </w:rPr>
      </w:pPr>
      <w:r>
        <w:rPr>
          <w:color w:val="292425"/>
          <w:w w:val="110"/>
          <w:sz w:val="12"/>
        </w:rPr>
        <w:t>(a)</w:t>
      </w:r>
      <w:r>
        <w:rPr>
          <w:color w:val="292425"/>
          <w:spacing w:val="11"/>
          <w:w w:val="110"/>
          <w:sz w:val="12"/>
        </w:rPr>
        <w:t> </w:t>
      </w:r>
      <w:r>
        <w:rPr>
          <w:color w:val="292425"/>
          <w:w w:val="110"/>
          <w:sz w:val="12"/>
        </w:rPr>
        <w:t>Average</w:t>
      </w:r>
      <w:r>
        <w:rPr>
          <w:color w:val="292425"/>
          <w:spacing w:val="-10"/>
          <w:w w:val="110"/>
          <w:sz w:val="12"/>
        </w:rPr>
        <w:t> </w:t>
      </w:r>
      <w:r>
        <w:rPr>
          <w:color w:val="292425"/>
          <w:w w:val="110"/>
          <w:sz w:val="12"/>
        </w:rPr>
        <w:t>during</w:t>
      </w:r>
      <w:r>
        <w:rPr>
          <w:color w:val="292425"/>
          <w:spacing w:val="-10"/>
          <w:w w:val="110"/>
          <w:sz w:val="12"/>
        </w:rPr>
        <w:t> </w:t>
      </w:r>
      <w:r>
        <w:rPr>
          <w:color w:val="292425"/>
          <w:w w:val="110"/>
          <w:sz w:val="12"/>
        </w:rPr>
        <w:t>the</w:t>
      </w:r>
      <w:r>
        <w:rPr>
          <w:color w:val="292425"/>
          <w:spacing w:val="-10"/>
          <w:w w:val="110"/>
          <w:sz w:val="12"/>
        </w:rPr>
        <w:t> </w:t>
      </w:r>
      <w:r>
        <w:rPr>
          <w:color w:val="292425"/>
          <w:spacing w:val="-11"/>
          <w:w w:val="110"/>
          <w:sz w:val="12"/>
        </w:rPr>
        <w:t>15 </w:t>
      </w:r>
      <w:r>
        <w:rPr>
          <w:color w:val="292425"/>
          <w:w w:val="110"/>
          <w:sz w:val="12"/>
        </w:rPr>
        <w:t>working</w:t>
      </w:r>
      <w:r>
        <w:rPr>
          <w:color w:val="292425"/>
          <w:spacing w:val="-10"/>
          <w:w w:val="110"/>
          <w:sz w:val="12"/>
        </w:rPr>
        <w:t> </w:t>
      </w:r>
      <w:r>
        <w:rPr>
          <w:color w:val="292425"/>
          <w:w w:val="110"/>
          <w:sz w:val="12"/>
        </w:rPr>
        <w:t>days</w:t>
      </w:r>
      <w:r>
        <w:rPr>
          <w:color w:val="292425"/>
          <w:spacing w:val="-10"/>
          <w:w w:val="110"/>
          <w:sz w:val="12"/>
        </w:rPr>
        <w:t> </w:t>
      </w:r>
      <w:r>
        <w:rPr>
          <w:color w:val="292425"/>
          <w:w w:val="110"/>
          <w:sz w:val="12"/>
        </w:rPr>
        <w:t>up</w:t>
      </w:r>
      <w:r>
        <w:rPr>
          <w:color w:val="292425"/>
          <w:spacing w:val="-10"/>
          <w:w w:val="110"/>
          <w:sz w:val="12"/>
        </w:rPr>
        <w:t> </w:t>
      </w:r>
      <w:r>
        <w:rPr>
          <w:color w:val="292425"/>
          <w:w w:val="110"/>
          <w:sz w:val="12"/>
        </w:rPr>
        <w:t>to</w:t>
      </w:r>
      <w:r>
        <w:rPr>
          <w:color w:val="292425"/>
          <w:spacing w:val="-10"/>
          <w:w w:val="110"/>
          <w:sz w:val="12"/>
        </w:rPr>
        <w:t> </w:t>
      </w:r>
      <w:r>
        <w:rPr>
          <w:color w:val="292425"/>
          <w:w w:val="110"/>
          <w:sz w:val="12"/>
        </w:rPr>
        <w:t>the</w:t>
      </w:r>
      <w:r>
        <w:rPr>
          <w:color w:val="292425"/>
          <w:spacing w:val="-11"/>
          <w:w w:val="110"/>
          <w:sz w:val="12"/>
        </w:rPr>
        <w:t> </w:t>
      </w:r>
      <w:r>
        <w:rPr>
          <w:color w:val="292425"/>
          <w:w w:val="110"/>
          <w:sz w:val="12"/>
        </w:rPr>
        <w:t>time</w:t>
      </w:r>
      <w:r>
        <w:rPr>
          <w:color w:val="292425"/>
          <w:spacing w:val="-10"/>
          <w:w w:val="110"/>
          <w:sz w:val="12"/>
        </w:rPr>
        <w:t> </w:t>
      </w:r>
      <w:r>
        <w:rPr>
          <w:color w:val="292425"/>
          <w:w w:val="110"/>
          <w:sz w:val="12"/>
        </w:rPr>
        <w:t>at</w:t>
      </w:r>
      <w:r>
        <w:rPr>
          <w:color w:val="292425"/>
          <w:spacing w:val="-10"/>
          <w:w w:val="110"/>
          <w:sz w:val="12"/>
        </w:rPr>
        <w:t> </w:t>
      </w:r>
      <w:r>
        <w:rPr>
          <w:color w:val="292425"/>
          <w:w w:val="110"/>
          <w:sz w:val="12"/>
        </w:rPr>
        <w:t>which</w:t>
      </w:r>
      <w:r>
        <w:rPr>
          <w:color w:val="292425"/>
          <w:spacing w:val="-10"/>
          <w:w w:val="110"/>
          <w:sz w:val="12"/>
        </w:rPr>
        <w:t> </w:t>
      </w:r>
      <w:r>
        <w:rPr>
          <w:color w:val="292425"/>
          <w:w w:val="110"/>
          <w:sz w:val="12"/>
        </w:rPr>
        <w:t>the MPC finalised its</w:t>
      </w:r>
      <w:r>
        <w:rPr>
          <w:color w:val="292425"/>
          <w:spacing w:val="-14"/>
          <w:w w:val="110"/>
          <w:sz w:val="12"/>
        </w:rPr>
        <w:t> </w:t>
      </w:r>
      <w:r>
        <w:rPr>
          <w:color w:val="292425"/>
          <w:w w:val="110"/>
          <w:sz w:val="12"/>
        </w:rPr>
        <w:t>projections.</w:t>
      </w:r>
    </w:p>
    <w:p>
      <w:pPr>
        <w:pStyle w:val="BodyText"/>
        <w:spacing w:before="10"/>
        <w:rPr>
          <w:sz w:val="16"/>
        </w:rPr>
      </w:pPr>
    </w:p>
    <w:p>
      <w:pPr>
        <w:pStyle w:val="Heading7"/>
        <w:spacing w:line="247" w:lineRule="auto"/>
        <w:ind w:left="182" w:right="1379"/>
      </w:pPr>
      <w:r>
        <w:rPr>
          <w:color w:val="0092C0"/>
        </w:rPr>
        <w:t>Chart 4.8 </w:t>
      </w:r>
      <w:r>
        <w:rPr>
          <w:color w:val="0092C0"/>
          <w:w w:val="90"/>
        </w:rPr>
        <w:t>Manufacturers’</w:t>
      </w:r>
      <w:r>
        <w:rPr>
          <w:color w:val="0092C0"/>
          <w:spacing w:val="-23"/>
          <w:w w:val="90"/>
        </w:rPr>
        <w:t> </w:t>
      </w:r>
      <w:r>
        <w:rPr>
          <w:color w:val="0092C0"/>
          <w:w w:val="90"/>
        </w:rPr>
        <w:t>costs</w:t>
      </w:r>
    </w:p>
    <w:p>
      <w:pPr>
        <w:pStyle w:val="BodyText"/>
        <w:spacing w:line="292" w:lineRule="auto"/>
        <w:ind w:left="176" w:right="524"/>
      </w:pPr>
      <w:r>
        <w:rPr/>
        <w:br w:type="column"/>
      </w:r>
      <w:r>
        <w:rPr>
          <w:color w:val="292425"/>
          <w:w w:val="110"/>
        </w:rPr>
        <w:t>the factors that has helped to raise the near-term outlook for retail price inflation since the February </w:t>
      </w:r>
      <w:r>
        <w:rPr>
          <w:i/>
          <w:color w:val="292425"/>
          <w:w w:val="110"/>
        </w:rPr>
        <w:t>Report </w:t>
      </w:r>
      <w:r>
        <w:rPr>
          <w:color w:val="292425"/>
          <w:w w:val="110"/>
        </w:rPr>
        <w:t>(see Section 4.6 and the box on page 36). Consistent with the expected further gradual recovery in global activity, the</w:t>
      </w:r>
    </w:p>
    <w:p>
      <w:pPr>
        <w:spacing w:after="0" w:line="292" w:lineRule="auto"/>
        <w:sectPr>
          <w:type w:val="continuous"/>
          <w:pgSz w:w="11900" w:h="16840"/>
          <w:pgMar w:top="1260" w:bottom="280" w:left="640" w:right="640"/>
          <w:cols w:num="2" w:equalWidth="0">
            <w:col w:w="3697" w:space="1229"/>
            <w:col w:w="5694"/>
          </w:cols>
        </w:sectPr>
      </w:pPr>
    </w:p>
    <w:p>
      <w:pPr>
        <w:spacing w:line="137" w:lineRule="exact" w:before="67"/>
        <w:ind w:left="361" w:right="0" w:firstLine="0"/>
        <w:jc w:val="left"/>
        <w:rPr>
          <w:sz w:val="12"/>
        </w:rPr>
      </w:pPr>
      <w:r>
        <w:rPr>
          <w:color w:val="292425"/>
          <w:w w:val="105"/>
          <w:sz w:val="12"/>
        </w:rPr>
        <w:t>Balance</w:t>
      </w:r>
    </w:p>
    <w:p>
      <w:pPr>
        <w:spacing w:line="137" w:lineRule="exact" w:before="0"/>
        <w:ind w:left="187" w:right="0" w:firstLine="0"/>
        <w:jc w:val="left"/>
        <w:rPr>
          <w:sz w:val="12"/>
        </w:rPr>
      </w:pPr>
      <w:r>
        <w:rPr/>
        <w:pict>
          <v:group style="position:absolute;margin-left:50.360001pt;margin-top:11.440949pt;width:162.5pt;height:114.4pt;mso-position-horizontal-relative:page;mso-position-vertical-relative:paragraph;z-index:-23074816" coordorigin="1007,229" coordsize="3250,2288">
            <v:shape style="position:absolute;left:4127;top:997;width:130;height:493" coordorigin="4127,998" coordsize="130,493" path="m4127,1490l4257,1490m4127,998l4257,998e" filled="false" stroked="true" strokeweight=".5pt" strokecolor="#292425">
              <v:path arrowok="t"/>
              <v:stroke dashstyle="solid"/>
            </v:shape>
            <v:line style="position:absolute" from="1175,493" to="1282,493" stroked="true" strokeweight="1.125pt" strokecolor="#008357">
              <v:stroke dashstyle="solid"/>
            </v:line>
            <v:shape style="position:absolute;left:1272;top:491;width:1168;height:1933" coordorigin="1272,491" coordsize="1168,1933" path="m1272,491l1362,639m1362,639l1452,919m1452,919l1542,1224m1542,1224l1632,1559m1632,1559l1722,1824m1722,1824l1812,1799m1812,1799l1902,2131m1902,2131l1990,2424m1990,2424l2080,2251m2080,2251l2170,2319m2170,2319l2260,2411m2260,2411l2350,2239m2350,2239l2440,2371e" filled="false" stroked="true" strokeweight="1pt" strokecolor="#008357">
              <v:path arrowok="t"/>
              <v:stroke dashstyle="solid"/>
            </v:shape>
            <v:line style="position:absolute" from="2430,2373" to="2540,2373" stroked="true" strokeweight="1.125pt" strokecolor="#008357">
              <v:stroke dashstyle="solid"/>
            </v:line>
            <v:shape style="position:absolute;left:2529;top:238;width:1535;height:2133" coordorigin="2530,239" coordsize="1535,2133" path="m2530,2371l2630,2051m2630,2051l2720,1651m2720,1651l2807,1079m2807,1079l2897,531m2897,531l2987,239m2987,239l3077,384m3077,384l3167,331m3167,331l3257,519m3257,519l3347,1024m3347,1024l3437,999m3437,999l3525,1731m3525,1731l3615,2264m3615,2264l3705,2039m3705,2039l3795,2064m3795,2064l3885,1719m3885,1719l3975,1304m3975,1304l4065,999e" filled="false" stroked="true" strokeweight="1pt" strokecolor="#008357">
              <v:path arrowok="t"/>
              <v:stroke dashstyle="solid"/>
            </v:shape>
            <v:shape style="position:absolute;left:1184;top:838;width:2790;height:785" coordorigin="1185,839" coordsize="2790,785" path="m1185,1079l1272,1011m1272,1011l1362,999m1362,999l1452,839m1452,839l1542,931m1542,931l1632,959m1632,959l1722,971m1722,971l1812,1171m1812,1171l1902,1304m1902,1304l1990,1171m1990,1171l2080,1211m2080,1211l2170,1131m2170,1131l2260,1039m2260,1039l2350,1211m2350,1211l2440,1159m2440,1159l2530,1211m2530,1211l2630,1279m2630,1279l2720,1384m2720,1384l2807,1544m2807,1544l2987,1519m2987,1519l3077,1584m3077,1584l3167,1559m3167,1559l3257,1624m3257,1624l3347,1584m3347,1584l3437,1291m3437,1291l3525,1211m3525,1211l3615,1039m3615,1039l3705,1064m3705,1064l3795,1159m3795,1159l3885,1371m3885,1371l3975,1439e" filled="false" stroked="true" strokeweight="1pt" strokecolor="#523391">
              <v:path arrowok="t"/>
              <v:stroke dashstyle="solid"/>
            </v:shape>
            <v:shape style="position:absolute;left:1007;top:412;width:120;height:1813" coordorigin="1007,413" coordsize="120,1813" path="m1007,2225l1127,2225m1007,1865l1127,1865m1007,1490l1127,1490m1007,1133l1127,1133m1007,773l1127,773m1007,413l1127,413e" filled="false" stroked="true" strokeweight=".5pt" strokecolor="#292425">
              <v:path arrowok="t"/>
              <v:stroke dashstyle="solid"/>
            </v:shape>
            <v:shape style="position:absolute;left:1184;top:291;width:628;height:1520" coordorigin="1185,291" coordsize="628,1520" path="m1185,611l1272,291m1272,291l1362,504m1362,504l1452,839m1452,839l1542,1091m1542,1091l1632,1491m1632,1491l1722,1811m1722,1811l1812,1559e" filled="false" stroked="true" strokeweight="1pt" strokecolor="#ec2131">
              <v:path arrowok="t"/>
              <v:stroke dashstyle="solid"/>
            </v:shape>
            <v:line style="position:absolute" from="1802,1560" to="1912,1560" stroked="true" strokeweight="1.125pt" strokecolor="#ec2131">
              <v:stroke dashstyle="solid"/>
            </v:line>
            <v:shape style="position:absolute;left:1902;top:1158;width:2163;height:1080" coordorigin="1902,1159" coordsize="2163,1080" path="m1902,1559l1990,1159m1990,1159l2080,1559m2080,1559l2170,1919m2170,1919l2260,2024m2260,2024l2350,1519m2350,1519l2440,1771m2440,1771l2530,2171m2530,2171l2630,2239m2630,2239l2720,1959m2720,1959l2807,1851m2807,1851l2897,1811m2897,1811l2987,1731m2987,1731l3077,1491m3077,1491l3167,1344m3167,1344l3257,1371m3257,1371l3347,1451m3347,1451l3437,1559m3437,1559l3525,1491m3525,1491l3615,1519m3615,1519l3705,1704m3705,1704l3795,1879m3795,1879l3885,1411m3885,1411l3975,1664m3975,1664l4065,1344e" filled="false" stroked="true" strokeweight="1pt" strokecolor="#ec2131">
              <v:path arrowok="t"/>
              <v:stroke dashstyle="solid"/>
            </v:shape>
            <v:line style="position:absolute" from="1718,2511" to="2098,1941" stroked="true" strokeweight=".5pt" strokecolor="#292425">
              <v:stroke dashstyle="solid"/>
            </v:line>
            <v:shape style="position:absolute;left:2068;top:1884;width:68;height:85" coordorigin="2068,1885" coordsize="68,85" path="m2136,1885l2068,1941,2110,1969,2128,1903,2132,1893,2136,1885xe" filled="true" fillcolor="#292425" stroked="false">
              <v:path arrowok="t"/>
              <v:fill type="solid"/>
            </v:shape>
            <v:line style="position:absolute" from="1185,1490" to="4065,1490" stroked="true" strokeweight=".5pt" strokecolor="#292425">
              <v:stroke dashstyle="solid"/>
            </v:line>
            <w10:wrap type="none"/>
          </v:group>
        </w:pict>
      </w:r>
      <w:r>
        <w:rPr/>
        <w:pict>
          <v:line style="position:absolute;mso-position-horizontal-relative:page;mso-position-vertical-relative:paragraph;z-index:16153088" from="50.360001pt,2.627949pt" to="56.360001pt,2.627949pt" stroked="true" strokeweight=".5pt" strokecolor="#292425">
            <v:stroke dashstyle="solid"/>
            <w10:wrap type="none"/>
          </v:line>
        </w:pict>
      </w:r>
      <w:r>
        <w:rPr>
          <w:color w:val="292425"/>
          <w:w w:val="120"/>
          <w:sz w:val="12"/>
        </w:rPr>
        <w:t>40</w:t>
      </w:r>
    </w:p>
    <w:p>
      <w:pPr>
        <w:pStyle w:val="BodyText"/>
        <w:rPr>
          <w:sz w:val="12"/>
        </w:rPr>
      </w:pPr>
    </w:p>
    <w:p>
      <w:pPr>
        <w:spacing w:before="84"/>
        <w:ind w:left="187" w:right="0" w:firstLine="0"/>
        <w:jc w:val="left"/>
        <w:rPr>
          <w:sz w:val="12"/>
        </w:rPr>
      </w:pPr>
      <w:r>
        <w:rPr>
          <w:color w:val="292425"/>
          <w:w w:val="120"/>
          <w:sz w:val="12"/>
        </w:rPr>
        <w:t>30</w:t>
      </w:r>
    </w:p>
    <w:p>
      <w:pPr>
        <w:pStyle w:val="BodyText"/>
        <w:rPr>
          <w:sz w:val="12"/>
        </w:rPr>
      </w:pPr>
    </w:p>
    <w:p>
      <w:pPr>
        <w:spacing w:before="84"/>
        <w:ind w:left="187" w:right="0" w:firstLine="0"/>
        <w:jc w:val="left"/>
        <w:rPr>
          <w:sz w:val="12"/>
        </w:rPr>
      </w:pPr>
      <w:r>
        <w:rPr>
          <w:color w:val="292425"/>
          <w:w w:val="120"/>
          <w:sz w:val="12"/>
        </w:rPr>
        <w:t>20</w:t>
      </w:r>
    </w:p>
    <w:p>
      <w:pPr>
        <w:spacing w:line="120" w:lineRule="exact" w:before="67"/>
        <w:ind w:left="600" w:right="0" w:firstLine="0"/>
        <w:jc w:val="left"/>
        <w:rPr>
          <w:sz w:val="12"/>
        </w:rPr>
      </w:pPr>
      <w:r>
        <w:rPr/>
        <w:br w:type="column"/>
      </w:r>
      <w:r>
        <w:rPr>
          <w:color w:val="292425"/>
          <w:w w:val="110"/>
          <w:sz w:val="12"/>
        </w:rPr>
        <w:t>Percentage changes on a year earlier</w:t>
      </w:r>
    </w:p>
    <w:p>
      <w:pPr>
        <w:spacing w:line="120" w:lineRule="exact" w:before="0"/>
        <w:ind w:left="2514" w:right="0" w:firstLine="0"/>
        <w:jc w:val="left"/>
        <w:rPr>
          <w:sz w:val="12"/>
        </w:rPr>
      </w:pPr>
      <w:r>
        <w:rPr/>
        <w:pict>
          <v:line style="position:absolute;mso-position-horizontal-relative:page;mso-position-vertical-relative:paragraph;z-index:16152064" from="206.360001pt,2.732045pt" to="212.860001pt,2.732045pt" stroked="true" strokeweight=".5pt" strokecolor="#292425">
            <v:stroke dashstyle="solid"/>
            <w10:wrap type="none"/>
          </v:line>
        </w:pict>
      </w:r>
      <w:r>
        <w:rPr>
          <w:color w:val="292425"/>
          <w:w w:val="120"/>
          <w:sz w:val="12"/>
        </w:rPr>
        <w:t>15</w:t>
      </w:r>
    </w:p>
    <w:p>
      <w:pPr>
        <w:pStyle w:val="BodyText"/>
        <w:rPr>
          <w:sz w:val="12"/>
        </w:rPr>
      </w:pPr>
    </w:p>
    <w:p>
      <w:pPr>
        <w:pStyle w:val="BodyText"/>
        <w:spacing w:before="8"/>
        <w:rPr>
          <w:sz w:val="17"/>
        </w:rPr>
      </w:pPr>
    </w:p>
    <w:p>
      <w:pPr>
        <w:spacing w:before="1"/>
        <w:ind w:left="2514" w:right="0" w:firstLine="0"/>
        <w:jc w:val="left"/>
        <w:rPr>
          <w:sz w:val="12"/>
        </w:rPr>
      </w:pPr>
      <w:r>
        <w:rPr/>
        <w:pict>
          <v:line style="position:absolute;mso-position-horizontal-relative:page;mso-position-vertical-relative:paragraph;z-index:16151552" from="206.360001pt,3.672761pt" to="212.860001pt,3.672761pt" stroked="true" strokeweight=".5pt" strokecolor="#292425">
            <v:stroke dashstyle="solid"/>
            <w10:wrap type="none"/>
          </v:line>
        </w:pict>
      </w:r>
      <w:r>
        <w:rPr>
          <w:color w:val="292425"/>
          <w:w w:val="120"/>
          <w:sz w:val="12"/>
        </w:rPr>
        <w:t>10</w:t>
      </w:r>
    </w:p>
    <w:p>
      <w:pPr>
        <w:spacing w:line="242" w:lineRule="auto" w:before="7"/>
        <w:ind w:left="247" w:right="1648" w:hanging="61"/>
        <w:jc w:val="left"/>
        <w:rPr>
          <w:sz w:val="12"/>
        </w:rPr>
      </w:pPr>
      <w:r>
        <w:rPr>
          <w:color w:val="292425"/>
          <w:w w:val="110"/>
          <w:sz w:val="12"/>
        </w:rPr>
        <w:t>Unit wage costs (right-hand</w:t>
      </w:r>
    </w:p>
    <w:p>
      <w:pPr>
        <w:tabs>
          <w:tab w:pos="2660" w:val="right" w:leader="none"/>
        </w:tabs>
        <w:spacing w:before="1"/>
        <w:ind w:left="278" w:right="0" w:firstLine="0"/>
        <w:jc w:val="left"/>
        <w:rPr>
          <w:sz w:val="12"/>
        </w:rPr>
      </w:pPr>
      <w:r>
        <w:rPr>
          <w:color w:val="292425"/>
          <w:w w:val="115"/>
          <w:sz w:val="12"/>
        </w:rPr>
        <w:t>scale)</w:t>
        <w:tab/>
      </w:r>
      <w:r>
        <w:rPr>
          <w:color w:val="292425"/>
          <w:w w:val="115"/>
          <w:position w:val="-4"/>
          <w:sz w:val="12"/>
        </w:rPr>
        <w:t>5</w:t>
      </w:r>
    </w:p>
    <w:p>
      <w:pPr>
        <w:pStyle w:val="BodyText"/>
        <w:spacing w:line="292" w:lineRule="auto"/>
        <w:ind w:left="187" w:right="97"/>
      </w:pPr>
      <w:r>
        <w:rPr/>
        <w:br w:type="column"/>
      </w:r>
      <w:r>
        <w:rPr>
          <w:color w:val="292425"/>
          <w:w w:val="105"/>
        </w:rPr>
        <w:t>Committee’s central projection is that world export price inflation picks up moderately over the forecast period, amplifying the expected upward impetus to import price inflation from the exchange rate.</w:t>
      </w:r>
    </w:p>
    <w:p>
      <w:pPr>
        <w:spacing w:after="0" w:line="292" w:lineRule="auto"/>
        <w:sectPr>
          <w:type w:val="continuous"/>
          <w:pgSz w:w="11900" w:h="16840"/>
          <w:pgMar w:top="1260" w:bottom="280" w:left="640" w:right="640"/>
          <w:cols w:num="3" w:equalWidth="0">
            <w:col w:w="806" w:space="317"/>
            <w:col w:w="2701" w:space="1091"/>
            <w:col w:w="5705"/>
          </w:cols>
        </w:sectPr>
      </w:pPr>
    </w:p>
    <w:p>
      <w:pPr>
        <w:spacing w:line="113" w:lineRule="exact" w:before="21"/>
        <w:ind w:left="187" w:right="0" w:firstLine="0"/>
        <w:jc w:val="left"/>
        <w:rPr>
          <w:sz w:val="12"/>
        </w:rPr>
      </w:pPr>
      <w:r>
        <w:rPr>
          <w:color w:val="292425"/>
          <w:w w:val="120"/>
          <w:sz w:val="12"/>
        </w:rPr>
        <w:t>10</w:t>
      </w:r>
    </w:p>
    <w:p>
      <w:pPr>
        <w:spacing w:line="121" w:lineRule="exact" w:before="0"/>
        <w:ind w:left="3603" w:right="0" w:firstLine="0"/>
        <w:jc w:val="left"/>
        <w:rPr>
          <w:sz w:val="16"/>
        </w:rPr>
      </w:pPr>
      <w:r>
        <w:rPr>
          <w:color w:val="292425"/>
          <w:w w:val="107"/>
          <w:sz w:val="16"/>
        </w:rPr>
        <w:t>+</w:t>
      </w:r>
    </w:p>
    <w:p>
      <w:pPr>
        <w:spacing w:line="125" w:lineRule="exact" w:before="0"/>
        <w:ind w:left="316" w:right="0" w:firstLine="0"/>
        <w:jc w:val="left"/>
        <w:rPr>
          <w:sz w:val="16"/>
        </w:rPr>
      </w:pPr>
      <w:r>
        <w:rPr>
          <w:color w:val="292425"/>
          <w:w w:val="107"/>
          <w:sz w:val="16"/>
        </w:rPr>
        <w:t>+</w:t>
      </w:r>
    </w:p>
    <w:p>
      <w:pPr>
        <w:tabs>
          <w:tab w:pos="3710" w:val="left" w:leader="none"/>
        </w:tabs>
        <w:spacing w:line="116" w:lineRule="exact" w:before="0"/>
        <w:ind w:left="260" w:right="0" w:firstLine="0"/>
        <w:jc w:val="left"/>
        <w:rPr>
          <w:sz w:val="12"/>
        </w:rPr>
      </w:pPr>
      <w:r>
        <w:rPr>
          <w:color w:val="292425"/>
          <w:w w:val="120"/>
          <w:position w:val="-2"/>
          <w:sz w:val="12"/>
        </w:rPr>
        <w:t>0</w:t>
        <w:tab/>
      </w:r>
      <w:r>
        <w:rPr>
          <w:color w:val="292425"/>
          <w:w w:val="120"/>
          <w:sz w:val="12"/>
        </w:rPr>
        <w:t>0</w:t>
      </w:r>
    </w:p>
    <w:p>
      <w:pPr>
        <w:tabs>
          <w:tab w:pos="3617" w:val="left" w:leader="none"/>
        </w:tabs>
        <w:spacing w:line="153" w:lineRule="exact" w:before="0"/>
        <w:ind w:left="330" w:right="0" w:firstLine="0"/>
        <w:jc w:val="left"/>
        <w:rPr>
          <w:sz w:val="16"/>
        </w:rPr>
      </w:pPr>
      <w:r>
        <w:rPr>
          <w:color w:val="292425"/>
          <w:w w:val="95"/>
          <w:sz w:val="16"/>
        </w:rPr>
        <w:t>_</w:t>
        <w:tab/>
        <w:t>_</w:t>
      </w:r>
    </w:p>
    <w:p>
      <w:pPr>
        <w:spacing w:line="112" w:lineRule="exact" w:before="105"/>
        <w:ind w:left="187" w:right="0" w:firstLine="0"/>
        <w:jc w:val="left"/>
        <w:rPr>
          <w:sz w:val="12"/>
        </w:rPr>
      </w:pPr>
      <w:r>
        <w:rPr>
          <w:color w:val="292425"/>
          <w:w w:val="120"/>
          <w:sz w:val="12"/>
        </w:rPr>
        <w:t>10</w:t>
      </w:r>
    </w:p>
    <w:p>
      <w:pPr>
        <w:spacing w:line="112" w:lineRule="exact" w:before="0"/>
        <w:ind w:left="3710" w:right="0" w:firstLine="0"/>
        <w:jc w:val="left"/>
        <w:rPr>
          <w:sz w:val="12"/>
        </w:rPr>
      </w:pPr>
      <w:r>
        <w:rPr/>
        <w:pict>
          <v:line style="position:absolute;mso-position-horizontal-relative:page;mso-position-vertical-relative:paragraph;z-index:-23075328" from="206.360001pt,2.319455pt" to="212.860001pt,2.319455pt" stroked="true" strokeweight=".5pt" strokecolor="#292425">
            <v:stroke dashstyle="solid"/>
            <w10:wrap type="none"/>
          </v:line>
        </w:pict>
      </w:r>
      <w:r>
        <w:rPr>
          <w:color w:val="292425"/>
          <w:w w:val="121"/>
          <w:sz w:val="12"/>
        </w:rPr>
        <w:t>5</w:t>
      </w:r>
    </w:p>
    <w:p>
      <w:pPr>
        <w:pStyle w:val="BodyText"/>
        <w:spacing w:before="8"/>
        <w:rPr>
          <w:sz w:val="11"/>
        </w:rPr>
      </w:pPr>
    </w:p>
    <w:p>
      <w:pPr>
        <w:tabs>
          <w:tab w:pos="2411" w:val="left" w:leader="none"/>
        </w:tabs>
        <w:spacing w:before="0"/>
        <w:ind w:left="187" w:right="0" w:firstLine="0"/>
        <w:jc w:val="left"/>
        <w:rPr>
          <w:sz w:val="12"/>
        </w:rPr>
      </w:pPr>
      <w:r>
        <w:rPr>
          <w:color w:val="292425"/>
          <w:w w:val="110"/>
          <w:position w:val="7"/>
          <w:sz w:val="12"/>
        </w:rPr>
        <w:t>20</w:t>
        <w:tab/>
      </w:r>
      <w:r>
        <w:rPr>
          <w:color w:val="292425"/>
          <w:w w:val="110"/>
          <w:sz w:val="12"/>
        </w:rPr>
        <w:t>Input</w:t>
      </w:r>
      <w:r>
        <w:rPr>
          <w:color w:val="292425"/>
          <w:spacing w:val="-3"/>
          <w:w w:val="110"/>
          <w:sz w:val="12"/>
        </w:rPr>
        <w:t> </w:t>
      </w:r>
      <w:r>
        <w:rPr>
          <w:color w:val="292425"/>
          <w:w w:val="110"/>
          <w:sz w:val="12"/>
        </w:rPr>
        <w:t>prices</w:t>
      </w:r>
    </w:p>
    <w:p>
      <w:pPr>
        <w:tabs>
          <w:tab w:pos="3637" w:val="left" w:leader="none"/>
        </w:tabs>
        <w:spacing w:line="134" w:lineRule="exact" w:before="2"/>
        <w:ind w:left="2471" w:right="0" w:firstLine="0"/>
        <w:jc w:val="left"/>
        <w:rPr>
          <w:sz w:val="12"/>
        </w:rPr>
      </w:pPr>
      <w:r>
        <w:rPr/>
        <w:pict>
          <v:line style="position:absolute;mso-position-horizontal-relative:page;mso-position-vertical-relative:paragraph;z-index:-23075840" from="206.360001pt,3.59217pt" to="212.860001pt,3.59217pt" stroked="true" strokeweight=".5pt" strokecolor="#292425">
            <v:stroke dashstyle="solid"/>
            <w10:wrap type="none"/>
          </v:line>
        </w:pict>
      </w:r>
      <w:r>
        <w:rPr>
          <w:color w:val="292425"/>
          <w:w w:val="110"/>
          <w:sz w:val="12"/>
        </w:rPr>
        <w:t>(right-hand</w:t>
      </w:r>
      <w:r>
        <w:rPr>
          <w:color w:val="292425"/>
          <w:spacing w:val="-7"/>
          <w:w w:val="110"/>
          <w:sz w:val="12"/>
        </w:rPr>
        <w:t> </w:t>
      </w:r>
      <w:r>
        <w:rPr>
          <w:color w:val="292425"/>
          <w:w w:val="110"/>
          <w:sz w:val="12"/>
        </w:rPr>
        <w:t>scale)</w:t>
        <w:tab/>
        <w:t>10</w:t>
      </w:r>
    </w:p>
    <w:p>
      <w:pPr>
        <w:spacing w:line="147" w:lineRule="exact" w:before="0"/>
        <w:ind w:left="187" w:right="0" w:firstLine="0"/>
        <w:jc w:val="left"/>
        <w:rPr>
          <w:sz w:val="12"/>
        </w:rPr>
      </w:pPr>
      <w:r>
        <w:rPr/>
        <w:pict>
          <v:line style="position:absolute;mso-position-horizontal-relative:page;mso-position-vertical-relative:paragraph;z-index:-23073280" from="50.360001pt,3.545255pt" to="56.360001pt,3.545255pt" stroked="true" strokeweight=".5pt" strokecolor="#292425">
            <v:stroke dashstyle="solid"/>
            <w10:wrap type="none"/>
          </v:line>
        </w:pict>
      </w:r>
      <w:r>
        <w:rPr>
          <w:color w:val="292425"/>
          <w:w w:val="110"/>
          <w:position w:val="-1"/>
          <w:sz w:val="12"/>
        </w:rPr>
        <w:t>30 </w:t>
      </w:r>
      <w:r>
        <w:rPr>
          <w:color w:val="292425"/>
          <w:w w:val="110"/>
          <w:sz w:val="12"/>
        </w:rPr>
        <w:t>CBI total costs</w:t>
      </w:r>
    </w:p>
    <w:p>
      <w:pPr>
        <w:spacing w:line="131" w:lineRule="exact" w:before="0"/>
        <w:ind w:left="605" w:right="0" w:firstLine="0"/>
        <w:jc w:val="left"/>
        <w:rPr>
          <w:sz w:val="12"/>
        </w:rPr>
      </w:pPr>
      <w:r>
        <w:rPr>
          <w:color w:val="292425"/>
          <w:w w:val="105"/>
          <w:sz w:val="12"/>
        </w:rPr>
        <w:t>balance (a) (b) (left-hand scale)</w:t>
      </w:r>
    </w:p>
    <w:p>
      <w:pPr>
        <w:tabs>
          <w:tab w:pos="577" w:val="left" w:leader="none"/>
          <w:tab w:pos="1355" w:val="left" w:leader="none"/>
          <w:tab w:pos="1712" w:val="left" w:leader="none"/>
          <w:tab w:pos="2102" w:val="left" w:leader="none"/>
          <w:tab w:pos="3177" w:val="left" w:leader="none"/>
        </w:tabs>
        <w:spacing w:before="61"/>
        <w:ind w:left="187" w:right="0" w:firstLine="0"/>
        <w:jc w:val="left"/>
        <w:rPr>
          <w:sz w:val="12"/>
        </w:rPr>
      </w:pPr>
      <w:r>
        <w:rPr/>
        <w:pict>
          <v:shape style="position:absolute;margin-left:50.360001pt;margin-top:4.297571pt;width:162.5pt;height:3.4pt;mso-position-horizontal-relative:page;mso-position-vertical-relative:paragraph;z-index:-23076352" coordorigin="1007,86" coordsize="3250,68" path="m4127,153l4257,153m1185,153l4065,153m1186,153l1186,86m1543,153l1543,86m1903,153l1903,86m2261,153l2261,86m2631,153l2631,86m2988,153l2988,86m3348,153l3348,86m3706,153l3706,86m4066,153l4066,86m1007,153l1127,153e" filled="false" stroked="true" strokeweight=".5pt" strokecolor="#292425">
            <v:path arrowok="t"/>
            <v:stroke dashstyle="solid"/>
            <w10:wrap type="none"/>
          </v:shape>
        </w:pict>
      </w:r>
      <w:r>
        <w:rPr>
          <w:color w:val="292425"/>
          <w:w w:val="120"/>
          <w:position w:val="5"/>
          <w:sz w:val="12"/>
        </w:rPr>
        <w:t>40</w:t>
        <w:tab/>
      </w:r>
      <w:r>
        <w:rPr>
          <w:color w:val="292425"/>
          <w:w w:val="120"/>
          <w:sz w:val="12"/>
        </w:rPr>
        <w:t>1995  </w:t>
      </w:r>
      <w:r>
        <w:rPr>
          <w:color w:val="292425"/>
          <w:spacing w:val="20"/>
          <w:w w:val="120"/>
          <w:sz w:val="12"/>
        </w:rPr>
        <w:t> </w:t>
      </w:r>
      <w:r>
        <w:rPr>
          <w:color w:val="292425"/>
          <w:w w:val="120"/>
          <w:sz w:val="12"/>
        </w:rPr>
        <w:t>96</w:t>
        <w:tab/>
        <w:t>97</w:t>
        <w:tab/>
        <w:t>98</w:t>
        <w:tab/>
        <w:t>99  </w:t>
      </w:r>
      <w:r>
        <w:rPr>
          <w:color w:val="292425"/>
          <w:spacing w:val="25"/>
          <w:w w:val="120"/>
          <w:sz w:val="12"/>
        </w:rPr>
        <w:t> </w:t>
      </w:r>
      <w:r>
        <w:rPr>
          <w:color w:val="292425"/>
          <w:w w:val="120"/>
          <w:sz w:val="12"/>
        </w:rPr>
        <w:t>2000   </w:t>
      </w:r>
      <w:r>
        <w:rPr>
          <w:color w:val="292425"/>
          <w:spacing w:val="7"/>
          <w:w w:val="120"/>
          <w:sz w:val="12"/>
        </w:rPr>
        <w:t> </w:t>
      </w:r>
      <w:r>
        <w:rPr>
          <w:color w:val="292425"/>
          <w:w w:val="120"/>
          <w:sz w:val="12"/>
        </w:rPr>
        <w:t>01</w:t>
        <w:tab/>
        <w:t>02 03</w:t>
      </w:r>
      <w:r>
        <w:rPr>
          <w:color w:val="292425"/>
          <w:spacing w:val="28"/>
          <w:w w:val="120"/>
          <w:sz w:val="12"/>
        </w:rPr>
        <w:t> </w:t>
      </w:r>
      <w:r>
        <w:rPr>
          <w:color w:val="292425"/>
          <w:w w:val="120"/>
          <w:position w:val="9"/>
          <w:sz w:val="12"/>
        </w:rPr>
        <w:t>15</w:t>
      </w:r>
    </w:p>
    <w:p>
      <w:pPr>
        <w:spacing w:before="84"/>
        <w:ind w:left="178" w:right="0" w:firstLine="0"/>
        <w:jc w:val="left"/>
        <w:rPr>
          <w:sz w:val="12"/>
        </w:rPr>
      </w:pPr>
      <w:r>
        <w:rPr>
          <w:color w:val="292425"/>
          <w:w w:val="105"/>
          <w:sz w:val="12"/>
        </w:rPr>
        <w:t>Sources: CBI and ONS.</w:t>
      </w:r>
    </w:p>
    <w:p>
      <w:pPr>
        <w:pStyle w:val="BodyText"/>
        <w:spacing w:before="1"/>
        <w:rPr>
          <w:sz w:val="10"/>
        </w:rPr>
      </w:pPr>
    </w:p>
    <w:p>
      <w:pPr>
        <w:pStyle w:val="ListParagraph"/>
        <w:numPr>
          <w:ilvl w:val="0"/>
          <w:numId w:val="28"/>
        </w:numPr>
        <w:tabs>
          <w:tab w:pos="419" w:val="left" w:leader="none"/>
        </w:tabs>
        <w:spacing w:line="208" w:lineRule="auto" w:before="1" w:after="0"/>
        <w:ind w:left="418" w:right="38" w:hanging="240"/>
        <w:jc w:val="left"/>
        <w:rPr>
          <w:sz w:val="12"/>
        </w:rPr>
      </w:pPr>
      <w:r>
        <w:rPr>
          <w:color w:val="292425"/>
          <w:w w:val="110"/>
          <w:sz w:val="12"/>
        </w:rPr>
        <w:t>Balance</w:t>
      </w:r>
      <w:r>
        <w:rPr>
          <w:color w:val="292425"/>
          <w:spacing w:val="-10"/>
          <w:w w:val="110"/>
          <w:sz w:val="12"/>
        </w:rPr>
        <w:t> </w:t>
      </w:r>
      <w:r>
        <w:rPr>
          <w:color w:val="292425"/>
          <w:w w:val="110"/>
          <w:sz w:val="12"/>
        </w:rPr>
        <w:t>of</w:t>
      </w:r>
      <w:r>
        <w:rPr>
          <w:color w:val="292425"/>
          <w:spacing w:val="-10"/>
          <w:w w:val="110"/>
          <w:sz w:val="12"/>
        </w:rPr>
        <w:t> </w:t>
      </w:r>
      <w:r>
        <w:rPr>
          <w:color w:val="292425"/>
          <w:w w:val="110"/>
          <w:sz w:val="12"/>
        </w:rPr>
        <w:t>respondents</w:t>
      </w:r>
      <w:r>
        <w:rPr>
          <w:color w:val="292425"/>
          <w:spacing w:val="-10"/>
          <w:w w:val="110"/>
          <w:sz w:val="12"/>
        </w:rPr>
        <w:t> </w:t>
      </w:r>
      <w:r>
        <w:rPr>
          <w:color w:val="292425"/>
          <w:w w:val="110"/>
          <w:sz w:val="12"/>
        </w:rPr>
        <w:t>to</w:t>
      </w:r>
      <w:r>
        <w:rPr>
          <w:color w:val="292425"/>
          <w:spacing w:val="-10"/>
          <w:w w:val="110"/>
          <w:sz w:val="12"/>
        </w:rPr>
        <w:t> </w:t>
      </w:r>
      <w:r>
        <w:rPr>
          <w:color w:val="292425"/>
          <w:w w:val="110"/>
          <w:sz w:val="12"/>
        </w:rPr>
        <w:t>the</w:t>
      </w:r>
      <w:r>
        <w:rPr>
          <w:color w:val="292425"/>
          <w:spacing w:val="-10"/>
          <w:w w:val="110"/>
          <w:sz w:val="12"/>
        </w:rPr>
        <w:t> </w:t>
      </w:r>
      <w:r>
        <w:rPr>
          <w:color w:val="292425"/>
          <w:w w:val="110"/>
          <w:sz w:val="12"/>
        </w:rPr>
        <w:t>question:</w:t>
      </w:r>
      <w:r>
        <w:rPr>
          <w:color w:val="292425"/>
          <w:spacing w:val="13"/>
          <w:w w:val="110"/>
          <w:sz w:val="12"/>
        </w:rPr>
        <w:t> </w:t>
      </w:r>
      <w:r>
        <w:rPr>
          <w:color w:val="292425"/>
          <w:w w:val="110"/>
          <w:sz w:val="12"/>
        </w:rPr>
        <w:t>‘What</w:t>
      </w:r>
      <w:r>
        <w:rPr>
          <w:color w:val="292425"/>
          <w:spacing w:val="-9"/>
          <w:w w:val="110"/>
          <w:sz w:val="12"/>
        </w:rPr>
        <w:t> </w:t>
      </w:r>
      <w:r>
        <w:rPr>
          <w:color w:val="292425"/>
          <w:w w:val="110"/>
          <w:sz w:val="12"/>
        </w:rPr>
        <w:t>has</w:t>
      </w:r>
      <w:r>
        <w:rPr>
          <w:color w:val="292425"/>
          <w:spacing w:val="-10"/>
          <w:w w:val="110"/>
          <w:sz w:val="12"/>
        </w:rPr>
        <w:t> </w:t>
      </w:r>
      <w:r>
        <w:rPr>
          <w:color w:val="292425"/>
          <w:w w:val="110"/>
          <w:sz w:val="12"/>
        </w:rPr>
        <w:t>been</w:t>
      </w:r>
      <w:r>
        <w:rPr>
          <w:color w:val="292425"/>
          <w:spacing w:val="-10"/>
          <w:w w:val="110"/>
          <w:sz w:val="12"/>
        </w:rPr>
        <w:t> </w:t>
      </w:r>
      <w:r>
        <w:rPr>
          <w:color w:val="292425"/>
          <w:w w:val="110"/>
          <w:sz w:val="12"/>
        </w:rPr>
        <w:t>the</w:t>
      </w:r>
      <w:r>
        <w:rPr>
          <w:color w:val="292425"/>
          <w:spacing w:val="-10"/>
          <w:w w:val="110"/>
          <w:sz w:val="12"/>
        </w:rPr>
        <w:t> </w:t>
      </w:r>
      <w:r>
        <w:rPr>
          <w:color w:val="292425"/>
          <w:w w:val="110"/>
          <w:sz w:val="12"/>
        </w:rPr>
        <w:t>trend in your average costs per unit of output over the past four months?’</w:t>
      </w:r>
    </w:p>
    <w:p>
      <w:pPr>
        <w:pStyle w:val="ListParagraph"/>
        <w:numPr>
          <w:ilvl w:val="0"/>
          <w:numId w:val="28"/>
        </w:numPr>
        <w:tabs>
          <w:tab w:pos="419" w:val="left" w:leader="none"/>
        </w:tabs>
        <w:spacing w:line="208" w:lineRule="auto" w:before="0" w:after="0"/>
        <w:ind w:left="418" w:right="39" w:hanging="240"/>
        <w:jc w:val="left"/>
        <w:rPr>
          <w:sz w:val="12"/>
        </w:rPr>
      </w:pPr>
      <w:r>
        <w:rPr>
          <w:color w:val="292425"/>
          <w:w w:val="110"/>
          <w:sz w:val="12"/>
        </w:rPr>
        <w:t>The April </w:t>
      </w:r>
      <w:r>
        <w:rPr>
          <w:color w:val="292425"/>
          <w:spacing w:val="-5"/>
          <w:w w:val="110"/>
          <w:sz w:val="12"/>
        </w:rPr>
        <w:t>2003 </w:t>
      </w:r>
      <w:r>
        <w:rPr>
          <w:i/>
          <w:color w:val="292425"/>
          <w:w w:val="110"/>
          <w:sz w:val="12"/>
        </w:rPr>
        <w:t>Quarterly Industrial Trends Survey</w:t>
      </w:r>
      <w:r>
        <w:rPr>
          <w:color w:val="292425"/>
          <w:w w:val="110"/>
          <w:sz w:val="12"/>
        </w:rPr>
        <w:t>, which was conducted between </w:t>
      </w:r>
      <w:r>
        <w:rPr>
          <w:color w:val="292425"/>
          <w:spacing w:val="-4"/>
          <w:w w:val="110"/>
          <w:sz w:val="12"/>
        </w:rPr>
        <w:t>20 </w:t>
      </w:r>
      <w:r>
        <w:rPr>
          <w:color w:val="292425"/>
          <w:w w:val="110"/>
          <w:sz w:val="12"/>
        </w:rPr>
        <w:t>March </w:t>
      </w:r>
      <w:r>
        <w:rPr>
          <w:color w:val="292425"/>
          <w:spacing w:val="-5"/>
          <w:w w:val="110"/>
          <w:sz w:val="12"/>
        </w:rPr>
        <w:t>2003 </w:t>
      </w:r>
      <w:r>
        <w:rPr>
          <w:color w:val="292425"/>
          <w:w w:val="110"/>
          <w:sz w:val="12"/>
        </w:rPr>
        <w:t>and 9 April </w:t>
      </w:r>
      <w:r>
        <w:rPr>
          <w:color w:val="292425"/>
          <w:spacing w:val="-4"/>
          <w:w w:val="110"/>
          <w:sz w:val="12"/>
        </w:rPr>
        <w:t>2003, </w:t>
      </w:r>
      <w:r>
        <w:rPr>
          <w:color w:val="292425"/>
          <w:w w:val="110"/>
          <w:sz w:val="12"/>
        </w:rPr>
        <w:t>has been allocated</w:t>
      </w:r>
      <w:r>
        <w:rPr>
          <w:color w:val="292425"/>
          <w:spacing w:val="-10"/>
          <w:w w:val="110"/>
          <w:sz w:val="12"/>
        </w:rPr>
        <w:t> </w:t>
      </w:r>
      <w:r>
        <w:rPr>
          <w:color w:val="292425"/>
          <w:w w:val="110"/>
          <w:sz w:val="12"/>
        </w:rPr>
        <w:t>to</w:t>
      </w:r>
      <w:r>
        <w:rPr>
          <w:color w:val="292425"/>
          <w:spacing w:val="-10"/>
          <w:w w:val="110"/>
          <w:sz w:val="12"/>
        </w:rPr>
        <w:t> </w:t>
      </w:r>
      <w:r>
        <w:rPr>
          <w:color w:val="292425"/>
          <w:spacing w:val="-5"/>
          <w:w w:val="110"/>
          <w:sz w:val="12"/>
        </w:rPr>
        <w:t>2003</w:t>
      </w:r>
      <w:r>
        <w:rPr>
          <w:color w:val="292425"/>
          <w:spacing w:val="-10"/>
          <w:w w:val="110"/>
          <w:sz w:val="12"/>
        </w:rPr>
        <w:t> </w:t>
      </w:r>
      <w:r>
        <w:rPr>
          <w:color w:val="292425"/>
          <w:w w:val="110"/>
          <w:sz w:val="12"/>
        </w:rPr>
        <w:t>Q1.</w:t>
      </w:r>
      <w:r>
        <w:rPr>
          <w:color w:val="292425"/>
          <w:spacing w:val="14"/>
          <w:w w:val="110"/>
          <w:sz w:val="12"/>
        </w:rPr>
        <w:t> </w:t>
      </w:r>
      <w:r>
        <w:rPr>
          <w:color w:val="292425"/>
          <w:w w:val="110"/>
          <w:sz w:val="12"/>
        </w:rPr>
        <w:t>Earlier</w:t>
      </w:r>
      <w:r>
        <w:rPr>
          <w:color w:val="292425"/>
          <w:spacing w:val="-10"/>
          <w:w w:val="110"/>
          <w:sz w:val="12"/>
        </w:rPr>
        <w:t> </w:t>
      </w:r>
      <w:r>
        <w:rPr>
          <w:color w:val="292425"/>
          <w:w w:val="110"/>
          <w:sz w:val="12"/>
        </w:rPr>
        <w:t>surveys</w:t>
      </w:r>
      <w:r>
        <w:rPr>
          <w:color w:val="292425"/>
          <w:spacing w:val="-10"/>
          <w:w w:val="110"/>
          <w:sz w:val="12"/>
        </w:rPr>
        <w:t> </w:t>
      </w:r>
      <w:r>
        <w:rPr>
          <w:color w:val="292425"/>
          <w:w w:val="110"/>
          <w:sz w:val="12"/>
        </w:rPr>
        <w:t>have</w:t>
      </w:r>
      <w:r>
        <w:rPr>
          <w:color w:val="292425"/>
          <w:spacing w:val="-9"/>
          <w:w w:val="110"/>
          <w:sz w:val="12"/>
        </w:rPr>
        <w:t> </w:t>
      </w:r>
      <w:r>
        <w:rPr>
          <w:color w:val="292425"/>
          <w:w w:val="110"/>
          <w:sz w:val="12"/>
        </w:rPr>
        <w:t>been</w:t>
      </w:r>
      <w:r>
        <w:rPr>
          <w:color w:val="292425"/>
          <w:spacing w:val="-10"/>
          <w:w w:val="110"/>
          <w:sz w:val="12"/>
        </w:rPr>
        <w:t> </w:t>
      </w:r>
      <w:r>
        <w:rPr>
          <w:color w:val="292425"/>
          <w:w w:val="110"/>
          <w:sz w:val="12"/>
        </w:rPr>
        <w:t>allocated</w:t>
      </w:r>
      <w:r>
        <w:rPr>
          <w:color w:val="292425"/>
          <w:spacing w:val="-10"/>
          <w:w w:val="110"/>
          <w:sz w:val="12"/>
        </w:rPr>
        <w:t> </w:t>
      </w:r>
      <w:r>
        <w:rPr>
          <w:color w:val="292425"/>
          <w:w w:val="110"/>
          <w:sz w:val="12"/>
        </w:rPr>
        <w:t>to</w:t>
      </w:r>
      <w:r>
        <w:rPr>
          <w:color w:val="292425"/>
          <w:spacing w:val="-10"/>
          <w:w w:val="110"/>
          <w:sz w:val="12"/>
        </w:rPr>
        <w:t> </w:t>
      </w:r>
      <w:r>
        <w:rPr>
          <w:color w:val="292425"/>
          <w:w w:val="110"/>
          <w:sz w:val="12"/>
        </w:rPr>
        <w:t>their respective quarters</w:t>
      </w:r>
      <w:r>
        <w:rPr>
          <w:color w:val="292425"/>
          <w:spacing w:val="-9"/>
          <w:w w:val="110"/>
          <w:sz w:val="12"/>
        </w:rPr>
        <w:t> </w:t>
      </w:r>
      <w:r>
        <w:rPr>
          <w:color w:val="292425"/>
          <w:w w:val="110"/>
          <w:sz w:val="12"/>
        </w:rPr>
        <w:t>accordingly.</w:t>
      </w:r>
    </w:p>
    <w:p>
      <w:pPr>
        <w:pStyle w:val="BodyText"/>
        <w:spacing w:before="3"/>
        <w:rPr>
          <w:sz w:val="11"/>
        </w:rPr>
      </w:pPr>
    </w:p>
    <w:p>
      <w:pPr>
        <w:pStyle w:val="Heading7"/>
        <w:spacing w:before="1"/>
        <w:ind w:left="177"/>
      </w:pPr>
      <w:r>
        <w:rPr>
          <w:color w:val="0092C0"/>
          <w:w w:val="95"/>
        </w:rPr>
        <w:t>Chart 4.9</w:t>
      </w:r>
    </w:p>
    <w:p>
      <w:pPr>
        <w:spacing w:line="247" w:lineRule="auto" w:before="7"/>
        <w:ind w:left="177" w:right="175" w:firstLine="0"/>
        <w:jc w:val="left"/>
        <w:rPr>
          <w:rFonts w:ascii="Trebuchet MS"/>
          <w:b/>
          <w:sz w:val="20"/>
        </w:rPr>
      </w:pPr>
      <w:r>
        <w:rPr>
          <w:rFonts w:ascii="Trebuchet MS"/>
          <w:b/>
          <w:color w:val="0092C0"/>
          <w:w w:val="95"/>
          <w:sz w:val="20"/>
        </w:rPr>
        <w:t>Sterling non-oil commodity prices</w:t>
      </w:r>
      <w:r>
        <w:rPr>
          <w:color w:val="292425"/>
          <w:w w:val="95"/>
          <w:position w:val="4"/>
          <w:sz w:val="12"/>
        </w:rPr>
        <w:t>(a) </w:t>
      </w:r>
      <w:r>
        <w:rPr>
          <w:rFonts w:ascii="Trebuchet MS"/>
          <w:b/>
          <w:color w:val="0092C0"/>
          <w:w w:val="95"/>
          <w:sz w:val="20"/>
        </w:rPr>
        <w:t>and </w:t>
      </w:r>
      <w:r>
        <w:rPr>
          <w:rFonts w:ascii="Trebuchet MS"/>
          <w:b/>
          <w:color w:val="0092C0"/>
          <w:sz w:val="20"/>
        </w:rPr>
        <w:t>input prices excluding oil</w:t>
      </w:r>
    </w:p>
    <w:p>
      <w:pPr>
        <w:pStyle w:val="ListParagraph"/>
        <w:numPr>
          <w:ilvl w:val="1"/>
          <w:numId w:val="25"/>
        </w:numPr>
        <w:tabs>
          <w:tab w:pos="658" w:val="left" w:leader="none"/>
          <w:tab w:pos="5667" w:val="left" w:leader="none"/>
        </w:tabs>
        <w:spacing w:line="240" w:lineRule="auto" w:before="35" w:after="0"/>
        <w:ind w:left="657" w:right="0" w:hanging="481"/>
        <w:jc w:val="left"/>
        <w:rPr>
          <w:rFonts w:ascii="Trebuchet MS"/>
          <w:b/>
          <w:color w:val="0092C0"/>
          <w:sz w:val="28"/>
        </w:rPr>
      </w:pPr>
      <w:r>
        <w:rPr>
          <w:rFonts w:ascii="Trebuchet MS"/>
          <w:b/>
          <w:color w:val="0092C0"/>
          <w:spacing w:val="-1"/>
          <w:w w:val="90"/>
          <w:sz w:val="28"/>
          <w:u w:val="single" w:color="006BB6"/>
        </w:rPr>
        <w:br w:type="column"/>
      </w:r>
      <w:r>
        <w:rPr>
          <w:rFonts w:ascii="Trebuchet MS"/>
          <w:b/>
          <w:color w:val="0092C0"/>
          <w:w w:val="95"/>
          <w:sz w:val="28"/>
          <w:u w:val="single" w:color="006BB6"/>
        </w:rPr>
        <w:t>Costs</w:t>
      </w:r>
      <w:r>
        <w:rPr>
          <w:rFonts w:ascii="Trebuchet MS"/>
          <w:b/>
          <w:color w:val="0092C0"/>
          <w:spacing w:val="-40"/>
          <w:w w:val="95"/>
          <w:sz w:val="28"/>
          <w:u w:val="single" w:color="006BB6"/>
        </w:rPr>
        <w:t> </w:t>
      </w:r>
      <w:r>
        <w:rPr>
          <w:rFonts w:ascii="Trebuchet MS"/>
          <w:b/>
          <w:color w:val="0092C0"/>
          <w:w w:val="95"/>
          <w:sz w:val="28"/>
          <w:u w:val="single" w:color="006BB6"/>
        </w:rPr>
        <w:t>and</w:t>
      </w:r>
      <w:r>
        <w:rPr>
          <w:rFonts w:ascii="Trebuchet MS"/>
          <w:b/>
          <w:color w:val="0092C0"/>
          <w:spacing w:val="-39"/>
          <w:w w:val="95"/>
          <w:sz w:val="28"/>
          <w:u w:val="single" w:color="006BB6"/>
        </w:rPr>
        <w:t> </w:t>
      </w:r>
      <w:r>
        <w:rPr>
          <w:rFonts w:ascii="Trebuchet MS"/>
          <w:b/>
          <w:color w:val="0092C0"/>
          <w:w w:val="95"/>
          <w:sz w:val="28"/>
          <w:u w:val="single" w:color="006BB6"/>
        </w:rPr>
        <w:t>prices</w:t>
      </w:r>
      <w:r>
        <w:rPr>
          <w:rFonts w:ascii="Trebuchet MS"/>
          <w:b/>
          <w:color w:val="0092C0"/>
          <w:spacing w:val="-39"/>
          <w:w w:val="95"/>
          <w:sz w:val="28"/>
          <w:u w:val="single" w:color="006BB6"/>
        </w:rPr>
        <w:t> </w:t>
      </w:r>
      <w:r>
        <w:rPr>
          <w:rFonts w:ascii="Trebuchet MS"/>
          <w:b/>
          <w:color w:val="0092C0"/>
          <w:w w:val="95"/>
          <w:sz w:val="28"/>
          <w:u w:val="single" w:color="006BB6"/>
        </w:rPr>
        <w:t>in</w:t>
      </w:r>
      <w:r>
        <w:rPr>
          <w:rFonts w:ascii="Trebuchet MS"/>
          <w:b/>
          <w:color w:val="0092C0"/>
          <w:spacing w:val="-39"/>
          <w:w w:val="95"/>
          <w:sz w:val="28"/>
          <w:u w:val="single" w:color="006BB6"/>
        </w:rPr>
        <w:t> </w:t>
      </w:r>
      <w:r>
        <w:rPr>
          <w:rFonts w:ascii="Trebuchet MS"/>
          <w:b/>
          <w:color w:val="0092C0"/>
          <w:w w:val="95"/>
          <w:sz w:val="28"/>
          <w:u w:val="single" w:color="006BB6"/>
        </w:rPr>
        <w:t>manufacturing</w:t>
      </w:r>
      <w:r>
        <w:rPr>
          <w:rFonts w:ascii="Trebuchet MS"/>
          <w:b/>
          <w:color w:val="0092C0"/>
          <w:sz w:val="28"/>
          <w:u w:val="single" w:color="006BB6"/>
        </w:rPr>
        <w:tab/>
      </w:r>
    </w:p>
    <w:p>
      <w:pPr>
        <w:pStyle w:val="BodyText"/>
        <w:spacing w:line="292" w:lineRule="auto" w:before="255"/>
        <w:ind w:left="297" w:right="181"/>
      </w:pPr>
      <w:r>
        <w:rPr>
          <w:color w:val="292425"/>
          <w:w w:val="110"/>
        </w:rPr>
        <w:t>Despite divergent trends in the major components of manufacturers’ costs, </w:t>
      </w:r>
      <w:r>
        <w:rPr>
          <w:color w:val="292425"/>
          <w:spacing w:val="-3"/>
          <w:w w:val="110"/>
        </w:rPr>
        <w:t>overall upward pressure </w:t>
      </w:r>
      <w:r>
        <w:rPr>
          <w:color w:val="292425"/>
          <w:w w:val="110"/>
        </w:rPr>
        <w:t>appears relatively</w:t>
      </w:r>
      <w:r>
        <w:rPr>
          <w:color w:val="292425"/>
          <w:spacing w:val="-20"/>
          <w:w w:val="110"/>
        </w:rPr>
        <w:t> </w:t>
      </w:r>
      <w:r>
        <w:rPr>
          <w:color w:val="292425"/>
          <w:spacing w:val="-3"/>
          <w:w w:val="110"/>
        </w:rPr>
        <w:t>muted</w:t>
      </w:r>
      <w:r>
        <w:rPr>
          <w:color w:val="292425"/>
          <w:spacing w:val="-20"/>
          <w:w w:val="110"/>
        </w:rPr>
        <w:t> </w:t>
      </w:r>
      <w:r>
        <w:rPr>
          <w:color w:val="292425"/>
          <w:w w:val="110"/>
        </w:rPr>
        <w:t>and</w:t>
      </w:r>
      <w:r>
        <w:rPr>
          <w:color w:val="292425"/>
          <w:spacing w:val="-20"/>
          <w:w w:val="110"/>
        </w:rPr>
        <w:t> </w:t>
      </w:r>
      <w:r>
        <w:rPr>
          <w:color w:val="292425"/>
          <w:w w:val="110"/>
        </w:rPr>
        <w:t>broadly</w:t>
      </w:r>
      <w:r>
        <w:rPr>
          <w:color w:val="292425"/>
          <w:spacing w:val="-19"/>
          <w:w w:val="110"/>
        </w:rPr>
        <w:t> </w:t>
      </w:r>
      <w:r>
        <w:rPr>
          <w:color w:val="292425"/>
          <w:w w:val="110"/>
        </w:rPr>
        <w:t>similar</w:t>
      </w:r>
      <w:r>
        <w:rPr>
          <w:color w:val="292425"/>
          <w:spacing w:val="-20"/>
          <w:w w:val="110"/>
        </w:rPr>
        <w:t> </w:t>
      </w:r>
      <w:r>
        <w:rPr>
          <w:color w:val="292425"/>
          <w:spacing w:val="-4"/>
          <w:w w:val="110"/>
        </w:rPr>
        <w:t>to</w:t>
      </w:r>
      <w:r>
        <w:rPr>
          <w:color w:val="292425"/>
          <w:spacing w:val="-20"/>
          <w:w w:val="110"/>
        </w:rPr>
        <w:t> </w:t>
      </w:r>
      <w:r>
        <w:rPr>
          <w:color w:val="292425"/>
          <w:w w:val="110"/>
        </w:rPr>
        <w:t>a</w:t>
      </w:r>
      <w:r>
        <w:rPr>
          <w:color w:val="292425"/>
          <w:spacing w:val="-20"/>
          <w:w w:val="110"/>
        </w:rPr>
        <w:t> </w:t>
      </w:r>
      <w:r>
        <w:rPr>
          <w:color w:val="292425"/>
          <w:w w:val="110"/>
        </w:rPr>
        <w:t>year</w:t>
      </w:r>
      <w:r>
        <w:rPr>
          <w:color w:val="292425"/>
          <w:spacing w:val="-19"/>
          <w:w w:val="110"/>
        </w:rPr>
        <w:t> </w:t>
      </w:r>
      <w:r>
        <w:rPr>
          <w:color w:val="292425"/>
          <w:spacing w:val="-3"/>
          <w:w w:val="110"/>
        </w:rPr>
        <w:t>earlier.</w:t>
      </w:r>
      <w:r>
        <w:rPr>
          <w:color w:val="292425"/>
          <w:spacing w:val="16"/>
          <w:w w:val="110"/>
        </w:rPr>
        <w:t> </w:t>
      </w:r>
      <w:r>
        <w:rPr>
          <w:color w:val="292425"/>
          <w:w w:val="110"/>
        </w:rPr>
        <w:t>Annual growth in unit wage costs (which constitute around half of manufacturers’</w:t>
      </w:r>
      <w:r>
        <w:rPr>
          <w:color w:val="292425"/>
          <w:spacing w:val="-15"/>
          <w:w w:val="110"/>
        </w:rPr>
        <w:t> </w:t>
      </w:r>
      <w:r>
        <w:rPr>
          <w:color w:val="292425"/>
          <w:w w:val="110"/>
        </w:rPr>
        <w:t>costs)</w:t>
      </w:r>
      <w:r>
        <w:rPr>
          <w:color w:val="292425"/>
          <w:spacing w:val="-14"/>
          <w:w w:val="110"/>
        </w:rPr>
        <w:t> </w:t>
      </w:r>
      <w:r>
        <w:rPr>
          <w:color w:val="292425"/>
          <w:w w:val="110"/>
        </w:rPr>
        <w:t>fell</w:t>
      </w:r>
      <w:r>
        <w:rPr>
          <w:color w:val="292425"/>
          <w:spacing w:val="-14"/>
          <w:w w:val="110"/>
        </w:rPr>
        <w:t> </w:t>
      </w:r>
      <w:r>
        <w:rPr>
          <w:color w:val="292425"/>
          <w:w w:val="110"/>
        </w:rPr>
        <w:t>further</w:t>
      </w:r>
      <w:r>
        <w:rPr>
          <w:color w:val="292425"/>
          <w:spacing w:val="-14"/>
          <w:w w:val="110"/>
        </w:rPr>
        <w:t> </w:t>
      </w:r>
      <w:r>
        <w:rPr>
          <w:color w:val="292425"/>
          <w:spacing w:val="-4"/>
          <w:w w:val="110"/>
        </w:rPr>
        <w:t>to</w:t>
      </w:r>
      <w:r>
        <w:rPr>
          <w:color w:val="292425"/>
          <w:spacing w:val="-14"/>
          <w:w w:val="110"/>
        </w:rPr>
        <w:t> </w:t>
      </w:r>
      <w:r>
        <w:rPr>
          <w:color w:val="292425"/>
          <w:w w:val="110"/>
        </w:rPr>
        <w:t>0.5%</w:t>
      </w:r>
      <w:r>
        <w:rPr>
          <w:color w:val="292425"/>
          <w:spacing w:val="-14"/>
          <w:w w:val="110"/>
        </w:rPr>
        <w:t> </w:t>
      </w:r>
      <w:r>
        <w:rPr>
          <w:color w:val="292425"/>
          <w:w w:val="110"/>
        </w:rPr>
        <w:t>in</w:t>
      </w:r>
      <w:r>
        <w:rPr>
          <w:color w:val="292425"/>
          <w:spacing w:val="-15"/>
          <w:w w:val="110"/>
        </w:rPr>
        <w:t> </w:t>
      </w:r>
      <w:r>
        <w:rPr>
          <w:color w:val="292425"/>
          <w:spacing w:val="-7"/>
          <w:w w:val="110"/>
        </w:rPr>
        <w:t>2002</w:t>
      </w:r>
      <w:r>
        <w:rPr>
          <w:color w:val="292425"/>
          <w:spacing w:val="-14"/>
          <w:w w:val="110"/>
        </w:rPr>
        <w:t> </w:t>
      </w:r>
      <w:r>
        <w:rPr>
          <w:color w:val="292425"/>
          <w:w w:val="110"/>
        </w:rPr>
        <w:t>Q4</w:t>
      </w:r>
      <w:r>
        <w:rPr>
          <w:color w:val="292425"/>
          <w:spacing w:val="-14"/>
          <w:w w:val="110"/>
        </w:rPr>
        <w:t> </w:t>
      </w:r>
      <w:r>
        <w:rPr>
          <w:color w:val="292425"/>
          <w:w w:val="110"/>
        </w:rPr>
        <w:t>from</w:t>
      </w:r>
      <w:r>
        <w:rPr>
          <w:color w:val="292425"/>
          <w:spacing w:val="-14"/>
          <w:w w:val="110"/>
        </w:rPr>
        <w:t> </w:t>
      </w:r>
      <w:r>
        <w:rPr>
          <w:color w:val="292425"/>
          <w:w w:val="110"/>
        </w:rPr>
        <w:t>its most recent peak of 4.6% in </w:t>
      </w:r>
      <w:r>
        <w:rPr>
          <w:color w:val="292425"/>
          <w:spacing w:val="-11"/>
          <w:w w:val="110"/>
        </w:rPr>
        <w:t>2001 </w:t>
      </w:r>
      <w:r>
        <w:rPr>
          <w:color w:val="292425"/>
          <w:w w:val="110"/>
        </w:rPr>
        <w:t>Q4 (see Chart 4.8). This slowing</w:t>
      </w:r>
      <w:r>
        <w:rPr>
          <w:color w:val="292425"/>
          <w:spacing w:val="-24"/>
          <w:w w:val="110"/>
        </w:rPr>
        <w:t> </w:t>
      </w:r>
      <w:r>
        <w:rPr>
          <w:color w:val="292425"/>
          <w:spacing w:val="-3"/>
          <w:w w:val="110"/>
        </w:rPr>
        <w:t>was</w:t>
      </w:r>
      <w:r>
        <w:rPr>
          <w:color w:val="292425"/>
          <w:spacing w:val="-24"/>
          <w:w w:val="110"/>
        </w:rPr>
        <w:t> </w:t>
      </w:r>
      <w:r>
        <w:rPr>
          <w:color w:val="292425"/>
          <w:w w:val="110"/>
        </w:rPr>
        <w:t>more</w:t>
      </w:r>
      <w:r>
        <w:rPr>
          <w:color w:val="292425"/>
          <w:spacing w:val="-23"/>
          <w:w w:val="110"/>
        </w:rPr>
        <w:t> </w:t>
      </w:r>
      <w:r>
        <w:rPr>
          <w:color w:val="292425"/>
          <w:w w:val="110"/>
        </w:rPr>
        <w:t>than</w:t>
      </w:r>
      <w:r>
        <w:rPr>
          <w:color w:val="292425"/>
          <w:spacing w:val="-24"/>
          <w:w w:val="110"/>
        </w:rPr>
        <w:t> </w:t>
      </w:r>
      <w:r>
        <w:rPr>
          <w:color w:val="292425"/>
          <w:w w:val="110"/>
        </w:rPr>
        <w:t>accounted</w:t>
      </w:r>
      <w:r>
        <w:rPr>
          <w:color w:val="292425"/>
          <w:spacing w:val="-24"/>
          <w:w w:val="110"/>
        </w:rPr>
        <w:t> </w:t>
      </w:r>
      <w:r>
        <w:rPr>
          <w:color w:val="292425"/>
          <w:w w:val="110"/>
        </w:rPr>
        <w:t>for</w:t>
      </w:r>
      <w:r>
        <w:rPr>
          <w:color w:val="292425"/>
          <w:spacing w:val="-24"/>
          <w:w w:val="110"/>
        </w:rPr>
        <w:t> </w:t>
      </w:r>
      <w:r>
        <w:rPr>
          <w:color w:val="292425"/>
          <w:spacing w:val="-3"/>
          <w:w w:val="110"/>
        </w:rPr>
        <w:t>by</w:t>
      </w:r>
      <w:r>
        <w:rPr>
          <w:color w:val="292425"/>
          <w:spacing w:val="-23"/>
          <w:w w:val="110"/>
        </w:rPr>
        <w:t> </w:t>
      </w:r>
      <w:r>
        <w:rPr>
          <w:color w:val="292425"/>
          <w:w w:val="110"/>
        </w:rPr>
        <w:t>stronger</w:t>
      </w:r>
      <w:r>
        <w:rPr>
          <w:color w:val="292425"/>
          <w:spacing w:val="-24"/>
          <w:w w:val="110"/>
        </w:rPr>
        <w:t> </w:t>
      </w:r>
      <w:r>
        <w:rPr>
          <w:color w:val="292425"/>
          <w:w w:val="110"/>
        </w:rPr>
        <w:t>productivity growth, as manufacturers </w:t>
      </w:r>
      <w:r>
        <w:rPr>
          <w:color w:val="292425"/>
          <w:spacing w:val="-3"/>
          <w:w w:val="110"/>
        </w:rPr>
        <w:t>have </w:t>
      </w:r>
      <w:r>
        <w:rPr>
          <w:color w:val="292425"/>
          <w:w w:val="110"/>
        </w:rPr>
        <w:t>cut back employment in the face</w:t>
      </w:r>
      <w:r>
        <w:rPr>
          <w:color w:val="292425"/>
          <w:spacing w:val="-14"/>
          <w:w w:val="110"/>
        </w:rPr>
        <w:t> </w:t>
      </w:r>
      <w:r>
        <w:rPr>
          <w:color w:val="292425"/>
          <w:w w:val="110"/>
        </w:rPr>
        <w:t>of</w:t>
      </w:r>
      <w:r>
        <w:rPr>
          <w:color w:val="292425"/>
          <w:spacing w:val="-14"/>
          <w:w w:val="110"/>
        </w:rPr>
        <w:t> </w:t>
      </w:r>
      <w:r>
        <w:rPr>
          <w:color w:val="292425"/>
          <w:w w:val="110"/>
        </w:rPr>
        <w:t>falling</w:t>
      </w:r>
      <w:r>
        <w:rPr>
          <w:color w:val="292425"/>
          <w:spacing w:val="-13"/>
          <w:w w:val="110"/>
        </w:rPr>
        <w:t> </w:t>
      </w:r>
      <w:r>
        <w:rPr>
          <w:color w:val="292425"/>
          <w:w w:val="110"/>
        </w:rPr>
        <w:t>or</w:t>
      </w:r>
      <w:r>
        <w:rPr>
          <w:color w:val="292425"/>
          <w:spacing w:val="-14"/>
          <w:w w:val="110"/>
        </w:rPr>
        <w:t> </w:t>
      </w:r>
      <w:r>
        <w:rPr>
          <w:color w:val="292425"/>
          <w:w w:val="110"/>
        </w:rPr>
        <w:t>stagnant</w:t>
      </w:r>
      <w:r>
        <w:rPr>
          <w:color w:val="292425"/>
          <w:spacing w:val="-13"/>
          <w:w w:val="110"/>
        </w:rPr>
        <w:t> </w:t>
      </w:r>
      <w:r>
        <w:rPr>
          <w:color w:val="292425"/>
          <w:w w:val="110"/>
        </w:rPr>
        <w:t>output.</w:t>
      </w:r>
      <w:r>
        <w:rPr>
          <w:color w:val="292425"/>
          <w:spacing w:val="28"/>
          <w:w w:val="110"/>
        </w:rPr>
        <w:t> </w:t>
      </w:r>
      <w:r>
        <w:rPr>
          <w:color w:val="292425"/>
          <w:w w:val="110"/>
        </w:rPr>
        <w:t>In</w:t>
      </w:r>
      <w:r>
        <w:rPr>
          <w:color w:val="292425"/>
          <w:spacing w:val="-13"/>
          <w:w w:val="110"/>
        </w:rPr>
        <w:t> </w:t>
      </w:r>
      <w:r>
        <w:rPr>
          <w:color w:val="292425"/>
          <w:w w:val="110"/>
        </w:rPr>
        <w:t>contrast</w:t>
      </w:r>
      <w:r>
        <w:rPr>
          <w:color w:val="292425"/>
          <w:spacing w:val="-14"/>
          <w:w w:val="110"/>
        </w:rPr>
        <w:t> </w:t>
      </w:r>
      <w:r>
        <w:rPr>
          <w:color w:val="292425"/>
          <w:spacing w:val="-4"/>
          <w:w w:val="110"/>
        </w:rPr>
        <w:t>to</w:t>
      </w:r>
      <w:r>
        <w:rPr>
          <w:color w:val="292425"/>
          <w:spacing w:val="-13"/>
          <w:w w:val="110"/>
        </w:rPr>
        <w:t> </w:t>
      </w:r>
      <w:r>
        <w:rPr>
          <w:color w:val="292425"/>
          <w:w w:val="110"/>
        </w:rPr>
        <w:t>easing</w:t>
      </w:r>
      <w:r>
        <w:rPr>
          <w:color w:val="292425"/>
          <w:spacing w:val="-14"/>
          <w:w w:val="110"/>
        </w:rPr>
        <w:t> </w:t>
      </w:r>
      <w:r>
        <w:rPr>
          <w:color w:val="292425"/>
          <w:w w:val="110"/>
        </w:rPr>
        <w:t>labour cost developments, annual inflation of input prices (which make</w:t>
      </w:r>
      <w:r>
        <w:rPr>
          <w:color w:val="292425"/>
          <w:spacing w:val="-21"/>
          <w:w w:val="110"/>
        </w:rPr>
        <w:t> </w:t>
      </w:r>
      <w:r>
        <w:rPr>
          <w:color w:val="292425"/>
          <w:w w:val="110"/>
        </w:rPr>
        <w:t>up</w:t>
      </w:r>
      <w:r>
        <w:rPr>
          <w:color w:val="292425"/>
          <w:spacing w:val="-21"/>
          <w:w w:val="110"/>
        </w:rPr>
        <w:t> </w:t>
      </w:r>
      <w:r>
        <w:rPr>
          <w:color w:val="292425"/>
          <w:w w:val="110"/>
        </w:rPr>
        <w:t>around</w:t>
      </w:r>
      <w:r>
        <w:rPr>
          <w:color w:val="292425"/>
          <w:spacing w:val="-21"/>
          <w:w w:val="110"/>
        </w:rPr>
        <w:t> </w:t>
      </w:r>
      <w:r>
        <w:rPr>
          <w:color w:val="292425"/>
          <w:w w:val="110"/>
        </w:rPr>
        <w:t>a</w:t>
      </w:r>
      <w:r>
        <w:rPr>
          <w:color w:val="292425"/>
          <w:spacing w:val="-21"/>
          <w:w w:val="110"/>
        </w:rPr>
        <w:t> </w:t>
      </w:r>
      <w:r>
        <w:rPr>
          <w:color w:val="292425"/>
          <w:w w:val="110"/>
        </w:rPr>
        <w:t>quarter</w:t>
      </w:r>
      <w:r>
        <w:rPr>
          <w:color w:val="292425"/>
          <w:spacing w:val="-21"/>
          <w:w w:val="110"/>
        </w:rPr>
        <w:t> </w:t>
      </w:r>
      <w:r>
        <w:rPr>
          <w:color w:val="292425"/>
          <w:w w:val="110"/>
        </w:rPr>
        <w:t>of</w:t>
      </w:r>
      <w:r>
        <w:rPr>
          <w:color w:val="292425"/>
          <w:spacing w:val="-21"/>
          <w:w w:val="110"/>
        </w:rPr>
        <w:t> </w:t>
      </w:r>
      <w:r>
        <w:rPr>
          <w:color w:val="292425"/>
          <w:w w:val="110"/>
        </w:rPr>
        <w:t>manufacturers’</w:t>
      </w:r>
      <w:r>
        <w:rPr>
          <w:color w:val="292425"/>
          <w:spacing w:val="-21"/>
          <w:w w:val="110"/>
        </w:rPr>
        <w:t> </w:t>
      </w:r>
      <w:r>
        <w:rPr>
          <w:color w:val="292425"/>
          <w:w w:val="110"/>
        </w:rPr>
        <w:t>costs)</w:t>
      </w:r>
      <w:r>
        <w:rPr>
          <w:color w:val="292425"/>
          <w:spacing w:val="-21"/>
          <w:w w:val="110"/>
        </w:rPr>
        <w:t> </w:t>
      </w:r>
      <w:r>
        <w:rPr>
          <w:color w:val="292425"/>
          <w:w w:val="110"/>
        </w:rPr>
        <w:t>rose</w:t>
      </w:r>
      <w:r>
        <w:rPr>
          <w:color w:val="292425"/>
          <w:spacing w:val="-20"/>
          <w:w w:val="110"/>
        </w:rPr>
        <w:t> </w:t>
      </w:r>
      <w:r>
        <w:rPr>
          <w:color w:val="292425"/>
          <w:w w:val="110"/>
        </w:rPr>
        <w:t>from</w:t>
      </w:r>
      <w:r>
        <w:rPr>
          <w:color w:val="292425"/>
          <w:spacing w:val="-21"/>
          <w:w w:val="110"/>
        </w:rPr>
        <w:t> </w:t>
      </w:r>
      <w:r>
        <w:rPr>
          <w:color w:val="292425"/>
          <w:w w:val="110"/>
        </w:rPr>
        <w:t>a trough of -8.1% in </w:t>
      </w:r>
      <w:r>
        <w:rPr>
          <w:color w:val="292425"/>
          <w:spacing w:val="-11"/>
          <w:w w:val="110"/>
        </w:rPr>
        <w:t>2001 </w:t>
      </w:r>
      <w:r>
        <w:rPr>
          <w:color w:val="292425"/>
          <w:w w:val="110"/>
        </w:rPr>
        <w:t>Q4 </w:t>
      </w:r>
      <w:r>
        <w:rPr>
          <w:color w:val="292425"/>
          <w:spacing w:val="-4"/>
          <w:w w:val="110"/>
        </w:rPr>
        <w:t>to </w:t>
      </w:r>
      <w:r>
        <w:rPr>
          <w:color w:val="292425"/>
          <w:w w:val="110"/>
        </w:rPr>
        <w:t>1.9% in </w:t>
      </w:r>
      <w:r>
        <w:rPr>
          <w:color w:val="292425"/>
          <w:spacing w:val="-7"/>
          <w:w w:val="110"/>
        </w:rPr>
        <w:t>2002 </w:t>
      </w:r>
      <w:r>
        <w:rPr>
          <w:color w:val="292425"/>
          <w:w w:val="110"/>
        </w:rPr>
        <w:t>Q4 and</w:t>
      </w:r>
      <w:r>
        <w:rPr>
          <w:color w:val="292425"/>
          <w:spacing w:val="-13"/>
          <w:w w:val="110"/>
        </w:rPr>
        <w:t> </w:t>
      </w:r>
      <w:r>
        <w:rPr>
          <w:color w:val="292425"/>
          <w:w w:val="110"/>
        </w:rPr>
        <w:t>has</w:t>
      </w:r>
    </w:p>
    <w:p>
      <w:pPr>
        <w:spacing w:after="0" w:line="292" w:lineRule="auto"/>
        <w:sectPr>
          <w:type w:val="continuous"/>
          <w:pgSz w:w="11900" w:h="16840"/>
          <w:pgMar w:top="1260" w:bottom="280" w:left="640" w:right="640"/>
          <w:cols w:num="2" w:equalWidth="0">
            <w:col w:w="3847" w:space="959"/>
            <w:col w:w="5814"/>
          </w:cols>
        </w:sectPr>
      </w:pPr>
    </w:p>
    <w:p>
      <w:pPr>
        <w:spacing w:line="242" w:lineRule="auto" w:before="59"/>
        <w:ind w:left="376" w:right="12" w:firstLine="0"/>
        <w:jc w:val="left"/>
        <w:rPr>
          <w:sz w:val="12"/>
        </w:rPr>
      </w:pPr>
      <w:r>
        <w:rPr>
          <w:color w:val="292425"/>
          <w:w w:val="110"/>
          <w:sz w:val="12"/>
        </w:rPr>
        <w:t>Percentage change on a year earlier</w:t>
      </w:r>
    </w:p>
    <w:p>
      <w:pPr>
        <w:spacing w:line="96" w:lineRule="exact" w:before="0"/>
        <w:ind w:left="191" w:right="0" w:firstLine="0"/>
        <w:jc w:val="left"/>
        <w:rPr>
          <w:sz w:val="12"/>
        </w:rPr>
      </w:pPr>
      <w:r>
        <w:rPr/>
        <w:pict>
          <v:group style="position:absolute;margin-left:60.472pt;margin-top:7.289345pt;width:154.9pt;height:123.6pt;mso-position-horizontal-relative:page;mso-position-vertical-relative:paragraph;z-index:-23066112" coordorigin="1209,146" coordsize="3098,2472">
            <v:shape style="position:absolute;left:4176;top:1474;width:130;height:480" coordorigin="4177,1475" coordsize="130,480" path="m4177,1955l4307,1955m4177,1475l4307,1475e" filled="false" stroked="true" strokeweight=".5pt" strokecolor="#292425">
              <v:path arrowok="t"/>
              <v:stroke dashstyle="solid"/>
            </v:shape>
            <v:shape style="position:absolute;left:1219;top:220;width:1445;height:2333" coordorigin="1219,221" coordsize="1445,2333" path="m1219,1461l1284,1741m1284,1741l1349,1541m1349,1541l1414,1008m1414,1008l1479,888m1479,888l1542,716m1542,716l1607,701m1607,701l1672,1341m1672,1341l1747,1513m1747,1513l1812,1153m1812,1153l1877,981m1877,981l1942,636m1942,636l2007,288m2007,288l2072,248m2072,248l2134,221m2134,221l2199,756m2199,756l2264,1328m2264,1328l2329,1793m2329,1793l2394,2273m2394,2273l2459,2353m2459,2353l2524,2486m2524,2486l2589,2553m2589,2553l2664,2288e" filled="false" stroked="true" strokeweight="1pt" strokecolor="#a68fc3">
              <v:path arrowok="t"/>
              <v:stroke dashstyle="solid"/>
            </v:shape>
            <v:line style="position:absolute" from="2654,2290" to="2737,2290" stroked="true" strokeweight="1.125pt" strokecolor="#a68fc3">
              <v:stroke dashstyle="solid"/>
            </v:line>
            <v:shape style="position:absolute;left:2726;top:888;width:983;height:1400" coordorigin="2727,888" coordsize="983,1400" path="m2727,2288l2792,2193m2792,2193l2857,2113m2857,2113l2922,2141m2922,2141l2987,2061m2987,2061l3052,1993m3052,1993l3117,1913m3117,1913l3182,1713m3182,1713l3247,1433m3247,1433l3377,1168m3377,1168l3442,941m3442,941l3507,928m3507,928l3569,888m3569,888l3644,941m3644,941l3709,1461e" filled="false" stroked="true" strokeweight="1pt" strokecolor="#a68fc3">
              <v:path arrowok="t"/>
              <v:stroke dashstyle="solid"/>
            </v:shape>
            <v:shape style="position:absolute;left:3699;top:1450;width:410;height:568" type="#_x0000_t75" stroked="false">
              <v:imagedata r:id="rId124" o:title=""/>
            </v:shape>
            <v:shape style="position:absolute;left:1219;top:660;width:323;height:1308" coordorigin="1219,661" coordsize="323,1308" path="m1219,1513l1284,1861m1284,1861l1349,1968m1349,1968l1414,1116m1414,1116l1479,661m1479,661l1542,768e" filled="false" stroked="true" strokeweight="1pt" strokecolor="#0067a3">
              <v:path arrowok="t"/>
              <v:stroke dashstyle="solid"/>
            </v:shape>
            <v:line style="position:absolute" from="1532,770" to="1617,770" stroked="true" strokeweight="1.125pt" strokecolor="#0067a3">
              <v:stroke dashstyle="solid"/>
            </v:line>
            <v:shape style="position:absolute;left:1606;top:155;width:2493;height:2065" coordorigin="1607,156" coordsize="2493,2065" path="m1607,768l1672,1193m1672,1193l1747,1273m1747,1273l1812,941m1812,941l1877,221m1877,221l1942,156m1942,156l2007,476m2007,476l2072,901m2072,901l2134,1421m2134,1421l2199,1581m2199,1581l2264,1513m2264,1513l2329,1301m2329,1301l2394,1353m2394,1353l2459,1913m2459,1913l2524,1981m2524,1981l2589,1713m2589,1713l2664,1833m2664,1833l2727,1568m2727,1568l2792,1741m2792,1741l2857,2141m2857,2141l2922,2193m2922,2193l2987,2221m2987,2221l3052,2033m3052,2033l3117,2008m3117,2008l3182,1781m3182,1781l3247,1488m3247,1488l3312,1448m3312,1448l3377,1141m3377,1141l3442,1008m3442,1008l3507,981m3507,981l3569,1116m3569,1116l3644,1448m3644,1448l3709,1648m3709,1648l3774,1901m3774,1901l3839,1821m3839,1821l3904,1568m3904,1568l3969,1633m3969,1633l4034,1261m4034,1261l4099,1381e" filled="false" stroked="true" strokeweight="1pt" strokecolor="#0067a3">
              <v:path arrowok="t"/>
              <v:stroke dashstyle="solid"/>
            </v:shape>
            <v:line style="position:absolute" from="1219,1475" to="4099,1475" stroked="true" strokeweight=".5pt" strokecolor="#292425">
              <v:stroke dashstyle="solid"/>
            </v:line>
            <v:line style="position:absolute" from="2726,725" to="2426,1251" stroked="true" strokeweight=".5pt" strokecolor="#292425">
              <v:stroke dashstyle="solid"/>
            </v:line>
            <v:shape style="position:absolute;left:2392;top:1224;width:64;height:87" coordorigin="2393,1224" coordsize="64,87" path="m2413,1224l2399,1292,2393,1310,2398,1303,2456,1249,2413,1224xe" filled="true" fillcolor="#292425" stroked="false">
              <v:path arrowok="t"/>
              <v:fill type="solid"/>
            </v:shape>
            <v:shape style="position:absolute;left:2334;top:455;width:1287;height:265" type="#_x0000_t202" filled="false" stroked="false">
              <v:textbox inset="0,0,0,0">
                <w:txbxContent>
                  <w:p>
                    <w:pPr>
                      <w:spacing w:line="116" w:lineRule="exact" w:before="0"/>
                      <w:ind w:left="0" w:right="0" w:firstLine="0"/>
                      <w:jc w:val="left"/>
                      <w:rPr>
                        <w:sz w:val="12"/>
                      </w:rPr>
                    </w:pPr>
                    <w:r>
                      <w:rPr>
                        <w:color w:val="292425"/>
                        <w:w w:val="105"/>
                        <w:sz w:val="12"/>
                      </w:rPr>
                      <w:t>Non-oil commodity</w:t>
                    </w:r>
                  </w:p>
                  <w:p>
                    <w:pPr>
                      <w:spacing w:before="6"/>
                      <w:ind w:left="88" w:right="0" w:firstLine="0"/>
                      <w:jc w:val="left"/>
                      <w:rPr>
                        <w:sz w:val="12"/>
                      </w:rPr>
                    </w:pPr>
                    <w:r>
                      <w:rPr>
                        <w:color w:val="292425"/>
                        <w:w w:val="105"/>
                        <w:sz w:val="12"/>
                      </w:rPr>
                      <w:t>prices (left-hand scale)</w:t>
                    </w:r>
                  </w:p>
                </w:txbxContent>
              </v:textbox>
              <w10:wrap type="none"/>
            </v:shape>
            <v:shape style="position:absolute;left:1540;top:2213;width:983;height:405" type="#_x0000_t202" filled="false" stroked="false">
              <v:textbox inset="0,0,0,0">
                <w:txbxContent>
                  <w:p>
                    <w:pPr>
                      <w:spacing w:line="116" w:lineRule="exact" w:before="0"/>
                      <w:ind w:left="0" w:right="0" w:firstLine="0"/>
                      <w:jc w:val="left"/>
                      <w:rPr>
                        <w:sz w:val="12"/>
                      </w:rPr>
                    </w:pPr>
                    <w:r>
                      <w:rPr>
                        <w:color w:val="292425"/>
                        <w:w w:val="110"/>
                        <w:sz w:val="12"/>
                      </w:rPr>
                      <w:t>Input prices</w:t>
                    </w:r>
                  </w:p>
                  <w:p>
                    <w:pPr>
                      <w:spacing w:line="242" w:lineRule="auto" w:before="6"/>
                      <w:ind w:left="41" w:right="18" w:firstLine="0"/>
                      <w:jc w:val="left"/>
                      <w:rPr>
                        <w:sz w:val="12"/>
                      </w:rPr>
                    </w:pPr>
                    <w:r>
                      <w:rPr>
                        <w:color w:val="292425"/>
                        <w:w w:val="105"/>
                        <w:sz w:val="12"/>
                      </w:rPr>
                      <w:t>excluding oil (right-hand scale)</w:t>
                    </w:r>
                  </w:p>
                </w:txbxContent>
              </v:textbox>
              <w10:wrap type="none"/>
            </v:shape>
            <w10:wrap type="none"/>
          </v:group>
        </w:pict>
      </w:r>
      <w:r>
        <w:rPr/>
        <w:pict>
          <v:line style="position:absolute;mso-position-horizontal-relative:page;mso-position-vertical-relative:paragraph;z-index:16165376" from="50.347pt,1.852345pt" to="56.847pt,1.852345pt" stroked="true" strokeweight=".5pt" strokecolor="#292425">
            <v:stroke dashstyle="solid"/>
            <w10:wrap type="none"/>
          </v:line>
        </w:pict>
      </w:r>
      <w:r>
        <w:rPr>
          <w:color w:val="292425"/>
          <w:w w:val="120"/>
          <w:sz w:val="12"/>
        </w:rPr>
        <w:t>36</w:t>
      </w:r>
    </w:p>
    <w:p>
      <w:pPr>
        <w:pStyle w:val="BodyText"/>
        <w:rPr>
          <w:sz w:val="12"/>
        </w:rPr>
      </w:pPr>
    </w:p>
    <w:p>
      <w:pPr>
        <w:pStyle w:val="BodyText"/>
        <w:spacing w:before="8"/>
        <w:rPr>
          <w:sz w:val="17"/>
        </w:rPr>
      </w:pPr>
    </w:p>
    <w:p>
      <w:pPr>
        <w:spacing w:before="0"/>
        <w:ind w:left="191" w:right="0" w:firstLine="0"/>
        <w:jc w:val="left"/>
        <w:rPr>
          <w:sz w:val="12"/>
        </w:rPr>
      </w:pPr>
      <w:r>
        <w:rPr/>
        <w:pict>
          <v:line style="position:absolute;mso-position-horizontal-relative:page;mso-position-vertical-relative:paragraph;z-index:16164864" from="50.347pt,3.957359pt" to="56.847pt,3.957359pt" stroked="true" strokeweight=".5pt" strokecolor="#292425">
            <v:stroke dashstyle="solid"/>
            <w10:wrap type="none"/>
          </v:line>
        </w:pict>
      </w:r>
      <w:r>
        <w:rPr>
          <w:color w:val="292425"/>
          <w:w w:val="120"/>
          <w:sz w:val="12"/>
        </w:rPr>
        <w:t>24</w:t>
      </w:r>
    </w:p>
    <w:p>
      <w:pPr>
        <w:pStyle w:val="BodyText"/>
        <w:rPr>
          <w:sz w:val="12"/>
        </w:rPr>
      </w:pPr>
    </w:p>
    <w:p>
      <w:pPr>
        <w:pStyle w:val="BodyText"/>
        <w:spacing w:before="8"/>
        <w:rPr>
          <w:sz w:val="17"/>
        </w:rPr>
      </w:pPr>
    </w:p>
    <w:p>
      <w:pPr>
        <w:spacing w:before="1"/>
        <w:ind w:left="191" w:right="0" w:firstLine="0"/>
        <w:jc w:val="left"/>
        <w:rPr>
          <w:sz w:val="12"/>
        </w:rPr>
      </w:pPr>
      <w:r>
        <w:rPr/>
        <w:pict>
          <v:line style="position:absolute;mso-position-horizontal-relative:page;mso-position-vertical-relative:paragraph;z-index:16164352" from="50.347pt,4.007359pt" to="56.847pt,4.007359pt" stroked="true" strokeweight=".5pt" strokecolor="#292425">
            <v:stroke dashstyle="solid"/>
            <w10:wrap type="none"/>
          </v:line>
        </w:pict>
      </w:r>
      <w:r>
        <w:rPr>
          <w:color w:val="292425"/>
          <w:w w:val="120"/>
          <w:sz w:val="12"/>
        </w:rPr>
        <w:t>12</w:t>
      </w:r>
    </w:p>
    <w:p>
      <w:pPr>
        <w:pStyle w:val="BodyText"/>
        <w:spacing w:before="2"/>
        <w:rPr>
          <w:sz w:val="12"/>
        </w:rPr>
      </w:pPr>
    </w:p>
    <w:p>
      <w:pPr>
        <w:spacing w:before="0"/>
        <w:ind w:left="441" w:right="0" w:firstLine="0"/>
        <w:jc w:val="left"/>
        <w:rPr>
          <w:sz w:val="16"/>
        </w:rPr>
      </w:pPr>
      <w:r>
        <w:rPr>
          <w:color w:val="292425"/>
          <w:w w:val="107"/>
          <w:sz w:val="16"/>
        </w:rPr>
        <w:t>+</w:t>
      </w:r>
    </w:p>
    <w:p>
      <w:pPr>
        <w:spacing w:line="120" w:lineRule="exact" w:before="15"/>
        <w:ind w:left="264" w:right="0" w:firstLine="0"/>
        <w:jc w:val="left"/>
        <w:rPr>
          <w:sz w:val="12"/>
        </w:rPr>
      </w:pPr>
      <w:r>
        <w:rPr/>
        <w:pict>
          <v:line style="position:absolute;mso-position-horizontal-relative:page;mso-position-vertical-relative:paragraph;z-index:16163840" from="50.347pt,4.707161pt" to="56.847pt,4.707161pt" stroked="true" strokeweight=".5pt" strokecolor="#292425">
            <v:stroke dashstyle="solid"/>
            <w10:wrap type="none"/>
          </v:line>
        </w:pict>
      </w:r>
      <w:r>
        <w:rPr>
          <w:color w:val="292425"/>
          <w:w w:val="121"/>
          <w:sz w:val="12"/>
        </w:rPr>
        <w:t>0</w:t>
      </w:r>
    </w:p>
    <w:p>
      <w:pPr>
        <w:spacing w:before="59"/>
        <w:ind w:left="0" w:right="207" w:firstLine="0"/>
        <w:jc w:val="right"/>
        <w:rPr>
          <w:sz w:val="12"/>
        </w:rPr>
      </w:pPr>
      <w:r>
        <w:rPr/>
        <w:br w:type="column"/>
      </w:r>
      <w:r>
        <w:rPr>
          <w:color w:val="292425"/>
          <w:w w:val="110"/>
          <w:sz w:val="12"/>
        </w:rPr>
        <w:t>Percentage change</w:t>
      </w:r>
      <w:r>
        <w:rPr>
          <w:color w:val="292425"/>
          <w:spacing w:val="-11"/>
          <w:w w:val="110"/>
          <w:sz w:val="12"/>
        </w:rPr>
        <w:t> </w:t>
      </w:r>
      <w:r>
        <w:rPr>
          <w:color w:val="292425"/>
          <w:w w:val="110"/>
          <w:sz w:val="12"/>
        </w:rPr>
        <w:t>on</w:t>
      </w:r>
    </w:p>
    <w:p>
      <w:pPr>
        <w:spacing w:line="122" w:lineRule="exact" w:before="2"/>
        <w:ind w:left="0" w:right="221" w:firstLine="0"/>
        <w:jc w:val="right"/>
        <w:rPr>
          <w:sz w:val="12"/>
        </w:rPr>
      </w:pPr>
      <w:r>
        <w:rPr>
          <w:color w:val="292425"/>
          <w:w w:val="110"/>
          <w:sz w:val="12"/>
        </w:rPr>
        <w:t>a year</w:t>
      </w:r>
      <w:r>
        <w:rPr>
          <w:color w:val="292425"/>
          <w:spacing w:val="-18"/>
          <w:w w:val="110"/>
          <w:sz w:val="12"/>
        </w:rPr>
        <w:t> </w:t>
      </w:r>
      <w:r>
        <w:rPr>
          <w:color w:val="292425"/>
          <w:w w:val="110"/>
          <w:sz w:val="12"/>
        </w:rPr>
        <w:t>earlier</w:t>
      </w:r>
    </w:p>
    <w:p>
      <w:pPr>
        <w:spacing w:line="122" w:lineRule="exact" w:before="0"/>
        <w:ind w:left="1356" w:right="0" w:firstLine="0"/>
        <w:jc w:val="left"/>
        <w:rPr>
          <w:sz w:val="12"/>
        </w:rPr>
      </w:pPr>
      <w:r>
        <w:rPr/>
        <w:pict>
          <v:line style="position:absolute;mso-position-horizontal-relative:page;mso-position-vertical-relative:paragraph;z-index:16161280" from="208.847pt,2.715355pt" to="215.347pt,2.715355pt" stroked="true" strokeweight=".5pt" strokecolor="#292425">
            <v:stroke dashstyle="solid"/>
            <w10:wrap type="none"/>
          </v:line>
        </w:pict>
      </w:r>
      <w:r>
        <w:rPr>
          <w:color w:val="292425"/>
          <w:w w:val="120"/>
          <w:sz w:val="12"/>
        </w:rPr>
        <w:t>12</w:t>
      </w:r>
    </w:p>
    <w:p>
      <w:pPr>
        <w:pStyle w:val="BodyText"/>
        <w:rPr>
          <w:sz w:val="12"/>
        </w:rPr>
      </w:pPr>
    </w:p>
    <w:p>
      <w:pPr>
        <w:pStyle w:val="BodyText"/>
        <w:spacing w:before="8"/>
        <w:rPr>
          <w:sz w:val="17"/>
        </w:rPr>
      </w:pPr>
    </w:p>
    <w:p>
      <w:pPr>
        <w:spacing w:before="0"/>
        <w:ind w:left="1429" w:right="0" w:firstLine="0"/>
        <w:jc w:val="left"/>
        <w:rPr>
          <w:sz w:val="12"/>
        </w:rPr>
      </w:pPr>
      <w:r>
        <w:rPr/>
        <w:pict>
          <v:line style="position:absolute;mso-position-horizontal-relative:page;mso-position-vertical-relative:paragraph;z-index:16160768" from="208.847pt,3.539757pt" to="215.347pt,3.539757pt" stroked="true" strokeweight=".5pt" strokecolor="#292425">
            <v:stroke dashstyle="solid"/>
            <w10:wrap type="none"/>
          </v:line>
        </w:pict>
      </w:r>
      <w:r>
        <w:rPr>
          <w:color w:val="292425"/>
          <w:w w:val="121"/>
          <w:sz w:val="12"/>
        </w:rPr>
        <w:t>8</w:t>
      </w:r>
    </w:p>
    <w:p>
      <w:pPr>
        <w:pStyle w:val="BodyText"/>
        <w:rPr>
          <w:sz w:val="12"/>
        </w:rPr>
      </w:pPr>
    </w:p>
    <w:p>
      <w:pPr>
        <w:pStyle w:val="BodyText"/>
        <w:spacing w:before="8"/>
        <w:rPr>
          <w:sz w:val="17"/>
        </w:rPr>
      </w:pPr>
    </w:p>
    <w:p>
      <w:pPr>
        <w:spacing w:before="1"/>
        <w:ind w:left="1429" w:right="0" w:firstLine="0"/>
        <w:jc w:val="left"/>
        <w:rPr>
          <w:sz w:val="12"/>
        </w:rPr>
      </w:pPr>
      <w:r>
        <w:rPr/>
        <w:pict>
          <v:line style="position:absolute;mso-position-horizontal-relative:page;mso-position-vertical-relative:paragraph;z-index:16160256" from="208.847pt,3.589756pt" to="215.347pt,3.589756pt" stroked="true" strokeweight=".5pt" strokecolor="#292425">
            <v:stroke dashstyle="solid"/>
            <w10:wrap type="none"/>
          </v:line>
        </w:pict>
      </w:r>
      <w:r>
        <w:rPr>
          <w:color w:val="292425"/>
          <w:w w:val="121"/>
          <w:sz w:val="12"/>
        </w:rPr>
        <w:t>4</w:t>
      </w:r>
    </w:p>
    <w:p>
      <w:pPr>
        <w:pStyle w:val="BodyText"/>
        <w:spacing w:before="5"/>
        <w:rPr>
          <w:sz w:val="11"/>
        </w:rPr>
      </w:pPr>
    </w:p>
    <w:p>
      <w:pPr>
        <w:spacing w:before="0"/>
        <w:ind w:left="1323" w:right="0" w:firstLine="0"/>
        <w:jc w:val="left"/>
        <w:rPr>
          <w:sz w:val="16"/>
        </w:rPr>
      </w:pPr>
      <w:r>
        <w:rPr>
          <w:color w:val="292425"/>
          <w:w w:val="107"/>
          <w:sz w:val="16"/>
        </w:rPr>
        <w:t>+</w:t>
      </w:r>
    </w:p>
    <w:p>
      <w:pPr>
        <w:spacing w:line="111" w:lineRule="exact" w:before="24"/>
        <w:ind w:left="1429" w:right="0" w:firstLine="0"/>
        <w:jc w:val="left"/>
        <w:rPr>
          <w:sz w:val="12"/>
        </w:rPr>
      </w:pPr>
      <w:r>
        <w:rPr>
          <w:color w:val="292425"/>
          <w:w w:val="121"/>
          <w:sz w:val="12"/>
        </w:rPr>
        <w:t>0</w:t>
      </w:r>
    </w:p>
    <w:p>
      <w:pPr>
        <w:pStyle w:val="BodyText"/>
        <w:spacing w:line="156" w:lineRule="exact"/>
        <w:ind w:left="191"/>
      </w:pPr>
      <w:r>
        <w:rPr/>
        <w:br w:type="column"/>
      </w:r>
      <w:r>
        <w:rPr>
          <w:color w:val="292425"/>
          <w:w w:val="110"/>
        </w:rPr>
        <w:t>increased further to 4.4% in March 2003. Although the vast</w:t>
      </w:r>
    </w:p>
    <w:p>
      <w:pPr>
        <w:pStyle w:val="BodyText"/>
        <w:spacing w:line="292" w:lineRule="auto" w:before="50"/>
        <w:ind w:left="191" w:right="431"/>
      </w:pPr>
      <w:r>
        <w:rPr>
          <w:color w:val="292425"/>
          <w:w w:val="110"/>
        </w:rPr>
        <w:t>bulk of this turnaround reflected the jump in oil price inflation</w:t>
      </w:r>
      <w:r>
        <w:rPr>
          <w:color w:val="292425"/>
          <w:spacing w:val="-11"/>
          <w:w w:val="110"/>
        </w:rPr>
        <w:t> </w:t>
      </w:r>
      <w:r>
        <w:rPr>
          <w:color w:val="292425"/>
          <w:w w:val="110"/>
        </w:rPr>
        <w:t>during</w:t>
      </w:r>
      <w:r>
        <w:rPr>
          <w:color w:val="292425"/>
          <w:spacing w:val="-10"/>
          <w:w w:val="110"/>
        </w:rPr>
        <w:t> </w:t>
      </w:r>
      <w:r>
        <w:rPr>
          <w:color w:val="292425"/>
          <w:w w:val="110"/>
        </w:rPr>
        <w:t>this</w:t>
      </w:r>
      <w:r>
        <w:rPr>
          <w:color w:val="292425"/>
          <w:spacing w:val="-10"/>
          <w:w w:val="110"/>
        </w:rPr>
        <w:t> </w:t>
      </w:r>
      <w:r>
        <w:rPr>
          <w:color w:val="292425"/>
          <w:w w:val="110"/>
        </w:rPr>
        <w:t>period,</w:t>
      </w:r>
      <w:r>
        <w:rPr>
          <w:color w:val="292425"/>
          <w:spacing w:val="-10"/>
          <w:w w:val="110"/>
        </w:rPr>
        <w:t> </w:t>
      </w:r>
      <w:r>
        <w:rPr>
          <w:color w:val="292425"/>
          <w:w w:val="110"/>
        </w:rPr>
        <w:t>the</w:t>
      </w:r>
      <w:r>
        <w:rPr>
          <w:color w:val="292425"/>
          <w:spacing w:val="-10"/>
          <w:w w:val="110"/>
        </w:rPr>
        <w:t> </w:t>
      </w:r>
      <w:r>
        <w:rPr>
          <w:color w:val="292425"/>
          <w:w w:val="110"/>
        </w:rPr>
        <w:t>annual</w:t>
      </w:r>
      <w:r>
        <w:rPr>
          <w:color w:val="292425"/>
          <w:spacing w:val="-10"/>
          <w:w w:val="110"/>
        </w:rPr>
        <w:t> </w:t>
      </w:r>
      <w:r>
        <w:rPr>
          <w:color w:val="292425"/>
          <w:w w:val="110"/>
        </w:rPr>
        <w:t>inflation</w:t>
      </w:r>
      <w:r>
        <w:rPr>
          <w:color w:val="292425"/>
          <w:spacing w:val="-10"/>
          <w:w w:val="110"/>
        </w:rPr>
        <w:t> </w:t>
      </w:r>
      <w:r>
        <w:rPr>
          <w:color w:val="292425"/>
          <w:spacing w:val="-4"/>
          <w:w w:val="110"/>
        </w:rPr>
        <w:t>rate</w:t>
      </w:r>
      <w:r>
        <w:rPr>
          <w:color w:val="292425"/>
          <w:spacing w:val="-10"/>
          <w:w w:val="110"/>
        </w:rPr>
        <w:t> </w:t>
      </w:r>
      <w:r>
        <w:rPr>
          <w:color w:val="292425"/>
          <w:w w:val="110"/>
        </w:rPr>
        <w:t>of</w:t>
      </w:r>
      <w:r>
        <w:rPr>
          <w:color w:val="292425"/>
          <w:spacing w:val="-10"/>
          <w:w w:val="110"/>
        </w:rPr>
        <w:t> </w:t>
      </w:r>
      <w:r>
        <w:rPr>
          <w:color w:val="292425"/>
          <w:w w:val="110"/>
        </w:rPr>
        <w:t>the </w:t>
      </w:r>
      <w:r>
        <w:rPr>
          <w:color w:val="292425"/>
          <w:spacing w:val="-3"/>
          <w:w w:val="110"/>
        </w:rPr>
        <w:t>rest</w:t>
      </w:r>
      <w:r>
        <w:rPr>
          <w:color w:val="292425"/>
          <w:spacing w:val="-13"/>
          <w:w w:val="110"/>
        </w:rPr>
        <w:t> </w:t>
      </w:r>
      <w:r>
        <w:rPr>
          <w:color w:val="292425"/>
          <w:w w:val="110"/>
        </w:rPr>
        <w:t>of</w:t>
      </w:r>
      <w:r>
        <w:rPr>
          <w:color w:val="292425"/>
          <w:spacing w:val="-13"/>
          <w:w w:val="110"/>
        </w:rPr>
        <w:t> </w:t>
      </w:r>
      <w:r>
        <w:rPr>
          <w:color w:val="292425"/>
          <w:w w:val="110"/>
        </w:rPr>
        <w:t>the</w:t>
      </w:r>
      <w:r>
        <w:rPr>
          <w:color w:val="292425"/>
          <w:spacing w:val="-12"/>
          <w:w w:val="110"/>
        </w:rPr>
        <w:t> </w:t>
      </w:r>
      <w:r>
        <w:rPr>
          <w:color w:val="292425"/>
          <w:spacing w:val="-2"/>
          <w:w w:val="110"/>
        </w:rPr>
        <w:t>basket</w:t>
      </w:r>
      <w:r>
        <w:rPr>
          <w:color w:val="292425"/>
          <w:spacing w:val="-13"/>
          <w:w w:val="110"/>
        </w:rPr>
        <w:t> </w:t>
      </w:r>
      <w:r>
        <w:rPr>
          <w:color w:val="292425"/>
          <w:w w:val="110"/>
        </w:rPr>
        <w:t>turned</w:t>
      </w:r>
      <w:r>
        <w:rPr>
          <w:color w:val="292425"/>
          <w:spacing w:val="-13"/>
          <w:w w:val="110"/>
        </w:rPr>
        <w:t> </w:t>
      </w:r>
      <w:r>
        <w:rPr>
          <w:color w:val="292425"/>
          <w:w w:val="110"/>
        </w:rPr>
        <w:t>positive</w:t>
      </w:r>
      <w:r>
        <w:rPr>
          <w:color w:val="292425"/>
          <w:spacing w:val="-12"/>
          <w:w w:val="110"/>
        </w:rPr>
        <w:t> </w:t>
      </w:r>
      <w:r>
        <w:rPr>
          <w:color w:val="292425"/>
          <w:w w:val="110"/>
        </w:rPr>
        <w:t>in</w:t>
      </w:r>
      <w:r>
        <w:rPr>
          <w:color w:val="292425"/>
          <w:spacing w:val="-13"/>
          <w:w w:val="110"/>
        </w:rPr>
        <w:t> </w:t>
      </w:r>
      <w:r>
        <w:rPr>
          <w:color w:val="292425"/>
          <w:w w:val="110"/>
        </w:rPr>
        <w:t>March</w:t>
      </w:r>
      <w:r>
        <w:rPr>
          <w:color w:val="292425"/>
          <w:spacing w:val="-13"/>
          <w:w w:val="110"/>
        </w:rPr>
        <w:t> </w:t>
      </w:r>
      <w:r>
        <w:rPr>
          <w:color w:val="292425"/>
          <w:w w:val="110"/>
        </w:rPr>
        <w:t>for</w:t>
      </w:r>
      <w:r>
        <w:rPr>
          <w:color w:val="292425"/>
          <w:spacing w:val="-12"/>
          <w:w w:val="110"/>
        </w:rPr>
        <w:t> </w:t>
      </w:r>
      <w:r>
        <w:rPr>
          <w:color w:val="292425"/>
          <w:w w:val="110"/>
        </w:rPr>
        <w:t>the</w:t>
      </w:r>
      <w:r>
        <w:rPr>
          <w:color w:val="292425"/>
          <w:spacing w:val="-13"/>
          <w:w w:val="110"/>
        </w:rPr>
        <w:t> </w:t>
      </w:r>
      <w:r>
        <w:rPr>
          <w:color w:val="292425"/>
          <w:w w:val="110"/>
        </w:rPr>
        <w:t>first</w:t>
      </w:r>
      <w:r>
        <w:rPr>
          <w:color w:val="292425"/>
          <w:spacing w:val="-13"/>
          <w:w w:val="110"/>
        </w:rPr>
        <w:t> </w:t>
      </w:r>
      <w:r>
        <w:rPr>
          <w:color w:val="292425"/>
          <w:w w:val="110"/>
        </w:rPr>
        <w:t>time since </w:t>
      </w:r>
      <w:r>
        <w:rPr>
          <w:color w:val="292425"/>
          <w:spacing w:val="-6"/>
          <w:w w:val="110"/>
        </w:rPr>
        <w:t>mid-2001. </w:t>
      </w:r>
      <w:r>
        <w:rPr>
          <w:color w:val="292425"/>
          <w:w w:val="110"/>
        </w:rPr>
        <w:t>This, in part, </w:t>
      </w:r>
      <w:r>
        <w:rPr>
          <w:color w:val="292425"/>
          <w:spacing w:val="-3"/>
          <w:w w:val="110"/>
        </w:rPr>
        <w:t>resulted </w:t>
      </w:r>
      <w:r>
        <w:rPr>
          <w:color w:val="292425"/>
          <w:w w:val="110"/>
        </w:rPr>
        <w:t>from the increases in non-oil commodity prices during the past </w:t>
      </w:r>
      <w:r>
        <w:rPr>
          <w:color w:val="292425"/>
          <w:spacing w:val="-17"/>
          <w:w w:val="110"/>
        </w:rPr>
        <w:t>18 </w:t>
      </w:r>
      <w:r>
        <w:rPr>
          <w:color w:val="292425"/>
          <w:w w:val="110"/>
        </w:rPr>
        <w:t>months (see Chart 4.9 and Section 4.2). </w:t>
      </w:r>
      <w:r>
        <w:rPr>
          <w:color w:val="292425"/>
          <w:spacing w:val="-4"/>
          <w:w w:val="110"/>
        </w:rPr>
        <w:t>However,</w:t>
      </w:r>
      <w:r>
        <w:rPr>
          <w:color w:val="292425"/>
          <w:spacing w:val="-6"/>
          <w:w w:val="110"/>
        </w:rPr>
        <w:t> </w:t>
      </w:r>
      <w:r>
        <w:rPr>
          <w:color w:val="292425"/>
          <w:w w:val="110"/>
        </w:rPr>
        <w:t>these</w:t>
      </w:r>
    </w:p>
    <w:p>
      <w:pPr>
        <w:spacing w:after="0" w:line="292" w:lineRule="auto"/>
        <w:sectPr>
          <w:type w:val="continuous"/>
          <w:pgSz w:w="11900" w:h="16840"/>
          <w:pgMar w:top="1260" w:bottom="280" w:left="640" w:right="640"/>
          <w:cols w:num="3" w:equalWidth="0">
            <w:col w:w="1559" w:space="774"/>
            <w:col w:w="1543" w:space="1035"/>
            <w:col w:w="5709"/>
          </w:cols>
        </w:sectPr>
      </w:pPr>
    </w:p>
    <w:p>
      <w:pPr>
        <w:tabs>
          <w:tab w:pos="3669" w:val="left" w:leader="none"/>
        </w:tabs>
        <w:spacing w:line="134" w:lineRule="auto" w:before="0"/>
        <w:ind w:left="455" w:right="0" w:firstLine="0"/>
        <w:jc w:val="left"/>
        <w:rPr>
          <w:sz w:val="16"/>
        </w:rPr>
      </w:pPr>
      <w:r>
        <w:rPr>
          <w:color w:val="292425"/>
          <w:w w:val="95"/>
          <w:position w:val="-2"/>
          <w:sz w:val="16"/>
        </w:rPr>
        <w:t>_</w:t>
        <w:tab/>
      </w:r>
      <w:r>
        <w:rPr>
          <w:color w:val="292425"/>
          <w:w w:val="95"/>
          <w:sz w:val="16"/>
        </w:rPr>
        <w:t>_</w:t>
      </w:r>
    </w:p>
    <w:p>
      <w:pPr>
        <w:pStyle w:val="BodyText"/>
        <w:spacing w:before="5"/>
        <w:rPr>
          <w:sz w:val="16"/>
        </w:rPr>
      </w:pPr>
    </w:p>
    <w:p>
      <w:pPr>
        <w:tabs>
          <w:tab w:pos="3762" w:val="left" w:leader="none"/>
        </w:tabs>
        <w:spacing w:before="0"/>
        <w:ind w:left="191" w:right="0" w:firstLine="0"/>
        <w:jc w:val="left"/>
        <w:rPr>
          <w:sz w:val="12"/>
        </w:rPr>
      </w:pPr>
      <w:r>
        <w:rPr/>
        <w:pict>
          <v:line style="position:absolute;mso-position-horizontal-relative:page;mso-position-vertical-relative:paragraph;z-index:-23062528" from="50.347pt,4.039558pt" to="56.847pt,4.039558pt" stroked="true" strokeweight=".5pt" strokecolor="#292425">
            <v:stroke dashstyle="solid"/>
            <w10:wrap type="none"/>
          </v:line>
        </w:pict>
      </w:r>
      <w:r>
        <w:rPr>
          <w:color w:val="292425"/>
          <w:w w:val="120"/>
          <w:position w:val="1"/>
          <w:sz w:val="12"/>
        </w:rPr>
        <w:t>12</w:t>
        <w:tab/>
      </w:r>
      <w:r>
        <w:rPr>
          <w:color w:val="292425"/>
          <w:w w:val="120"/>
          <w:sz w:val="12"/>
        </w:rPr>
        <w:t>4</w:t>
      </w:r>
    </w:p>
    <w:p>
      <w:pPr>
        <w:pStyle w:val="BodyText"/>
        <w:rPr>
          <w:sz w:val="12"/>
        </w:rPr>
      </w:pPr>
    </w:p>
    <w:p>
      <w:pPr>
        <w:pStyle w:val="BodyText"/>
        <w:spacing w:before="10"/>
        <w:rPr>
          <w:sz w:val="16"/>
        </w:rPr>
      </w:pPr>
    </w:p>
    <w:p>
      <w:pPr>
        <w:tabs>
          <w:tab w:pos="3762" w:val="left" w:leader="none"/>
        </w:tabs>
        <w:spacing w:before="0"/>
        <w:ind w:left="191" w:right="0" w:firstLine="0"/>
        <w:jc w:val="left"/>
        <w:rPr>
          <w:sz w:val="12"/>
        </w:rPr>
      </w:pPr>
      <w:r>
        <w:rPr/>
        <w:pict>
          <v:line style="position:absolute;mso-position-horizontal-relative:page;mso-position-vertical-relative:paragraph;z-index:-23067648" from="208.847pt,4.039566pt" to="215.347pt,4.039566pt" stroked="true" strokeweight=".5pt" strokecolor="#292425">
            <v:stroke dashstyle="solid"/>
            <w10:wrap type="none"/>
          </v:line>
        </w:pict>
      </w:r>
      <w:r>
        <w:rPr/>
        <w:pict>
          <v:line style="position:absolute;mso-position-horizontal-relative:page;mso-position-vertical-relative:paragraph;z-index:-23063040" from="50.347pt,4.039566pt" to="56.847pt,4.039566pt" stroked="true" strokeweight=".5pt" strokecolor="#292425">
            <v:stroke dashstyle="solid"/>
            <w10:wrap type="none"/>
          </v:line>
        </w:pict>
      </w:r>
      <w:r>
        <w:rPr>
          <w:color w:val="292425"/>
          <w:w w:val="120"/>
          <w:position w:val="1"/>
          <w:sz w:val="12"/>
        </w:rPr>
        <w:t>24</w:t>
        <w:tab/>
      </w:r>
      <w:r>
        <w:rPr>
          <w:color w:val="292425"/>
          <w:w w:val="120"/>
          <w:sz w:val="12"/>
        </w:rPr>
        <w:t>8</w:t>
      </w:r>
    </w:p>
    <w:p>
      <w:pPr>
        <w:pStyle w:val="BodyText"/>
        <w:rPr>
          <w:sz w:val="12"/>
        </w:rPr>
      </w:pPr>
    </w:p>
    <w:p>
      <w:pPr>
        <w:pStyle w:val="BodyText"/>
        <w:spacing w:before="10"/>
        <w:rPr>
          <w:sz w:val="16"/>
        </w:rPr>
      </w:pPr>
    </w:p>
    <w:p>
      <w:pPr>
        <w:tabs>
          <w:tab w:pos="3689" w:val="left" w:leader="none"/>
        </w:tabs>
        <w:spacing w:line="126" w:lineRule="exact" w:before="0"/>
        <w:ind w:left="191" w:right="0" w:firstLine="0"/>
        <w:jc w:val="left"/>
        <w:rPr>
          <w:sz w:val="12"/>
        </w:rPr>
      </w:pPr>
      <w:r>
        <w:rPr/>
        <w:pict>
          <v:line style="position:absolute;mso-position-horizontal-relative:page;mso-position-vertical-relative:paragraph;z-index:-23068160" from="208.847pt,4.039566pt" to="215.347pt,4.039566pt" stroked="true" strokeweight=".5pt" strokecolor="#292425">
            <v:stroke dashstyle="solid"/>
            <w10:wrap type="none"/>
          </v:line>
        </w:pict>
      </w:r>
      <w:r>
        <w:rPr/>
        <w:pict>
          <v:shape style="position:absolute;margin-left:60.972pt;margin-top:.601566pt;width:144pt;height:3.45pt;mso-position-horizontal-relative:page;mso-position-vertical-relative:paragraph;z-index:-23064064" coordorigin="1219,12" coordsize="2880,69" path="m1219,81l4099,81m1221,80l1221,12m1748,80l1748,12m2266,80l2266,12m2793,80l2793,12m3313,80l3313,12m3841,80l3841,12e" filled="false" stroked="true" strokeweight=".5pt" strokecolor="#292425">
            <v:path arrowok="t"/>
            <v:stroke dashstyle="solid"/>
            <w10:wrap type="none"/>
          </v:shape>
        </w:pict>
      </w:r>
      <w:r>
        <w:rPr/>
        <w:pict>
          <v:line style="position:absolute;mso-position-horizontal-relative:page;mso-position-vertical-relative:paragraph;z-index:-23063552" from="50.347pt,4.039566pt" to="56.847pt,4.039566pt" stroked="true" strokeweight=".5pt" strokecolor="#292425">
            <v:stroke dashstyle="solid"/>
            <w10:wrap type="none"/>
          </v:line>
        </w:pict>
      </w:r>
      <w:r>
        <w:rPr>
          <w:color w:val="292425"/>
          <w:w w:val="120"/>
          <w:position w:val="1"/>
          <w:sz w:val="12"/>
        </w:rPr>
        <w:t>36</w:t>
        <w:tab/>
      </w:r>
      <w:r>
        <w:rPr>
          <w:color w:val="292425"/>
          <w:w w:val="120"/>
          <w:sz w:val="12"/>
        </w:rPr>
        <w:t>12</w:t>
      </w:r>
    </w:p>
    <w:p>
      <w:pPr>
        <w:tabs>
          <w:tab w:pos="1086" w:val="left" w:leader="none"/>
          <w:tab w:pos="1623" w:val="left" w:leader="none"/>
          <w:tab w:pos="2151" w:val="left" w:leader="none"/>
          <w:tab w:pos="2641" w:val="left" w:leader="none"/>
          <w:tab w:pos="3198" w:val="left" w:leader="none"/>
        </w:tabs>
        <w:spacing w:line="116" w:lineRule="exact" w:before="0"/>
        <w:ind w:left="558" w:right="0" w:firstLine="0"/>
        <w:jc w:val="left"/>
        <w:rPr>
          <w:sz w:val="12"/>
        </w:rPr>
      </w:pPr>
      <w:r>
        <w:rPr>
          <w:color w:val="292425"/>
          <w:w w:val="120"/>
          <w:sz w:val="12"/>
        </w:rPr>
        <w:t>1992</w:t>
        <w:tab/>
        <w:t>94</w:t>
        <w:tab/>
        <w:t>96</w:t>
        <w:tab/>
        <w:t>98</w:t>
        <w:tab/>
        <w:t>2000</w:t>
        <w:tab/>
        <w:t>02</w:t>
      </w:r>
    </w:p>
    <w:p>
      <w:pPr>
        <w:pStyle w:val="BodyText"/>
        <w:spacing w:before="8"/>
        <w:rPr>
          <w:sz w:val="12"/>
        </w:rPr>
      </w:pPr>
    </w:p>
    <w:p>
      <w:pPr>
        <w:spacing w:before="1"/>
        <w:ind w:left="173" w:right="0" w:firstLine="0"/>
        <w:jc w:val="left"/>
        <w:rPr>
          <w:sz w:val="12"/>
        </w:rPr>
      </w:pPr>
      <w:r>
        <w:rPr>
          <w:color w:val="292425"/>
          <w:w w:val="105"/>
          <w:sz w:val="12"/>
        </w:rPr>
        <w:t>Sources: Bank of England, ONS and Thomson Financial Datastream.</w:t>
      </w:r>
    </w:p>
    <w:p>
      <w:pPr>
        <w:pStyle w:val="BodyText"/>
        <w:spacing w:before="1"/>
        <w:rPr>
          <w:sz w:val="10"/>
        </w:rPr>
      </w:pPr>
    </w:p>
    <w:p>
      <w:pPr>
        <w:spacing w:line="208" w:lineRule="auto" w:before="0"/>
        <w:ind w:left="413" w:right="108" w:hanging="240"/>
        <w:jc w:val="left"/>
        <w:rPr>
          <w:sz w:val="12"/>
        </w:rPr>
      </w:pPr>
      <w:r>
        <w:rPr>
          <w:color w:val="292425"/>
          <w:w w:val="110"/>
          <w:sz w:val="12"/>
        </w:rPr>
        <w:t>(a) </w:t>
      </w:r>
      <w:r>
        <w:rPr>
          <w:i/>
          <w:color w:val="292425"/>
          <w:w w:val="110"/>
          <w:sz w:val="12"/>
        </w:rPr>
        <w:t>The Economist </w:t>
      </w:r>
      <w:r>
        <w:rPr>
          <w:color w:val="292425"/>
          <w:w w:val="110"/>
          <w:sz w:val="12"/>
        </w:rPr>
        <w:t>dollar non-oil commodity price index divided by the dollar/sterling exchange rate.</w:t>
      </w:r>
    </w:p>
    <w:p>
      <w:pPr>
        <w:pStyle w:val="BodyText"/>
        <w:spacing w:line="292" w:lineRule="auto"/>
        <w:ind w:left="173" w:right="533"/>
      </w:pPr>
      <w:r>
        <w:rPr/>
        <w:br w:type="column"/>
      </w:r>
      <w:r>
        <w:rPr>
          <w:color w:val="292425"/>
          <w:w w:val="105"/>
        </w:rPr>
        <w:t>contrasting movements in the growth of unit wage costs and input price inflation appear to have been largely offsetting. The CBI </w:t>
      </w:r>
      <w:r>
        <w:rPr>
          <w:i/>
          <w:color w:val="292425"/>
          <w:w w:val="105"/>
        </w:rPr>
        <w:t>Quarterly Industrial Trends Survey </w:t>
      </w:r>
      <w:r>
        <w:rPr>
          <w:color w:val="292425"/>
          <w:w w:val="105"/>
        </w:rPr>
        <w:t>balance for reported total costs was little changed from a year earlier in 2002 Q4 (see Chart 4.8). The balance has remained close to zero so far in 2003, suggesting that manufacturers’ overall cost pressures are still relatively subdued.</w:t>
      </w:r>
    </w:p>
    <w:p>
      <w:pPr>
        <w:spacing w:after="0" w:line="292" w:lineRule="auto"/>
        <w:sectPr>
          <w:type w:val="continuous"/>
          <w:pgSz w:w="11900" w:h="16840"/>
          <w:pgMar w:top="1260" w:bottom="280" w:left="640" w:right="640"/>
          <w:cols w:num="2" w:equalWidth="0">
            <w:col w:w="3876" w:space="1054"/>
            <w:col w:w="5690"/>
          </w:cols>
        </w:sectPr>
      </w:pPr>
    </w:p>
    <w:p>
      <w:pPr>
        <w:pStyle w:val="BodyText"/>
      </w:pPr>
    </w:p>
    <w:p>
      <w:pPr>
        <w:spacing w:after="0"/>
        <w:sectPr>
          <w:pgSz w:w="11900" w:h="16840"/>
          <w:pgMar w:header="601" w:footer="575" w:top="800" w:bottom="760" w:left="640" w:right="640"/>
        </w:sectPr>
      </w:pPr>
    </w:p>
    <w:p>
      <w:pPr>
        <w:pStyle w:val="BodyText"/>
        <w:spacing w:before="6"/>
        <w:rPr>
          <w:sz w:val="21"/>
        </w:rPr>
      </w:pPr>
    </w:p>
    <w:p>
      <w:pPr>
        <w:pStyle w:val="Heading7"/>
        <w:ind w:left="194"/>
      </w:pPr>
      <w:bookmarkStart w:name="Costs and prices in the service sector" w:id="59"/>
      <w:bookmarkEnd w:id="59"/>
      <w:r>
        <w:rPr>
          <w:b w:val="0"/>
        </w:rPr>
      </w:r>
      <w:bookmarkStart w:name="_bookmark23" w:id="60"/>
      <w:bookmarkEnd w:id="60"/>
      <w:r>
        <w:rPr>
          <w:b w:val="0"/>
        </w:rPr>
      </w: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4"/>
        </w:rPr>
        <w:t>4.10</w:t>
      </w:r>
    </w:p>
    <w:p>
      <w:pPr>
        <w:spacing w:line="247" w:lineRule="auto" w:before="8"/>
        <w:ind w:left="194" w:right="77" w:firstLine="0"/>
        <w:jc w:val="left"/>
        <w:rPr>
          <w:rFonts w:ascii="Trebuchet MS" w:hAnsi="Trebuchet MS"/>
          <w:b/>
          <w:sz w:val="20"/>
        </w:rPr>
      </w:pPr>
      <w:r>
        <w:rPr>
          <w:rFonts w:ascii="Trebuchet MS" w:hAnsi="Trebuchet MS"/>
          <w:b/>
          <w:color w:val="0092C0"/>
          <w:w w:val="90"/>
          <w:sz w:val="20"/>
        </w:rPr>
        <w:t>Manufacturers’ output prices excluding </w:t>
      </w:r>
      <w:r>
        <w:rPr>
          <w:rFonts w:ascii="Trebuchet MS" w:hAnsi="Trebuchet MS"/>
          <w:b/>
          <w:color w:val="0092C0"/>
          <w:sz w:val="20"/>
        </w:rPr>
        <w:t>excise duties (PPIY)</w:t>
      </w:r>
    </w:p>
    <w:p>
      <w:pPr>
        <w:spacing w:line="114" w:lineRule="exact" w:before="85"/>
        <w:ind w:left="1566" w:right="0" w:firstLine="0"/>
        <w:jc w:val="left"/>
        <w:rPr>
          <w:sz w:val="12"/>
        </w:rPr>
      </w:pPr>
      <w:r>
        <w:rPr>
          <w:color w:val="292425"/>
          <w:w w:val="110"/>
          <w:sz w:val="12"/>
        </w:rPr>
        <w:t>Percentage changes on a year earlier</w:t>
      </w:r>
    </w:p>
    <w:p>
      <w:pPr>
        <w:spacing w:line="114" w:lineRule="exact" w:before="0"/>
        <w:ind w:left="3496" w:right="0" w:firstLine="0"/>
        <w:jc w:val="left"/>
        <w:rPr>
          <w:sz w:val="12"/>
        </w:rPr>
      </w:pPr>
      <w:r>
        <w:rPr/>
        <w:pict>
          <v:line style="position:absolute;mso-position-horizontal-relative:page;mso-position-vertical-relative:paragraph;z-index:16168960" from="198.220001pt,2.387962pt" to="204.720001pt,2.387962pt" stroked="true" strokeweight=".5pt" strokecolor="#292425">
            <v:stroke dashstyle="solid"/>
            <w10:wrap type="none"/>
          </v:line>
        </w:pict>
      </w:r>
      <w:r>
        <w:rPr/>
        <w:pict>
          <v:line style="position:absolute;mso-position-horizontal-relative:page;mso-position-vertical-relative:paragraph;z-index:16169472" from="41.720001pt,1.887962pt" to="48.220001pt,1.887962pt" stroked="true" strokeweight=".5pt" strokecolor="#292425">
            <v:stroke dashstyle="solid"/>
            <w10:wrap type="none"/>
          </v:line>
        </w:pict>
      </w:r>
      <w:r>
        <w:rPr>
          <w:color w:val="292425"/>
          <w:w w:val="121"/>
          <w:sz w:val="12"/>
        </w:rPr>
        <w:t>6</w:t>
      </w:r>
    </w:p>
    <w:p>
      <w:pPr>
        <w:pStyle w:val="BodyText"/>
        <w:rPr>
          <w:sz w:val="12"/>
        </w:rPr>
      </w:pPr>
    </w:p>
    <w:p>
      <w:pPr>
        <w:pStyle w:val="BodyText"/>
        <w:rPr>
          <w:sz w:val="12"/>
        </w:rPr>
      </w:pPr>
    </w:p>
    <w:p>
      <w:pPr>
        <w:pStyle w:val="BodyText"/>
        <w:rPr>
          <w:sz w:val="12"/>
        </w:rPr>
      </w:pPr>
    </w:p>
    <w:p>
      <w:pPr>
        <w:pStyle w:val="BodyText"/>
        <w:spacing w:before="1"/>
        <w:rPr>
          <w:sz w:val="14"/>
        </w:rPr>
      </w:pPr>
    </w:p>
    <w:p>
      <w:pPr>
        <w:spacing w:before="1"/>
        <w:ind w:left="0" w:right="38" w:firstLine="0"/>
        <w:jc w:val="right"/>
        <w:rPr>
          <w:sz w:val="12"/>
        </w:rPr>
      </w:pPr>
      <w:r>
        <w:rPr/>
        <w:pict>
          <v:group style="position:absolute;margin-left:41.720001pt;margin-top:-6.057807pt;width:163pt;height:98.6pt;mso-position-horizontal-relative:page;mso-position-vertical-relative:paragraph;z-index:16167936" coordorigin="834,-121" coordsize="3260,1972">
            <v:shape style="position:absolute;left:3964;top:802;width:130;height:715" coordorigin="3964,803" coordsize="130,715" path="m3964,1518l4094,1518m3964,803l4094,803e" filled="false" stroked="true" strokeweight=".5pt" strokecolor="#292425">
              <v:path arrowok="t"/>
              <v:stroke dashstyle="solid"/>
            </v:shape>
            <v:shape style="position:absolute;left:1011;top:-14;width:173;height:323" coordorigin="1012,-14" coordsize="173,323" path="m1012,309l1044,226m1044,226l1067,199m1067,199l1099,129m1099,129l1132,86m1132,86l1164,59m1164,59l1184,-14e" filled="false" stroked="true" strokeweight="1pt" strokecolor="#ec2131">
              <v:path arrowok="t"/>
              <v:stroke dashstyle="solid"/>
            </v:shape>
            <v:line style="position:absolute" from="1174,-12" to="1227,-12" stroked="true" strokeweight="1.125pt" strokecolor="#ec2131">
              <v:stroke dashstyle="solid"/>
            </v:line>
            <v:shape style="position:absolute;left:1216;top:-54;width:358;height:925" coordorigin="1217,-54" coordsize="358,925" path="m1217,-14l1249,-54m1249,-54l1282,-14m1282,-14l1304,71m1304,71l1337,29m1337,29l1369,309m1369,309l1402,351m1402,351l1422,394m1422,394l1454,436m1454,436l1487,534m1487,534l1519,646m1519,646l1542,829m1542,829l1574,871e" filled="false" stroked="true" strokeweight="1pt" strokecolor="#ec2131">
              <v:path arrowok="t"/>
              <v:stroke dashstyle="solid"/>
            </v:shape>
            <v:line style="position:absolute" from="1564,873" to="1617,873" stroked="true" strokeweight="1.125pt" strokecolor="#ec2131">
              <v:stroke dashstyle="solid"/>
            </v:line>
            <v:shape style="position:absolute;left:1606;top:871;width:238;height:673" coordorigin="1607,871" coordsize="238,673" path="m1607,871l1639,914m1639,914l1662,916m1662,914l1692,1054m1692,1054l1724,1166m1724,1166l1757,1334m1757,1334l1779,1474m1779,1474l1812,1544m1812,1544l1844,1516e" filled="false" stroked="true" strokeweight="1pt" strokecolor="#ec2131">
              <v:path arrowok="t"/>
              <v:stroke dashstyle="solid"/>
            </v:shape>
            <v:line style="position:absolute" from="1834,1518" to="1887,1518" stroked="true" strokeweight="1.125pt" strokecolor="#ec2131">
              <v:stroke dashstyle="solid"/>
            </v:line>
            <v:line style="position:absolute" from="1877,1516" to="1899,1474" stroked="true" strokeweight="1pt" strokecolor="#ec2131">
              <v:stroke dashstyle="solid"/>
            </v:line>
            <v:line style="position:absolute" from="1889,1475" to="1942,1475" stroked="true" strokeweight="1.125pt" strokecolor="#ec2131">
              <v:stroke dashstyle="solid"/>
            </v:line>
            <v:line style="position:absolute" from="1932,1474" to="1962,1516" stroked="true" strokeweight="1pt" strokecolor="#ec2131">
              <v:stroke dashstyle="solid"/>
            </v:line>
            <v:line style="position:absolute" from="1952,1518" to="2004,1518" stroked="true" strokeweight="1.125pt" strokecolor="#ec2131">
              <v:stroke dashstyle="solid"/>
            </v:line>
            <v:shape style="position:absolute;left:1994;top:1516;width:413;height:308" coordorigin="1994,1516" coordsize="413,308" path="m1994,1516l2017,1586m2017,1586l2049,1544m2049,1544l2082,1656m2082,1656l2114,1586m2114,1586l2137,1544m2137,1544l2169,1614m2169,1614l2199,1656m2199,1656l2232,1586m2232,1586l2254,1544m2254,1544l2287,1614m2287,1614l2319,1726m2319,1726l2352,1796m2352,1796l2374,1799m2374,1796l2407,1824e" filled="false" stroked="true" strokeweight="1pt" strokecolor="#ec2131">
              <v:path arrowok="t"/>
              <v:stroke dashstyle="solid"/>
            </v:shape>
            <v:line style="position:absolute" from="2397,1825" to="2449,1825" stroked="true" strokeweight="1.125pt" strokecolor="#ec2131">
              <v:stroke dashstyle="solid"/>
            </v:line>
            <v:shape style="position:absolute;left:2439;top:1586;width:85;height:238" coordorigin="2439,1586" coordsize="85,238" path="m2439,1824l2469,1726m2469,1726l2492,1684m2492,1684l2524,1586e" filled="false" stroked="true" strokeweight="1pt" strokecolor="#ec2131">
              <v:path arrowok="t"/>
              <v:stroke dashstyle="solid"/>
            </v:shape>
            <v:line style="position:absolute" from="2514,1588" to="2567,1588" stroked="true" strokeweight="1.125pt" strokecolor="#ec2131">
              <v:stroke dashstyle="solid"/>
            </v:line>
            <v:shape style="position:absolute;left:2556;top:731;width:615;height:883" coordorigin="2557,731" coordsize="615,883" path="m2557,1586l2579,1614m2579,1614l2612,1544m2612,1544l2644,1446m2644,1446l2677,1306m2677,1306l2697,1236m2697,1236l2729,1124m2729,1124l2762,984m2762,984l2794,941m2794,941l2817,944m2817,941l2849,844m2849,844l2882,954m2882,954l2914,884m2914,884l2934,731m2934,731l2967,774m2967,774l2999,954m2999,954l3032,884m3032,884l3054,814m3054,814l3087,844m3087,844l3152,1124m3152,1124l3172,1236e" filled="false" stroked="true" strokeweight="1pt" strokecolor="#ec2131">
              <v:path arrowok="t"/>
              <v:stroke dashstyle="solid"/>
            </v:shape>
            <v:line style="position:absolute" from="3162,1238" to="3214,1238" stroked="true" strokeweight="1.125pt" strokecolor="#ec2131">
              <v:stroke dashstyle="solid"/>
            </v:line>
            <v:shape style="position:absolute;left:3204;top:828;width:713;height:855" coordorigin="3204,829" coordsize="713,855" path="m3204,1236l3237,1194m3237,1194l3269,1136m3269,1136l3292,1236m3292,1236l3324,1376m3324,1376l3357,1306m3357,1306l3389,1376m3389,1376l3409,1474m3409,1474l3442,1684m3442,1684l3474,1656m3474,1656l3507,1516m3507,1516l3529,1404m3529,1404l3562,1474m3562,1474l3594,1376m3594,1376l3627,1474m3627,1474l3647,1476m3647,1474l3679,1376m3679,1376l3712,1334m3712,1334l3744,1376m3744,1376l3767,1306m3767,1306l3799,1136m3799,1136l3832,1066m3832,1066l3864,1024m3864,1024l3884,926m3884,926l3917,829e" filled="false" stroked="true" strokeweight="1pt" strokecolor="#ec2131">
              <v:path arrowok="t"/>
              <v:stroke dashstyle="solid"/>
            </v:shape>
            <v:shape style="position:absolute;left:1011;top:-112;width:205;height:350" coordorigin="1012,-111" coordsize="205,350" path="m1012,239l1044,129m1044,129l1067,114m1067,114l1099,99m1099,99l1132,86m1132,86l1164,-26m1164,-26l1184,-69m1184,-69l1217,-111e" filled="false" stroked="true" strokeweight="1pt" strokecolor="#f9aa54">
              <v:path arrowok="t"/>
              <v:stroke dashstyle="solid"/>
            </v:shape>
            <v:line style="position:absolute" from="1207,-110" to="1259,-110" stroked="true" strokeweight="1.125pt" strokecolor="#f9aa54">
              <v:stroke dashstyle="solid"/>
            </v:line>
            <v:shape style="position:absolute;left:1249;top:-112;width:88;height:113" coordorigin="1249,-111" coordsize="88,113" path="m1249,-111l1282,-69m1282,-69l1304,-26m1304,-26l1337,1e" filled="false" stroked="true" strokeweight="1pt" strokecolor="#f9aa54">
              <v:path arrowok="t"/>
              <v:stroke dashstyle="solid"/>
            </v:shape>
            <v:line style="position:absolute" from="1353,-9" to="1353,319" stroked="true" strokeweight="2.625pt" strokecolor="#f9aa54">
              <v:stroke dashstyle="solid"/>
            </v:line>
            <v:shape style="position:absolute;left:1369;top:296;width:53;height:55" coordorigin="1369,296" coordsize="53,55" path="m1369,309l1402,296m1402,296l1422,351e" filled="false" stroked="true" strokeweight="1pt" strokecolor="#f9aa54">
              <v:path arrowok="t"/>
              <v:stroke dashstyle="solid"/>
            </v:shape>
            <v:line style="position:absolute" from="1412,353" to="1464,353" stroked="true" strokeweight="1.125pt" strokecolor="#f9aa54">
              <v:stroke dashstyle="solid"/>
            </v:line>
            <v:shape style="position:absolute;left:1454;top:351;width:358;height:1178" coordorigin="1454,351" coordsize="358,1178" path="m1454,351l1487,436m1487,436l1519,591m1519,591l1542,759m1542,759l1574,899m1574,899l1607,984m1607,984l1639,1096m1639,1096l1662,1136m1662,1136l1692,1206m1692,1206l1724,1264m1724,1264l1757,1404m1757,1404l1779,1474m1779,1474l1812,1529e" filled="false" stroked="true" strokeweight="1pt" strokecolor="#f9aa54">
              <v:path arrowok="t"/>
              <v:stroke dashstyle="solid"/>
            </v:shape>
            <v:line style="position:absolute" from="1802,1530" to="1854,1530" stroked="true" strokeweight="1.125pt" strokecolor="#f9aa54">
              <v:stroke dashstyle="solid"/>
            </v:line>
            <v:shape style="position:absolute;left:1844;top:1403;width:735;height:238" coordorigin="1844,1404" coordsize="735,238" path="m1844,1529l1877,1516m1877,1516l1899,1489m1899,1489l1932,1459m1932,1459l1962,1419m1962,1419l1994,1404m1994,1404l2017,1446m2017,1446l2049,1419m2049,1419l2082,1446m2082,1446l2114,1431m2114,1431l2137,1434m2137,1431l2169,1446m2169,1446l2199,1489m2199,1489l2232,1474m2232,1474l2254,1459m2254,1459l2287,1501m2287,1501l2319,1571m2319,1571l2352,1599m2352,1599l2374,1586m2374,1586l2407,1641m2407,1641l2439,1599m2439,1599l2469,1559m2469,1559l2492,1561m2492,1559l2524,1614m2524,1614l2557,1599m2557,1599l2579,1641e" filled="false" stroked="true" strokeweight="1pt" strokecolor="#f9aa54">
              <v:path arrowok="t"/>
              <v:stroke dashstyle="solid"/>
            </v:shape>
            <v:shape style="position:absolute;left:2569;top:1642;width:85;height:2" coordorigin="2569,1643" coordsize="85,0" path="m2569,1643l2622,1643m2602,1643l2654,1643e" filled="false" stroked="true" strokeweight="1.125pt" strokecolor="#f9aa54">
              <v:path arrowok="t"/>
              <v:stroke dashstyle="solid"/>
            </v:shape>
            <v:shape style="position:absolute;left:2644;top:1488;width:85;height:153" coordorigin="2644,1489" coordsize="85,153" path="m2644,1641l2677,1571m2677,1571l2697,1529m2697,1529l2729,1489e" filled="false" stroked="true" strokeweight="1pt" strokecolor="#f9aa54">
              <v:path arrowok="t"/>
              <v:stroke dashstyle="solid"/>
            </v:shape>
            <v:line style="position:absolute" from="2719,1490" to="2772,1490" stroked="true" strokeweight="1.125pt" strokecolor="#f9aa54">
              <v:stroke dashstyle="solid"/>
            </v:line>
            <v:shape style="position:absolute;left:2761;top:1291;width:238;height:198" coordorigin="2762,1291" coordsize="238,198" path="m2762,1489l2794,1459m2794,1459l2817,1431m2817,1431l2849,1419m2849,1419l2882,1389m2882,1389l2914,1346m2914,1346l2934,1306m2934,1306l2967,1319m2967,1319l2999,1291e" filled="false" stroked="true" strokeweight="1pt" strokecolor="#f9aa54">
              <v:path arrowok="t"/>
              <v:stroke dashstyle="solid"/>
            </v:shape>
            <v:line style="position:absolute" from="2989,1293" to="3042,1293" stroked="true" strokeweight="1.125pt" strokecolor="#f9aa54">
              <v:stroke dashstyle="solid"/>
            </v:line>
            <v:shape style="position:absolute;left:3031;top:1206;width:88;height:85" coordorigin="3032,1206" coordsize="88,85" path="m3032,1291l3054,1276m3054,1276l3087,1264m3087,1264l3119,1206e" filled="false" stroked="true" strokeweight="1pt" strokecolor="#f9aa54">
              <v:path arrowok="t"/>
              <v:stroke dashstyle="solid"/>
            </v:shape>
            <v:line style="position:absolute" from="3109,1208" to="3162,1208" stroked="true" strokeweight="1.125pt" strokecolor="#f9aa54">
              <v:stroke dashstyle="solid"/>
            </v:line>
            <v:shape style="position:absolute;left:3151;top:1193;width:443;height:140" coordorigin="3152,1194" coordsize="443,140" path="m3152,1206l3172,1264m3172,1264l3204,1194m3204,1194l3237,1206m3237,1206l3269,1264m3269,1264l3292,1276m3292,1276l3324,1291m3324,1291l3357,1249m3357,1249l3389,1264m3389,1264l3409,1221m3409,1221l3442,1206m3442,1206l3474,1194m3474,1194l3507,1236m3507,1236l3529,1206m3529,1206l3562,1334m3562,1334l3594,1291e" filled="false" stroked="true" strokeweight="1pt" strokecolor="#f9aa54">
              <v:path arrowok="t"/>
              <v:stroke dashstyle="solid"/>
            </v:shape>
            <v:line style="position:absolute" from="3584,1293" to="3637,1293" stroked="true" strokeweight="1.125pt" strokecolor="#f9aa54">
              <v:stroke dashstyle="solid"/>
            </v:line>
            <v:shape style="position:absolute;left:3626;top:1193;width:290;height:113" coordorigin="3627,1194" coordsize="290,113" path="m3627,1291l3647,1249m3647,1249l3679,1194m3679,1194l3712,1236m3712,1236l3744,1249m3744,1249l3767,1306m3767,1306l3799,1194m3799,1194l3832,1236m3832,1236l3864,1206m3864,1206l3884,1249m3884,1249l3917,1206e" filled="false" stroked="true" strokeweight="1pt" strokecolor="#f9aa54">
              <v:path arrowok="t"/>
              <v:stroke dashstyle="solid"/>
            </v:shape>
            <v:shape style="position:absolute;left:834;top:62;width:3070;height:1455" coordorigin="834,63" coordsize="3070,1455" path="m834,1518l964,1518m834,793l964,793m834,63l964,63m3904,1518l1024,1518e" filled="false" stroked="true" strokeweight=".5pt" strokecolor="#292425">
              <v:path arrowok="t"/>
              <v:stroke dashstyle="solid"/>
            </v:shape>
            <v:line style="position:absolute" from="2181,689" to="2181,1323" stroked="true" strokeweight=".5pt" strokecolor="#292425">
              <v:stroke dashstyle="solid"/>
            </v:line>
            <v:shape style="position:absolute;left:2155;top:1305;width:51;height:85" coordorigin="2155,1306" coordsize="51,85" path="m2206,1306l2155,1306,2162,1322,2166,1334,2180,1390,2182,1382,2184,1371,2187,1359,2191,1346,2194,1335,2206,1306xe" filled="true" fillcolor="#292425" stroked="false">
              <v:path arrowok="t"/>
              <v:fill type="solid"/>
            </v:shape>
            <v:shape style="position:absolute;left:1668;top:418;width:1107;height:250" type="#_x0000_t202" filled="false" stroked="false">
              <v:textbox inset="0,0,0,0">
                <w:txbxContent>
                  <w:p>
                    <w:pPr>
                      <w:spacing w:line="112" w:lineRule="exact" w:before="0"/>
                      <w:ind w:left="0" w:right="0" w:firstLine="0"/>
                      <w:jc w:val="left"/>
                      <w:rPr>
                        <w:sz w:val="12"/>
                      </w:rPr>
                    </w:pPr>
                    <w:r>
                      <w:rPr>
                        <w:color w:val="292425"/>
                        <w:sz w:val="12"/>
                      </w:rPr>
                      <w:t>PPIY excluding</w:t>
                    </w:r>
                  </w:p>
                  <w:p>
                    <w:pPr>
                      <w:spacing w:line="134" w:lineRule="exact" w:before="0"/>
                      <w:ind w:left="66" w:right="0" w:firstLine="0"/>
                      <w:jc w:val="left"/>
                      <w:rPr>
                        <w:sz w:val="12"/>
                      </w:rPr>
                    </w:pPr>
                    <w:r>
                      <w:rPr>
                        <w:color w:val="292425"/>
                        <w:w w:val="110"/>
                        <w:sz w:val="12"/>
                      </w:rPr>
                      <w:t>petroleum products</w:t>
                    </w:r>
                  </w:p>
                </w:txbxContent>
              </v:textbox>
              <w10:wrap type="none"/>
            </v:shape>
            <v:shape style="position:absolute;left:3926;top:1280;width:118;height:470" type="#_x0000_t202" filled="false" stroked="false">
              <v:textbox inset="0,0,0,0">
                <w:txbxContent>
                  <w:p>
                    <w:pPr>
                      <w:spacing w:line="155" w:lineRule="exact" w:before="0"/>
                      <w:ind w:left="0" w:right="0" w:firstLine="0"/>
                      <w:jc w:val="left"/>
                      <w:rPr>
                        <w:sz w:val="16"/>
                      </w:rPr>
                    </w:pPr>
                    <w:r>
                      <w:rPr>
                        <w:color w:val="292425"/>
                        <w:w w:val="107"/>
                        <w:sz w:val="16"/>
                      </w:rPr>
                      <w:t>+</w:t>
                    </w:r>
                  </w:p>
                  <w:p>
                    <w:pPr>
                      <w:spacing w:before="126"/>
                      <w:ind w:left="13" w:right="0" w:firstLine="0"/>
                      <w:jc w:val="left"/>
                      <w:rPr>
                        <w:sz w:val="16"/>
                      </w:rPr>
                    </w:pPr>
                    <w:r>
                      <w:rPr>
                        <w:color w:val="292425"/>
                        <w:w w:val="87"/>
                        <w:sz w:val="16"/>
                      </w:rPr>
                      <w:t>_</w:t>
                    </w:r>
                  </w:p>
                </w:txbxContent>
              </v:textbox>
              <w10:wrap type="none"/>
            </v:shape>
            <v:shape style="position:absolute;left:3312;top:1730;width:261;height:120" type="#_x0000_t202" filled="false" stroked="false">
              <v:textbox inset="0,0,0,0">
                <w:txbxContent>
                  <w:p>
                    <w:pPr>
                      <w:spacing w:line="116" w:lineRule="exact" w:before="0"/>
                      <w:ind w:left="0" w:right="0" w:firstLine="0"/>
                      <w:jc w:val="left"/>
                      <w:rPr>
                        <w:sz w:val="12"/>
                      </w:rPr>
                    </w:pPr>
                    <w:r>
                      <w:rPr>
                        <w:color w:val="292425"/>
                        <w:w w:val="95"/>
                        <w:sz w:val="12"/>
                      </w:rPr>
                      <w:t>PPIY</w:t>
                    </w:r>
                  </w:p>
                </w:txbxContent>
              </v:textbox>
              <w10:wrap type="none"/>
            </v:shape>
            <w10:wrap type="none"/>
          </v:group>
        </w:pict>
      </w:r>
      <w:r>
        <w:rPr/>
        <w:pict>
          <v:line style="position:absolute;mso-position-horizontal-relative:page;mso-position-vertical-relative:paragraph;z-index:16168448" from="198.220001pt,3.630192pt" to="204.720001pt,3.630192pt" stroked="true" strokeweight=".5pt" strokecolor="#292425">
            <v:stroke dashstyle="solid"/>
            <w10:wrap type="none"/>
          </v:line>
        </w:pict>
      </w:r>
      <w:r>
        <w:rPr>
          <w:color w:val="292425"/>
          <w:w w:val="121"/>
          <w:sz w:val="12"/>
        </w:rPr>
        <w:t>4</w:t>
      </w:r>
    </w:p>
    <w:p>
      <w:pPr>
        <w:pStyle w:val="BodyText"/>
        <w:rPr>
          <w:sz w:val="12"/>
        </w:rPr>
      </w:pPr>
    </w:p>
    <w:p>
      <w:pPr>
        <w:pStyle w:val="BodyText"/>
        <w:rPr>
          <w:sz w:val="12"/>
        </w:rPr>
      </w:pPr>
    </w:p>
    <w:p>
      <w:pPr>
        <w:pStyle w:val="BodyText"/>
        <w:rPr>
          <w:sz w:val="12"/>
        </w:rPr>
      </w:pPr>
    </w:p>
    <w:p>
      <w:pPr>
        <w:pStyle w:val="BodyText"/>
        <w:spacing w:before="3"/>
        <w:rPr>
          <w:sz w:val="15"/>
        </w:rPr>
      </w:pPr>
    </w:p>
    <w:p>
      <w:pPr>
        <w:spacing w:before="0"/>
        <w:ind w:left="0" w:right="38" w:firstLine="0"/>
        <w:jc w:val="right"/>
        <w:rPr>
          <w:sz w:val="12"/>
        </w:rPr>
      </w:pPr>
      <w:r>
        <w:rPr>
          <w:color w:val="292425"/>
          <w:w w:val="121"/>
          <w:sz w:val="12"/>
        </w:rPr>
        <w:t>2</w:t>
      </w:r>
    </w:p>
    <w:p>
      <w:pPr>
        <w:pStyle w:val="BodyText"/>
        <w:rPr>
          <w:sz w:val="12"/>
        </w:rPr>
      </w:pPr>
    </w:p>
    <w:p>
      <w:pPr>
        <w:pStyle w:val="BodyText"/>
        <w:rPr>
          <w:sz w:val="12"/>
        </w:rPr>
      </w:pPr>
    </w:p>
    <w:p>
      <w:pPr>
        <w:pStyle w:val="BodyText"/>
        <w:rPr>
          <w:sz w:val="12"/>
        </w:rPr>
      </w:pPr>
    </w:p>
    <w:p>
      <w:pPr>
        <w:pStyle w:val="BodyText"/>
        <w:spacing w:before="2"/>
        <w:rPr>
          <w:sz w:val="14"/>
        </w:rPr>
      </w:pPr>
    </w:p>
    <w:p>
      <w:pPr>
        <w:spacing w:before="0"/>
        <w:ind w:left="0" w:right="38" w:firstLine="0"/>
        <w:jc w:val="right"/>
        <w:rPr>
          <w:sz w:val="12"/>
        </w:rPr>
      </w:pPr>
      <w:r>
        <w:rPr>
          <w:color w:val="292425"/>
          <w:w w:val="121"/>
          <w:sz w:val="12"/>
        </w:rPr>
        <w:t>0</w:t>
      </w:r>
    </w:p>
    <w:p>
      <w:pPr>
        <w:pStyle w:val="BodyText"/>
        <w:rPr>
          <w:sz w:val="12"/>
        </w:rPr>
      </w:pPr>
    </w:p>
    <w:p>
      <w:pPr>
        <w:pStyle w:val="BodyText"/>
        <w:rPr>
          <w:sz w:val="12"/>
        </w:rPr>
      </w:pPr>
    </w:p>
    <w:p>
      <w:pPr>
        <w:pStyle w:val="BodyText"/>
        <w:rPr>
          <w:sz w:val="12"/>
        </w:rPr>
      </w:pPr>
    </w:p>
    <w:p>
      <w:pPr>
        <w:pStyle w:val="BodyText"/>
        <w:spacing w:before="2"/>
        <w:rPr>
          <w:sz w:val="14"/>
        </w:rPr>
      </w:pPr>
    </w:p>
    <w:p>
      <w:pPr>
        <w:spacing w:line="120" w:lineRule="exact" w:before="0"/>
        <w:ind w:left="3496" w:right="0" w:firstLine="0"/>
        <w:jc w:val="left"/>
        <w:rPr>
          <w:sz w:val="12"/>
        </w:rPr>
      </w:pPr>
      <w:r>
        <w:rPr/>
        <w:pict>
          <v:group style="position:absolute;margin-left:41.720001pt;margin-top:.205559pt;width:163pt;height:3.75pt;mso-position-horizontal-relative:page;mso-position-vertical-relative:paragraph;z-index:16165888" coordorigin="834,4" coordsize="3260,75">
            <v:shape style="position:absolute;left:1011;top:4;width:3083;height:70" coordorigin="1012,4" coordsize="3083,70" path="m3964,74l4094,74m1012,74l3917,74m1013,74l1013,4m1726,74l1726,4m2441,74l2441,4m3153,74l3153,4m3866,74l3866,4e" filled="false" stroked="true" strokeweight=".5pt" strokecolor="#292425">
              <v:path arrowok="t"/>
              <v:stroke dashstyle="solid"/>
            </v:shape>
            <v:line style="position:absolute" from="834,74" to="964,74" stroked="true" strokeweight=".5pt" strokecolor="#292425">
              <v:stroke dashstyle="solid"/>
            </v:line>
            <w10:wrap type="none"/>
          </v:group>
        </w:pict>
      </w:r>
      <w:r>
        <w:rPr>
          <w:color w:val="292425"/>
          <w:w w:val="121"/>
          <w:sz w:val="12"/>
        </w:rPr>
        <w:t>2</w:t>
      </w:r>
    </w:p>
    <w:p>
      <w:pPr>
        <w:pStyle w:val="BodyText"/>
        <w:spacing w:before="5"/>
      </w:pPr>
      <w:r>
        <w:rPr/>
        <w:br w:type="column"/>
      </w:r>
      <w:r>
        <w:rPr/>
      </w:r>
    </w:p>
    <w:p>
      <w:pPr>
        <w:pStyle w:val="BodyText"/>
        <w:spacing w:line="292" w:lineRule="auto"/>
        <w:ind w:left="194" w:right="189"/>
      </w:pPr>
      <w:r>
        <w:rPr>
          <w:color w:val="292425"/>
          <w:w w:val="110"/>
        </w:rPr>
        <w:t>Manufacturers’ output price inflation has picked up further since</w:t>
      </w:r>
      <w:r>
        <w:rPr>
          <w:color w:val="292425"/>
          <w:spacing w:val="-15"/>
          <w:w w:val="110"/>
        </w:rPr>
        <w:t> </w:t>
      </w:r>
      <w:r>
        <w:rPr>
          <w:color w:val="292425"/>
          <w:w w:val="110"/>
        </w:rPr>
        <w:t>the</w:t>
      </w:r>
      <w:r>
        <w:rPr>
          <w:color w:val="292425"/>
          <w:spacing w:val="-15"/>
          <w:w w:val="110"/>
        </w:rPr>
        <w:t> </w:t>
      </w:r>
      <w:r>
        <w:rPr>
          <w:color w:val="292425"/>
          <w:w w:val="110"/>
        </w:rPr>
        <w:t>February</w:t>
      </w:r>
      <w:r>
        <w:rPr>
          <w:color w:val="292425"/>
          <w:spacing w:val="-14"/>
          <w:w w:val="110"/>
        </w:rPr>
        <w:t> </w:t>
      </w:r>
      <w:r>
        <w:rPr>
          <w:i/>
          <w:color w:val="292425"/>
          <w:w w:val="110"/>
        </w:rPr>
        <w:t>Report</w:t>
      </w:r>
      <w:r>
        <w:rPr>
          <w:i/>
          <w:color w:val="292425"/>
          <w:spacing w:val="-15"/>
          <w:w w:val="110"/>
        </w:rPr>
        <w:t> </w:t>
      </w:r>
      <w:r>
        <w:rPr>
          <w:color w:val="292425"/>
          <w:spacing w:val="-4"/>
          <w:w w:val="110"/>
        </w:rPr>
        <w:t>to</w:t>
      </w:r>
      <w:r>
        <w:rPr>
          <w:color w:val="292425"/>
          <w:spacing w:val="-15"/>
          <w:w w:val="110"/>
        </w:rPr>
        <w:t> </w:t>
      </w:r>
      <w:r>
        <w:rPr>
          <w:color w:val="292425"/>
          <w:w w:val="110"/>
        </w:rPr>
        <w:t>its</w:t>
      </w:r>
      <w:r>
        <w:rPr>
          <w:color w:val="292425"/>
          <w:spacing w:val="-14"/>
          <w:w w:val="110"/>
        </w:rPr>
        <w:t> </w:t>
      </w:r>
      <w:r>
        <w:rPr>
          <w:color w:val="292425"/>
          <w:w w:val="110"/>
        </w:rPr>
        <w:t>highest</w:t>
      </w:r>
      <w:r>
        <w:rPr>
          <w:color w:val="292425"/>
          <w:spacing w:val="-15"/>
          <w:w w:val="110"/>
        </w:rPr>
        <w:t> </w:t>
      </w:r>
      <w:r>
        <w:rPr>
          <w:color w:val="292425"/>
          <w:spacing w:val="-4"/>
          <w:w w:val="110"/>
        </w:rPr>
        <w:t>rate</w:t>
      </w:r>
      <w:r>
        <w:rPr>
          <w:color w:val="292425"/>
          <w:spacing w:val="-14"/>
          <w:w w:val="110"/>
        </w:rPr>
        <w:t> </w:t>
      </w:r>
      <w:r>
        <w:rPr>
          <w:color w:val="292425"/>
          <w:w w:val="110"/>
        </w:rPr>
        <w:t>for</w:t>
      </w:r>
      <w:r>
        <w:rPr>
          <w:color w:val="292425"/>
          <w:spacing w:val="-15"/>
          <w:w w:val="110"/>
        </w:rPr>
        <w:t> </w:t>
      </w:r>
      <w:r>
        <w:rPr>
          <w:color w:val="292425"/>
          <w:spacing w:val="-3"/>
          <w:w w:val="110"/>
        </w:rPr>
        <w:t>over</w:t>
      </w:r>
      <w:r>
        <w:rPr>
          <w:color w:val="292425"/>
          <w:spacing w:val="-15"/>
          <w:w w:val="110"/>
        </w:rPr>
        <w:t> </w:t>
      </w:r>
      <w:r>
        <w:rPr>
          <w:color w:val="292425"/>
          <w:spacing w:val="-5"/>
          <w:w w:val="110"/>
        </w:rPr>
        <w:t>two</w:t>
      </w:r>
      <w:r>
        <w:rPr>
          <w:color w:val="292425"/>
          <w:spacing w:val="-14"/>
          <w:w w:val="110"/>
        </w:rPr>
        <w:t> </w:t>
      </w:r>
      <w:r>
        <w:rPr>
          <w:color w:val="292425"/>
          <w:spacing w:val="-3"/>
          <w:w w:val="110"/>
        </w:rPr>
        <w:t>years </w:t>
      </w:r>
      <w:r>
        <w:rPr>
          <w:color w:val="292425"/>
          <w:w w:val="110"/>
        </w:rPr>
        <w:t>(see Chart </w:t>
      </w:r>
      <w:r>
        <w:rPr>
          <w:color w:val="292425"/>
          <w:spacing w:val="-5"/>
          <w:w w:val="110"/>
        </w:rPr>
        <w:t>4.10), </w:t>
      </w:r>
      <w:r>
        <w:rPr>
          <w:color w:val="292425"/>
          <w:w w:val="110"/>
        </w:rPr>
        <w:t>principally accounted for </w:t>
      </w:r>
      <w:r>
        <w:rPr>
          <w:color w:val="292425"/>
          <w:spacing w:val="-3"/>
          <w:w w:val="110"/>
        </w:rPr>
        <w:t>by </w:t>
      </w:r>
      <w:r>
        <w:rPr>
          <w:color w:val="292425"/>
          <w:w w:val="110"/>
        </w:rPr>
        <w:t>movements in the prices of oil-related products. Excluding petroleum products, output price inflation has remained stable at just under 1% for </w:t>
      </w:r>
      <w:r>
        <w:rPr>
          <w:color w:val="292425"/>
          <w:spacing w:val="-3"/>
          <w:w w:val="110"/>
        </w:rPr>
        <w:t>over </w:t>
      </w:r>
      <w:r>
        <w:rPr>
          <w:color w:val="292425"/>
          <w:spacing w:val="-5"/>
          <w:w w:val="110"/>
        </w:rPr>
        <w:t>two </w:t>
      </w:r>
      <w:r>
        <w:rPr>
          <w:color w:val="292425"/>
          <w:w w:val="110"/>
        </w:rPr>
        <w:t>years. </w:t>
      </w:r>
      <w:r>
        <w:rPr>
          <w:color w:val="292425"/>
          <w:spacing w:val="-3"/>
          <w:w w:val="110"/>
        </w:rPr>
        <w:t>Downward </w:t>
      </w:r>
      <w:r>
        <w:rPr>
          <w:color w:val="292425"/>
          <w:w w:val="110"/>
        </w:rPr>
        <w:t>pressure on manufacturers’</w:t>
      </w:r>
      <w:r>
        <w:rPr>
          <w:color w:val="292425"/>
          <w:spacing w:val="-23"/>
          <w:w w:val="110"/>
        </w:rPr>
        <w:t> </w:t>
      </w:r>
      <w:r>
        <w:rPr>
          <w:color w:val="292425"/>
          <w:w w:val="110"/>
        </w:rPr>
        <w:t>prices</w:t>
      </w:r>
      <w:r>
        <w:rPr>
          <w:color w:val="292425"/>
          <w:spacing w:val="-22"/>
          <w:w w:val="110"/>
        </w:rPr>
        <w:t> </w:t>
      </w:r>
      <w:r>
        <w:rPr>
          <w:color w:val="292425"/>
          <w:w w:val="110"/>
        </w:rPr>
        <w:t>and</w:t>
      </w:r>
      <w:r>
        <w:rPr>
          <w:color w:val="292425"/>
          <w:spacing w:val="-22"/>
          <w:w w:val="110"/>
        </w:rPr>
        <w:t> </w:t>
      </w:r>
      <w:r>
        <w:rPr>
          <w:color w:val="292425"/>
          <w:spacing w:val="-3"/>
          <w:w w:val="110"/>
        </w:rPr>
        <w:t>profitability</w:t>
      </w:r>
      <w:r>
        <w:rPr>
          <w:color w:val="292425"/>
          <w:spacing w:val="-22"/>
          <w:w w:val="110"/>
        </w:rPr>
        <w:t> </w:t>
      </w:r>
      <w:r>
        <w:rPr>
          <w:color w:val="292425"/>
          <w:w w:val="110"/>
        </w:rPr>
        <w:t>remains</w:t>
      </w:r>
      <w:r>
        <w:rPr>
          <w:color w:val="292425"/>
          <w:spacing w:val="-22"/>
          <w:w w:val="110"/>
        </w:rPr>
        <w:t> </w:t>
      </w:r>
      <w:r>
        <w:rPr>
          <w:color w:val="292425"/>
          <w:w w:val="110"/>
        </w:rPr>
        <w:t>strong</w:t>
      </w:r>
      <w:r>
        <w:rPr>
          <w:color w:val="292425"/>
          <w:spacing w:val="-22"/>
          <w:w w:val="110"/>
        </w:rPr>
        <w:t> </w:t>
      </w:r>
      <w:r>
        <w:rPr>
          <w:color w:val="292425"/>
          <w:w w:val="110"/>
        </w:rPr>
        <w:t>owing </w:t>
      </w:r>
      <w:r>
        <w:rPr>
          <w:color w:val="292425"/>
          <w:spacing w:val="-4"/>
          <w:w w:val="110"/>
        </w:rPr>
        <w:t>to</w:t>
      </w:r>
      <w:r>
        <w:rPr>
          <w:color w:val="292425"/>
          <w:spacing w:val="-16"/>
          <w:w w:val="110"/>
        </w:rPr>
        <w:t> </w:t>
      </w:r>
      <w:r>
        <w:rPr>
          <w:color w:val="292425"/>
          <w:w w:val="110"/>
        </w:rPr>
        <w:t>substantial</w:t>
      </w:r>
      <w:r>
        <w:rPr>
          <w:color w:val="292425"/>
          <w:spacing w:val="-15"/>
          <w:w w:val="110"/>
        </w:rPr>
        <w:t> </w:t>
      </w:r>
      <w:r>
        <w:rPr>
          <w:color w:val="292425"/>
          <w:w w:val="110"/>
        </w:rPr>
        <w:t>spare</w:t>
      </w:r>
      <w:r>
        <w:rPr>
          <w:color w:val="292425"/>
          <w:spacing w:val="-15"/>
          <w:w w:val="110"/>
        </w:rPr>
        <w:t> </w:t>
      </w:r>
      <w:r>
        <w:rPr>
          <w:color w:val="292425"/>
          <w:w w:val="110"/>
        </w:rPr>
        <w:t>capacity</w:t>
      </w:r>
      <w:r>
        <w:rPr>
          <w:color w:val="292425"/>
          <w:spacing w:val="-15"/>
          <w:w w:val="110"/>
        </w:rPr>
        <w:t> </w:t>
      </w:r>
      <w:r>
        <w:rPr>
          <w:color w:val="292425"/>
          <w:w w:val="110"/>
        </w:rPr>
        <w:t>(see</w:t>
      </w:r>
      <w:r>
        <w:rPr>
          <w:color w:val="292425"/>
          <w:spacing w:val="-15"/>
          <w:w w:val="110"/>
        </w:rPr>
        <w:t> </w:t>
      </w:r>
      <w:r>
        <w:rPr>
          <w:color w:val="292425"/>
          <w:w w:val="110"/>
        </w:rPr>
        <w:t>Chart</w:t>
      </w:r>
      <w:r>
        <w:rPr>
          <w:color w:val="292425"/>
          <w:spacing w:val="-15"/>
          <w:w w:val="110"/>
        </w:rPr>
        <w:t> </w:t>
      </w:r>
      <w:r>
        <w:rPr>
          <w:color w:val="292425"/>
          <w:spacing w:val="-9"/>
          <w:w w:val="110"/>
        </w:rPr>
        <w:t>4.11),</w:t>
      </w:r>
      <w:r>
        <w:rPr>
          <w:color w:val="292425"/>
          <w:spacing w:val="-16"/>
          <w:w w:val="110"/>
        </w:rPr>
        <w:t> </w:t>
      </w:r>
      <w:r>
        <w:rPr>
          <w:color w:val="292425"/>
          <w:w w:val="110"/>
        </w:rPr>
        <w:t>associated</w:t>
      </w:r>
      <w:r>
        <w:rPr>
          <w:color w:val="292425"/>
          <w:spacing w:val="-15"/>
          <w:w w:val="110"/>
        </w:rPr>
        <w:t> </w:t>
      </w:r>
      <w:r>
        <w:rPr>
          <w:color w:val="292425"/>
          <w:w w:val="110"/>
        </w:rPr>
        <w:t>with continued </w:t>
      </w:r>
      <w:r>
        <w:rPr>
          <w:color w:val="292425"/>
          <w:spacing w:val="-3"/>
          <w:w w:val="110"/>
        </w:rPr>
        <w:t>under-strength </w:t>
      </w:r>
      <w:r>
        <w:rPr>
          <w:color w:val="292425"/>
          <w:w w:val="110"/>
        </w:rPr>
        <w:t>global demand for manufactured products and increased competition from</w:t>
      </w:r>
      <w:r>
        <w:rPr>
          <w:color w:val="292425"/>
          <w:spacing w:val="-41"/>
          <w:w w:val="110"/>
        </w:rPr>
        <w:t> </w:t>
      </w:r>
      <w:r>
        <w:rPr>
          <w:color w:val="292425"/>
          <w:w w:val="110"/>
        </w:rPr>
        <w:t>abroad.</w:t>
      </w:r>
    </w:p>
    <w:p>
      <w:pPr>
        <w:pStyle w:val="BodyText"/>
        <w:spacing w:line="292" w:lineRule="auto"/>
        <w:ind w:left="194" w:right="26"/>
      </w:pPr>
      <w:r>
        <w:rPr>
          <w:color w:val="292425"/>
          <w:w w:val="105"/>
        </w:rPr>
        <w:t>Nevertheless, as with input prices, the recent depreciation of sterling is likely to give some stimulus to output prices over the coming months, although this will be attenuated as the recent falls in oil prices begin to feed through (see Section 4.2).</w:t>
      </w:r>
    </w:p>
    <w:p>
      <w:pPr>
        <w:spacing w:after="0" w:line="292" w:lineRule="auto"/>
        <w:sectPr>
          <w:type w:val="continuous"/>
          <w:pgSz w:w="11900" w:h="16840"/>
          <w:pgMar w:top="1260" w:bottom="280" w:left="640" w:right="640"/>
          <w:cols w:num="2" w:equalWidth="0">
            <w:col w:w="3610" w:space="1304"/>
            <w:col w:w="5706"/>
          </w:cols>
        </w:sectPr>
      </w:pPr>
    </w:p>
    <w:p>
      <w:pPr>
        <w:tabs>
          <w:tab w:pos="1065" w:val="left" w:leader="none"/>
          <w:tab w:pos="1797" w:val="left" w:leader="none"/>
          <w:tab w:pos="2492" w:val="left" w:leader="none"/>
          <w:tab w:pos="3205" w:val="left" w:leader="none"/>
        </w:tabs>
        <w:spacing w:line="87" w:lineRule="exact" w:before="0"/>
        <w:ind w:left="332" w:right="0" w:firstLine="0"/>
        <w:jc w:val="left"/>
        <w:rPr>
          <w:sz w:val="12"/>
        </w:rPr>
      </w:pPr>
      <w:r>
        <w:rPr>
          <w:color w:val="292425"/>
          <w:w w:val="120"/>
          <w:sz w:val="12"/>
        </w:rPr>
        <w:t>1995</w:t>
        <w:tab/>
        <w:t>97</w:t>
        <w:tab/>
        <w:t>99</w:t>
        <w:tab/>
        <w:t>2001</w:t>
        <w:tab/>
        <w:t>03</w:t>
      </w:r>
    </w:p>
    <w:p>
      <w:pPr>
        <w:spacing w:before="66"/>
        <w:ind w:left="191" w:right="0" w:firstLine="0"/>
        <w:jc w:val="left"/>
        <w:rPr>
          <w:sz w:val="12"/>
        </w:rPr>
      </w:pPr>
      <w:r>
        <w:rPr>
          <w:color w:val="292425"/>
          <w:w w:val="105"/>
          <w:sz w:val="12"/>
        </w:rPr>
        <w:t>Sources: Bank of England and ONS.</w:t>
      </w:r>
    </w:p>
    <w:p>
      <w:pPr>
        <w:pStyle w:val="BodyText"/>
        <w:spacing w:before="4"/>
        <w:rPr>
          <w:sz w:val="13"/>
        </w:rPr>
      </w:pPr>
    </w:p>
    <w:p>
      <w:pPr>
        <w:pStyle w:val="Heading7"/>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0"/>
        </w:rPr>
        <w:t>4.11</w:t>
      </w:r>
    </w:p>
    <w:p>
      <w:pPr>
        <w:spacing w:line="247" w:lineRule="auto" w:before="8"/>
        <w:ind w:left="180" w:right="939" w:firstLine="0"/>
        <w:jc w:val="left"/>
        <w:rPr>
          <w:rFonts w:ascii="Trebuchet MS"/>
          <w:b/>
          <w:sz w:val="20"/>
        </w:rPr>
      </w:pPr>
      <w:r>
        <w:rPr>
          <w:rFonts w:ascii="Trebuchet MS"/>
          <w:b/>
          <w:color w:val="0092C0"/>
          <w:w w:val="90"/>
          <w:sz w:val="20"/>
        </w:rPr>
        <w:t>Manufacturing rate of return and </w:t>
      </w:r>
      <w:r>
        <w:rPr>
          <w:rFonts w:ascii="Trebuchet MS"/>
          <w:b/>
          <w:color w:val="0092C0"/>
          <w:sz w:val="20"/>
        </w:rPr>
        <w:t>capacity utilisation</w:t>
      </w:r>
    </w:p>
    <w:p>
      <w:pPr>
        <w:tabs>
          <w:tab w:pos="3195" w:val="left" w:leader="none"/>
          <w:tab w:pos="3786" w:val="right" w:leader="none"/>
        </w:tabs>
        <w:spacing w:line="165" w:lineRule="auto" w:before="122"/>
        <w:ind w:left="200" w:right="132" w:firstLine="174"/>
        <w:jc w:val="left"/>
        <w:rPr>
          <w:sz w:val="12"/>
        </w:rPr>
      </w:pPr>
      <w:r>
        <w:rPr/>
        <w:pict>
          <v:line style="position:absolute;mso-position-horizontal-relative:page;mso-position-vertical-relative:paragraph;z-index:-23051264" from="206.039993pt,12.747868pt" to="212.539993pt,12.747868pt" stroked="true" strokeweight=".5pt" strokecolor="#292425">
            <v:stroke dashstyle="solid"/>
            <w10:wrap type="none"/>
          </v:line>
        </w:pict>
      </w:r>
      <w:r>
        <w:rPr/>
        <w:pict>
          <v:line style="position:absolute;mso-position-horizontal-relative:page;mso-position-vertical-relative:paragraph;z-index:-23049728" from="51.040001pt,12.747868pt" to="57.040001pt,12.747868pt" stroked="true" strokeweight=".5pt" strokecolor="#292425">
            <v:stroke dashstyle="solid"/>
            <w10:wrap type="none"/>
          </v:line>
        </w:pict>
      </w:r>
      <w:r>
        <w:rPr>
          <w:color w:val="292425"/>
          <w:w w:val="110"/>
          <w:sz w:val="12"/>
        </w:rPr>
        <w:t>Percentage</w:t>
      </w:r>
      <w:r>
        <w:rPr>
          <w:color w:val="292425"/>
          <w:spacing w:val="-5"/>
          <w:w w:val="110"/>
          <w:sz w:val="12"/>
        </w:rPr>
        <w:t> </w:t>
      </w:r>
      <w:r>
        <w:rPr>
          <w:color w:val="292425"/>
          <w:w w:val="110"/>
          <w:sz w:val="12"/>
        </w:rPr>
        <w:t>of</w:t>
      </w:r>
      <w:r>
        <w:rPr>
          <w:color w:val="292425"/>
          <w:spacing w:val="-5"/>
          <w:w w:val="110"/>
          <w:sz w:val="12"/>
        </w:rPr>
        <w:t> </w:t>
      </w:r>
      <w:r>
        <w:rPr>
          <w:color w:val="292425"/>
          <w:w w:val="110"/>
          <w:sz w:val="12"/>
        </w:rPr>
        <w:t>respondents</w:t>
        <w:tab/>
        <w:t>Per  cent </w:t>
      </w:r>
      <w:r>
        <w:rPr>
          <w:color w:val="292425"/>
          <w:w w:val="110"/>
          <w:position w:val="1"/>
          <w:sz w:val="12"/>
        </w:rPr>
        <w:t>70</w:t>
        <w:tab/>
        <w:tab/>
      </w:r>
      <w:r>
        <w:rPr>
          <w:color w:val="292425"/>
          <w:w w:val="110"/>
          <w:sz w:val="12"/>
        </w:rPr>
        <w:t>18</w:t>
      </w:r>
    </w:p>
    <w:p>
      <w:pPr>
        <w:pStyle w:val="BodyText"/>
        <w:spacing w:before="1"/>
        <w:rPr>
          <w:sz w:val="16"/>
        </w:rPr>
      </w:pPr>
    </w:p>
    <w:p>
      <w:pPr>
        <w:spacing w:before="0"/>
        <w:ind w:left="3640" w:right="0" w:firstLine="0"/>
        <w:jc w:val="left"/>
        <w:rPr>
          <w:sz w:val="12"/>
        </w:rPr>
      </w:pPr>
      <w:r>
        <w:rPr/>
        <w:pict>
          <v:line style="position:absolute;mso-position-horizontal-relative:page;mso-position-vertical-relative:paragraph;z-index:16174080" from="206.039993pt,3.246748pt" to="212.539993pt,3.246748pt" stroked="true" strokeweight=".5pt" strokecolor="#292425">
            <v:stroke dashstyle="solid"/>
            <w10:wrap type="none"/>
          </v:line>
        </w:pict>
      </w:r>
      <w:r>
        <w:rPr/>
        <w:pict>
          <v:group style="position:absolute;margin-left:51.040001pt;margin-top:-1.999625pt;width:151pt;height:110.5pt;mso-position-horizontal-relative:page;mso-position-vertical-relative:paragraph;z-index:-23050240" coordorigin="1021,-40" coordsize="3020,2210">
            <v:shape style="position:absolute;left:1193;top:1228;width:425;height:493" type="#_x0000_t75" stroked="false">
              <v:imagedata r:id="rId125" o:title=""/>
            </v:shape>
            <v:shape style="position:absolute;left:1608;top:1683;width:203;height:433" coordorigin="1608,1684" coordsize="203,433" path="m1608,1684l1653,2071m1653,2071l1711,2116m1711,2116l1756,2029m1756,2029l1811,2059e" filled="false" stroked="true" strokeweight="1pt" strokecolor="#0067a3">
              <v:path arrowok="t"/>
              <v:stroke dashstyle="solid"/>
            </v:shape>
            <v:line style="position:absolute" from="1833,1601" to="1833,2069" stroked="true" strokeweight="3.25pt" strokecolor="#0067a3">
              <v:stroke dashstyle="solid"/>
            </v:line>
            <v:shape style="position:absolute;left:1855;top:431;width:2120;height:1398" coordorigin="1856,431" coordsize="2120,1398" path="m1856,1611l1913,1711m1913,1711l1958,1756m1958,1756l2013,1829m2013,1829l2058,1654m2058,1654l2116,1726m2116,1726l2161,1584m2161,1584l2206,1309m2206,1309l2261,1251m2261,1251l2308,1224m2308,1224l2363,1151m2363,1151l2408,1109m2408,1109l2466,1036m2466,1036l2511,936m2511,936l2566,1021m2566,1021l2611,806m2611,806l2668,834m2668,834l2713,979m2713,979l2768,791m2768,791l2813,879m2813,879l2871,821m2871,821l2916,649m2916,649l2971,546m2971,546l3018,431m3018,431l3073,749m3073,749l3118,1136m3118,1136l3163,1454m3163,1454l3221,1381m3221,1381l3266,1021m3266,1021l3321,1209m3321,1209l3366,949m3366,949l3423,1066m3423,1066l3468,1151m3468,1151l3523,1296m3523,1296l3568,1496m3568,1496l3626,1654m3626,1654l3671,1756m3671,1756l3726,1711m3726,1711l3773,1756m3773,1756l3828,1684m3828,1684l3873,1569m3873,1569l3931,1641m3931,1641l3976,1569e" filled="false" stroked="true" strokeweight="1pt" strokecolor="#0067a3">
              <v:path arrowok="t"/>
              <v:stroke dashstyle="solid"/>
            </v:shape>
            <v:shape style="position:absolute;left:1020;top:237;width:120;height:1928" coordorigin="1021,237" coordsize="120,1928" path="m1021,2165l1141,2165m1021,1675l1141,1675m1021,1200l1141,1200m1021,712l1141,712m1021,237l1141,237e" filled="false" stroked="true" strokeweight=".5pt" strokecolor="#292425">
              <v:path arrowok="t"/>
              <v:stroke dashstyle="solid"/>
            </v:shape>
            <v:shape style="position:absolute;left:1203;top:128;width:405;height:1540" coordorigin="1203,129" coordsize="405,1540" path="m1203,129l1248,231m1248,231l1303,519m1303,519l1348,461m1348,461l1406,706m1406,706l1451,949m1451,949l1506,994m1506,994l1553,1281m1553,1281l1608,1669e" filled="false" stroked="true" strokeweight="1pt" strokecolor="#df6e22">
              <v:path arrowok="t"/>
              <v:stroke dashstyle="solid"/>
            </v:shape>
            <v:shape style="position:absolute;left:1598;top:1616;width:370;height:308" type="#_x0000_t75" stroked="false">
              <v:imagedata r:id="rId126" o:title=""/>
            </v:shape>
            <v:shape style="position:absolute;left:1958;top:418;width:508;height:1495" coordorigin="1958,419" coordsize="508,1495" path="m1958,1914l2013,1424m2013,1424l2058,1481m2058,1481l2116,1239m2116,1239l2161,1136m2161,1136l2206,1194m2206,1194l2261,949m2261,949l2308,849m2308,849l2363,749m2363,749l2408,419m2408,419l2466,604e" filled="false" stroked="true" strokeweight="1pt" strokecolor="#df6e22">
              <v:path arrowok="t"/>
              <v:stroke dashstyle="solid"/>
            </v:shape>
            <v:line style="position:absolute" from="2456,605" to="2521,605" stroked="true" strokeweight="1.125pt" strokecolor="#df6e22">
              <v:stroke dashstyle="solid"/>
            </v:line>
            <v:shape style="position:absolute;left:2510;top:603;width:100;height:390" coordorigin="2511,604" coordsize="100,390" path="m2511,604l2566,806m2566,806l2611,994e" filled="false" stroked="true" strokeweight="1pt" strokecolor="#df6e22">
              <v:path arrowok="t"/>
              <v:stroke dashstyle="solid"/>
            </v:shape>
            <v:line style="position:absolute" from="2601,995" to="2678,995" stroked="true" strokeweight="1.125pt" strokecolor="#df6e22">
              <v:stroke dashstyle="solid"/>
            </v:line>
            <v:shape style="position:absolute;left:2668;top:561;width:598;height:965" coordorigin="2668,561" coordsize="598,965" path="m2668,994l2713,849m2713,849l2768,994m2768,994l2813,849m2813,849l2871,994m2871,994l2916,604m2916,604l2971,561m2971,561l3018,994m3018,994l3073,1194m3073,1194l3118,1481m3118,1481l3163,1424m3163,1424l3221,1526m3221,1526l3266,1136e" filled="false" stroked="true" strokeweight="1pt" strokecolor="#df6e22">
              <v:path arrowok="t"/>
              <v:stroke dashstyle="solid"/>
            </v:shape>
            <v:shape style="position:absolute;left:3255;top:1026;width:425;height:653" type="#_x0000_t75" stroked="false">
              <v:imagedata r:id="rId127" o:title=""/>
            </v:shape>
            <v:shape style="position:absolute;left:3670;top:1193;width:360;height:720" coordorigin="3671,1194" coordsize="360,720" path="m3671,1669l3726,1194m3726,1194l3773,1526m3773,1526l3828,1814m3828,1814l3873,1569m3873,1569l3931,1526m3931,1526l3976,1914m3976,1914l4031,1711e" filled="false" stroked="true" strokeweight="1pt" strokecolor="#df6e22">
              <v:path arrowok="t"/>
              <v:stroke dashstyle="solid"/>
            </v:shape>
            <v:shape style="position:absolute;left:1020;top:-40;width:3020;height:2210" type="#_x0000_t202" filled="false" stroked="false">
              <v:textbox inset="0,0,0,0">
                <w:txbxContent>
                  <w:p>
                    <w:pPr>
                      <w:spacing w:line="232" w:lineRule="auto" w:before="0"/>
                      <w:ind w:left="289" w:right="1806" w:hanging="70"/>
                      <w:jc w:val="left"/>
                      <w:rPr>
                        <w:sz w:val="12"/>
                      </w:rPr>
                    </w:pPr>
                    <w:r>
                      <w:rPr>
                        <w:color w:val="292425"/>
                        <w:w w:val="110"/>
                        <w:sz w:val="12"/>
                      </w:rPr>
                      <w:t>CBI capacity utilisation (a) (b) (left-hand scale)</w:t>
                    </w:r>
                  </w:p>
                </w:txbxContent>
              </v:textbox>
              <w10:wrap type="none"/>
            </v:shape>
            <w10:wrap type="none"/>
          </v:group>
        </w:pict>
      </w:r>
      <w:r>
        <w:rPr>
          <w:color w:val="292425"/>
          <w:w w:val="120"/>
          <w:sz w:val="12"/>
        </w:rPr>
        <w:t>16</w:t>
      </w:r>
    </w:p>
    <w:p>
      <w:pPr>
        <w:spacing w:before="28"/>
        <w:ind w:left="200" w:right="0" w:firstLine="0"/>
        <w:jc w:val="left"/>
        <w:rPr>
          <w:sz w:val="12"/>
        </w:rPr>
      </w:pPr>
      <w:r>
        <w:rPr>
          <w:color w:val="292425"/>
          <w:w w:val="120"/>
          <w:sz w:val="12"/>
        </w:rPr>
        <w:t>60</w:t>
      </w:r>
    </w:p>
    <w:p>
      <w:pPr>
        <w:spacing w:before="26"/>
        <w:ind w:left="3640" w:right="0" w:firstLine="0"/>
        <w:jc w:val="left"/>
        <w:rPr>
          <w:sz w:val="12"/>
        </w:rPr>
      </w:pPr>
      <w:r>
        <w:rPr/>
        <w:pict>
          <v:line style="position:absolute;mso-position-horizontal-relative:page;mso-position-vertical-relative:paragraph;z-index:16173568" from="206.039993pt,4.546748pt" to="212.539993pt,4.546748pt" stroked="true" strokeweight=".5pt" strokecolor="#292425">
            <v:stroke dashstyle="solid"/>
            <w10:wrap type="none"/>
          </v:line>
        </w:pict>
      </w:r>
      <w:r>
        <w:rPr>
          <w:color w:val="292425"/>
          <w:w w:val="120"/>
          <w:sz w:val="12"/>
        </w:rPr>
        <w:t>14</w:t>
      </w:r>
    </w:p>
    <w:p>
      <w:pPr>
        <w:pStyle w:val="BodyText"/>
        <w:spacing w:before="9"/>
        <w:rPr>
          <w:sz w:val="14"/>
        </w:rPr>
      </w:pPr>
    </w:p>
    <w:p>
      <w:pPr>
        <w:tabs>
          <w:tab w:pos="3640" w:val="left" w:leader="none"/>
        </w:tabs>
        <w:spacing w:before="0"/>
        <w:ind w:left="200" w:right="0" w:firstLine="0"/>
        <w:jc w:val="left"/>
        <w:rPr>
          <w:sz w:val="12"/>
        </w:rPr>
      </w:pPr>
      <w:r>
        <w:rPr/>
        <w:pict>
          <v:line style="position:absolute;mso-position-horizontal-relative:page;mso-position-vertical-relative:paragraph;z-index:-23052800" from="206.039993pt,3.746961pt" to="212.539993pt,3.746961pt" stroked="true" strokeweight=".5pt" strokecolor="#292425">
            <v:stroke dashstyle="solid"/>
            <w10:wrap type="none"/>
          </v:line>
        </w:pict>
      </w:r>
      <w:r>
        <w:rPr>
          <w:color w:val="292425"/>
          <w:w w:val="120"/>
          <w:position w:val="1"/>
          <w:sz w:val="12"/>
        </w:rPr>
        <w:t>50</w:t>
        <w:tab/>
      </w:r>
      <w:r>
        <w:rPr>
          <w:color w:val="292425"/>
          <w:w w:val="120"/>
          <w:sz w:val="12"/>
        </w:rPr>
        <w:t>12</w:t>
      </w:r>
    </w:p>
    <w:p>
      <w:pPr>
        <w:pStyle w:val="BodyText"/>
        <w:spacing w:before="4"/>
        <w:rPr>
          <w:sz w:val="15"/>
        </w:rPr>
      </w:pPr>
    </w:p>
    <w:p>
      <w:pPr>
        <w:spacing w:before="0"/>
        <w:ind w:left="3640" w:right="0" w:firstLine="0"/>
        <w:jc w:val="left"/>
        <w:rPr>
          <w:sz w:val="12"/>
        </w:rPr>
      </w:pPr>
      <w:r>
        <w:rPr/>
        <w:pict>
          <v:line style="position:absolute;mso-position-horizontal-relative:page;mso-position-vertical-relative:paragraph;z-index:16172544" from="206.039993pt,3.246961pt" to="212.539993pt,3.246961pt" stroked="true" strokeweight=".5pt" strokecolor="#292425">
            <v:stroke dashstyle="solid"/>
            <w10:wrap type="none"/>
          </v:line>
        </w:pict>
      </w:r>
      <w:r>
        <w:rPr>
          <w:color w:val="292425"/>
          <w:w w:val="120"/>
          <w:sz w:val="12"/>
        </w:rPr>
        <w:t>10</w:t>
      </w:r>
    </w:p>
    <w:p>
      <w:pPr>
        <w:spacing w:before="31"/>
        <w:ind w:left="200" w:right="0" w:firstLine="0"/>
        <w:jc w:val="left"/>
        <w:rPr>
          <w:sz w:val="12"/>
        </w:rPr>
      </w:pPr>
      <w:r>
        <w:rPr>
          <w:color w:val="292425"/>
          <w:w w:val="120"/>
          <w:sz w:val="12"/>
        </w:rPr>
        <w:t>40</w:t>
      </w:r>
    </w:p>
    <w:p>
      <w:pPr>
        <w:spacing w:before="26"/>
        <w:ind w:left="3713" w:right="0" w:firstLine="0"/>
        <w:jc w:val="left"/>
        <w:rPr>
          <w:sz w:val="12"/>
        </w:rPr>
      </w:pPr>
      <w:r>
        <w:rPr/>
        <w:pict>
          <v:line style="position:absolute;mso-position-horizontal-relative:page;mso-position-vertical-relative:paragraph;z-index:16172032" from="206.039993pt,4.547175pt" to="212.539993pt,4.547175pt" stroked="true" strokeweight=".5pt" strokecolor="#292425">
            <v:stroke dashstyle="solid"/>
            <w10:wrap type="none"/>
          </v:line>
        </w:pict>
      </w:r>
      <w:r>
        <w:rPr>
          <w:color w:val="292425"/>
          <w:w w:val="121"/>
          <w:sz w:val="12"/>
        </w:rPr>
        <w:t>8</w:t>
      </w:r>
    </w:p>
    <w:p>
      <w:pPr>
        <w:pStyle w:val="BodyText"/>
        <w:spacing w:before="6"/>
        <w:rPr>
          <w:sz w:val="14"/>
        </w:rPr>
      </w:pPr>
    </w:p>
    <w:p>
      <w:pPr>
        <w:tabs>
          <w:tab w:pos="3713" w:val="left" w:leader="none"/>
        </w:tabs>
        <w:spacing w:before="0"/>
        <w:ind w:left="200" w:right="0" w:firstLine="0"/>
        <w:jc w:val="left"/>
        <w:rPr>
          <w:sz w:val="12"/>
        </w:rPr>
      </w:pPr>
      <w:r>
        <w:rPr/>
        <w:pict>
          <v:line style="position:absolute;mso-position-horizontal-relative:page;mso-position-vertical-relative:paragraph;z-index:-23054336" from="206.039993pt,3.747175pt" to="212.539993pt,3.747175pt" stroked="true" strokeweight=".5pt" strokecolor="#292425">
            <v:stroke dashstyle="solid"/>
            <w10:wrap type="none"/>
          </v:line>
        </w:pict>
      </w:r>
      <w:r>
        <w:rPr>
          <w:color w:val="292425"/>
          <w:w w:val="120"/>
          <w:position w:val="1"/>
          <w:sz w:val="12"/>
        </w:rPr>
        <w:t>30</w:t>
        <w:tab/>
      </w:r>
      <w:r>
        <w:rPr>
          <w:color w:val="292425"/>
          <w:w w:val="120"/>
          <w:sz w:val="12"/>
        </w:rPr>
        <w:t>6</w:t>
      </w:r>
    </w:p>
    <w:p>
      <w:pPr>
        <w:pStyle w:val="BodyText"/>
        <w:spacing w:before="7"/>
        <w:rPr>
          <w:sz w:val="15"/>
        </w:rPr>
      </w:pPr>
    </w:p>
    <w:p>
      <w:pPr>
        <w:spacing w:before="0"/>
        <w:ind w:left="3713" w:right="0" w:firstLine="0"/>
        <w:jc w:val="left"/>
        <w:rPr>
          <w:sz w:val="12"/>
        </w:rPr>
      </w:pPr>
      <w:r>
        <w:rPr/>
        <w:pict>
          <v:line style="position:absolute;mso-position-horizontal-relative:page;mso-position-vertical-relative:paragraph;z-index:16171008" from="206.039993pt,3.247358pt" to="212.539993pt,3.247358pt" stroked="true" strokeweight=".5pt" strokecolor="#292425">
            <v:stroke dashstyle="solid"/>
            <w10:wrap type="none"/>
          </v:line>
        </w:pict>
      </w:r>
      <w:r>
        <w:rPr>
          <w:color w:val="292425"/>
          <w:w w:val="121"/>
          <w:sz w:val="12"/>
        </w:rPr>
        <w:t>4</w:t>
      </w:r>
    </w:p>
    <w:p>
      <w:pPr>
        <w:tabs>
          <w:tab w:pos="575" w:val="left" w:leader="none"/>
        </w:tabs>
        <w:spacing w:line="174" w:lineRule="exact" w:before="24"/>
        <w:ind w:left="200" w:right="0" w:firstLine="0"/>
        <w:jc w:val="left"/>
        <w:rPr>
          <w:sz w:val="12"/>
        </w:rPr>
      </w:pPr>
      <w:r>
        <w:rPr>
          <w:color w:val="292425"/>
          <w:w w:val="110"/>
          <w:position w:val="4"/>
          <w:sz w:val="12"/>
        </w:rPr>
        <w:t>20</w:t>
        <w:tab/>
      </w:r>
      <w:r>
        <w:rPr>
          <w:color w:val="292425"/>
          <w:w w:val="110"/>
          <w:sz w:val="12"/>
        </w:rPr>
        <w:t>Manufacturing</w:t>
      </w:r>
      <w:r>
        <w:rPr>
          <w:color w:val="292425"/>
          <w:spacing w:val="-4"/>
          <w:w w:val="110"/>
          <w:sz w:val="12"/>
        </w:rPr>
        <w:t> </w:t>
      </w:r>
      <w:r>
        <w:rPr>
          <w:color w:val="292425"/>
          <w:w w:val="110"/>
          <w:sz w:val="12"/>
        </w:rPr>
        <w:t>rate</w:t>
      </w:r>
    </w:p>
    <w:p>
      <w:pPr>
        <w:tabs>
          <w:tab w:pos="3713" w:val="left" w:leader="none"/>
        </w:tabs>
        <w:spacing w:line="154" w:lineRule="exact" w:before="0"/>
        <w:ind w:left="605" w:right="0" w:firstLine="0"/>
        <w:jc w:val="left"/>
        <w:rPr>
          <w:sz w:val="12"/>
        </w:rPr>
      </w:pPr>
      <w:r>
        <w:rPr/>
        <w:pict>
          <v:line style="position:absolute;mso-position-horizontal-relative:page;mso-position-vertical-relative:paragraph;z-index:-23055360" from="206.039993pt,2.936445pt" to="212.539993pt,2.936445pt" stroked="true" strokeweight=".5pt" strokecolor="#292425">
            <v:stroke dashstyle="solid"/>
            <w10:wrap type="none"/>
          </v:line>
        </w:pict>
      </w:r>
      <w:r>
        <w:rPr>
          <w:color w:val="292425"/>
          <w:w w:val="110"/>
          <w:sz w:val="12"/>
        </w:rPr>
        <w:t>of return</w:t>
      </w:r>
      <w:r>
        <w:rPr>
          <w:color w:val="292425"/>
          <w:spacing w:val="-9"/>
          <w:w w:val="110"/>
          <w:sz w:val="12"/>
        </w:rPr>
        <w:t> </w:t>
      </w:r>
      <w:r>
        <w:rPr>
          <w:color w:val="292425"/>
          <w:w w:val="110"/>
          <w:sz w:val="12"/>
        </w:rPr>
        <w:t>(right-hand</w:t>
      </w:r>
      <w:r>
        <w:rPr>
          <w:color w:val="292425"/>
          <w:spacing w:val="-4"/>
          <w:w w:val="110"/>
          <w:sz w:val="12"/>
        </w:rPr>
        <w:t> </w:t>
      </w:r>
      <w:r>
        <w:rPr>
          <w:color w:val="292425"/>
          <w:w w:val="110"/>
          <w:sz w:val="12"/>
        </w:rPr>
        <w:t>scale)</w:t>
        <w:tab/>
      </w:r>
      <w:r>
        <w:rPr>
          <w:color w:val="292425"/>
          <w:w w:val="110"/>
          <w:position w:val="2"/>
          <w:sz w:val="12"/>
        </w:rPr>
        <w:t>2</w:t>
      </w:r>
    </w:p>
    <w:p>
      <w:pPr>
        <w:pStyle w:val="BodyText"/>
        <w:spacing w:before="9"/>
        <w:rPr>
          <w:sz w:val="12"/>
        </w:rPr>
      </w:pPr>
    </w:p>
    <w:p>
      <w:pPr>
        <w:tabs>
          <w:tab w:pos="3713" w:val="left" w:leader="none"/>
        </w:tabs>
        <w:spacing w:line="122" w:lineRule="exact" w:before="1"/>
        <w:ind w:left="200" w:right="0" w:firstLine="0"/>
        <w:jc w:val="left"/>
        <w:rPr>
          <w:sz w:val="12"/>
        </w:rPr>
      </w:pPr>
      <w:r>
        <w:rPr/>
        <w:pict>
          <v:shape style="position:absolute;margin-left:51.040001pt;margin-top:.422572pt;width:161.5pt;height:3.65pt;mso-position-horizontal-relative:page;mso-position-vertical-relative:paragraph;z-index:-23055872" coordorigin="1021,8" coordsize="3230,73" path="m4121,76l4251,76m1203,81l4076,81m1205,81l1205,8m1812,81l1812,8m2410,81l2410,8m3020,81l3020,8m3627,81l3627,8m1021,76l1141,76e" filled="false" stroked="true" strokeweight=".5pt" strokecolor="#292425">
            <v:path arrowok="t"/>
            <v:stroke dashstyle="solid"/>
            <w10:wrap type="none"/>
          </v:shape>
        </w:pict>
      </w:r>
      <w:r>
        <w:rPr>
          <w:color w:val="292425"/>
          <w:w w:val="120"/>
          <w:position w:val="1"/>
          <w:sz w:val="12"/>
        </w:rPr>
        <w:t>10</w:t>
        <w:tab/>
      </w:r>
      <w:r>
        <w:rPr>
          <w:color w:val="292425"/>
          <w:w w:val="120"/>
          <w:sz w:val="12"/>
        </w:rPr>
        <w:t>0</w:t>
      </w:r>
    </w:p>
    <w:p>
      <w:pPr>
        <w:tabs>
          <w:tab w:pos="1170" w:val="left" w:leader="none"/>
          <w:tab w:pos="1748" w:val="left" w:leader="none"/>
          <w:tab w:pos="2375" w:val="left" w:leader="none"/>
          <w:tab w:pos="2965" w:val="left" w:leader="none"/>
        </w:tabs>
        <w:spacing w:line="112" w:lineRule="exact" w:before="0"/>
        <w:ind w:left="543" w:right="0" w:firstLine="0"/>
        <w:jc w:val="left"/>
        <w:rPr>
          <w:sz w:val="12"/>
        </w:rPr>
      </w:pPr>
      <w:r>
        <w:rPr>
          <w:color w:val="292425"/>
          <w:w w:val="120"/>
          <w:sz w:val="12"/>
        </w:rPr>
        <w:t>1989</w:t>
        <w:tab/>
        <w:t>92</w:t>
        <w:tab/>
        <w:t>95</w:t>
        <w:tab/>
        <w:t>98</w:t>
        <w:tab/>
        <w:t>2001</w:t>
      </w:r>
    </w:p>
    <w:p>
      <w:pPr>
        <w:spacing w:before="60"/>
        <w:ind w:left="180" w:right="0" w:firstLine="0"/>
        <w:jc w:val="left"/>
        <w:rPr>
          <w:sz w:val="12"/>
        </w:rPr>
      </w:pPr>
      <w:r>
        <w:rPr>
          <w:color w:val="292425"/>
          <w:w w:val="105"/>
          <w:sz w:val="12"/>
        </w:rPr>
        <w:t>Sources: CBI and ONS.</w:t>
      </w:r>
    </w:p>
    <w:p>
      <w:pPr>
        <w:pStyle w:val="BodyText"/>
        <w:spacing w:before="2"/>
        <w:rPr>
          <w:sz w:val="10"/>
        </w:rPr>
      </w:pPr>
    </w:p>
    <w:p>
      <w:pPr>
        <w:pStyle w:val="ListParagraph"/>
        <w:numPr>
          <w:ilvl w:val="0"/>
          <w:numId w:val="29"/>
        </w:numPr>
        <w:tabs>
          <w:tab w:pos="420" w:val="left" w:leader="none"/>
        </w:tabs>
        <w:spacing w:line="208" w:lineRule="auto" w:before="0" w:after="0"/>
        <w:ind w:left="420" w:right="38" w:hanging="240"/>
        <w:jc w:val="left"/>
        <w:rPr>
          <w:sz w:val="12"/>
        </w:rPr>
      </w:pPr>
      <w:r>
        <w:rPr>
          <w:color w:val="292425"/>
          <w:w w:val="105"/>
          <w:sz w:val="12"/>
        </w:rPr>
        <w:t>Percentage of respondents answering ‘no’ to the following question: ‘Is your present level of output below</w:t>
      </w:r>
      <w:r>
        <w:rPr>
          <w:color w:val="292425"/>
          <w:spacing w:val="-18"/>
          <w:w w:val="105"/>
          <w:sz w:val="12"/>
        </w:rPr>
        <w:t> </w:t>
      </w:r>
      <w:r>
        <w:rPr>
          <w:color w:val="292425"/>
          <w:w w:val="105"/>
          <w:sz w:val="12"/>
        </w:rPr>
        <w:t>capacity?’</w:t>
      </w:r>
    </w:p>
    <w:p>
      <w:pPr>
        <w:pStyle w:val="ListParagraph"/>
        <w:numPr>
          <w:ilvl w:val="0"/>
          <w:numId w:val="29"/>
        </w:numPr>
        <w:tabs>
          <w:tab w:pos="420" w:val="left" w:leader="none"/>
        </w:tabs>
        <w:spacing w:line="208" w:lineRule="auto" w:before="0" w:after="0"/>
        <w:ind w:left="420" w:right="113" w:hanging="241"/>
        <w:jc w:val="left"/>
        <w:rPr>
          <w:sz w:val="12"/>
        </w:rPr>
      </w:pPr>
      <w:r>
        <w:rPr>
          <w:color w:val="292425"/>
          <w:w w:val="110"/>
          <w:sz w:val="12"/>
        </w:rPr>
        <w:t>The April </w:t>
      </w:r>
      <w:r>
        <w:rPr>
          <w:color w:val="292425"/>
          <w:spacing w:val="-5"/>
          <w:w w:val="110"/>
          <w:sz w:val="12"/>
        </w:rPr>
        <w:t>2003 </w:t>
      </w:r>
      <w:r>
        <w:rPr>
          <w:i/>
          <w:color w:val="292425"/>
          <w:w w:val="110"/>
          <w:sz w:val="12"/>
        </w:rPr>
        <w:t>Quarterly Industrial Trends Survey</w:t>
      </w:r>
      <w:r>
        <w:rPr>
          <w:color w:val="292425"/>
          <w:w w:val="110"/>
          <w:sz w:val="12"/>
        </w:rPr>
        <w:t>, which was conducted between </w:t>
      </w:r>
      <w:r>
        <w:rPr>
          <w:color w:val="292425"/>
          <w:spacing w:val="-4"/>
          <w:w w:val="110"/>
          <w:sz w:val="12"/>
        </w:rPr>
        <w:t>20 </w:t>
      </w:r>
      <w:r>
        <w:rPr>
          <w:color w:val="292425"/>
          <w:w w:val="110"/>
          <w:sz w:val="12"/>
        </w:rPr>
        <w:t>March </w:t>
      </w:r>
      <w:r>
        <w:rPr>
          <w:color w:val="292425"/>
          <w:spacing w:val="-5"/>
          <w:w w:val="110"/>
          <w:sz w:val="12"/>
        </w:rPr>
        <w:t>2003 </w:t>
      </w:r>
      <w:r>
        <w:rPr>
          <w:color w:val="292425"/>
          <w:w w:val="110"/>
          <w:sz w:val="12"/>
        </w:rPr>
        <w:t>and 9 April </w:t>
      </w:r>
      <w:r>
        <w:rPr>
          <w:color w:val="292425"/>
          <w:spacing w:val="-4"/>
          <w:w w:val="110"/>
          <w:sz w:val="12"/>
        </w:rPr>
        <w:t>2003, </w:t>
      </w:r>
      <w:r>
        <w:rPr>
          <w:color w:val="292425"/>
          <w:w w:val="110"/>
          <w:sz w:val="12"/>
        </w:rPr>
        <w:t>has been allocated</w:t>
      </w:r>
      <w:r>
        <w:rPr>
          <w:color w:val="292425"/>
          <w:spacing w:val="-10"/>
          <w:w w:val="110"/>
          <w:sz w:val="12"/>
        </w:rPr>
        <w:t> </w:t>
      </w:r>
      <w:r>
        <w:rPr>
          <w:color w:val="292425"/>
          <w:w w:val="110"/>
          <w:sz w:val="12"/>
        </w:rPr>
        <w:t>to</w:t>
      </w:r>
      <w:r>
        <w:rPr>
          <w:color w:val="292425"/>
          <w:spacing w:val="-10"/>
          <w:w w:val="110"/>
          <w:sz w:val="12"/>
        </w:rPr>
        <w:t> </w:t>
      </w:r>
      <w:r>
        <w:rPr>
          <w:color w:val="292425"/>
          <w:spacing w:val="-5"/>
          <w:w w:val="110"/>
          <w:sz w:val="12"/>
        </w:rPr>
        <w:t>2003</w:t>
      </w:r>
      <w:r>
        <w:rPr>
          <w:color w:val="292425"/>
          <w:spacing w:val="-10"/>
          <w:w w:val="110"/>
          <w:sz w:val="12"/>
        </w:rPr>
        <w:t> </w:t>
      </w:r>
      <w:r>
        <w:rPr>
          <w:color w:val="292425"/>
          <w:w w:val="110"/>
          <w:sz w:val="12"/>
        </w:rPr>
        <w:t>Q1.</w:t>
      </w:r>
      <w:r>
        <w:rPr>
          <w:color w:val="292425"/>
          <w:spacing w:val="14"/>
          <w:w w:val="110"/>
          <w:sz w:val="12"/>
        </w:rPr>
        <w:t> </w:t>
      </w:r>
      <w:r>
        <w:rPr>
          <w:color w:val="292425"/>
          <w:w w:val="110"/>
          <w:sz w:val="12"/>
        </w:rPr>
        <w:t>Earlier</w:t>
      </w:r>
      <w:r>
        <w:rPr>
          <w:color w:val="292425"/>
          <w:spacing w:val="-10"/>
          <w:w w:val="110"/>
          <w:sz w:val="12"/>
        </w:rPr>
        <w:t> </w:t>
      </w:r>
      <w:r>
        <w:rPr>
          <w:color w:val="292425"/>
          <w:w w:val="110"/>
          <w:sz w:val="12"/>
        </w:rPr>
        <w:t>surveys</w:t>
      </w:r>
      <w:r>
        <w:rPr>
          <w:color w:val="292425"/>
          <w:spacing w:val="-10"/>
          <w:w w:val="110"/>
          <w:sz w:val="12"/>
        </w:rPr>
        <w:t> </w:t>
      </w:r>
      <w:r>
        <w:rPr>
          <w:color w:val="292425"/>
          <w:w w:val="110"/>
          <w:sz w:val="12"/>
        </w:rPr>
        <w:t>have</w:t>
      </w:r>
      <w:r>
        <w:rPr>
          <w:color w:val="292425"/>
          <w:spacing w:val="-10"/>
          <w:w w:val="110"/>
          <w:sz w:val="12"/>
        </w:rPr>
        <w:t> </w:t>
      </w:r>
      <w:r>
        <w:rPr>
          <w:color w:val="292425"/>
          <w:w w:val="110"/>
          <w:sz w:val="12"/>
        </w:rPr>
        <w:t>been</w:t>
      </w:r>
      <w:r>
        <w:rPr>
          <w:color w:val="292425"/>
          <w:spacing w:val="-10"/>
          <w:w w:val="110"/>
          <w:sz w:val="12"/>
        </w:rPr>
        <w:t> </w:t>
      </w:r>
      <w:r>
        <w:rPr>
          <w:color w:val="292425"/>
          <w:w w:val="110"/>
          <w:sz w:val="12"/>
        </w:rPr>
        <w:t>allocated</w:t>
      </w:r>
      <w:r>
        <w:rPr>
          <w:color w:val="292425"/>
          <w:spacing w:val="-9"/>
          <w:w w:val="110"/>
          <w:sz w:val="12"/>
        </w:rPr>
        <w:t> </w:t>
      </w:r>
      <w:r>
        <w:rPr>
          <w:color w:val="292425"/>
          <w:w w:val="110"/>
          <w:sz w:val="12"/>
        </w:rPr>
        <w:t>to</w:t>
      </w:r>
      <w:r>
        <w:rPr>
          <w:color w:val="292425"/>
          <w:spacing w:val="-10"/>
          <w:w w:val="110"/>
          <w:sz w:val="12"/>
        </w:rPr>
        <w:t> </w:t>
      </w:r>
      <w:r>
        <w:rPr>
          <w:color w:val="292425"/>
          <w:w w:val="110"/>
          <w:sz w:val="12"/>
        </w:rPr>
        <w:t>their respective quarters</w:t>
      </w:r>
      <w:r>
        <w:rPr>
          <w:color w:val="292425"/>
          <w:spacing w:val="-9"/>
          <w:w w:val="110"/>
          <w:sz w:val="12"/>
        </w:rPr>
        <w:t> </w:t>
      </w:r>
      <w:r>
        <w:rPr>
          <w:color w:val="292425"/>
          <w:w w:val="110"/>
          <w:sz w:val="12"/>
        </w:rPr>
        <w:t>accordingly.</w:t>
      </w:r>
    </w:p>
    <w:p>
      <w:pPr>
        <w:pStyle w:val="BodyText"/>
        <w:spacing w:before="8"/>
        <w:rPr>
          <w:sz w:val="16"/>
        </w:rPr>
      </w:pPr>
    </w:p>
    <w:p>
      <w:pPr>
        <w:pStyle w:val="Heading7"/>
        <w:ind w:left="179"/>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4"/>
        </w:rPr>
        <w:t>4.12</w:t>
      </w:r>
    </w:p>
    <w:p>
      <w:pPr>
        <w:spacing w:before="8"/>
        <w:ind w:left="179" w:right="0" w:firstLine="0"/>
        <w:jc w:val="left"/>
        <w:rPr>
          <w:rFonts w:ascii="Trebuchet MS"/>
          <w:b/>
          <w:sz w:val="20"/>
        </w:rPr>
      </w:pPr>
      <w:r>
        <w:rPr>
          <w:rFonts w:ascii="Trebuchet MS"/>
          <w:b/>
          <w:color w:val="0092C0"/>
          <w:sz w:val="20"/>
        </w:rPr>
        <w:t>Service sector costs</w:t>
      </w:r>
    </w:p>
    <w:p>
      <w:pPr>
        <w:tabs>
          <w:tab w:pos="3270" w:val="left" w:leader="none"/>
        </w:tabs>
        <w:spacing w:before="48"/>
        <w:ind w:left="219" w:right="0" w:firstLine="0"/>
        <w:jc w:val="left"/>
        <w:rPr>
          <w:sz w:val="12"/>
        </w:rPr>
      </w:pPr>
      <w:r>
        <w:rPr>
          <w:color w:val="292425"/>
          <w:w w:val="110"/>
          <w:position w:val="-6"/>
          <w:sz w:val="12"/>
        </w:rPr>
        <w:t>7</w:t>
      </w:r>
      <w:r>
        <w:rPr>
          <w:color w:val="292425"/>
          <w:w w:val="110"/>
          <w:sz w:val="12"/>
        </w:rPr>
        <w:t> </w:t>
      </w:r>
      <w:r>
        <w:rPr>
          <w:color w:val="292425"/>
          <w:w w:val="110"/>
          <w:sz w:val="12"/>
          <w:u w:val="single" w:color="292425"/>
        </w:rPr>
        <w:t>Pe</w:t>
      </w:r>
      <w:r>
        <w:rPr>
          <w:color w:val="292425"/>
          <w:w w:val="110"/>
          <w:sz w:val="12"/>
        </w:rPr>
        <w:t>rcentage change on a</w:t>
      </w:r>
      <w:r>
        <w:rPr>
          <w:color w:val="292425"/>
          <w:spacing w:val="-18"/>
          <w:w w:val="110"/>
          <w:sz w:val="12"/>
        </w:rPr>
        <w:t> </w:t>
      </w:r>
      <w:r>
        <w:rPr>
          <w:color w:val="292425"/>
          <w:w w:val="110"/>
          <w:sz w:val="12"/>
        </w:rPr>
        <w:t>year</w:t>
      </w:r>
      <w:r>
        <w:rPr>
          <w:color w:val="292425"/>
          <w:spacing w:val="-4"/>
          <w:w w:val="110"/>
          <w:sz w:val="12"/>
        </w:rPr>
        <w:t> </w:t>
      </w:r>
      <w:r>
        <w:rPr>
          <w:color w:val="292425"/>
          <w:w w:val="110"/>
          <w:sz w:val="12"/>
        </w:rPr>
        <w:t>earlier</w:t>
        <w:tab/>
        <w:t>Ind</w:t>
      </w:r>
      <w:r>
        <w:rPr>
          <w:color w:val="292425"/>
          <w:w w:val="110"/>
          <w:sz w:val="12"/>
          <w:u w:val="single" w:color="292425"/>
        </w:rPr>
        <w:t>ex</w:t>
      </w:r>
      <w:r>
        <w:rPr>
          <w:color w:val="292425"/>
          <w:spacing w:val="2"/>
          <w:w w:val="110"/>
          <w:sz w:val="12"/>
        </w:rPr>
        <w:t> </w:t>
      </w:r>
      <w:r>
        <w:rPr>
          <w:color w:val="292425"/>
          <w:w w:val="110"/>
          <w:position w:val="-9"/>
          <w:sz w:val="12"/>
        </w:rPr>
        <w:t>65</w:t>
      </w:r>
    </w:p>
    <w:p>
      <w:pPr>
        <w:pStyle w:val="Heading4"/>
        <w:numPr>
          <w:ilvl w:val="1"/>
          <w:numId w:val="25"/>
        </w:numPr>
        <w:tabs>
          <w:tab w:pos="660" w:val="left" w:leader="none"/>
          <w:tab w:pos="5679" w:val="left" w:leader="none"/>
        </w:tabs>
        <w:spacing w:line="240" w:lineRule="auto" w:before="176" w:after="0"/>
        <w:ind w:left="659" w:right="0" w:hanging="481"/>
        <w:jc w:val="left"/>
        <w:rPr>
          <w:color w:val="0092C0"/>
          <w:u w:val="none"/>
        </w:rPr>
      </w:pPr>
      <w:r>
        <w:rPr>
          <w:color w:val="0092C0"/>
          <w:spacing w:val="-1"/>
          <w:w w:val="90"/>
          <w:u w:val="single" w:color="006BB6"/>
        </w:rPr>
        <w:br w:type="column"/>
      </w:r>
      <w:r>
        <w:rPr>
          <w:color w:val="0092C0"/>
          <w:w w:val="95"/>
          <w:u w:val="single" w:color="006BB6"/>
        </w:rPr>
        <w:t>Costs</w:t>
      </w:r>
      <w:r>
        <w:rPr>
          <w:color w:val="0092C0"/>
          <w:spacing w:val="-30"/>
          <w:w w:val="95"/>
          <w:u w:val="single" w:color="006BB6"/>
        </w:rPr>
        <w:t> </w:t>
      </w:r>
      <w:r>
        <w:rPr>
          <w:color w:val="0092C0"/>
          <w:w w:val="95"/>
          <w:u w:val="single" w:color="006BB6"/>
        </w:rPr>
        <w:t>and</w:t>
      </w:r>
      <w:r>
        <w:rPr>
          <w:color w:val="0092C0"/>
          <w:spacing w:val="-29"/>
          <w:w w:val="95"/>
          <w:u w:val="single" w:color="006BB6"/>
        </w:rPr>
        <w:t> </w:t>
      </w:r>
      <w:r>
        <w:rPr>
          <w:color w:val="0092C0"/>
          <w:w w:val="95"/>
          <w:u w:val="single" w:color="006BB6"/>
        </w:rPr>
        <w:t>prices</w:t>
      </w:r>
      <w:r>
        <w:rPr>
          <w:color w:val="0092C0"/>
          <w:spacing w:val="-29"/>
          <w:w w:val="95"/>
          <w:u w:val="single" w:color="006BB6"/>
        </w:rPr>
        <w:t> </w:t>
      </w:r>
      <w:r>
        <w:rPr>
          <w:color w:val="0092C0"/>
          <w:w w:val="95"/>
          <w:u w:val="single" w:color="006BB6"/>
        </w:rPr>
        <w:t>in</w:t>
      </w:r>
      <w:r>
        <w:rPr>
          <w:color w:val="0092C0"/>
          <w:spacing w:val="-29"/>
          <w:w w:val="95"/>
          <w:u w:val="single" w:color="006BB6"/>
        </w:rPr>
        <w:t> </w:t>
      </w:r>
      <w:r>
        <w:rPr>
          <w:color w:val="0092C0"/>
          <w:w w:val="95"/>
          <w:u w:val="single" w:color="006BB6"/>
        </w:rPr>
        <w:t>the</w:t>
      </w:r>
      <w:r>
        <w:rPr>
          <w:color w:val="0092C0"/>
          <w:spacing w:val="-29"/>
          <w:w w:val="95"/>
          <w:u w:val="single" w:color="006BB6"/>
        </w:rPr>
        <w:t> </w:t>
      </w:r>
      <w:r>
        <w:rPr>
          <w:color w:val="0092C0"/>
          <w:w w:val="95"/>
          <w:u w:val="single" w:color="006BB6"/>
        </w:rPr>
        <w:t>service</w:t>
      </w:r>
      <w:r>
        <w:rPr>
          <w:color w:val="0092C0"/>
          <w:spacing w:val="-30"/>
          <w:w w:val="95"/>
          <w:u w:val="single" w:color="006BB6"/>
        </w:rPr>
        <w:t> </w:t>
      </w:r>
      <w:r>
        <w:rPr>
          <w:color w:val="0092C0"/>
          <w:w w:val="95"/>
          <w:u w:val="single" w:color="006BB6"/>
        </w:rPr>
        <w:t>sector</w:t>
      </w:r>
      <w:r>
        <w:rPr>
          <w:color w:val="0092C0"/>
          <w:u w:val="single" w:color="006BB6"/>
        </w:rPr>
        <w:tab/>
      </w:r>
    </w:p>
    <w:p>
      <w:pPr>
        <w:pStyle w:val="BodyText"/>
        <w:spacing w:line="292" w:lineRule="auto" w:before="254"/>
        <w:ind w:left="299" w:right="109"/>
      </w:pPr>
      <w:r>
        <w:rPr>
          <w:color w:val="292425"/>
          <w:w w:val="110"/>
        </w:rPr>
        <w:t>Cost </w:t>
      </w:r>
      <w:r>
        <w:rPr>
          <w:color w:val="292425"/>
          <w:spacing w:val="-3"/>
          <w:w w:val="110"/>
        </w:rPr>
        <w:t>pressures </w:t>
      </w:r>
      <w:r>
        <w:rPr>
          <w:color w:val="292425"/>
          <w:w w:val="110"/>
        </w:rPr>
        <w:t>in the service sector </w:t>
      </w:r>
      <w:r>
        <w:rPr>
          <w:color w:val="292425"/>
          <w:spacing w:val="-3"/>
          <w:w w:val="110"/>
        </w:rPr>
        <w:t>were </w:t>
      </w:r>
      <w:r>
        <w:rPr>
          <w:color w:val="292425"/>
          <w:w w:val="110"/>
        </w:rPr>
        <w:t>relatively </w:t>
      </w:r>
      <w:r>
        <w:rPr>
          <w:color w:val="292425"/>
          <w:spacing w:val="-3"/>
          <w:w w:val="110"/>
        </w:rPr>
        <w:t>muted </w:t>
      </w:r>
      <w:r>
        <w:rPr>
          <w:color w:val="292425"/>
          <w:w w:val="110"/>
        </w:rPr>
        <w:t>in the second half of </w:t>
      </w:r>
      <w:r>
        <w:rPr>
          <w:color w:val="292425"/>
          <w:spacing w:val="-6"/>
          <w:w w:val="110"/>
        </w:rPr>
        <w:t>2002, </w:t>
      </w:r>
      <w:r>
        <w:rPr>
          <w:color w:val="292425"/>
          <w:w w:val="110"/>
        </w:rPr>
        <w:t>although there are signs that they </w:t>
      </w:r>
      <w:r>
        <w:rPr>
          <w:color w:val="292425"/>
          <w:spacing w:val="-3"/>
          <w:w w:val="110"/>
        </w:rPr>
        <w:t>may</w:t>
      </w:r>
      <w:r>
        <w:rPr>
          <w:color w:val="292425"/>
          <w:spacing w:val="-18"/>
          <w:w w:val="110"/>
        </w:rPr>
        <w:t> </w:t>
      </w:r>
      <w:r>
        <w:rPr>
          <w:color w:val="292425"/>
          <w:spacing w:val="-3"/>
          <w:w w:val="110"/>
        </w:rPr>
        <w:t>have</w:t>
      </w:r>
      <w:r>
        <w:rPr>
          <w:color w:val="292425"/>
          <w:spacing w:val="-17"/>
          <w:w w:val="110"/>
        </w:rPr>
        <w:t> </w:t>
      </w:r>
      <w:r>
        <w:rPr>
          <w:color w:val="292425"/>
          <w:w w:val="110"/>
        </w:rPr>
        <w:t>edged</w:t>
      </w:r>
      <w:r>
        <w:rPr>
          <w:color w:val="292425"/>
          <w:spacing w:val="-18"/>
          <w:w w:val="110"/>
        </w:rPr>
        <w:t> </w:t>
      </w:r>
      <w:r>
        <w:rPr>
          <w:color w:val="292425"/>
          <w:w w:val="110"/>
        </w:rPr>
        <w:t>up</w:t>
      </w:r>
      <w:r>
        <w:rPr>
          <w:color w:val="292425"/>
          <w:spacing w:val="-17"/>
          <w:w w:val="110"/>
        </w:rPr>
        <w:t> </w:t>
      </w:r>
      <w:r>
        <w:rPr>
          <w:color w:val="292425"/>
          <w:w w:val="110"/>
        </w:rPr>
        <w:t>in</w:t>
      </w:r>
      <w:r>
        <w:rPr>
          <w:color w:val="292425"/>
          <w:spacing w:val="-18"/>
          <w:w w:val="110"/>
        </w:rPr>
        <w:t> </w:t>
      </w:r>
      <w:r>
        <w:rPr>
          <w:color w:val="292425"/>
          <w:spacing w:val="-6"/>
          <w:w w:val="110"/>
        </w:rPr>
        <w:t>2003.</w:t>
      </w:r>
      <w:r>
        <w:rPr>
          <w:color w:val="292425"/>
          <w:spacing w:val="21"/>
          <w:w w:val="110"/>
        </w:rPr>
        <w:t> </w:t>
      </w:r>
      <w:r>
        <w:rPr>
          <w:color w:val="292425"/>
          <w:w w:val="110"/>
        </w:rPr>
        <w:t>Annual</w:t>
      </w:r>
      <w:r>
        <w:rPr>
          <w:color w:val="292425"/>
          <w:spacing w:val="-17"/>
          <w:w w:val="110"/>
        </w:rPr>
        <w:t> </w:t>
      </w:r>
      <w:r>
        <w:rPr>
          <w:color w:val="292425"/>
          <w:w w:val="110"/>
        </w:rPr>
        <w:t>growth</w:t>
      </w:r>
      <w:r>
        <w:rPr>
          <w:color w:val="292425"/>
          <w:spacing w:val="-18"/>
          <w:w w:val="110"/>
        </w:rPr>
        <w:t> </w:t>
      </w:r>
      <w:r>
        <w:rPr>
          <w:color w:val="292425"/>
          <w:w w:val="110"/>
        </w:rPr>
        <w:t>in</w:t>
      </w:r>
      <w:r>
        <w:rPr>
          <w:color w:val="292425"/>
          <w:spacing w:val="-17"/>
          <w:w w:val="110"/>
        </w:rPr>
        <w:t> </w:t>
      </w:r>
      <w:r>
        <w:rPr>
          <w:color w:val="292425"/>
          <w:spacing w:val="-3"/>
          <w:w w:val="110"/>
        </w:rPr>
        <w:t>private</w:t>
      </w:r>
      <w:r>
        <w:rPr>
          <w:color w:val="292425"/>
          <w:spacing w:val="-17"/>
          <w:w w:val="110"/>
        </w:rPr>
        <w:t> </w:t>
      </w:r>
      <w:r>
        <w:rPr>
          <w:color w:val="292425"/>
          <w:w w:val="110"/>
        </w:rPr>
        <w:t>services unit</w:t>
      </w:r>
      <w:r>
        <w:rPr>
          <w:color w:val="292425"/>
          <w:spacing w:val="-22"/>
          <w:w w:val="110"/>
        </w:rPr>
        <w:t> </w:t>
      </w:r>
      <w:r>
        <w:rPr>
          <w:color w:val="292425"/>
          <w:w w:val="110"/>
        </w:rPr>
        <w:t>wage</w:t>
      </w:r>
      <w:r>
        <w:rPr>
          <w:color w:val="292425"/>
          <w:spacing w:val="-21"/>
          <w:w w:val="110"/>
        </w:rPr>
        <w:t> </w:t>
      </w:r>
      <w:r>
        <w:rPr>
          <w:color w:val="292425"/>
          <w:w w:val="110"/>
        </w:rPr>
        <w:t>costs,</w:t>
      </w:r>
      <w:r>
        <w:rPr>
          <w:color w:val="292425"/>
          <w:spacing w:val="-21"/>
          <w:w w:val="110"/>
        </w:rPr>
        <w:t> </w:t>
      </w:r>
      <w:r>
        <w:rPr>
          <w:color w:val="292425"/>
          <w:w w:val="110"/>
        </w:rPr>
        <w:t>which</w:t>
      </w:r>
      <w:r>
        <w:rPr>
          <w:color w:val="292425"/>
          <w:spacing w:val="-21"/>
          <w:w w:val="110"/>
        </w:rPr>
        <w:t> </w:t>
      </w:r>
      <w:r>
        <w:rPr>
          <w:color w:val="292425"/>
          <w:w w:val="110"/>
        </w:rPr>
        <w:t>make</w:t>
      </w:r>
      <w:r>
        <w:rPr>
          <w:color w:val="292425"/>
          <w:spacing w:val="-21"/>
          <w:w w:val="110"/>
        </w:rPr>
        <w:t> </w:t>
      </w:r>
      <w:r>
        <w:rPr>
          <w:color w:val="292425"/>
          <w:w w:val="110"/>
        </w:rPr>
        <w:t>up</w:t>
      </w:r>
      <w:r>
        <w:rPr>
          <w:color w:val="292425"/>
          <w:spacing w:val="-21"/>
          <w:w w:val="110"/>
        </w:rPr>
        <w:t> </w:t>
      </w:r>
      <w:r>
        <w:rPr>
          <w:color w:val="292425"/>
          <w:w w:val="110"/>
        </w:rPr>
        <w:t>the</w:t>
      </w:r>
      <w:r>
        <w:rPr>
          <w:color w:val="292425"/>
          <w:spacing w:val="-21"/>
          <w:w w:val="110"/>
        </w:rPr>
        <w:t> </w:t>
      </w:r>
      <w:r>
        <w:rPr>
          <w:color w:val="292425"/>
          <w:w w:val="110"/>
        </w:rPr>
        <w:t>majority</w:t>
      </w:r>
      <w:r>
        <w:rPr>
          <w:color w:val="292425"/>
          <w:spacing w:val="-22"/>
          <w:w w:val="110"/>
        </w:rPr>
        <w:t> </w:t>
      </w:r>
      <w:r>
        <w:rPr>
          <w:color w:val="292425"/>
          <w:w w:val="110"/>
        </w:rPr>
        <w:t>of</w:t>
      </w:r>
      <w:r>
        <w:rPr>
          <w:color w:val="292425"/>
          <w:spacing w:val="-21"/>
          <w:w w:val="110"/>
        </w:rPr>
        <w:t> </w:t>
      </w:r>
      <w:r>
        <w:rPr>
          <w:color w:val="292425"/>
          <w:w w:val="110"/>
        </w:rPr>
        <w:t>service</w:t>
      </w:r>
      <w:r>
        <w:rPr>
          <w:color w:val="292425"/>
          <w:spacing w:val="-21"/>
          <w:w w:val="110"/>
        </w:rPr>
        <w:t> </w:t>
      </w:r>
      <w:r>
        <w:rPr>
          <w:color w:val="292425"/>
          <w:w w:val="110"/>
        </w:rPr>
        <w:t>sector firms’</w:t>
      </w:r>
      <w:r>
        <w:rPr>
          <w:color w:val="292425"/>
          <w:spacing w:val="-10"/>
          <w:w w:val="110"/>
        </w:rPr>
        <w:t> </w:t>
      </w:r>
      <w:r>
        <w:rPr>
          <w:color w:val="292425"/>
          <w:w w:val="110"/>
        </w:rPr>
        <w:t>costs,</w:t>
      </w:r>
      <w:r>
        <w:rPr>
          <w:color w:val="292425"/>
          <w:spacing w:val="-10"/>
          <w:w w:val="110"/>
        </w:rPr>
        <w:t> </w:t>
      </w:r>
      <w:r>
        <w:rPr>
          <w:color w:val="292425"/>
          <w:spacing w:val="-3"/>
          <w:w w:val="110"/>
        </w:rPr>
        <w:t>slowed</w:t>
      </w:r>
      <w:r>
        <w:rPr>
          <w:color w:val="292425"/>
          <w:spacing w:val="-9"/>
          <w:w w:val="110"/>
        </w:rPr>
        <w:t> </w:t>
      </w:r>
      <w:r>
        <w:rPr>
          <w:color w:val="292425"/>
          <w:w w:val="110"/>
        </w:rPr>
        <w:t>further,</w:t>
      </w:r>
      <w:r>
        <w:rPr>
          <w:color w:val="292425"/>
          <w:spacing w:val="-10"/>
          <w:w w:val="110"/>
        </w:rPr>
        <w:t> </w:t>
      </w:r>
      <w:r>
        <w:rPr>
          <w:color w:val="292425"/>
          <w:spacing w:val="-4"/>
          <w:w w:val="110"/>
        </w:rPr>
        <w:t>to</w:t>
      </w:r>
      <w:r>
        <w:rPr>
          <w:color w:val="292425"/>
          <w:spacing w:val="-9"/>
          <w:w w:val="110"/>
        </w:rPr>
        <w:t> </w:t>
      </w:r>
      <w:r>
        <w:rPr>
          <w:color w:val="292425"/>
          <w:w w:val="110"/>
        </w:rPr>
        <w:t>1.0%</w:t>
      </w:r>
      <w:r>
        <w:rPr>
          <w:color w:val="292425"/>
          <w:spacing w:val="-10"/>
          <w:w w:val="110"/>
        </w:rPr>
        <w:t> </w:t>
      </w:r>
      <w:r>
        <w:rPr>
          <w:color w:val="292425"/>
          <w:w w:val="110"/>
        </w:rPr>
        <w:t>in</w:t>
      </w:r>
      <w:r>
        <w:rPr>
          <w:color w:val="292425"/>
          <w:spacing w:val="-9"/>
          <w:w w:val="110"/>
        </w:rPr>
        <w:t> </w:t>
      </w:r>
      <w:r>
        <w:rPr>
          <w:color w:val="292425"/>
          <w:spacing w:val="-7"/>
          <w:w w:val="110"/>
        </w:rPr>
        <w:t>2002</w:t>
      </w:r>
      <w:r>
        <w:rPr>
          <w:color w:val="292425"/>
          <w:spacing w:val="-10"/>
          <w:w w:val="110"/>
        </w:rPr>
        <w:t> </w:t>
      </w:r>
      <w:r>
        <w:rPr>
          <w:color w:val="292425"/>
          <w:w w:val="110"/>
        </w:rPr>
        <w:t>Q4</w:t>
      </w:r>
      <w:r>
        <w:rPr>
          <w:color w:val="292425"/>
          <w:spacing w:val="-9"/>
          <w:w w:val="110"/>
        </w:rPr>
        <w:t> </w:t>
      </w:r>
      <w:r>
        <w:rPr>
          <w:color w:val="292425"/>
          <w:w w:val="110"/>
        </w:rPr>
        <w:t>(see</w:t>
      </w:r>
    </w:p>
    <w:p>
      <w:pPr>
        <w:pStyle w:val="BodyText"/>
        <w:spacing w:line="292" w:lineRule="auto"/>
        <w:ind w:left="299" w:right="255"/>
      </w:pPr>
      <w:r>
        <w:rPr>
          <w:color w:val="292425"/>
          <w:w w:val="105"/>
        </w:rPr>
        <w:t>Chart 4.12). However, the CIPS services survey points to increasing cost pressures during 2002 and in the first few months of this year albeit from relatively low levels. Evidence from the BCC survey and reports from the Bank’s regional Agents suggests that this may primarily reflect higher overhead costs. The BCC balance of respondents citing overheads as a pressure to raise their prices has risen to its highest level since the question was first asked in mid-1997, with a number of firms identifying higher insurance costs as the chief reason for this.</w:t>
      </w:r>
    </w:p>
    <w:p>
      <w:pPr>
        <w:pStyle w:val="BodyText"/>
        <w:spacing w:before="1"/>
      </w:pPr>
    </w:p>
    <w:p>
      <w:pPr>
        <w:pStyle w:val="BodyText"/>
        <w:spacing w:line="292" w:lineRule="auto"/>
        <w:ind w:left="299" w:right="263"/>
      </w:pPr>
      <w:r>
        <w:rPr>
          <w:color w:val="292425"/>
          <w:w w:val="105"/>
        </w:rPr>
        <w:t>The available indicators of business services output prices continue to offer conflicting signals. According to the ONS’s experimental corporate services price index (CSPI), annual business services price inflation fell, albeit modestly, for the seventh successive quarter, to 2.0% in Q4, the lowest rate</w:t>
      </w:r>
    </w:p>
    <w:p>
      <w:pPr>
        <w:spacing w:after="0" w:line="292" w:lineRule="auto"/>
        <w:sectPr>
          <w:type w:val="continuous"/>
          <w:pgSz w:w="11900" w:h="16840"/>
          <w:pgMar w:top="1260" w:bottom="280" w:left="640" w:right="640"/>
          <w:cols w:num="2" w:equalWidth="0">
            <w:col w:w="3922" w:space="887"/>
            <w:col w:w="5811"/>
          </w:cols>
        </w:sectPr>
      </w:pPr>
    </w:p>
    <w:p>
      <w:pPr>
        <w:spacing w:before="100"/>
        <w:ind w:left="219" w:right="0" w:firstLine="0"/>
        <w:jc w:val="left"/>
        <w:rPr>
          <w:sz w:val="12"/>
        </w:rPr>
      </w:pPr>
      <w:r>
        <w:rPr/>
        <w:pict>
          <v:group style="position:absolute;margin-left:48.262001pt;margin-top:7.852162pt;width:161.5pt;height:110.5pt;mso-position-horizontal-relative:page;mso-position-vertical-relative:paragraph;z-index:-23048704" coordorigin="965,157" coordsize="3230,2210">
            <v:line style="position:absolute" from="4065,1711" to="4195,1711" stroked="true" strokeweight=".5pt" strokecolor="#292425">
              <v:stroke dashstyle="solid"/>
            </v:line>
            <v:shape style="position:absolute;left:1360;top:884;width:198;height:1050" coordorigin="1360,885" coordsize="198,1050" path="m1360,1935l1455,1355m1455,1355l1558,885e" filled="false" stroked="true" strokeweight="1pt" strokecolor="#f9aa54">
              <v:path arrowok="t"/>
              <v:stroke dashstyle="solid"/>
            </v:shape>
            <v:shape style="position:absolute;left:1547;top:874;width:638;height:365" type="#_x0000_t75" stroked="false">
              <v:imagedata r:id="rId128" o:title=""/>
            </v:shape>
            <v:shape style="position:absolute;left:2175;top:414;width:718;height:1360" coordorigin="2175,415" coordsize="718,1360" path="m2175,1230l2278,1775m2278,1775l2383,1677m2383,1677l2488,1602m2488,1602l2590,1725m2590,1725l2685,1207m2685,1207l2790,872m2790,872l2893,415e" filled="false" stroked="true" strokeweight="1pt" strokecolor="#f9aa54">
              <v:path arrowok="t"/>
              <v:stroke dashstyle="solid"/>
            </v:shape>
            <v:line style="position:absolute" from="2883,408" to="3008,408" stroked="true" strokeweight="1.625pt" strokecolor="#f9aa54">
              <v:stroke dashstyle="solid"/>
            </v:line>
            <v:shape style="position:absolute;left:2997;top:402;width:815;height:1918" coordorigin="2998,402" coordsize="815,1918" path="m2998,402l3103,502m3103,502l3198,1230m3198,1230l3300,1465m3300,1465l3405,1762m3405,1762l3510,2320m3510,2320l3613,2072m3613,2072l3718,1922m3718,1922l3813,1775e" filled="false" stroked="true" strokeweight="1pt" strokecolor="#f9aa54">
              <v:path arrowok="t"/>
              <v:stroke dashstyle="solid"/>
            </v:shape>
            <v:line style="position:absolute" from="3803,1768" to="3928,1768" stroked="true" strokeweight="1.625pt" strokecolor="#f9aa54">
              <v:stroke dashstyle="solid"/>
            </v:line>
            <v:line style="position:absolute" from="3918,1762" to="4020,1552" stroked="true" strokeweight="1pt" strokecolor="#f9aa54">
              <v:stroke dashstyle="solid"/>
            </v:line>
            <v:line style="position:absolute" from="965,2253" to="1085,2253" stroked="true" strokeweight=".5pt" strokecolor="#292425">
              <v:stroke dashstyle="solid"/>
            </v:line>
            <v:shape style="position:absolute;left:1150;top:167;width:2768;height:2190" coordorigin="1150,167" coordsize="2768,2190" path="m1150,2207l1255,2182m1255,2182l1360,1935m1360,1935l1455,2320m1455,2320l1558,1452m1558,1452l1663,1330m1663,1330l1768,1405m1768,1405l1870,1305m1870,1305l1975,1255m1975,1255l2070,1292m2070,1292l2175,1700m2175,1700l2278,1800m2278,1800l2383,1417m2383,1417l2488,995m2488,995l2590,167m2590,167l2685,205m2685,205l2790,687m2790,687l2893,1652m2893,1652l2998,1737m2998,1737l3103,1082m3103,1082l3198,1020m3198,1020l3300,1267m3300,1267l3405,1602m3405,1602l3510,2357m3510,2357l3613,2085m3613,2085l3718,1602m3718,1602l3813,2110m3813,2110l3918,2245e" filled="false" stroked="true" strokeweight="1pt" strokecolor="#97c83e">
              <v:path arrowok="t"/>
              <v:stroke dashstyle="solid"/>
            </v:shape>
            <w10:wrap type="none"/>
          </v:group>
        </w:pict>
      </w:r>
      <w:r>
        <w:rPr/>
        <w:pict>
          <v:line style="position:absolute;mso-position-horizontal-relative:page;mso-position-vertical-relative:paragraph;z-index:16180224" from="48.262001pt,8.790162pt" to="54.261001pt,8.790162pt" stroked="true" strokeweight=".5pt" strokecolor="#292425">
            <v:stroke dashstyle="solid"/>
            <w10:wrap type="none"/>
          </v:line>
        </w:pict>
      </w:r>
      <w:r>
        <w:rPr>
          <w:color w:val="292425"/>
          <w:w w:val="121"/>
          <w:sz w:val="12"/>
        </w:rPr>
        <w:t>6</w:t>
      </w:r>
    </w:p>
    <w:p>
      <w:pPr>
        <w:pStyle w:val="BodyText"/>
        <w:rPr>
          <w:sz w:val="12"/>
        </w:rPr>
      </w:pPr>
    </w:p>
    <w:p>
      <w:pPr>
        <w:pStyle w:val="BodyText"/>
        <w:spacing w:before="8"/>
        <w:rPr>
          <w:sz w:val="12"/>
        </w:rPr>
      </w:pPr>
    </w:p>
    <w:p>
      <w:pPr>
        <w:spacing w:before="1"/>
        <w:ind w:left="219" w:right="0" w:firstLine="0"/>
        <w:jc w:val="left"/>
        <w:rPr>
          <w:sz w:val="12"/>
        </w:rPr>
      </w:pPr>
      <w:r>
        <w:rPr/>
        <w:pict>
          <v:line style="position:absolute;mso-position-horizontal-relative:page;mso-position-vertical-relative:paragraph;z-index:16179712" from="48.262001pt,3.715361pt" to="54.261001pt,3.715361pt" stroked="true" strokeweight=".5pt" strokecolor="#292425">
            <v:stroke dashstyle="solid"/>
            <w10:wrap type="none"/>
          </v:line>
        </w:pict>
      </w:r>
      <w:r>
        <w:rPr>
          <w:color w:val="292425"/>
          <w:w w:val="121"/>
          <w:sz w:val="12"/>
        </w:rPr>
        <w:t>5</w:t>
      </w:r>
    </w:p>
    <w:p>
      <w:pPr>
        <w:pStyle w:val="BodyText"/>
        <w:rPr>
          <w:sz w:val="12"/>
        </w:rPr>
      </w:pPr>
    </w:p>
    <w:p>
      <w:pPr>
        <w:pStyle w:val="BodyText"/>
        <w:spacing w:before="4"/>
        <w:rPr>
          <w:sz w:val="11"/>
        </w:rPr>
      </w:pPr>
    </w:p>
    <w:p>
      <w:pPr>
        <w:spacing w:before="1"/>
        <w:ind w:left="219" w:right="0" w:firstLine="0"/>
        <w:jc w:val="left"/>
        <w:rPr>
          <w:sz w:val="12"/>
        </w:rPr>
      </w:pPr>
      <w:r>
        <w:rPr/>
        <w:pict>
          <v:line style="position:absolute;mso-position-horizontal-relative:page;mso-position-vertical-relative:paragraph;z-index:16179200" from="48.262001pt,3.715559pt" to="54.261001pt,3.715559pt" stroked="true" strokeweight=".5pt" strokecolor="#292425">
            <v:stroke dashstyle="solid"/>
            <w10:wrap type="none"/>
          </v:line>
        </w:pict>
      </w:r>
      <w:r>
        <w:rPr>
          <w:color w:val="292425"/>
          <w:w w:val="121"/>
          <w:sz w:val="12"/>
        </w:rPr>
        <w:t>4</w:t>
      </w:r>
    </w:p>
    <w:p>
      <w:pPr>
        <w:pStyle w:val="BodyText"/>
        <w:rPr>
          <w:sz w:val="12"/>
        </w:rPr>
      </w:pPr>
    </w:p>
    <w:p>
      <w:pPr>
        <w:pStyle w:val="BodyText"/>
        <w:spacing w:before="6"/>
        <w:rPr>
          <w:sz w:val="12"/>
        </w:rPr>
      </w:pPr>
    </w:p>
    <w:p>
      <w:pPr>
        <w:spacing w:before="0"/>
        <w:ind w:left="219" w:right="0" w:firstLine="0"/>
        <w:jc w:val="left"/>
        <w:rPr>
          <w:sz w:val="12"/>
        </w:rPr>
      </w:pPr>
      <w:r>
        <w:rPr/>
        <w:pict>
          <v:line style="position:absolute;mso-position-horizontal-relative:page;mso-position-vertical-relative:paragraph;z-index:16178688" from="48.262001pt,3.790559pt" to="54.261001pt,3.790559pt" stroked="true" strokeweight=".5pt" strokecolor="#292425">
            <v:stroke dashstyle="solid"/>
            <w10:wrap type="none"/>
          </v:line>
        </w:pict>
      </w:r>
      <w:r>
        <w:rPr>
          <w:color w:val="292425"/>
          <w:w w:val="121"/>
          <w:sz w:val="12"/>
        </w:rPr>
        <w:t>3</w:t>
      </w:r>
    </w:p>
    <w:p>
      <w:pPr>
        <w:pStyle w:val="BodyText"/>
        <w:rPr>
          <w:sz w:val="12"/>
        </w:rPr>
      </w:pPr>
    </w:p>
    <w:p>
      <w:pPr>
        <w:pStyle w:val="BodyText"/>
        <w:spacing w:before="5"/>
        <w:rPr>
          <w:sz w:val="11"/>
        </w:rPr>
      </w:pPr>
    </w:p>
    <w:p>
      <w:pPr>
        <w:spacing w:before="0"/>
        <w:ind w:left="219" w:right="0" w:firstLine="0"/>
        <w:jc w:val="left"/>
        <w:rPr>
          <w:sz w:val="12"/>
        </w:rPr>
      </w:pPr>
      <w:r>
        <w:rPr/>
        <w:pict>
          <v:line style="position:absolute;mso-position-horizontal-relative:page;mso-position-vertical-relative:paragraph;z-index:16178176" from="48.262001pt,3.790757pt" to="54.261001pt,3.790757pt" stroked="true" strokeweight=".5pt" strokecolor="#292425">
            <v:stroke dashstyle="solid"/>
            <w10:wrap type="none"/>
          </v:line>
        </w:pict>
      </w:r>
      <w:r>
        <w:rPr>
          <w:color w:val="292425"/>
          <w:w w:val="121"/>
          <w:sz w:val="12"/>
        </w:rPr>
        <w:t>2</w:t>
      </w:r>
    </w:p>
    <w:p>
      <w:pPr>
        <w:pStyle w:val="BodyText"/>
        <w:rPr>
          <w:sz w:val="12"/>
        </w:rPr>
      </w:pPr>
    </w:p>
    <w:p>
      <w:pPr>
        <w:pStyle w:val="BodyText"/>
        <w:spacing w:before="10"/>
        <w:rPr>
          <w:sz w:val="12"/>
        </w:rPr>
      </w:pPr>
    </w:p>
    <w:p>
      <w:pPr>
        <w:tabs>
          <w:tab w:pos="870" w:val="left" w:leader="none"/>
        </w:tabs>
        <w:spacing w:line="261" w:lineRule="auto" w:before="0"/>
        <w:ind w:left="930" w:right="0" w:hanging="712"/>
        <w:jc w:val="left"/>
        <w:rPr>
          <w:sz w:val="12"/>
        </w:rPr>
      </w:pPr>
      <w:r>
        <w:rPr>
          <w:color w:val="292425"/>
          <w:w w:val="110"/>
          <w:sz w:val="12"/>
        </w:rPr>
        <w:t>1</w:t>
        <w:tab/>
        <w:t>Private</w:t>
      </w:r>
      <w:r>
        <w:rPr>
          <w:color w:val="292425"/>
          <w:spacing w:val="-15"/>
          <w:w w:val="110"/>
          <w:sz w:val="12"/>
        </w:rPr>
        <w:t> </w:t>
      </w:r>
      <w:r>
        <w:rPr>
          <w:color w:val="292425"/>
          <w:w w:val="110"/>
          <w:sz w:val="12"/>
        </w:rPr>
        <w:t>services</w:t>
      </w:r>
      <w:r>
        <w:rPr>
          <w:color w:val="292425"/>
          <w:spacing w:val="-14"/>
          <w:w w:val="110"/>
          <w:sz w:val="12"/>
        </w:rPr>
        <w:t> </w:t>
      </w:r>
      <w:r>
        <w:rPr>
          <w:color w:val="292425"/>
          <w:w w:val="110"/>
          <w:sz w:val="12"/>
        </w:rPr>
        <w:t>unit</w:t>
      </w:r>
      <w:r>
        <w:rPr>
          <w:color w:val="292425"/>
          <w:spacing w:val="-15"/>
          <w:w w:val="110"/>
          <w:sz w:val="12"/>
        </w:rPr>
        <w:t> </w:t>
      </w:r>
      <w:r>
        <w:rPr>
          <w:color w:val="292425"/>
          <w:w w:val="110"/>
          <w:sz w:val="12"/>
        </w:rPr>
        <w:t>wage costs</w:t>
      </w:r>
      <w:r>
        <w:rPr>
          <w:color w:val="292425"/>
          <w:spacing w:val="-11"/>
          <w:w w:val="110"/>
          <w:sz w:val="12"/>
        </w:rPr>
        <w:t> </w:t>
      </w:r>
      <w:r>
        <w:rPr>
          <w:color w:val="292425"/>
          <w:w w:val="110"/>
          <w:sz w:val="12"/>
        </w:rPr>
        <w:t>(b)</w:t>
      </w:r>
      <w:r>
        <w:rPr>
          <w:color w:val="292425"/>
          <w:spacing w:val="-10"/>
          <w:w w:val="110"/>
          <w:sz w:val="12"/>
        </w:rPr>
        <w:t> </w:t>
      </w:r>
      <w:r>
        <w:rPr>
          <w:color w:val="292425"/>
          <w:w w:val="110"/>
          <w:sz w:val="12"/>
        </w:rPr>
        <w:t>(left-hand</w:t>
      </w:r>
      <w:r>
        <w:rPr>
          <w:color w:val="292425"/>
          <w:spacing w:val="-10"/>
          <w:w w:val="110"/>
          <w:sz w:val="12"/>
        </w:rPr>
        <w:t> </w:t>
      </w:r>
      <w:r>
        <w:rPr>
          <w:color w:val="292425"/>
          <w:spacing w:val="-4"/>
          <w:w w:val="110"/>
          <w:sz w:val="12"/>
        </w:rPr>
        <w:t>scale)</w:t>
      </w:r>
    </w:p>
    <w:p>
      <w:pPr>
        <w:pStyle w:val="BodyText"/>
        <w:spacing w:before="1"/>
        <w:rPr>
          <w:sz w:val="13"/>
        </w:rPr>
      </w:pPr>
      <w:r>
        <w:rPr/>
        <w:br w:type="column"/>
      </w:r>
      <w:r>
        <w:rPr>
          <w:sz w:val="13"/>
        </w:rPr>
      </w:r>
    </w:p>
    <w:p>
      <w:pPr>
        <w:spacing w:before="0"/>
        <w:ind w:left="94" w:right="0" w:firstLine="0"/>
        <w:jc w:val="left"/>
        <w:rPr>
          <w:sz w:val="12"/>
        </w:rPr>
      </w:pPr>
      <w:r>
        <w:rPr>
          <w:color w:val="292425"/>
          <w:sz w:val="12"/>
        </w:rPr>
        <w:t>CIPS (a)</w:t>
      </w:r>
    </w:p>
    <w:p>
      <w:pPr>
        <w:spacing w:before="12"/>
        <w:ind w:left="169" w:right="0" w:firstLine="0"/>
        <w:jc w:val="left"/>
        <w:rPr>
          <w:sz w:val="12"/>
        </w:rPr>
      </w:pPr>
      <w:r>
        <w:rPr>
          <w:color w:val="292425"/>
          <w:w w:val="110"/>
          <w:sz w:val="12"/>
        </w:rPr>
        <w:t>(right-hand scale)</w:t>
      </w:r>
    </w:p>
    <w:p>
      <w:pPr>
        <w:pStyle w:val="BodyText"/>
        <w:rPr>
          <w:sz w:val="12"/>
        </w:rPr>
      </w:pPr>
    </w:p>
    <w:p>
      <w:pPr>
        <w:spacing w:before="104"/>
        <w:ind w:left="1316" w:right="0" w:firstLine="0"/>
        <w:jc w:val="left"/>
        <w:rPr>
          <w:sz w:val="12"/>
        </w:rPr>
      </w:pPr>
      <w:r>
        <w:rPr/>
        <w:pict>
          <v:line style="position:absolute;mso-position-horizontal-relative:page;mso-position-vertical-relative:paragraph;z-index:16177664" from="203.261993pt,8.573963pt" to="209.761993pt,8.573963pt" stroked="true" strokeweight=".5pt" strokecolor="#292425">
            <v:stroke dashstyle="solid"/>
            <w10:wrap type="none"/>
          </v:line>
        </w:pict>
      </w:r>
      <w:r>
        <w:rPr>
          <w:color w:val="292425"/>
          <w:w w:val="120"/>
          <w:sz w:val="12"/>
        </w:rPr>
        <w:t>60</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1"/>
        <w:rPr>
          <w:sz w:val="11"/>
        </w:rPr>
      </w:pPr>
    </w:p>
    <w:p>
      <w:pPr>
        <w:spacing w:before="0"/>
        <w:ind w:left="1316" w:right="0" w:firstLine="0"/>
        <w:jc w:val="left"/>
        <w:rPr>
          <w:sz w:val="12"/>
        </w:rPr>
      </w:pPr>
      <w:r>
        <w:rPr>
          <w:color w:val="292425"/>
          <w:w w:val="120"/>
          <w:sz w:val="12"/>
        </w:rPr>
        <w:t>55</w:t>
      </w:r>
    </w:p>
    <w:p>
      <w:pPr>
        <w:pStyle w:val="BodyText"/>
        <w:spacing w:line="292" w:lineRule="auto"/>
        <w:ind w:left="219" w:right="254"/>
      </w:pPr>
      <w:r>
        <w:rPr/>
        <w:br w:type="column"/>
      </w:r>
      <w:r>
        <w:rPr>
          <w:color w:val="292425"/>
          <w:w w:val="105"/>
        </w:rPr>
        <w:t>since </w:t>
      </w:r>
      <w:r>
        <w:rPr>
          <w:color w:val="292425"/>
          <w:spacing w:val="-15"/>
          <w:w w:val="105"/>
        </w:rPr>
        <w:t>1996 </w:t>
      </w:r>
      <w:r>
        <w:rPr>
          <w:color w:val="292425"/>
          <w:w w:val="105"/>
        </w:rPr>
        <w:t>Q3 (see Chart </w:t>
      </w:r>
      <w:r>
        <w:rPr>
          <w:color w:val="292425"/>
          <w:spacing w:val="-8"/>
          <w:w w:val="105"/>
        </w:rPr>
        <w:t>4.13). </w:t>
      </w:r>
      <w:r>
        <w:rPr>
          <w:color w:val="292425"/>
          <w:spacing w:val="-4"/>
          <w:w w:val="105"/>
        </w:rPr>
        <w:t>However, </w:t>
      </w:r>
      <w:r>
        <w:rPr>
          <w:color w:val="292425"/>
          <w:w w:val="105"/>
        </w:rPr>
        <w:t>the CSPI currently </w:t>
      </w:r>
      <w:r>
        <w:rPr>
          <w:color w:val="292425"/>
          <w:spacing w:val="-3"/>
          <w:w w:val="105"/>
        </w:rPr>
        <w:t>covers </w:t>
      </w:r>
      <w:r>
        <w:rPr>
          <w:color w:val="292425"/>
          <w:w w:val="105"/>
        </w:rPr>
        <w:t>only </w:t>
      </w:r>
      <w:r>
        <w:rPr>
          <w:color w:val="292425"/>
          <w:spacing w:val="-6"/>
          <w:w w:val="105"/>
        </w:rPr>
        <w:t>50% </w:t>
      </w:r>
      <w:r>
        <w:rPr>
          <w:color w:val="292425"/>
          <w:w w:val="105"/>
        </w:rPr>
        <w:t>of its </w:t>
      </w:r>
      <w:r>
        <w:rPr>
          <w:color w:val="292425"/>
          <w:spacing w:val="-3"/>
          <w:w w:val="105"/>
        </w:rPr>
        <w:t>targeted </w:t>
      </w:r>
      <w:r>
        <w:rPr>
          <w:color w:val="292425"/>
          <w:w w:val="105"/>
        </w:rPr>
        <w:t>sample, and the easing in its annual inflation </w:t>
      </w:r>
      <w:r>
        <w:rPr>
          <w:color w:val="292425"/>
          <w:spacing w:val="-4"/>
          <w:w w:val="105"/>
        </w:rPr>
        <w:t>rate </w:t>
      </w:r>
      <w:r>
        <w:rPr>
          <w:color w:val="292425"/>
          <w:w w:val="105"/>
        </w:rPr>
        <w:t>during the past year is at odds with more comprehensive, though qualitative, evidence from </w:t>
      </w:r>
      <w:r>
        <w:rPr>
          <w:color w:val="292425"/>
          <w:spacing w:val="-3"/>
          <w:w w:val="105"/>
        </w:rPr>
        <w:t>surveys </w:t>
      </w:r>
      <w:r>
        <w:rPr>
          <w:color w:val="292425"/>
          <w:w w:val="105"/>
        </w:rPr>
        <w:t>and with the strengthening of retail services price inflation during this period. Both the BCC and CIPS business services output price indicators </w:t>
      </w:r>
      <w:r>
        <w:rPr>
          <w:color w:val="292425"/>
          <w:spacing w:val="-3"/>
          <w:w w:val="105"/>
        </w:rPr>
        <w:t>have </w:t>
      </w:r>
      <w:r>
        <w:rPr>
          <w:color w:val="292425"/>
          <w:w w:val="105"/>
        </w:rPr>
        <w:t>risen markedly from their troughs in </w:t>
      </w:r>
      <w:r>
        <w:rPr>
          <w:color w:val="292425"/>
          <w:spacing w:val="-3"/>
          <w:w w:val="105"/>
        </w:rPr>
        <w:t>late </w:t>
      </w:r>
      <w:r>
        <w:rPr>
          <w:color w:val="292425"/>
          <w:spacing w:val="-9"/>
          <w:w w:val="105"/>
        </w:rPr>
        <w:t>2001,  </w:t>
      </w:r>
      <w:r>
        <w:rPr>
          <w:color w:val="292425"/>
          <w:w w:val="105"/>
        </w:rPr>
        <w:t>although they both did fall back slightly in </w:t>
      </w:r>
      <w:r>
        <w:rPr>
          <w:color w:val="292425"/>
          <w:spacing w:val="-7"/>
          <w:w w:val="105"/>
        </w:rPr>
        <w:t>2003  </w:t>
      </w:r>
      <w:r>
        <w:rPr>
          <w:color w:val="292425"/>
          <w:w w:val="105"/>
        </w:rPr>
        <w:t>Q1  (see Chart </w:t>
      </w:r>
      <w:r>
        <w:rPr>
          <w:color w:val="292425"/>
          <w:spacing w:val="-8"/>
          <w:w w:val="105"/>
        </w:rPr>
        <w:t>4.13). </w:t>
      </w:r>
      <w:r>
        <w:rPr>
          <w:color w:val="292425"/>
          <w:w w:val="105"/>
        </w:rPr>
        <w:t>Thus, it is difficult </w:t>
      </w:r>
      <w:r>
        <w:rPr>
          <w:color w:val="292425"/>
          <w:spacing w:val="-4"/>
          <w:w w:val="105"/>
        </w:rPr>
        <w:t>to </w:t>
      </w:r>
      <w:r>
        <w:rPr>
          <w:color w:val="292425"/>
          <w:w w:val="105"/>
        </w:rPr>
        <w:t>be certain</w:t>
      </w:r>
      <w:r>
        <w:rPr>
          <w:color w:val="292425"/>
          <w:spacing w:val="13"/>
          <w:w w:val="105"/>
        </w:rPr>
        <w:t> </w:t>
      </w:r>
      <w:r>
        <w:rPr>
          <w:color w:val="292425"/>
          <w:w w:val="105"/>
        </w:rPr>
        <w:t>about</w:t>
      </w:r>
    </w:p>
    <w:p>
      <w:pPr>
        <w:spacing w:after="0" w:line="292" w:lineRule="auto"/>
        <w:sectPr>
          <w:type w:val="continuous"/>
          <w:pgSz w:w="11900" w:h="16840"/>
          <w:pgMar w:top="1260" w:bottom="280" w:left="640" w:right="640"/>
          <w:cols w:num="3" w:equalWidth="0">
            <w:col w:w="2236" w:space="40"/>
            <w:col w:w="1503" w:space="1111"/>
            <w:col w:w="5730"/>
          </w:cols>
        </w:sectPr>
      </w:pPr>
    </w:p>
    <w:p>
      <w:pPr>
        <w:tabs>
          <w:tab w:pos="3372" w:val="left" w:leader="none"/>
        </w:tabs>
        <w:spacing w:line="124" w:lineRule="exact" w:before="66"/>
        <w:ind w:left="0" w:right="141" w:firstLine="0"/>
        <w:jc w:val="center"/>
        <w:rPr>
          <w:sz w:val="12"/>
        </w:rPr>
      </w:pPr>
      <w:r>
        <w:rPr/>
        <w:pict>
          <v:shape style="position:absolute;margin-left:48.262001pt;margin-top:3.985559pt;width:161.5pt;height:3.1pt;mso-position-horizontal-relative:page;mso-position-vertical-relative:paragraph;z-index:-23049216" coordorigin="965,80" coordsize="3230,62" path="m4065,141l4195,141m1150,141l4020,141m1151,140l1151,80m1559,140l1559,80m1976,140l1976,80m2384,140l2384,80m2791,140l2791,80m3199,140l3199,80m3614,140l3614,80m4021,140l4021,80m965,141l1085,141e" filled="false" stroked="true" strokeweight=".5pt" strokecolor="#292425">
            <v:path arrowok="t"/>
            <v:stroke dashstyle="solid"/>
            <w10:wrap type="none"/>
          </v:shape>
        </w:pict>
      </w:r>
      <w:r>
        <w:rPr>
          <w:color w:val="292425"/>
          <w:w w:val="120"/>
          <w:position w:val="2"/>
          <w:sz w:val="12"/>
        </w:rPr>
        <w:t>0</w:t>
        <w:tab/>
      </w:r>
      <w:r>
        <w:rPr>
          <w:color w:val="292425"/>
          <w:w w:val="120"/>
          <w:sz w:val="12"/>
        </w:rPr>
        <w:t>50</w:t>
      </w:r>
    </w:p>
    <w:p>
      <w:pPr>
        <w:tabs>
          <w:tab w:pos="882" w:val="left" w:leader="none"/>
          <w:tab w:pos="1309" w:val="left" w:leader="none"/>
          <w:tab w:pos="2542" w:val="left" w:leader="none"/>
        </w:tabs>
        <w:spacing w:line="104" w:lineRule="exact" w:before="0"/>
        <w:ind w:left="0" w:right="88" w:firstLine="0"/>
        <w:jc w:val="center"/>
        <w:rPr>
          <w:sz w:val="12"/>
        </w:rPr>
      </w:pPr>
      <w:r>
        <w:rPr>
          <w:color w:val="292425"/>
          <w:w w:val="120"/>
          <w:sz w:val="12"/>
        </w:rPr>
        <w:t>1996    </w:t>
      </w:r>
      <w:r>
        <w:rPr>
          <w:color w:val="292425"/>
          <w:spacing w:val="19"/>
          <w:w w:val="120"/>
          <w:sz w:val="12"/>
        </w:rPr>
        <w:t> </w:t>
      </w:r>
      <w:r>
        <w:rPr>
          <w:color w:val="292425"/>
          <w:w w:val="120"/>
          <w:sz w:val="12"/>
        </w:rPr>
        <w:t>97</w:t>
        <w:tab/>
        <w:t>98</w:t>
        <w:tab/>
        <w:t>99   </w:t>
      </w:r>
      <w:r>
        <w:rPr>
          <w:color w:val="292425"/>
          <w:spacing w:val="19"/>
          <w:w w:val="120"/>
          <w:sz w:val="12"/>
        </w:rPr>
        <w:t> </w:t>
      </w:r>
      <w:r>
        <w:rPr>
          <w:color w:val="292425"/>
          <w:w w:val="120"/>
          <w:sz w:val="12"/>
        </w:rPr>
        <w:t>2000    </w:t>
      </w:r>
      <w:r>
        <w:rPr>
          <w:color w:val="292425"/>
          <w:spacing w:val="19"/>
          <w:w w:val="120"/>
          <w:sz w:val="12"/>
        </w:rPr>
        <w:t> </w:t>
      </w:r>
      <w:r>
        <w:rPr>
          <w:color w:val="292425"/>
          <w:w w:val="120"/>
          <w:sz w:val="12"/>
        </w:rPr>
        <w:t>01</w:t>
        <w:tab/>
        <w:t>02</w:t>
      </w:r>
      <w:r>
        <w:rPr>
          <w:color w:val="292425"/>
          <w:spacing w:val="5"/>
          <w:w w:val="120"/>
          <w:sz w:val="12"/>
        </w:rPr>
        <w:t> </w:t>
      </w:r>
      <w:r>
        <w:rPr>
          <w:color w:val="292425"/>
          <w:w w:val="120"/>
          <w:sz w:val="12"/>
        </w:rPr>
        <w:t>03</w:t>
      </w:r>
    </w:p>
    <w:p>
      <w:pPr>
        <w:spacing w:before="42"/>
        <w:ind w:left="179" w:right="0" w:firstLine="0"/>
        <w:jc w:val="left"/>
        <w:rPr>
          <w:sz w:val="12"/>
        </w:rPr>
      </w:pPr>
      <w:r>
        <w:rPr>
          <w:color w:val="292425"/>
          <w:w w:val="105"/>
          <w:sz w:val="12"/>
        </w:rPr>
        <w:t>Sources: CIPS and ONS.</w:t>
      </w:r>
    </w:p>
    <w:p>
      <w:pPr>
        <w:pStyle w:val="BodyText"/>
        <w:spacing w:before="1"/>
        <w:rPr>
          <w:sz w:val="10"/>
        </w:rPr>
      </w:pPr>
    </w:p>
    <w:p>
      <w:pPr>
        <w:pStyle w:val="ListParagraph"/>
        <w:numPr>
          <w:ilvl w:val="0"/>
          <w:numId w:val="30"/>
        </w:numPr>
        <w:tabs>
          <w:tab w:pos="420" w:val="left" w:leader="none"/>
        </w:tabs>
        <w:spacing w:line="208" w:lineRule="auto" w:before="0" w:after="0"/>
        <w:ind w:left="419" w:right="321" w:hanging="240"/>
        <w:jc w:val="both"/>
        <w:rPr>
          <w:sz w:val="12"/>
        </w:rPr>
      </w:pPr>
      <w:r>
        <w:rPr>
          <w:color w:val="292425"/>
          <w:w w:val="110"/>
          <w:sz w:val="12"/>
        </w:rPr>
        <w:t>A</w:t>
      </w:r>
      <w:r>
        <w:rPr>
          <w:color w:val="292425"/>
          <w:spacing w:val="-19"/>
          <w:w w:val="110"/>
          <w:sz w:val="12"/>
        </w:rPr>
        <w:t> </w:t>
      </w:r>
      <w:r>
        <w:rPr>
          <w:color w:val="292425"/>
          <w:w w:val="110"/>
          <w:sz w:val="12"/>
        </w:rPr>
        <w:t>reading</w:t>
      </w:r>
      <w:r>
        <w:rPr>
          <w:color w:val="292425"/>
          <w:spacing w:val="-18"/>
          <w:w w:val="110"/>
          <w:sz w:val="12"/>
        </w:rPr>
        <w:t> </w:t>
      </w:r>
      <w:r>
        <w:rPr>
          <w:color w:val="292425"/>
          <w:w w:val="110"/>
          <w:sz w:val="12"/>
        </w:rPr>
        <w:t>above/below</w:t>
      </w:r>
      <w:r>
        <w:rPr>
          <w:color w:val="292425"/>
          <w:spacing w:val="-18"/>
          <w:w w:val="110"/>
          <w:sz w:val="12"/>
        </w:rPr>
        <w:t> </w:t>
      </w:r>
      <w:r>
        <w:rPr>
          <w:color w:val="292425"/>
          <w:spacing w:val="-5"/>
          <w:w w:val="110"/>
          <w:sz w:val="12"/>
        </w:rPr>
        <w:t>50</w:t>
      </w:r>
      <w:r>
        <w:rPr>
          <w:color w:val="292425"/>
          <w:spacing w:val="-18"/>
          <w:w w:val="110"/>
          <w:sz w:val="12"/>
        </w:rPr>
        <w:t> </w:t>
      </w:r>
      <w:r>
        <w:rPr>
          <w:color w:val="292425"/>
          <w:w w:val="110"/>
          <w:sz w:val="12"/>
        </w:rPr>
        <w:t>suggests</w:t>
      </w:r>
      <w:r>
        <w:rPr>
          <w:color w:val="292425"/>
          <w:spacing w:val="-19"/>
          <w:w w:val="110"/>
          <w:sz w:val="12"/>
        </w:rPr>
        <w:t> </w:t>
      </w:r>
      <w:r>
        <w:rPr>
          <w:color w:val="292425"/>
          <w:w w:val="110"/>
          <w:sz w:val="12"/>
        </w:rPr>
        <w:t>rising/falling</w:t>
      </w:r>
      <w:r>
        <w:rPr>
          <w:color w:val="292425"/>
          <w:spacing w:val="-18"/>
          <w:w w:val="110"/>
          <w:sz w:val="12"/>
        </w:rPr>
        <w:t> </w:t>
      </w:r>
      <w:r>
        <w:rPr>
          <w:color w:val="292425"/>
          <w:w w:val="110"/>
          <w:sz w:val="12"/>
        </w:rPr>
        <w:t>costs.</w:t>
      </w:r>
      <w:r>
        <w:rPr>
          <w:color w:val="292425"/>
          <w:spacing w:val="-3"/>
          <w:w w:val="110"/>
          <w:sz w:val="12"/>
        </w:rPr>
        <w:t> </w:t>
      </w:r>
      <w:r>
        <w:rPr>
          <w:color w:val="292425"/>
          <w:w w:val="110"/>
          <w:sz w:val="12"/>
        </w:rPr>
        <w:t>The</w:t>
      </w:r>
      <w:r>
        <w:rPr>
          <w:color w:val="292425"/>
          <w:spacing w:val="-19"/>
          <w:w w:val="110"/>
          <w:sz w:val="12"/>
        </w:rPr>
        <w:t> </w:t>
      </w:r>
      <w:r>
        <w:rPr>
          <w:color w:val="292425"/>
          <w:w w:val="110"/>
          <w:sz w:val="12"/>
        </w:rPr>
        <w:t>CIPS survey</w:t>
      </w:r>
      <w:r>
        <w:rPr>
          <w:color w:val="292425"/>
          <w:spacing w:val="-13"/>
          <w:w w:val="110"/>
          <w:sz w:val="12"/>
        </w:rPr>
        <w:t> </w:t>
      </w:r>
      <w:r>
        <w:rPr>
          <w:color w:val="292425"/>
          <w:w w:val="110"/>
          <w:sz w:val="12"/>
        </w:rPr>
        <w:t>is</w:t>
      </w:r>
      <w:r>
        <w:rPr>
          <w:color w:val="292425"/>
          <w:spacing w:val="-13"/>
          <w:w w:val="110"/>
          <w:sz w:val="12"/>
        </w:rPr>
        <w:t> </w:t>
      </w:r>
      <w:r>
        <w:rPr>
          <w:color w:val="292425"/>
          <w:w w:val="110"/>
          <w:sz w:val="12"/>
        </w:rPr>
        <w:t>monthly,</w:t>
      </w:r>
      <w:r>
        <w:rPr>
          <w:color w:val="292425"/>
          <w:spacing w:val="-13"/>
          <w:w w:val="110"/>
          <w:sz w:val="12"/>
        </w:rPr>
        <w:t> </w:t>
      </w:r>
      <w:r>
        <w:rPr>
          <w:color w:val="292425"/>
          <w:w w:val="110"/>
          <w:sz w:val="12"/>
        </w:rPr>
        <w:t>and</w:t>
      </w:r>
      <w:r>
        <w:rPr>
          <w:color w:val="292425"/>
          <w:spacing w:val="-13"/>
          <w:w w:val="110"/>
          <w:sz w:val="12"/>
        </w:rPr>
        <w:t> </w:t>
      </w:r>
      <w:r>
        <w:rPr>
          <w:color w:val="292425"/>
          <w:w w:val="110"/>
          <w:sz w:val="12"/>
        </w:rPr>
        <w:t>the</w:t>
      </w:r>
      <w:r>
        <w:rPr>
          <w:color w:val="292425"/>
          <w:spacing w:val="-13"/>
          <w:w w:val="110"/>
          <w:sz w:val="12"/>
        </w:rPr>
        <w:t> </w:t>
      </w:r>
      <w:r>
        <w:rPr>
          <w:color w:val="292425"/>
          <w:w w:val="110"/>
          <w:sz w:val="12"/>
        </w:rPr>
        <w:t>quarterly</w:t>
      </w:r>
      <w:r>
        <w:rPr>
          <w:color w:val="292425"/>
          <w:spacing w:val="-13"/>
          <w:w w:val="110"/>
          <w:sz w:val="12"/>
        </w:rPr>
        <w:t> </w:t>
      </w:r>
      <w:r>
        <w:rPr>
          <w:color w:val="292425"/>
          <w:w w:val="110"/>
          <w:sz w:val="12"/>
        </w:rPr>
        <w:t>values</w:t>
      </w:r>
      <w:r>
        <w:rPr>
          <w:color w:val="292425"/>
          <w:spacing w:val="-13"/>
          <w:w w:val="110"/>
          <w:sz w:val="12"/>
        </w:rPr>
        <w:t> </w:t>
      </w:r>
      <w:r>
        <w:rPr>
          <w:color w:val="292425"/>
          <w:w w:val="110"/>
          <w:sz w:val="12"/>
        </w:rPr>
        <w:t>shown</w:t>
      </w:r>
      <w:r>
        <w:rPr>
          <w:color w:val="292425"/>
          <w:spacing w:val="-13"/>
          <w:w w:val="110"/>
          <w:sz w:val="12"/>
        </w:rPr>
        <w:t> </w:t>
      </w:r>
      <w:r>
        <w:rPr>
          <w:color w:val="292425"/>
          <w:w w:val="110"/>
          <w:sz w:val="12"/>
        </w:rPr>
        <w:t>in</w:t>
      </w:r>
      <w:r>
        <w:rPr>
          <w:color w:val="292425"/>
          <w:spacing w:val="-13"/>
          <w:w w:val="110"/>
          <w:sz w:val="12"/>
        </w:rPr>
        <w:t> </w:t>
      </w:r>
      <w:r>
        <w:rPr>
          <w:color w:val="292425"/>
          <w:w w:val="110"/>
          <w:sz w:val="12"/>
        </w:rPr>
        <w:t>the</w:t>
      </w:r>
      <w:r>
        <w:rPr>
          <w:color w:val="292425"/>
          <w:spacing w:val="-13"/>
          <w:w w:val="110"/>
          <w:sz w:val="12"/>
        </w:rPr>
        <w:t> </w:t>
      </w:r>
      <w:r>
        <w:rPr>
          <w:color w:val="292425"/>
          <w:w w:val="110"/>
          <w:sz w:val="12"/>
        </w:rPr>
        <w:t>chart</w:t>
      </w:r>
      <w:r>
        <w:rPr>
          <w:color w:val="292425"/>
          <w:spacing w:val="-12"/>
          <w:w w:val="110"/>
          <w:sz w:val="12"/>
        </w:rPr>
        <w:t> </w:t>
      </w:r>
      <w:r>
        <w:rPr>
          <w:color w:val="292425"/>
          <w:w w:val="110"/>
          <w:sz w:val="12"/>
        </w:rPr>
        <w:t>are averages over the relevant</w:t>
      </w:r>
      <w:r>
        <w:rPr>
          <w:color w:val="292425"/>
          <w:spacing w:val="-17"/>
          <w:w w:val="110"/>
          <w:sz w:val="12"/>
        </w:rPr>
        <w:t> </w:t>
      </w:r>
      <w:r>
        <w:rPr>
          <w:color w:val="292425"/>
          <w:w w:val="110"/>
          <w:sz w:val="12"/>
        </w:rPr>
        <w:t>months.</w:t>
      </w:r>
    </w:p>
    <w:p>
      <w:pPr>
        <w:pStyle w:val="ListParagraph"/>
        <w:numPr>
          <w:ilvl w:val="0"/>
          <w:numId w:val="30"/>
        </w:numPr>
        <w:tabs>
          <w:tab w:pos="420" w:val="left" w:leader="none"/>
        </w:tabs>
        <w:spacing w:line="208" w:lineRule="auto" w:before="0" w:after="0"/>
        <w:ind w:left="419" w:right="38" w:hanging="240"/>
        <w:jc w:val="left"/>
        <w:rPr>
          <w:sz w:val="12"/>
        </w:rPr>
      </w:pPr>
      <w:r>
        <w:rPr>
          <w:color w:val="292425"/>
          <w:w w:val="110"/>
          <w:sz w:val="12"/>
        </w:rPr>
        <w:t>Private service sector unit wage cost growth is proxied using private sector earnings growth and productivity growth in the service sector excluding</w:t>
      </w:r>
      <w:r>
        <w:rPr>
          <w:color w:val="292425"/>
          <w:spacing w:val="-16"/>
          <w:w w:val="110"/>
          <w:sz w:val="12"/>
        </w:rPr>
        <w:t> </w:t>
      </w:r>
      <w:r>
        <w:rPr>
          <w:color w:val="292425"/>
          <w:w w:val="110"/>
          <w:sz w:val="12"/>
        </w:rPr>
        <w:t>public</w:t>
      </w:r>
      <w:r>
        <w:rPr>
          <w:color w:val="292425"/>
          <w:spacing w:val="-16"/>
          <w:w w:val="110"/>
          <w:sz w:val="12"/>
        </w:rPr>
        <w:t> </w:t>
      </w:r>
      <w:r>
        <w:rPr>
          <w:color w:val="292425"/>
          <w:w w:val="110"/>
          <w:sz w:val="12"/>
        </w:rPr>
        <w:t>administration,</w:t>
      </w:r>
      <w:r>
        <w:rPr>
          <w:color w:val="292425"/>
          <w:spacing w:val="-16"/>
          <w:w w:val="110"/>
          <w:sz w:val="12"/>
        </w:rPr>
        <w:t> </w:t>
      </w:r>
      <w:r>
        <w:rPr>
          <w:color w:val="292425"/>
          <w:w w:val="110"/>
          <w:sz w:val="12"/>
        </w:rPr>
        <w:t>education</w:t>
      </w:r>
      <w:r>
        <w:rPr>
          <w:color w:val="292425"/>
          <w:spacing w:val="-15"/>
          <w:w w:val="110"/>
          <w:sz w:val="12"/>
        </w:rPr>
        <w:t> </w:t>
      </w:r>
      <w:r>
        <w:rPr>
          <w:color w:val="292425"/>
          <w:w w:val="110"/>
          <w:sz w:val="12"/>
        </w:rPr>
        <w:t>and</w:t>
      </w:r>
      <w:r>
        <w:rPr>
          <w:color w:val="292425"/>
          <w:spacing w:val="-16"/>
          <w:w w:val="110"/>
          <w:sz w:val="12"/>
        </w:rPr>
        <w:t> </w:t>
      </w:r>
      <w:r>
        <w:rPr>
          <w:color w:val="292425"/>
          <w:w w:val="110"/>
          <w:sz w:val="12"/>
        </w:rPr>
        <w:t>health</w:t>
      </w:r>
      <w:r>
        <w:rPr>
          <w:color w:val="292425"/>
          <w:spacing w:val="-16"/>
          <w:w w:val="110"/>
          <w:sz w:val="12"/>
        </w:rPr>
        <w:t> </w:t>
      </w:r>
      <w:r>
        <w:rPr>
          <w:color w:val="292425"/>
          <w:w w:val="110"/>
          <w:sz w:val="12"/>
        </w:rPr>
        <w:t>and</w:t>
      </w:r>
      <w:r>
        <w:rPr>
          <w:color w:val="292425"/>
          <w:spacing w:val="-15"/>
          <w:w w:val="110"/>
          <w:sz w:val="12"/>
        </w:rPr>
        <w:t> </w:t>
      </w:r>
      <w:r>
        <w:rPr>
          <w:color w:val="292425"/>
          <w:w w:val="110"/>
          <w:sz w:val="12"/>
        </w:rPr>
        <w:t>social</w:t>
      </w:r>
      <w:r>
        <w:rPr>
          <w:color w:val="292425"/>
          <w:spacing w:val="-16"/>
          <w:w w:val="110"/>
          <w:sz w:val="12"/>
        </w:rPr>
        <w:t> </w:t>
      </w:r>
      <w:r>
        <w:rPr>
          <w:color w:val="292425"/>
          <w:w w:val="110"/>
          <w:sz w:val="12"/>
        </w:rPr>
        <w:t>work.</w:t>
      </w:r>
    </w:p>
    <w:p>
      <w:pPr>
        <w:pStyle w:val="BodyText"/>
        <w:spacing w:line="292" w:lineRule="auto"/>
        <w:ind w:left="179" w:right="275"/>
      </w:pPr>
      <w:r>
        <w:rPr/>
        <w:br w:type="column"/>
      </w:r>
      <w:r>
        <w:rPr>
          <w:color w:val="292425"/>
          <w:w w:val="110"/>
        </w:rPr>
        <w:t>developments in service sector output price inflation, although it is probable that recent movements in the CSPI have understated price trends during the past year, perhaps, in part, because it does not currently include insurance premia.</w:t>
      </w:r>
    </w:p>
    <w:p>
      <w:pPr>
        <w:spacing w:after="0" w:line="292" w:lineRule="auto"/>
        <w:sectPr>
          <w:type w:val="continuous"/>
          <w:pgSz w:w="11900" w:h="16840"/>
          <w:pgMar w:top="1260" w:bottom="280" w:left="640" w:right="640"/>
          <w:cols w:num="2" w:equalWidth="0">
            <w:col w:w="4101" w:space="828"/>
            <w:col w:w="5691"/>
          </w:cols>
        </w:sectPr>
      </w:pPr>
    </w:p>
    <w:p>
      <w:pPr>
        <w:pStyle w:val="BodyText"/>
      </w:pPr>
    </w:p>
    <w:p>
      <w:pPr>
        <w:pStyle w:val="Heading4"/>
        <w:spacing w:before="268"/>
        <w:ind w:right="871"/>
        <w:jc w:val="center"/>
        <w:rPr>
          <w:u w:val="none"/>
        </w:rPr>
      </w:pPr>
      <w:bookmarkStart w:name="The exchange rate and inflation" w:id="61"/>
      <w:bookmarkEnd w:id="61"/>
      <w:r>
        <w:rPr>
          <w:b w:val="0"/>
          <w:u w:val="none"/>
        </w:rPr>
      </w:r>
      <w:r>
        <w:rPr>
          <w:color w:val="0092C0"/>
          <w:u w:val="none"/>
        </w:rPr>
        <w:t>The exchange rate and inflation</w:t>
      </w:r>
    </w:p>
    <w:p>
      <w:pPr>
        <w:pStyle w:val="BodyText"/>
        <w:spacing w:before="1"/>
        <w:rPr>
          <w:rFonts w:ascii="Trebuchet MS"/>
          <w:b/>
          <w:sz w:val="18"/>
        </w:rPr>
      </w:pPr>
    </w:p>
    <w:p>
      <w:pPr>
        <w:spacing w:after="0"/>
        <w:rPr>
          <w:rFonts w:ascii="Trebuchet MS"/>
          <w:sz w:val="18"/>
        </w:rPr>
        <w:sectPr>
          <w:headerReference w:type="even" r:id="rId129"/>
          <w:headerReference w:type="default" r:id="rId130"/>
          <w:footerReference w:type="even" r:id="rId131"/>
          <w:footerReference w:type="default" r:id="rId132"/>
          <w:pgSz w:w="11900" w:h="16840"/>
          <w:pgMar w:header="579" w:footer="575" w:top="760" w:bottom="760" w:left="640" w:right="640"/>
          <w:pgNumType w:start="36"/>
        </w:sectPr>
      </w:pPr>
    </w:p>
    <w:p>
      <w:pPr>
        <w:spacing w:line="264" w:lineRule="auto" w:before="66"/>
        <w:ind w:left="410" w:right="0" w:firstLine="0"/>
        <w:jc w:val="left"/>
        <w:rPr>
          <w:sz w:val="19"/>
        </w:rPr>
      </w:pPr>
      <w:r>
        <w:rPr>
          <w:color w:val="292425"/>
          <w:w w:val="110"/>
          <w:sz w:val="19"/>
        </w:rPr>
        <w:t>The sterling effective exchange </w:t>
      </w:r>
      <w:r>
        <w:rPr>
          <w:color w:val="292425"/>
          <w:spacing w:val="-4"/>
          <w:w w:val="110"/>
          <w:sz w:val="19"/>
        </w:rPr>
        <w:t>rate </w:t>
      </w:r>
      <w:r>
        <w:rPr>
          <w:color w:val="292425"/>
          <w:w w:val="110"/>
          <w:sz w:val="19"/>
        </w:rPr>
        <w:t>index (ERI) has depreciated</w:t>
      </w:r>
      <w:r>
        <w:rPr>
          <w:color w:val="292425"/>
          <w:spacing w:val="-19"/>
          <w:w w:val="110"/>
          <w:sz w:val="19"/>
        </w:rPr>
        <w:t> </w:t>
      </w:r>
      <w:r>
        <w:rPr>
          <w:color w:val="292425"/>
          <w:w w:val="110"/>
          <w:sz w:val="19"/>
        </w:rPr>
        <w:t>substantially</w:t>
      </w:r>
      <w:r>
        <w:rPr>
          <w:color w:val="292425"/>
          <w:spacing w:val="-18"/>
          <w:w w:val="110"/>
          <w:sz w:val="19"/>
        </w:rPr>
        <w:t> </w:t>
      </w:r>
      <w:r>
        <w:rPr>
          <w:color w:val="292425"/>
          <w:w w:val="110"/>
          <w:sz w:val="19"/>
        </w:rPr>
        <w:t>since</w:t>
      </w:r>
      <w:r>
        <w:rPr>
          <w:color w:val="292425"/>
          <w:spacing w:val="-18"/>
          <w:w w:val="110"/>
          <w:sz w:val="19"/>
        </w:rPr>
        <w:t> </w:t>
      </w:r>
      <w:r>
        <w:rPr>
          <w:color w:val="292425"/>
          <w:w w:val="110"/>
          <w:sz w:val="19"/>
        </w:rPr>
        <w:t>the</w:t>
      </w:r>
      <w:r>
        <w:rPr>
          <w:color w:val="292425"/>
          <w:spacing w:val="-18"/>
          <w:w w:val="110"/>
          <w:sz w:val="19"/>
        </w:rPr>
        <w:t> </w:t>
      </w:r>
      <w:r>
        <w:rPr>
          <w:color w:val="292425"/>
          <w:w w:val="110"/>
          <w:sz w:val="19"/>
        </w:rPr>
        <w:t>February</w:t>
      </w:r>
      <w:r>
        <w:rPr>
          <w:color w:val="292425"/>
          <w:spacing w:val="-19"/>
          <w:w w:val="110"/>
          <w:sz w:val="19"/>
        </w:rPr>
        <w:t> </w:t>
      </w:r>
      <w:r>
        <w:rPr>
          <w:i/>
          <w:color w:val="292425"/>
          <w:w w:val="110"/>
          <w:sz w:val="19"/>
        </w:rPr>
        <w:t>Report</w:t>
      </w:r>
      <w:r>
        <w:rPr>
          <w:i/>
          <w:color w:val="292425"/>
          <w:spacing w:val="-18"/>
          <w:w w:val="110"/>
          <w:sz w:val="19"/>
        </w:rPr>
        <w:t> </w:t>
      </w:r>
      <w:r>
        <w:rPr>
          <w:color w:val="292425"/>
          <w:w w:val="110"/>
          <w:sz w:val="19"/>
        </w:rPr>
        <w:t>(see Chart 1.1 in Section 1). It is an important development that has had a major influence on the outlook for inflation and activity since </w:t>
      </w:r>
      <w:r>
        <w:rPr>
          <w:color w:val="292425"/>
          <w:spacing w:val="-3"/>
          <w:w w:val="110"/>
          <w:sz w:val="19"/>
        </w:rPr>
        <w:t>February. </w:t>
      </w:r>
      <w:r>
        <w:rPr>
          <w:color w:val="292425"/>
          <w:w w:val="110"/>
          <w:sz w:val="19"/>
        </w:rPr>
        <w:t>This scale of movement</w:t>
      </w:r>
      <w:r>
        <w:rPr>
          <w:color w:val="292425"/>
          <w:spacing w:val="-28"/>
          <w:w w:val="110"/>
          <w:sz w:val="19"/>
        </w:rPr>
        <w:t> </w:t>
      </w:r>
      <w:r>
        <w:rPr>
          <w:color w:val="292425"/>
          <w:w w:val="110"/>
          <w:sz w:val="19"/>
        </w:rPr>
        <w:t>is</w:t>
      </w:r>
      <w:r>
        <w:rPr>
          <w:color w:val="292425"/>
          <w:spacing w:val="-27"/>
          <w:w w:val="110"/>
          <w:sz w:val="19"/>
        </w:rPr>
        <w:t> </w:t>
      </w:r>
      <w:r>
        <w:rPr>
          <w:color w:val="292425"/>
          <w:w w:val="110"/>
          <w:sz w:val="19"/>
        </w:rPr>
        <w:t>comparatively</w:t>
      </w:r>
      <w:r>
        <w:rPr>
          <w:color w:val="292425"/>
          <w:spacing w:val="-28"/>
          <w:w w:val="110"/>
          <w:sz w:val="19"/>
        </w:rPr>
        <w:t> </w:t>
      </w:r>
      <w:r>
        <w:rPr>
          <w:color w:val="292425"/>
          <w:w w:val="110"/>
          <w:sz w:val="19"/>
        </w:rPr>
        <w:t>large</w:t>
      </w:r>
      <w:r>
        <w:rPr>
          <w:color w:val="292425"/>
          <w:spacing w:val="-27"/>
          <w:w w:val="110"/>
          <w:sz w:val="19"/>
        </w:rPr>
        <w:t> </w:t>
      </w:r>
      <w:r>
        <w:rPr>
          <w:color w:val="292425"/>
          <w:w w:val="110"/>
          <w:sz w:val="19"/>
        </w:rPr>
        <w:t>by</w:t>
      </w:r>
      <w:r>
        <w:rPr>
          <w:color w:val="292425"/>
          <w:spacing w:val="-28"/>
          <w:w w:val="110"/>
          <w:sz w:val="19"/>
        </w:rPr>
        <w:t> </w:t>
      </w:r>
      <w:r>
        <w:rPr>
          <w:color w:val="292425"/>
          <w:w w:val="110"/>
          <w:sz w:val="19"/>
        </w:rPr>
        <w:t>recent</w:t>
      </w:r>
      <w:r>
        <w:rPr>
          <w:color w:val="292425"/>
          <w:spacing w:val="-27"/>
          <w:w w:val="110"/>
          <w:sz w:val="19"/>
        </w:rPr>
        <w:t> </w:t>
      </w:r>
      <w:r>
        <w:rPr>
          <w:color w:val="292425"/>
          <w:w w:val="110"/>
          <w:sz w:val="19"/>
        </w:rPr>
        <w:t>standards</w:t>
      </w:r>
      <w:r>
        <w:rPr>
          <w:color w:val="292425"/>
          <w:spacing w:val="-27"/>
          <w:w w:val="110"/>
          <w:sz w:val="19"/>
        </w:rPr>
        <w:t> </w:t>
      </w:r>
      <w:r>
        <w:rPr>
          <w:color w:val="292425"/>
          <w:w w:val="110"/>
          <w:sz w:val="19"/>
        </w:rPr>
        <w:t>and it is significant that sterling has fallen below the relatively </w:t>
      </w:r>
      <w:r>
        <w:rPr>
          <w:color w:val="292425"/>
          <w:spacing w:val="-2"/>
          <w:w w:val="110"/>
          <w:sz w:val="19"/>
        </w:rPr>
        <w:t>narrow </w:t>
      </w:r>
      <w:r>
        <w:rPr>
          <w:color w:val="292425"/>
          <w:w w:val="110"/>
          <w:sz w:val="19"/>
        </w:rPr>
        <w:t>range within which it has fluctuated during</w:t>
      </w:r>
      <w:r>
        <w:rPr>
          <w:color w:val="292425"/>
          <w:spacing w:val="-17"/>
          <w:w w:val="110"/>
          <w:sz w:val="19"/>
        </w:rPr>
        <w:t> </w:t>
      </w:r>
      <w:r>
        <w:rPr>
          <w:color w:val="292425"/>
          <w:w w:val="110"/>
          <w:sz w:val="19"/>
        </w:rPr>
        <w:t>the</w:t>
      </w:r>
      <w:r>
        <w:rPr>
          <w:color w:val="292425"/>
          <w:spacing w:val="-17"/>
          <w:w w:val="110"/>
          <w:sz w:val="19"/>
        </w:rPr>
        <w:t> </w:t>
      </w:r>
      <w:r>
        <w:rPr>
          <w:color w:val="292425"/>
          <w:w w:val="110"/>
          <w:sz w:val="19"/>
        </w:rPr>
        <w:t>past</w:t>
      </w:r>
      <w:r>
        <w:rPr>
          <w:color w:val="292425"/>
          <w:spacing w:val="-16"/>
          <w:w w:val="110"/>
          <w:sz w:val="19"/>
        </w:rPr>
        <w:t> </w:t>
      </w:r>
      <w:r>
        <w:rPr>
          <w:color w:val="292425"/>
          <w:w w:val="110"/>
          <w:sz w:val="19"/>
        </w:rPr>
        <w:t>three</w:t>
      </w:r>
      <w:r>
        <w:rPr>
          <w:color w:val="292425"/>
          <w:spacing w:val="-17"/>
          <w:w w:val="110"/>
          <w:sz w:val="19"/>
        </w:rPr>
        <w:t> </w:t>
      </w:r>
      <w:r>
        <w:rPr>
          <w:color w:val="292425"/>
          <w:spacing w:val="-3"/>
          <w:w w:val="110"/>
          <w:sz w:val="19"/>
        </w:rPr>
        <w:t>years,</w:t>
      </w:r>
      <w:r>
        <w:rPr>
          <w:color w:val="292425"/>
          <w:spacing w:val="-16"/>
          <w:w w:val="110"/>
          <w:sz w:val="19"/>
        </w:rPr>
        <w:t> </w:t>
      </w:r>
      <w:r>
        <w:rPr>
          <w:color w:val="292425"/>
          <w:spacing w:val="-4"/>
          <w:w w:val="110"/>
          <w:sz w:val="19"/>
        </w:rPr>
        <w:t>to</w:t>
      </w:r>
      <w:r>
        <w:rPr>
          <w:color w:val="292425"/>
          <w:spacing w:val="-17"/>
          <w:w w:val="110"/>
          <w:sz w:val="19"/>
        </w:rPr>
        <w:t> </w:t>
      </w:r>
      <w:r>
        <w:rPr>
          <w:color w:val="292425"/>
          <w:w w:val="110"/>
          <w:sz w:val="19"/>
        </w:rPr>
        <w:t>its</w:t>
      </w:r>
      <w:r>
        <w:rPr>
          <w:color w:val="292425"/>
          <w:spacing w:val="-17"/>
          <w:w w:val="110"/>
          <w:sz w:val="19"/>
        </w:rPr>
        <w:t> </w:t>
      </w:r>
      <w:r>
        <w:rPr>
          <w:color w:val="292425"/>
          <w:spacing w:val="-3"/>
          <w:w w:val="110"/>
          <w:sz w:val="19"/>
        </w:rPr>
        <w:t>lowest</w:t>
      </w:r>
      <w:r>
        <w:rPr>
          <w:color w:val="292425"/>
          <w:spacing w:val="-16"/>
          <w:w w:val="110"/>
          <w:sz w:val="19"/>
        </w:rPr>
        <w:t> </w:t>
      </w:r>
      <w:r>
        <w:rPr>
          <w:color w:val="292425"/>
          <w:w w:val="110"/>
          <w:sz w:val="19"/>
        </w:rPr>
        <w:t>levels</w:t>
      </w:r>
      <w:r>
        <w:rPr>
          <w:color w:val="292425"/>
          <w:spacing w:val="-17"/>
          <w:w w:val="110"/>
          <w:sz w:val="19"/>
        </w:rPr>
        <w:t> </w:t>
      </w:r>
      <w:r>
        <w:rPr>
          <w:color w:val="292425"/>
          <w:w w:val="110"/>
          <w:sz w:val="19"/>
        </w:rPr>
        <w:t>since</w:t>
      </w:r>
      <w:r>
        <w:rPr>
          <w:color w:val="292425"/>
          <w:spacing w:val="-16"/>
          <w:w w:val="110"/>
          <w:sz w:val="19"/>
        </w:rPr>
        <w:t> </w:t>
      </w:r>
      <w:r>
        <w:rPr>
          <w:color w:val="292425"/>
          <w:w w:val="110"/>
          <w:sz w:val="19"/>
        </w:rPr>
        <w:t>early </w:t>
      </w:r>
      <w:r>
        <w:rPr>
          <w:color w:val="292425"/>
          <w:spacing w:val="-20"/>
          <w:w w:val="110"/>
          <w:sz w:val="19"/>
        </w:rPr>
        <w:t>1997.</w:t>
      </w:r>
      <w:r>
        <w:rPr>
          <w:color w:val="292425"/>
          <w:spacing w:val="12"/>
          <w:w w:val="110"/>
          <w:sz w:val="19"/>
        </w:rPr>
        <w:t> </w:t>
      </w:r>
      <w:r>
        <w:rPr>
          <w:color w:val="292425"/>
          <w:w w:val="110"/>
          <w:sz w:val="19"/>
        </w:rPr>
        <w:t>Section 1 of the </w:t>
      </w:r>
      <w:r>
        <w:rPr>
          <w:i/>
          <w:color w:val="292425"/>
          <w:w w:val="110"/>
          <w:sz w:val="19"/>
        </w:rPr>
        <w:t>Report </w:t>
      </w:r>
      <w:r>
        <w:rPr>
          <w:color w:val="292425"/>
          <w:w w:val="110"/>
          <w:sz w:val="19"/>
        </w:rPr>
        <w:t>discusses some of the possible reasons for the recent depreciation of sterling. This box sets out how movements in the exchange </w:t>
      </w:r>
      <w:r>
        <w:rPr>
          <w:color w:val="292425"/>
          <w:spacing w:val="-4"/>
          <w:w w:val="110"/>
          <w:sz w:val="19"/>
        </w:rPr>
        <w:t>rate </w:t>
      </w:r>
      <w:r>
        <w:rPr>
          <w:color w:val="292425"/>
          <w:spacing w:val="-3"/>
          <w:w w:val="110"/>
          <w:sz w:val="19"/>
        </w:rPr>
        <w:t>may </w:t>
      </w:r>
      <w:r>
        <w:rPr>
          <w:color w:val="292425"/>
          <w:w w:val="110"/>
          <w:sz w:val="19"/>
        </w:rPr>
        <w:t>affect retail price inflation and </w:t>
      </w:r>
      <w:r>
        <w:rPr>
          <w:color w:val="292425"/>
          <w:spacing w:val="-4"/>
          <w:w w:val="110"/>
          <w:sz w:val="19"/>
        </w:rPr>
        <w:t>to </w:t>
      </w:r>
      <w:r>
        <w:rPr>
          <w:color w:val="292425"/>
          <w:w w:val="110"/>
          <w:sz w:val="19"/>
        </w:rPr>
        <w:t>what </w:t>
      </w:r>
      <w:r>
        <w:rPr>
          <w:color w:val="292425"/>
          <w:spacing w:val="-3"/>
          <w:w w:val="110"/>
          <w:sz w:val="19"/>
        </w:rPr>
        <w:t>extent </w:t>
      </w:r>
      <w:r>
        <w:rPr>
          <w:color w:val="292425"/>
          <w:w w:val="110"/>
          <w:sz w:val="19"/>
        </w:rPr>
        <w:t>the impact may have changed </w:t>
      </w:r>
      <w:r>
        <w:rPr>
          <w:color w:val="292425"/>
          <w:spacing w:val="-3"/>
          <w:w w:val="110"/>
          <w:sz w:val="19"/>
        </w:rPr>
        <w:t>over</w:t>
      </w:r>
      <w:r>
        <w:rPr>
          <w:color w:val="292425"/>
          <w:spacing w:val="-38"/>
          <w:w w:val="110"/>
          <w:sz w:val="19"/>
        </w:rPr>
        <w:t> </w:t>
      </w:r>
      <w:r>
        <w:rPr>
          <w:color w:val="292425"/>
          <w:w w:val="110"/>
          <w:sz w:val="19"/>
        </w:rPr>
        <w:t>time.</w:t>
      </w:r>
    </w:p>
    <w:p>
      <w:pPr>
        <w:pStyle w:val="BodyText"/>
        <w:spacing w:before="5"/>
      </w:pPr>
    </w:p>
    <w:p>
      <w:pPr>
        <w:spacing w:before="1"/>
        <w:ind w:left="410" w:right="0" w:firstLine="0"/>
        <w:jc w:val="left"/>
        <w:rPr>
          <w:sz w:val="19"/>
        </w:rPr>
      </w:pPr>
      <w:r>
        <w:rPr>
          <w:color w:val="292425"/>
          <w:w w:val="110"/>
          <w:sz w:val="19"/>
        </w:rPr>
        <w:t>It is possible to distinguish between first and</w:t>
      </w:r>
    </w:p>
    <w:p>
      <w:pPr>
        <w:spacing w:line="264" w:lineRule="auto" w:before="21"/>
        <w:ind w:left="410" w:right="94" w:firstLine="0"/>
        <w:jc w:val="left"/>
        <w:rPr>
          <w:sz w:val="19"/>
        </w:rPr>
      </w:pPr>
      <w:r>
        <w:rPr>
          <w:color w:val="292425"/>
          <w:w w:val="110"/>
          <w:sz w:val="19"/>
        </w:rPr>
        <w:t>second-round</w:t>
      </w:r>
      <w:r>
        <w:rPr>
          <w:color w:val="292425"/>
          <w:spacing w:val="-20"/>
          <w:w w:val="110"/>
          <w:sz w:val="19"/>
        </w:rPr>
        <w:t> </w:t>
      </w:r>
      <w:r>
        <w:rPr>
          <w:color w:val="292425"/>
          <w:w w:val="110"/>
          <w:sz w:val="19"/>
        </w:rPr>
        <w:t>effects</w:t>
      </w:r>
      <w:r>
        <w:rPr>
          <w:color w:val="292425"/>
          <w:spacing w:val="-20"/>
          <w:w w:val="110"/>
          <w:sz w:val="19"/>
        </w:rPr>
        <w:t> </w:t>
      </w:r>
      <w:r>
        <w:rPr>
          <w:color w:val="292425"/>
          <w:w w:val="110"/>
          <w:sz w:val="19"/>
        </w:rPr>
        <w:t>of</w:t>
      </w:r>
      <w:r>
        <w:rPr>
          <w:color w:val="292425"/>
          <w:spacing w:val="-19"/>
          <w:w w:val="110"/>
          <w:sz w:val="19"/>
        </w:rPr>
        <w:t> </w:t>
      </w:r>
      <w:r>
        <w:rPr>
          <w:color w:val="292425"/>
          <w:w w:val="110"/>
          <w:sz w:val="19"/>
        </w:rPr>
        <w:t>movements</w:t>
      </w:r>
      <w:r>
        <w:rPr>
          <w:color w:val="292425"/>
          <w:spacing w:val="-20"/>
          <w:w w:val="110"/>
          <w:sz w:val="19"/>
        </w:rPr>
        <w:t> </w:t>
      </w:r>
      <w:r>
        <w:rPr>
          <w:color w:val="292425"/>
          <w:w w:val="110"/>
          <w:sz w:val="19"/>
        </w:rPr>
        <w:t>in</w:t>
      </w:r>
      <w:r>
        <w:rPr>
          <w:color w:val="292425"/>
          <w:spacing w:val="-20"/>
          <w:w w:val="110"/>
          <w:sz w:val="19"/>
        </w:rPr>
        <w:t> </w:t>
      </w:r>
      <w:r>
        <w:rPr>
          <w:color w:val="292425"/>
          <w:w w:val="110"/>
          <w:sz w:val="19"/>
        </w:rPr>
        <w:t>the</w:t>
      </w:r>
      <w:r>
        <w:rPr>
          <w:color w:val="292425"/>
          <w:spacing w:val="-19"/>
          <w:w w:val="110"/>
          <w:sz w:val="19"/>
        </w:rPr>
        <w:t> </w:t>
      </w:r>
      <w:r>
        <w:rPr>
          <w:color w:val="292425"/>
          <w:w w:val="110"/>
          <w:sz w:val="19"/>
        </w:rPr>
        <w:t>exchange</w:t>
      </w:r>
      <w:r>
        <w:rPr>
          <w:color w:val="292425"/>
          <w:spacing w:val="-20"/>
          <w:w w:val="110"/>
          <w:sz w:val="19"/>
        </w:rPr>
        <w:t> </w:t>
      </w:r>
      <w:r>
        <w:rPr>
          <w:color w:val="292425"/>
          <w:spacing w:val="-4"/>
          <w:w w:val="110"/>
          <w:sz w:val="19"/>
        </w:rPr>
        <w:t>rate </w:t>
      </w:r>
      <w:r>
        <w:rPr>
          <w:color w:val="292425"/>
          <w:w w:val="110"/>
          <w:sz w:val="19"/>
        </w:rPr>
        <w:t>on</w:t>
      </w:r>
      <w:r>
        <w:rPr>
          <w:color w:val="292425"/>
          <w:spacing w:val="-18"/>
          <w:w w:val="110"/>
          <w:sz w:val="19"/>
        </w:rPr>
        <w:t> </w:t>
      </w:r>
      <w:r>
        <w:rPr>
          <w:color w:val="292425"/>
          <w:w w:val="110"/>
          <w:sz w:val="19"/>
        </w:rPr>
        <w:t>retail</w:t>
      </w:r>
      <w:r>
        <w:rPr>
          <w:color w:val="292425"/>
          <w:spacing w:val="-18"/>
          <w:w w:val="110"/>
          <w:sz w:val="19"/>
        </w:rPr>
        <w:t> </w:t>
      </w:r>
      <w:r>
        <w:rPr>
          <w:color w:val="292425"/>
          <w:w w:val="110"/>
          <w:sz w:val="19"/>
        </w:rPr>
        <w:t>prices.</w:t>
      </w:r>
      <w:r>
        <w:rPr>
          <w:color w:val="292425"/>
          <w:spacing w:val="18"/>
          <w:w w:val="110"/>
          <w:sz w:val="19"/>
        </w:rPr>
        <w:t> </w:t>
      </w:r>
      <w:r>
        <w:rPr>
          <w:color w:val="292425"/>
          <w:w w:val="110"/>
          <w:sz w:val="19"/>
        </w:rPr>
        <w:t>The</w:t>
      </w:r>
      <w:r>
        <w:rPr>
          <w:color w:val="292425"/>
          <w:spacing w:val="-18"/>
          <w:w w:val="110"/>
          <w:sz w:val="19"/>
        </w:rPr>
        <w:t> </w:t>
      </w:r>
      <w:r>
        <w:rPr>
          <w:color w:val="292425"/>
          <w:w w:val="110"/>
          <w:sz w:val="19"/>
        </w:rPr>
        <w:t>depreciation</w:t>
      </w:r>
      <w:r>
        <w:rPr>
          <w:color w:val="292425"/>
          <w:spacing w:val="-17"/>
          <w:w w:val="110"/>
          <w:sz w:val="19"/>
        </w:rPr>
        <w:t> </w:t>
      </w:r>
      <w:r>
        <w:rPr>
          <w:color w:val="292425"/>
          <w:w w:val="110"/>
          <w:sz w:val="19"/>
        </w:rPr>
        <w:t>of</w:t>
      </w:r>
      <w:r>
        <w:rPr>
          <w:color w:val="292425"/>
          <w:spacing w:val="-18"/>
          <w:w w:val="110"/>
          <w:sz w:val="19"/>
        </w:rPr>
        <w:t> </w:t>
      </w:r>
      <w:r>
        <w:rPr>
          <w:color w:val="292425"/>
          <w:w w:val="110"/>
          <w:sz w:val="19"/>
        </w:rPr>
        <w:t>sterling</w:t>
      </w:r>
      <w:r>
        <w:rPr>
          <w:color w:val="292425"/>
          <w:spacing w:val="-18"/>
          <w:w w:val="110"/>
          <w:sz w:val="19"/>
        </w:rPr>
        <w:t> </w:t>
      </w:r>
      <w:r>
        <w:rPr>
          <w:color w:val="292425"/>
          <w:w w:val="110"/>
          <w:sz w:val="19"/>
        </w:rPr>
        <w:t>will</w:t>
      </w:r>
      <w:r>
        <w:rPr>
          <w:color w:val="292425"/>
          <w:spacing w:val="-17"/>
          <w:w w:val="110"/>
          <w:sz w:val="19"/>
        </w:rPr>
        <w:t> </w:t>
      </w:r>
      <w:r>
        <w:rPr>
          <w:color w:val="292425"/>
          <w:w w:val="110"/>
          <w:sz w:val="19"/>
        </w:rPr>
        <w:t>lead</w:t>
      </w:r>
      <w:r>
        <w:rPr>
          <w:color w:val="292425"/>
          <w:spacing w:val="-18"/>
          <w:w w:val="110"/>
          <w:sz w:val="19"/>
        </w:rPr>
        <w:t> </w:t>
      </w:r>
      <w:r>
        <w:rPr>
          <w:color w:val="292425"/>
          <w:spacing w:val="-4"/>
          <w:w w:val="110"/>
          <w:sz w:val="19"/>
        </w:rPr>
        <w:t>to </w:t>
      </w:r>
      <w:r>
        <w:rPr>
          <w:color w:val="292425"/>
          <w:w w:val="110"/>
          <w:sz w:val="19"/>
        </w:rPr>
        <w:t>a rise in import costs and hence, other things being equal,</w:t>
      </w:r>
      <w:r>
        <w:rPr>
          <w:color w:val="292425"/>
          <w:spacing w:val="-17"/>
          <w:w w:val="110"/>
          <w:sz w:val="19"/>
        </w:rPr>
        <w:t> </w:t>
      </w:r>
      <w:r>
        <w:rPr>
          <w:color w:val="292425"/>
          <w:w w:val="110"/>
          <w:sz w:val="19"/>
        </w:rPr>
        <w:t>will</w:t>
      </w:r>
      <w:r>
        <w:rPr>
          <w:color w:val="292425"/>
          <w:spacing w:val="-16"/>
          <w:w w:val="110"/>
          <w:sz w:val="19"/>
        </w:rPr>
        <w:t> </w:t>
      </w:r>
      <w:r>
        <w:rPr>
          <w:color w:val="292425"/>
          <w:spacing w:val="-3"/>
          <w:w w:val="110"/>
          <w:sz w:val="19"/>
        </w:rPr>
        <w:t>have</w:t>
      </w:r>
      <w:r>
        <w:rPr>
          <w:color w:val="292425"/>
          <w:spacing w:val="-16"/>
          <w:w w:val="110"/>
          <w:sz w:val="19"/>
        </w:rPr>
        <w:t> </w:t>
      </w:r>
      <w:r>
        <w:rPr>
          <w:color w:val="292425"/>
          <w:w w:val="110"/>
          <w:sz w:val="19"/>
        </w:rPr>
        <w:t>a</w:t>
      </w:r>
      <w:r>
        <w:rPr>
          <w:color w:val="292425"/>
          <w:spacing w:val="-16"/>
          <w:w w:val="110"/>
          <w:sz w:val="19"/>
        </w:rPr>
        <w:t> </w:t>
      </w:r>
      <w:r>
        <w:rPr>
          <w:color w:val="292425"/>
          <w:w w:val="110"/>
          <w:sz w:val="19"/>
        </w:rPr>
        <w:t>direct</w:t>
      </w:r>
      <w:r>
        <w:rPr>
          <w:color w:val="292425"/>
          <w:spacing w:val="-16"/>
          <w:w w:val="110"/>
          <w:sz w:val="19"/>
        </w:rPr>
        <w:t> </w:t>
      </w:r>
      <w:r>
        <w:rPr>
          <w:color w:val="292425"/>
          <w:w w:val="110"/>
          <w:sz w:val="19"/>
        </w:rPr>
        <w:t>or</w:t>
      </w:r>
      <w:r>
        <w:rPr>
          <w:color w:val="292425"/>
          <w:spacing w:val="-16"/>
          <w:w w:val="110"/>
          <w:sz w:val="19"/>
        </w:rPr>
        <w:t> </w:t>
      </w:r>
      <w:r>
        <w:rPr>
          <w:color w:val="292425"/>
          <w:spacing w:val="-3"/>
          <w:w w:val="110"/>
          <w:sz w:val="19"/>
        </w:rPr>
        <w:t>first-round</w:t>
      </w:r>
      <w:r>
        <w:rPr>
          <w:color w:val="292425"/>
          <w:spacing w:val="-16"/>
          <w:w w:val="110"/>
          <w:sz w:val="19"/>
        </w:rPr>
        <w:t> </w:t>
      </w:r>
      <w:r>
        <w:rPr>
          <w:color w:val="292425"/>
          <w:w w:val="110"/>
          <w:sz w:val="19"/>
        </w:rPr>
        <w:t>effect</w:t>
      </w:r>
      <w:r>
        <w:rPr>
          <w:color w:val="292425"/>
          <w:spacing w:val="-16"/>
          <w:w w:val="110"/>
          <w:sz w:val="19"/>
        </w:rPr>
        <w:t> </w:t>
      </w:r>
      <w:r>
        <w:rPr>
          <w:color w:val="292425"/>
          <w:w w:val="110"/>
          <w:sz w:val="19"/>
        </w:rPr>
        <w:t>on</w:t>
      </w:r>
      <w:r>
        <w:rPr>
          <w:color w:val="292425"/>
          <w:spacing w:val="-16"/>
          <w:w w:val="110"/>
          <w:sz w:val="19"/>
        </w:rPr>
        <w:t> </w:t>
      </w:r>
      <w:r>
        <w:rPr>
          <w:color w:val="292425"/>
          <w:w w:val="110"/>
          <w:sz w:val="19"/>
        </w:rPr>
        <w:t>the</w:t>
      </w:r>
      <w:r>
        <w:rPr>
          <w:color w:val="292425"/>
          <w:spacing w:val="-16"/>
          <w:w w:val="110"/>
          <w:sz w:val="19"/>
        </w:rPr>
        <w:t> </w:t>
      </w:r>
      <w:r>
        <w:rPr>
          <w:color w:val="292425"/>
          <w:spacing w:val="-3"/>
          <w:w w:val="110"/>
          <w:sz w:val="19"/>
        </w:rPr>
        <w:t>level </w:t>
      </w:r>
      <w:r>
        <w:rPr>
          <w:color w:val="292425"/>
          <w:w w:val="110"/>
          <w:sz w:val="19"/>
        </w:rPr>
        <w:t>of retail prices, and therefore a temporary effect on annual</w:t>
      </w:r>
      <w:r>
        <w:rPr>
          <w:color w:val="292425"/>
          <w:spacing w:val="-16"/>
          <w:w w:val="110"/>
          <w:sz w:val="19"/>
        </w:rPr>
        <w:t> </w:t>
      </w:r>
      <w:r>
        <w:rPr>
          <w:color w:val="292425"/>
          <w:w w:val="110"/>
          <w:sz w:val="19"/>
        </w:rPr>
        <w:t>retail</w:t>
      </w:r>
      <w:r>
        <w:rPr>
          <w:color w:val="292425"/>
          <w:spacing w:val="-15"/>
          <w:w w:val="110"/>
          <w:sz w:val="19"/>
        </w:rPr>
        <w:t> </w:t>
      </w:r>
      <w:r>
        <w:rPr>
          <w:color w:val="292425"/>
          <w:w w:val="110"/>
          <w:sz w:val="19"/>
        </w:rPr>
        <w:t>price</w:t>
      </w:r>
      <w:r>
        <w:rPr>
          <w:color w:val="292425"/>
          <w:spacing w:val="-15"/>
          <w:w w:val="110"/>
          <w:sz w:val="19"/>
        </w:rPr>
        <w:t> </w:t>
      </w:r>
      <w:r>
        <w:rPr>
          <w:color w:val="292425"/>
          <w:w w:val="110"/>
          <w:sz w:val="19"/>
        </w:rPr>
        <w:t>inflation.</w:t>
      </w:r>
      <w:r>
        <w:rPr>
          <w:color w:val="292425"/>
          <w:spacing w:val="22"/>
          <w:w w:val="110"/>
          <w:sz w:val="19"/>
        </w:rPr>
        <w:t> </w:t>
      </w:r>
      <w:r>
        <w:rPr>
          <w:color w:val="292425"/>
          <w:w w:val="110"/>
          <w:sz w:val="19"/>
        </w:rPr>
        <w:t>But</w:t>
      </w:r>
      <w:r>
        <w:rPr>
          <w:color w:val="292425"/>
          <w:spacing w:val="-15"/>
          <w:w w:val="110"/>
          <w:sz w:val="19"/>
        </w:rPr>
        <w:t> </w:t>
      </w:r>
      <w:r>
        <w:rPr>
          <w:color w:val="292425"/>
          <w:w w:val="110"/>
          <w:sz w:val="19"/>
        </w:rPr>
        <w:t>there</w:t>
      </w:r>
      <w:r>
        <w:rPr>
          <w:color w:val="292425"/>
          <w:spacing w:val="-16"/>
          <w:w w:val="110"/>
          <w:sz w:val="19"/>
        </w:rPr>
        <w:t> </w:t>
      </w:r>
      <w:r>
        <w:rPr>
          <w:color w:val="292425"/>
          <w:w w:val="110"/>
          <w:sz w:val="19"/>
        </w:rPr>
        <w:t>are</w:t>
      </w:r>
      <w:r>
        <w:rPr>
          <w:color w:val="292425"/>
          <w:spacing w:val="-15"/>
          <w:w w:val="110"/>
          <w:sz w:val="19"/>
        </w:rPr>
        <w:t> </w:t>
      </w:r>
      <w:r>
        <w:rPr>
          <w:color w:val="292425"/>
          <w:w w:val="110"/>
          <w:sz w:val="19"/>
        </w:rPr>
        <w:t>also</w:t>
      </w:r>
      <w:r>
        <w:rPr>
          <w:color w:val="292425"/>
          <w:spacing w:val="-15"/>
          <w:w w:val="110"/>
          <w:sz w:val="19"/>
        </w:rPr>
        <w:t> </w:t>
      </w:r>
      <w:r>
        <w:rPr>
          <w:color w:val="292425"/>
          <w:w w:val="110"/>
          <w:sz w:val="19"/>
        </w:rPr>
        <w:t>likely</w:t>
      </w:r>
      <w:r>
        <w:rPr>
          <w:color w:val="292425"/>
          <w:spacing w:val="-16"/>
          <w:w w:val="110"/>
          <w:sz w:val="19"/>
        </w:rPr>
        <w:t> </w:t>
      </w:r>
      <w:r>
        <w:rPr>
          <w:color w:val="292425"/>
          <w:spacing w:val="-4"/>
          <w:w w:val="110"/>
          <w:sz w:val="19"/>
        </w:rPr>
        <w:t>to </w:t>
      </w:r>
      <w:r>
        <w:rPr>
          <w:color w:val="292425"/>
          <w:w w:val="110"/>
          <w:sz w:val="19"/>
        </w:rPr>
        <w:t>be second-round or indirect effects on retail prices, for example</w:t>
      </w:r>
      <w:r>
        <w:rPr>
          <w:color w:val="292425"/>
          <w:spacing w:val="-26"/>
          <w:w w:val="110"/>
          <w:sz w:val="19"/>
        </w:rPr>
        <w:t> </w:t>
      </w:r>
      <w:r>
        <w:rPr>
          <w:color w:val="292425"/>
          <w:w w:val="110"/>
          <w:sz w:val="19"/>
        </w:rPr>
        <w:t>via</w:t>
      </w:r>
      <w:r>
        <w:rPr>
          <w:color w:val="292425"/>
          <w:spacing w:val="-26"/>
          <w:w w:val="110"/>
          <w:sz w:val="19"/>
        </w:rPr>
        <w:t> </w:t>
      </w:r>
      <w:r>
        <w:rPr>
          <w:color w:val="292425"/>
          <w:w w:val="110"/>
          <w:sz w:val="19"/>
        </w:rPr>
        <w:t>the</w:t>
      </w:r>
      <w:r>
        <w:rPr>
          <w:color w:val="292425"/>
          <w:spacing w:val="-26"/>
          <w:w w:val="110"/>
          <w:sz w:val="19"/>
        </w:rPr>
        <w:t> </w:t>
      </w:r>
      <w:r>
        <w:rPr>
          <w:color w:val="292425"/>
          <w:w w:val="110"/>
          <w:sz w:val="19"/>
        </w:rPr>
        <w:t>impact</w:t>
      </w:r>
      <w:r>
        <w:rPr>
          <w:color w:val="292425"/>
          <w:spacing w:val="-26"/>
          <w:w w:val="110"/>
          <w:sz w:val="19"/>
        </w:rPr>
        <w:t> </w:t>
      </w:r>
      <w:r>
        <w:rPr>
          <w:color w:val="292425"/>
          <w:w w:val="110"/>
          <w:sz w:val="19"/>
        </w:rPr>
        <w:t>on</w:t>
      </w:r>
      <w:r>
        <w:rPr>
          <w:color w:val="292425"/>
          <w:spacing w:val="-26"/>
          <w:w w:val="110"/>
          <w:sz w:val="19"/>
        </w:rPr>
        <w:t> </w:t>
      </w:r>
      <w:r>
        <w:rPr>
          <w:color w:val="292425"/>
          <w:w w:val="110"/>
          <w:sz w:val="19"/>
        </w:rPr>
        <w:t>inflation</w:t>
      </w:r>
      <w:r>
        <w:rPr>
          <w:color w:val="292425"/>
          <w:spacing w:val="-25"/>
          <w:w w:val="110"/>
          <w:sz w:val="19"/>
        </w:rPr>
        <w:t> </w:t>
      </w:r>
      <w:r>
        <w:rPr>
          <w:color w:val="292425"/>
          <w:w w:val="110"/>
          <w:sz w:val="19"/>
        </w:rPr>
        <w:t>expectations,</w:t>
      </w:r>
      <w:r>
        <w:rPr>
          <w:color w:val="292425"/>
          <w:spacing w:val="-26"/>
          <w:w w:val="110"/>
          <w:sz w:val="19"/>
        </w:rPr>
        <w:t> </w:t>
      </w:r>
      <w:r>
        <w:rPr>
          <w:color w:val="292425"/>
          <w:w w:val="110"/>
          <w:sz w:val="19"/>
        </w:rPr>
        <w:t>wages and</w:t>
      </w:r>
      <w:r>
        <w:rPr>
          <w:color w:val="292425"/>
          <w:spacing w:val="-6"/>
          <w:w w:val="110"/>
          <w:sz w:val="19"/>
        </w:rPr>
        <w:t> </w:t>
      </w:r>
      <w:r>
        <w:rPr>
          <w:color w:val="292425"/>
          <w:w w:val="110"/>
          <w:sz w:val="19"/>
        </w:rPr>
        <w:t>demand.</w:t>
      </w:r>
    </w:p>
    <w:p>
      <w:pPr>
        <w:pStyle w:val="BodyText"/>
        <w:spacing w:before="7"/>
      </w:pPr>
    </w:p>
    <w:p>
      <w:pPr>
        <w:spacing w:line="264" w:lineRule="auto" w:before="0"/>
        <w:ind w:left="410" w:right="39" w:firstLine="0"/>
        <w:jc w:val="left"/>
        <w:rPr>
          <w:sz w:val="19"/>
        </w:rPr>
      </w:pPr>
      <w:r>
        <w:rPr>
          <w:color w:val="292425"/>
          <w:w w:val="105"/>
          <w:sz w:val="19"/>
        </w:rPr>
        <w:t>In markets with rapid price adjustment, such as commodity markets, the depreciation of sterling is likely </w:t>
      </w:r>
      <w:r>
        <w:rPr>
          <w:color w:val="292425"/>
          <w:spacing w:val="-4"/>
          <w:w w:val="105"/>
          <w:sz w:val="19"/>
        </w:rPr>
        <w:t>to </w:t>
      </w:r>
      <w:r>
        <w:rPr>
          <w:color w:val="292425"/>
          <w:w w:val="105"/>
          <w:sz w:val="19"/>
        </w:rPr>
        <w:t>be reflected immediately in higher import prices. In other markets, prices </w:t>
      </w:r>
      <w:r>
        <w:rPr>
          <w:color w:val="292425"/>
          <w:spacing w:val="-3"/>
          <w:w w:val="105"/>
          <w:sz w:val="19"/>
        </w:rPr>
        <w:t>may take </w:t>
      </w:r>
      <w:r>
        <w:rPr>
          <w:color w:val="292425"/>
          <w:w w:val="105"/>
          <w:sz w:val="19"/>
        </w:rPr>
        <w:t>longer </w:t>
      </w:r>
      <w:r>
        <w:rPr>
          <w:color w:val="292425"/>
          <w:spacing w:val="-4"/>
          <w:w w:val="105"/>
          <w:sz w:val="19"/>
        </w:rPr>
        <w:t>to </w:t>
      </w:r>
      <w:r>
        <w:rPr>
          <w:color w:val="292425"/>
          <w:w w:val="105"/>
          <w:sz w:val="19"/>
        </w:rPr>
        <w:t>adjust. There is some evidence that UK import prices </w:t>
      </w:r>
      <w:r>
        <w:rPr>
          <w:color w:val="292425"/>
          <w:spacing w:val="-3"/>
          <w:w w:val="105"/>
          <w:sz w:val="19"/>
        </w:rPr>
        <w:t>were </w:t>
      </w:r>
      <w:r>
        <w:rPr>
          <w:color w:val="292425"/>
          <w:w w:val="105"/>
          <w:sz w:val="19"/>
        </w:rPr>
        <w:t>relatively slow </w:t>
      </w:r>
      <w:r>
        <w:rPr>
          <w:color w:val="292425"/>
          <w:spacing w:val="-4"/>
          <w:w w:val="105"/>
          <w:sz w:val="19"/>
        </w:rPr>
        <w:t>to </w:t>
      </w:r>
      <w:r>
        <w:rPr>
          <w:color w:val="292425"/>
          <w:w w:val="105"/>
          <w:sz w:val="19"/>
        </w:rPr>
        <w:t>fall following the appreciation of sterling from </w:t>
      </w:r>
      <w:r>
        <w:rPr>
          <w:color w:val="292425"/>
          <w:spacing w:val="-12"/>
          <w:w w:val="105"/>
          <w:sz w:val="19"/>
        </w:rPr>
        <w:t>1996. </w:t>
      </w:r>
      <w:r>
        <w:rPr>
          <w:color w:val="292425"/>
          <w:w w:val="105"/>
          <w:sz w:val="19"/>
        </w:rPr>
        <w:t>There are </w:t>
      </w:r>
      <w:r>
        <w:rPr>
          <w:color w:val="292425"/>
          <w:spacing w:val="-3"/>
          <w:w w:val="105"/>
          <w:sz w:val="19"/>
        </w:rPr>
        <w:t>several </w:t>
      </w:r>
      <w:r>
        <w:rPr>
          <w:color w:val="292425"/>
          <w:w w:val="105"/>
          <w:sz w:val="19"/>
        </w:rPr>
        <w:t>potential explanations for this. First, if foreign exporters </w:t>
      </w:r>
      <w:r>
        <w:rPr>
          <w:color w:val="292425"/>
          <w:spacing w:val="-4"/>
          <w:w w:val="105"/>
          <w:sz w:val="19"/>
        </w:rPr>
        <w:t>to </w:t>
      </w:r>
      <w:r>
        <w:rPr>
          <w:color w:val="292425"/>
          <w:w w:val="105"/>
          <w:sz w:val="19"/>
        </w:rPr>
        <w:t>the United Kingdom did not expect the appreciation of sterling </w:t>
      </w:r>
      <w:r>
        <w:rPr>
          <w:color w:val="292425"/>
          <w:spacing w:val="-4"/>
          <w:w w:val="105"/>
          <w:sz w:val="19"/>
        </w:rPr>
        <w:t>to </w:t>
      </w:r>
      <w:r>
        <w:rPr>
          <w:color w:val="292425"/>
          <w:w w:val="105"/>
          <w:sz w:val="19"/>
        </w:rPr>
        <w:t>persist, then they might at first </w:t>
      </w:r>
      <w:r>
        <w:rPr>
          <w:color w:val="292425"/>
          <w:spacing w:val="-3"/>
          <w:w w:val="105"/>
          <w:sz w:val="19"/>
        </w:rPr>
        <w:t>have </w:t>
      </w:r>
      <w:r>
        <w:rPr>
          <w:color w:val="292425"/>
          <w:w w:val="105"/>
          <w:sz w:val="19"/>
        </w:rPr>
        <w:t>varied their profit margins rather than changed their sterling prices. Second, if foreign exporters </w:t>
      </w:r>
      <w:r>
        <w:rPr>
          <w:color w:val="292425"/>
          <w:spacing w:val="-4"/>
          <w:w w:val="105"/>
          <w:sz w:val="19"/>
        </w:rPr>
        <w:t>to </w:t>
      </w:r>
      <w:r>
        <w:rPr>
          <w:color w:val="292425"/>
          <w:w w:val="105"/>
          <w:sz w:val="19"/>
        </w:rPr>
        <w:t>the United Kingdom had set their prices in sterling </w:t>
      </w:r>
      <w:r>
        <w:rPr>
          <w:color w:val="292425"/>
          <w:spacing w:val="-3"/>
          <w:w w:val="105"/>
          <w:sz w:val="19"/>
        </w:rPr>
        <w:t>terms </w:t>
      </w:r>
      <w:r>
        <w:rPr>
          <w:color w:val="292425"/>
          <w:w w:val="105"/>
          <w:sz w:val="19"/>
        </w:rPr>
        <w:t>(local currency pricing), perhaps owing </w:t>
      </w:r>
      <w:r>
        <w:rPr>
          <w:color w:val="292425"/>
          <w:spacing w:val="-4"/>
          <w:w w:val="105"/>
          <w:sz w:val="19"/>
        </w:rPr>
        <w:t>to </w:t>
      </w:r>
      <w:r>
        <w:rPr>
          <w:color w:val="292425"/>
          <w:w w:val="105"/>
          <w:sz w:val="19"/>
        </w:rPr>
        <w:t>contractual arrangements, then the sterling price of their imports would </w:t>
      </w:r>
      <w:r>
        <w:rPr>
          <w:color w:val="292425"/>
          <w:spacing w:val="-3"/>
          <w:w w:val="105"/>
          <w:sz w:val="19"/>
        </w:rPr>
        <w:t>have </w:t>
      </w:r>
      <w:r>
        <w:rPr>
          <w:color w:val="292425"/>
          <w:w w:val="105"/>
          <w:sz w:val="19"/>
        </w:rPr>
        <w:t>been initially unchanged following the appreciation of the sterling exchange </w:t>
      </w:r>
      <w:r>
        <w:rPr>
          <w:color w:val="292425"/>
          <w:spacing w:val="-4"/>
          <w:w w:val="105"/>
          <w:sz w:val="19"/>
        </w:rPr>
        <w:t>rate. </w:t>
      </w:r>
      <w:r>
        <w:rPr>
          <w:color w:val="292425"/>
          <w:w w:val="105"/>
          <w:sz w:val="19"/>
        </w:rPr>
        <w:t>A third possible reason for the sluggish pass-through of the appreciation in sterling is that some foreign exporters </w:t>
      </w:r>
      <w:r>
        <w:rPr>
          <w:color w:val="292425"/>
          <w:spacing w:val="-4"/>
          <w:w w:val="105"/>
          <w:sz w:val="19"/>
        </w:rPr>
        <w:t>to </w:t>
      </w:r>
      <w:r>
        <w:rPr>
          <w:color w:val="292425"/>
          <w:w w:val="105"/>
          <w:sz w:val="19"/>
        </w:rPr>
        <w:t>the United Kingdom priced </w:t>
      </w:r>
      <w:r>
        <w:rPr>
          <w:color w:val="292425"/>
          <w:spacing w:val="-4"/>
          <w:w w:val="105"/>
          <w:sz w:val="19"/>
        </w:rPr>
        <w:t>to </w:t>
      </w:r>
      <w:r>
        <w:rPr>
          <w:color w:val="292425"/>
          <w:w w:val="105"/>
          <w:sz w:val="19"/>
        </w:rPr>
        <w:t>market, that is set their prices according </w:t>
      </w:r>
      <w:r>
        <w:rPr>
          <w:color w:val="292425"/>
          <w:spacing w:val="-4"/>
          <w:w w:val="105"/>
          <w:sz w:val="19"/>
        </w:rPr>
        <w:t>to </w:t>
      </w:r>
      <w:r>
        <w:rPr>
          <w:color w:val="292425"/>
          <w:w w:val="105"/>
          <w:sz w:val="19"/>
        </w:rPr>
        <w:t>prevailing conditions in the UK market. The term ‘pricing </w:t>
      </w:r>
      <w:r>
        <w:rPr>
          <w:color w:val="292425"/>
          <w:spacing w:val="-4"/>
          <w:w w:val="105"/>
          <w:sz w:val="19"/>
        </w:rPr>
        <w:t>to </w:t>
      </w:r>
      <w:r>
        <w:rPr>
          <w:color w:val="292425"/>
          <w:w w:val="105"/>
          <w:sz w:val="19"/>
        </w:rPr>
        <w:t>market’ describes the behaviour of exporters who set their own price taking  </w:t>
      </w:r>
      <w:r>
        <w:rPr>
          <w:color w:val="292425"/>
          <w:spacing w:val="-3"/>
          <w:w w:val="105"/>
          <w:sz w:val="19"/>
        </w:rPr>
        <w:t>into </w:t>
      </w:r>
      <w:r>
        <w:rPr>
          <w:color w:val="292425"/>
          <w:w w:val="105"/>
          <w:sz w:val="19"/>
        </w:rPr>
        <w:t>account the prices charged by suppliers of similar, but distinct, goods in the foreign </w:t>
      </w:r>
      <w:r>
        <w:rPr>
          <w:color w:val="292425"/>
          <w:spacing w:val="-3"/>
          <w:w w:val="105"/>
          <w:sz w:val="19"/>
        </w:rPr>
        <w:t>country. </w:t>
      </w:r>
      <w:r>
        <w:rPr>
          <w:color w:val="292425"/>
          <w:w w:val="105"/>
          <w:sz w:val="19"/>
        </w:rPr>
        <w:t>When the foreign currency appreciates, exporters will often find that they can make a higher profit if they do not allow  the full effect </w:t>
      </w:r>
      <w:r>
        <w:rPr>
          <w:color w:val="292425"/>
          <w:spacing w:val="-4"/>
          <w:w w:val="105"/>
          <w:sz w:val="19"/>
        </w:rPr>
        <w:t>to </w:t>
      </w:r>
      <w:r>
        <w:rPr>
          <w:color w:val="292425"/>
          <w:w w:val="105"/>
          <w:sz w:val="19"/>
        </w:rPr>
        <w:t>pass through </w:t>
      </w:r>
      <w:r>
        <w:rPr>
          <w:color w:val="292425"/>
          <w:spacing w:val="-3"/>
          <w:w w:val="105"/>
          <w:sz w:val="19"/>
        </w:rPr>
        <w:t>into </w:t>
      </w:r>
      <w:r>
        <w:rPr>
          <w:color w:val="292425"/>
          <w:w w:val="105"/>
          <w:sz w:val="19"/>
        </w:rPr>
        <w:t>a </w:t>
      </w:r>
      <w:r>
        <w:rPr>
          <w:color w:val="292425"/>
          <w:spacing w:val="-3"/>
          <w:w w:val="105"/>
          <w:sz w:val="19"/>
        </w:rPr>
        <w:t>lower</w:t>
      </w:r>
      <w:r>
        <w:rPr>
          <w:color w:val="292425"/>
          <w:spacing w:val="13"/>
          <w:w w:val="105"/>
          <w:sz w:val="19"/>
        </w:rPr>
        <w:t> </w:t>
      </w:r>
      <w:r>
        <w:rPr>
          <w:color w:val="292425"/>
          <w:w w:val="105"/>
          <w:sz w:val="19"/>
        </w:rPr>
        <w:t>foreign</w:t>
      </w:r>
    </w:p>
    <w:p>
      <w:pPr>
        <w:spacing w:line="264" w:lineRule="auto" w:before="66"/>
        <w:ind w:left="410" w:right="405" w:firstLine="0"/>
        <w:jc w:val="left"/>
        <w:rPr>
          <w:sz w:val="19"/>
        </w:rPr>
      </w:pPr>
      <w:r>
        <w:rPr/>
        <w:br w:type="column"/>
      </w:r>
      <w:r>
        <w:rPr>
          <w:color w:val="292425"/>
          <w:w w:val="110"/>
          <w:sz w:val="19"/>
        </w:rPr>
        <w:t>currency</w:t>
      </w:r>
      <w:r>
        <w:rPr>
          <w:color w:val="292425"/>
          <w:spacing w:val="-12"/>
          <w:w w:val="110"/>
          <w:sz w:val="19"/>
        </w:rPr>
        <w:t> </w:t>
      </w:r>
      <w:r>
        <w:rPr>
          <w:color w:val="292425"/>
          <w:w w:val="110"/>
          <w:sz w:val="19"/>
        </w:rPr>
        <w:t>price</w:t>
      </w:r>
      <w:r>
        <w:rPr>
          <w:color w:val="292425"/>
          <w:spacing w:val="-11"/>
          <w:w w:val="110"/>
          <w:sz w:val="19"/>
        </w:rPr>
        <w:t> </w:t>
      </w:r>
      <w:r>
        <w:rPr>
          <w:color w:val="292425"/>
          <w:w w:val="110"/>
          <w:sz w:val="19"/>
        </w:rPr>
        <w:t>for</w:t>
      </w:r>
      <w:r>
        <w:rPr>
          <w:color w:val="292425"/>
          <w:spacing w:val="-12"/>
          <w:w w:val="110"/>
          <w:sz w:val="19"/>
        </w:rPr>
        <w:t> </w:t>
      </w:r>
      <w:r>
        <w:rPr>
          <w:color w:val="292425"/>
          <w:w w:val="110"/>
          <w:sz w:val="19"/>
        </w:rPr>
        <w:t>their</w:t>
      </w:r>
      <w:r>
        <w:rPr>
          <w:color w:val="292425"/>
          <w:spacing w:val="-11"/>
          <w:w w:val="110"/>
          <w:sz w:val="19"/>
        </w:rPr>
        <w:t> </w:t>
      </w:r>
      <w:r>
        <w:rPr>
          <w:color w:val="292425"/>
          <w:w w:val="110"/>
          <w:sz w:val="19"/>
        </w:rPr>
        <w:t>product.</w:t>
      </w:r>
      <w:r>
        <w:rPr>
          <w:color w:val="292425"/>
          <w:spacing w:val="30"/>
          <w:w w:val="110"/>
          <w:sz w:val="19"/>
        </w:rPr>
        <w:t> </w:t>
      </w:r>
      <w:r>
        <w:rPr>
          <w:color w:val="292425"/>
          <w:w w:val="110"/>
          <w:sz w:val="19"/>
        </w:rPr>
        <w:t>So</w:t>
      </w:r>
      <w:r>
        <w:rPr>
          <w:color w:val="292425"/>
          <w:spacing w:val="-11"/>
          <w:w w:val="110"/>
          <w:sz w:val="19"/>
        </w:rPr>
        <w:t> </w:t>
      </w:r>
      <w:r>
        <w:rPr>
          <w:color w:val="292425"/>
          <w:w w:val="110"/>
          <w:sz w:val="19"/>
        </w:rPr>
        <w:t>the</w:t>
      </w:r>
      <w:r>
        <w:rPr>
          <w:color w:val="292425"/>
          <w:spacing w:val="-11"/>
          <w:w w:val="110"/>
          <w:sz w:val="19"/>
        </w:rPr>
        <w:t> </w:t>
      </w:r>
      <w:r>
        <w:rPr>
          <w:color w:val="292425"/>
          <w:w w:val="110"/>
          <w:sz w:val="19"/>
        </w:rPr>
        <w:t>foreign</w:t>
      </w:r>
      <w:r>
        <w:rPr>
          <w:color w:val="292425"/>
          <w:spacing w:val="-12"/>
          <w:w w:val="110"/>
          <w:sz w:val="19"/>
        </w:rPr>
        <w:t> </w:t>
      </w:r>
      <w:r>
        <w:rPr>
          <w:color w:val="292425"/>
          <w:w w:val="110"/>
          <w:sz w:val="19"/>
        </w:rPr>
        <w:t>currency price will </w:t>
      </w:r>
      <w:r>
        <w:rPr>
          <w:color w:val="292425"/>
          <w:spacing w:val="-3"/>
          <w:w w:val="110"/>
          <w:sz w:val="19"/>
        </w:rPr>
        <w:t>tend </w:t>
      </w:r>
      <w:r>
        <w:rPr>
          <w:color w:val="292425"/>
          <w:spacing w:val="-4"/>
          <w:w w:val="110"/>
          <w:sz w:val="19"/>
        </w:rPr>
        <w:t>to </w:t>
      </w:r>
      <w:r>
        <w:rPr>
          <w:color w:val="292425"/>
          <w:w w:val="110"/>
          <w:sz w:val="19"/>
        </w:rPr>
        <w:t>fall, but not by the full </w:t>
      </w:r>
      <w:r>
        <w:rPr>
          <w:color w:val="292425"/>
          <w:spacing w:val="-3"/>
          <w:w w:val="110"/>
          <w:sz w:val="19"/>
        </w:rPr>
        <w:t>extent </w:t>
      </w:r>
      <w:r>
        <w:rPr>
          <w:color w:val="292425"/>
          <w:w w:val="110"/>
          <w:sz w:val="19"/>
        </w:rPr>
        <w:t>of the appreciation. The exporting firm will then sell fewer units, but make more on each unit sold, than in the case of full exchange </w:t>
      </w:r>
      <w:r>
        <w:rPr>
          <w:color w:val="292425"/>
          <w:spacing w:val="-4"/>
          <w:w w:val="110"/>
          <w:sz w:val="19"/>
        </w:rPr>
        <w:t>rate </w:t>
      </w:r>
      <w:r>
        <w:rPr>
          <w:color w:val="292425"/>
          <w:w w:val="110"/>
          <w:sz w:val="19"/>
        </w:rPr>
        <w:t>pass-through. The ability of an exporting firm </w:t>
      </w:r>
      <w:r>
        <w:rPr>
          <w:color w:val="292425"/>
          <w:spacing w:val="-4"/>
          <w:w w:val="110"/>
          <w:sz w:val="19"/>
        </w:rPr>
        <w:t>to </w:t>
      </w:r>
      <w:r>
        <w:rPr>
          <w:color w:val="292425"/>
          <w:w w:val="110"/>
          <w:sz w:val="19"/>
        </w:rPr>
        <w:t>avoid fully reducing the foreign currency price, and </w:t>
      </w:r>
      <w:r>
        <w:rPr>
          <w:color w:val="292425"/>
          <w:spacing w:val="-4"/>
          <w:w w:val="110"/>
          <w:sz w:val="19"/>
        </w:rPr>
        <w:t>to </w:t>
      </w:r>
      <w:r>
        <w:rPr>
          <w:color w:val="292425"/>
          <w:w w:val="110"/>
          <w:sz w:val="19"/>
        </w:rPr>
        <w:t>earn an increased profit margin, will depend on the </w:t>
      </w:r>
      <w:r>
        <w:rPr>
          <w:color w:val="292425"/>
          <w:spacing w:val="-3"/>
          <w:w w:val="110"/>
          <w:sz w:val="19"/>
        </w:rPr>
        <w:t>extent </w:t>
      </w:r>
      <w:r>
        <w:rPr>
          <w:color w:val="292425"/>
          <w:spacing w:val="-4"/>
          <w:w w:val="110"/>
          <w:sz w:val="19"/>
        </w:rPr>
        <w:t>to </w:t>
      </w:r>
      <w:r>
        <w:rPr>
          <w:color w:val="292425"/>
          <w:w w:val="110"/>
          <w:sz w:val="19"/>
        </w:rPr>
        <w:t>which its product is perceived </w:t>
      </w:r>
      <w:r>
        <w:rPr>
          <w:color w:val="292425"/>
          <w:spacing w:val="-4"/>
          <w:w w:val="110"/>
          <w:sz w:val="19"/>
        </w:rPr>
        <w:t>to </w:t>
      </w:r>
      <w:r>
        <w:rPr>
          <w:color w:val="292425"/>
          <w:w w:val="110"/>
          <w:sz w:val="19"/>
        </w:rPr>
        <w:t>be distinct, and on the size of </w:t>
      </w:r>
      <w:r>
        <w:rPr>
          <w:color w:val="292425"/>
          <w:spacing w:val="-3"/>
          <w:w w:val="110"/>
          <w:sz w:val="19"/>
        </w:rPr>
        <w:t>any </w:t>
      </w:r>
      <w:r>
        <w:rPr>
          <w:color w:val="292425"/>
          <w:spacing w:val="-4"/>
          <w:w w:val="110"/>
          <w:sz w:val="19"/>
        </w:rPr>
        <w:t>set-up </w:t>
      </w:r>
      <w:r>
        <w:rPr>
          <w:color w:val="292425"/>
          <w:w w:val="110"/>
          <w:sz w:val="19"/>
        </w:rPr>
        <w:t>costs and </w:t>
      </w:r>
      <w:r>
        <w:rPr>
          <w:color w:val="292425"/>
          <w:spacing w:val="-3"/>
          <w:w w:val="110"/>
          <w:sz w:val="19"/>
        </w:rPr>
        <w:t>any </w:t>
      </w:r>
      <w:r>
        <w:rPr>
          <w:color w:val="292425"/>
          <w:w w:val="110"/>
          <w:sz w:val="19"/>
        </w:rPr>
        <w:t>other restrictions that </w:t>
      </w:r>
      <w:r>
        <w:rPr>
          <w:color w:val="292425"/>
          <w:spacing w:val="-3"/>
          <w:w w:val="110"/>
          <w:sz w:val="19"/>
        </w:rPr>
        <w:t>prevent </w:t>
      </w:r>
      <w:r>
        <w:rPr>
          <w:color w:val="292425"/>
          <w:w w:val="110"/>
          <w:sz w:val="19"/>
        </w:rPr>
        <w:t>rival firms entering the market </w:t>
      </w:r>
      <w:r>
        <w:rPr>
          <w:color w:val="292425"/>
          <w:spacing w:val="-4"/>
          <w:w w:val="110"/>
          <w:sz w:val="19"/>
        </w:rPr>
        <w:t>to </w:t>
      </w:r>
      <w:r>
        <w:rPr>
          <w:color w:val="292425"/>
          <w:w w:val="110"/>
          <w:sz w:val="19"/>
        </w:rPr>
        <w:t>bid down prices given the improvement in </w:t>
      </w:r>
      <w:r>
        <w:rPr>
          <w:color w:val="292425"/>
          <w:spacing w:val="-4"/>
          <w:w w:val="110"/>
          <w:sz w:val="19"/>
        </w:rPr>
        <w:t>profitability. </w:t>
      </w:r>
      <w:r>
        <w:rPr>
          <w:color w:val="292425"/>
          <w:w w:val="110"/>
          <w:sz w:val="19"/>
        </w:rPr>
        <w:t>Given that import prices </w:t>
      </w:r>
      <w:r>
        <w:rPr>
          <w:color w:val="292425"/>
          <w:spacing w:val="-3"/>
          <w:w w:val="110"/>
          <w:sz w:val="19"/>
        </w:rPr>
        <w:t>were</w:t>
      </w:r>
      <w:r>
        <w:rPr>
          <w:color w:val="292425"/>
          <w:spacing w:val="-20"/>
          <w:w w:val="110"/>
          <w:sz w:val="19"/>
        </w:rPr>
        <w:t> </w:t>
      </w:r>
      <w:r>
        <w:rPr>
          <w:color w:val="292425"/>
          <w:w w:val="110"/>
          <w:sz w:val="19"/>
        </w:rPr>
        <w:t>slow</w:t>
      </w:r>
      <w:r>
        <w:rPr>
          <w:color w:val="292425"/>
          <w:spacing w:val="-19"/>
          <w:w w:val="110"/>
          <w:sz w:val="19"/>
        </w:rPr>
        <w:t> </w:t>
      </w:r>
      <w:r>
        <w:rPr>
          <w:color w:val="292425"/>
          <w:spacing w:val="-4"/>
          <w:w w:val="110"/>
          <w:sz w:val="19"/>
        </w:rPr>
        <w:t>to</w:t>
      </w:r>
      <w:r>
        <w:rPr>
          <w:color w:val="292425"/>
          <w:spacing w:val="-20"/>
          <w:w w:val="110"/>
          <w:sz w:val="19"/>
        </w:rPr>
        <w:t> </w:t>
      </w:r>
      <w:r>
        <w:rPr>
          <w:color w:val="292425"/>
          <w:w w:val="110"/>
          <w:sz w:val="19"/>
        </w:rPr>
        <w:t>adjust</w:t>
      </w:r>
      <w:r>
        <w:rPr>
          <w:color w:val="292425"/>
          <w:spacing w:val="-19"/>
          <w:w w:val="110"/>
          <w:sz w:val="19"/>
        </w:rPr>
        <w:t> </w:t>
      </w:r>
      <w:r>
        <w:rPr>
          <w:color w:val="292425"/>
          <w:w w:val="110"/>
          <w:sz w:val="19"/>
        </w:rPr>
        <w:t>after</w:t>
      </w:r>
      <w:r>
        <w:rPr>
          <w:color w:val="292425"/>
          <w:spacing w:val="-20"/>
          <w:w w:val="110"/>
          <w:sz w:val="19"/>
        </w:rPr>
        <w:t> </w:t>
      </w:r>
      <w:r>
        <w:rPr>
          <w:color w:val="292425"/>
          <w:w w:val="110"/>
          <w:sz w:val="19"/>
        </w:rPr>
        <w:t>the</w:t>
      </w:r>
      <w:r>
        <w:rPr>
          <w:color w:val="292425"/>
          <w:spacing w:val="-19"/>
          <w:w w:val="110"/>
          <w:sz w:val="19"/>
        </w:rPr>
        <w:t> </w:t>
      </w:r>
      <w:r>
        <w:rPr>
          <w:color w:val="292425"/>
          <w:w w:val="110"/>
          <w:sz w:val="19"/>
        </w:rPr>
        <w:t>appreciation</w:t>
      </w:r>
      <w:r>
        <w:rPr>
          <w:color w:val="292425"/>
          <w:spacing w:val="-20"/>
          <w:w w:val="110"/>
          <w:sz w:val="19"/>
        </w:rPr>
        <w:t> </w:t>
      </w:r>
      <w:r>
        <w:rPr>
          <w:color w:val="292425"/>
          <w:w w:val="110"/>
          <w:sz w:val="19"/>
        </w:rPr>
        <w:t>of</w:t>
      </w:r>
      <w:r>
        <w:rPr>
          <w:color w:val="292425"/>
          <w:spacing w:val="-19"/>
          <w:w w:val="110"/>
          <w:sz w:val="19"/>
        </w:rPr>
        <w:t> </w:t>
      </w:r>
      <w:r>
        <w:rPr>
          <w:color w:val="292425"/>
          <w:w w:val="110"/>
          <w:sz w:val="19"/>
        </w:rPr>
        <w:t>sterling</w:t>
      </w:r>
      <w:r>
        <w:rPr>
          <w:color w:val="292425"/>
          <w:spacing w:val="-20"/>
          <w:w w:val="110"/>
          <w:sz w:val="19"/>
        </w:rPr>
        <w:t> </w:t>
      </w:r>
      <w:r>
        <w:rPr>
          <w:color w:val="292425"/>
          <w:w w:val="110"/>
          <w:sz w:val="19"/>
        </w:rPr>
        <w:t>from </w:t>
      </w:r>
      <w:r>
        <w:rPr>
          <w:color w:val="292425"/>
          <w:spacing w:val="-12"/>
          <w:w w:val="110"/>
          <w:sz w:val="19"/>
        </w:rPr>
        <w:t>1996, </w:t>
      </w:r>
      <w:r>
        <w:rPr>
          <w:color w:val="292425"/>
          <w:w w:val="110"/>
          <w:sz w:val="19"/>
        </w:rPr>
        <w:t>the </w:t>
      </w:r>
      <w:r>
        <w:rPr>
          <w:color w:val="292425"/>
          <w:spacing w:val="-3"/>
          <w:w w:val="110"/>
          <w:sz w:val="19"/>
        </w:rPr>
        <w:t>Committee </w:t>
      </w:r>
      <w:r>
        <w:rPr>
          <w:color w:val="292425"/>
          <w:w w:val="110"/>
          <w:sz w:val="19"/>
        </w:rPr>
        <w:t>continues </w:t>
      </w:r>
      <w:r>
        <w:rPr>
          <w:color w:val="292425"/>
          <w:spacing w:val="-4"/>
          <w:w w:val="110"/>
          <w:sz w:val="19"/>
        </w:rPr>
        <w:t>to </w:t>
      </w:r>
      <w:r>
        <w:rPr>
          <w:color w:val="292425"/>
          <w:w w:val="110"/>
          <w:sz w:val="19"/>
        </w:rPr>
        <w:t>assume that there will be more sluggish adjustment of prices than in the past following the recent</w:t>
      </w:r>
      <w:r>
        <w:rPr>
          <w:color w:val="292425"/>
          <w:spacing w:val="-19"/>
          <w:w w:val="110"/>
          <w:sz w:val="19"/>
        </w:rPr>
        <w:t> </w:t>
      </w:r>
      <w:r>
        <w:rPr>
          <w:color w:val="292425"/>
          <w:w w:val="110"/>
          <w:sz w:val="19"/>
        </w:rPr>
        <w:t>depreciation.</w:t>
      </w:r>
    </w:p>
    <w:p>
      <w:pPr>
        <w:pStyle w:val="BodyText"/>
        <w:spacing w:before="5"/>
      </w:pPr>
    </w:p>
    <w:p>
      <w:pPr>
        <w:spacing w:line="264" w:lineRule="auto" w:before="0"/>
        <w:ind w:left="410" w:right="405" w:firstLine="0"/>
        <w:jc w:val="left"/>
        <w:rPr>
          <w:sz w:val="19"/>
        </w:rPr>
      </w:pPr>
      <w:r>
        <w:rPr>
          <w:color w:val="292425"/>
          <w:w w:val="110"/>
          <w:sz w:val="19"/>
        </w:rPr>
        <w:t>In</w:t>
      </w:r>
      <w:r>
        <w:rPr>
          <w:color w:val="292425"/>
          <w:spacing w:val="-13"/>
          <w:w w:val="110"/>
          <w:sz w:val="19"/>
        </w:rPr>
        <w:t> </w:t>
      </w:r>
      <w:r>
        <w:rPr>
          <w:color w:val="292425"/>
          <w:w w:val="110"/>
          <w:sz w:val="19"/>
        </w:rPr>
        <w:t>terms</w:t>
      </w:r>
      <w:r>
        <w:rPr>
          <w:color w:val="292425"/>
          <w:spacing w:val="-12"/>
          <w:w w:val="110"/>
          <w:sz w:val="19"/>
        </w:rPr>
        <w:t> </w:t>
      </w:r>
      <w:r>
        <w:rPr>
          <w:color w:val="292425"/>
          <w:w w:val="110"/>
          <w:sz w:val="19"/>
        </w:rPr>
        <w:t>of</w:t>
      </w:r>
      <w:r>
        <w:rPr>
          <w:color w:val="292425"/>
          <w:spacing w:val="-12"/>
          <w:w w:val="110"/>
          <w:sz w:val="19"/>
        </w:rPr>
        <w:t> </w:t>
      </w:r>
      <w:r>
        <w:rPr>
          <w:color w:val="292425"/>
          <w:w w:val="110"/>
          <w:sz w:val="19"/>
        </w:rPr>
        <w:t>second-round</w:t>
      </w:r>
      <w:r>
        <w:rPr>
          <w:color w:val="292425"/>
          <w:spacing w:val="-12"/>
          <w:w w:val="110"/>
          <w:sz w:val="19"/>
        </w:rPr>
        <w:t> </w:t>
      </w:r>
      <w:r>
        <w:rPr>
          <w:color w:val="292425"/>
          <w:w w:val="110"/>
          <w:sz w:val="19"/>
        </w:rPr>
        <w:t>effects,</w:t>
      </w:r>
      <w:r>
        <w:rPr>
          <w:color w:val="292425"/>
          <w:spacing w:val="-12"/>
          <w:w w:val="110"/>
          <w:sz w:val="19"/>
        </w:rPr>
        <w:t> </w:t>
      </w:r>
      <w:r>
        <w:rPr>
          <w:color w:val="292425"/>
          <w:w w:val="110"/>
          <w:sz w:val="19"/>
        </w:rPr>
        <w:t>there</w:t>
      </w:r>
      <w:r>
        <w:rPr>
          <w:color w:val="292425"/>
          <w:spacing w:val="-12"/>
          <w:w w:val="110"/>
          <w:sz w:val="19"/>
        </w:rPr>
        <w:t> </w:t>
      </w:r>
      <w:r>
        <w:rPr>
          <w:color w:val="292425"/>
          <w:w w:val="110"/>
          <w:sz w:val="19"/>
        </w:rPr>
        <w:t>are</w:t>
      </w:r>
      <w:r>
        <w:rPr>
          <w:color w:val="292425"/>
          <w:spacing w:val="-12"/>
          <w:w w:val="110"/>
          <w:sz w:val="19"/>
        </w:rPr>
        <w:t> </w:t>
      </w:r>
      <w:r>
        <w:rPr>
          <w:color w:val="292425"/>
          <w:w w:val="110"/>
          <w:sz w:val="19"/>
        </w:rPr>
        <w:t>a</w:t>
      </w:r>
      <w:r>
        <w:rPr>
          <w:color w:val="292425"/>
          <w:spacing w:val="-13"/>
          <w:w w:val="110"/>
          <w:sz w:val="19"/>
        </w:rPr>
        <w:t> </w:t>
      </w:r>
      <w:r>
        <w:rPr>
          <w:color w:val="292425"/>
          <w:w w:val="110"/>
          <w:sz w:val="19"/>
        </w:rPr>
        <w:t>number</w:t>
      </w:r>
      <w:r>
        <w:rPr>
          <w:color w:val="292425"/>
          <w:spacing w:val="-12"/>
          <w:w w:val="110"/>
          <w:sz w:val="19"/>
        </w:rPr>
        <w:t> </w:t>
      </w:r>
      <w:r>
        <w:rPr>
          <w:color w:val="292425"/>
          <w:w w:val="110"/>
          <w:sz w:val="19"/>
        </w:rPr>
        <w:t>of channels</w:t>
      </w:r>
      <w:r>
        <w:rPr>
          <w:color w:val="292425"/>
          <w:spacing w:val="-13"/>
          <w:w w:val="110"/>
          <w:sz w:val="19"/>
        </w:rPr>
        <w:t> </w:t>
      </w:r>
      <w:r>
        <w:rPr>
          <w:color w:val="292425"/>
          <w:w w:val="110"/>
          <w:sz w:val="19"/>
        </w:rPr>
        <w:t>through</w:t>
      </w:r>
      <w:r>
        <w:rPr>
          <w:color w:val="292425"/>
          <w:spacing w:val="-13"/>
          <w:w w:val="110"/>
          <w:sz w:val="19"/>
        </w:rPr>
        <w:t> </w:t>
      </w:r>
      <w:r>
        <w:rPr>
          <w:color w:val="292425"/>
          <w:w w:val="110"/>
          <w:sz w:val="19"/>
        </w:rPr>
        <w:t>which</w:t>
      </w:r>
      <w:r>
        <w:rPr>
          <w:color w:val="292425"/>
          <w:spacing w:val="-13"/>
          <w:w w:val="110"/>
          <w:sz w:val="19"/>
        </w:rPr>
        <w:t> </w:t>
      </w:r>
      <w:r>
        <w:rPr>
          <w:color w:val="292425"/>
          <w:w w:val="110"/>
          <w:sz w:val="19"/>
        </w:rPr>
        <w:t>a</w:t>
      </w:r>
      <w:r>
        <w:rPr>
          <w:color w:val="292425"/>
          <w:spacing w:val="-13"/>
          <w:w w:val="110"/>
          <w:sz w:val="19"/>
        </w:rPr>
        <w:t> </w:t>
      </w:r>
      <w:r>
        <w:rPr>
          <w:color w:val="292425"/>
          <w:w w:val="110"/>
          <w:sz w:val="19"/>
        </w:rPr>
        <w:t>depreciation</w:t>
      </w:r>
      <w:r>
        <w:rPr>
          <w:color w:val="292425"/>
          <w:spacing w:val="-13"/>
          <w:w w:val="110"/>
          <w:sz w:val="19"/>
        </w:rPr>
        <w:t> </w:t>
      </w:r>
      <w:r>
        <w:rPr>
          <w:color w:val="292425"/>
          <w:w w:val="110"/>
          <w:sz w:val="19"/>
        </w:rPr>
        <w:t>in</w:t>
      </w:r>
      <w:r>
        <w:rPr>
          <w:color w:val="292425"/>
          <w:spacing w:val="-13"/>
          <w:w w:val="110"/>
          <w:sz w:val="19"/>
        </w:rPr>
        <w:t> </w:t>
      </w:r>
      <w:r>
        <w:rPr>
          <w:color w:val="292425"/>
          <w:w w:val="110"/>
          <w:sz w:val="19"/>
        </w:rPr>
        <w:t>the</w:t>
      </w:r>
      <w:r>
        <w:rPr>
          <w:color w:val="292425"/>
          <w:spacing w:val="-13"/>
          <w:w w:val="110"/>
          <w:sz w:val="19"/>
        </w:rPr>
        <w:t> </w:t>
      </w:r>
      <w:r>
        <w:rPr>
          <w:color w:val="292425"/>
          <w:w w:val="110"/>
          <w:sz w:val="19"/>
        </w:rPr>
        <w:t>exchange </w:t>
      </w:r>
      <w:r>
        <w:rPr>
          <w:color w:val="292425"/>
          <w:spacing w:val="-4"/>
          <w:w w:val="110"/>
          <w:sz w:val="19"/>
        </w:rPr>
        <w:t>rate </w:t>
      </w:r>
      <w:r>
        <w:rPr>
          <w:color w:val="292425"/>
          <w:spacing w:val="-3"/>
          <w:w w:val="110"/>
          <w:sz w:val="19"/>
        </w:rPr>
        <w:t>may </w:t>
      </w:r>
      <w:r>
        <w:rPr>
          <w:color w:val="292425"/>
          <w:w w:val="110"/>
          <w:sz w:val="19"/>
        </w:rPr>
        <w:t>affect retail prices. First, the </w:t>
      </w:r>
      <w:r>
        <w:rPr>
          <w:color w:val="292425"/>
          <w:spacing w:val="-3"/>
          <w:w w:val="110"/>
          <w:sz w:val="19"/>
        </w:rPr>
        <w:t>temporary </w:t>
      </w:r>
      <w:r>
        <w:rPr>
          <w:color w:val="292425"/>
          <w:w w:val="110"/>
          <w:sz w:val="19"/>
        </w:rPr>
        <w:t>rise in retail</w:t>
      </w:r>
      <w:r>
        <w:rPr>
          <w:color w:val="292425"/>
          <w:spacing w:val="-15"/>
          <w:w w:val="110"/>
          <w:sz w:val="19"/>
        </w:rPr>
        <w:t> </w:t>
      </w:r>
      <w:r>
        <w:rPr>
          <w:color w:val="292425"/>
          <w:w w:val="110"/>
          <w:sz w:val="19"/>
        </w:rPr>
        <w:t>price</w:t>
      </w:r>
      <w:r>
        <w:rPr>
          <w:color w:val="292425"/>
          <w:spacing w:val="-15"/>
          <w:w w:val="110"/>
          <w:sz w:val="19"/>
        </w:rPr>
        <w:t> </w:t>
      </w:r>
      <w:r>
        <w:rPr>
          <w:color w:val="292425"/>
          <w:w w:val="110"/>
          <w:sz w:val="19"/>
        </w:rPr>
        <w:t>inflation</w:t>
      </w:r>
      <w:r>
        <w:rPr>
          <w:color w:val="292425"/>
          <w:spacing w:val="-14"/>
          <w:w w:val="110"/>
          <w:sz w:val="19"/>
        </w:rPr>
        <w:t> </w:t>
      </w:r>
      <w:r>
        <w:rPr>
          <w:color w:val="292425"/>
          <w:w w:val="110"/>
          <w:sz w:val="19"/>
        </w:rPr>
        <w:t>as</w:t>
      </w:r>
      <w:r>
        <w:rPr>
          <w:color w:val="292425"/>
          <w:spacing w:val="-15"/>
          <w:w w:val="110"/>
          <w:sz w:val="19"/>
        </w:rPr>
        <w:t> </w:t>
      </w:r>
      <w:r>
        <w:rPr>
          <w:color w:val="292425"/>
          <w:w w:val="110"/>
          <w:sz w:val="19"/>
        </w:rPr>
        <w:t>firms</w:t>
      </w:r>
      <w:r>
        <w:rPr>
          <w:color w:val="292425"/>
          <w:spacing w:val="-14"/>
          <w:w w:val="110"/>
          <w:sz w:val="19"/>
        </w:rPr>
        <w:t> </w:t>
      </w:r>
      <w:r>
        <w:rPr>
          <w:color w:val="292425"/>
          <w:w w:val="110"/>
          <w:sz w:val="19"/>
        </w:rPr>
        <w:t>pass</w:t>
      </w:r>
      <w:r>
        <w:rPr>
          <w:color w:val="292425"/>
          <w:spacing w:val="-15"/>
          <w:w w:val="110"/>
          <w:sz w:val="19"/>
        </w:rPr>
        <w:t> </w:t>
      </w:r>
      <w:r>
        <w:rPr>
          <w:color w:val="292425"/>
          <w:w w:val="110"/>
          <w:sz w:val="19"/>
        </w:rPr>
        <w:t>on</w:t>
      </w:r>
      <w:r>
        <w:rPr>
          <w:color w:val="292425"/>
          <w:spacing w:val="-14"/>
          <w:w w:val="110"/>
          <w:sz w:val="19"/>
        </w:rPr>
        <w:t> </w:t>
      </w:r>
      <w:r>
        <w:rPr>
          <w:color w:val="292425"/>
          <w:w w:val="110"/>
          <w:sz w:val="19"/>
        </w:rPr>
        <w:t>their</w:t>
      </w:r>
      <w:r>
        <w:rPr>
          <w:color w:val="292425"/>
          <w:spacing w:val="-15"/>
          <w:w w:val="110"/>
          <w:sz w:val="19"/>
        </w:rPr>
        <w:t> </w:t>
      </w:r>
      <w:r>
        <w:rPr>
          <w:color w:val="292425"/>
          <w:w w:val="110"/>
          <w:sz w:val="19"/>
        </w:rPr>
        <w:t>higher</w:t>
      </w:r>
      <w:r>
        <w:rPr>
          <w:color w:val="292425"/>
          <w:spacing w:val="-14"/>
          <w:w w:val="110"/>
          <w:sz w:val="19"/>
        </w:rPr>
        <w:t> </w:t>
      </w:r>
      <w:r>
        <w:rPr>
          <w:color w:val="292425"/>
          <w:w w:val="110"/>
          <w:sz w:val="19"/>
        </w:rPr>
        <w:t>import costs </w:t>
      </w:r>
      <w:r>
        <w:rPr>
          <w:color w:val="292425"/>
          <w:spacing w:val="-3"/>
          <w:w w:val="110"/>
          <w:sz w:val="19"/>
        </w:rPr>
        <w:t>may </w:t>
      </w:r>
      <w:r>
        <w:rPr>
          <w:color w:val="292425"/>
          <w:w w:val="110"/>
          <w:sz w:val="19"/>
        </w:rPr>
        <w:t>lead </w:t>
      </w:r>
      <w:r>
        <w:rPr>
          <w:color w:val="292425"/>
          <w:spacing w:val="-4"/>
          <w:w w:val="110"/>
          <w:sz w:val="19"/>
        </w:rPr>
        <w:t>to </w:t>
      </w:r>
      <w:r>
        <w:rPr>
          <w:color w:val="292425"/>
          <w:w w:val="110"/>
          <w:sz w:val="19"/>
        </w:rPr>
        <w:t>an increase in the inflation expectations</w:t>
      </w:r>
      <w:r>
        <w:rPr>
          <w:color w:val="292425"/>
          <w:spacing w:val="-14"/>
          <w:w w:val="110"/>
          <w:sz w:val="19"/>
        </w:rPr>
        <w:t> </w:t>
      </w:r>
      <w:r>
        <w:rPr>
          <w:color w:val="292425"/>
          <w:w w:val="110"/>
          <w:sz w:val="19"/>
        </w:rPr>
        <w:t>of</w:t>
      </w:r>
      <w:r>
        <w:rPr>
          <w:color w:val="292425"/>
          <w:spacing w:val="-13"/>
          <w:w w:val="110"/>
          <w:sz w:val="19"/>
        </w:rPr>
        <w:t> </w:t>
      </w:r>
      <w:r>
        <w:rPr>
          <w:color w:val="292425"/>
          <w:w w:val="110"/>
          <w:sz w:val="19"/>
        </w:rPr>
        <w:t>wage</w:t>
      </w:r>
      <w:r>
        <w:rPr>
          <w:color w:val="292425"/>
          <w:spacing w:val="-13"/>
          <w:w w:val="110"/>
          <w:sz w:val="19"/>
        </w:rPr>
        <w:t> </w:t>
      </w:r>
      <w:r>
        <w:rPr>
          <w:color w:val="292425"/>
          <w:w w:val="110"/>
          <w:sz w:val="19"/>
        </w:rPr>
        <w:t>bargainers</w:t>
      </w:r>
      <w:r>
        <w:rPr>
          <w:color w:val="292425"/>
          <w:spacing w:val="-13"/>
          <w:w w:val="110"/>
          <w:sz w:val="19"/>
        </w:rPr>
        <w:t> </w:t>
      </w:r>
      <w:r>
        <w:rPr>
          <w:color w:val="292425"/>
          <w:w w:val="110"/>
          <w:sz w:val="19"/>
        </w:rPr>
        <w:t>and</w:t>
      </w:r>
      <w:r>
        <w:rPr>
          <w:color w:val="292425"/>
          <w:spacing w:val="-13"/>
          <w:w w:val="110"/>
          <w:sz w:val="19"/>
        </w:rPr>
        <w:t> </w:t>
      </w:r>
      <w:r>
        <w:rPr>
          <w:color w:val="292425"/>
          <w:w w:val="110"/>
          <w:sz w:val="19"/>
        </w:rPr>
        <w:t>price-setters.</w:t>
      </w:r>
    </w:p>
    <w:p>
      <w:pPr>
        <w:spacing w:line="217" w:lineRule="exact" w:before="0"/>
        <w:ind w:left="410" w:right="0" w:firstLine="0"/>
        <w:jc w:val="left"/>
        <w:rPr>
          <w:sz w:val="19"/>
        </w:rPr>
      </w:pPr>
      <w:r>
        <w:rPr>
          <w:color w:val="292425"/>
          <w:w w:val="110"/>
          <w:sz w:val="19"/>
        </w:rPr>
        <w:t>Second,</w:t>
      </w:r>
      <w:r>
        <w:rPr>
          <w:color w:val="292425"/>
          <w:spacing w:val="-24"/>
          <w:w w:val="110"/>
          <w:sz w:val="19"/>
        </w:rPr>
        <w:t> </w:t>
      </w:r>
      <w:r>
        <w:rPr>
          <w:color w:val="292425"/>
          <w:w w:val="110"/>
          <w:sz w:val="19"/>
        </w:rPr>
        <w:t>the</w:t>
      </w:r>
      <w:r>
        <w:rPr>
          <w:color w:val="292425"/>
          <w:spacing w:val="-23"/>
          <w:w w:val="110"/>
          <w:sz w:val="19"/>
        </w:rPr>
        <w:t> </w:t>
      </w:r>
      <w:r>
        <w:rPr>
          <w:color w:val="292425"/>
          <w:w w:val="110"/>
          <w:sz w:val="19"/>
        </w:rPr>
        <w:t>increase</w:t>
      </w:r>
      <w:r>
        <w:rPr>
          <w:color w:val="292425"/>
          <w:spacing w:val="-24"/>
          <w:w w:val="110"/>
          <w:sz w:val="19"/>
        </w:rPr>
        <w:t> </w:t>
      </w:r>
      <w:r>
        <w:rPr>
          <w:color w:val="292425"/>
          <w:w w:val="110"/>
          <w:sz w:val="19"/>
        </w:rPr>
        <w:t>in</w:t>
      </w:r>
      <w:r>
        <w:rPr>
          <w:color w:val="292425"/>
          <w:spacing w:val="-23"/>
          <w:w w:val="110"/>
          <w:sz w:val="19"/>
        </w:rPr>
        <w:t> </w:t>
      </w:r>
      <w:r>
        <w:rPr>
          <w:color w:val="292425"/>
          <w:w w:val="110"/>
          <w:sz w:val="19"/>
        </w:rPr>
        <w:t>retail</w:t>
      </w:r>
      <w:r>
        <w:rPr>
          <w:color w:val="292425"/>
          <w:spacing w:val="-23"/>
          <w:w w:val="110"/>
          <w:sz w:val="19"/>
        </w:rPr>
        <w:t> </w:t>
      </w:r>
      <w:r>
        <w:rPr>
          <w:color w:val="292425"/>
          <w:w w:val="110"/>
          <w:sz w:val="19"/>
        </w:rPr>
        <w:t>prices</w:t>
      </w:r>
      <w:r>
        <w:rPr>
          <w:color w:val="292425"/>
          <w:spacing w:val="-24"/>
          <w:w w:val="110"/>
          <w:sz w:val="19"/>
        </w:rPr>
        <w:t> </w:t>
      </w:r>
      <w:r>
        <w:rPr>
          <w:color w:val="292425"/>
          <w:w w:val="110"/>
          <w:sz w:val="19"/>
        </w:rPr>
        <w:t>following</w:t>
      </w:r>
      <w:r>
        <w:rPr>
          <w:color w:val="292425"/>
          <w:spacing w:val="-23"/>
          <w:w w:val="110"/>
          <w:sz w:val="19"/>
        </w:rPr>
        <w:t> </w:t>
      </w:r>
      <w:r>
        <w:rPr>
          <w:color w:val="292425"/>
          <w:w w:val="110"/>
          <w:sz w:val="19"/>
        </w:rPr>
        <w:t>the</w:t>
      </w:r>
    </w:p>
    <w:p>
      <w:pPr>
        <w:spacing w:line="264" w:lineRule="auto" w:before="22"/>
        <w:ind w:left="410" w:right="478" w:firstLine="0"/>
        <w:jc w:val="left"/>
        <w:rPr>
          <w:sz w:val="19"/>
        </w:rPr>
      </w:pPr>
      <w:r>
        <w:rPr>
          <w:color w:val="292425"/>
          <w:w w:val="105"/>
          <w:sz w:val="19"/>
        </w:rPr>
        <w:t>pass-through of higher import prices </w:t>
      </w:r>
      <w:r>
        <w:rPr>
          <w:color w:val="292425"/>
          <w:spacing w:val="-3"/>
          <w:w w:val="105"/>
          <w:sz w:val="19"/>
        </w:rPr>
        <w:t>lowers </w:t>
      </w:r>
      <w:r>
        <w:rPr>
          <w:color w:val="292425"/>
          <w:w w:val="105"/>
          <w:sz w:val="19"/>
        </w:rPr>
        <w:t>the amount of goods and services employees can purchase with their take-home </w:t>
      </w:r>
      <w:r>
        <w:rPr>
          <w:color w:val="292425"/>
          <w:spacing w:val="-6"/>
          <w:w w:val="105"/>
          <w:sz w:val="19"/>
        </w:rPr>
        <w:t>pay. </w:t>
      </w:r>
      <w:r>
        <w:rPr>
          <w:color w:val="292425"/>
          <w:w w:val="105"/>
          <w:sz w:val="19"/>
        </w:rPr>
        <w:t>This reduction in real income </w:t>
      </w:r>
      <w:r>
        <w:rPr>
          <w:color w:val="292425"/>
          <w:spacing w:val="-3"/>
          <w:w w:val="105"/>
          <w:sz w:val="19"/>
        </w:rPr>
        <w:t>lowers </w:t>
      </w:r>
      <w:r>
        <w:rPr>
          <w:color w:val="292425"/>
          <w:w w:val="105"/>
          <w:sz w:val="19"/>
        </w:rPr>
        <w:t>consumption. Third, a depreciation of the </w:t>
      </w:r>
      <w:r>
        <w:rPr>
          <w:color w:val="292425"/>
          <w:spacing w:val="-3"/>
          <w:w w:val="105"/>
          <w:sz w:val="19"/>
        </w:rPr>
        <w:t>sterling </w:t>
      </w:r>
      <w:r>
        <w:rPr>
          <w:color w:val="292425"/>
          <w:w w:val="105"/>
          <w:sz w:val="19"/>
        </w:rPr>
        <w:t>exchange </w:t>
      </w:r>
      <w:r>
        <w:rPr>
          <w:color w:val="292425"/>
          <w:spacing w:val="-4"/>
          <w:w w:val="105"/>
          <w:sz w:val="19"/>
        </w:rPr>
        <w:t>rate </w:t>
      </w:r>
      <w:r>
        <w:rPr>
          <w:color w:val="292425"/>
          <w:spacing w:val="-3"/>
          <w:w w:val="105"/>
          <w:sz w:val="19"/>
        </w:rPr>
        <w:t>lowers </w:t>
      </w:r>
      <w:r>
        <w:rPr>
          <w:color w:val="292425"/>
          <w:w w:val="105"/>
          <w:sz w:val="19"/>
        </w:rPr>
        <w:t>the price of UK products relative </w:t>
      </w:r>
      <w:r>
        <w:rPr>
          <w:color w:val="292425"/>
          <w:spacing w:val="-4"/>
          <w:w w:val="105"/>
          <w:sz w:val="19"/>
        </w:rPr>
        <w:t>to </w:t>
      </w:r>
      <w:r>
        <w:rPr>
          <w:color w:val="292425"/>
          <w:w w:val="105"/>
          <w:sz w:val="19"/>
        </w:rPr>
        <w:t>those of foreign firms. This improvement in the competitiveness of UK goods and services would be expected </w:t>
      </w:r>
      <w:r>
        <w:rPr>
          <w:color w:val="292425"/>
          <w:spacing w:val="-4"/>
          <w:w w:val="105"/>
          <w:sz w:val="19"/>
        </w:rPr>
        <w:t>to </w:t>
      </w:r>
      <w:r>
        <w:rPr>
          <w:color w:val="292425"/>
          <w:w w:val="105"/>
          <w:sz w:val="19"/>
        </w:rPr>
        <w:t>lead </w:t>
      </w:r>
      <w:r>
        <w:rPr>
          <w:color w:val="292425"/>
          <w:spacing w:val="-4"/>
          <w:w w:val="105"/>
          <w:sz w:val="19"/>
        </w:rPr>
        <w:t>to </w:t>
      </w:r>
      <w:r>
        <w:rPr>
          <w:color w:val="292425"/>
          <w:w w:val="105"/>
          <w:sz w:val="19"/>
        </w:rPr>
        <w:t>an increase in the demand for UK exports and a reduction in that for UK imports. This stimulus </w:t>
      </w:r>
      <w:r>
        <w:rPr>
          <w:color w:val="292425"/>
          <w:spacing w:val="-4"/>
          <w:w w:val="105"/>
          <w:sz w:val="19"/>
        </w:rPr>
        <w:t>to </w:t>
      </w:r>
      <w:r>
        <w:rPr>
          <w:color w:val="292425"/>
          <w:w w:val="105"/>
          <w:sz w:val="19"/>
        </w:rPr>
        <w:t>UK net trade would put </w:t>
      </w:r>
      <w:r>
        <w:rPr>
          <w:color w:val="292425"/>
          <w:spacing w:val="-3"/>
          <w:w w:val="105"/>
          <w:sz w:val="19"/>
        </w:rPr>
        <w:t>upward pressure </w:t>
      </w:r>
      <w:r>
        <w:rPr>
          <w:color w:val="292425"/>
          <w:w w:val="105"/>
          <w:sz w:val="19"/>
        </w:rPr>
        <w:t>on the supply capacity of the economy and thereby tend </w:t>
      </w:r>
      <w:r>
        <w:rPr>
          <w:color w:val="292425"/>
          <w:spacing w:val="-4"/>
          <w:w w:val="105"/>
          <w:sz w:val="19"/>
        </w:rPr>
        <w:t>to </w:t>
      </w:r>
      <w:r>
        <w:rPr>
          <w:color w:val="292425"/>
          <w:w w:val="105"/>
          <w:sz w:val="19"/>
        </w:rPr>
        <w:t>raise domestic inflationary</w:t>
      </w:r>
      <w:r>
        <w:rPr>
          <w:color w:val="292425"/>
          <w:spacing w:val="-4"/>
          <w:w w:val="105"/>
          <w:sz w:val="19"/>
        </w:rPr>
        <w:t> </w:t>
      </w:r>
      <w:r>
        <w:rPr>
          <w:color w:val="292425"/>
          <w:spacing w:val="-3"/>
          <w:w w:val="105"/>
          <w:sz w:val="19"/>
        </w:rPr>
        <w:t>pressure.</w:t>
      </w:r>
    </w:p>
    <w:p>
      <w:pPr>
        <w:pStyle w:val="BodyText"/>
        <w:spacing w:before="6"/>
      </w:pPr>
    </w:p>
    <w:p>
      <w:pPr>
        <w:spacing w:line="264" w:lineRule="auto" w:before="0"/>
        <w:ind w:left="410" w:right="430" w:firstLine="0"/>
        <w:jc w:val="left"/>
        <w:rPr>
          <w:sz w:val="19"/>
        </w:rPr>
      </w:pPr>
      <w:r>
        <w:rPr>
          <w:color w:val="292425"/>
          <w:w w:val="105"/>
          <w:sz w:val="19"/>
        </w:rPr>
        <w:t>Recent international evidence suggests that the </w:t>
      </w:r>
      <w:r>
        <w:rPr>
          <w:color w:val="292425"/>
          <w:spacing w:val="-3"/>
          <w:w w:val="105"/>
          <w:sz w:val="19"/>
        </w:rPr>
        <w:t>total </w:t>
      </w:r>
      <w:r>
        <w:rPr>
          <w:color w:val="292425"/>
          <w:w w:val="105"/>
          <w:sz w:val="19"/>
        </w:rPr>
        <w:t>impact of movements in the exchange </w:t>
      </w:r>
      <w:r>
        <w:rPr>
          <w:color w:val="292425"/>
          <w:spacing w:val="-4"/>
          <w:w w:val="105"/>
          <w:sz w:val="19"/>
        </w:rPr>
        <w:t>rate </w:t>
      </w:r>
      <w:r>
        <w:rPr>
          <w:color w:val="292425"/>
          <w:w w:val="105"/>
          <w:sz w:val="19"/>
        </w:rPr>
        <w:t>on retail price inflation </w:t>
      </w:r>
      <w:r>
        <w:rPr>
          <w:color w:val="292425"/>
          <w:spacing w:val="-3"/>
          <w:w w:val="105"/>
          <w:sz w:val="19"/>
        </w:rPr>
        <w:t>may have </w:t>
      </w:r>
      <w:r>
        <w:rPr>
          <w:color w:val="292425"/>
          <w:w w:val="105"/>
          <w:sz w:val="19"/>
        </w:rPr>
        <w:t>lessened in recent years.</w:t>
      </w:r>
      <w:r>
        <w:rPr>
          <w:color w:val="292425"/>
          <w:w w:val="105"/>
          <w:position w:val="5"/>
          <w:sz w:val="14"/>
        </w:rPr>
        <w:t>(1) </w:t>
      </w:r>
      <w:r>
        <w:rPr>
          <w:color w:val="292425"/>
          <w:w w:val="105"/>
          <w:sz w:val="19"/>
        </w:rPr>
        <w:t>One possible explanation for this might be a change in the composition of imports from </w:t>
      </w:r>
      <w:r>
        <w:rPr>
          <w:color w:val="292425"/>
          <w:spacing w:val="-3"/>
          <w:w w:val="105"/>
          <w:sz w:val="19"/>
        </w:rPr>
        <w:t>commodity-based </w:t>
      </w:r>
      <w:r>
        <w:rPr>
          <w:color w:val="292425"/>
          <w:w w:val="105"/>
          <w:sz w:val="19"/>
        </w:rPr>
        <w:t>products, like </w:t>
      </w:r>
      <w:r>
        <w:rPr>
          <w:color w:val="292425"/>
          <w:spacing w:val="-4"/>
          <w:w w:val="105"/>
          <w:sz w:val="19"/>
        </w:rPr>
        <w:t>energy, </w:t>
      </w:r>
      <w:r>
        <w:rPr>
          <w:color w:val="292425"/>
          <w:w w:val="105"/>
          <w:sz w:val="19"/>
        </w:rPr>
        <w:t>with relatively rapid pass-through of movements in the exchange </w:t>
      </w:r>
      <w:r>
        <w:rPr>
          <w:color w:val="292425"/>
          <w:spacing w:val="-3"/>
          <w:w w:val="105"/>
          <w:sz w:val="19"/>
        </w:rPr>
        <w:t>rates, towards </w:t>
      </w:r>
      <w:r>
        <w:rPr>
          <w:color w:val="292425"/>
          <w:w w:val="105"/>
          <w:sz w:val="19"/>
        </w:rPr>
        <w:t>more  processed and differentiated goods and services with less complete pass-through.  </w:t>
      </w:r>
      <w:r>
        <w:rPr>
          <w:color w:val="292425"/>
          <w:spacing w:val="-4"/>
          <w:w w:val="105"/>
          <w:sz w:val="19"/>
        </w:rPr>
        <w:t>However, </w:t>
      </w:r>
      <w:r>
        <w:rPr>
          <w:color w:val="292425"/>
          <w:w w:val="105"/>
          <w:sz w:val="19"/>
        </w:rPr>
        <w:t>there is little support for this explanation in the United Kingdom.  A more likely explanation for the reduced impact in the United Kingdom is that monetary policy has acted </w:t>
      </w:r>
      <w:r>
        <w:rPr>
          <w:color w:val="292425"/>
          <w:spacing w:val="-4"/>
          <w:w w:val="105"/>
          <w:sz w:val="19"/>
        </w:rPr>
        <w:t>to </w:t>
      </w:r>
      <w:r>
        <w:rPr>
          <w:color w:val="292425"/>
          <w:w w:val="105"/>
          <w:sz w:val="19"/>
        </w:rPr>
        <w:t>offset the second-round effects of movements in the exchange </w:t>
      </w:r>
      <w:r>
        <w:rPr>
          <w:color w:val="292425"/>
          <w:spacing w:val="-4"/>
          <w:w w:val="105"/>
          <w:sz w:val="19"/>
        </w:rPr>
        <w:t>rate </w:t>
      </w:r>
      <w:r>
        <w:rPr>
          <w:color w:val="292425"/>
          <w:w w:val="105"/>
          <w:sz w:val="19"/>
        </w:rPr>
        <w:t>that </w:t>
      </w:r>
      <w:r>
        <w:rPr>
          <w:color w:val="292425"/>
          <w:spacing w:val="-3"/>
          <w:w w:val="105"/>
          <w:sz w:val="19"/>
        </w:rPr>
        <w:t>threaten </w:t>
      </w:r>
      <w:r>
        <w:rPr>
          <w:color w:val="292425"/>
          <w:spacing w:val="-4"/>
          <w:w w:val="105"/>
          <w:sz w:val="19"/>
        </w:rPr>
        <w:t>to </w:t>
      </w:r>
      <w:r>
        <w:rPr>
          <w:color w:val="292425"/>
          <w:w w:val="105"/>
          <w:sz w:val="19"/>
        </w:rPr>
        <w:t>drive inflation persistently </w:t>
      </w:r>
      <w:r>
        <w:rPr>
          <w:color w:val="292425"/>
          <w:spacing w:val="-4"/>
          <w:w w:val="105"/>
          <w:sz w:val="19"/>
        </w:rPr>
        <w:t>away </w:t>
      </w:r>
      <w:r>
        <w:rPr>
          <w:color w:val="292425"/>
          <w:w w:val="105"/>
          <w:sz w:val="19"/>
        </w:rPr>
        <w:t>from the </w:t>
      </w:r>
      <w:r>
        <w:rPr>
          <w:color w:val="292425"/>
          <w:spacing w:val="-3"/>
          <w:w w:val="105"/>
          <w:sz w:val="19"/>
        </w:rPr>
        <w:t>target, </w:t>
      </w:r>
      <w:r>
        <w:rPr>
          <w:color w:val="292425"/>
          <w:w w:val="105"/>
          <w:sz w:val="19"/>
        </w:rPr>
        <w:t>and that inflation expectations </w:t>
      </w:r>
      <w:r>
        <w:rPr>
          <w:color w:val="292425"/>
          <w:spacing w:val="-3"/>
          <w:w w:val="105"/>
          <w:sz w:val="19"/>
        </w:rPr>
        <w:t>have </w:t>
      </w:r>
      <w:r>
        <w:rPr>
          <w:color w:val="292425"/>
          <w:w w:val="105"/>
          <w:sz w:val="19"/>
        </w:rPr>
        <w:t>become more firmly anchored around the inflation</w:t>
      </w:r>
      <w:r>
        <w:rPr>
          <w:color w:val="292425"/>
          <w:spacing w:val="3"/>
          <w:w w:val="105"/>
          <w:sz w:val="19"/>
        </w:rPr>
        <w:t> </w:t>
      </w:r>
      <w:r>
        <w:rPr>
          <w:color w:val="292425"/>
          <w:spacing w:val="-3"/>
          <w:w w:val="105"/>
          <w:sz w:val="19"/>
        </w:rPr>
        <w:t>target.</w:t>
      </w:r>
    </w:p>
    <w:p>
      <w:pPr>
        <w:spacing w:after="0" w:line="264" w:lineRule="auto"/>
        <w:jc w:val="left"/>
        <w:rPr>
          <w:sz w:val="19"/>
        </w:rPr>
        <w:sectPr>
          <w:type w:val="continuous"/>
          <w:pgSz w:w="11900" w:h="16840"/>
          <w:pgMar w:top="1260" w:bottom="280" w:left="640" w:right="640"/>
          <w:cols w:num="2" w:equalWidth="0">
            <w:col w:w="5089" w:space="51"/>
            <w:col w:w="5480"/>
          </w:cols>
        </w:sectPr>
      </w:pPr>
    </w:p>
    <w:p>
      <w:pPr>
        <w:pStyle w:val="BodyText"/>
        <w:spacing w:before="9"/>
        <w:rPr>
          <w:sz w:val="21"/>
        </w:rPr>
      </w:pPr>
      <w:r>
        <w:rPr/>
        <w:pict>
          <v:group style="position:absolute;margin-left:39.5pt;margin-top:40.009998pt;width:518pt;height:740pt;mso-position-horizontal-relative:page;mso-position-vertical-relative:page;z-index:-23045120" coordorigin="790,800" coordsize="10360,14800">
            <v:rect style="position:absolute;left:800;top:810;width:10340;height:14780" filled="true" fillcolor="#cde6f0" stroked="false">
              <v:fill type="solid"/>
            </v:rect>
            <v:rect style="position:absolute;left:800;top:810;width:10340;height:14780" filled="false" stroked="true" strokeweight="1pt" strokecolor="#006bb6">
              <v:stroke dashstyle="solid"/>
            </v:rect>
            <v:line style="position:absolute" from="1023,14880" to="10897,14880" stroked="true" strokeweight=".5pt" strokecolor="#006bb6">
              <v:stroke dashstyle="solid"/>
            </v:line>
            <w10:wrap type="none"/>
          </v:group>
        </w:pict>
      </w:r>
    </w:p>
    <w:p>
      <w:pPr>
        <w:pStyle w:val="ListParagraph"/>
        <w:numPr>
          <w:ilvl w:val="1"/>
          <w:numId w:val="30"/>
        </w:numPr>
        <w:tabs>
          <w:tab w:pos="650" w:val="left" w:leader="none"/>
        </w:tabs>
        <w:spacing w:line="240" w:lineRule="auto" w:before="77" w:after="0"/>
        <w:ind w:left="650" w:right="888" w:hanging="240"/>
        <w:jc w:val="left"/>
        <w:rPr>
          <w:sz w:val="14"/>
        </w:rPr>
      </w:pPr>
      <w:r>
        <w:rPr>
          <w:color w:val="292425"/>
          <w:w w:val="105"/>
          <w:sz w:val="14"/>
        </w:rPr>
        <w:t>See for example, Campa, J M and Goldberg, L S </w:t>
      </w:r>
      <w:r>
        <w:rPr>
          <w:color w:val="292425"/>
          <w:spacing w:val="-3"/>
          <w:w w:val="105"/>
          <w:sz w:val="14"/>
        </w:rPr>
        <w:t>(2002), </w:t>
      </w:r>
      <w:r>
        <w:rPr>
          <w:color w:val="292425"/>
          <w:w w:val="105"/>
          <w:sz w:val="14"/>
        </w:rPr>
        <w:t>‘Exchange </w:t>
      </w:r>
      <w:r>
        <w:rPr>
          <w:color w:val="292425"/>
          <w:spacing w:val="-3"/>
          <w:w w:val="105"/>
          <w:sz w:val="14"/>
        </w:rPr>
        <w:t>rate </w:t>
      </w:r>
      <w:r>
        <w:rPr>
          <w:color w:val="292425"/>
          <w:w w:val="105"/>
          <w:sz w:val="14"/>
        </w:rPr>
        <w:t>pass-through into import prices: a macro or micro phenomenon?’, </w:t>
      </w:r>
      <w:r>
        <w:rPr>
          <w:i/>
          <w:color w:val="292425"/>
          <w:w w:val="105"/>
          <w:sz w:val="14"/>
        </w:rPr>
        <w:t>National </w:t>
      </w:r>
      <w:r>
        <w:rPr>
          <w:i/>
          <w:color w:val="292425"/>
          <w:w w:val="105"/>
          <w:sz w:val="14"/>
        </w:rPr>
        <w:t>Bureau of Economic Research Working Paper</w:t>
      </w:r>
      <w:r>
        <w:rPr>
          <w:color w:val="292425"/>
          <w:w w:val="105"/>
          <w:sz w:val="14"/>
        </w:rPr>
        <w:t>, No. </w:t>
      </w:r>
      <w:r>
        <w:rPr>
          <w:color w:val="292425"/>
          <w:spacing w:val="-9"/>
          <w:w w:val="105"/>
          <w:sz w:val="14"/>
        </w:rPr>
        <w:t>8934; </w:t>
      </w:r>
      <w:r>
        <w:rPr>
          <w:color w:val="292425"/>
          <w:w w:val="105"/>
          <w:sz w:val="14"/>
        </w:rPr>
        <w:t>and Gagnon, J E and Ihrig, J </w:t>
      </w:r>
      <w:r>
        <w:rPr>
          <w:color w:val="292425"/>
          <w:spacing w:val="-4"/>
          <w:w w:val="105"/>
          <w:sz w:val="14"/>
        </w:rPr>
        <w:t>(2001), </w:t>
      </w:r>
      <w:r>
        <w:rPr>
          <w:color w:val="292425"/>
          <w:w w:val="105"/>
          <w:sz w:val="14"/>
        </w:rPr>
        <w:t>‘Monetary policy and exchange </w:t>
      </w:r>
      <w:r>
        <w:rPr>
          <w:color w:val="292425"/>
          <w:spacing w:val="-3"/>
          <w:w w:val="105"/>
          <w:sz w:val="14"/>
        </w:rPr>
        <w:t>rate </w:t>
      </w:r>
      <w:r>
        <w:rPr>
          <w:color w:val="292425"/>
          <w:w w:val="105"/>
          <w:sz w:val="14"/>
        </w:rPr>
        <w:t>pass-through’, </w:t>
      </w:r>
      <w:r>
        <w:rPr>
          <w:i/>
          <w:color w:val="292425"/>
          <w:w w:val="105"/>
          <w:sz w:val="14"/>
        </w:rPr>
        <w:t>Federal </w:t>
      </w:r>
      <w:r>
        <w:rPr>
          <w:i/>
          <w:color w:val="292425"/>
          <w:w w:val="105"/>
          <w:sz w:val="14"/>
        </w:rPr>
        <w:t>Reserve International Finance Discussion Paper</w:t>
      </w:r>
      <w:r>
        <w:rPr>
          <w:color w:val="292425"/>
          <w:w w:val="105"/>
          <w:sz w:val="14"/>
        </w:rPr>
        <w:t>, No.</w:t>
      </w:r>
      <w:r>
        <w:rPr>
          <w:color w:val="292425"/>
          <w:spacing w:val="-12"/>
          <w:w w:val="105"/>
          <w:sz w:val="14"/>
        </w:rPr>
        <w:t> </w:t>
      </w:r>
      <w:r>
        <w:rPr>
          <w:color w:val="292425"/>
          <w:spacing w:val="-6"/>
          <w:w w:val="105"/>
          <w:sz w:val="14"/>
        </w:rPr>
        <w:t>704.</w:t>
      </w:r>
    </w:p>
    <w:p>
      <w:pPr>
        <w:spacing w:after="0" w:line="240" w:lineRule="auto"/>
        <w:jc w:val="left"/>
        <w:rPr>
          <w:sz w:val="14"/>
        </w:rPr>
        <w:sectPr>
          <w:type w:val="continuous"/>
          <w:pgSz w:w="11900" w:h="16840"/>
          <w:pgMar w:top="1260" w:bottom="280" w:left="640" w:right="640"/>
        </w:sectPr>
      </w:pPr>
    </w:p>
    <w:p>
      <w:pPr>
        <w:pStyle w:val="BodyText"/>
      </w:pPr>
    </w:p>
    <w:p>
      <w:pPr>
        <w:spacing w:after="0"/>
        <w:sectPr>
          <w:pgSz w:w="11900" w:h="16840"/>
          <w:pgMar w:header="601" w:footer="575" w:top="800" w:bottom="760" w:left="640" w:right="640"/>
        </w:sectPr>
      </w:pPr>
    </w:p>
    <w:p>
      <w:pPr>
        <w:pStyle w:val="BodyText"/>
        <w:spacing w:before="11"/>
        <w:rPr>
          <w:sz w:val="21"/>
        </w:rPr>
      </w:pPr>
    </w:p>
    <w:p>
      <w:pPr>
        <w:pStyle w:val="Heading7"/>
        <w:ind w:left="185"/>
      </w:pPr>
      <w:bookmarkStart w:name="Retail prices" w:id="62"/>
      <w:bookmarkEnd w:id="62"/>
      <w:r>
        <w:rPr>
          <w:b w:val="0"/>
        </w:rPr>
      </w:r>
      <w:bookmarkStart w:name="_bookmark24" w:id="63"/>
      <w:bookmarkEnd w:id="63"/>
      <w:r>
        <w:rPr>
          <w:b w:val="0"/>
        </w:rPr>
      </w: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4"/>
        </w:rPr>
        <w:t>4.13</w:t>
      </w:r>
    </w:p>
    <w:p>
      <w:pPr>
        <w:spacing w:before="8"/>
        <w:ind w:left="185" w:right="0" w:firstLine="0"/>
        <w:jc w:val="left"/>
        <w:rPr>
          <w:rFonts w:ascii="Trebuchet MS"/>
          <w:b/>
          <w:sz w:val="20"/>
        </w:rPr>
      </w:pPr>
      <w:r>
        <w:rPr>
          <w:rFonts w:ascii="Trebuchet MS"/>
          <w:b/>
          <w:color w:val="0092C0"/>
          <w:w w:val="90"/>
          <w:sz w:val="20"/>
        </w:rPr>
        <w:t>Service sector output price indicators</w:t>
      </w:r>
    </w:p>
    <w:p>
      <w:pPr>
        <w:spacing w:line="85" w:lineRule="exact" w:before="41"/>
        <w:ind w:left="307" w:right="0" w:firstLine="0"/>
        <w:jc w:val="left"/>
        <w:rPr>
          <w:sz w:val="12"/>
        </w:rPr>
      </w:pPr>
      <w:r>
        <w:rPr>
          <w:color w:val="292425"/>
          <w:w w:val="110"/>
          <w:sz w:val="12"/>
        </w:rPr>
        <w:t>Percentage change</w:t>
      </w:r>
    </w:p>
    <w:p>
      <w:pPr>
        <w:pStyle w:val="Heading4"/>
        <w:numPr>
          <w:ilvl w:val="1"/>
          <w:numId w:val="25"/>
        </w:numPr>
        <w:tabs>
          <w:tab w:pos="666" w:val="left" w:leader="none"/>
          <w:tab w:pos="5675" w:val="left" w:leader="none"/>
        </w:tabs>
        <w:spacing w:line="240" w:lineRule="auto" w:before="236" w:after="0"/>
        <w:ind w:left="665" w:right="0" w:hanging="481"/>
        <w:jc w:val="left"/>
        <w:rPr>
          <w:color w:val="0092C0"/>
          <w:u w:val="none"/>
        </w:rPr>
      </w:pPr>
      <w:r>
        <w:rPr>
          <w:color w:val="0092C0"/>
          <w:spacing w:val="-4"/>
          <w:w w:val="93"/>
          <w:u w:val="single" w:color="006BB6"/>
        </w:rPr>
        <w:br w:type="column"/>
      </w:r>
      <w:r>
        <w:rPr>
          <w:color w:val="0092C0"/>
          <w:w w:val="90"/>
          <w:u w:val="single" w:color="006BB6"/>
        </w:rPr>
        <w:t>Retail</w:t>
      </w:r>
      <w:r>
        <w:rPr>
          <w:color w:val="0092C0"/>
          <w:spacing w:val="-12"/>
          <w:w w:val="90"/>
          <w:u w:val="single" w:color="006BB6"/>
        </w:rPr>
        <w:t> </w:t>
      </w:r>
      <w:r>
        <w:rPr>
          <w:color w:val="0092C0"/>
          <w:w w:val="90"/>
          <w:u w:val="single" w:color="006BB6"/>
        </w:rPr>
        <w:t>prices</w:t>
      </w:r>
      <w:r>
        <w:rPr>
          <w:color w:val="0092C0"/>
          <w:u w:val="single" w:color="006BB6"/>
        </w:rPr>
        <w:tab/>
      </w:r>
    </w:p>
    <w:p>
      <w:pPr>
        <w:spacing w:after="0" w:line="240" w:lineRule="auto"/>
        <w:jc w:val="left"/>
        <w:sectPr>
          <w:type w:val="continuous"/>
          <w:pgSz w:w="11900" w:h="16840"/>
          <w:pgMar w:top="1260" w:bottom="280" w:left="640" w:right="640"/>
          <w:cols w:num="2" w:equalWidth="0">
            <w:col w:w="3411" w:space="1388"/>
            <w:col w:w="5821"/>
          </w:cols>
        </w:sectPr>
      </w:pPr>
    </w:p>
    <w:p>
      <w:pPr>
        <w:spacing w:line="115" w:lineRule="exact" w:before="55"/>
        <w:ind w:left="307" w:right="0" w:firstLine="0"/>
        <w:jc w:val="left"/>
        <w:rPr>
          <w:sz w:val="12"/>
        </w:rPr>
      </w:pPr>
      <w:r>
        <w:rPr>
          <w:color w:val="292425"/>
          <w:w w:val="110"/>
          <w:sz w:val="12"/>
        </w:rPr>
        <w:t>on a year </w:t>
      </w:r>
      <w:r>
        <w:rPr>
          <w:color w:val="292425"/>
          <w:spacing w:val="-3"/>
          <w:w w:val="110"/>
          <w:sz w:val="12"/>
        </w:rPr>
        <w:t>earlier</w:t>
      </w:r>
    </w:p>
    <w:p>
      <w:pPr>
        <w:spacing w:line="115" w:lineRule="exact" w:before="0"/>
        <w:ind w:left="200" w:right="0" w:firstLine="0"/>
        <w:jc w:val="left"/>
        <w:rPr>
          <w:sz w:val="12"/>
        </w:rPr>
      </w:pPr>
      <w:r>
        <w:rPr/>
        <w:pict>
          <v:group style="position:absolute;margin-left:47.362999pt;margin-top:2.558571pt;width:164.5pt;height:118.05pt;mso-position-horizontal-relative:page;mso-position-vertical-relative:paragraph;z-index:-23040512" coordorigin="947,51" coordsize="3290,2361">
            <v:line style="position:absolute" from="4107,951" to="4237,951" stroked="true" strokeweight=".5pt" strokecolor="#292425">
              <v:stroke dashstyle="solid"/>
            </v:line>
            <v:shape style="position:absolute;left:1352;top:709;width:208;height:1194" coordorigin="1352,710" coordsize="208,1194" path="m1352,1904l1457,1239m1457,1239l1560,710e" filled="false" stroked="true" strokeweight="1pt" strokecolor="#008357">
              <v:path arrowok="t"/>
              <v:stroke dashstyle="solid"/>
            </v:shape>
            <v:shape style="position:absolute;left:1549;top:518;width:633;height:563" type="#_x0000_t75" stroked="false">
              <v:imagedata r:id="rId133" o:title=""/>
            </v:shape>
            <v:shape style="position:absolute;left:2172;top:61;width:1855;height:1873" coordorigin="2172,61" coordsize="1855,1873" path="m2172,1072l2275,1934m2275,1934l2380,1436m2380,1436l2482,1119m2482,1119l2587,1586m2587,1586l2690,665m2690,665l2792,409m2792,409l2897,256m2897,256l3000,454m3000,454l3105,61m3105,61l3207,679m3207,679l3310,966m3310,966l3405,982m3405,982l3507,1466m3507,1466l3612,1194m3612,1194l3715,938m3715,938l3820,846m3820,846l3922,785m3922,785l4027,1058e" filled="false" stroked="true" strokeweight="1pt" strokecolor="#008357">
              <v:path arrowok="t"/>
              <v:stroke dashstyle="solid"/>
            </v:shape>
            <v:shape style="position:absolute;left:1664;top:242;width:610;height:1512" coordorigin="1665,242" coordsize="610,1512" path="m1665,1043l1767,726m1767,726l1870,242m1870,242l1965,649m1965,649l2067,952m2067,952l2172,1753m2172,1753l2275,1361e" filled="false" stroked="true" strokeweight="1pt" strokecolor="#f9aa54">
              <v:path arrowok="t"/>
              <v:stroke dashstyle="solid"/>
            </v:shape>
            <v:line style="position:absolute" from="2265,1362" to="2390,1362" stroked="true" strokeweight="1.117pt" strokecolor="#f9aa54">
              <v:stroke dashstyle="solid"/>
            </v:line>
            <v:shape style="position:absolute;left:2379;top:166;width:725;height:1662" coordorigin="2380,167" coordsize="725,1662" path="m2380,1361l2482,1828m2482,1828l2587,952m2587,952l2690,801m2690,801l2792,649m2792,649l2897,1043m2897,1043l3000,877m3000,877l3105,167e" filled="false" stroked="true" strokeweight="1pt" strokecolor="#f9aa54">
              <v:path arrowok="t"/>
              <v:stroke dashstyle="solid"/>
            </v:shape>
            <v:line style="position:absolute" from="3095,168" to="3217,168" stroked="true" strokeweight="1.117pt" strokecolor="#f9aa54">
              <v:stroke dashstyle="solid"/>
            </v:line>
            <v:shape style="position:absolute;left:3207;top:166;width:715;height:1269" coordorigin="3207,167" coordsize="715,1269" path="m3207,167l3310,1269m3310,1269l3405,1436m3405,1436l3507,1119m3507,1119l3612,801m3612,801l3715,1119m3715,1119l3820,1194m3820,1194l3922,409e" filled="false" stroked="true" strokeweight="1pt" strokecolor="#f9aa54">
              <v:path arrowok="t"/>
              <v:stroke dashstyle="solid"/>
            </v:shape>
            <v:line style="position:absolute" from="4107,497" to="4237,497" stroked="true" strokeweight=".5pt" strokecolor="#292425">
              <v:stroke dashstyle="solid"/>
            </v:line>
            <v:line style="position:absolute" from="3922,409" to="4027,801" stroked="true" strokeweight="1pt" strokecolor="#f9aa54">
              <v:stroke dashstyle="solid"/>
            </v:line>
            <v:line style="position:absolute" from="947,2309" to="1067,2309" stroked="true" strokeweight=".5pt" strokecolor="#292425">
              <v:stroke dashstyle="solid"/>
            </v:line>
            <v:shape style="position:absolute;left:1147;top:331;width:2775;height:2071" coordorigin="1147,331" coordsize="2775,2071" path="m1147,2402l1250,2040m1250,2040l1352,1859m1352,1859l1457,1405m1457,1405l1560,1013m1560,1013l1665,1072m1665,1072l1767,938m1767,938l1870,1405m1870,1405l1965,1556m1965,1556l2067,1511m2067,1511l2172,1572m2172,1572l2275,1525m2275,1525l2380,1450m2380,1450l2482,1511m2482,1511l2587,1344m2587,1344l2690,1194m2690,1194l2792,1330m2792,1330l2897,1013m2897,1013l3000,860m3000,860l3105,679m3105,679l3207,331m3207,331l3310,484m3310,484l3405,665m3405,665l3507,966m3507,966l3612,1481m3612,1481l3715,1678m3715,1678l3820,1812m3820,1812l3922,1859e" filled="false" stroked="true" strokeweight="1pt" strokecolor="#93479a">
              <v:path arrowok="t"/>
              <v:stroke dashstyle="solid"/>
            </v:shape>
            <w10:wrap type="none"/>
          </v:group>
        </w:pict>
      </w:r>
      <w:r>
        <w:rPr/>
        <w:pict>
          <v:line style="position:absolute;mso-position-horizontal-relative:page;mso-position-vertical-relative:paragraph;z-index:16189440" from="47.362999pt,2.176571pt" to="53.362999pt,2.176571pt" stroked="true" strokeweight=".5pt" strokecolor="#292425">
            <v:stroke dashstyle="solid"/>
            <w10:wrap type="none"/>
          </v:line>
        </w:pict>
      </w:r>
      <w:r>
        <w:rPr>
          <w:color w:val="292425"/>
          <w:w w:val="121"/>
          <w:sz w:val="12"/>
        </w:rPr>
        <w:t>6</w:t>
      </w:r>
    </w:p>
    <w:p>
      <w:pPr>
        <w:pStyle w:val="BodyText"/>
        <w:rPr>
          <w:sz w:val="12"/>
        </w:rPr>
      </w:pPr>
    </w:p>
    <w:p>
      <w:pPr>
        <w:pStyle w:val="BodyText"/>
        <w:spacing w:before="5"/>
        <w:rPr>
          <w:sz w:val="15"/>
        </w:rPr>
      </w:pPr>
    </w:p>
    <w:p>
      <w:pPr>
        <w:spacing w:before="1"/>
        <w:ind w:left="200" w:right="0" w:firstLine="0"/>
        <w:jc w:val="left"/>
        <w:rPr>
          <w:sz w:val="12"/>
        </w:rPr>
      </w:pPr>
      <w:r>
        <w:rPr/>
        <w:pict>
          <v:line style="position:absolute;mso-position-horizontal-relative:page;mso-position-vertical-relative:paragraph;z-index:16188928" from="47.362999pt,3.399353pt" to="53.362999pt,3.399353pt" stroked="true" strokeweight=".5pt" strokecolor="#292425">
            <v:stroke dashstyle="solid"/>
            <w10:wrap type="none"/>
          </v:line>
        </w:pict>
      </w:r>
      <w:r>
        <w:rPr>
          <w:color w:val="292425"/>
          <w:w w:val="121"/>
          <w:sz w:val="12"/>
        </w:rPr>
        <w:t>5</w:t>
      </w:r>
    </w:p>
    <w:p>
      <w:pPr>
        <w:pStyle w:val="BodyText"/>
        <w:rPr>
          <w:sz w:val="12"/>
        </w:rPr>
      </w:pPr>
      <w:r>
        <w:rPr/>
        <w:br w:type="column"/>
      </w:r>
      <w:r>
        <w:rPr>
          <w:sz w:val="12"/>
        </w:rPr>
      </w:r>
    </w:p>
    <w:p>
      <w:pPr>
        <w:pStyle w:val="BodyText"/>
        <w:spacing w:before="3"/>
        <w:rPr>
          <w:sz w:val="12"/>
        </w:rPr>
      </w:pPr>
    </w:p>
    <w:p>
      <w:pPr>
        <w:spacing w:before="0"/>
        <w:ind w:left="79" w:right="0" w:firstLine="0"/>
        <w:jc w:val="left"/>
        <w:rPr>
          <w:sz w:val="12"/>
        </w:rPr>
      </w:pPr>
      <w:r>
        <w:rPr>
          <w:color w:val="292425"/>
          <w:sz w:val="12"/>
        </w:rPr>
        <w:t>BCC</w:t>
      </w:r>
      <w:r>
        <w:rPr>
          <w:color w:val="292425"/>
          <w:spacing w:val="-1"/>
          <w:sz w:val="12"/>
        </w:rPr>
        <w:t> </w:t>
      </w:r>
      <w:r>
        <w:rPr>
          <w:color w:val="292425"/>
          <w:sz w:val="12"/>
        </w:rPr>
        <w:t>(b)</w:t>
      </w:r>
    </w:p>
    <w:p>
      <w:pPr>
        <w:spacing w:line="242" w:lineRule="auto" w:before="0"/>
        <w:ind w:left="155" w:right="-16" w:hanging="31"/>
        <w:jc w:val="left"/>
        <w:rPr>
          <w:sz w:val="12"/>
        </w:rPr>
      </w:pPr>
      <w:r>
        <w:rPr>
          <w:color w:val="292425"/>
          <w:w w:val="110"/>
          <w:sz w:val="12"/>
        </w:rPr>
        <w:t>(right-hand scale)</w:t>
      </w:r>
    </w:p>
    <w:p>
      <w:pPr>
        <w:spacing w:line="118" w:lineRule="exact" w:before="47"/>
        <w:ind w:left="66" w:right="0" w:firstLine="0"/>
        <w:jc w:val="left"/>
        <w:rPr>
          <w:sz w:val="12"/>
        </w:rPr>
      </w:pPr>
      <w:r>
        <w:rPr/>
        <w:br w:type="column"/>
      </w:r>
      <w:r>
        <w:rPr>
          <w:color w:val="292425"/>
          <w:w w:val="105"/>
          <w:sz w:val="12"/>
        </w:rPr>
        <w:t>Transformed balance/index (a)</w:t>
      </w:r>
    </w:p>
    <w:p>
      <w:pPr>
        <w:spacing w:line="118" w:lineRule="exact" w:before="0"/>
        <w:ind w:left="1689" w:right="0" w:firstLine="0"/>
        <w:jc w:val="left"/>
        <w:rPr>
          <w:sz w:val="12"/>
        </w:rPr>
      </w:pPr>
      <w:r>
        <w:rPr/>
        <w:pict>
          <v:line style="position:absolute;mso-position-horizontal-relative:page;mso-position-vertical-relative:paragraph;z-index:16185856" from="205.363007pt,2.426174pt" to="211.863007pt,2.426174pt" stroked="true" strokeweight=".5pt" strokecolor="#292425">
            <v:stroke dashstyle="solid"/>
            <w10:wrap type="none"/>
          </v:line>
        </w:pict>
      </w:r>
      <w:r>
        <w:rPr>
          <w:color w:val="292425"/>
          <w:w w:val="121"/>
          <w:sz w:val="12"/>
        </w:rPr>
        <w:t>2</w:t>
      </w:r>
    </w:p>
    <w:p>
      <w:pPr>
        <w:pStyle w:val="BodyText"/>
        <w:rPr>
          <w:sz w:val="12"/>
        </w:rPr>
      </w:pPr>
    </w:p>
    <w:p>
      <w:pPr>
        <w:pStyle w:val="BodyText"/>
        <w:spacing w:before="5"/>
        <w:rPr>
          <w:sz w:val="15"/>
        </w:rPr>
      </w:pPr>
    </w:p>
    <w:p>
      <w:pPr>
        <w:spacing w:before="0"/>
        <w:ind w:left="1689" w:right="0" w:firstLine="0"/>
        <w:jc w:val="left"/>
        <w:rPr>
          <w:sz w:val="12"/>
        </w:rPr>
      </w:pPr>
      <w:r>
        <w:rPr>
          <w:color w:val="292425"/>
          <w:w w:val="121"/>
          <w:sz w:val="12"/>
        </w:rPr>
        <w:t>1</w:t>
      </w:r>
    </w:p>
    <w:p>
      <w:pPr>
        <w:spacing w:before="102"/>
        <w:ind w:left="0" w:right="117" w:firstLine="0"/>
        <w:jc w:val="right"/>
        <w:rPr>
          <w:sz w:val="16"/>
        </w:rPr>
      </w:pPr>
      <w:r>
        <w:rPr>
          <w:color w:val="292425"/>
          <w:w w:val="107"/>
          <w:sz w:val="16"/>
        </w:rPr>
        <w:t>+</w:t>
      </w:r>
    </w:p>
    <w:p>
      <w:pPr>
        <w:pStyle w:val="BodyText"/>
        <w:spacing w:line="195" w:lineRule="exact"/>
        <w:ind w:left="200"/>
      </w:pPr>
      <w:r>
        <w:rPr/>
        <w:br w:type="column"/>
      </w:r>
      <w:r>
        <w:rPr>
          <w:color w:val="292425"/>
          <w:w w:val="110"/>
        </w:rPr>
        <w:t>With overall cost pressures from the labour market muted,</w:t>
      </w:r>
    </w:p>
    <w:p>
      <w:pPr>
        <w:pStyle w:val="BodyText"/>
        <w:spacing w:line="292" w:lineRule="auto" w:before="50"/>
        <w:ind w:left="200" w:right="175"/>
      </w:pPr>
      <w:r>
        <w:rPr>
          <w:color w:val="292425"/>
          <w:w w:val="105"/>
        </w:rPr>
        <w:t>levels of capacity utilisation below normal and import prices still </w:t>
      </w:r>
      <w:r>
        <w:rPr>
          <w:color w:val="292425"/>
          <w:spacing w:val="-3"/>
          <w:w w:val="105"/>
        </w:rPr>
        <w:t>lower </w:t>
      </w:r>
      <w:r>
        <w:rPr>
          <w:color w:val="292425"/>
          <w:w w:val="105"/>
        </w:rPr>
        <w:t>than a year </w:t>
      </w:r>
      <w:r>
        <w:rPr>
          <w:color w:val="292425"/>
          <w:spacing w:val="-3"/>
          <w:w w:val="105"/>
        </w:rPr>
        <w:t>earlier, </w:t>
      </w:r>
      <w:r>
        <w:rPr>
          <w:color w:val="292425"/>
          <w:w w:val="105"/>
        </w:rPr>
        <w:t>underlying inflationary </w:t>
      </w:r>
      <w:r>
        <w:rPr>
          <w:color w:val="292425"/>
          <w:spacing w:val="-3"/>
          <w:w w:val="105"/>
        </w:rPr>
        <w:t>pressures </w:t>
      </w:r>
      <w:r>
        <w:rPr>
          <w:color w:val="292425"/>
          <w:w w:val="105"/>
        </w:rPr>
        <w:t>remained subdued in the second half of </w:t>
      </w:r>
      <w:r>
        <w:rPr>
          <w:color w:val="292425"/>
          <w:spacing w:val="-6"/>
          <w:w w:val="105"/>
        </w:rPr>
        <w:t>2002. </w:t>
      </w:r>
      <w:r>
        <w:rPr>
          <w:color w:val="292425"/>
          <w:w w:val="105"/>
        </w:rPr>
        <w:t>Nonetheless,</w:t>
      </w:r>
    </w:p>
    <w:p>
      <w:pPr>
        <w:spacing w:after="0" w:line="292" w:lineRule="auto"/>
        <w:sectPr>
          <w:type w:val="continuous"/>
          <w:pgSz w:w="11900" w:h="16840"/>
          <w:pgMar w:top="1260" w:bottom="280" w:left="640" w:right="640"/>
          <w:cols w:num="4" w:equalWidth="0">
            <w:col w:w="1144" w:space="40"/>
            <w:col w:w="722" w:space="39"/>
            <w:col w:w="1802" w:space="1157"/>
            <w:col w:w="5716"/>
          </w:cols>
        </w:sectPr>
      </w:pPr>
    </w:p>
    <w:p>
      <w:pPr>
        <w:spacing w:line="106" w:lineRule="exact" w:before="0"/>
        <w:ind w:left="200" w:right="0" w:firstLine="0"/>
        <w:jc w:val="left"/>
        <w:rPr>
          <w:sz w:val="12"/>
        </w:rPr>
      </w:pPr>
      <w:r>
        <w:rPr/>
        <w:pict>
          <v:line style="position:absolute;mso-position-horizontal-relative:page;mso-position-vertical-relative:paragraph;z-index:16188416" from="47.362999pt,1.731492pt" to="53.362999pt,1.731492pt" stroked="true" strokeweight=".5pt" strokecolor="#292425">
            <v:stroke dashstyle="solid"/>
            <w10:wrap type="none"/>
          </v:line>
        </w:pict>
      </w:r>
      <w:r>
        <w:rPr>
          <w:color w:val="292425"/>
          <w:w w:val="121"/>
          <w:sz w:val="12"/>
        </w:rPr>
        <w:t>4</w:t>
      </w:r>
    </w:p>
    <w:p>
      <w:pPr>
        <w:pStyle w:val="BodyText"/>
        <w:rPr>
          <w:sz w:val="12"/>
        </w:rPr>
      </w:pPr>
    </w:p>
    <w:p>
      <w:pPr>
        <w:pStyle w:val="BodyText"/>
        <w:spacing w:before="5"/>
        <w:rPr>
          <w:sz w:val="15"/>
        </w:rPr>
      </w:pPr>
    </w:p>
    <w:p>
      <w:pPr>
        <w:spacing w:before="0"/>
        <w:ind w:left="200" w:right="0" w:firstLine="0"/>
        <w:jc w:val="left"/>
        <w:rPr>
          <w:sz w:val="12"/>
        </w:rPr>
      </w:pPr>
      <w:r>
        <w:rPr/>
        <w:pict>
          <v:line style="position:absolute;mso-position-horizontal-relative:page;mso-position-vertical-relative:paragraph;z-index:16187904" from="47.362999pt,3.349189pt" to="53.362999pt,3.349189pt" stroked="true" strokeweight=".5pt" strokecolor="#292425">
            <v:stroke dashstyle="solid"/>
            <w10:wrap type="none"/>
          </v:line>
        </w:pict>
      </w:r>
      <w:r>
        <w:rPr>
          <w:color w:val="292425"/>
          <w:w w:val="121"/>
          <w:sz w:val="12"/>
        </w:rPr>
        <w:t>3</w:t>
      </w:r>
    </w:p>
    <w:p>
      <w:pPr>
        <w:pStyle w:val="BodyText"/>
        <w:rPr>
          <w:sz w:val="12"/>
        </w:rPr>
      </w:pPr>
    </w:p>
    <w:p>
      <w:pPr>
        <w:pStyle w:val="BodyText"/>
        <w:spacing w:before="5"/>
        <w:rPr>
          <w:sz w:val="15"/>
        </w:rPr>
      </w:pPr>
    </w:p>
    <w:p>
      <w:pPr>
        <w:spacing w:before="0"/>
        <w:ind w:left="200" w:right="0" w:firstLine="0"/>
        <w:jc w:val="left"/>
        <w:rPr>
          <w:sz w:val="12"/>
        </w:rPr>
      </w:pPr>
      <w:r>
        <w:rPr/>
        <w:pict>
          <v:line style="position:absolute;mso-position-horizontal-relative:page;mso-position-vertical-relative:paragraph;z-index:16187392" from="47.362999pt,3.347966pt" to="53.362999pt,3.347966pt" stroked="true" strokeweight=".5pt" strokecolor="#292425">
            <v:stroke dashstyle="solid"/>
            <w10:wrap type="none"/>
          </v:line>
        </w:pict>
      </w:r>
      <w:r>
        <w:rPr>
          <w:color w:val="292425"/>
          <w:w w:val="121"/>
          <w:sz w:val="12"/>
        </w:rPr>
        <w:t>2</w:t>
      </w:r>
    </w:p>
    <w:p>
      <w:pPr>
        <w:pStyle w:val="BodyText"/>
        <w:rPr>
          <w:sz w:val="12"/>
        </w:rPr>
      </w:pPr>
    </w:p>
    <w:p>
      <w:pPr>
        <w:pStyle w:val="BodyText"/>
        <w:spacing w:before="10"/>
        <w:rPr>
          <w:sz w:val="14"/>
        </w:rPr>
      </w:pPr>
    </w:p>
    <w:p>
      <w:pPr>
        <w:tabs>
          <w:tab w:pos="581" w:val="left" w:leader="none"/>
        </w:tabs>
        <w:spacing w:before="0"/>
        <w:ind w:left="200" w:right="0" w:firstLine="0"/>
        <w:jc w:val="left"/>
        <w:rPr>
          <w:sz w:val="12"/>
        </w:rPr>
      </w:pPr>
      <w:r>
        <w:rPr>
          <w:color w:val="292425"/>
          <w:w w:val="110"/>
          <w:position w:val="2"/>
          <w:sz w:val="12"/>
        </w:rPr>
        <w:t>1</w:t>
        <w:tab/>
      </w:r>
      <w:r>
        <w:rPr>
          <w:color w:val="292425"/>
          <w:w w:val="110"/>
          <w:sz w:val="12"/>
        </w:rPr>
        <w:t>CSPI</w:t>
      </w:r>
      <w:r>
        <w:rPr>
          <w:color w:val="292425"/>
          <w:spacing w:val="-6"/>
          <w:w w:val="110"/>
          <w:sz w:val="12"/>
        </w:rPr>
        <w:t> </w:t>
      </w:r>
      <w:r>
        <w:rPr>
          <w:color w:val="292425"/>
          <w:w w:val="110"/>
          <w:sz w:val="12"/>
        </w:rPr>
        <w:t>(d)</w:t>
      </w:r>
    </w:p>
    <w:p>
      <w:pPr>
        <w:spacing w:before="7"/>
        <w:ind w:left="641" w:right="0" w:firstLine="0"/>
        <w:jc w:val="left"/>
        <w:rPr>
          <w:sz w:val="12"/>
        </w:rPr>
      </w:pPr>
      <w:r>
        <w:rPr>
          <w:color w:val="292425"/>
          <w:w w:val="105"/>
          <w:sz w:val="12"/>
        </w:rPr>
        <w:t>(left-hand scale)</w:t>
      </w:r>
    </w:p>
    <w:p>
      <w:pPr>
        <w:spacing w:line="79" w:lineRule="exact" w:before="0"/>
        <w:ind w:left="2116" w:right="0" w:firstLine="0"/>
        <w:jc w:val="left"/>
        <w:rPr>
          <w:sz w:val="12"/>
        </w:rPr>
      </w:pPr>
      <w:r>
        <w:rPr/>
        <w:br w:type="column"/>
      </w:r>
      <w:r>
        <w:rPr>
          <w:color w:val="292425"/>
          <w:w w:val="120"/>
          <w:sz w:val="12"/>
        </w:rPr>
        <w:t>0</w:t>
      </w:r>
    </w:p>
    <w:p>
      <w:pPr>
        <w:spacing w:line="159" w:lineRule="exact" w:before="0"/>
        <w:ind w:left="2026" w:right="0" w:firstLine="0"/>
        <w:jc w:val="left"/>
        <w:rPr>
          <w:sz w:val="16"/>
        </w:rPr>
      </w:pPr>
      <w:r>
        <w:rPr>
          <w:color w:val="292425"/>
          <w:w w:val="87"/>
          <w:sz w:val="16"/>
        </w:rPr>
        <w:t>_</w:t>
      </w:r>
    </w:p>
    <w:p>
      <w:pPr>
        <w:pStyle w:val="BodyText"/>
        <w:spacing w:before="9"/>
        <w:rPr>
          <w:sz w:val="15"/>
        </w:rPr>
      </w:pPr>
    </w:p>
    <w:p>
      <w:pPr>
        <w:spacing w:before="1"/>
        <w:ind w:left="2116" w:right="0" w:firstLine="0"/>
        <w:jc w:val="left"/>
        <w:rPr>
          <w:sz w:val="12"/>
        </w:rPr>
      </w:pPr>
      <w:r>
        <w:rPr/>
        <w:pict>
          <v:line style="position:absolute;mso-position-horizontal-relative:page;mso-position-vertical-relative:paragraph;z-index:-23041024" from="205.363007pt,3.478352pt" to="211.863007pt,3.478352pt" stroked="true" strokeweight=".5pt" strokecolor="#292425">
            <v:stroke dashstyle="solid"/>
            <w10:wrap type="none"/>
          </v:line>
        </w:pict>
      </w:r>
      <w:r>
        <w:rPr>
          <w:color w:val="292425"/>
          <w:w w:val="121"/>
          <w:sz w:val="12"/>
        </w:rPr>
        <w:t>1</w:t>
      </w:r>
    </w:p>
    <w:p>
      <w:pPr>
        <w:pStyle w:val="BodyText"/>
        <w:rPr>
          <w:sz w:val="12"/>
        </w:rPr>
      </w:pPr>
    </w:p>
    <w:p>
      <w:pPr>
        <w:pStyle w:val="BodyText"/>
        <w:spacing w:before="4"/>
        <w:rPr>
          <w:sz w:val="15"/>
        </w:rPr>
      </w:pPr>
    </w:p>
    <w:p>
      <w:pPr>
        <w:spacing w:before="1"/>
        <w:ind w:left="2116" w:right="0" w:firstLine="0"/>
        <w:jc w:val="left"/>
        <w:rPr>
          <w:sz w:val="12"/>
        </w:rPr>
      </w:pPr>
      <w:r>
        <w:rPr/>
        <w:pict>
          <v:line style="position:absolute;mso-position-horizontal-relative:page;mso-position-vertical-relative:paragraph;z-index:-23041536" from="205.363007pt,3.477739pt" to="211.863007pt,3.477739pt" stroked="true" strokeweight=".5pt" strokecolor="#292425">
            <v:stroke dashstyle="solid"/>
            <w10:wrap type="none"/>
          </v:line>
        </w:pict>
      </w:r>
      <w:r>
        <w:rPr>
          <w:color w:val="292425"/>
          <w:w w:val="121"/>
          <w:sz w:val="12"/>
        </w:rPr>
        <w:t>2</w:t>
      </w:r>
    </w:p>
    <w:p>
      <w:pPr>
        <w:spacing w:line="134" w:lineRule="exact" w:before="25"/>
        <w:ind w:left="15" w:right="0" w:firstLine="0"/>
        <w:jc w:val="left"/>
        <w:rPr>
          <w:sz w:val="12"/>
        </w:rPr>
      </w:pPr>
      <w:r>
        <w:rPr>
          <w:color w:val="292425"/>
          <w:sz w:val="12"/>
        </w:rPr>
        <w:t>CIPS (c)</w:t>
      </w:r>
    </w:p>
    <w:p>
      <w:pPr>
        <w:spacing w:line="134" w:lineRule="exact" w:before="0"/>
        <w:ind w:left="57" w:right="0" w:firstLine="0"/>
        <w:jc w:val="left"/>
        <w:rPr>
          <w:sz w:val="12"/>
        </w:rPr>
      </w:pPr>
      <w:r>
        <w:rPr>
          <w:color w:val="292425"/>
          <w:w w:val="110"/>
          <w:sz w:val="12"/>
        </w:rPr>
        <w:t>(right-hand scale)</w:t>
      </w:r>
    </w:p>
    <w:p>
      <w:pPr>
        <w:spacing w:before="19"/>
        <w:ind w:left="2116" w:right="0" w:firstLine="0"/>
        <w:jc w:val="left"/>
        <w:rPr>
          <w:sz w:val="12"/>
        </w:rPr>
      </w:pPr>
      <w:r>
        <w:rPr/>
        <w:pict>
          <v:line style="position:absolute;mso-position-horizontal-relative:page;mso-position-vertical-relative:paragraph;z-index:-23042048" from="205.363007pt,4.377742pt" to="211.863007pt,4.377742pt" stroked="true" strokeweight=".5pt" strokecolor="#292425">
            <v:stroke dashstyle="solid"/>
            <w10:wrap type="none"/>
          </v:line>
        </w:pict>
      </w:r>
      <w:r>
        <w:rPr>
          <w:color w:val="292425"/>
          <w:w w:val="121"/>
          <w:sz w:val="12"/>
        </w:rPr>
        <w:t>3</w:t>
      </w:r>
    </w:p>
    <w:p>
      <w:pPr>
        <w:pStyle w:val="BodyText"/>
        <w:spacing w:line="292" w:lineRule="auto"/>
        <w:ind w:left="200" w:right="175"/>
      </w:pPr>
      <w:r>
        <w:rPr/>
        <w:br w:type="column"/>
      </w:r>
      <w:r>
        <w:rPr>
          <w:color w:val="292425"/>
          <w:w w:val="110"/>
        </w:rPr>
        <w:t>annual</w:t>
      </w:r>
      <w:r>
        <w:rPr>
          <w:color w:val="292425"/>
          <w:spacing w:val="-18"/>
          <w:w w:val="110"/>
        </w:rPr>
        <w:t> </w:t>
      </w:r>
      <w:r>
        <w:rPr>
          <w:color w:val="292425"/>
          <w:w w:val="110"/>
        </w:rPr>
        <w:t>RPIX</w:t>
      </w:r>
      <w:r>
        <w:rPr>
          <w:color w:val="292425"/>
          <w:spacing w:val="-18"/>
          <w:w w:val="110"/>
        </w:rPr>
        <w:t> </w:t>
      </w:r>
      <w:r>
        <w:rPr>
          <w:color w:val="292425"/>
          <w:w w:val="110"/>
        </w:rPr>
        <w:t>inflation</w:t>
      </w:r>
      <w:r>
        <w:rPr>
          <w:color w:val="292425"/>
          <w:spacing w:val="-18"/>
          <w:w w:val="110"/>
        </w:rPr>
        <w:t> </w:t>
      </w:r>
      <w:r>
        <w:rPr>
          <w:color w:val="292425"/>
          <w:w w:val="110"/>
        </w:rPr>
        <w:t>rose</w:t>
      </w:r>
      <w:r>
        <w:rPr>
          <w:color w:val="292425"/>
          <w:spacing w:val="-18"/>
          <w:w w:val="110"/>
        </w:rPr>
        <w:t> </w:t>
      </w:r>
      <w:r>
        <w:rPr>
          <w:color w:val="292425"/>
          <w:spacing w:val="-3"/>
          <w:w w:val="110"/>
        </w:rPr>
        <w:t>by</w:t>
      </w:r>
      <w:r>
        <w:rPr>
          <w:color w:val="292425"/>
          <w:spacing w:val="-17"/>
          <w:w w:val="110"/>
        </w:rPr>
        <w:t> </w:t>
      </w:r>
      <w:r>
        <w:rPr>
          <w:color w:val="292425"/>
          <w:w w:val="110"/>
        </w:rPr>
        <w:t>a</w:t>
      </w:r>
      <w:r>
        <w:rPr>
          <w:color w:val="292425"/>
          <w:spacing w:val="-18"/>
          <w:w w:val="110"/>
        </w:rPr>
        <w:t> </w:t>
      </w:r>
      <w:r>
        <w:rPr>
          <w:color w:val="292425"/>
          <w:w w:val="110"/>
        </w:rPr>
        <w:t>further</w:t>
      </w:r>
      <w:r>
        <w:rPr>
          <w:color w:val="292425"/>
          <w:spacing w:val="-18"/>
          <w:w w:val="110"/>
        </w:rPr>
        <w:t> </w:t>
      </w:r>
      <w:r>
        <w:rPr>
          <w:color w:val="292425"/>
          <w:w w:val="110"/>
        </w:rPr>
        <w:t>0.3</w:t>
      </w:r>
      <w:r>
        <w:rPr>
          <w:color w:val="292425"/>
          <w:spacing w:val="-18"/>
          <w:w w:val="110"/>
        </w:rPr>
        <w:t> </w:t>
      </w:r>
      <w:r>
        <w:rPr>
          <w:color w:val="292425"/>
          <w:w w:val="110"/>
        </w:rPr>
        <w:t>percentage</w:t>
      </w:r>
      <w:r>
        <w:rPr>
          <w:color w:val="292425"/>
          <w:spacing w:val="-17"/>
          <w:w w:val="110"/>
        </w:rPr>
        <w:t> </w:t>
      </w:r>
      <w:r>
        <w:rPr>
          <w:color w:val="292425"/>
          <w:w w:val="110"/>
        </w:rPr>
        <w:t>points </w:t>
      </w:r>
      <w:r>
        <w:rPr>
          <w:color w:val="292425"/>
          <w:spacing w:val="-3"/>
          <w:w w:val="110"/>
        </w:rPr>
        <w:t>above </w:t>
      </w:r>
      <w:r>
        <w:rPr>
          <w:color w:val="292425"/>
          <w:w w:val="110"/>
        </w:rPr>
        <w:t>the </w:t>
      </w:r>
      <w:r>
        <w:rPr>
          <w:color w:val="292425"/>
          <w:spacing w:val="-3"/>
          <w:w w:val="110"/>
        </w:rPr>
        <w:t>target </w:t>
      </w:r>
      <w:r>
        <w:rPr>
          <w:color w:val="292425"/>
          <w:spacing w:val="-4"/>
          <w:w w:val="110"/>
        </w:rPr>
        <w:t>to </w:t>
      </w:r>
      <w:r>
        <w:rPr>
          <w:color w:val="292425"/>
          <w:w w:val="110"/>
        </w:rPr>
        <w:t>2.9% in </w:t>
      </w:r>
      <w:r>
        <w:rPr>
          <w:color w:val="292425"/>
          <w:spacing w:val="-7"/>
          <w:w w:val="110"/>
        </w:rPr>
        <w:t>2003 </w:t>
      </w:r>
      <w:r>
        <w:rPr>
          <w:color w:val="292425"/>
          <w:w w:val="110"/>
        </w:rPr>
        <w:t>Q1. This is the highest </w:t>
      </w:r>
      <w:r>
        <w:rPr>
          <w:color w:val="292425"/>
          <w:spacing w:val="-4"/>
          <w:w w:val="110"/>
        </w:rPr>
        <w:t>rate </w:t>
      </w:r>
      <w:r>
        <w:rPr>
          <w:color w:val="292425"/>
          <w:w w:val="110"/>
        </w:rPr>
        <w:t>in </w:t>
      </w:r>
      <w:r>
        <w:rPr>
          <w:color w:val="292425"/>
          <w:spacing w:val="-3"/>
          <w:w w:val="110"/>
        </w:rPr>
        <w:t>any </w:t>
      </w:r>
      <w:r>
        <w:rPr>
          <w:color w:val="292425"/>
          <w:w w:val="110"/>
        </w:rPr>
        <w:t>quarter for almost five </w:t>
      </w:r>
      <w:r>
        <w:rPr>
          <w:color w:val="292425"/>
          <w:spacing w:val="-3"/>
          <w:w w:val="110"/>
        </w:rPr>
        <w:t>years, </w:t>
      </w:r>
      <w:r>
        <w:rPr>
          <w:color w:val="292425"/>
          <w:w w:val="110"/>
        </w:rPr>
        <w:t>and a little </w:t>
      </w:r>
      <w:r>
        <w:rPr>
          <w:color w:val="292425"/>
          <w:spacing w:val="-3"/>
          <w:w w:val="110"/>
        </w:rPr>
        <w:t>above </w:t>
      </w:r>
      <w:r>
        <w:rPr>
          <w:color w:val="292425"/>
          <w:w w:val="110"/>
        </w:rPr>
        <w:t>the </w:t>
      </w:r>
      <w:r>
        <w:rPr>
          <w:color w:val="292425"/>
          <w:spacing w:val="-4"/>
          <w:w w:val="110"/>
        </w:rPr>
        <w:t>Committee’s </w:t>
      </w:r>
      <w:r>
        <w:rPr>
          <w:color w:val="292425"/>
          <w:w w:val="110"/>
        </w:rPr>
        <w:t>expectations in the February </w:t>
      </w:r>
      <w:r>
        <w:rPr>
          <w:i/>
          <w:color w:val="292425"/>
          <w:w w:val="110"/>
        </w:rPr>
        <w:t>Report</w:t>
      </w:r>
      <w:r>
        <w:rPr>
          <w:color w:val="292425"/>
          <w:w w:val="110"/>
        </w:rPr>
        <w:t>. On a monthly basis, it rose </w:t>
      </w:r>
      <w:r>
        <w:rPr>
          <w:color w:val="292425"/>
          <w:spacing w:val="-4"/>
          <w:w w:val="110"/>
        </w:rPr>
        <w:t>to </w:t>
      </w:r>
      <w:r>
        <w:rPr>
          <w:color w:val="292425"/>
          <w:w w:val="110"/>
        </w:rPr>
        <w:t>3.0% in March up from 2.7% in December (see Chart </w:t>
      </w:r>
      <w:r>
        <w:rPr>
          <w:color w:val="292425"/>
          <w:spacing w:val="-7"/>
          <w:w w:val="110"/>
        </w:rPr>
        <w:t>4.14).</w:t>
      </w:r>
      <w:r>
        <w:rPr>
          <w:color w:val="292425"/>
          <w:spacing w:val="-10"/>
          <w:w w:val="110"/>
        </w:rPr>
        <w:t> </w:t>
      </w:r>
      <w:r>
        <w:rPr>
          <w:color w:val="292425"/>
          <w:w w:val="110"/>
        </w:rPr>
        <w:t>The </w:t>
      </w:r>
      <w:r>
        <w:rPr>
          <w:color w:val="292425"/>
          <w:spacing w:val="-5"/>
          <w:w w:val="110"/>
        </w:rPr>
        <w:t>pick-up </w:t>
      </w:r>
      <w:r>
        <w:rPr>
          <w:color w:val="292425"/>
          <w:w w:val="110"/>
        </w:rPr>
        <w:t>in the annual</w:t>
      </w:r>
    </w:p>
    <w:p>
      <w:pPr>
        <w:spacing w:after="0" w:line="292" w:lineRule="auto"/>
        <w:sectPr>
          <w:type w:val="continuous"/>
          <w:pgSz w:w="11900" w:h="16840"/>
          <w:pgMar w:top="1260" w:bottom="280" w:left="640" w:right="640"/>
          <w:cols w:num="3" w:equalWidth="0">
            <w:col w:w="1478" w:space="40"/>
            <w:col w:w="2230" w:space="1156"/>
            <w:col w:w="5716"/>
          </w:cols>
        </w:sectPr>
      </w:pPr>
    </w:p>
    <w:p>
      <w:pPr>
        <w:tabs>
          <w:tab w:pos="1320" w:val="left" w:leader="none"/>
          <w:tab w:pos="2130" w:val="left" w:leader="none"/>
          <w:tab w:pos="2967" w:val="left" w:leader="none"/>
          <w:tab w:pos="3633" w:val="left" w:leader="none"/>
        </w:tabs>
        <w:spacing w:before="96"/>
        <w:ind w:left="200" w:right="0" w:firstLine="0"/>
        <w:jc w:val="left"/>
        <w:rPr>
          <w:sz w:val="12"/>
        </w:rPr>
      </w:pPr>
      <w:r>
        <w:rPr/>
        <w:pict>
          <v:line style="position:absolute;mso-position-horizontal-relative:page;mso-position-vertical-relative:paragraph;z-index:-23042560" from="205.363007pt,8.126384pt" to="211.863007pt,8.126384pt" stroked="true" strokeweight=".5pt" strokecolor="#292425">
            <v:stroke dashstyle="solid"/>
            <w10:wrap type="none"/>
          </v:line>
        </w:pict>
      </w:r>
      <w:r>
        <w:rPr/>
        <w:pict>
          <v:shape style="position:absolute;margin-left:57.300999pt;margin-top:5.364384pt;width:144.1pt;height:2.9pt;mso-position-horizontal-relative:page;mso-position-vertical-relative:paragraph;z-index:-23039488" coordorigin="1146,107" coordsize="2882,58" path="m1147,165l4027,165m1146,164l1146,107m3614,164l3614,107m2793,164l2793,107m1964,164l1964,107e" filled="false" stroked="true" strokeweight=".5pt" strokecolor="#292425">
            <v:path arrowok="t"/>
            <v:stroke dashstyle="solid"/>
            <w10:wrap type="none"/>
          </v:shape>
        </w:pict>
      </w:r>
      <w:r>
        <w:rPr/>
        <w:pict>
          <v:line style="position:absolute;mso-position-horizontal-relative:page;mso-position-vertical-relative:paragraph;z-index:-23038976" from="47.362999pt,8.126384pt" to="53.362999pt,8.126384pt" stroked="true" strokeweight=".5pt" strokecolor="#292425">
            <v:stroke dashstyle="solid"/>
            <w10:wrap type="none"/>
          </v:line>
        </w:pict>
      </w:r>
      <w:r>
        <w:rPr>
          <w:color w:val="292425"/>
          <w:w w:val="120"/>
          <w:position w:val="7"/>
          <w:sz w:val="12"/>
        </w:rPr>
        <w:t>0    </w:t>
      </w:r>
      <w:r>
        <w:rPr>
          <w:color w:val="292425"/>
          <w:spacing w:val="11"/>
          <w:w w:val="120"/>
          <w:position w:val="7"/>
          <w:sz w:val="12"/>
        </w:rPr>
        <w:t> </w:t>
      </w:r>
      <w:r>
        <w:rPr>
          <w:color w:val="292425"/>
          <w:w w:val="120"/>
          <w:sz w:val="12"/>
        </w:rPr>
        <w:t>1996</w:t>
        <w:tab/>
        <w:t>98</w:t>
        <w:tab/>
        <w:t>2000</w:t>
        <w:tab/>
        <w:t>02</w:t>
        <w:tab/>
      </w:r>
      <w:r>
        <w:rPr>
          <w:color w:val="292425"/>
          <w:w w:val="120"/>
          <w:position w:val="7"/>
          <w:sz w:val="12"/>
        </w:rPr>
        <w:t>4</w:t>
      </w:r>
    </w:p>
    <w:p>
      <w:pPr>
        <w:spacing w:before="47"/>
        <w:ind w:left="182" w:right="0" w:firstLine="0"/>
        <w:jc w:val="left"/>
        <w:rPr>
          <w:sz w:val="12"/>
        </w:rPr>
      </w:pPr>
      <w:r>
        <w:rPr>
          <w:color w:val="292425"/>
          <w:w w:val="105"/>
          <w:sz w:val="12"/>
        </w:rPr>
        <w:t>Sources: BCC, CIPS and ONS.</w:t>
      </w:r>
    </w:p>
    <w:p>
      <w:pPr>
        <w:pStyle w:val="BodyText"/>
        <w:spacing w:before="1"/>
        <w:rPr>
          <w:sz w:val="10"/>
        </w:rPr>
      </w:pPr>
    </w:p>
    <w:p>
      <w:pPr>
        <w:pStyle w:val="ListParagraph"/>
        <w:numPr>
          <w:ilvl w:val="0"/>
          <w:numId w:val="31"/>
        </w:numPr>
        <w:tabs>
          <w:tab w:pos="423" w:val="left" w:leader="none"/>
        </w:tabs>
        <w:spacing w:line="208" w:lineRule="auto" w:before="0" w:after="0"/>
        <w:ind w:left="422" w:right="96" w:hanging="240"/>
        <w:jc w:val="left"/>
        <w:rPr>
          <w:sz w:val="12"/>
        </w:rPr>
      </w:pPr>
      <w:r>
        <w:rPr>
          <w:color w:val="292425"/>
          <w:w w:val="110"/>
          <w:sz w:val="12"/>
        </w:rPr>
        <w:t>Balance/index</w:t>
      </w:r>
      <w:r>
        <w:rPr>
          <w:color w:val="292425"/>
          <w:spacing w:val="-18"/>
          <w:w w:val="110"/>
          <w:sz w:val="12"/>
        </w:rPr>
        <w:t> </w:t>
      </w:r>
      <w:r>
        <w:rPr>
          <w:color w:val="292425"/>
          <w:w w:val="110"/>
          <w:sz w:val="12"/>
        </w:rPr>
        <w:t>minus</w:t>
      </w:r>
      <w:r>
        <w:rPr>
          <w:color w:val="292425"/>
          <w:spacing w:val="-17"/>
          <w:w w:val="110"/>
          <w:sz w:val="12"/>
        </w:rPr>
        <w:t> </w:t>
      </w:r>
      <w:r>
        <w:rPr>
          <w:color w:val="292425"/>
          <w:w w:val="110"/>
          <w:sz w:val="12"/>
        </w:rPr>
        <w:t>series</w:t>
      </w:r>
      <w:r>
        <w:rPr>
          <w:color w:val="292425"/>
          <w:spacing w:val="-18"/>
          <w:w w:val="110"/>
          <w:sz w:val="12"/>
        </w:rPr>
        <w:t> </w:t>
      </w:r>
      <w:r>
        <w:rPr>
          <w:color w:val="292425"/>
          <w:w w:val="110"/>
          <w:sz w:val="12"/>
        </w:rPr>
        <w:t>average,</w:t>
      </w:r>
      <w:r>
        <w:rPr>
          <w:color w:val="292425"/>
          <w:spacing w:val="-17"/>
          <w:w w:val="110"/>
          <w:sz w:val="12"/>
        </w:rPr>
        <w:t> </w:t>
      </w:r>
      <w:r>
        <w:rPr>
          <w:color w:val="292425"/>
          <w:w w:val="110"/>
          <w:sz w:val="12"/>
        </w:rPr>
        <w:t>divided</w:t>
      </w:r>
      <w:r>
        <w:rPr>
          <w:color w:val="292425"/>
          <w:spacing w:val="-18"/>
          <w:w w:val="110"/>
          <w:sz w:val="12"/>
        </w:rPr>
        <w:t> </w:t>
      </w:r>
      <w:r>
        <w:rPr>
          <w:color w:val="292425"/>
          <w:w w:val="110"/>
          <w:sz w:val="12"/>
        </w:rPr>
        <w:t>by</w:t>
      </w:r>
      <w:r>
        <w:rPr>
          <w:color w:val="292425"/>
          <w:spacing w:val="-17"/>
          <w:w w:val="110"/>
          <w:sz w:val="12"/>
        </w:rPr>
        <w:t> </w:t>
      </w:r>
      <w:r>
        <w:rPr>
          <w:color w:val="292425"/>
          <w:w w:val="110"/>
          <w:sz w:val="12"/>
        </w:rPr>
        <w:t>the</w:t>
      </w:r>
      <w:r>
        <w:rPr>
          <w:color w:val="292425"/>
          <w:spacing w:val="-18"/>
          <w:w w:val="110"/>
          <w:sz w:val="12"/>
        </w:rPr>
        <w:t> </w:t>
      </w:r>
      <w:r>
        <w:rPr>
          <w:color w:val="292425"/>
          <w:w w:val="110"/>
          <w:sz w:val="12"/>
        </w:rPr>
        <w:t>series</w:t>
      </w:r>
      <w:r>
        <w:rPr>
          <w:color w:val="292425"/>
          <w:spacing w:val="-17"/>
          <w:w w:val="110"/>
          <w:sz w:val="12"/>
        </w:rPr>
        <w:t> </w:t>
      </w:r>
      <w:r>
        <w:rPr>
          <w:color w:val="292425"/>
          <w:w w:val="110"/>
          <w:sz w:val="12"/>
        </w:rPr>
        <w:t>standard deviation. This linear transformation has been made in order to show</w:t>
      </w:r>
      <w:r>
        <w:rPr>
          <w:color w:val="292425"/>
          <w:spacing w:val="-13"/>
          <w:w w:val="110"/>
          <w:sz w:val="12"/>
        </w:rPr>
        <w:t> </w:t>
      </w:r>
      <w:r>
        <w:rPr>
          <w:color w:val="292425"/>
          <w:w w:val="110"/>
          <w:sz w:val="12"/>
        </w:rPr>
        <w:t>the</w:t>
      </w:r>
      <w:r>
        <w:rPr>
          <w:color w:val="292425"/>
          <w:spacing w:val="-12"/>
          <w:w w:val="110"/>
          <w:sz w:val="12"/>
        </w:rPr>
        <w:t> </w:t>
      </w:r>
      <w:r>
        <w:rPr>
          <w:color w:val="292425"/>
          <w:w w:val="110"/>
          <w:sz w:val="12"/>
        </w:rPr>
        <w:t>BCC</w:t>
      </w:r>
      <w:r>
        <w:rPr>
          <w:color w:val="292425"/>
          <w:spacing w:val="-12"/>
          <w:w w:val="110"/>
          <w:sz w:val="12"/>
        </w:rPr>
        <w:t> </w:t>
      </w:r>
      <w:r>
        <w:rPr>
          <w:color w:val="292425"/>
          <w:w w:val="110"/>
          <w:sz w:val="12"/>
        </w:rPr>
        <w:t>balance</w:t>
      </w:r>
      <w:r>
        <w:rPr>
          <w:color w:val="292425"/>
          <w:spacing w:val="-13"/>
          <w:w w:val="110"/>
          <w:sz w:val="12"/>
        </w:rPr>
        <w:t> </w:t>
      </w:r>
      <w:r>
        <w:rPr>
          <w:color w:val="292425"/>
          <w:w w:val="110"/>
          <w:sz w:val="12"/>
        </w:rPr>
        <w:t>and</w:t>
      </w:r>
      <w:r>
        <w:rPr>
          <w:color w:val="292425"/>
          <w:spacing w:val="-12"/>
          <w:w w:val="110"/>
          <w:sz w:val="12"/>
        </w:rPr>
        <w:t> </w:t>
      </w:r>
      <w:r>
        <w:rPr>
          <w:color w:val="292425"/>
          <w:w w:val="110"/>
          <w:sz w:val="12"/>
        </w:rPr>
        <w:t>the</w:t>
      </w:r>
      <w:r>
        <w:rPr>
          <w:color w:val="292425"/>
          <w:spacing w:val="-12"/>
          <w:w w:val="110"/>
          <w:sz w:val="12"/>
        </w:rPr>
        <w:t> </w:t>
      </w:r>
      <w:r>
        <w:rPr>
          <w:color w:val="292425"/>
          <w:w w:val="110"/>
          <w:sz w:val="12"/>
        </w:rPr>
        <w:t>CIPS</w:t>
      </w:r>
      <w:r>
        <w:rPr>
          <w:color w:val="292425"/>
          <w:spacing w:val="-13"/>
          <w:w w:val="110"/>
          <w:sz w:val="12"/>
        </w:rPr>
        <w:t> </w:t>
      </w:r>
      <w:r>
        <w:rPr>
          <w:color w:val="292425"/>
          <w:w w:val="110"/>
          <w:sz w:val="12"/>
        </w:rPr>
        <w:t>index</w:t>
      </w:r>
      <w:r>
        <w:rPr>
          <w:color w:val="292425"/>
          <w:spacing w:val="-12"/>
          <w:w w:val="110"/>
          <w:sz w:val="12"/>
        </w:rPr>
        <w:t> </w:t>
      </w:r>
      <w:r>
        <w:rPr>
          <w:color w:val="292425"/>
          <w:w w:val="110"/>
          <w:sz w:val="12"/>
        </w:rPr>
        <w:t>on</w:t>
      </w:r>
      <w:r>
        <w:rPr>
          <w:color w:val="292425"/>
          <w:spacing w:val="-12"/>
          <w:w w:val="110"/>
          <w:sz w:val="12"/>
        </w:rPr>
        <w:t> </w:t>
      </w:r>
      <w:r>
        <w:rPr>
          <w:color w:val="292425"/>
          <w:w w:val="110"/>
          <w:sz w:val="12"/>
        </w:rPr>
        <w:t>the</w:t>
      </w:r>
      <w:r>
        <w:rPr>
          <w:color w:val="292425"/>
          <w:spacing w:val="-12"/>
          <w:w w:val="110"/>
          <w:sz w:val="12"/>
        </w:rPr>
        <w:t> </w:t>
      </w:r>
      <w:r>
        <w:rPr>
          <w:color w:val="292425"/>
          <w:w w:val="110"/>
          <w:sz w:val="12"/>
        </w:rPr>
        <w:t>same</w:t>
      </w:r>
      <w:r>
        <w:rPr>
          <w:color w:val="292425"/>
          <w:spacing w:val="-13"/>
          <w:w w:val="110"/>
          <w:sz w:val="12"/>
        </w:rPr>
        <w:t> </w:t>
      </w:r>
      <w:r>
        <w:rPr>
          <w:color w:val="292425"/>
          <w:w w:val="110"/>
          <w:sz w:val="12"/>
        </w:rPr>
        <w:t>axis.</w:t>
      </w:r>
      <w:r>
        <w:rPr>
          <w:color w:val="292425"/>
          <w:spacing w:val="9"/>
          <w:w w:val="110"/>
          <w:sz w:val="12"/>
        </w:rPr>
        <w:t> </w:t>
      </w:r>
      <w:r>
        <w:rPr>
          <w:color w:val="292425"/>
          <w:w w:val="110"/>
          <w:sz w:val="12"/>
        </w:rPr>
        <w:t>The averages and standard deviations have been calculated over the total sample period of each survey—that is: </w:t>
      </w:r>
      <w:r>
        <w:rPr>
          <w:color w:val="292425"/>
          <w:spacing w:val="-9"/>
          <w:w w:val="110"/>
          <w:sz w:val="12"/>
        </w:rPr>
        <w:t>1996 </w:t>
      </w:r>
      <w:r>
        <w:rPr>
          <w:color w:val="292425"/>
          <w:w w:val="110"/>
          <w:sz w:val="12"/>
        </w:rPr>
        <w:t>Q3 to </w:t>
      </w:r>
      <w:r>
        <w:rPr>
          <w:color w:val="292425"/>
          <w:spacing w:val="-5"/>
          <w:w w:val="110"/>
          <w:sz w:val="12"/>
        </w:rPr>
        <w:t>2003 </w:t>
      </w:r>
      <w:r>
        <w:rPr>
          <w:color w:val="292425"/>
          <w:w w:val="110"/>
          <w:sz w:val="12"/>
        </w:rPr>
        <w:t>Q1 for</w:t>
      </w:r>
      <w:r>
        <w:rPr>
          <w:color w:val="292425"/>
          <w:spacing w:val="-7"/>
          <w:w w:val="110"/>
          <w:sz w:val="12"/>
        </w:rPr>
        <w:t> </w:t>
      </w:r>
      <w:r>
        <w:rPr>
          <w:color w:val="292425"/>
          <w:w w:val="110"/>
          <w:sz w:val="12"/>
        </w:rPr>
        <w:t>the</w:t>
      </w:r>
      <w:r>
        <w:rPr>
          <w:color w:val="292425"/>
          <w:spacing w:val="-6"/>
          <w:w w:val="110"/>
          <w:sz w:val="12"/>
        </w:rPr>
        <w:t> </w:t>
      </w:r>
      <w:r>
        <w:rPr>
          <w:color w:val="292425"/>
          <w:w w:val="110"/>
          <w:sz w:val="12"/>
        </w:rPr>
        <w:t>BCC</w:t>
      </w:r>
      <w:r>
        <w:rPr>
          <w:color w:val="292425"/>
          <w:spacing w:val="-6"/>
          <w:w w:val="110"/>
          <w:sz w:val="12"/>
        </w:rPr>
        <w:t> </w:t>
      </w:r>
      <w:r>
        <w:rPr>
          <w:color w:val="292425"/>
          <w:w w:val="110"/>
          <w:sz w:val="12"/>
        </w:rPr>
        <w:t>balance</w:t>
      </w:r>
      <w:r>
        <w:rPr>
          <w:color w:val="292425"/>
          <w:spacing w:val="-6"/>
          <w:w w:val="110"/>
          <w:sz w:val="12"/>
        </w:rPr>
        <w:t> </w:t>
      </w:r>
      <w:r>
        <w:rPr>
          <w:color w:val="292425"/>
          <w:w w:val="110"/>
          <w:sz w:val="12"/>
        </w:rPr>
        <w:t>and</w:t>
      </w:r>
      <w:r>
        <w:rPr>
          <w:color w:val="292425"/>
          <w:spacing w:val="-6"/>
          <w:w w:val="110"/>
          <w:sz w:val="12"/>
        </w:rPr>
        <w:t> </w:t>
      </w:r>
      <w:r>
        <w:rPr>
          <w:color w:val="292425"/>
          <w:spacing w:val="-10"/>
          <w:w w:val="110"/>
          <w:sz w:val="12"/>
        </w:rPr>
        <w:t>1997</w:t>
      </w:r>
      <w:r>
        <w:rPr>
          <w:color w:val="292425"/>
          <w:spacing w:val="-7"/>
          <w:w w:val="110"/>
          <w:sz w:val="12"/>
        </w:rPr>
        <w:t> </w:t>
      </w:r>
      <w:r>
        <w:rPr>
          <w:color w:val="292425"/>
          <w:w w:val="110"/>
          <w:sz w:val="12"/>
        </w:rPr>
        <w:t>Q2</w:t>
      </w:r>
      <w:r>
        <w:rPr>
          <w:color w:val="292425"/>
          <w:spacing w:val="-6"/>
          <w:w w:val="110"/>
          <w:sz w:val="12"/>
        </w:rPr>
        <w:t> </w:t>
      </w:r>
      <w:r>
        <w:rPr>
          <w:color w:val="292425"/>
          <w:w w:val="110"/>
          <w:sz w:val="12"/>
        </w:rPr>
        <w:t>to</w:t>
      </w:r>
      <w:r>
        <w:rPr>
          <w:color w:val="292425"/>
          <w:spacing w:val="-6"/>
          <w:w w:val="110"/>
          <w:sz w:val="12"/>
        </w:rPr>
        <w:t> </w:t>
      </w:r>
      <w:r>
        <w:rPr>
          <w:color w:val="292425"/>
          <w:spacing w:val="-5"/>
          <w:w w:val="110"/>
          <w:sz w:val="12"/>
        </w:rPr>
        <w:t>2003</w:t>
      </w:r>
      <w:r>
        <w:rPr>
          <w:color w:val="292425"/>
          <w:spacing w:val="-6"/>
          <w:w w:val="110"/>
          <w:sz w:val="12"/>
        </w:rPr>
        <w:t> </w:t>
      </w:r>
      <w:r>
        <w:rPr>
          <w:color w:val="292425"/>
          <w:w w:val="110"/>
          <w:sz w:val="12"/>
        </w:rPr>
        <w:t>Q1</w:t>
      </w:r>
      <w:r>
        <w:rPr>
          <w:color w:val="292425"/>
          <w:spacing w:val="-6"/>
          <w:w w:val="110"/>
          <w:sz w:val="12"/>
        </w:rPr>
        <w:t> </w:t>
      </w:r>
      <w:r>
        <w:rPr>
          <w:color w:val="292425"/>
          <w:w w:val="110"/>
          <w:sz w:val="12"/>
        </w:rPr>
        <w:t>for</w:t>
      </w:r>
      <w:r>
        <w:rPr>
          <w:color w:val="292425"/>
          <w:spacing w:val="-7"/>
          <w:w w:val="110"/>
          <w:sz w:val="12"/>
        </w:rPr>
        <w:t> </w:t>
      </w:r>
      <w:r>
        <w:rPr>
          <w:color w:val="292425"/>
          <w:w w:val="110"/>
          <w:sz w:val="12"/>
        </w:rPr>
        <w:t>the</w:t>
      </w:r>
      <w:r>
        <w:rPr>
          <w:color w:val="292425"/>
          <w:spacing w:val="-6"/>
          <w:w w:val="110"/>
          <w:sz w:val="12"/>
        </w:rPr>
        <w:t> </w:t>
      </w:r>
      <w:r>
        <w:rPr>
          <w:color w:val="292425"/>
          <w:w w:val="110"/>
          <w:sz w:val="12"/>
        </w:rPr>
        <w:t>CIPS</w:t>
      </w:r>
      <w:r>
        <w:rPr>
          <w:color w:val="292425"/>
          <w:spacing w:val="-6"/>
          <w:w w:val="110"/>
          <w:sz w:val="12"/>
        </w:rPr>
        <w:t> </w:t>
      </w:r>
      <w:r>
        <w:rPr>
          <w:color w:val="292425"/>
          <w:w w:val="110"/>
          <w:sz w:val="12"/>
        </w:rPr>
        <w:t>index.</w:t>
      </w:r>
    </w:p>
    <w:p>
      <w:pPr>
        <w:pStyle w:val="ListParagraph"/>
        <w:numPr>
          <w:ilvl w:val="0"/>
          <w:numId w:val="31"/>
        </w:numPr>
        <w:tabs>
          <w:tab w:pos="423" w:val="left" w:leader="none"/>
        </w:tabs>
        <w:spacing w:line="208" w:lineRule="auto" w:before="0" w:after="0"/>
        <w:ind w:left="422" w:right="328" w:hanging="240"/>
        <w:jc w:val="left"/>
        <w:rPr>
          <w:sz w:val="12"/>
        </w:rPr>
      </w:pPr>
      <w:r>
        <w:rPr>
          <w:color w:val="292425"/>
          <w:w w:val="110"/>
          <w:sz w:val="12"/>
        </w:rPr>
        <w:t>Transformed</w:t>
      </w:r>
      <w:r>
        <w:rPr>
          <w:color w:val="292425"/>
          <w:spacing w:val="-13"/>
          <w:w w:val="110"/>
          <w:sz w:val="12"/>
        </w:rPr>
        <w:t> </w:t>
      </w:r>
      <w:r>
        <w:rPr>
          <w:color w:val="292425"/>
          <w:w w:val="110"/>
          <w:sz w:val="12"/>
        </w:rPr>
        <w:t>percentage</w:t>
      </w:r>
      <w:r>
        <w:rPr>
          <w:color w:val="292425"/>
          <w:spacing w:val="-13"/>
          <w:w w:val="110"/>
          <w:sz w:val="12"/>
        </w:rPr>
        <w:t> </w:t>
      </w:r>
      <w:r>
        <w:rPr>
          <w:color w:val="292425"/>
          <w:w w:val="110"/>
          <w:sz w:val="12"/>
        </w:rPr>
        <w:t>balance</w:t>
      </w:r>
      <w:r>
        <w:rPr>
          <w:color w:val="292425"/>
          <w:spacing w:val="-13"/>
          <w:w w:val="110"/>
          <w:sz w:val="12"/>
        </w:rPr>
        <w:t> </w:t>
      </w:r>
      <w:r>
        <w:rPr>
          <w:color w:val="292425"/>
          <w:w w:val="110"/>
          <w:sz w:val="12"/>
        </w:rPr>
        <w:t>of</w:t>
      </w:r>
      <w:r>
        <w:rPr>
          <w:color w:val="292425"/>
          <w:spacing w:val="-13"/>
          <w:w w:val="110"/>
          <w:sz w:val="12"/>
        </w:rPr>
        <w:t> </w:t>
      </w:r>
      <w:r>
        <w:rPr>
          <w:color w:val="292425"/>
          <w:w w:val="110"/>
          <w:sz w:val="12"/>
        </w:rPr>
        <w:t>responses</w:t>
      </w:r>
      <w:r>
        <w:rPr>
          <w:color w:val="292425"/>
          <w:spacing w:val="-13"/>
          <w:w w:val="110"/>
          <w:sz w:val="12"/>
        </w:rPr>
        <w:t> </w:t>
      </w:r>
      <w:r>
        <w:rPr>
          <w:color w:val="292425"/>
          <w:w w:val="110"/>
          <w:sz w:val="12"/>
        </w:rPr>
        <w:t>to</w:t>
      </w:r>
      <w:r>
        <w:rPr>
          <w:color w:val="292425"/>
          <w:spacing w:val="-13"/>
          <w:w w:val="110"/>
          <w:sz w:val="12"/>
        </w:rPr>
        <w:t> </w:t>
      </w:r>
      <w:r>
        <w:rPr>
          <w:color w:val="292425"/>
          <w:w w:val="110"/>
          <w:sz w:val="12"/>
        </w:rPr>
        <w:t>the</w:t>
      </w:r>
      <w:r>
        <w:rPr>
          <w:color w:val="292425"/>
          <w:spacing w:val="-13"/>
          <w:w w:val="110"/>
          <w:sz w:val="12"/>
        </w:rPr>
        <w:t> </w:t>
      </w:r>
      <w:r>
        <w:rPr>
          <w:color w:val="292425"/>
          <w:w w:val="110"/>
          <w:sz w:val="12"/>
        </w:rPr>
        <w:t>question: ‘Over</w:t>
      </w:r>
      <w:r>
        <w:rPr>
          <w:color w:val="292425"/>
          <w:spacing w:val="-9"/>
          <w:w w:val="110"/>
          <w:sz w:val="12"/>
        </w:rPr>
        <w:t> </w:t>
      </w:r>
      <w:r>
        <w:rPr>
          <w:color w:val="292425"/>
          <w:w w:val="110"/>
          <w:sz w:val="12"/>
        </w:rPr>
        <w:t>the</w:t>
      </w:r>
      <w:r>
        <w:rPr>
          <w:color w:val="292425"/>
          <w:spacing w:val="-9"/>
          <w:w w:val="110"/>
          <w:sz w:val="12"/>
        </w:rPr>
        <w:t> </w:t>
      </w:r>
      <w:r>
        <w:rPr>
          <w:color w:val="292425"/>
          <w:w w:val="110"/>
          <w:sz w:val="12"/>
        </w:rPr>
        <w:t>next</w:t>
      </w:r>
      <w:r>
        <w:rPr>
          <w:color w:val="292425"/>
          <w:spacing w:val="-8"/>
          <w:w w:val="110"/>
          <w:sz w:val="12"/>
        </w:rPr>
        <w:t> </w:t>
      </w:r>
      <w:r>
        <w:rPr>
          <w:color w:val="292425"/>
          <w:w w:val="110"/>
          <w:sz w:val="12"/>
        </w:rPr>
        <w:t>three</w:t>
      </w:r>
      <w:r>
        <w:rPr>
          <w:color w:val="292425"/>
          <w:spacing w:val="-9"/>
          <w:w w:val="110"/>
          <w:sz w:val="12"/>
        </w:rPr>
        <w:t> </w:t>
      </w:r>
      <w:r>
        <w:rPr>
          <w:color w:val="292425"/>
          <w:w w:val="110"/>
          <w:sz w:val="12"/>
        </w:rPr>
        <w:t>months,</w:t>
      </w:r>
      <w:r>
        <w:rPr>
          <w:color w:val="292425"/>
          <w:spacing w:val="-8"/>
          <w:w w:val="110"/>
          <w:sz w:val="12"/>
        </w:rPr>
        <w:t> </w:t>
      </w:r>
      <w:r>
        <w:rPr>
          <w:color w:val="292425"/>
          <w:w w:val="110"/>
          <w:sz w:val="12"/>
        </w:rPr>
        <w:t>do</w:t>
      </w:r>
      <w:r>
        <w:rPr>
          <w:color w:val="292425"/>
          <w:spacing w:val="-9"/>
          <w:w w:val="110"/>
          <w:sz w:val="12"/>
        </w:rPr>
        <w:t> </w:t>
      </w:r>
      <w:r>
        <w:rPr>
          <w:color w:val="292425"/>
          <w:w w:val="110"/>
          <w:sz w:val="12"/>
        </w:rPr>
        <w:t>you</w:t>
      </w:r>
      <w:r>
        <w:rPr>
          <w:color w:val="292425"/>
          <w:spacing w:val="-9"/>
          <w:w w:val="110"/>
          <w:sz w:val="12"/>
        </w:rPr>
        <w:t> </w:t>
      </w:r>
      <w:r>
        <w:rPr>
          <w:color w:val="292425"/>
          <w:w w:val="110"/>
          <w:sz w:val="12"/>
        </w:rPr>
        <w:t>expect</w:t>
      </w:r>
      <w:r>
        <w:rPr>
          <w:color w:val="292425"/>
          <w:spacing w:val="-8"/>
          <w:w w:val="110"/>
          <w:sz w:val="12"/>
        </w:rPr>
        <w:t> </w:t>
      </w:r>
      <w:r>
        <w:rPr>
          <w:color w:val="292425"/>
          <w:w w:val="110"/>
          <w:sz w:val="12"/>
        </w:rPr>
        <w:t>the</w:t>
      </w:r>
      <w:r>
        <w:rPr>
          <w:color w:val="292425"/>
          <w:spacing w:val="-9"/>
          <w:w w:val="110"/>
          <w:sz w:val="12"/>
        </w:rPr>
        <w:t> </w:t>
      </w:r>
      <w:r>
        <w:rPr>
          <w:color w:val="292425"/>
          <w:w w:val="110"/>
          <w:sz w:val="12"/>
        </w:rPr>
        <w:t>price</w:t>
      </w:r>
      <w:r>
        <w:rPr>
          <w:color w:val="292425"/>
          <w:spacing w:val="-8"/>
          <w:w w:val="110"/>
          <w:sz w:val="12"/>
        </w:rPr>
        <w:t> </w:t>
      </w:r>
      <w:r>
        <w:rPr>
          <w:color w:val="292425"/>
          <w:w w:val="110"/>
          <w:sz w:val="12"/>
        </w:rPr>
        <w:t>of</w:t>
      </w:r>
      <w:r>
        <w:rPr>
          <w:color w:val="292425"/>
          <w:spacing w:val="-9"/>
          <w:w w:val="110"/>
          <w:sz w:val="12"/>
        </w:rPr>
        <w:t> </w:t>
      </w:r>
      <w:r>
        <w:rPr>
          <w:color w:val="292425"/>
          <w:w w:val="110"/>
          <w:sz w:val="12"/>
        </w:rPr>
        <w:t>your services to increase/remain the</w:t>
      </w:r>
      <w:r>
        <w:rPr>
          <w:color w:val="292425"/>
          <w:spacing w:val="-23"/>
          <w:w w:val="110"/>
          <w:sz w:val="12"/>
        </w:rPr>
        <w:t> </w:t>
      </w:r>
      <w:r>
        <w:rPr>
          <w:color w:val="292425"/>
          <w:w w:val="110"/>
          <w:sz w:val="12"/>
        </w:rPr>
        <w:t>same/decrease?’</w:t>
      </w:r>
    </w:p>
    <w:p>
      <w:pPr>
        <w:pStyle w:val="ListParagraph"/>
        <w:numPr>
          <w:ilvl w:val="0"/>
          <w:numId w:val="31"/>
        </w:numPr>
        <w:tabs>
          <w:tab w:pos="423" w:val="left" w:leader="none"/>
        </w:tabs>
        <w:spacing w:line="208" w:lineRule="auto" w:before="0" w:after="0"/>
        <w:ind w:left="422" w:right="252" w:hanging="240"/>
        <w:jc w:val="left"/>
        <w:rPr>
          <w:sz w:val="12"/>
        </w:rPr>
      </w:pPr>
      <w:r>
        <w:rPr>
          <w:color w:val="292425"/>
          <w:spacing w:val="-3"/>
          <w:w w:val="105"/>
          <w:sz w:val="12"/>
        </w:rPr>
        <w:t>Transformed </w:t>
      </w:r>
      <w:r>
        <w:rPr>
          <w:color w:val="292425"/>
          <w:w w:val="105"/>
          <w:sz w:val="12"/>
        </w:rPr>
        <w:t>index of responses to the following question: ‘Compare the average prices charged by your company with the situation one month</w:t>
      </w:r>
      <w:r>
        <w:rPr>
          <w:color w:val="292425"/>
          <w:spacing w:val="-4"/>
          <w:w w:val="105"/>
          <w:sz w:val="12"/>
        </w:rPr>
        <w:t> </w:t>
      </w:r>
      <w:r>
        <w:rPr>
          <w:color w:val="292425"/>
          <w:w w:val="105"/>
          <w:sz w:val="12"/>
        </w:rPr>
        <w:t>ago.’</w:t>
      </w:r>
    </w:p>
    <w:p>
      <w:pPr>
        <w:pStyle w:val="ListParagraph"/>
        <w:numPr>
          <w:ilvl w:val="0"/>
          <w:numId w:val="31"/>
        </w:numPr>
        <w:tabs>
          <w:tab w:pos="423" w:val="left" w:leader="none"/>
        </w:tabs>
        <w:spacing w:line="208" w:lineRule="auto" w:before="0" w:after="0"/>
        <w:ind w:left="422" w:right="38" w:hanging="240"/>
        <w:jc w:val="left"/>
        <w:rPr>
          <w:sz w:val="12"/>
        </w:rPr>
      </w:pPr>
      <w:r>
        <w:rPr>
          <w:color w:val="292425"/>
          <w:spacing w:val="-3"/>
          <w:w w:val="105"/>
          <w:sz w:val="12"/>
        </w:rPr>
        <w:t>ONS’s </w:t>
      </w:r>
      <w:r>
        <w:rPr>
          <w:color w:val="292425"/>
          <w:w w:val="105"/>
          <w:sz w:val="12"/>
        </w:rPr>
        <w:t>corporate services price index (experimental index, including rent).</w:t>
      </w:r>
    </w:p>
    <w:p>
      <w:pPr>
        <w:pStyle w:val="BodyText"/>
        <w:spacing w:before="8"/>
        <w:rPr>
          <w:sz w:val="9"/>
        </w:rPr>
      </w:pPr>
    </w:p>
    <w:p>
      <w:pPr>
        <w:pStyle w:val="Heading7"/>
        <w:ind w:left="190"/>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4"/>
        </w:rPr>
        <w:t>4.14</w:t>
      </w:r>
    </w:p>
    <w:p>
      <w:pPr>
        <w:spacing w:before="8"/>
        <w:ind w:left="190" w:right="0" w:firstLine="0"/>
        <w:jc w:val="left"/>
        <w:rPr>
          <w:rFonts w:ascii="Trebuchet MS"/>
          <w:b/>
          <w:sz w:val="20"/>
        </w:rPr>
      </w:pPr>
      <w:r>
        <w:rPr>
          <w:rFonts w:ascii="Trebuchet MS"/>
          <w:b/>
          <w:color w:val="0092C0"/>
          <w:w w:val="95"/>
          <w:sz w:val="20"/>
        </w:rPr>
        <w:t>Retail price inflation</w:t>
      </w:r>
    </w:p>
    <w:p>
      <w:pPr>
        <w:spacing w:line="114" w:lineRule="exact" w:before="46"/>
        <w:ind w:left="1566" w:right="0" w:firstLine="0"/>
        <w:jc w:val="left"/>
        <w:rPr>
          <w:sz w:val="12"/>
        </w:rPr>
      </w:pPr>
      <w:r>
        <w:rPr>
          <w:color w:val="292425"/>
          <w:w w:val="110"/>
          <w:sz w:val="12"/>
        </w:rPr>
        <w:t>Percentage changes on a year earl</w:t>
      </w:r>
      <w:r>
        <w:rPr>
          <w:color w:val="292425"/>
          <w:w w:val="110"/>
          <w:sz w:val="12"/>
          <w:u w:val="single" w:color="292425"/>
        </w:rPr>
        <w:t>ier</w:t>
      </w:r>
    </w:p>
    <w:p>
      <w:pPr>
        <w:spacing w:line="114" w:lineRule="exact" w:before="0"/>
        <w:ind w:left="3485" w:right="0" w:firstLine="0"/>
        <w:jc w:val="left"/>
        <w:rPr>
          <w:sz w:val="12"/>
        </w:rPr>
      </w:pPr>
      <w:r>
        <w:rPr/>
        <w:pict>
          <v:line style="position:absolute;mso-position-horizontal-relative:page;mso-position-vertical-relative:paragraph;z-index:16197120" from="43.5pt,2.17176pt" to="50pt,2.17176pt" stroked="true" strokeweight=".5pt" strokecolor="#292425">
            <v:stroke dashstyle="solid"/>
            <w10:wrap type="none"/>
          </v:line>
        </w:pict>
      </w:r>
      <w:r>
        <w:rPr>
          <w:color w:val="292425"/>
          <w:w w:val="115"/>
          <w:sz w:val="12"/>
        </w:rPr>
        <w:t>5.0</w:t>
      </w:r>
    </w:p>
    <w:p>
      <w:pPr>
        <w:pStyle w:val="BodyText"/>
        <w:spacing w:before="5"/>
        <w:rPr>
          <w:sz w:val="13"/>
        </w:rPr>
      </w:pPr>
    </w:p>
    <w:p>
      <w:pPr>
        <w:spacing w:before="0"/>
        <w:ind w:left="0" w:right="266" w:firstLine="0"/>
        <w:jc w:val="right"/>
        <w:rPr>
          <w:sz w:val="12"/>
        </w:rPr>
      </w:pPr>
      <w:r>
        <w:rPr/>
        <w:pict>
          <v:line style="position:absolute;mso-position-horizontal-relative:page;mso-position-vertical-relative:paragraph;z-index:16195584" from="198.5pt,3.371162pt" to="205pt,3.371162pt" stroked="true" strokeweight=".5pt" strokecolor="#292425">
            <v:stroke dashstyle="solid"/>
            <w10:wrap type="none"/>
          </v:line>
        </w:pict>
      </w:r>
      <w:r>
        <w:rPr/>
        <w:pict>
          <v:line style="position:absolute;mso-position-horizontal-relative:page;mso-position-vertical-relative:paragraph;z-index:16196608" from="43.5pt,3.371162pt" to="50pt,3.371162pt" stroked="true" strokeweight=".5pt" strokecolor="#292425">
            <v:stroke dashstyle="solid"/>
            <w10:wrap type="none"/>
          </v:line>
        </w:pict>
      </w:r>
      <w:r>
        <w:rPr>
          <w:color w:val="292425"/>
          <w:spacing w:val="-1"/>
          <w:w w:val="115"/>
          <w:sz w:val="12"/>
        </w:rPr>
        <w:t>4.5</w:t>
      </w:r>
    </w:p>
    <w:p>
      <w:pPr>
        <w:pStyle w:val="BodyText"/>
        <w:spacing w:before="4"/>
        <w:rPr>
          <w:sz w:val="12"/>
        </w:rPr>
      </w:pPr>
    </w:p>
    <w:p>
      <w:pPr>
        <w:spacing w:before="0"/>
        <w:ind w:left="0" w:right="266" w:firstLine="0"/>
        <w:jc w:val="right"/>
        <w:rPr>
          <w:sz w:val="12"/>
        </w:rPr>
      </w:pPr>
      <w:r>
        <w:rPr/>
        <w:pict>
          <v:group style="position:absolute;margin-left:43.5pt;margin-top:-2.940624pt;width:161.5pt;height:101.65pt;mso-position-horizontal-relative:page;mso-position-vertical-relative:paragraph;z-index:16194048" coordorigin="870,-59" coordsize="3230,2033">
            <v:line style="position:absolute" from="3970,640" to="4100,640" stroked="true" strokeweight=".5pt" strokecolor="#292425">
              <v:stroke dashstyle="solid"/>
            </v:line>
            <v:line style="position:absolute" from="1058,754" to="1093,704" stroked="true" strokeweight="1pt" strokecolor="#ec2131">
              <v:stroke dashstyle="solid"/>
            </v:line>
            <v:shape style="position:absolute;left:1082;top:704;width:90;height:2" coordorigin="1083,705" coordsize="90,0" path="m1083,705l1138,705m1118,705l1173,705e" filled="false" stroked="true" strokeweight="1.125pt" strokecolor="#ec2131">
              <v:path arrowok="t"/>
              <v:stroke dashstyle="solid"/>
            </v:shape>
            <v:line style="position:absolute" from="1163,704" to="1185,754" stroked="true" strokeweight="1pt" strokecolor="#ec2131">
              <v:stroke dashstyle="solid"/>
            </v:line>
            <v:shape style="position:absolute;left:1175;top:754;width:125;height:2" coordorigin="1175,755" coordsize="125,0" path="m1175,755l1230,755m1210,755l1265,755m1245,755l1300,755e" filled="false" stroked="true" strokeweight="1.125pt" strokecolor="#ec2131">
              <v:path arrowok="t"/>
              <v:stroke dashstyle="solid"/>
            </v:shape>
            <v:shape style="position:absolute;left:1290;top:473;width:128;height:280" coordorigin="1290,474" coordsize="128,280" path="m1290,754l1325,704m1325,704l1360,474m1360,474l1383,476m1383,474l1418,589e" filled="false" stroked="true" strokeweight="1pt" strokecolor="#ec2131">
              <v:path arrowok="t"/>
              <v:stroke dashstyle="solid"/>
            </v:shape>
            <v:line style="position:absolute" from="1408,590" to="1463,590" stroked="true" strokeweight="1.125pt" strokecolor="#ec2131">
              <v:stroke dashstyle="solid"/>
            </v:line>
            <v:shape style="position:absolute;left:1452;top:588;width:105;height:343" coordorigin="1453,589" coordsize="105,343" path="m1453,589l1488,704m1488,704l1523,816m1523,816l1558,931e" filled="false" stroked="true" strokeweight="1pt" strokecolor="#ec2131">
              <v:path arrowok="t"/>
              <v:stroke dashstyle="solid"/>
            </v:shape>
            <v:line style="position:absolute" from="1548,932" to="1603,932" stroked="true" strokeweight="1.125pt" strokecolor="#ec2131">
              <v:stroke dashstyle="solid"/>
            </v:line>
            <v:shape style="position:absolute;left:1592;top:638;width:163;height:293" coordorigin="1593,639" coordsize="163,293" path="m1593,931l1615,816m1615,816l1650,639m1650,639l1685,754m1685,754l1720,816m1720,816l1755,754e" filled="false" stroked="true" strokeweight="1pt" strokecolor="#ec2131">
              <v:path arrowok="t"/>
              <v:stroke dashstyle="solid"/>
            </v:shape>
            <v:line style="position:absolute" from="1745,755" to="1800,755" stroked="true" strokeweight="1.125pt" strokecolor="#ec2131">
              <v:stroke dashstyle="solid"/>
            </v:line>
            <v:shape style="position:absolute;left:1790;top:753;width:93;height:178" coordorigin="1790,754" coordsize="93,178" path="m1790,754l1825,816m1825,816l1848,931m1848,931l1883,869e" filled="false" stroked="true" strokeweight="1pt" strokecolor="#ec2131">
              <v:path arrowok="t"/>
              <v:stroke dashstyle="solid"/>
            </v:shape>
            <v:line style="position:absolute" from="1873,870" to="1928,870" stroked="true" strokeweight="1.125pt" strokecolor="#ec2131">
              <v:stroke dashstyle="solid"/>
            </v:line>
            <v:shape style="position:absolute;left:1917;top:523;width:163;height:408" coordorigin="1918,524" coordsize="163,408" path="m1918,869l1953,639m1953,639l1988,524m1988,524l2023,754m2023,754l2045,869m2045,869l2080,931e" filled="false" stroked="true" strokeweight="1pt" strokecolor="#ec2131">
              <v:path arrowok="t"/>
              <v:stroke dashstyle="solid"/>
            </v:shape>
            <v:shape style="position:absolute;left:2070;top:932;width:125;height:2" coordorigin="2070,932" coordsize="125,0" path="m2070,932l2125,932m2105,932l2160,932m2140,932l2195,932e" filled="false" stroked="true" strokeweight="1.125pt" strokecolor="#ec2131">
              <v:path arrowok="t"/>
              <v:stroke dashstyle="solid"/>
            </v:shape>
            <v:line style="position:absolute" from="2185,931" to="2220,869" stroked="true" strokeweight="1pt" strokecolor="#ec2131">
              <v:stroke dashstyle="solid"/>
            </v:line>
            <v:line style="position:absolute" from="2210,870" to="2265,870" stroked="true" strokeweight="1.125pt" strokecolor="#ec2131">
              <v:stroke dashstyle="solid"/>
            </v:line>
            <v:shape style="position:absolute;left:2255;top:816;width:163;height:345" coordorigin="2255,816" coordsize="163,345" path="m2255,869l2278,996m2278,996l2313,816m2313,816l2348,996m2348,996l2383,1161m2383,1161l2418,1111e" filled="false" stroked="true" strokeweight="1pt" strokecolor="#ec2131">
              <v:path arrowok="t"/>
              <v:stroke dashstyle="solid"/>
            </v:shape>
            <v:line style="position:absolute" from="2408,1112" to="2463,1112" stroked="true" strokeweight="1.125pt" strokecolor="#ec2131">
              <v:stroke dashstyle="solid"/>
            </v:line>
            <v:shape style="position:absolute;left:2452;top:1111;width:93;height:53" coordorigin="2453,1111" coordsize="93,53" path="m2453,1111l2488,1161m2488,1161l2510,1164m2510,1161l2545,1111e" filled="false" stroked="true" strokeweight="1pt" strokecolor="#ec2131">
              <v:path arrowok="t"/>
              <v:stroke dashstyle="solid"/>
            </v:shape>
            <v:shape style="position:absolute;left:2535;top:1112;width:90;height:2" coordorigin="2535,1112" coordsize="90,0" path="m2535,1112l2590,1112m2570,1112l2625,1112e" filled="false" stroked="true" strokeweight="1.125pt" strokecolor="#ec2131">
              <v:path arrowok="t"/>
              <v:stroke dashstyle="solid"/>
            </v:shape>
            <v:shape style="position:absolute;left:2615;top:1111;width:198;height:165" coordorigin="2615,1111" coordsize="198,165" path="m2615,1111l2650,1161m2650,1161l2685,1111m2685,1111l2708,1224m2708,1224l2743,1276m2743,1276l2778,1224m2778,1224l2813,1111e" filled="false" stroked="true" strokeweight="1pt" strokecolor="#ec2131">
              <v:path arrowok="t"/>
              <v:stroke dashstyle="solid"/>
            </v:shape>
            <v:line style="position:absolute" from="2803,1112" to="2858,1112" stroked="true" strokeweight="1.125pt" strokecolor="#ec2131">
              <v:stroke dashstyle="solid"/>
            </v:line>
            <v:shape style="position:absolute;left:2847;top:1111;width:233;height:228" coordorigin="2848,1111" coordsize="233,228" path="m2848,1111l2883,1276m2883,1276l2918,1111m2918,1111l2943,1224m2943,1224l2975,1111m2975,1111l3010,1224m3010,1224l3045,1339m3045,1339l3080,1276e" filled="false" stroked="true" strokeweight="1pt" strokecolor="#ec2131">
              <v:path arrowok="t"/>
              <v:stroke dashstyle="solid"/>
            </v:shape>
            <v:line style="position:absolute" from="3070,1277" to="3125,1277" stroked="true" strokeweight="1.125pt" strokecolor="#ec2131">
              <v:stroke dashstyle="solid"/>
            </v:line>
            <v:shape style="position:absolute;left:3115;top:996;width:60;height:280" coordorigin="3115,996" coordsize="60,280" path="m3115,1276l3140,1224m3140,1224l3175,996e" filled="false" stroked="true" strokeweight="1pt" strokecolor="#ec2131">
              <v:path arrowok="t"/>
              <v:stroke dashstyle="solid"/>
            </v:shape>
            <v:line style="position:absolute" from="3165,997" to="3220,997" stroked="true" strokeweight="1.125pt" strokecolor="#ec2131">
              <v:stroke dashstyle="solid"/>
            </v:line>
            <v:shape style="position:absolute;left:3210;top:868;width:103;height:243" coordorigin="3210,869" coordsize="103,243" path="m3210,996l3243,1111m3243,1111l3278,869m3278,869l3313,1046e" filled="false" stroked="true" strokeweight="1pt" strokecolor="#ec2131">
              <v:path arrowok="t"/>
              <v:stroke dashstyle="solid"/>
            </v:shape>
            <v:line style="position:absolute" from="3303,1047" to="3358,1047" stroked="true" strokeweight="1.125pt" strokecolor="#ec2131">
              <v:stroke dashstyle="solid"/>
            </v:line>
            <v:line style="position:absolute" from="3360,1036" to="3360,1349" stroked="true" strokeweight="2.25pt" strokecolor="#ec2131">
              <v:stroke dashstyle="solid"/>
            </v:line>
            <v:line style="position:absolute" from="3373,1339" to="3408,1276" stroked="true" strokeweight="1pt" strokecolor="#ec2131">
              <v:stroke dashstyle="solid"/>
            </v:line>
            <v:line style="position:absolute" from="3425,859" to="3425,1286" stroked="true" strokeweight="2.75pt" strokecolor="#ec2131">
              <v:stroke dashstyle="solid"/>
            </v:line>
            <v:shape style="position:absolute;left:3442;top:868;width:68;height:243" coordorigin="3443,869" coordsize="68,243" path="m3443,869l3475,1111m3475,1111l3510,1046e" filled="false" stroked="true" strokeweight="1pt" strokecolor="#ec2131">
              <v:path arrowok="t"/>
              <v:stroke dashstyle="solid"/>
            </v:shape>
            <v:line style="position:absolute" from="3500,1047" to="3555,1047" stroked="true" strokeweight="1.125pt" strokecolor="#ec2131">
              <v:stroke dashstyle="solid"/>
            </v:line>
            <v:shape style="position:absolute;left:3545;top:753;width:258;height:750" coordorigin="3545,754" coordsize="258,750" path="m3545,1046l3580,1339m3580,1339l3605,1504m3605,1504l3640,1224m3640,1224l3675,1276m3675,1276l3710,1161m3710,1161l3743,1046m3743,1046l3778,754m3778,754l3803,816e" filled="false" stroked="true" strokeweight="1pt" strokecolor="#ec2131">
              <v:path arrowok="t"/>
              <v:stroke dashstyle="solid"/>
            </v:shape>
            <v:line style="position:absolute" from="3793,817" to="3848,817" stroked="true" strokeweight="1.125pt" strokecolor="#ec2131">
              <v:stroke dashstyle="solid"/>
            </v:line>
            <v:line style="position:absolute" from="3838,816" to="3873,639" stroked="true" strokeweight="1pt" strokecolor="#ec2131">
              <v:stroke dashstyle="solid"/>
            </v:line>
            <v:line style="position:absolute" from="3863,640" to="3918,640" stroked="true" strokeweight="1.125pt" strokecolor="#ec2131">
              <v:stroke dashstyle="solid"/>
            </v:line>
            <v:line style="position:absolute" from="1058,704" to="1093,816" stroked="true" strokeweight="1pt" strokecolor="#0067a3">
              <v:stroke dashstyle="solid"/>
            </v:line>
            <v:line style="position:absolute" from="1083,817" to="1138,817" stroked="true" strokeweight="1.125pt" strokecolor="#0067a3">
              <v:stroke dashstyle="solid"/>
            </v:line>
            <v:shape style="position:absolute;left:1127;top:816;width:163;height:345" coordorigin="1128,816" coordsize="163,345" path="m1128,816l1163,996m1163,996l1185,1111m1185,1111l1220,1161m1220,1161l1255,1111m1255,1111l1290,1161e" filled="false" stroked="true" strokeweight="1pt" strokecolor="#0067a3">
              <v:path arrowok="t"/>
              <v:stroke dashstyle="solid"/>
            </v:shape>
            <v:line style="position:absolute" from="1280,1162" to="1335,1162" stroked="true" strokeweight="1.125pt" strokecolor="#0067a3">
              <v:stroke dashstyle="solid"/>
            </v:line>
            <v:line style="position:absolute" from="1343,806" to="1343,1171" stroked="true" strokeweight="2.75pt" strokecolor="#0067a3">
              <v:stroke dashstyle="solid"/>
            </v:line>
            <v:shape style="position:absolute;left:1360;top:243;width:395;height:753" coordorigin="1360,244" coordsize="395,753" path="m1360,816l1383,819m1383,816l1418,931m1418,931l1453,754m1453,754l1488,816m1488,816l1523,869m1523,869l1558,996m1558,996l1593,869m1593,869l1615,704m1615,704l1650,474m1650,474l1685,359m1685,359l1720,296m1720,296l1755,244e" filled="false" stroked="true" strokeweight="1pt" strokecolor="#0067a3">
              <v:path arrowok="t"/>
              <v:stroke dashstyle="solid"/>
            </v:shape>
            <v:line style="position:absolute" from="1745,245" to="1800,245" stroked="true" strokeweight="1.125pt" strokecolor="#0067a3">
              <v:stroke dashstyle="solid"/>
            </v:line>
            <v:shape style="position:absolute;left:1790;top:-49;width:488;height:1210" coordorigin="1790,-49" coordsize="488,1210" path="m1790,244l1825,296m1825,296l1848,474m1848,474l1883,409m1883,409l1918,359m1918,359l1953,66m1953,66l1988,-49m1988,-49l2023,244m2023,244l2045,359m2045,359l2080,474m2080,474l2115,524m2115,524l2150,589m2150,589l2185,639m2185,639l2220,754m2220,754l2255,996m2255,996l2278,1161e" filled="false" stroked="true" strokeweight="1pt" strokecolor="#0067a3">
              <v:path arrowok="t"/>
              <v:stroke dashstyle="solid"/>
            </v:shape>
            <v:line style="position:absolute" from="2268,1162" to="2323,1162" stroked="true" strokeweight="1.125pt" strokecolor="#0067a3">
              <v:stroke dashstyle="solid"/>
            </v:line>
            <v:shape style="position:absolute;left:2312;top:1161;width:70;height:458" coordorigin="2313,1161" coordsize="70,458" path="m2313,1161l2348,1454m2348,1454l2383,1619e" filled="false" stroked="true" strokeweight="1pt" strokecolor="#0067a3">
              <v:path arrowok="t"/>
              <v:stroke dashstyle="solid"/>
            </v:shape>
            <v:shape style="position:absolute;left:2372;top:1619;width:90;height:2" coordorigin="2373,1620" coordsize="90,0" path="m2373,1620l2428,1620m2408,1620l2463,1620e" filled="false" stroked="true" strokeweight="1.125pt" strokecolor="#0067a3">
              <v:path arrowok="t"/>
              <v:stroke dashstyle="solid"/>
            </v:shape>
            <v:shape style="position:absolute;left:2452;top:473;width:360;height:1263" coordorigin="2453,474" coordsize="360,1263" path="m2453,1619l2488,1734m2488,1734l2510,1736m2510,1734l2545,1684m2545,1684l2580,1569m2580,1569l2615,1339m2615,1339l2650,1224m2650,1224l2685,1046m2685,1046l2708,869m2708,869l2743,639m2743,639l2778,589m2778,589l2813,474e" filled="false" stroked="true" strokeweight="1pt" strokecolor="#0067a3">
              <v:path arrowok="t"/>
              <v:stroke dashstyle="solid"/>
            </v:shape>
            <v:line style="position:absolute" from="2803,475" to="2858,475" stroked="true" strokeweight="1.125pt" strokecolor="#0067a3">
              <v:stroke dashstyle="solid"/>
            </v:line>
            <v:shape style="position:absolute;left:2847;top:473;width:198;height:343" coordorigin="2848,474" coordsize="198,343" path="m2848,474l2883,639m2883,639l2918,474m2918,474l2943,589m2943,589l2975,524m2975,524l3010,704m3010,704l3045,816e" filled="false" stroked="true" strokeweight="1pt" strokecolor="#0067a3">
              <v:path arrowok="t"/>
              <v:stroke dashstyle="solid"/>
            </v:shape>
            <v:line style="position:absolute" from="3035,817" to="3090,817" stroked="true" strokeweight="1.125pt" strokecolor="#0067a3">
              <v:stroke dashstyle="solid"/>
            </v:line>
            <v:line style="position:absolute" from="3080,816" to="3115,1046" stroked="true" strokeweight="1pt" strokecolor="#0067a3">
              <v:stroke dashstyle="solid"/>
            </v:line>
            <v:line style="position:absolute" from="3128,1036" to="3128,1349" stroked="true" strokeweight="2.25pt" strokecolor="#0067a3">
              <v:stroke dashstyle="solid"/>
            </v:line>
            <v:shape style="position:absolute;left:3140;top:1161;width:208;height:293" coordorigin="3140,1161" coordsize="208,293" path="m3140,1339l3175,1161m3175,1161l3210,1276m3210,1276l3243,1454m3243,1454l3278,1161m3278,1161l3313,1391m3313,1391l3348,1454e" filled="false" stroked="true" strokeweight="1pt" strokecolor="#0067a3">
              <v:path arrowok="t"/>
              <v:stroke dashstyle="solid"/>
            </v:shape>
            <v:line style="position:absolute" from="3360,1444" to="3360,1859" stroked="true" strokeweight="2.25pt" strokecolor="#0067a3">
              <v:stroke dashstyle="solid"/>
            </v:line>
            <v:line style="position:absolute" from="3373,1849" to="3408,1964" stroked="true" strokeweight="1pt" strokecolor="#0067a3">
              <v:stroke dashstyle="solid"/>
            </v:line>
            <v:line style="position:absolute" from="3425,1609" to="3425,1974" stroked="true" strokeweight="2.75pt" strokecolor="#0067a3">
              <v:stroke dashstyle="solid"/>
            </v:line>
            <v:shape style="position:absolute;left:3442;top:703;width:360;height:1095" coordorigin="3443,704" coordsize="360,1095" path="m3443,1619l3475,1799m3475,1799l3510,1619m3510,1619l3545,1504m3545,1504l3580,1734m3580,1734l3605,1799m3605,1799l3640,1504m3640,1504l3675,1569m3675,1569l3710,1391m3710,1391l3743,1161m3743,1161l3778,869m3778,869l3803,704e" filled="false" stroked="true" strokeweight="1pt" strokecolor="#0067a3">
              <v:path arrowok="t"/>
              <v:stroke dashstyle="solid"/>
            </v:shape>
            <v:line style="position:absolute" from="3793,705" to="3848,705" stroked="true" strokeweight="1.125pt" strokecolor="#0067a3">
              <v:stroke dashstyle="solid"/>
            </v:line>
            <v:shape style="position:absolute;left:3837;top:523;width:70;height:180" coordorigin="3838,524" coordsize="70,180" path="m3838,704l3873,524m3873,524l3908,589e" filled="false" stroked="true" strokeweight="1pt" strokecolor="#0067a3">
              <v:path arrowok="t"/>
              <v:stroke dashstyle="solid"/>
            </v:shape>
            <v:shape style="position:absolute;left:870;top:67;width:130;height:1733" coordorigin="870,67" coordsize="130,1733" path="m870,1800l1000,1800m870,1505l1000,1505m870,1225l1000,1225m870,932l1000,932m870,640l1000,640m870,360l1000,360m870,67l1000,67e" filled="false" stroked="true" strokeweight=".5pt" strokecolor="#292425">
              <v:path arrowok="t"/>
              <v:stroke dashstyle="solid"/>
            </v:shape>
            <v:shape style="position:absolute;left:3335;top:728;width:276;height:120" type="#_x0000_t202" filled="false" stroked="false">
              <v:textbox inset="0,0,0,0">
                <w:txbxContent>
                  <w:p>
                    <w:pPr>
                      <w:spacing w:line="116" w:lineRule="exact" w:before="0"/>
                      <w:ind w:left="0" w:right="0" w:firstLine="0"/>
                      <w:jc w:val="left"/>
                      <w:rPr>
                        <w:sz w:val="12"/>
                      </w:rPr>
                    </w:pPr>
                    <w:r>
                      <w:rPr>
                        <w:color w:val="292425"/>
                        <w:w w:val="95"/>
                        <w:sz w:val="12"/>
                      </w:rPr>
                      <w:t>RPIX</w:t>
                    </w:r>
                  </w:p>
                </w:txbxContent>
              </v:textbox>
              <w10:wrap type="none"/>
            </v:shape>
            <v:shape style="position:absolute;left:2370;top:1794;width:201;height:120" type="#_x0000_t202" filled="false" stroked="false">
              <v:textbox inset="0,0,0,0">
                <w:txbxContent>
                  <w:p>
                    <w:pPr>
                      <w:spacing w:line="116" w:lineRule="exact" w:before="0"/>
                      <w:ind w:left="0" w:right="0" w:firstLine="0"/>
                      <w:jc w:val="left"/>
                      <w:rPr>
                        <w:sz w:val="12"/>
                      </w:rPr>
                    </w:pPr>
                    <w:r>
                      <w:rPr>
                        <w:color w:val="292425"/>
                        <w:sz w:val="12"/>
                      </w:rPr>
                      <w:t>RPI</w:t>
                    </w:r>
                  </w:p>
                </w:txbxContent>
              </v:textbox>
              <w10:wrap type="none"/>
            </v:shape>
            <w10:wrap type="none"/>
          </v:group>
        </w:pict>
      </w:r>
      <w:r>
        <w:rPr/>
        <w:pict>
          <v:line style="position:absolute;mso-position-horizontal-relative:page;mso-position-vertical-relative:paragraph;z-index:16195072" from="198.5pt,3.371376pt" to="205pt,3.371376pt" stroked="true" strokeweight=".5pt" strokecolor="#292425">
            <v:stroke dashstyle="solid"/>
            <w10:wrap type="none"/>
          </v:line>
        </w:pict>
      </w:r>
      <w:r>
        <w:rPr>
          <w:color w:val="292425"/>
          <w:spacing w:val="-1"/>
          <w:w w:val="115"/>
          <w:sz w:val="12"/>
        </w:rPr>
        <w:t>4.0</w:t>
      </w:r>
    </w:p>
    <w:p>
      <w:pPr>
        <w:pStyle w:val="BodyText"/>
        <w:spacing w:before="5"/>
        <w:rPr>
          <w:sz w:val="13"/>
        </w:rPr>
      </w:pPr>
    </w:p>
    <w:p>
      <w:pPr>
        <w:spacing w:before="0"/>
        <w:ind w:left="0" w:right="266" w:firstLine="0"/>
        <w:jc w:val="right"/>
        <w:rPr>
          <w:sz w:val="12"/>
        </w:rPr>
      </w:pPr>
      <w:r>
        <w:rPr/>
        <w:pict>
          <v:line style="position:absolute;mso-position-horizontal-relative:page;mso-position-vertical-relative:paragraph;z-index:16194560" from="198.5pt,3.371376pt" to="205pt,3.371376pt" stroked="true" strokeweight=".5pt" strokecolor="#292425">
            <v:stroke dashstyle="solid"/>
            <w10:wrap type="none"/>
          </v:line>
        </w:pict>
      </w:r>
      <w:r>
        <w:rPr>
          <w:color w:val="292425"/>
          <w:spacing w:val="-1"/>
          <w:w w:val="115"/>
          <w:sz w:val="12"/>
        </w:rPr>
        <w:t>3.5</w:t>
      </w:r>
    </w:p>
    <w:p>
      <w:pPr>
        <w:pStyle w:val="BodyText"/>
        <w:spacing w:before="4"/>
        <w:rPr>
          <w:sz w:val="12"/>
        </w:rPr>
      </w:pPr>
    </w:p>
    <w:p>
      <w:pPr>
        <w:spacing w:before="0"/>
        <w:ind w:left="0" w:right="266" w:firstLine="0"/>
        <w:jc w:val="right"/>
        <w:rPr>
          <w:sz w:val="12"/>
        </w:rPr>
      </w:pPr>
      <w:r>
        <w:rPr>
          <w:color w:val="292425"/>
          <w:spacing w:val="-1"/>
          <w:w w:val="115"/>
          <w:sz w:val="12"/>
        </w:rPr>
        <w:t>3.0</w:t>
      </w:r>
    </w:p>
    <w:p>
      <w:pPr>
        <w:pStyle w:val="BodyText"/>
        <w:spacing w:before="5"/>
        <w:rPr>
          <w:sz w:val="13"/>
        </w:rPr>
      </w:pPr>
    </w:p>
    <w:p>
      <w:pPr>
        <w:spacing w:before="0"/>
        <w:ind w:left="0" w:right="266" w:firstLine="0"/>
        <w:jc w:val="right"/>
        <w:rPr>
          <w:sz w:val="12"/>
        </w:rPr>
      </w:pPr>
      <w:r>
        <w:rPr/>
        <w:pict>
          <v:line style="position:absolute;mso-position-horizontal-relative:page;mso-position-vertical-relative:paragraph;z-index:16192512" from="198.5pt,3.371559pt" to="205pt,3.371559pt" stroked="true" strokeweight=".5pt" strokecolor="#292425">
            <v:stroke dashstyle="solid"/>
            <w10:wrap type="none"/>
          </v:line>
        </w:pict>
      </w:r>
      <w:r>
        <w:rPr>
          <w:color w:val="292425"/>
          <w:spacing w:val="-1"/>
          <w:w w:val="115"/>
          <w:sz w:val="12"/>
        </w:rPr>
        <w:t>2.5</w:t>
      </w:r>
    </w:p>
    <w:p>
      <w:pPr>
        <w:pStyle w:val="BodyText"/>
        <w:spacing w:before="7"/>
        <w:rPr>
          <w:sz w:val="13"/>
        </w:rPr>
      </w:pPr>
    </w:p>
    <w:p>
      <w:pPr>
        <w:spacing w:before="1"/>
        <w:ind w:left="0" w:right="266" w:firstLine="0"/>
        <w:jc w:val="right"/>
        <w:rPr>
          <w:sz w:val="12"/>
        </w:rPr>
      </w:pPr>
      <w:r>
        <w:rPr/>
        <w:pict>
          <v:line style="position:absolute;mso-position-horizontal-relative:page;mso-position-vertical-relative:paragraph;z-index:16192000" from="198.5pt,3.297162pt" to="205pt,3.297162pt" stroked="true" strokeweight=".5pt" strokecolor="#292425">
            <v:stroke dashstyle="solid"/>
            <w10:wrap type="none"/>
          </v:line>
        </w:pict>
      </w:r>
      <w:r>
        <w:rPr>
          <w:color w:val="292425"/>
          <w:spacing w:val="-1"/>
          <w:w w:val="115"/>
          <w:sz w:val="12"/>
        </w:rPr>
        <w:t>2.0</w:t>
      </w:r>
    </w:p>
    <w:p>
      <w:pPr>
        <w:pStyle w:val="BodyText"/>
        <w:spacing w:before="3"/>
        <w:rPr>
          <w:sz w:val="12"/>
        </w:rPr>
      </w:pPr>
    </w:p>
    <w:p>
      <w:pPr>
        <w:spacing w:before="1"/>
        <w:ind w:left="0" w:right="266" w:firstLine="0"/>
        <w:jc w:val="right"/>
        <w:rPr>
          <w:sz w:val="12"/>
        </w:rPr>
      </w:pPr>
      <w:r>
        <w:rPr/>
        <w:pict>
          <v:line style="position:absolute;mso-position-horizontal-relative:page;mso-position-vertical-relative:paragraph;z-index:16191488" from="198.5pt,3.297375pt" to="205pt,3.297375pt" stroked="true" strokeweight=".5pt" strokecolor="#292425">
            <v:stroke dashstyle="solid"/>
            <w10:wrap type="none"/>
          </v:line>
        </w:pict>
      </w:r>
      <w:r>
        <w:rPr>
          <w:color w:val="292425"/>
          <w:spacing w:val="-1"/>
          <w:w w:val="115"/>
          <w:sz w:val="12"/>
        </w:rPr>
        <w:t>1.5</w:t>
      </w:r>
    </w:p>
    <w:p>
      <w:pPr>
        <w:pStyle w:val="BodyText"/>
        <w:spacing w:before="5"/>
        <w:rPr>
          <w:sz w:val="13"/>
        </w:rPr>
      </w:pPr>
    </w:p>
    <w:p>
      <w:pPr>
        <w:spacing w:before="0"/>
        <w:ind w:left="0" w:right="266" w:firstLine="0"/>
        <w:jc w:val="right"/>
        <w:rPr>
          <w:sz w:val="12"/>
        </w:rPr>
      </w:pPr>
      <w:r>
        <w:rPr/>
        <w:pict>
          <v:line style="position:absolute;mso-position-horizontal-relative:page;mso-position-vertical-relative:paragraph;z-index:16190976" from="198.5pt,3.372375pt" to="205pt,3.372375pt" stroked="true" strokeweight=".5pt" strokecolor="#292425">
            <v:stroke dashstyle="solid"/>
            <w10:wrap type="none"/>
          </v:line>
        </w:pict>
      </w:r>
      <w:r>
        <w:rPr>
          <w:color w:val="292425"/>
          <w:spacing w:val="-1"/>
          <w:w w:val="115"/>
          <w:sz w:val="12"/>
        </w:rPr>
        <w:t>1.0</w:t>
      </w:r>
    </w:p>
    <w:p>
      <w:pPr>
        <w:pStyle w:val="BodyText"/>
        <w:spacing w:before="4"/>
        <w:rPr>
          <w:sz w:val="12"/>
        </w:rPr>
      </w:pPr>
    </w:p>
    <w:p>
      <w:pPr>
        <w:spacing w:before="0"/>
        <w:ind w:left="0" w:right="266" w:firstLine="0"/>
        <w:jc w:val="right"/>
        <w:rPr>
          <w:sz w:val="12"/>
        </w:rPr>
      </w:pPr>
      <w:r>
        <w:rPr/>
        <w:pict>
          <v:group style="position:absolute;margin-left:43.5pt;margin-top:14.684559pt;width:161.5pt;height:3.65pt;mso-position-horizontal-relative:page;mso-position-vertical-relative:paragraph;z-index:16189952" coordorigin="870,294" coordsize="3230,73">
            <v:shape style="position:absolute;left:1057;top:293;width:3043;height:68" coordorigin="1058,294" coordsize="3043,68" path="m3970,360l4100,360m1058,359l3908,361m1059,359l1059,294m1849,359l1849,294m2651,359l2651,294m3444,359l3444,294e" filled="false" stroked="true" strokeweight=".5pt" strokecolor="#292425">
              <v:path arrowok="t"/>
              <v:stroke dashstyle="solid"/>
            </v:shape>
            <v:line style="position:absolute" from="870,360" to="1000,360" stroked="true" strokeweight=".5pt" strokecolor="#292425">
              <v:stroke dashstyle="solid"/>
            </v:line>
            <w10:wrap type="none"/>
          </v:group>
        </w:pict>
      </w:r>
      <w:r>
        <w:rPr/>
        <w:pict>
          <v:line style="position:absolute;mso-position-horizontal-relative:page;mso-position-vertical-relative:paragraph;z-index:16190464" from="198.5pt,3.372559pt" to="205pt,3.372559pt" stroked="true" strokeweight=".5pt" strokecolor="#292425">
            <v:stroke dashstyle="solid"/>
            <w10:wrap type="none"/>
          </v:line>
        </w:pict>
      </w:r>
      <w:r>
        <w:rPr/>
        <w:pict>
          <v:line style="position:absolute;mso-position-horizontal-relative:page;mso-position-vertical-relative:paragraph;z-index:16196096" from="43.5pt,3.372559pt" to="50pt,3.372559pt" stroked="true" strokeweight=".5pt" strokecolor="#292425">
            <v:stroke dashstyle="solid"/>
            <w10:wrap type="none"/>
          </v:line>
        </w:pict>
      </w:r>
      <w:r>
        <w:rPr>
          <w:color w:val="292425"/>
          <w:spacing w:val="-1"/>
          <w:w w:val="115"/>
          <w:sz w:val="12"/>
        </w:rPr>
        <w:t>0.5</w:t>
      </w:r>
    </w:p>
    <w:p>
      <w:pPr>
        <w:pStyle w:val="BodyText"/>
        <w:spacing w:line="292" w:lineRule="auto"/>
        <w:ind w:left="182" w:right="274"/>
      </w:pPr>
      <w:r>
        <w:rPr/>
        <w:br w:type="column"/>
      </w:r>
      <w:r>
        <w:rPr>
          <w:color w:val="292425"/>
          <w:w w:val="105"/>
        </w:rPr>
        <w:t>inflation </w:t>
      </w:r>
      <w:r>
        <w:rPr>
          <w:color w:val="292425"/>
          <w:spacing w:val="-4"/>
          <w:w w:val="105"/>
        </w:rPr>
        <w:t>rate </w:t>
      </w:r>
      <w:r>
        <w:rPr>
          <w:color w:val="292425"/>
          <w:w w:val="105"/>
        </w:rPr>
        <w:t>of the RPI during the past year has been </w:t>
      </w:r>
      <w:r>
        <w:rPr>
          <w:color w:val="292425"/>
          <w:spacing w:val="-3"/>
          <w:w w:val="105"/>
        </w:rPr>
        <w:t>even </w:t>
      </w:r>
      <w:r>
        <w:rPr>
          <w:color w:val="292425"/>
          <w:w w:val="105"/>
        </w:rPr>
        <w:t>more pronounced than that of RPIX, as the </w:t>
      </w:r>
      <w:r>
        <w:rPr>
          <w:color w:val="292425"/>
          <w:spacing w:val="-3"/>
          <w:w w:val="105"/>
        </w:rPr>
        <w:t>downward </w:t>
      </w:r>
      <w:r>
        <w:rPr>
          <w:color w:val="292425"/>
          <w:w w:val="105"/>
        </w:rPr>
        <w:t>effects of the reductions in mortgage </w:t>
      </w:r>
      <w:r>
        <w:rPr>
          <w:color w:val="292425"/>
          <w:spacing w:val="-3"/>
          <w:w w:val="105"/>
        </w:rPr>
        <w:t>interest </w:t>
      </w:r>
      <w:r>
        <w:rPr>
          <w:color w:val="292425"/>
          <w:w w:val="105"/>
        </w:rPr>
        <w:t>payments during </w:t>
      </w:r>
      <w:r>
        <w:rPr>
          <w:color w:val="292425"/>
          <w:spacing w:val="-11"/>
          <w:w w:val="105"/>
        </w:rPr>
        <w:t>2001 </w:t>
      </w:r>
      <w:r>
        <w:rPr>
          <w:color w:val="292425"/>
          <w:spacing w:val="-3"/>
          <w:w w:val="105"/>
        </w:rPr>
        <w:t>have </w:t>
      </w:r>
      <w:r>
        <w:rPr>
          <w:color w:val="292425"/>
          <w:w w:val="105"/>
        </w:rPr>
        <w:t>dropped out of the annual comparison. In contrast, the annual inflation </w:t>
      </w:r>
      <w:r>
        <w:rPr>
          <w:color w:val="292425"/>
          <w:spacing w:val="-4"/>
          <w:w w:val="105"/>
        </w:rPr>
        <w:t>rate </w:t>
      </w:r>
      <w:r>
        <w:rPr>
          <w:color w:val="292425"/>
          <w:w w:val="105"/>
        </w:rPr>
        <w:t>of the harmonised index of consumer prices (HICP) has fallen slightly since December </w:t>
      </w:r>
      <w:r>
        <w:rPr>
          <w:color w:val="292425"/>
          <w:spacing w:val="-4"/>
          <w:w w:val="105"/>
        </w:rPr>
        <w:t>to </w:t>
      </w:r>
      <w:r>
        <w:rPr>
          <w:color w:val="292425"/>
          <w:w w:val="105"/>
        </w:rPr>
        <w:t>1.6% in March.  The </w:t>
      </w:r>
      <w:r>
        <w:rPr>
          <w:color w:val="292425"/>
          <w:spacing w:val="-3"/>
          <w:w w:val="105"/>
        </w:rPr>
        <w:t>box </w:t>
      </w:r>
      <w:r>
        <w:rPr>
          <w:color w:val="292425"/>
          <w:w w:val="105"/>
        </w:rPr>
        <w:t>on pages </w:t>
      </w:r>
      <w:r>
        <w:rPr>
          <w:color w:val="292425"/>
          <w:spacing w:val="-11"/>
          <w:w w:val="105"/>
        </w:rPr>
        <w:t>38–39 </w:t>
      </w:r>
      <w:r>
        <w:rPr>
          <w:color w:val="292425"/>
          <w:w w:val="105"/>
        </w:rPr>
        <w:t>discusses the main differences </w:t>
      </w:r>
      <w:r>
        <w:rPr>
          <w:color w:val="292425"/>
          <w:spacing w:val="-3"/>
          <w:w w:val="105"/>
        </w:rPr>
        <w:t>between </w:t>
      </w:r>
      <w:r>
        <w:rPr>
          <w:color w:val="292425"/>
          <w:w w:val="105"/>
        </w:rPr>
        <w:t>the HICP and</w:t>
      </w:r>
      <w:r>
        <w:rPr>
          <w:color w:val="292425"/>
          <w:spacing w:val="-13"/>
          <w:w w:val="105"/>
        </w:rPr>
        <w:t> </w:t>
      </w:r>
      <w:r>
        <w:rPr>
          <w:color w:val="292425"/>
          <w:w w:val="105"/>
        </w:rPr>
        <w:t>RPIX.</w:t>
      </w:r>
    </w:p>
    <w:p>
      <w:pPr>
        <w:pStyle w:val="BodyText"/>
        <w:spacing w:before="2"/>
        <w:rPr>
          <w:sz w:val="25"/>
        </w:rPr>
      </w:pPr>
    </w:p>
    <w:p>
      <w:pPr>
        <w:pStyle w:val="BodyText"/>
        <w:spacing w:line="292" w:lineRule="auto"/>
        <w:ind w:left="182" w:right="125"/>
      </w:pPr>
      <w:r>
        <w:rPr>
          <w:color w:val="292425"/>
          <w:w w:val="110"/>
        </w:rPr>
        <w:t>As</w:t>
      </w:r>
      <w:r>
        <w:rPr>
          <w:color w:val="292425"/>
          <w:spacing w:val="-14"/>
          <w:w w:val="110"/>
        </w:rPr>
        <w:t> </w:t>
      </w:r>
      <w:r>
        <w:rPr>
          <w:color w:val="292425"/>
          <w:w w:val="110"/>
        </w:rPr>
        <w:t>with</w:t>
      </w:r>
      <w:r>
        <w:rPr>
          <w:color w:val="292425"/>
          <w:spacing w:val="-14"/>
          <w:w w:val="110"/>
        </w:rPr>
        <w:t> </w:t>
      </w:r>
      <w:r>
        <w:rPr>
          <w:color w:val="292425"/>
          <w:w w:val="110"/>
        </w:rPr>
        <w:t>the</w:t>
      </w:r>
      <w:r>
        <w:rPr>
          <w:color w:val="292425"/>
          <w:spacing w:val="-14"/>
          <w:w w:val="110"/>
        </w:rPr>
        <w:t> </w:t>
      </w:r>
      <w:r>
        <w:rPr>
          <w:color w:val="292425"/>
          <w:w w:val="110"/>
        </w:rPr>
        <w:t>substantial</w:t>
      </w:r>
      <w:r>
        <w:rPr>
          <w:color w:val="292425"/>
          <w:spacing w:val="-14"/>
          <w:w w:val="110"/>
        </w:rPr>
        <w:t> </w:t>
      </w:r>
      <w:r>
        <w:rPr>
          <w:color w:val="292425"/>
          <w:w w:val="110"/>
        </w:rPr>
        <w:t>rise</w:t>
      </w:r>
      <w:r>
        <w:rPr>
          <w:color w:val="292425"/>
          <w:spacing w:val="-14"/>
          <w:w w:val="110"/>
        </w:rPr>
        <w:t> </w:t>
      </w:r>
      <w:r>
        <w:rPr>
          <w:color w:val="292425"/>
          <w:w w:val="110"/>
        </w:rPr>
        <w:t>in</w:t>
      </w:r>
      <w:r>
        <w:rPr>
          <w:color w:val="292425"/>
          <w:spacing w:val="-14"/>
          <w:w w:val="110"/>
        </w:rPr>
        <w:t> </w:t>
      </w:r>
      <w:r>
        <w:rPr>
          <w:color w:val="292425"/>
          <w:w w:val="110"/>
        </w:rPr>
        <w:t>the</w:t>
      </w:r>
      <w:r>
        <w:rPr>
          <w:color w:val="292425"/>
          <w:spacing w:val="-13"/>
          <w:w w:val="110"/>
        </w:rPr>
        <w:t> </w:t>
      </w:r>
      <w:r>
        <w:rPr>
          <w:color w:val="292425"/>
          <w:w w:val="110"/>
        </w:rPr>
        <w:t>second</w:t>
      </w:r>
      <w:r>
        <w:rPr>
          <w:color w:val="292425"/>
          <w:spacing w:val="-14"/>
          <w:w w:val="110"/>
        </w:rPr>
        <w:t> </w:t>
      </w:r>
      <w:r>
        <w:rPr>
          <w:color w:val="292425"/>
          <w:w w:val="110"/>
        </w:rPr>
        <w:t>half</w:t>
      </w:r>
      <w:r>
        <w:rPr>
          <w:color w:val="292425"/>
          <w:spacing w:val="-14"/>
          <w:w w:val="110"/>
        </w:rPr>
        <w:t> </w:t>
      </w:r>
      <w:r>
        <w:rPr>
          <w:color w:val="292425"/>
          <w:w w:val="110"/>
        </w:rPr>
        <w:t>of</w:t>
      </w:r>
      <w:r>
        <w:rPr>
          <w:color w:val="292425"/>
          <w:spacing w:val="-14"/>
          <w:w w:val="110"/>
        </w:rPr>
        <w:t> </w:t>
      </w:r>
      <w:r>
        <w:rPr>
          <w:color w:val="292425"/>
          <w:spacing w:val="-6"/>
          <w:w w:val="110"/>
        </w:rPr>
        <w:t>2002,</w:t>
      </w:r>
      <w:r>
        <w:rPr>
          <w:color w:val="292425"/>
          <w:spacing w:val="-14"/>
          <w:w w:val="110"/>
        </w:rPr>
        <w:t> </w:t>
      </w:r>
      <w:r>
        <w:rPr>
          <w:color w:val="292425"/>
          <w:w w:val="110"/>
        </w:rPr>
        <w:t>most</w:t>
      </w:r>
      <w:r>
        <w:rPr>
          <w:color w:val="292425"/>
          <w:spacing w:val="-14"/>
          <w:w w:val="110"/>
        </w:rPr>
        <w:t> </w:t>
      </w:r>
      <w:r>
        <w:rPr>
          <w:color w:val="292425"/>
          <w:w w:val="110"/>
        </w:rPr>
        <w:t>of the increase in annual RPIX inflation in the first quarter of this</w:t>
      </w:r>
      <w:r>
        <w:rPr>
          <w:color w:val="292425"/>
          <w:spacing w:val="-12"/>
          <w:w w:val="110"/>
        </w:rPr>
        <w:t> </w:t>
      </w:r>
      <w:r>
        <w:rPr>
          <w:color w:val="292425"/>
          <w:w w:val="110"/>
        </w:rPr>
        <w:t>year</w:t>
      </w:r>
      <w:r>
        <w:rPr>
          <w:color w:val="292425"/>
          <w:spacing w:val="-11"/>
          <w:w w:val="110"/>
        </w:rPr>
        <w:t> </w:t>
      </w:r>
      <w:r>
        <w:rPr>
          <w:color w:val="292425"/>
          <w:w w:val="110"/>
        </w:rPr>
        <w:t>reflected</w:t>
      </w:r>
      <w:r>
        <w:rPr>
          <w:color w:val="292425"/>
          <w:spacing w:val="-11"/>
          <w:w w:val="110"/>
        </w:rPr>
        <w:t> </w:t>
      </w:r>
      <w:r>
        <w:rPr>
          <w:color w:val="292425"/>
          <w:w w:val="110"/>
        </w:rPr>
        <w:t>higher</w:t>
      </w:r>
      <w:r>
        <w:rPr>
          <w:color w:val="292425"/>
          <w:spacing w:val="-11"/>
          <w:w w:val="110"/>
        </w:rPr>
        <w:t> </w:t>
      </w:r>
      <w:r>
        <w:rPr>
          <w:color w:val="292425"/>
          <w:w w:val="110"/>
        </w:rPr>
        <w:t>contributions</w:t>
      </w:r>
      <w:r>
        <w:rPr>
          <w:color w:val="292425"/>
          <w:spacing w:val="-11"/>
          <w:w w:val="110"/>
        </w:rPr>
        <w:t> </w:t>
      </w:r>
      <w:r>
        <w:rPr>
          <w:color w:val="292425"/>
          <w:w w:val="110"/>
        </w:rPr>
        <w:t>from</w:t>
      </w:r>
      <w:r>
        <w:rPr>
          <w:color w:val="292425"/>
          <w:spacing w:val="-11"/>
          <w:w w:val="110"/>
        </w:rPr>
        <w:t> </w:t>
      </w:r>
      <w:r>
        <w:rPr>
          <w:color w:val="292425"/>
          <w:w w:val="110"/>
        </w:rPr>
        <w:t>petrol</w:t>
      </w:r>
      <w:r>
        <w:rPr>
          <w:color w:val="292425"/>
          <w:spacing w:val="-11"/>
          <w:w w:val="110"/>
        </w:rPr>
        <w:t> </w:t>
      </w:r>
      <w:r>
        <w:rPr>
          <w:color w:val="292425"/>
          <w:w w:val="110"/>
        </w:rPr>
        <w:t>prices</w:t>
      </w:r>
    </w:p>
    <w:p>
      <w:pPr>
        <w:pStyle w:val="BodyText"/>
        <w:spacing w:line="292" w:lineRule="auto"/>
        <w:ind w:left="182" w:right="125"/>
      </w:pPr>
      <w:r>
        <w:rPr>
          <w:color w:val="292425"/>
          <w:w w:val="110"/>
        </w:rPr>
        <w:t>and housing depreciation (see Chart </w:t>
      </w:r>
      <w:r>
        <w:rPr>
          <w:color w:val="292425"/>
          <w:spacing w:val="-7"/>
          <w:w w:val="110"/>
        </w:rPr>
        <w:t>4.15), </w:t>
      </w:r>
      <w:r>
        <w:rPr>
          <w:color w:val="292425"/>
          <w:w w:val="110"/>
        </w:rPr>
        <w:t>directly associated with the earlier surges in oil and house price inflation.</w:t>
      </w:r>
    </w:p>
    <w:p>
      <w:pPr>
        <w:pStyle w:val="BodyText"/>
        <w:spacing w:line="229" w:lineRule="exact"/>
        <w:ind w:left="182"/>
      </w:pPr>
      <w:r>
        <w:rPr>
          <w:color w:val="292425"/>
          <w:w w:val="110"/>
        </w:rPr>
        <w:t>Together, petrol prices and housing depreciation contributed</w:t>
      </w:r>
    </w:p>
    <w:p>
      <w:pPr>
        <w:pStyle w:val="ListParagraph"/>
        <w:numPr>
          <w:ilvl w:val="1"/>
          <w:numId w:val="32"/>
        </w:numPr>
        <w:tabs>
          <w:tab w:pos="519" w:val="left" w:leader="none"/>
        </w:tabs>
        <w:spacing w:line="292" w:lineRule="auto" w:before="49" w:after="0"/>
        <w:ind w:left="182" w:right="189" w:firstLine="0"/>
        <w:jc w:val="left"/>
        <w:rPr>
          <w:sz w:val="20"/>
        </w:rPr>
      </w:pPr>
      <w:r>
        <w:rPr>
          <w:color w:val="292425"/>
          <w:w w:val="110"/>
          <w:sz w:val="20"/>
        </w:rPr>
        <w:t>percentage</w:t>
      </w:r>
      <w:r>
        <w:rPr>
          <w:color w:val="292425"/>
          <w:spacing w:val="-24"/>
          <w:w w:val="110"/>
          <w:sz w:val="20"/>
        </w:rPr>
        <w:t> </w:t>
      </w:r>
      <w:r>
        <w:rPr>
          <w:color w:val="292425"/>
          <w:w w:val="110"/>
          <w:sz w:val="20"/>
        </w:rPr>
        <w:t>points</w:t>
      </w:r>
      <w:r>
        <w:rPr>
          <w:color w:val="292425"/>
          <w:spacing w:val="-24"/>
          <w:w w:val="110"/>
          <w:sz w:val="20"/>
        </w:rPr>
        <w:t> </w:t>
      </w:r>
      <w:r>
        <w:rPr>
          <w:color w:val="292425"/>
          <w:spacing w:val="-4"/>
          <w:w w:val="110"/>
          <w:sz w:val="20"/>
        </w:rPr>
        <w:t>to</w:t>
      </w:r>
      <w:r>
        <w:rPr>
          <w:color w:val="292425"/>
          <w:spacing w:val="-23"/>
          <w:w w:val="110"/>
          <w:sz w:val="20"/>
        </w:rPr>
        <w:t> </w:t>
      </w:r>
      <w:r>
        <w:rPr>
          <w:color w:val="292425"/>
          <w:w w:val="110"/>
          <w:sz w:val="20"/>
        </w:rPr>
        <w:t>annual</w:t>
      </w:r>
      <w:r>
        <w:rPr>
          <w:color w:val="292425"/>
          <w:spacing w:val="-24"/>
          <w:w w:val="110"/>
          <w:sz w:val="20"/>
        </w:rPr>
        <w:t> </w:t>
      </w:r>
      <w:r>
        <w:rPr>
          <w:color w:val="292425"/>
          <w:w w:val="110"/>
          <w:sz w:val="20"/>
        </w:rPr>
        <w:t>RPIX</w:t>
      </w:r>
      <w:r>
        <w:rPr>
          <w:color w:val="292425"/>
          <w:spacing w:val="-23"/>
          <w:w w:val="110"/>
          <w:sz w:val="20"/>
        </w:rPr>
        <w:t> </w:t>
      </w:r>
      <w:r>
        <w:rPr>
          <w:color w:val="292425"/>
          <w:w w:val="110"/>
          <w:sz w:val="20"/>
        </w:rPr>
        <w:t>inflation</w:t>
      </w:r>
      <w:r>
        <w:rPr>
          <w:color w:val="292425"/>
          <w:spacing w:val="-24"/>
          <w:w w:val="110"/>
          <w:sz w:val="20"/>
        </w:rPr>
        <w:t> </w:t>
      </w:r>
      <w:r>
        <w:rPr>
          <w:color w:val="292425"/>
          <w:w w:val="110"/>
          <w:sz w:val="20"/>
        </w:rPr>
        <w:t>in</w:t>
      </w:r>
      <w:r>
        <w:rPr>
          <w:color w:val="292425"/>
          <w:spacing w:val="-23"/>
          <w:w w:val="110"/>
          <w:sz w:val="20"/>
        </w:rPr>
        <w:t> </w:t>
      </w:r>
      <w:r>
        <w:rPr>
          <w:color w:val="292425"/>
          <w:w w:val="110"/>
          <w:sz w:val="20"/>
        </w:rPr>
        <w:t>March.</w:t>
      </w:r>
      <w:r>
        <w:rPr>
          <w:color w:val="292425"/>
          <w:spacing w:val="8"/>
          <w:w w:val="110"/>
          <w:sz w:val="20"/>
        </w:rPr>
        <w:t> </w:t>
      </w:r>
      <w:r>
        <w:rPr>
          <w:color w:val="292425"/>
          <w:w w:val="110"/>
          <w:sz w:val="20"/>
        </w:rPr>
        <w:t>This is the largest combined contribution from these </w:t>
      </w:r>
      <w:r>
        <w:rPr>
          <w:color w:val="292425"/>
          <w:spacing w:val="-5"/>
          <w:w w:val="110"/>
          <w:sz w:val="20"/>
        </w:rPr>
        <w:t>two </w:t>
      </w:r>
      <w:r>
        <w:rPr>
          <w:color w:val="292425"/>
          <w:w w:val="110"/>
          <w:sz w:val="20"/>
        </w:rPr>
        <w:t>components since housing depreciation </w:t>
      </w:r>
      <w:r>
        <w:rPr>
          <w:color w:val="292425"/>
          <w:spacing w:val="-3"/>
          <w:w w:val="110"/>
          <w:sz w:val="20"/>
        </w:rPr>
        <w:t>was </w:t>
      </w:r>
      <w:r>
        <w:rPr>
          <w:color w:val="292425"/>
          <w:w w:val="110"/>
          <w:sz w:val="20"/>
        </w:rPr>
        <w:t>introduced </w:t>
      </w:r>
      <w:r>
        <w:rPr>
          <w:color w:val="292425"/>
          <w:spacing w:val="-3"/>
          <w:w w:val="110"/>
          <w:sz w:val="20"/>
        </w:rPr>
        <w:t>into </w:t>
      </w:r>
      <w:r>
        <w:rPr>
          <w:color w:val="292425"/>
          <w:w w:val="110"/>
          <w:sz w:val="20"/>
        </w:rPr>
        <w:t>the RPI in </w:t>
      </w:r>
      <w:r>
        <w:rPr>
          <w:color w:val="292425"/>
          <w:spacing w:val="-15"/>
          <w:w w:val="110"/>
          <w:sz w:val="20"/>
        </w:rPr>
        <w:t>1995, </w:t>
      </w:r>
      <w:r>
        <w:rPr>
          <w:color w:val="292425"/>
          <w:w w:val="110"/>
          <w:sz w:val="20"/>
        </w:rPr>
        <w:t>and compares with 0.1 percentage points a year </w:t>
      </w:r>
      <w:r>
        <w:rPr>
          <w:color w:val="292425"/>
          <w:spacing w:val="-3"/>
          <w:w w:val="110"/>
          <w:sz w:val="20"/>
        </w:rPr>
        <w:t>earlier. </w:t>
      </w:r>
      <w:r>
        <w:rPr>
          <w:color w:val="292425"/>
          <w:w w:val="110"/>
          <w:sz w:val="20"/>
        </w:rPr>
        <w:t>But with annual oil and house price inflation likely</w:t>
      </w:r>
      <w:r>
        <w:rPr>
          <w:color w:val="292425"/>
          <w:spacing w:val="-12"/>
          <w:w w:val="110"/>
          <w:sz w:val="20"/>
        </w:rPr>
        <w:t> </w:t>
      </w:r>
      <w:r>
        <w:rPr>
          <w:color w:val="292425"/>
          <w:spacing w:val="-4"/>
          <w:w w:val="110"/>
          <w:sz w:val="20"/>
        </w:rPr>
        <w:t>to</w:t>
      </w:r>
      <w:r>
        <w:rPr>
          <w:color w:val="292425"/>
          <w:spacing w:val="-11"/>
          <w:w w:val="110"/>
          <w:sz w:val="20"/>
        </w:rPr>
        <w:t> </w:t>
      </w:r>
      <w:r>
        <w:rPr>
          <w:color w:val="292425"/>
          <w:w w:val="110"/>
          <w:sz w:val="20"/>
        </w:rPr>
        <w:t>be</w:t>
      </w:r>
      <w:r>
        <w:rPr>
          <w:color w:val="292425"/>
          <w:spacing w:val="-12"/>
          <w:w w:val="110"/>
          <w:sz w:val="20"/>
        </w:rPr>
        <w:t> </w:t>
      </w:r>
      <w:r>
        <w:rPr>
          <w:color w:val="292425"/>
          <w:w w:val="110"/>
          <w:sz w:val="20"/>
        </w:rPr>
        <w:t>past</w:t>
      </w:r>
      <w:r>
        <w:rPr>
          <w:color w:val="292425"/>
          <w:spacing w:val="-11"/>
          <w:w w:val="110"/>
          <w:sz w:val="20"/>
        </w:rPr>
        <w:t> </w:t>
      </w:r>
      <w:r>
        <w:rPr>
          <w:color w:val="292425"/>
          <w:w w:val="110"/>
          <w:sz w:val="20"/>
        </w:rPr>
        <w:t>their</w:t>
      </w:r>
      <w:r>
        <w:rPr>
          <w:color w:val="292425"/>
          <w:spacing w:val="-12"/>
          <w:w w:val="110"/>
          <w:sz w:val="20"/>
        </w:rPr>
        <w:t> </w:t>
      </w:r>
      <w:r>
        <w:rPr>
          <w:color w:val="292425"/>
          <w:w w:val="110"/>
          <w:sz w:val="20"/>
        </w:rPr>
        <w:t>peaks</w:t>
      </w:r>
      <w:r>
        <w:rPr>
          <w:color w:val="292425"/>
          <w:spacing w:val="-11"/>
          <w:w w:val="110"/>
          <w:sz w:val="20"/>
        </w:rPr>
        <w:t> </w:t>
      </w:r>
      <w:r>
        <w:rPr>
          <w:color w:val="292425"/>
          <w:w w:val="110"/>
          <w:sz w:val="20"/>
        </w:rPr>
        <w:t>(see</w:t>
      </w:r>
      <w:r>
        <w:rPr>
          <w:color w:val="292425"/>
          <w:spacing w:val="-11"/>
          <w:w w:val="110"/>
          <w:sz w:val="20"/>
        </w:rPr>
        <w:t> </w:t>
      </w:r>
      <w:r>
        <w:rPr>
          <w:color w:val="292425"/>
          <w:w w:val="110"/>
          <w:sz w:val="20"/>
        </w:rPr>
        <w:t>Section</w:t>
      </w:r>
      <w:r>
        <w:rPr>
          <w:color w:val="292425"/>
          <w:spacing w:val="-12"/>
          <w:w w:val="110"/>
          <w:sz w:val="20"/>
        </w:rPr>
        <w:t> </w:t>
      </w:r>
      <w:r>
        <w:rPr>
          <w:color w:val="292425"/>
          <w:w w:val="110"/>
          <w:sz w:val="20"/>
        </w:rPr>
        <w:t>4.2</w:t>
      </w:r>
      <w:r>
        <w:rPr>
          <w:color w:val="292425"/>
          <w:spacing w:val="-11"/>
          <w:w w:val="110"/>
          <w:sz w:val="20"/>
        </w:rPr>
        <w:t> </w:t>
      </w:r>
      <w:r>
        <w:rPr>
          <w:color w:val="292425"/>
          <w:w w:val="110"/>
          <w:sz w:val="20"/>
        </w:rPr>
        <w:t>and</w:t>
      </w:r>
      <w:r>
        <w:rPr>
          <w:color w:val="292425"/>
          <w:spacing w:val="-12"/>
          <w:w w:val="110"/>
          <w:sz w:val="20"/>
        </w:rPr>
        <w:t> </w:t>
      </w:r>
      <w:r>
        <w:rPr>
          <w:color w:val="292425"/>
          <w:w w:val="110"/>
          <w:sz w:val="20"/>
        </w:rPr>
        <w:t>Section</w:t>
      </w:r>
      <w:r>
        <w:rPr>
          <w:color w:val="292425"/>
          <w:spacing w:val="-11"/>
          <w:w w:val="110"/>
          <w:sz w:val="20"/>
        </w:rPr>
        <w:t> </w:t>
      </w:r>
      <w:r>
        <w:rPr>
          <w:color w:val="292425"/>
          <w:w w:val="110"/>
          <w:sz w:val="20"/>
        </w:rPr>
        <w:t>1,</w:t>
      </w:r>
    </w:p>
    <w:p>
      <w:pPr>
        <w:spacing w:after="0" w:line="292" w:lineRule="auto"/>
        <w:jc w:val="left"/>
        <w:rPr>
          <w:sz w:val="20"/>
        </w:rPr>
        <w:sectPr>
          <w:type w:val="continuous"/>
          <w:pgSz w:w="11900" w:h="16840"/>
          <w:pgMar w:top="1260" w:bottom="280" w:left="640" w:right="640"/>
          <w:cols w:num="2" w:equalWidth="0">
            <w:col w:w="3926" w:space="997"/>
            <w:col w:w="5697"/>
          </w:cols>
        </w:sectPr>
      </w:pPr>
    </w:p>
    <w:p>
      <w:pPr>
        <w:tabs>
          <w:tab w:pos="1192" w:val="left" w:leader="none"/>
          <w:tab w:pos="1994" w:val="left" w:leader="none"/>
          <w:tab w:pos="2824" w:val="left" w:leader="none"/>
        </w:tabs>
        <w:spacing w:before="63"/>
        <w:ind w:left="382" w:right="0" w:firstLine="0"/>
        <w:jc w:val="left"/>
        <w:rPr>
          <w:sz w:val="12"/>
        </w:rPr>
      </w:pPr>
      <w:r>
        <w:rPr>
          <w:color w:val="292425"/>
          <w:w w:val="120"/>
          <w:sz w:val="12"/>
        </w:rPr>
        <w:t>1996</w:t>
        <w:tab/>
        <w:t>98</w:t>
        <w:tab/>
        <w:t>2000</w:t>
        <w:tab/>
        <w:t>02</w:t>
      </w:r>
    </w:p>
    <w:p>
      <w:pPr>
        <w:pStyle w:val="BodyText"/>
        <w:rPr>
          <w:sz w:val="12"/>
        </w:rPr>
      </w:pPr>
    </w:p>
    <w:p>
      <w:pPr>
        <w:pStyle w:val="BodyText"/>
        <w:spacing w:before="5"/>
        <w:rPr>
          <w:sz w:val="10"/>
        </w:rPr>
      </w:pPr>
    </w:p>
    <w:p>
      <w:pPr>
        <w:pStyle w:val="Heading7"/>
        <w:ind w:left="178"/>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4"/>
        </w:rPr>
        <w:t>4.15</w:t>
      </w:r>
    </w:p>
    <w:p>
      <w:pPr>
        <w:spacing w:before="8"/>
        <w:ind w:left="178" w:right="0" w:firstLine="0"/>
        <w:jc w:val="left"/>
        <w:rPr>
          <w:rFonts w:ascii="Trebuchet MS"/>
          <w:b/>
          <w:sz w:val="20"/>
        </w:rPr>
      </w:pPr>
      <w:r>
        <w:rPr>
          <w:rFonts w:ascii="Trebuchet MS"/>
          <w:b/>
          <w:color w:val="0092C0"/>
          <w:w w:val="90"/>
          <w:sz w:val="20"/>
        </w:rPr>
        <w:t>Contributions to annual RPIX inflation</w:t>
      </w:r>
    </w:p>
    <w:p>
      <w:pPr>
        <w:spacing w:line="123" w:lineRule="exact" w:before="0"/>
        <w:ind w:left="49" w:right="0" w:firstLine="0"/>
        <w:jc w:val="left"/>
        <w:rPr>
          <w:sz w:val="12"/>
        </w:rPr>
      </w:pPr>
      <w:r>
        <w:rPr/>
        <w:br w:type="column"/>
      </w:r>
      <w:r>
        <w:rPr>
          <w:color w:val="292425"/>
          <w:w w:val="115"/>
          <w:sz w:val="12"/>
        </w:rPr>
        <w:t>0.0</w:t>
      </w:r>
    </w:p>
    <w:p>
      <w:pPr>
        <w:pStyle w:val="BodyText"/>
        <w:spacing w:line="292" w:lineRule="auto"/>
        <w:ind w:left="178" w:right="222"/>
      </w:pPr>
      <w:r>
        <w:rPr/>
        <w:br w:type="column"/>
      </w:r>
      <w:r>
        <w:rPr>
          <w:color w:val="292425"/>
          <w:w w:val="110"/>
        </w:rPr>
        <w:t>respectively),</w:t>
      </w:r>
      <w:r>
        <w:rPr>
          <w:color w:val="292425"/>
          <w:spacing w:val="-37"/>
          <w:w w:val="110"/>
        </w:rPr>
        <w:t> </w:t>
      </w:r>
      <w:r>
        <w:rPr>
          <w:color w:val="292425"/>
          <w:w w:val="110"/>
        </w:rPr>
        <w:t>and</w:t>
      </w:r>
      <w:r>
        <w:rPr>
          <w:color w:val="292425"/>
          <w:spacing w:val="-36"/>
          <w:w w:val="110"/>
        </w:rPr>
        <w:t> </w:t>
      </w:r>
      <w:r>
        <w:rPr>
          <w:color w:val="292425"/>
          <w:w w:val="110"/>
        </w:rPr>
        <w:t>given</w:t>
      </w:r>
      <w:r>
        <w:rPr>
          <w:color w:val="292425"/>
          <w:spacing w:val="-36"/>
          <w:w w:val="110"/>
        </w:rPr>
        <w:t> </w:t>
      </w:r>
      <w:r>
        <w:rPr>
          <w:color w:val="292425"/>
          <w:w w:val="110"/>
        </w:rPr>
        <w:t>the</w:t>
      </w:r>
      <w:r>
        <w:rPr>
          <w:color w:val="292425"/>
          <w:spacing w:val="-36"/>
          <w:w w:val="110"/>
        </w:rPr>
        <w:t> </w:t>
      </w:r>
      <w:r>
        <w:rPr>
          <w:color w:val="292425"/>
          <w:spacing w:val="-3"/>
          <w:w w:val="110"/>
        </w:rPr>
        <w:t>Committee’s</w:t>
      </w:r>
      <w:r>
        <w:rPr>
          <w:color w:val="292425"/>
          <w:spacing w:val="-36"/>
          <w:w w:val="110"/>
        </w:rPr>
        <w:t> </w:t>
      </w:r>
      <w:r>
        <w:rPr>
          <w:color w:val="292425"/>
          <w:w w:val="110"/>
        </w:rPr>
        <w:t>expectation</w:t>
      </w:r>
      <w:r>
        <w:rPr>
          <w:color w:val="292425"/>
          <w:spacing w:val="-36"/>
          <w:w w:val="110"/>
        </w:rPr>
        <w:t> </w:t>
      </w:r>
      <w:r>
        <w:rPr>
          <w:color w:val="292425"/>
          <w:w w:val="110"/>
        </w:rPr>
        <w:t>of</w:t>
      </w:r>
      <w:r>
        <w:rPr>
          <w:color w:val="292425"/>
          <w:spacing w:val="-36"/>
          <w:w w:val="110"/>
        </w:rPr>
        <w:t> </w:t>
      </w:r>
      <w:r>
        <w:rPr>
          <w:color w:val="292425"/>
          <w:w w:val="110"/>
        </w:rPr>
        <w:t>falling oil prices and sharply slowing house price inflation, their contribution</w:t>
      </w:r>
      <w:r>
        <w:rPr>
          <w:color w:val="292425"/>
          <w:spacing w:val="-18"/>
          <w:w w:val="110"/>
        </w:rPr>
        <w:t> </w:t>
      </w:r>
      <w:r>
        <w:rPr>
          <w:color w:val="292425"/>
          <w:spacing w:val="-4"/>
          <w:w w:val="110"/>
        </w:rPr>
        <w:t>to</w:t>
      </w:r>
      <w:r>
        <w:rPr>
          <w:color w:val="292425"/>
          <w:spacing w:val="-18"/>
          <w:w w:val="110"/>
        </w:rPr>
        <w:t> </w:t>
      </w:r>
      <w:r>
        <w:rPr>
          <w:color w:val="292425"/>
          <w:w w:val="110"/>
        </w:rPr>
        <w:t>annual</w:t>
      </w:r>
      <w:r>
        <w:rPr>
          <w:color w:val="292425"/>
          <w:spacing w:val="-17"/>
          <w:w w:val="110"/>
        </w:rPr>
        <w:t> </w:t>
      </w:r>
      <w:r>
        <w:rPr>
          <w:color w:val="292425"/>
          <w:w w:val="110"/>
        </w:rPr>
        <w:t>RPIX</w:t>
      </w:r>
      <w:r>
        <w:rPr>
          <w:color w:val="292425"/>
          <w:spacing w:val="-18"/>
          <w:w w:val="110"/>
        </w:rPr>
        <w:t> </w:t>
      </w:r>
      <w:r>
        <w:rPr>
          <w:color w:val="292425"/>
          <w:w w:val="110"/>
        </w:rPr>
        <w:t>inflation</w:t>
      </w:r>
      <w:r>
        <w:rPr>
          <w:color w:val="292425"/>
          <w:spacing w:val="-17"/>
          <w:w w:val="110"/>
        </w:rPr>
        <w:t> </w:t>
      </w:r>
      <w:r>
        <w:rPr>
          <w:color w:val="292425"/>
          <w:w w:val="110"/>
        </w:rPr>
        <w:t>is</w:t>
      </w:r>
      <w:r>
        <w:rPr>
          <w:color w:val="292425"/>
          <w:spacing w:val="-18"/>
          <w:w w:val="110"/>
        </w:rPr>
        <w:t> </w:t>
      </w:r>
      <w:r>
        <w:rPr>
          <w:color w:val="292425"/>
          <w:spacing w:val="-3"/>
          <w:w w:val="110"/>
        </w:rPr>
        <w:t>expected</w:t>
      </w:r>
      <w:r>
        <w:rPr>
          <w:color w:val="292425"/>
          <w:spacing w:val="-17"/>
          <w:w w:val="110"/>
        </w:rPr>
        <w:t> </w:t>
      </w:r>
      <w:r>
        <w:rPr>
          <w:color w:val="292425"/>
          <w:spacing w:val="-4"/>
          <w:w w:val="110"/>
        </w:rPr>
        <w:t>to</w:t>
      </w:r>
      <w:r>
        <w:rPr>
          <w:color w:val="292425"/>
          <w:spacing w:val="-18"/>
          <w:w w:val="110"/>
        </w:rPr>
        <w:t> </w:t>
      </w:r>
      <w:r>
        <w:rPr>
          <w:color w:val="292425"/>
          <w:w w:val="110"/>
        </w:rPr>
        <w:t>diminish substantially </w:t>
      </w:r>
      <w:r>
        <w:rPr>
          <w:color w:val="292425"/>
          <w:spacing w:val="-3"/>
          <w:w w:val="110"/>
        </w:rPr>
        <w:t>over </w:t>
      </w:r>
      <w:r>
        <w:rPr>
          <w:color w:val="292425"/>
          <w:w w:val="110"/>
        </w:rPr>
        <w:t>the next year or</w:t>
      </w:r>
      <w:r>
        <w:rPr>
          <w:color w:val="292425"/>
          <w:spacing w:val="-40"/>
          <w:w w:val="110"/>
        </w:rPr>
        <w:t> </w:t>
      </w:r>
      <w:r>
        <w:rPr>
          <w:color w:val="292425"/>
          <w:w w:val="110"/>
        </w:rPr>
        <w:t>so.</w:t>
      </w:r>
    </w:p>
    <w:p>
      <w:pPr>
        <w:spacing w:after="0" w:line="292" w:lineRule="auto"/>
        <w:sectPr>
          <w:type w:val="continuous"/>
          <w:pgSz w:w="11900" w:h="16840"/>
          <w:pgMar w:top="1260" w:bottom="280" w:left="640" w:right="640"/>
          <w:cols w:num="3" w:equalWidth="0">
            <w:col w:w="3396" w:space="40"/>
            <w:col w:w="262" w:space="1228"/>
            <w:col w:w="5694"/>
          </w:cols>
        </w:sectPr>
      </w:pPr>
    </w:p>
    <w:p>
      <w:pPr>
        <w:spacing w:line="70" w:lineRule="exact" w:before="0"/>
        <w:ind w:left="383" w:right="0" w:firstLine="0"/>
        <w:jc w:val="left"/>
        <w:rPr>
          <w:sz w:val="12"/>
        </w:rPr>
      </w:pPr>
      <w:r>
        <w:rPr/>
        <w:drawing>
          <wp:anchor distT="0" distB="0" distL="0" distR="0" allowOverlap="1" layoutInCell="1" locked="0" behindDoc="0" simplePos="0" relativeHeight="16200704">
            <wp:simplePos x="0" y="0"/>
            <wp:positionH relativeFrom="page">
              <wp:posOffset>525246</wp:posOffset>
            </wp:positionH>
            <wp:positionV relativeFrom="paragraph">
              <wp:posOffset>-38076</wp:posOffset>
            </wp:positionV>
            <wp:extent cx="73659" cy="231444"/>
            <wp:effectExtent l="0" t="0" r="0" b="0"/>
            <wp:wrapNone/>
            <wp:docPr id="213" name="image71.png"/>
            <wp:cNvGraphicFramePr>
              <a:graphicFrameLocks noChangeAspect="1"/>
            </wp:cNvGraphicFramePr>
            <a:graphic>
              <a:graphicData uri="http://schemas.openxmlformats.org/drawingml/2006/picture">
                <pic:pic>
                  <pic:nvPicPr>
                    <pic:cNvPr id="214" name="image71.png"/>
                    <pic:cNvPicPr/>
                  </pic:nvPicPr>
                  <pic:blipFill>
                    <a:blip r:embed="rId134" cstate="print"/>
                    <a:stretch>
                      <a:fillRect/>
                    </a:stretch>
                  </pic:blipFill>
                  <pic:spPr>
                    <a:xfrm>
                      <a:off x="0" y="0"/>
                      <a:ext cx="73659" cy="231444"/>
                    </a:xfrm>
                    <a:prstGeom prst="rect">
                      <a:avLst/>
                    </a:prstGeom>
                  </pic:spPr>
                </pic:pic>
              </a:graphicData>
            </a:graphic>
          </wp:anchor>
        </w:drawing>
      </w:r>
      <w:r>
        <w:rPr>
          <w:color w:val="292425"/>
          <w:w w:val="110"/>
          <w:sz w:val="12"/>
        </w:rPr>
        <w:t>Housing depreciation</w:t>
      </w:r>
    </w:p>
    <w:p>
      <w:pPr>
        <w:spacing w:line="220" w:lineRule="auto" w:before="6"/>
        <w:ind w:left="383" w:right="396" w:firstLine="0"/>
        <w:jc w:val="left"/>
        <w:rPr>
          <w:sz w:val="12"/>
        </w:rPr>
      </w:pPr>
      <w:r>
        <w:rPr>
          <w:color w:val="292425"/>
          <w:sz w:val="12"/>
        </w:rPr>
        <w:t>Services Council Tax</w:t>
      </w:r>
    </w:p>
    <w:p>
      <w:pPr>
        <w:pStyle w:val="BodyText"/>
        <w:spacing w:before="5" w:after="39"/>
        <w:rPr>
          <w:sz w:val="11"/>
        </w:rPr>
      </w:pPr>
    </w:p>
    <w:p>
      <w:pPr>
        <w:pStyle w:val="BodyText"/>
        <w:spacing w:line="20" w:lineRule="exact"/>
        <w:ind w:left="182"/>
        <w:rPr>
          <w:sz w:val="2"/>
        </w:rPr>
      </w:pPr>
      <w:r>
        <w:rPr>
          <w:sz w:val="2"/>
        </w:rPr>
        <w:pict>
          <v:group style="width:6.5pt;height:.5pt;mso-position-horizontal-relative:char;mso-position-vertical-relative:line" coordorigin="0,0" coordsize="130,10">
            <v:line style="position:absolute" from="0,5" to="130,5" stroked="true" strokeweight=".5pt" strokecolor="#292425">
              <v:stroke dashstyle="solid"/>
            </v:line>
          </v:group>
        </w:pict>
      </w:r>
      <w:r>
        <w:rPr>
          <w:sz w:val="2"/>
        </w:rPr>
      </w:r>
    </w:p>
    <w:p>
      <w:pPr>
        <w:pStyle w:val="BodyText"/>
      </w:pPr>
    </w:p>
    <w:p>
      <w:pPr>
        <w:pStyle w:val="BodyText"/>
        <w:spacing w:before="3"/>
        <w:rPr>
          <w:sz w:val="25"/>
        </w:rPr>
      </w:pPr>
      <w:r>
        <w:rPr/>
        <w:pict>
          <v:shape style="position:absolute;margin-left:41.389999pt;margin-top:16.750977pt;width:6.5pt;height:.1pt;mso-position-horizontal-relative:page;mso-position-vertical-relative:paragraph;z-index:-15275520;mso-wrap-distance-left:0;mso-wrap-distance-right:0" coordorigin="828,335" coordsize="130,0" path="m828,335l958,335e" filled="false" stroked="true" strokeweight=".5pt" strokecolor="#292425">
            <v:path arrowok="t"/>
            <v:stroke dashstyle="solid"/>
            <w10:wrap type="topAndBottom"/>
          </v:shape>
        </w:pict>
      </w:r>
    </w:p>
    <w:p>
      <w:pPr>
        <w:pStyle w:val="BodyText"/>
      </w:pPr>
    </w:p>
    <w:p>
      <w:pPr>
        <w:pStyle w:val="BodyText"/>
        <w:spacing w:before="7"/>
        <w:rPr>
          <w:sz w:val="23"/>
        </w:rPr>
      </w:pPr>
      <w:r>
        <w:rPr/>
        <w:pict>
          <v:shape style="position:absolute;margin-left:41.389999pt;margin-top:15.800977pt;width:6.5pt;height:.1pt;mso-position-horizontal-relative:page;mso-position-vertical-relative:paragraph;z-index:-15275008;mso-wrap-distance-left:0;mso-wrap-distance-right:0" coordorigin="828,316" coordsize="130,0" path="m828,316l958,316e" filled="false" stroked="true" strokeweight=".5pt" strokecolor="#292425">
            <v:path arrowok="t"/>
            <v:stroke dashstyle="solid"/>
            <w10:wrap type="topAndBottom"/>
          </v:shape>
        </w:pict>
      </w:r>
    </w:p>
    <w:p>
      <w:pPr>
        <w:spacing w:line="70" w:lineRule="exact" w:before="0"/>
        <w:ind w:left="187" w:right="0" w:firstLine="0"/>
        <w:jc w:val="left"/>
        <w:rPr>
          <w:sz w:val="12"/>
        </w:rPr>
      </w:pPr>
      <w:r>
        <w:rPr/>
        <w:br w:type="column"/>
      </w:r>
      <w:r>
        <w:rPr>
          <w:color w:val="292425"/>
          <w:w w:val="110"/>
          <w:sz w:val="12"/>
        </w:rPr>
        <w:t>Petrol</w:t>
      </w:r>
    </w:p>
    <w:p>
      <w:pPr>
        <w:spacing w:line="220" w:lineRule="auto" w:before="6"/>
        <w:ind w:left="187" w:right="0" w:firstLine="0"/>
        <w:jc w:val="left"/>
        <w:rPr>
          <w:sz w:val="12"/>
        </w:rPr>
      </w:pPr>
      <w:r>
        <w:rPr/>
        <w:pict>
          <v:group style="position:absolute;margin-left:110.861pt;margin-top:-6.564568pt;width:7.75pt;height:16.650pt;mso-position-horizontal-relative:page;mso-position-vertical-relative:paragraph;z-index:16200192" coordorigin="2217,-131" coordsize="155,333">
            <v:line style="position:absolute" from="2226,192" to="2372,192" stroked="true" strokeweight="1pt" strokecolor="#ec2131">
              <v:stroke dashstyle="solid"/>
            </v:line>
            <v:shape style="position:absolute;left:2217;top:-132;width:117;height:245" type="#_x0000_t75" stroked="false">
              <v:imagedata r:id="rId135" o:title=""/>
            </v:shape>
            <w10:wrap type="none"/>
          </v:group>
        </w:pict>
      </w:r>
      <w:r>
        <w:rPr>
          <w:color w:val="292425"/>
          <w:w w:val="105"/>
          <w:sz w:val="12"/>
        </w:rPr>
        <w:t>Other </w:t>
      </w:r>
      <w:r>
        <w:rPr>
          <w:color w:val="292425"/>
          <w:spacing w:val="-4"/>
          <w:w w:val="105"/>
          <w:sz w:val="12"/>
        </w:rPr>
        <w:t>goods </w:t>
      </w:r>
      <w:r>
        <w:rPr>
          <w:color w:val="292425"/>
          <w:w w:val="105"/>
          <w:sz w:val="12"/>
        </w:rPr>
        <w:t>RPIX</w:t>
      </w:r>
    </w:p>
    <w:p>
      <w:pPr>
        <w:pStyle w:val="BodyText"/>
        <w:rPr>
          <w:sz w:val="12"/>
        </w:rPr>
      </w:pPr>
      <w:r>
        <w:rPr/>
        <w:br w:type="column"/>
      </w:r>
      <w:r>
        <w:rPr>
          <w:sz w:val="12"/>
        </w:rPr>
      </w:r>
    </w:p>
    <w:p>
      <w:pPr>
        <w:pStyle w:val="BodyText"/>
        <w:spacing w:before="10"/>
        <w:rPr>
          <w:sz w:val="16"/>
        </w:rPr>
      </w:pPr>
    </w:p>
    <w:p>
      <w:pPr>
        <w:spacing w:line="121" w:lineRule="exact" w:before="0"/>
        <w:ind w:left="-3" w:right="0" w:firstLine="0"/>
        <w:jc w:val="left"/>
        <w:rPr>
          <w:sz w:val="12"/>
        </w:rPr>
      </w:pPr>
      <w:r>
        <w:rPr>
          <w:color w:val="292425"/>
          <w:w w:val="110"/>
          <w:sz w:val="12"/>
        </w:rPr>
        <w:t>Percentage points</w:t>
      </w:r>
    </w:p>
    <w:p>
      <w:pPr>
        <w:spacing w:line="121" w:lineRule="exact" w:before="0"/>
        <w:ind w:left="967" w:right="0" w:firstLine="0"/>
        <w:jc w:val="left"/>
        <w:rPr>
          <w:sz w:val="12"/>
        </w:rPr>
      </w:pPr>
      <w:r>
        <w:rPr/>
        <w:pict>
          <v:line style="position:absolute;mso-position-horizontal-relative:page;mso-position-vertical-relative:paragraph;z-index:16199680" from="196.389999pt,2.672907pt" to="202.889999pt,2.672907pt" stroked="true" strokeweight=".5pt" strokecolor="#292425">
            <v:stroke dashstyle="solid"/>
            <w10:wrap type="none"/>
          </v:line>
        </w:pict>
      </w:r>
      <w:r>
        <w:rPr>
          <w:color w:val="292425"/>
          <w:w w:val="121"/>
          <w:sz w:val="12"/>
        </w:rPr>
        <w:t>4</w:t>
      </w:r>
    </w:p>
    <w:p>
      <w:pPr>
        <w:pStyle w:val="BodyText"/>
        <w:rPr>
          <w:sz w:val="12"/>
        </w:rPr>
      </w:pPr>
    </w:p>
    <w:p>
      <w:pPr>
        <w:pStyle w:val="BodyText"/>
        <w:rPr>
          <w:sz w:val="12"/>
        </w:rPr>
      </w:pPr>
    </w:p>
    <w:p>
      <w:pPr>
        <w:pStyle w:val="BodyText"/>
        <w:spacing w:before="5"/>
        <w:rPr>
          <w:sz w:val="14"/>
        </w:rPr>
      </w:pPr>
    </w:p>
    <w:p>
      <w:pPr>
        <w:spacing w:before="0"/>
        <w:ind w:left="967" w:right="0" w:firstLine="0"/>
        <w:jc w:val="left"/>
        <w:rPr>
          <w:sz w:val="12"/>
        </w:rPr>
      </w:pPr>
      <w:r>
        <w:rPr/>
        <w:pict>
          <v:group style="position:absolute;margin-left:41.389999pt;margin-top:-6.649134pt;width:161.5pt;height:125.85pt;mso-position-horizontal-relative:page;mso-position-vertical-relative:paragraph;z-index:-23028224" coordorigin="828,-133" coordsize="3230,2517">
            <v:rect style="position:absolute;left:1072;top:1664;width:80;height:130" filled="true" fillcolor="#93479a" stroked="false">
              <v:fill type="solid"/>
            </v:rect>
            <v:rect style="position:absolute;left:1072;top:1664;width:80;height:130" filled="false" stroked="true" strokeweight=".5pt" strokecolor="#292425">
              <v:stroke dashstyle="solid"/>
            </v:rect>
            <v:rect style="position:absolute;left:1072;top:697;width:80;height:971" filled="true" fillcolor="#0097d6" stroked="false">
              <v:fill type="solid"/>
            </v:rect>
            <v:rect style="position:absolute;left:1072;top:697;width:80;height:971" filled="false" stroked="true" strokeweight=".5pt" strokecolor="#292425">
              <v:stroke dashstyle="solid"/>
            </v:rect>
            <v:rect style="position:absolute;left:1072;top:489;width:80;height:210" filled="true" fillcolor="#43ac4a" stroked="false">
              <v:fill type="solid"/>
            </v:rect>
            <v:rect style="position:absolute;left:1072;top:489;width:80;height:210" filled="false" stroked="true" strokeweight=".5pt" strokecolor="#292425">
              <v:stroke dashstyle="solid"/>
            </v:rect>
            <v:rect style="position:absolute;left:1072;top:1792;width:80;height:223" filled="true" fillcolor="#f79223" stroked="false">
              <v:fill type="solid"/>
            </v:rect>
            <v:rect style="position:absolute;left:1072;top:1792;width:80;height:223" filled="false" stroked="true" strokeweight=".5pt" strokecolor="#292425">
              <v:stroke dashstyle="solid"/>
            </v:rect>
            <v:rect style="position:absolute;left:1072;top:129;width:80;height:363" filled="true" fillcolor="#0067a3" stroked="false">
              <v:fill type="solid"/>
            </v:rect>
            <v:rect style="position:absolute;left:1072;top:129;width:80;height:363" filled="false" stroked="true" strokeweight=".5pt" strokecolor="#292425">
              <v:stroke dashstyle="solid"/>
            </v:rect>
            <v:rect style="position:absolute;left:1262;top:1664;width:80;height:130" filled="true" fillcolor="#93479a" stroked="false">
              <v:fill type="solid"/>
            </v:rect>
            <v:rect style="position:absolute;left:1262;top:1664;width:80;height:130" filled="false" stroked="true" strokeweight=".5pt" strokecolor="#292425">
              <v:stroke dashstyle="solid"/>
            </v:rect>
            <v:rect style="position:absolute;left:1262;top:697;width:80;height:971" filled="true" fillcolor="#0097d6" stroked="false">
              <v:fill type="solid"/>
            </v:rect>
            <v:rect style="position:absolute;left:1262;top:697;width:80;height:971" filled="false" stroked="true" strokeweight=".5pt" strokecolor="#292425">
              <v:stroke dashstyle="solid"/>
            </v:rect>
            <v:rect style="position:absolute;left:1262;top:542;width:80;height:158" filled="true" fillcolor="#43ac4a" stroked="false">
              <v:fill type="solid"/>
            </v:rect>
            <v:rect style="position:absolute;left:1262;top:542;width:80;height:158" filled="false" stroked="true" strokeweight=".5pt" strokecolor="#292425">
              <v:stroke dashstyle="solid"/>
            </v:rect>
            <v:rect style="position:absolute;left:1262;top:1792;width:80;height:223" filled="true" fillcolor="#f79223" stroked="false">
              <v:fill type="solid"/>
            </v:rect>
            <v:rect style="position:absolute;left:1262;top:1792;width:80;height:223" filled="false" stroked="true" strokeweight=".5pt" strokecolor="#292425">
              <v:stroke dashstyle="solid"/>
            </v:rect>
            <v:rect style="position:absolute;left:1262;top:272;width:80;height:273" filled="true" fillcolor="#0067a3" stroked="false">
              <v:fill type="solid"/>
            </v:rect>
            <v:rect style="position:absolute;left:1262;top:272;width:80;height:273" filled="false" stroked="true" strokeweight=".5pt" strokecolor="#292425">
              <v:stroke dashstyle="solid"/>
            </v:rect>
            <v:line style="position:absolute" from="1118,297" to="1308,530" stroked="true" strokeweight="1pt" strokecolor="#ec2131">
              <v:stroke dashstyle="solid"/>
            </v:line>
            <v:rect style="position:absolute;left:1452;top:1664;width:80;height:130" filled="true" fillcolor="#93479a" stroked="false">
              <v:fill type="solid"/>
            </v:rect>
            <v:rect style="position:absolute;left:1452;top:1664;width:80;height:130" filled="false" stroked="true" strokeweight=".5pt" strokecolor="#292425">
              <v:stroke dashstyle="solid"/>
            </v:rect>
            <v:rect style="position:absolute;left:1452;top:684;width:80;height:983" filled="true" fillcolor="#0097d6" stroked="false">
              <v:fill type="solid"/>
            </v:rect>
            <v:rect style="position:absolute;left:1452;top:684;width:80;height:983" filled="false" stroked="true" strokeweight=".5pt" strokecolor="#292425">
              <v:stroke dashstyle="solid"/>
            </v:rect>
            <v:rect style="position:absolute;left:1452;top:517;width:80;height:170" filled="true" fillcolor="#43ac4a" stroked="false">
              <v:fill type="solid"/>
            </v:rect>
            <v:rect style="position:absolute;left:1452;top:517;width:80;height:170" filled="false" stroked="true" strokeweight=".5pt" strokecolor="#292425">
              <v:stroke dashstyle="solid"/>
            </v:rect>
            <v:rect style="position:absolute;left:1452;top:1792;width:80;height:133" filled="true" fillcolor="#f79223" stroked="false">
              <v:fill type="solid"/>
            </v:rect>
            <v:rect style="position:absolute;left:1452;top:1792;width:80;height:133" filled="false" stroked="true" strokeweight=".5pt" strokecolor="#292425">
              <v:stroke dashstyle="solid"/>
            </v:rect>
            <v:rect style="position:absolute;left:1452;top:362;width:80;height:158" filled="true" fillcolor="#0067a3" stroked="false">
              <v:fill type="solid"/>
            </v:rect>
            <v:rect style="position:absolute;left:1452;top:362;width:80;height:158" filled="false" stroked="true" strokeweight=".5pt" strokecolor="#292425">
              <v:stroke dashstyle="solid"/>
            </v:rect>
            <v:line style="position:absolute" from="1308,530" to="1498,465" stroked="true" strokeweight="1pt" strokecolor="#ec2131">
              <v:stroke dashstyle="solid"/>
            </v:line>
            <v:rect style="position:absolute;left:1642;top:1639;width:83;height:155" filled="true" fillcolor="#93479a" stroked="false">
              <v:fill type="solid"/>
            </v:rect>
            <v:rect style="position:absolute;left:1642;top:1637;width:83;height:158" filled="false" stroked="true" strokeweight=".5pt" strokecolor="#292425">
              <v:stroke dashstyle="solid"/>
            </v:rect>
            <v:rect style="position:absolute;left:1642;top:657;width:83;height:983" filled="true" fillcolor="#0097d6" stroked="false">
              <v:fill type="solid"/>
            </v:rect>
            <v:rect style="position:absolute;left:1642;top:657;width:83;height:983" filled="false" stroked="true" strokeweight=".5pt" strokecolor="#292425">
              <v:stroke dashstyle="solid"/>
            </v:rect>
            <v:rect style="position:absolute;left:1642;top:464;width:83;height:195" filled="true" fillcolor="#43ac4a" stroked="false">
              <v:fill type="solid"/>
            </v:rect>
            <v:rect style="position:absolute;left:1642;top:464;width:83;height:195" filled="false" stroked="true" strokeweight=".5pt" strokecolor="#292425">
              <v:stroke dashstyle="solid"/>
            </v:rect>
            <v:rect style="position:absolute;left:1642;top:1792;width:83;height:43" filled="true" fillcolor="#f79223" stroked="false">
              <v:fill type="solid"/>
            </v:rect>
            <v:rect style="position:absolute;left:1642;top:1792;width:83;height:43" filled="false" stroked="true" strokeweight=".5pt" strokecolor="#292425">
              <v:stroke dashstyle="solid"/>
            </v:rect>
            <v:rect style="position:absolute;left:1642;top:412;width:83;height:55" filled="true" fillcolor="#0067a3" stroked="false">
              <v:fill type="solid"/>
            </v:rect>
            <v:rect style="position:absolute;left:1642;top:412;width:83;height:55" filled="false" stroked="true" strokeweight=".5pt" strokecolor="#292425">
              <v:stroke dashstyle="solid"/>
            </v:rect>
            <v:line style="position:absolute" from="1488,466" to="1698,466" stroked="true" strokeweight="1.125pt" strokecolor="#ec2131">
              <v:stroke dashstyle="solid"/>
            </v:line>
            <v:rect style="position:absolute;left:1832;top:1639;width:83;height:153" filled="true" fillcolor="#93479a" stroked="false">
              <v:fill type="solid"/>
            </v:rect>
            <v:rect style="position:absolute;left:1832;top:1637;width:83;height:158" filled="false" stroked="true" strokeweight=".5pt" strokecolor="#292425">
              <v:stroke dashstyle="solid"/>
            </v:rect>
            <v:rect style="position:absolute;left:1832;top:672;width:83;height:968" filled="true" fillcolor="#0097d6" stroked="false">
              <v:fill type="solid"/>
            </v:rect>
            <v:rect style="position:absolute;left:1832;top:672;width:83;height:968" filled="false" stroked="true" strokeweight=".5pt" strokecolor="#292425">
              <v:stroke dashstyle="solid"/>
            </v:rect>
            <v:rect style="position:absolute;left:1832;top:477;width:83;height:198" filled="true" fillcolor="#43ac4a" stroked="false">
              <v:fill type="solid"/>
            </v:rect>
            <v:rect style="position:absolute;left:1832;top:477;width:83;height:198" filled="false" stroked="true" strokeweight=".5pt" strokecolor="#292425">
              <v:stroke dashstyle="solid"/>
            </v:rect>
            <v:rect style="position:absolute;left:1832;top:1792;width:83;height:118" filled="true" fillcolor="#f79223" stroked="false">
              <v:fill type="solid"/>
            </v:rect>
            <v:rect style="position:absolute;left:1832;top:1792;width:83;height:120" filled="false" stroked="true" strokeweight=".5pt" strokecolor="#292425">
              <v:stroke dashstyle="solid"/>
            </v:rect>
            <v:rect style="position:absolute;left:1832;top:1909;width:83;height:170" filled="true" fillcolor="#0067a3" stroked="false">
              <v:fill type="solid"/>
            </v:rect>
            <v:rect style="position:absolute;left:1832;top:1909;width:83;height:170" filled="false" stroked="true" strokeweight=".5pt" strokecolor="#292425">
              <v:stroke dashstyle="solid"/>
            </v:rect>
            <v:line style="position:absolute" from="1688,465" to="1878,762" stroked="true" strokeweight="1pt" strokecolor="#ec2131">
              <v:stroke dashstyle="solid"/>
            </v:line>
            <v:rect style="position:absolute;left:2025;top:1637;width:80;height:158" filled="true" fillcolor="#93479a" stroked="false">
              <v:fill type="solid"/>
            </v:rect>
            <v:rect style="position:absolute;left:2025;top:1637;width:80;height:158" filled="false" stroked="true" strokeweight=".5pt" strokecolor="#292425">
              <v:stroke dashstyle="solid"/>
            </v:rect>
            <v:rect style="position:absolute;left:2025;top:684;width:80;height:956" filled="true" fillcolor="#0097d6" stroked="false">
              <v:fill type="solid"/>
            </v:rect>
            <v:rect style="position:absolute;left:2025;top:684;width:80;height:956" filled="false" stroked="true" strokeweight=".5pt" strokecolor="#292425">
              <v:stroke dashstyle="solid"/>
            </v:rect>
            <v:rect style="position:absolute;left:2025;top:439;width:80;height:248" filled="true" fillcolor="#43ac4a" stroked="false">
              <v:fill type="solid"/>
            </v:rect>
            <v:rect style="position:absolute;left:2025;top:439;width:80;height:248" filled="false" stroked="true" strokeweight=".5pt" strokecolor="#292425">
              <v:stroke dashstyle="solid"/>
            </v:rect>
            <v:rect style="position:absolute;left:2025;top:1792;width:80;height:158" filled="true" fillcolor="#f79223" stroked="false">
              <v:fill type="solid"/>
            </v:rect>
            <v:rect style="position:absolute;left:2025;top:1792;width:80;height:158" filled="false" stroked="true" strokeweight=".5pt" strokecolor="#292425">
              <v:stroke dashstyle="solid"/>
            </v:rect>
            <v:rect style="position:absolute;left:2025;top:1947;width:80;height:338" filled="true" fillcolor="#0067a3" stroked="false">
              <v:fill type="solid"/>
            </v:rect>
            <v:rect style="position:absolute;left:2025;top:1947;width:80;height:338" filled="false" stroked="true" strokeweight=".5pt" strokecolor="#292425">
              <v:stroke dashstyle="solid"/>
            </v:rect>
            <v:line style="position:absolute" from="1878,762" to="2068,930" stroked="true" strokeweight="1pt" strokecolor="#ec2131">
              <v:stroke dashstyle="solid"/>
            </v:line>
            <v:rect style="position:absolute;left:2215;top:1637;width:80;height:158" filled="true" fillcolor="#93479a" stroked="false">
              <v:fill type="solid"/>
            </v:rect>
            <v:rect style="position:absolute;left:2215;top:1637;width:80;height:158" filled="false" stroked="true" strokeweight=".5pt" strokecolor="#292425">
              <v:stroke dashstyle="solid"/>
            </v:rect>
            <v:rect style="position:absolute;left:2215;top:672;width:80;height:968" filled="true" fillcolor="#0097d6" stroked="false">
              <v:fill type="solid"/>
            </v:rect>
            <v:rect style="position:absolute;left:2215;top:672;width:80;height:968" filled="false" stroked="true" strokeweight=".5pt" strokecolor="#292425">
              <v:stroke dashstyle="solid"/>
            </v:rect>
            <v:rect style="position:absolute;left:2215;top:399;width:80;height:275" filled="true" fillcolor="#43ac4a" stroked="false">
              <v:fill type="solid"/>
            </v:rect>
            <v:rect style="position:absolute;left:2215;top:399;width:80;height:275" filled="false" stroked="true" strokeweight=".5pt" strokecolor="#292425">
              <v:stroke dashstyle="solid"/>
            </v:rect>
            <v:rect style="position:absolute;left:2215;top:1792;width:80;height:133" filled="true" fillcolor="#f79223" stroked="false">
              <v:fill type="solid"/>
            </v:rect>
            <v:rect style="position:absolute;left:2215;top:1792;width:80;height:133" filled="false" stroked="true" strokeweight=".5pt" strokecolor="#292425">
              <v:stroke dashstyle="solid"/>
            </v:rect>
            <v:rect style="position:absolute;left:2215;top:1922;width:80;height:158" filled="true" fillcolor="#0067a3" stroked="false">
              <v:fill type="solid"/>
            </v:rect>
            <v:rect style="position:absolute;left:2215;top:1922;width:80;height:158" filled="false" stroked="true" strokeweight=".5pt" strokecolor="#292425">
              <v:stroke dashstyle="solid"/>
            </v:rect>
            <v:line style="position:absolute" from="2068,930" to="2260,645" stroked="true" strokeweight="1pt" strokecolor="#ec2131">
              <v:stroke dashstyle="solid"/>
            </v:line>
            <v:rect style="position:absolute;left:2405;top:1639;width:93;height:153" filled="true" fillcolor="#93479a" stroked="false">
              <v:fill type="solid"/>
            </v:rect>
            <v:rect style="position:absolute;left:2405;top:1637;width:93;height:158" filled="false" stroked="true" strokeweight=".5pt" strokecolor="#292425">
              <v:stroke dashstyle="solid"/>
            </v:rect>
            <v:rect style="position:absolute;left:2405;top:657;width:93;height:983" filled="true" fillcolor="#0097d6" stroked="false">
              <v:fill type="solid"/>
            </v:rect>
            <v:rect style="position:absolute;left:2405;top:657;width:93;height:983" filled="false" stroked="true" strokeweight=".5pt" strokecolor="#292425">
              <v:stroke dashstyle="solid"/>
            </v:rect>
            <v:rect style="position:absolute;left:2405;top:362;width:93;height:298" filled="true" fillcolor="#43ac4a" stroked="false">
              <v:fill type="solid"/>
            </v:rect>
            <v:rect style="position:absolute;left:2405;top:362;width:93;height:298" filled="false" stroked="true" strokeweight=".5pt" strokecolor="#292425">
              <v:stroke dashstyle="solid"/>
            </v:rect>
            <v:rect style="position:absolute;left:2405;top:1792;width:93;height:118" filled="true" fillcolor="#f79223" stroked="false">
              <v:fill type="solid"/>
            </v:rect>
            <v:rect style="position:absolute;left:2405;top:1792;width:93;height:120" filled="false" stroked="true" strokeweight=".5pt" strokecolor="#292425">
              <v:stroke dashstyle="solid"/>
            </v:rect>
            <v:rect style="position:absolute;left:2405;top:1909;width:93;height:260" filled="true" fillcolor="#0067a3" stroked="false">
              <v:fill type="solid"/>
            </v:rect>
            <v:rect style="position:absolute;left:2405;top:1909;width:93;height:260" filled="false" stroked="true" strokeweight=".5pt" strokecolor="#292425">
              <v:stroke dashstyle="solid"/>
            </v:rect>
            <v:line style="position:absolute" from="2260,645" to="2450,697" stroked="true" strokeweight="1pt" strokecolor="#ec2131">
              <v:stroke dashstyle="solid"/>
            </v:line>
            <v:rect style="position:absolute;left:2605;top:1639;width:83;height:155" filled="true" fillcolor="#93479a" stroked="false">
              <v:fill type="solid"/>
            </v:rect>
            <v:rect style="position:absolute;left:2605;top:1637;width:83;height:158" filled="false" stroked="true" strokeweight=".5pt" strokecolor="#292425">
              <v:stroke dashstyle="solid"/>
            </v:rect>
            <v:rect style="position:absolute;left:2605;top:619;width:83;height:1021" filled="true" fillcolor="#0097d6" stroked="false">
              <v:fill type="solid"/>
            </v:rect>
            <v:rect style="position:absolute;left:2605;top:619;width:83;height:1021" filled="false" stroked="true" strokeweight=".5pt" strokecolor="#292425">
              <v:stroke dashstyle="solid"/>
            </v:rect>
            <v:rect style="position:absolute;left:2605;top:297;width:83;height:325" filled="true" fillcolor="#43ac4a" stroked="false">
              <v:fill type="solid"/>
            </v:rect>
            <v:rect style="position:absolute;left:2605;top:297;width:83;height:325" filled="false" stroked="true" strokeweight=".5pt" strokecolor="#292425">
              <v:stroke dashstyle="solid"/>
            </v:rect>
            <v:rect style="position:absolute;left:2605;top:1792;width:83;height:78" filled="true" fillcolor="#f79223" stroked="false">
              <v:fill type="solid"/>
            </v:rect>
            <v:rect style="position:absolute;left:2605;top:1792;width:83;height:80" filled="false" stroked="true" strokeweight=".5pt" strokecolor="#292425">
              <v:stroke dashstyle="solid"/>
            </v:rect>
            <v:rect style="position:absolute;left:2605;top:1869;width:83;height:235" filled="true" fillcolor="#0067a3" stroked="false">
              <v:fill type="solid"/>
            </v:rect>
            <v:rect style="position:absolute;left:2605;top:1869;width:83;height:235" filled="false" stroked="true" strokeweight=".5pt" strokecolor="#292425">
              <v:stroke dashstyle="solid"/>
            </v:rect>
            <v:line style="position:absolute" from="2450,697" to="2640,580" stroked="true" strokeweight="1pt" strokecolor="#ec2131">
              <v:stroke dashstyle="solid"/>
            </v:line>
            <v:rect style="position:absolute;left:2797;top:1637;width:80;height:158" filled="true" fillcolor="#93479a" stroked="false">
              <v:fill type="solid"/>
            </v:rect>
            <v:rect style="position:absolute;left:2797;top:1637;width:80;height:158" filled="false" stroked="true" strokeweight=".5pt" strokecolor="#292425">
              <v:stroke dashstyle="solid"/>
            </v:rect>
            <v:rect style="position:absolute;left:2797;top:594;width:80;height:1046" filled="true" fillcolor="#0097d6" stroked="false">
              <v:fill type="solid"/>
            </v:rect>
            <v:rect style="position:absolute;left:2797;top:594;width:80;height:1046" filled="false" stroked="true" strokeweight=".5pt" strokecolor="#292425">
              <v:stroke dashstyle="solid"/>
            </v:rect>
            <v:rect style="position:absolute;left:2797;top:219;width:80;height:378" filled="true" fillcolor="#43ac4a" stroked="false">
              <v:fill type="solid"/>
            </v:rect>
            <v:rect style="position:absolute;left:2797;top:219;width:80;height:378" filled="false" stroked="true" strokeweight=".5pt" strokecolor="#292425">
              <v:stroke dashstyle="solid"/>
            </v:rect>
            <v:rect style="position:absolute;left:2797;top:1792;width:80;height:43" filled="true" fillcolor="#f79223" stroked="false">
              <v:fill type="solid"/>
            </v:rect>
            <v:rect style="position:absolute;left:2797;top:1792;width:80;height:43" filled="false" stroked="true" strokeweight=".5pt" strokecolor="#292425">
              <v:stroke dashstyle="solid"/>
            </v:rect>
            <v:rect style="position:absolute;left:2797;top:1832;width:80;height:208" filled="true" fillcolor="#0067a3" stroked="false">
              <v:fill type="solid"/>
            </v:rect>
            <v:rect style="position:absolute;left:2797;top:1832;width:80;height:208" filled="false" stroked="true" strokeweight=".5pt" strokecolor="#292425">
              <v:stroke dashstyle="solid"/>
            </v:rect>
            <v:line style="position:absolute" from="2640,580" to="2830,465" stroked="true" strokeweight="1pt" strokecolor="#ec2131">
              <v:stroke dashstyle="solid"/>
            </v:line>
            <v:rect style="position:absolute;left:2987;top:1637;width:80;height:158" filled="true" fillcolor="#93479a" stroked="false">
              <v:fill type="solid"/>
            </v:rect>
            <v:rect style="position:absolute;left:2987;top:1637;width:80;height:158" filled="false" stroked="true" strokeweight=".5pt" strokecolor="#292425">
              <v:stroke dashstyle="solid"/>
            </v:rect>
            <v:rect style="position:absolute;left:2987;top:607;width:80;height:1033" filled="true" fillcolor="#0097d6" stroked="false">
              <v:fill type="solid"/>
            </v:rect>
            <v:rect style="position:absolute;left:2987;top:607;width:80;height:1033" filled="false" stroked="true" strokeweight=".5pt" strokecolor="#292425">
              <v:stroke dashstyle="solid"/>
            </v:rect>
            <v:rect style="position:absolute;left:2987;top:142;width:80;height:468" filled="true" fillcolor="#43ac4a" stroked="false">
              <v:fill type="solid"/>
            </v:rect>
            <v:rect style="position:absolute;left:2987;top:142;width:80;height:468" filled="false" stroked="true" strokeweight=".5pt" strokecolor="#292425">
              <v:stroke dashstyle="solid"/>
            </v:rect>
            <v:rect style="position:absolute;left:2987;top:52;width:80;height:93" filled="true" fillcolor="#f79223" stroked="false">
              <v:fill type="solid"/>
            </v:rect>
            <v:rect style="position:absolute;left:2987;top:52;width:80;height:93" filled="false" stroked="true" strokeweight=".5pt" strokecolor="#292425">
              <v:stroke dashstyle="solid"/>
            </v:rect>
            <v:rect style="position:absolute;left:2987;top:1792;width:80;height:158" filled="true" fillcolor="#0067a3" stroked="false">
              <v:fill type="solid"/>
            </v:rect>
            <v:rect style="position:absolute;left:2987;top:1792;width:80;height:158" filled="false" stroked="true" strokeweight=".5pt" strokecolor="#292425">
              <v:stroke dashstyle="solid"/>
            </v:rect>
            <v:line style="position:absolute" from="2830,465" to="3020,182" stroked="true" strokeweight="1pt" strokecolor="#ec2131">
              <v:stroke dashstyle="solid"/>
            </v:line>
            <v:rect style="position:absolute;left:3177;top:1637;width:80;height:158" filled="true" fillcolor="#93479a" stroked="false">
              <v:fill type="solid"/>
            </v:rect>
            <v:rect style="position:absolute;left:3177;top:1637;width:80;height:158" filled="false" stroked="true" strokeweight=".5pt" strokecolor="#292425">
              <v:stroke dashstyle="solid"/>
            </v:rect>
            <v:rect style="position:absolute;left:3177;top:594;width:80;height:1046" filled="true" fillcolor="#0097d6" stroked="false">
              <v:fill type="solid"/>
            </v:rect>
            <v:rect style="position:absolute;left:3177;top:594;width:80;height:1046" filled="false" stroked="true" strokeweight=".5pt" strokecolor="#292425">
              <v:stroke dashstyle="solid"/>
            </v:rect>
            <v:rect style="position:absolute;left:3177;top:77;width:80;height:520" filled="true" fillcolor="#43ac4a" stroked="false">
              <v:fill type="solid"/>
            </v:rect>
            <v:rect style="position:absolute;left:3177;top:77;width:80;height:520" filled="false" stroked="true" strokeweight=".5pt" strokecolor="#292425">
              <v:stroke dashstyle="solid"/>
            </v:rect>
            <v:rect style="position:absolute;left:3177;top:-26;width:80;height:105" filled="true" fillcolor="#f79223" stroked="false">
              <v:fill type="solid"/>
            </v:rect>
            <v:rect style="position:absolute;left:3177;top:-26;width:80;height:105" filled="false" stroked="true" strokeweight=".5pt" strokecolor="#292425">
              <v:stroke dashstyle="solid"/>
            </v:rect>
            <v:rect style="position:absolute;left:3177;top:1792;width:80;height:235" filled="true" fillcolor="#0067a3" stroked="false">
              <v:fill type="solid"/>
            </v:rect>
            <v:rect style="position:absolute;left:3177;top:1792;width:80;height:235" filled="false" stroked="true" strokeweight=".5pt" strokecolor="#292425">
              <v:stroke dashstyle="solid"/>
            </v:rect>
            <v:line style="position:absolute" from="3020,182" to="3210,232" stroked="true" strokeweight="1pt" strokecolor="#ec2131">
              <v:stroke dashstyle="solid"/>
            </v:line>
            <v:rect style="position:absolute;left:3367;top:1637;width:80;height:158" filled="true" fillcolor="#93479a" stroked="false">
              <v:fill type="solid"/>
            </v:rect>
            <v:rect style="position:absolute;left:3367;top:1637;width:80;height:158" filled="false" stroked="true" strokeweight=".5pt" strokecolor="#292425">
              <v:stroke dashstyle="solid"/>
            </v:rect>
            <v:rect style="position:absolute;left:3367;top:607;width:80;height:1033" filled="true" fillcolor="#0097d6" stroked="false">
              <v:fill type="solid"/>
            </v:rect>
            <v:rect style="position:absolute;left:3367;top:607;width:80;height:1033" filled="false" stroked="true" strokeweight=".5pt" strokecolor="#292425">
              <v:stroke dashstyle="solid"/>
            </v:rect>
            <v:rect style="position:absolute;left:3367;top:77;width:80;height:533" filled="true" fillcolor="#43ac4a" stroked="false">
              <v:fill type="solid"/>
            </v:rect>
            <v:rect style="position:absolute;left:3367;top:77;width:80;height:533" filled="false" stroked="true" strokeweight=".5pt" strokecolor="#292425">
              <v:stroke dashstyle="solid"/>
            </v:rect>
            <v:rect style="position:absolute;left:3367;top:-63;width:80;height:143" filled="true" fillcolor="#f79223" stroked="false">
              <v:fill type="solid"/>
            </v:rect>
            <v:rect style="position:absolute;left:3367;top:-63;width:80;height:143" filled="false" stroked="true" strokeweight=".5pt" strokecolor="#292425">
              <v:stroke dashstyle="solid"/>
            </v:rect>
            <v:rect style="position:absolute;left:3367;top:1792;width:80;height:273" filled="true" fillcolor="#0067a3" stroked="false">
              <v:fill type="solid"/>
            </v:rect>
            <v:rect style="position:absolute;left:3367;top:1792;width:80;height:273" filled="false" stroked="true" strokeweight=".5pt" strokecolor="#292425">
              <v:stroke dashstyle="solid"/>
            </v:rect>
            <v:line style="position:absolute" from="3200,233" to="3413,233" stroked="true" strokeweight="1.125pt" strokecolor="#ec2131">
              <v:stroke dashstyle="solid"/>
            </v:line>
            <v:rect style="position:absolute;left:3557;top:1639;width:83;height:153" filled="true" fillcolor="#93479a" stroked="false">
              <v:fill type="solid"/>
            </v:rect>
            <v:rect style="position:absolute;left:3557;top:1637;width:83;height:158" filled="false" stroked="true" strokeweight=".5pt" strokecolor="#292425">
              <v:stroke dashstyle="solid"/>
            </v:rect>
            <v:rect style="position:absolute;left:3557;top:607;width:83;height:1033" filled="true" fillcolor="#0097d6" stroked="false">
              <v:fill type="solid"/>
            </v:rect>
            <v:rect style="position:absolute;left:3557;top:607;width:83;height:1033" filled="false" stroked="true" strokeweight=".5pt" strokecolor="#292425">
              <v:stroke dashstyle="solid"/>
            </v:rect>
            <v:rect style="position:absolute;left:3557;top:64;width:83;height:545" filled="true" fillcolor="#43ac4a" stroked="false">
              <v:fill type="solid"/>
            </v:rect>
            <v:rect style="position:absolute;left:3557;top:64;width:83;height:545" filled="false" stroked="true" strokeweight=".5pt" strokecolor="#292425">
              <v:stroke dashstyle="solid"/>
            </v:rect>
            <v:rect style="position:absolute;left:3557;top:-103;width:83;height:170" filled="true" fillcolor="#f79223" stroked="false">
              <v:fill type="solid"/>
            </v:rect>
            <v:rect style="position:absolute;left:3557;top:-103;width:83;height:170" filled="false" stroked="true" strokeweight=".5pt" strokecolor="#292425">
              <v:stroke dashstyle="solid"/>
            </v:rect>
            <v:rect style="position:absolute;left:3557;top:1792;width:83;height:183" filled="true" fillcolor="#0067a3" stroked="false">
              <v:fill type="solid"/>
            </v:rect>
            <v:rect style="position:absolute;left:3557;top:1792;width:83;height:183" filled="false" stroked="true" strokeweight=".5pt" strokecolor="#292425">
              <v:stroke dashstyle="solid"/>
            </v:rect>
            <v:line style="position:absolute" from="3403,232" to="3593,65" stroked="true" strokeweight="1pt" strokecolor="#ec2131">
              <v:stroke dashstyle="solid"/>
            </v:line>
            <v:rect style="position:absolute;left:3747;top:1639;width:83;height:153" filled="true" fillcolor="#93479a" stroked="false">
              <v:fill type="solid"/>
            </v:rect>
            <v:rect style="position:absolute;left:3747;top:1637;width:83;height:158" filled="false" stroked="true" strokeweight=".5pt" strokecolor="#292425">
              <v:stroke dashstyle="solid"/>
            </v:rect>
            <v:rect style="position:absolute;left:3747;top:619;width:83;height:1021" filled="true" fillcolor="#0097d6" stroked="false">
              <v:fill type="solid"/>
            </v:rect>
            <v:rect style="position:absolute;left:3747;top:619;width:83;height:1021" filled="false" stroked="true" strokeweight=".5pt" strokecolor="#292425">
              <v:stroke dashstyle="solid"/>
            </v:rect>
            <v:rect style="position:absolute;left:3747;top:92;width:83;height:530" filled="true" fillcolor="#43ac4a" stroked="false">
              <v:fill type="solid"/>
            </v:rect>
            <v:rect style="position:absolute;left:3747;top:92;width:83;height:530" filled="false" stroked="true" strokeweight=".5pt" strokecolor="#292425">
              <v:stroke dashstyle="solid"/>
            </v:rect>
            <v:rect style="position:absolute;left:3747;top:-128;width:83;height:223" filled="true" fillcolor="#f79223" stroked="false">
              <v:fill type="solid"/>
            </v:rect>
            <v:rect style="position:absolute;left:3747;top:-128;width:83;height:223" filled="false" stroked="true" strokeweight=".5pt" strokecolor="#292425">
              <v:stroke dashstyle="solid"/>
            </v:rect>
            <v:rect style="position:absolute;left:3747;top:1792;width:83;height:183" filled="true" fillcolor="#0067a3" stroked="false">
              <v:fill type="solid"/>
            </v:rect>
            <v:rect style="position:absolute;left:3747;top:1792;width:83;height:183" filled="false" stroked="true" strokeweight=".5pt" strokecolor="#292425">
              <v:stroke dashstyle="solid"/>
            </v:rect>
            <v:line style="position:absolute" from="3583,66" to="3793,66" stroked="true" strokeweight="1.125pt" strokecolor="#ec2131">
              <v:stroke dashstyle="solid"/>
            </v:line>
            <v:line style="position:absolute" from="3928,1798" to="4058,1798" stroked="true" strokeweight=".5pt" strokecolor="#292425">
              <v:stroke dashstyle="solid"/>
            </v:line>
            <v:line style="position:absolute" from="828,1798" to="958,1798" stroked="true" strokeweight=".5pt" strokecolor="#292425">
              <v:stroke dashstyle="solid"/>
            </v:line>
            <v:shape style="position:absolute;left:1007;top:1798;width:3050;height:580" coordorigin="1008,1798" coordsize="3050,580" path="m1008,1798l3875,1798m3928,2378l4058,2378m1008,2378l3875,2378m1017,2378l1017,2274m1779,2378l1779,2313m2552,2378l2552,2313m3314,2378l3314,2274e" filled="false" stroked="true" strokeweight=".5pt" strokecolor="#292425">
              <v:path arrowok="t"/>
              <v:stroke dashstyle="solid"/>
            </v:shape>
            <v:line style="position:absolute" from="828,2378" to="958,2378" stroked="true" strokeweight=".5pt" strokecolor="#292425">
              <v:stroke dashstyle="solid"/>
            </v:line>
            <w10:wrap type="none"/>
          </v:group>
        </w:pict>
      </w:r>
      <w:r>
        <w:rPr/>
        <w:pict>
          <v:line style="position:absolute;mso-position-horizontal-relative:page;mso-position-vertical-relative:paragraph;z-index:16199168" from="196.389999pt,3.538866pt" to="202.889999pt,3.538866pt" stroked="true" strokeweight=".5pt" strokecolor="#292425">
            <v:stroke dashstyle="solid"/>
            <w10:wrap type="none"/>
          </v:line>
        </w:pict>
      </w:r>
      <w:r>
        <w:rPr>
          <w:color w:val="292425"/>
          <w:w w:val="121"/>
          <w:sz w:val="12"/>
        </w:rPr>
        <w:t>3</w:t>
      </w:r>
    </w:p>
    <w:p>
      <w:pPr>
        <w:pStyle w:val="BodyText"/>
        <w:rPr>
          <w:sz w:val="12"/>
        </w:rPr>
      </w:pPr>
    </w:p>
    <w:p>
      <w:pPr>
        <w:pStyle w:val="BodyText"/>
        <w:rPr>
          <w:sz w:val="12"/>
        </w:rPr>
      </w:pPr>
    </w:p>
    <w:p>
      <w:pPr>
        <w:pStyle w:val="BodyText"/>
        <w:spacing w:before="5"/>
        <w:rPr>
          <w:sz w:val="14"/>
        </w:rPr>
      </w:pPr>
    </w:p>
    <w:p>
      <w:pPr>
        <w:spacing w:before="0"/>
        <w:ind w:left="967" w:right="0" w:firstLine="0"/>
        <w:jc w:val="left"/>
        <w:rPr>
          <w:sz w:val="12"/>
        </w:rPr>
      </w:pPr>
      <w:r>
        <w:rPr/>
        <w:pict>
          <v:line style="position:absolute;mso-position-horizontal-relative:page;mso-position-vertical-relative:paragraph;z-index:16198656" from="196.389999pt,3.539064pt" to="202.889999pt,3.539064pt" stroked="true" strokeweight=".5pt" strokecolor="#292425">
            <v:stroke dashstyle="solid"/>
            <w10:wrap type="none"/>
          </v:line>
        </w:pict>
      </w:r>
      <w:r>
        <w:rPr>
          <w:color w:val="292425"/>
          <w:w w:val="121"/>
          <w:sz w:val="12"/>
        </w:rPr>
        <w:t>2</w:t>
      </w:r>
    </w:p>
    <w:p>
      <w:pPr>
        <w:pStyle w:val="BodyText"/>
        <w:rPr>
          <w:sz w:val="29"/>
        </w:rPr>
      </w:pPr>
      <w:r>
        <w:rPr/>
        <w:br w:type="column"/>
      </w:r>
      <w:r>
        <w:rPr>
          <w:sz w:val="29"/>
        </w:rPr>
      </w:r>
    </w:p>
    <w:p>
      <w:pPr>
        <w:pStyle w:val="BodyText"/>
        <w:spacing w:line="292" w:lineRule="auto" w:before="1"/>
        <w:ind w:left="187" w:right="3"/>
      </w:pPr>
      <w:r>
        <w:rPr>
          <w:color w:val="292425"/>
          <w:w w:val="110"/>
        </w:rPr>
        <w:t>Notwithstanding</w:t>
      </w:r>
      <w:r>
        <w:rPr>
          <w:color w:val="292425"/>
          <w:spacing w:val="-25"/>
          <w:w w:val="110"/>
        </w:rPr>
        <w:t> </w:t>
      </w:r>
      <w:r>
        <w:rPr>
          <w:color w:val="292425"/>
          <w:w w:val="110"/>
        </w:rPr>
        <w:t>the</w:t>
      </w:r>
      <w:r>
        <w:rPr>
          <w:color w:val="292425"/>
          <w:spacing w:val="-25"/>
          <w:w w:val="110"/>
        </w:rPr>
        <w:t> </w:t>
      </w:r>
      <w:r>
        <w:rPr>
          <w:color w:val="292425"/>
          <w:w w:val="110"/>
        </w:rPr>
        <w:t>anticipated</w:t>
      </w:r>
      <w:r>
        <w:rPr>
          <w:color w:val="292425"/>
          <w:spacing w:val="-25"/>
          <w:w w:val="110"/>
        </w:rPr>
        <w:t> </w:t>
      </w:r>
      <w:r>
        <w:rPr>
          <w:color w:val="292425"/>
          <w:w w:val="110"/>
        </w:rPr>
        <w:t>waning</w:t>
      </w:r>
      <w:r>
        <w:rPr>
          <w:color w:val="292425"/>
          <w:spacing w:val="-24"/>
          <w:w w:val="110"/>
        </w:rPr>
        <w:t> </w:t>
      </w:r>
      <w:r>
        <w:rPr>
          <w:color w:val="292425"/>
          <w:w w:val="110"/>
        </w:rPr>
        <w:t>influence</w:t>
      </w:r>
      <w:r>
        <w:rPr>
          <w:color w:val="292425"/>
          <w:spacing w:val="-25"/>
          <w:w w:val="110"/>
        </w:rPr>
        <w:t> </w:t>
      </w:r>
      <w:r>
        <w:rPr>
          <w:color w:val="292425"/>
          <w:w w:val="110"/>
        </w:rPr>
        <w:t>from</w:t>
      </w:r>
      <w:r>
        <w:rPr>
          <w:color w:val="292425"/>
          <w:spacing w:val="-25"/>
          <w:w w:val="110"/>
        </w:rPr>
        <w:t> </w:t>
      </w:r>
      <w:r>
        <w:rPr>
          <w:color w:val="292425"/>
          <w:w w:val="110"/>
        </w:rPr>
        <w:t>these </w:t>
      </w:r>
      <w:r>
        <w:rPr>
          <w:color w:val="292425"/>
          <w:spacing w:val="-5"/>
          <w:w w:val="110"/>
        </w:rPr>
        <w:t>two </w:t>
      </w:r>
      <w:r>
        <w:rPr>
          <w:color w:val="292425"/>
          <w:w w:val="110"/>
        </w:rPr>
        <w:t>components, </w:t>
      </w:r>
      <w:r>
        <w:rPr>
          <w:color w:val="292425"/>
          <w:spacing w:val="-5"/>
          <w:w w:val="110"/>
        </w:rPr>
        <w:t>two </w:t>
      </w:r>
      <w:r>
        <w:rPr>
          <w:color w:val="292425"/>
          <w:w w:val="110"/>
        </w:rPr>
        <w:t>other developments will put </w:t>
      </w:r>
      <w:r>
        <w:rPr>
          <w:color w:val="292425"/>
          <w:spacing w:val="-3"/>
          <w:w w:val="110"/>
        </w:rPr>
        <w:t>upward pressure</w:t>
      </w:r>
      <w:r>
        <w:rPr>
          <w:color w:val="292425"/>
          <w:spacing w:val="-12"/>
          <w:w w:val="110"/>
        </w:rPr>
        <w:t> </w:t>
      </w:r>
      <w:r>
        <w:rPr>
          <w:color w:val="292425"/>
          <w:w w:val="110"/>
        </w:rPr>
        <w:t>on</w:t>
      </w:r>
      <w:r>
        <w:rPr>
          <w:color w:val="292425"/>
          <w:spacing w:val="-11"/>
          <w:w w:val="110"/>
        </w:rPr>
        <w:t> </w:t>
      </w:r>
      <w:r>
        <w:rPr>
          <w:color w:val="292425"/>
          <w:w w:val="110"/>
        </w:rPr>
        <w:t>retail</w:t>
      </w:r>
      <w:r>
        <w:rPr>
          <w:color w:val="292425"/>
          <w:spacing w:val="-11"/>
          <w:w w:val="110"/>
        </w:rPr>
        <w:t> </w:t>
      </w:r>
      <w:r>
        <w:rPr>
          <w:color w:val="292425"/>
          <w:w w:val="110"/>
        </w:rPr>
        <w:t>prices</w:t>
      </w:r>
      <w:r>
        <w:rPr>
          <w:color w:val="292425"/>
          <w:spacing w:val="-12"/>
          <w:w w:val="110"/>
        </w:rPr>
        <w:t> </w:t>
      </w:r>
      <w:r>
        <w:rPr>
          <w:color w:val="292425"/>
          <w:spacing w:val="-3"/>
          <w:w w:val="110"/>
        </w:rPr>
        <w:t>over</w:t>
      </w:r>
      <w:r>
        <w:rPr>
          <w:color w:val="292425"/>
          <w:spacing w:val="-11"/>
          <w:w w:val="110"/>
        </w:rPr>
        <w:t> </w:t>
      </w:r>
      <w:r>
        <w:rPr>
          <w:color w:val="292425"/>
          <w:w w:val="110"/>
        </w:rPr>
        <w:t>the</w:t>
      </w:r>
      <w:r>
        <w:rPr>
          <w:color w:val="292425"/>
          <w:spacing w:val="-11"/>
          <w:w w:val="110"/>
        </w:rPr>
        <w:t> </w:t>
      </w:r>
      <w:r>
        <w:rPr>
          <w:color w:val="292425"/>
          <w:w w:val="110"/>
        </w:rPr>
        <w:t>next</w:t>
      </w:r>
      <w:r>
        <w:rPr>
          <w:color w:val="292425"/>
          <w:spacing w:val="-12"/>
          <w:w w:val="110"/>
        </w:rPr>
        <w:t> </w:t>
      </w:r>
      <w:r>
        <w:rPr>
          <w:color w:val="292425"/>
          <w:w w:val="110"/>
        </w:rPr>
        <w:t>few</w:t>
      </w:r>
      <w:r>
        <w:rPr>
          <w:color w:val="292425"/>
          <w:spacing w:val="-11"/>
          <w:w w:val="110"/>
        </w:rPr>
        <w:t> </w:t>
      </w:r>
      <w:r>
        <w:rPr>
          <w:color w:val="292425"/>
          <w:w w:val="110"/>
        </w:rPr>
        <w:t>months</w:t>
      </w:r>
      <w:r>
        <w:rPr>
          <w:color w:val="292425"/>
          <w:spacing w:val="-11"/>
          <w:w w:val="110"/>
        </w:rPr>
        <w:t> </w:t>
      </w:r>
      <w:r>
        <w:rPr>
          <w:color w:val="292425"/>
          <w:w w:val="110"/>
        </w:rPr>
        <w:t>so</w:t>
      </w:r>
      <w:r>
        <w:rPr>
          <w:color w:val="292425"/>
          <w:spacing w:val="-12"/>
          <w:w w:val="110"/>
        </w:rPr>
        <w:t> </w:t>
      </w:r>
      <w:r>
        <w:rPr>
          <w:color w:val="292425"/>
          <w:w w:val="110"/>
        </w:rPr>
        <w:t>that</w:t>
      </w:r>
      <w:r>
        <w:rPr>
          <w:color w:val="292425"/>
          <w:spacing w:val="-11"/>
          <w:w w:val="110"/>
        </w:rPr>
        <w:t> </w:t>
      </w:r>
      <w:r>
        <w:rPr>
          <w:color w:val="292425"/>
          <w:w w:val="110"/>
        </w:rPr>
        <w:t>the hump in inflation, </w:t>
      </w:r>
      <w:r>
        <w:rPr>
          <w:color w:val="292425"/>
          <w:spacing w:val="-3"/>
          <w:w w:val="110"/>
        </w:rPr>
        <w:t>foreshadowed </w:t>
      </w:r>
      <w:r>
        <w:rPr>
          <w:color w:val="292425"/>
          <w:w w:val="110"/>
        </w:rPr>
        <w:t>in the November and February </w:t>
      </w:r>
      <w:r>
        <w:rPr>
          <w:i/>
          <w:color w:val="292425"/>
          <w:w w:val="110"/>
        </w:rPr>
        <w:t>Report </w:t>
      </w:r>
      <w:r>
        <w:rPr>
          <w:color w:val="292425"/>
          <w:w w:val="110"/>
        </w:rPr>
        <w:t>projections, is likely </w:t>
      </w:r>
      <w:r>
        <w:rPr>
          <w:color w:val="292425"/>
          <w:spacing w:val="-4"/>
          <w:w w:val="110"/>
        </w:rPr>
        <w:t>to </w:t>
      </w:r>
      <w:r>
        <w:rPr>
          <w:color w:val="292425"/>
          <w:w w:val="110"/>
        </w:rPr>
        <w:t>be a little more pronounced than expected three months</w:t>
      </w:r>
      <w:r>
        <w:rPr>
          <w:color w:val="292425"/>
          <w:spacing w:val="-29"/>
          <w:w w:val="110"/>
        </w:rPr>
        <w:t> </w:t>
      </w:r>
      <w:r>
        <w:rPr>
          <w:color w:val="292425"/>
          <w:w w:val="110"/>
        </w:rPr>
        <w:t>ago.</w:t>
      </w:r>
    </w:p>
    <w:p>
      <w:pPr>
        <w:spacing w:after="0" w:line="292" w:lineRule="auto"/>
        <w:sectPr>
          <w:type w:val="continuous"/>
          <w:pgSz w:w="11900" w:h="16840"/>
          <w:pgMar w:top="1260" w:bottom="280" w:left="640" w:right="640"/>
          <w:cols w:num="4" w:equalWidth="0">
            <w:col w:w="1546" w:space="74"/>
            <w:col w:w="830" w:space="40"/>
            <w:col w:w="1081" w:space="1346"/>
            <w:col w:w="5703"/>
          </w:cols>
        </w:sectPr>
      </w:pPr>
    </w:p>
    <w:p>
      <w:pPr>
        <w:pStyle w:val="BodyText"/>
        <w:spacing w:before="3" w:after="1"/>
        <w:rPr>
          <w:sz w:val="18"/>
        </w:rPr>
      </w:pPr>
    </w:p>
    <w:p>
      <w:pPr>
        <w:pStyle w:val="BodyText"/>
        <w:spacing w:line="20" w:lineRule="exact"/>
        <w:ind w:left="182"/>
        <w:rPr>
          <w:sz w:val="2"/>
        </w:rPr>
      </w:pPr>
      <w:r>
        <w:rPr>
          <w:sz w:val="2"/>
        </w:rPr>
        <w:pict>
          <v:group style="width:6.5pt;height:.5pt;mso-position-horizontal-relative:char;mso-position-vertical-relative:line" coordorigin="0,0" coordsize="130,10">
            <v:line style="position:absolute" from="0,5" to="130,5" stroked="true" strokeweight=".5pt" strokecolor="#292425">
              <v:stroke dashstyle="solid"/>
            </v:line>
          </v:group>
        </w:pict>
      </w:r>
      <w:r>
        <w:rPr>
          <w:sz w:val="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6"/>
        </w:rPr>
      </w:pPr>
    </w:p>
    <w:p>
      <w:pPr>
        <w:spacing w:before="0"/>
        <w:ind w:left="392" w:right="0" w:firstLine="0"/>
        <w:jc w:val="left"/>
        <w:rPr>
          <w:sz w:val="12"/>
        </w:rPr>
      </w:pPr>
      <w:r>
        <w:rPr>
          <w:color w:val="292425"/>
          <w:sz w:val="12"/>
        </w:rPr>
        <w:t>Jan.</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line="288" w:lineRule="auto" w:before="1"/>
        <w:ind w:left="392" w:right="37" w:firstLine="28"/>
        <w:jc w:val="left"/>
        <w:rPr>
          <w:sz w:val="12"/>
        </w:rPr>
      </w:pPr>
      <w:r>
        <w:rPr>
          <w:color w:val="292425"/>
          <w:w w:val="110"/>
          <w:sz w:val="12"/>
        </w:rPr>
        <w:t>May </w:t>
      </w:r>
      <w:r>
        <w:rPr>
          <w:color w:val="292425"/>
          <w:w w:val="115"/>
          <w:sz w:val="12"/>
        </w:rPr>
        <w:t>2002</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1"/>
        <w:ind w:left="392" w:right="0" w:firstLine="0"/>
        <w:jc w:val="left"/>
        <w:rPr>
          <w:sz w:val="12"/>
        </w:rPr>
      </w:pPr>
      <w:r>
        <w:rPr>
          <w:color w:val="292425"/>
          <w:w w:val="105"/>
          <w:sz w:val="12"/>
        </w:rPr>
        <w:t>Sept.</w:t>
      </w:r>
    </w:p>
    <w:p>
      <w:pPr>
        <w:pStyle w:val="BodyText"/>
        <w:spacing w:before="7"/>
        <w:rPr>
          <w:sz w:val="12"/>
        </w:rPr>
      </w:pPr>
      <w:r>
        <w:rPr/>
        <w:br w:type="column"/>
      </w:r>
      <w:r>
        <w:rPr>
          <w:sz w:val="12"/>
        </w:rPr>
      </w:r>
    </w:p>
    <w:p>
      <w:pPr>
        <w:spacing w:before="0"/>
        <w:ind w:left="1148" w:right="0" w:firstLine="0"/>
        <w:jc w:val="left"/>
        <w:rPr>
          <w:sz w:val="12"/>
        </w:rPr>
      </w:pPr>
      <w:r>
        <w:rPr>
          <w:color w:val="292425"/>
          <w:w w:val="121"/>
          <w:sz w:val="12"/>
        </w:rPr>
        <w:t>1</w:t>
      </w:r>
    </w:p>
    <w:p>
      <w:pPr>
        <w:pStyle w:val="BodyText"/>
        <w:rPr>
          <w:sz w:val="12"/>
        </w:rPr>
      </w:pPr>
    </w:p>
    <w:p>
      <w:pPr>
        <w:pStyle w:val="BodyText"/>
        <w:spacing w:before="9"/>
        <w:rPr>
          <w:sz w:val="9"/>
        </w:rPr>
      </w:pPr>
    </w:p>
    <w:p>
      <w:pPr>
        <w:spacing w:before="1"/>
        <w:ind w:left="1075" w:right="0" w:firstLine="0"/>
        <w:jc w:val="left"/>
        <w:rPr>
          <w:sz w:val="16"/>
        </w:rPr>
      </w:pPr>
      <w:r>
        <w:rPr/>
        <w:pict>
          <v:line style="position:absolute;mso-position-horizontal-relative:page;mso-position-vertical-relative:paragraph;z-index:16198144" from="196.389999pt,-15.877252pt" to="202.889999pt,-15.877252pt" stroked="true" strokeweight=".5pt" strokecolor="#292425">
            <v:stroke dashstyle="solid"/>
            <w10:wrap type="none"/>
          </v:line>
        </w:pict>
      </w:r>
      <w:r>
        <w:rPr>
          <w:color w:val="292425"/>
          <w:w w:val="107"/>
          <w:sz w:val="16"/>
        </w:rPr>
        <w:t>+</w:t>
      </w:r>
    </w:p>
    <w:p>
      <w:pPr>
        <w:spacing w:line="119" w:lineRule="exact" w:before="6"/>
        <w:ind w:left="1148" w:right="0" w:firstLine="0"/>
        <w:jc w:val="left"/>
        <w:rPr>
          <w:sz w:val="12"/>
        </w:rPr>
      </w:pPr>
      <w:r>
        <w:rPr>
          <w:color w:val="292425"/>
          <w:w w:val="121"/>
          <w:sz w:val="12"/>
        </w:rPr>
        <w:t>0</w:t>
      </w:r>
    </w:p>
    <w:p>
      <w:pPr>
        <w:spacing w:line="165" w:lineRule="exact" w:before="0"/>
        <w:ind w:left="1088" w:right="0" w:firstLine="0"/>
        <w:jc w:val="left"/>
        <w:rPr>
          <w:sz w:val="16"/>
        </w:rPr>
      </w:pPr>
      <w:r>
        <w:rPr>
          <w:color w:val="292425"/>
          <w:w w:val="87"/>
          <w:sz w:val="16"/>
        </w:rPr>
        <w:t>_</w:t>
      </w:r>
    </w:p>
    <w:p>
      <w:pPr>
        <w:tabs>
          <w:tab w:pos="1221" w:val="right" w:leader="none"/>
        </w:tabs>
        <w:spacing w:before="293"/>
        <w:ind w:left="392" w:right="0" w:firstLine="0"/>
        <w:jc w:val="left"/>
        <w:rPr>
          <w:sz w:val="12"/>
        </w:rPr>
      </w:pPr>
      <w:r>
        <w:rPr>
          <w:color w:val="292425"/>
          <w:w w:val="110"/>
          <w:sz w:val="12"/>
        </w:rPr>
        <w:t>Jan.</w:t>
        <w:tab/>
      </w:r>
      <w:r>
        <w:rPr>
          <w:color w:val="292425"/>
          <w:w w:val="110"/>
          <w:position w:val="8"/>
          <w:sz w:val="12"/>
        </w:rPr>
        <w:t>1</w:t>
      </w:r>
    </w:p>
    <w:p>
      <w:pPr>
        <w:spacing w:before="27"/>
        <w:ind w:left="600" w:right="477" w:firstLine="0"/>
        <w:jc w:val="center"/>
        <w:rPr>
          <w:sz w:val="12"/>
        </w:rPr>
      </w:pPr>
      <w:r>
        <w:rPr>
          <w:color w:val="292425"/>
          <w:w w:val="120"/>
          <w:sz w:val="12"/>
        </w:rPr>
        <w:t>03</w:t>
      </w:r>
    </w:p>
    <w:p>
      <w:pPr>
        <w:pStyle w:val="BodyText"/>
        <w:spacing w:line="292" w:lineRule="auto" w:before="336"/>
        <w:ind w:left="392" w:right="196"/>
      </w:pPr>
      <w:r>
        <w:rPr/>
        <w:br w:type="column"/>
      </w:r>
      <w:r>
        <w:rPr>
          <w:color w:val="292425"/>
          <w:spacing w:val="-3"/>
          <w:w w:val="110"/>
        </w:rPr>
        <w:t>First, </w:t>
      </w:r>
      <w:r>
        <w:rPr>
          <w:color w:val="292425"/>
          <w:w w:val="110"/>
        </w:rPr>
        <w:t>information from the Chartered Institute of Public Finance and Accountancy </w:t>
      </w:r>
      <w:r>
        <w:rPr>
          <w:color w:val="292425"/>
          <w:spacing w:val="-3"/>
          <w:w w:val="110"/>
        </w:rPr>
        <w:t>(CIPFA) </w:t>
      </w:r>
      <w:r>
        <w:rPr>
          <w:color w:val="292425"/>
          <w:w w:val="110"/>
        </w:rPr>
        <w:t>suggests that </w:t>
      </w:r>
      <w:r>
        <w:rPr>
          <w:color w:val="292425"/>
          <w:spacing w:val="-3"/>
          <w:w w:val="110"/>
        </w:rPr>
        <w:t>average </w:t>
      </w:r>
      <w:r>
        <w:rPr>
          <w:color w:val="292425"/>
          <w:w w:val="110"/>
        </w:rPr>
        <w:t>Council</w:t>
      </w:r>
      <w:r>
        <w:rPr>
          <w:color w:val="292425"/>
          <w:spacing w:val="-27"/>
          <w:w w:val="110"/>
        </w:rPr>
        <w:t> </w:t>
      </w:r>
      <w:r>
        <w:rPr>
          <w:color w:val="292425"/>
          <w:spacing w:val="-8"/>
          <w:w w:val="110"/>
        </w:rPr>
        <w:t>Tax</w:t>
      </w:r>
      <w:r>
        <w:rPr>
          <w:color w:val="292425"/>
          <w:spacing w:val="-26"/>
          <w:w w:val="110"/>
        </w:rPr>
        <w:t> </w:t>
      </w:r>
      <w:r>
        <w:rPr>
          <w:color w:val="292425"/>
          <w:w w:val="110"/>
        </w:rPr>
        <w:t>bills</w:t>
      </w:r>
      <w:r>
        <w:rPr>
          <w:color w:val="292425"/>
          <w:spacing w:val="-26"/>
          <w:w w:val="110"/>
        </w:rPr>
        <w:t> </w:t>
      </w:r>
      <w:r>
        <w:rPr>
          <w:color w:val="292425"/>
          <w:w w:val="110"/>
        </w:rPr>
        <w:t>rose</w:t>
      </w:r>
      <w:r>
        <w:rPr>
          <w:color w:val="292425"/>
          <w:spacing w:val="-26"/>
          <w:w w:val="110"/>
        </w:rPr>
        <w:t> </w:t>
      </w:r>
      <w:r>
        <w:rPr>
          <w:color w:val="292425"/>
          <w:spacing w:val="-3"/>
          <w:w w:val="110"/>
        </w:rPr>
        <w:t>by</w:t>
      </w:r>
      <w:r>
        <w:rPr>
          <w:color w:val="292425"/>
          <w:spacing w:val="-26"/>
          <w:w w:val="110"/>
        </w:rPr>
        <w:t> </w:t>
      </w:r>
      <w:r>
        <w:rPr>
          <w:color w:val="292425"/>
          <w:w w:val="110"/>
        </w:rPr>
        <w:t>around</w:t>
      </w:r>
      <w:r>
        <w:rPr>
          <w:color w:val="292425"/>
          <w:spacing w:val="-26"/>
          <w:w w:val="110"/>
        </w:rPr>
        <w:t> </w:t>
      </w:r>
      <w:r>
        <w:rPr>
          <w:color w:val="292425"/>
          <w:spacing w:val="-9"/>
          <w:w w:val="110"/>
        </w:rPr>
        <w:t>12%</w:t>
      </w:r>
      <w:r>
        <w:rPr>
          <w:color w:val="292425"/>
          <w:spacing w:val="-26"/>
          <w:w w:val="110"/>
        </w:rPr>
        <w:t> </w:t>
      </w:r>
      <w:r>
        <w:rPr>
          <w:color w:val="292425"/>
          <w:w w:val="110"/>
        </w:rPr>
        <w:t>in</w:t>
      </w:r>
      <w:r>
        <w:rPr>
          <w:color w:val="292425"/>
          <w:spacing w:val="-26"/>
          <w:w w:val="110"/>
        </w:rPr>
        <w:t> </w:t>
      </w:r>
      <w:r>
        <w:rPr>
          <w:color w:val="292425"/>
          <w:w w:val="110"/>
        </w:rPr>
        <w:t>April.</w:t>
      </w:r>
      <w:r>
        <w:rPr>
          <w:color w:val="292425"/>
          <w:spacing w:val="4"/>
          <w:w w:val="110"/>
        </w:rPr>
        <w:t> </w:t>
      </w:r>
      <w:r>
        <w:rPr>
          <w:color w:val="292425"/>
          <w:w w:val="110"/>
        </w:rPr>
        <w:t>This</w:t>
      </w:r>
      <w:r>
        <w:rPr>
          <w:color w:val="292425"/>
          <w:spacing w:val="-27"/>
          <w:w w:val="110"/>
        </w:rPr>
        <w:t> </w:t>
      </w:r>
      <w:r>
        <w:rPr>
          <w:color w:val="292425"/>
          <w:w w:val="110"/>
        </w:rPr>
        <w:t>unusually large increase is significantly </w:t>
      </w:r>
      <w:r>
        <w:rPr>
          <w:color w:val="292425"/>
          <w:spacing w:val="-3"/>
          <w:w w:val="110"/>
        </w:rPr>
        <w:t>greater </w:t>
      </w:r>
      <w:r>
        <w:rPr>
          <w:color w:val="292425"/>
          <w:w w:val="110"/>
        </w:rPr>
        <w:t>than last year (see Chart</w:t>
      </w:r>
      <w:r>
        <w:rPr>
          <w:color w:val="292425"/>
          <w:spacing w:val="-7"/>
          <w:w w:val="110"/>
        </w:rPr>
        <w:t> </w:t>
      </w:r>
      <w:r>
        <w:rPr>
          <w:color w:val="292425"/>
          <w:spacing w:val="-8"/>
          <w:w w:val="110"/>
        </w:rPr>
        <w:t>4.16)</w:t>
      </w:r>
      <w:r>
        <w:rPr>
          <w:color w:val="292425"/>
          <w:spacing w:val="-6"/>
          <w:w w:val="110"/>
        </w:rPr>
        <w:t> </w:t>
      </w:r>
      <w:r>
        <w:rPr>
          <w:color w:val="292425"/>
          <w:w w:val="110"/>
        </w:rPr>
        <w:t>and</w:t>
      </w:r>
      <w:r>
        <w:rPr>
          <w:color w:val="292425"/>
          <w:spacing w:val="-6"/>
          <w:w w:val="110"/>
        </w:rPr>
        <w:t> </w:t>
      </w:r>
      <w:r>
        <w:rPr>
          <w:color w:val="292425"/>
          <w:w w:val="110"/>
        </w:rPr>
        <w:t>is</w:t>
      </w:r>
      <w:r>
        <w:rPr>
          <w:color w:val="292425"/>
          <w:spacing w:val="-6"/>
          <w:w w:val="110"/>
        </w:rPr>
        <w:t> </w:t>
      </w:r>
      <w:r>
        <w:rPr>
          <w:color w:val="292425"/>
          <w:w w:val="110"/>
        </w:rPr>
        <w:t>also</w:t>
      </w:r>
      <w:r>
        <w:rPr>
          <w:color w:val="292425"/>
          <w:spacing w:val="-6"/>
          <w:w w:val="110"/>
        </w:rPr>
        <w:t> </w:t>
      </w:r>
      <w:r>
        <w:rPr>
          <w:color w:val="292425"/>
          <w:w w:val="110"/>
        </w:rPr>
        <w:t>much</w:t>
      </w:r>
      <w:r>
        <w:rPr>
          <w:color w:val="292425"/>
          <w:spacing w:val="-6"/>
          <w:w w:val="110"/>
        </w:rPr>
        <w:t> </w:t>
      </w:r>
      <w:r>
        <w:rPr>
          <w:color w:val="292425"/>
          <w:w w:val="110"/>
        </w:rPr>
        <w:t>higher</w:t>
      </w:r>
      <w:r>
        <w:rPr>
          <w:color w:val="292425"/>
          <w:spacing w:val="-7"/>
          <w:w w:val="110"/>
        </w:rPr>
        <w:t> </w:t>
      </w:r>
      <w:r>
        <w:rPr>
          <w:color w:val="292425"/>
          <w:w w:val="110"/>
        </w:rPr>
        <w:t>than</w:t>
      </w:r>
      <w:r>
        <w:rPr>
          <w:color w:val="292425"/>
          <w:spacing w:val="-6"/>
          <w:w w:val="110"/>
        </w:rPr>
        <w:t> </w:t>
      </w:r>
      <w:r>
        <w:rPr>
          <w:color w:val="292425"/>
          <w:w w:val="110"/>
        </w:rPr>
        <w:t>the</w:t>
      </w:r>
      <w:r>
        <w:rPr>
          <w:color w:val="292425"/>
          <w:spacing w:val="-6"/>
          <w:w w:val="110"/>
        </w:rPr>
        <w:t> </w:t>
      </w:r>
      <w:r>
        <w:rPr>
          <w:color w:val="292425"/>
          <w:spacing w:val="-3"/>
          <w:w w:val="110"/>
        </w:rPr>
        <w:t>Committee</w:t>
      </w:r>
    </w:p>
    <w:p>
      <w:pPr>
        <w:spacing w:after="0" w:line="292" w:lineRule="auto"/>
        <w:sectPr>
          <w:type w:val="continuous"/>
          <w:pgSz w:w="11900" w:h="16840"/>
          <w:pgMar w:top="1260" w:bottom="280" w:left="640" w:right="640"/>
          <w:cols w:num="5" w:equalWidth="0">
            <w:col w:w="625" w:space="108"/>
            <w:col w:w="725" w:space="82"/>
            <w:col w:w="688" w:space="82"/>
            <w:col w:w="1262" w:space="1140"/>
            <w:col w:w="5908"/>
          </w:cols>
        </w:sectPr>
      </w:pPr>
    </w:p>
    <w:p>
      <w:pPr>
        <w:spacing w:before="61"/>
        <w:ind w:left="174" w:right="0" w:firstLine="0"/>
        <w:jc w:val="left"/>
        <w:rPr>
          <w:sz w:val="12"/>
        </w:rPr>
      </w:pPr>
      <w:r>
        <w:rPr>
          <w:color w:val="292425"/>
          <w:w w:val="105"/>
          <w:sz w:val="12"/>
        </w:rPr>
        <w:t>Sources: Bank of England and ONS.</w:t>
      </w:r>
    </w:p>
    <w:p>
      <w:pPr>
        <w:pStyle w:val="BodyText"/>
        <w:spacing w:line="227" w:lineRule="exact"/>
        <w:ind w:left="174"/>
      </w:pPr>
      <w:r>
        <w:rPr/>
        <w:br w:type="column"/>
      </w:r>
      <w:r>
        <w:rPr>
          <w:color w:val="292425"/>
          <w:w w:val="105"/>
        </w:rPr>
        <w:t>assumed in February.</w:t>
      </w:r>
    </w:p>
    <w:p>
      <w:pPr>
        <w:spacing w:after="0" w:line="227" w:lineRule="exact"/>
        <w:sectPr>
          <w:type w:val="continuous"/>
          <w:pgSz w:w="11900" w:h="16840"/>
          <w:pgMar w:top="1260" w:bottom="280" w:left="640" w:right="640"/>
          <w:cols w:num="2" w:equalWidth="0">
            <w:col w:w="2066" w:space="2864"/>
            <w:col w:w="5690"/>
          </w:cols>
        </w:sectPr>
      </w:pPr>
    </w:p>
    <w:p>
      <w:pPr>
        <w:pStyle w:val="BodyText"/>
      </w:pPr>
    </w:p>
    <w:p>
      <w:pPr>
        <w:spacing w:after="0"/>
        <w:sectPr>
          <w:pgSz w:w="11900" w:h="16840"/>
          <w:pgMar w:header="579" w:footer="575" w:top="760" w:bottom="760" w:left="640" w:right="640"/>
        </w:sectPr>
      </w:pPr>
    </w:p>
    <w:p>
      <w:pPr>
        <w:pStyle w:val="BodyText"/>
        <w:rPr>
          <w:sz w:val="22"/>
        </w:rPr>
      </w:pPr>
    </w:p>
    <w:p>
      <w:pPr>
        <w:pStyle w:val="BodyText"/>
        <w:rPr>
          <w:sz w:val="22"/>
        </w:rPr>
      </w:pPr>
    </w:p>
    <w:p>
      <w:pPr>
        <w:pStyle w:val="BodyText"/>
        <w:spacing w:before="1"/>
        <w:rPr>
          <w:sz w:val="24"/>
        </w:rPr>
      </w:pPr>
    </w:p>
    <w:p>
      <w:pPr>
        <w:spacing w:before="0"/>
        <w:ind w:left="429" w:right="0" w:firstLine="0"/>
        <w:jc w:val="left"/>
        <w:rPr>
          <w:sz w:val="22"/>
        </w:rPr>
      </w:pPr>
      <w:bookmarkStart w:name="RPIX and HICP" w:id="64"/>
      <w:bookmarkEnd w:id="64"/>
      <w:r>
        <w:rPr/>
      </w:r>
      <w:bookmarkStart w:name="_bookmark25" w:id="65"/>
      <w:bookmarkEnd w:id="65"/>
      <w:r>
        <w:rPr/>
      </w:r>
      <w:r>
        <w:rPr>
          <w:color w:val="292425"/>
          <w:spacing w:val="-4"/>
          <w:w w:val="110"/>
          <w:sz w:val="22"/>
        </w:rPr>
        <w:t>Currently, </w:t>
      </w:r>
      <w:r>
        <w:rPr>
          <w:color w:val="292425"/>
          <w:w w:val="110"/>
          <w:sz w:val="22"/>
        </w:rPr>
        <w:t>the inflation </w:t>
      </w:r>
      <w:r>
        <w:rPr>
          <w:color w:val="292425"/>
          <w:spacing w:val="-3"/>
          <w:w w:val="110"/>
          <w:sz w:val="22"/>
        </w:rPr>
        <w:t>target </w:t>
      </w:r>
      <w:r>
        <w:rPr>
          <w:color w:val="292425"/>
          <w:w w:val="110"/>
          <w:sz w:val="22"/>
        </w:rPr>
        <w:t>set </w:t>
      </w:r>
      <w:r>
        <w:rPr>
          <w:color w:val="292425"/>
          <w:spacing w:val="-3"/>
          <w:w w:val="110"/>
          <w:sz w:val="22"/>
        </w:rPr>
        <w:t>by</w:t>
      </w:r>
      <w:r>
        <w:rPr>
          <w:color w:val="292425"/>
          <w:spacing w:val="-41"/>
          <w:w w:val="110"/>
          <w:sz w:val="22"/>
        </w:rPr>
        <w:t> </w:t>
      </w:r>
      <w:r>
        <w:rPr>
          <w:color w:val="292425"/>
          <w:w w:val="110"/>
          <w:sz w:val="22"/>
        </w:rPr>
        <w:t>the</w:t>
      </w:r>
    </w:p>
    <w:p>
      <w:pPr>
        <w:spacing w:before="268"/>
        <w:ind w:left="242" w:right="0" w:firstLine="0"/>
        <w:jc w:val="left"/>
        <w:rPr>
          <w:rFonts w:ascii="Trebuchet MS"/>
          <w:b/>
          <w:sz w:val="28"/>
        </w:rPr>
      </w:pPr>
      <w:r>
        <w:rPr/>
        <w:br w:type="column"/>
      </w:r>
      <w:r>
        <w:rPr>
          <w:rFonts w:ascii="Trebuchet MS"/>
          <w:b/>
          <w:color w:val="0092C0"/>
          <w:sz w:val="28"/>
        </w:rPr>
        <w:t>RPIX</w:t>
      </w:r>
      <w:r>
        <w:rPr>
          <w:rFonts w:ascii="Trebuchet MS"/>
          <w:b/>
          <w:color w:val="0092C0"/>
          <w:spacing w:val="-46"/>
          <w:sz w:val="28"/>
        </w:rPr>
        <w:t> </w:t>
      </w:r>
      <w:r>
        <w:rPr>
          <w:rFonts w:ascii="Trebuchet MS"/>
          <w:b/>
          <w:color w:val="0092C0"/>
          <w:sz w:val="28"/>
        </w:rPr>
        <w:t>and</w:t>
      </w:r>
      <w:r>
        <w:rPr>
          <w:rFonts w:ascii="Trebuchet MS"/>
          <w:b/>
          <w:color w:val="0092C0"/>
          <w:spacing w:val="-45"/>
          <w:sz w:val="28"/>
        </w:rPr>
        <w:t> </w:t>
      </w:r>
      <w:r>
        <w:rPr>
          <w:rFonts w:ascii="Trebuchet MS"/>
          <w:b/>
          <w:color w:val="0092C0"/>
          <w:sz w:val="28"/>
        </w:rPr>
        <w:t>HICP</w:t>
      </w:r>
    </w:p>
    <w:p>
      <w:pPr>
        <w:pStyle w:val="Heading7"/>
        <w:spacing w:before="207"/>
        <w:ind w:left="1364"/>
      </w:pPr>
      <w:r>
        <w:rPr>
          <w:color w:val="0092C0"/>
          <w:w w:val="90"/>
        </w:rPr>
        <w:t>Chart</w:t>
      </w:r>
      <w:r>
        <w:rPr>
          <w:color w:val="0092C0"/>
          <w:spacing w:val="-10"/>
          <w:w w:val="90"/>
        </w:rPr>
        <w:t> </w:t>
      </w:r>
      <w:r>
        <w:rPr>
          <w:color w:val="0092C0"/>
          <w:w w:val="90"/>
        </w:rPr>
        <w:t>A</w:t>
      </w:r>
    </w:p>
    <w:p>
      <w:pPr>
        <w:spacing w:after="0"/>
        <w:sectPr>
          <w:type w:val="continuous"/>
          <w:pgSz w:w="11900" w:h="16840"/>
          <w:pgMar w:top="1260" w:bottom="280" w:left="640" w:right="640"/>
          <w:cols w:num="2" w:equalWidth="0">
            <w:col w:w="4171" w:space="40"/>
            <w:col w:w="6409"/>
          </w:cols>
        </w:sectPr>
      </w:pPr>
    </w:p>
    <w:p>
      <w:pPr>
        <w:spacing w:line="237" w:lineRule="auto" w:before="0"/>
        <w:ind w:left="429" w:right="38" w:firstLine="0"/>
        <w:jc w:val="left"/>
        <w:rPr>
          <w:sz w:val="22"/>
        </w:rPr>
      </w:pPr>
      <w:r>
        <w:rPr>
          <w:color w:val="292425"/>
          <w:w w:val="110"/>
          <w:sz w:val="22"/>
        </w:rPr>
        <w:t>Government</w:t>
      </w:r>
      <w:r>
        <w:rPr>
          <w:color w:val="292425"/>
          <w:spacing w:val="-31"/>
          <w:w w:val="110"/>
          <w:sz w:val="22"/>
        </w:rPr>
        <w:t> </w:t>
      </w:r>
      <w:r>
        <w:rPr>
          <w:color w:val="292425"/>
          <w:w w:val="110"/>
          <w:sz w:val="22"/>
        </w:rPr>
        <w:t>for</w:t>
      </w:r>
      <w:r>
        <w:rPr>
          <w:color w:val="292425"/>
          <w:spacing w:val="-30"/>
          <w:w w:val="110"/>
          <w:sz w:val="22"/>
        </w:rPr>
        <w:t> </w:t>
      </w:r>
      <w:r>
        <w:rPr>
          <w:color w:val="292425"/>
          <w:w w:val="110"/>
          <w:sz w:val="22"/>
        </w:rPr>
        <w:t>the</w:t>
      </w:r>
      <w:r>
        <w:rPr>
          <w:color w:val="292425"/>
          <w:spacing w:val="-31"/>
          <w:w w:val="110"/>
          <w:sz w:val="22"/>
        </w:rPr>
        <w:t> </w:t>
      </w:r>
      <w:r>
        <w:rPr>
          <w:color w:val="292425"/>
          <w:w w:val="110"/>
          <w:sz w:val="22"/>
        </w:rPr>
        <w:t>Monetary</w:t>
      </w:r>
      <w:r>
        <w:rPr>
          <w:color w:val="292425"/>
          <w:spacing w:val="-30"/>
          <w:w w:val="110"/>
          <w:sz w:val="22"/>
        </w:rPr>
        <w:t> </w:t>
      </w:r>
      <w:r>
        <w:rPr>
          <w:color w:val="292425"/>
          <w:spacing w:val="-4"/>
          <w:w w:val="110"/>
          <w:sz w:val="22"/>
        </w:rPr>
        <w:t>Policy</w:t>
      </w:r>
      <w:r>
        <w:rPr>
          <w:color w:val="292425"/>
          <w:spacing w:val="-31"/>
          <w:w w:val="110"/>
          <w:sz w:val="22"/>
        </w:rPr>
        <w:t> </w:t>
      </w:r>
      <w:r>
        <w:rPr>
          <w:color w:val="292425"/>
          <w:w w:val="110"/>
          <w:sz w:val="22"/>
        </w:rPr>
        <w:t>Committee is</w:t>
      </w:r>
      <w:r>
        <w:rPr>
          <w:color w:val="292425"/>
          <w:spacing w:val="-15"/>
          <w:w w:val="110"/>
          <w:sz w:val="22"/>
        </w:rPr>
        <w:t> </w:t>
      </w:r>
      <w:r>
        <w:rPr>
          <w:color w:val="292425"/>
          <w:w w:val="110"/>
          <w:sz w:val="22"/>
        </w:rPr>
        <w:t>2.5%,</w:t>
      </w:r>
      <w:r>
        <w:rPr>
          <w:color w:val="292425"/>
          <w:spacing w:val="-14"/>
          <w:w w:val="110"/>
          <w:sz w:val="22"/>
        </w:rPr>
        <w:t> </w:t>
      </w:r>
      <w:r>
        <w:rPr>
          <w:color w:val="292425"/>
          <w:w w:val="110"/>
          <w:sz w:val="22"/>
        </w:rPr>
        <w:t>as</w:t>
      </w:r>
      <w:r>
        <w:rPr>
          <w:color w:val="292425"/>
          <w:spacing w:val="-14"/>
          <w:w w:val="110"/>
          <w:sz w:val="22"/>
        </w:rPr>
        <w:t> </w:t>
      </w:r>
      <w:r>
        <w:rPr>
          <w:color w:val="292425"/>
          <w:w w:val="110"/>
          <w:sz w:val="22"/>
        </w:rPr>
        <w:t>measured</w:t>
      </w:r>
      <w:r>
        <w:rPr>
          <w:color w:val="292425"/>
          <w:spacing w:val="-14"/>
          <w:w w:val="110"/>
          <w:sz w:val="22"/>
        </w:rPr>
        <w:t> </w:t>
      </w:r>
      <w:r>
        <w:rPr>
          <w:color w:val="292425"/>
          <w:spacing w:val="-3"/>
          <w:w w:val="110"/>
          <w:sz w:val="22"/>
        </w:rPr>
        <w:t>by</w:t>
      </w:r>
      <w:r>
        <w:rPr>
          <w:color w:val="292425"/>
          <w:spacing w:val="-14"/>
          <w:w w:val="110"/>
          <w:sz w:val="22"/>
        </w:rPr>
        <w:t> </w:t>
      </w:r>
      <w:r>
        <w:rPr>
          <w:color w:val="292425"/>
          <w:w w:val="110"/>
          <w:sz w:val="22"/>
        </w:rPr>
        <w:t>the</w:t>
      </w:r>
      <w:r>
        <w:rPr>
          <w:color w:val="292425"/>
          <w:spacing w:val="-15"/>
          <w:w w:val="110"/>
          <w:sz w:val="22"/>
        </w:rPr>
        <w:t> </w:t>
      </w:r>
      <w:r>
        <w:rPr>
          <w:color w:val="292425"/>
          <w:spacing w:val="-4"/>
          <w:w w:val="110"/>
          <w:sz w:val="22"/>
        </w:rPr>
        <w:t>rate</w:t>
      </w:r>
      <w:r>
        <w:rPr>
          <w:color w:val="292425"/>
          <w:spacing w:val="-14"/>
          <w:w w:val="110"/>
          <w:sz w:val="22"/>
        </w:rPr>
        <w:t> </w:t>
      </w:r>
      <w:r>
        <w:rPr>
          <w:color w:val="292425"/>
          <w:w w:val="110"/>
          <w:sz w:val="22"/>
        </w:rPr>
        <w:t>of</w:t>
      </w:r>
      <w:r>
        <w:rPr>
          <w:color w:val="292425"/>
          <w:spacing w:val="-14"/>
          <w:w w:val="110"/>
          <w:sz w:val="22"/>
        </w:rPr>
        <w:t> </w:t>
      </w:r>
      <w:r>
        <w:rPr>
          <w:color w:val="292425"/>
          <w:w w:val="110"/>
          <w:sz w:val="22"/>
        </w:rPr>
        <w:t>change</w:t>
      </w:r>
      <w:r>
        <w:rPr>
          <w:color w:val="292425"/>
          <w:spacing w:val="-14"/>
          <w:w w:val="110"/>
          <w:sz w:val="22"/>
        </w:rPr>
        <w:t> </w:t>
      </w:r>
      <w:r>
        <w:rPr>
          <w:color w:val="292425"/>
          <w:w w:val="110"/>
          <w:sz w:val="22"/>
        </w:rPr>
        <w:t>of</w:t>
      </w:r>
      <w:r>
        <w:rPr>
          <w:color w:val="292425"/>
          <w:spacing w:val="-14"/>
          <w:w w:val="110"/>
          <w:sz w:val="22"/>
        </w:rPr>
        <w:t> </w:t>
      </w:r>
      <w:r>
        <w:rPr>
          <w:color w:val="292425"/>
          <w:w w:val="110"/>
          <w:sz w:val="22"/>
        </w:rPr>
        <w:t>the retail prices index excluding mortgage </w:t>
      </w:r>
      <w:r>
        <w:rPr>
          <w:color w:val="292425"/>
          <w:spacing w:val="-3"/>
          <w:w w:val="110"/>
          <w:sz w:val="22"/>
        </w:rPr>
        <w:t>interest </w:t>
      </w:r>
      <w:r>
        <w:rPr>
          <w:color w:val="292425"/>
          <w:w w:val="110"/>
          <w:sz w:val="22"/>
        </w:rPr>
        <w:t>payments</w:t>
      </w:r>
      <w:r>
        <w:rPr>
          <w:color w:val="292425"/>
          <w:spacing w:val="-17"/>
          <w:w w:val="110"/>
          <w:sz w:val="22"/>
        </w:rPr>
        <w:t> </w:t>
      </w:r>
      <w:r>
        <w:rPr>
          <w:color w:val="292425"/>
          <w:w w:val="110"/>
          <w:sz w:val="22"/>
        </w:rPr>
        <w:t>(RPIX).</w:t>
      </w:r>
      <w:r>
        <w:rPr>
          <w:color w:val="292425"/>
          <w:spacing w:val="29"/>
          <w:w w:val="110"/>
          <w:sz w:val="22"/>
        </w:rPr>
        <w:t> </w:t>
      </w:r>
      <w:r>
        <w:rPr>
          <w:color w:val="292425"/>
          <w:w w:val="110"/>
          <w:sz w:val="22"/>
        </w:rPr>
        <w:t>In</w:t>
      </w:r>
      <w:r>
        <w:rPr>
          <w:color w:val="292425"/>
          <w:spacing w:val="-16"/>
          <w:w w:val="110"/>
          <w:sz w:val="22"/>
        </w:rPr>
        <w:t> </w:t>
      </w:r>
      <w:r>
        <w:rPr>
          <w:color w:val="292425"/>
          <w:w w:val="110"/>
          <w:sz w:val="22"/>
        </w:rPr>
        <w:t>his</w:t>
      </w:r>
      <w:r>
        <w:rPr>
          <w:color w:val="292425"/>
          <w:spacing w:val="-16"/>
          <w:w w:val="110"/>
          <w:sz w:val="22"/>
        </w:rPr>
        <w:t> </w:t>
      </w:r>
      <w:r>
        <w:rPr>
          <w:color w:val="292425"/>
          <w:w w:val="110"/>
          <w:sz w:val="22"/>
        </w:rPr>
        <w:t>Budget</w:t>
      </w:r>
      <w:r>
        <w:rPr>
          <w:color w:val="292425"/>
          <w:spacing w:val="-16"/>
          <w:w w:val="110"/>
          <w:sz w:val="22"/>
        </w:rPr>
        <w:t> </w:t>
      </w:r>
      <w:r>
        <w:rPr>
          <w:color w:val="292425"/>
          <w:w w:val="110"/>
          <w:sz w:val="22"/>
        </w:rPr>
        <w:t>speech</w:t>
      </w:r>
      <w:r>
        <w:rPr>
          <w:color w:val="292425"/>
          <w:spacing w:val="-16"/>
          <w:w w:val="110"/>
          <w:sz w:val="22"/>
        </w:rPr>
        <w:t> </w:t>
      </w:r>
      <w:r>
        <w:rPr>
          <w:color w:val="292425"/>
          <w:w w:val="110"/>
          <w:sz w:val="22"/>
        </w:rPr>
        <w:t>of</w:t>
      </w:r>
    </w:p>
    <w:p>
      <w:pPr>
        <w:spacing w:line="237" w:lineRule="auto" w:before="0"/>
        <w:ind w:left="429" w:right="0" w:firstLine="0"/>
        <w:jc w:val="left"/>
        <w:rPr>
          <w:sz w:val="22"/>
        </w:rPr>
      </w:pPr>
      <w:r>
        <w:rPr>
          <w:color w:val="292425"/>
          <w:w w:val="105"/>
          <w:sz w:val="22"/>
        </w:rPr>
        <w:t>9 April 2003 the Chancellor of the Exchequer recognised the advantages of RPIX as a target, saying that ‘…it is known, well understood, and has served us well.’ But he also said: ‘…there is a case in principle for adopting for Britain [the harmonised] index of consumer prices and the Treasury will continue to examine the detailed implications of such a change.’ The harmonised index of consumer prices (HICP) is a measure of average prices produced by all EU countries according to a common methodology and is the index monitored by the European Central Bank when setting euro-area interest rates. This box explains the main differences between the two indices.</w:t>
      </w:r>
    </w:p>
    <w:p>
      <w:pPr>
        <w:spacing w:before="4"/>
        <w:ind w:left="429" w:right="0" w:firstLine="0"/>
        <w:jc w:val="left"/>
        <w:rPr>
          <w:rFonts w:ascii="Trebuchet MS"/>
          <w:b/>
          <w:sz w:val="20"/>
        </w:rPr>
      </w:pPr>
      <w:r>
        <w:rPr/>
        <w:br w:type="column"/>
      </w:r>
      <w:r>
        <w:rPr>
          <w:rFonts w:ascii="Trebuchet MS"/>
          <w:b/>
          <w:color w:val="0092C0"/>
          <w:sz w:val="20"/>
        </w:rPr>
        <w:t>Annual RPIX and HICP inflation</w:t>
      </w:r>
    </w:p>
    <w:p>
      <w:pPr>
        <w:spacing w:line="116" w:lineRule="exact" w:before="46"/>
        <w:ind w:left="2562" w:right="0" w:firstLine="0"/>
        <w:jc w:val="left"/>
        <w:rPr>
          <w:sz w:val="12"/>
        </w:rPr>
      </w:pPr>
      <w:r>
        <w:rPr>
          <w:color w:val="292425"/>
          <w:w w:val="110"/>
          <w:sz w:val="12"/>
        </w:rPr>
        <w:t>Percentage changes on a year earlier</w:t>
      </w:r>
    </w:p>
    <w:p>
      <w:pPr>
        <w:spacing w:line="116" w:lineRule="exact" w:before="0"/>
        <w:ind w:left="4459" w:right="0" w:firstLine="0"/>
        <w:jc w:val="left"/>
        <w:rPr>
          <w:sz w:val="12"/>
        </w:rPr>
      </w:pPr>
      <w:r>
        <w:rPr>
          <w:color w:val="292425"/>
          <w:w w:val="120"/>
          <w:sz w:val="12"/>
        </w:rPr>
        <w:t>10</w:t>
      </w:r>
    </w:p>
    <w:p>
      <w:pPr>
        <w:pStyle w:val="BodyText"/>
        <w:rPr>
          <w:sz w:val="12"/>
        </w:rPr>
      </w:pPr>
    </w:p>
    <w:p>
      <w:pPr>
        <w:pStyle w:val="BodyText"/>
        <w:rPr>
          <w:sz w:val="12"/>
        </w:rPr>
      </w:pPr>
    </w:p>
    <w:p>
      <w:pPr>
        <w:pStyle w:val="BodyText"/>
        <w:spacing w:before="1"/>
        <w:rPr>
          <w:sz w:val="14"/>
        </w:rPr>
      </w:pPr>
    </w:p>
    <w:p>
      <w:pPr>
        <w:spacing w:before="0"/>
        <w:ind w:left="0" w:right="881" w:firstLine="0"/>
        <w:jc w:val="right"/>
        <w:rPr>
          <w:sz w:val="12"/>
        </w:rPr>
      </w:pPr>
      <w:r>
        <w:rPr>
          <w:color w:val="292425"/>
          <w:w w:val="121"/>
          <w:sz w:val="12"/>
        </w:rPr>
        <w:t>8</w:t>
      </w:r>
    </w:p>
    <w:p>
      <w:pPr>
        <w:pStyle w:val="BodyText"/>
        <w:rPr>
          <w:sz w:val="12"/>
        </w:rPr>
      </w:pPr>
    </w:p>
    <w:p>
      <w:pPr>
        <w:pStyle w:val="BodyText"/>
        <w:rPr>
          <w:sz w:val="12"/>
        </w:rPr>
      </w:pPr>
    </w:p>
    <w:p>
      <w:pPr>
        <w:pStyle w:val="BodyText"/>
        <w:rPr>
          <w:sz w:val="14"/>
        </w:rPr>
      </w:pPr>
    </w:p>
    <w:p>
      <w:pPr>
        <w:spacing w:before="1"/>
        <w:ind w:left="0" w:right="881" w:firstLine="0"/>
        <w:jc w:val="right"/>
        <w:rPr>
          <w:sz w:val="12"/>
        </w:rPr>
      </w:pPr>
      <w:r>
        <w:rPr>
          <w:color w:val="292425"/>
          <w:w w:val="121"/>
          <w:sz w:val="12"/>
        </w:rPr>
        <w:t>6</w:t>
      </w:r>
    </w:p>
    <w:p>
      <w:pPr>
        <w:pStyle w:val="BodyText"/>
        <w:rPr>
          <w:sz w:val="12"/>
        </w:rPr>
      </w:pPr>
    </w:p>
    <w:p>
      <w:pPr>
        <w:pStyle w:val="BodyText"/>
        <w:rPr>
          <w:sz w:val="12"/>
        </w:rPr>
      </w:pPr>
    </w:p>
    <w:p>
      <w:pPr>
        <w:pStyle w:val="BodyText"/>
        <w:rPr>
          <w:sz w:val="14"/>
        </w:rPr>
      </w:pPr>
    </w:p>
    <w:p>
      <w:pPr>
        <w:spacing w:before="0"/>
        <w:ind w:left="0" w:right="881" w:firstLine="0"/>
        <w:jc w:val="right"/>
        <w:rPr>
          <w:sz w:val="12"/>
        </w:rPr>
      </w:pPr>
      <w:r>
        <w:rPr>
          <w:color w:val="292425"/>
          <w:w w:val="121"/>
          <w:sz w:val="12"/>
        </w:rPr>
        <w:t>4</w:t>
      </w:r>
    </w:p>
    <w:p>
      <w:pPr>
        <w:spacing w:before="37"/>
        <w:ind w:left="2397" w:right="1523" w:firstLine="0"/>
        <w:jc w:val="center"/>
        <w:rPr>
          <w:sz w:val="12"/>
        </w:rPr>
      </w:pPr>
      <w:r>
        <w:rPr>
          <w:color w:val="292425"/>
          <w:sz w:val="12"/>
        </w:rPr>
        <w:t>RPIX</w:t>
      </w:r>
    </w:p>
    <w:p>
      <w:pPr>
        <w:pStyle w:val="BodyText"/>
        <w:rPr>
          <w:sz w:val="12"/>
        </w:rPr>
      </w:pPr>
    </w:p>
    <w:p>
      <w:pPr>
        <w:pStyle w:val="BodyText"/>
        <w:spacing w:before="9"/>
        <w:rPr>
          <w:sz w:val="10"/>
        </w:rPr>
      </w:pPr>
    </w:p>
    <w:p>
      <w:pPr>
        <w:spacing w:before="1"/>
        <w:ind w:left="0" w:right="881" w:firstLine="0"/>
        <w:jc w:val="right"/>
        <w:rPr>
          <w:sz w:val="12"/>
        </w:rPr>
      </w:pPr>
      <w:r>
        <w:rPr>
          <w:color w:val="292425"/>
          <w:w w:val="121"/>
          <w:sz w:val="12"/>
        </w:rPr>
        <w:t>2</w:t>
      </w:r>
    </w:p>
    <w:p>
      <w:pPr>
        <w:spacing w:before="20"/>
        <w:ind w:left="1776" w:right="2143" w:firstLine="0"/>
        <w:jc w:val="center"/>
        <w:rPr>
          <w:sz w:val="12"/>
        </w:rPr>
      </w:pPr>
      <w:r>
        <w:rPr>
          <w:color w:val="292425"/>
          <w:sz w:val="12"/>
        </w:rPr>
        <w:t>HICP</w:t>
      </w:r>
    </w:p>
    <w:p>
      <w:pPr>
        <w:pStyle w:val="BodyText"/>
        <w:rPr>
          <w:sz w:val="12"/>
        </w:rPr>
      </w:pPr>
    </w:p>
    <w:p>
      <w:pPr>
        <w:pStyle w:val="BodyText"/>
        <w:spacing w:before="3"/>
        <w:rPr>
          <w:sz w:val="12"/>
        </w:rPr>
      </w:pPr>
    </w:p>
    <w:p>
      <w:pPr>
        <w:spacing w:line="129" w:lineRule="exact" w:before="0"/>
        <w:ind w:left="4518" w:right="0" w:firstLine="0"/>
        <w:jc w:val="left"/>
        <w:rPr>
          <w:sz w:val="12"/>
        </w:rPr>
      </w:pPr>
      <w:r>
        <w:rPr>
          <w:color w:val="292425"/>
          <w:w w:val="121"/>
          <w:sz w:val="12"/>
        </w:rPr>
        <w:t>0</w:t>
      </w:r>
    </w:p>
    <w:p>
      <w:pPr>
        <w:tabs>
          <w:tab w:pos="1173" w:val="left" w:leader="none"/>
          <w:tab w:pos="1676" w:val="left" w:leader="none"/>
          <w:tab w:pos="2191" w:val="left" w:leader="none"/>
          <w:tab w:pos="2691" w:val="left" w:leader="none"/>
          <w:tab w:pos="3206" w:val="left" w:leader="none"/>
          <w:tab w:pos="3662" w:val="left" w:leader="none"/>
          <w:tab w:pos="4141" w:val="left" w:leader="none"/>
        </w:tabs>
        <w:spacing w:line="129" w:lineRule="exact" w:before="0"/>
        <w:ind w:left="603" w:right="0" w:firstLine="0"/>
        <w:jc w:val="left"/>
        <w:rPr>
          <w:sz w:val="12"/>
        </w:rPr>
      </w:pPr>
      <w:r>
        <w:rPr>
          <w:color w:val="292425"/>
          <w:spacing w:val="-12"/>
          <w:w w:val="120"/>
          <w:sz w:val="12"/>
        </w:rPr>
        <w:t>1989</w:t>
        <w:tab/>
      </w:r>
      <w:r>
        <w:rPr>
          <w:color w:val="292425"/>
          <w:spacing w:val="-9"/>
          <w:w w:val="120"/>
          <w:sz w:val="12"/>
        </w:rPr>
        <w:t>91</w:t>
        <w:tab/>
      </w:r>
      <w:r>
        <w:rPr>
          <w:color w:val="292425"/>
          <w:spacing w:val="-7"/>
          <w:w w:val="120"/>
          <w:sz w:val="12"/>
        </w:rPr>
        <w:t>93</w:t>
        <w:tab/>
      </w:r>
      <w:r>
        <w:rPr>
          <w:color w:val="292425"/>
          <w:spacing w:val="-8"/>
          <w:w w:val="120"/>
          <w:sz w:val="12"/>
        </w:rPr>
        <w:t>95</w:t>
        <w:tab/>
      </w:r>
      <w:r>
        <w:rPr>
          <w:color w:val="292425"/>
          <w:spacing w:val="-6"/>
          <w:w w:val="120"/>
          <w:sz w:val="12"/>
        </w:rPr>
        <w:t>97</w:t>
        <w:tab/>
      </w:r>
      <w:r>
        <w:rPr>
          <w:color w:val="292425"/>
          <w:spacing w:val="-4"/>
          <w:w w:val="120"/>
          <w:sz w:val="12"/>
        </w:rPr>
        <w:t>99</w:t>
        <w:tab/>
      </w:r>
      <w:r>
        <w:rPr>
          <w:color w:val="292425"/>
          <w:spacing w:val="-7"/>
          <w:w w:val="120"/>
          <w:sz w:val="12"/>
        </w:rPr>
        <w:t>2001</w:t>
        <w:tab/>
      </w:r>
      <w:r>
        <w:rPr>
          <w:color w:val="292425"/>
          <w:spacing w:val="-8"/>
          <w:w w:val="120"/>
          <w:sz w:val="12"/>
        </w:rPr>
        <w:t>03</w:t>
      </w:r>
    </w:p>
    <w:p>
      <w:pPr>
        <w:pStyle w:val="BodyText"/>
        <w:rPr>
          <w:sz w:val="12"/>
        </w:rPr>
      </w:pPr>
    </w:p>
    <w:p>
      <w:pPr>
        <w:pStyle w:val="BodyText"/>
        <w:rPr>
          <w:sz w:val="12"/>
        </w:rPr>
      </w:pPr>
    </w:p>
    <w:p>
      <w:pPr>
        <w:pStyle w:val="BodyText"/>
        <w:spacing w:before="2"/>
        <w:rPr>
          <w:sz w:val="10"/>
        </w:rPr>
      </w:pPr>
    </w:p>
    <w:p>
      <w:pPr>
        <w:pStyle w:val="Heading7"/>
        <w:ind w:left="440"/>
      </w:pPr>
      <w:r>
        <w:rPr>
          <w:color w:val="0092C0"/>
        </w:rPr>
        <w:t>Chart B</w:t>
      </w:r>
    </w:p>
    <w:p>
      <w:pPr>
        <w:spacing w:before="8"/>
        <w:ind w:left="440" w:right="0" w:firstLine="0"/>
        <w:jc w:val="left"/>
        <w:rPr>
          <w:rFonts w:ascii="Trebuchet MS"/>
          <w:b/>
          <w:sz w:val="20"/>
        </w:rPr>
      </w:pPr>
      <w:r>
        <w:rPr>
          <w:rFonts w:ascii="Trebuchet MS"/>
          <w:b/>
          <w:color w:val="0092C0"/>
          <w:sz w:val="20"/>
        </w:rPr>
        <w:t>Difference between RPIX and HICP inflation</w:t>
      </w:r>
    </w:p>
    <w:p>
      <w:pPr>
        <w:spacing w:line="118" w:lineRule="exact" w:before="111"/>
        <w:ind w:left="3539" w:right="0" w:firstLine="0"/>
        <w:jc w:val="left"/>
        <w:rPr>
          <w:sz w:val="12"/>
        </w:rPr>
      </w:pPr>
      <w:r>
        <w:rPr>
          <w:color w:val="292425"/>
          <w:w w:val="110"/>
          <w:sz w:val="12"/>
        </w:rPr>
        <w:t>Percentage points</w:t>
      </w:r>
    </w:p>
    <w:p>
      <w:pPr>
        <w:spacing w:line="118" w:lineRule="exact" w:before="0"/>
        <w:ind w:left="4495" w:right="0" w:firstLine="0"/>
        <w:jc w:val="left"/>
        <w:rPr>
          <w:sz w:val="12"/>
        </w:rPr>
      </w:pPr>
      <w:r>
        <w:rPr>
          <w:color w:val="292425"/>
          <w:w w:val="115"/>
          <w:sz w:val="12"/>
        </w:rPr>
        <w:t>2.0</w:t>
      </w:r>
    </w:p>
    <w:p>
      <w:pPr>
        <w:spacing w:after="0" w:line="118" w:lineRule="exact"/>
        <w:jc w:val="left"/>
        <w:rPr>
          <w:sz w:val="12"/>
        </w:rPr>
        <w:sectPr>
          <w:type w:val="continuous"/>
          <w:pgSz w:w="11900" w:h="16840"/>
          <w:pgMar w:top="1260" w:bottom="280" w:left="640" w:right="640"/>
          <w:cols w:num="2" w:equalWidth="0">
            <w:col w:w="5068" w:space="77"/>
            <w:col w:w="5475"/>
          </w:cols>
        </w:sectPr>
      </w:pPr>
    </w:p>
    <w:p>
      <w:pPr>
        <w:pStyle w:val="BodyText"/>
        <w:spacing w:before="3"/>
        <w:rPr>
          <w:sz w:val="9"/>
        </w:rPr>
      </w:pPr>
    </w:p>
    <w:p>
      <w:pPr>
        <w:spacing w:after="0"/>
        <w:rPr>
          <w:sz w:val="9"/>
        </w:rPr>
        <w:sectPr>
          <w:type w:val="continuous"/>
          <w:pgSz w:w="11900" w:h="16840"/>
          <w:pgMar w:top="1260" w:bottom="280" w:left="640" w:right="640"/>
        </w:sectPr>
      </w:pPr>
    </w:p>
    <w:p>
      <w:pPr>
        <w:pStyle w:val="Heading6"/>
        <w:spacing w:line="237" w:lineRule="auto" w:before="134"/>
        <w:ind w:right="94"/>
      </w:pPr>
      <w:r>
        <w:rPr>
          <w:color w:val="292425"/>
          <w:w w:val="105"/>
        </w:rPr>
        <w:t>RPIX and HICP both </w:t>
      </w:r>
      <w:r>
        <w:rPr>
          <w:color w:val="292425"/>
          <w:spacing w:val="-3"/>
          <w:w w:val="105"/>
        </w:rPr>
        <w:t>provide </w:t>
      </w:r>
      <w:r>
        <w:rPr>
          <w:color w:val="292425"/>
          <w:w w:val="105"/>
        </w:rPr>
        <w:t>a measure of changes in the cost of  purchasing  a </w:t>
      </w:r>
      <w:r>
        <w:rPr>
          <w:color w:val="292425"/>
          <w:spacing w:val="-3"/>
          <w:w w:val="105"/>
        </w:rPr>
        <w:t>representative </w:t>
      </w:r>
      <w:r>
        <w:rPr>
          <w:color w:val="292425"/>
          <w:spacing w:val="-2"/>
          <w:w w:val="105"/>
        </w:rPr>
        <w:t>basket </w:t>
      </w:r>
      <w:r>
        <w:rPr>
          <w:color w:val="292425"/>
          <w:w w:val="105"/>
        </w:rPr>
        <w:t>of consumer goods and services. They each use broadly the same </w:t>
      </w:r>
      <w:r>
        <w:rPr>
          <w:color w:val="292425"/>
          <w:spacing w:val="-4"/>
          <w:w w:val="105"/>
        </w:rPr>
        <w:t>raw </w:t>
      </w:r>
      <w:r>
        <w:rPr>
          <w:color w:val="292425"/>
          <w:w w:val="105"/>
        </w:rPr>
        <w:t>price information, but differences in composition and </w:t>
      </w:r>
      <w:r>
        <w:rPr>
          <w:color w:val="292425"/>
          <w:spacing w:val="-3"/>
          <w:w w:val="105"/>
        </w:rPr>
        <w:t>coverage, </w:t>
      </w:r>
      <w:r>
        <w:rPr>
          <w:color w:val="292425"/>
          <w:w w:val="105"/>
        </w:rPr>
        <w:t>as well as in the </w:t>
      </w:r>
      <w:r>
        <w:rPr>
          <w:color w:val="292425"/>
          <w:spacing w:val="-4"/>
          <w:w w:val="105"/>
        </w:rPr>
        <w:t>way </w:t>
      </w:r>
      <w:r>
        <w:rPr>
          <w:color w:val="292425"/>
          <w:w w:val="105"/>
        </w:rPr>
        <w:t>the </w:t>
      </w:r>
      <w:r>
        <w:rPr>
          <w:color w:val="292425"/>
          <w:spacing w:val="-4"/>
          <w:w w:val="105"/>
        </w:rPr>
        <w:t>raw </w:t>
      </w:r>
      <w:r>
        <w:rPr>
          <w:color w:val="292425"/>
          <w:w w:val="105"/>
        </w:rPr>
        <w:t>prices are aggregated, produce a divergence </w:t>
      </w:r>
      <w:r>
        <w:rPr>
          <w:color w:val="292425"/>
          <w:spacing w:val="-3"/>
          <w:w w:val="105"/>
        </w:rPr>
        <w:t>between </w:t>
      </w:r>
      <w:r>
        <w:rPr>
          <w:color w:val="292425"/>
          <w:w w:val="105"/>
        </w:rPr>
        <w:t>them. Charts A and B show that RPIX inflation has generally been higher than HICP</w:t>
      </w:r>
      <w:r>
        <w:rPr>
          <w:color w:val="292425"/>
          <w:spacing w:val="13"/>
          <w:w w:val="105"/>
        </w:rPr>
        <w:t> </w:t>
      </w:r>
      <w:r>
        <w:rPr>
          <w:color w:val="292425"/>
          <w:w w:val="105"/>
        </w:rPr>
        <w:t>inflation.</w:t>
      </w:r>
    </w:p>
    <w:p>
      <w:pPr>
        <w:spacing w:line="237" w:lineRule="auto" w:before="0"/>
        <w:ind w:left="429" w:right="160" w:firstLine="0"/>
        <w:jc w:val="left"/>
        <w:rPr>
          <w:sz w:val="22"/>
        </w:rPr>
      </w:pPr>
      <w:r>
        <w:rPr>
          <w:color w:val="292425"/>
          <w:w w:val="110"/>
          <w:sz w:val="22"/>
        </w:rPr>
        <w:t>The exception in the </w:t>
      </w:r>
      <w:r>
        <w:rPr>
          <w:color w:val="292425"/>
          <w:spacing w:val="-3"/>
          <w:w w:val="110"/>
          <w:sz w:val="22"/>
        </w:rPr>
        <w:t>early </w:t>
      </w:r>
      <w:r>
        <w:rPr>
          <w:color w:val="292425"/>
          <w:spacing w:val="-12"/>
          <w:w w:val="110"/>
          <w:sz w:val="22"/>
        </w:rPr>
        <w:t>1990s </w:t>
      </w:r>
      <w:r>
        <w:rPr>
          <w:color w:val="292425"/>
          <w:spacing w:val="-3"/>
          <w:w w:val="110"/>
          <w:sz w:val="22"/>
        </w:rPr>
        <w:t>was </w:t>
      </w:r>
      <w:r>
        <w:rPr>
          <w:color w:val="292425"/>
          <w:w w:val="110"/>
          <w:sz w:val="22"/>
        </w:rPr>
        <w:t>caused </w:t>
      </w:r>
      <w:r>
        <w:rPr>
          <w:color w:val="292425"/>
          <w:spacing w:val="-3"/>
          <w:w w:val="110"/>
          <w:sz w:val="22"/>
        </w:rPr>
        <w:t>by </w:t>
      </w:r>
      <w:r>
        <w:rPr>
          <w:color w:val="292425"/>
          <w:w w:val="110"/>
          <w:sz w:val="22"/>
        </w:rPr>
        <w:t>changes in local authority taxation, which</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
        <w:rPr>
          <w:sz w:val="17"/>
        </w:rPr>
      </w:pPr>
    </w:p>
    <w:p>
      <w:pPr>
        <w:tabs>
          <w:tab w:pos="975" w:val="left" w:leader="none"/>
          <w:tab w:pos="1485" w:val="left" w:leader="none"/>
          <w:tab w:pos="1992" w:val="left" w:leader="none"/>
          <w:tab w:pos="2502" w:val="left" w:leader="none"/>
          <w:tab w:pos="3012" w:val="left" w:leader="none"/>
        </w:tabs>
        <w:spacing w:before="0"/>
        <w:ind w:left="429" w:right="0" w:firstLine="0"/>
        <w:jc w:val="left"/>
        <w:rPr>
          <w:sz w:val="12"/>
        </w:rPr>
      </w:pPr>
      <w:r>
        <w:rPr>
          <w:color w:val="292425"/>
          <w:spacing w:val="-12"/>
          <w:w w:val="120"/>
          <w:sz w:val="12"/>
        </w:rPr>
        <w:t>1989</w:t>
        <w:tab/>
      </w:r>
      <w:r>
        <w:rPr>
          <w:color w:val="292425"/>
          <w:spacing w:val="-9"/>
          <w:w w:val="120"/>
          <w:sz w:val="12"/>
        </w:rPr>
        <w:t>91</w:t>
        <w:tab/>
      </w:r>
      <w:r>
        <w:rPr>
          <w:color w:val="292425"/>
          <w:spacing w:val="-7"/>
          <w:w w:val="120"/>
          <w:sz w:val="12"/>
        </w:rPr>
        <w:t>93</w:t>
        <w:tab/>
      </w:r>
      <w:r>
        <w:rPr>
          <w:color w:val="292425"/>
          <w:spacing w:val="-8"/>
          <w:w w:val="120"/>
          <w:sz w:val="12"/>
        </w:rPr>
        <w:t>95</w:t>
        <w:tab/>
      </w:r>
      <w:r>
        <w:rPr>
          <w:color w:val="292425"/>
          <w:spacing w:val="-6"/>
          <w:w w:val="120"/>
          <w:sz w:val="12"/>
        </w:rPr>
        <w:t>97</w:t>
        <w:tab/>
      </w:r>
      <w:r>
        <w:rPr>
          <w:color w:val="292425"/>
          <w:spacing w:val="-14"/>
          <w:w w:val="120"/>
          <w:sz w:val="12"/>
        </w:rPr>
        <w:t>99</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
        <w:rPr>
          <w:sz w:val="17"/>
        </w:rPr>
      </w:pPr>
    </w:p>
    <w:p>
      <w:pPr>
        <w:tabs>
          <w:tab w:pos="818" w:val="left" w:leader="none"/>
        </w:tabs>
        <w:spacing w:before="0"/>
        <w:ind w:left="299" w:right="0" w:firstLine="0"/>
        <w:jc w:val="left"/>
        <w:rPr>
          <w:sz w:val="12"/>
        </w:rPr>
      </w:pPr>
      <w:r>
        <w:rPr>
          <w:color w:val="292425"/>
          <w:spacing w:val="-7"/>
          <w:w w:val="120"/>
          <w:sz w:val="12"/>
        </w:rPr>
        <w:t>2001</w:t>
        <w:tab/>
      </w:r>
      <w:r>
        <w:rPr>
          <w:color w:val="292425"/>
          <w:spacing w:val="-17"/>
          <w:w w:val="120"/>
          <w:sz w:val="12"/>
        </w:rPr>
        <w:t>03</w:t>
      </w:r>
    </w:p>
    <w:p>
      <w:pPr>
        <w:spacing w:before="79"/>
        <w:ind w:left="114" w:right="0" w:firstLine="0"/>
        <w:jc w:val="left"/>
        <w:rPr>
          <w:sz w:val="12"/>
        </w:rPr>
      </w:pPr>
      <w:r>
        <w:rPr/>
        <w:br w:type="column"/>
      </w:r>
      <w:r>
        <w:rPr>
          <w:color w:val="292425"/>
          <w:w w:val="115"/>
          <w:sz w:val="12"/>
        </w:rPr>
        <w:t>1.5</w:t>
      </w:r>
    </w:p>
    <w:p>
      <w:pPr>
        <w:pStyle w:val="BodyText"/>
        <w:rPr>
          <w:sz w:val="12"/>
        </w:rPr>
      </w:pPr>
    </w:p>
    <w:p>
      <w:pPr>
        <w:spacing w:before="83"/>
        <w:ind w:left="114" w:right="0" w:firstLine="0"/>
        <w:jc w:val="left"/>
        <w:rPr>
          <w:sz w:val="12"/>
        </w:rPr>
      </w:pPr>
      <w:r>
        <w:rPr>
          <w:color w:val="292425"/>
          <w:w w:val="115"/>
          <w:sz w:val="12"/>
        </w:rPr>
        <w:t>1.0</w:t>
      </w:r>
    </w:p>
    <w:p>
      <w:pPr>
        <w:pStyle w:val="BodyText"/>
        <w:rPr>
          <w:sz w:val="12"/>
        </w:rPr>
      </w:pPr>
    </w:p>
    <w:p>
      <w:pPr>
        <w:spacing w:before="83"/>
        <w:ind w:left="114" w:right="0" w:firstLine="0"/>
        <w:jc w:val="left"/>
        <w:rPr>
          <w:sz w:val="12"/>
        </w:rPr>
      </w:pPr>
      <w:r>
        <w:rPr>
          <w:color w:val="292425"/>
          <w:w w:val="115"/>
          <w:sz w:val="12"/>
        </w:rPr>
        <w:t>0.5</w:t>
      </w:r>
    </w:p>
    <w:p>
      <w:pPr>
        <w:spacing w:before="22"/>
        <w:ind w:left="34" w:right="0" w:firstLine="0"/>
        <w:jc w:val="left"/>
        <w:rPr>
          <w:sz w:val="16"/>
        </w:rPr>
      </w:pPr>
      <w:r>
        <w:rPr>
          <w:color w:val="292425"/>
          <w:w w:val="107"/>
          <w:sz w:val="16"/>
        </w:rPr>
        <w:t>+</w:t>
      </w:r>
    </w:p>
    <w:p>
      <w:pPr>
        <w:spacing w:line="106" w:lineRule="exact" w:before="16"/>
        <w:ind w:left="114" w:right="0" w:firstLine="0"/>
        <w:jc w:val="left"/>
        <w:rPr>
          <w:sz w:val="12"/>
        </w:rPr>
      </w:pPr>
      <w:r>
        <w:rPr>
          <w:color w:val="292425"/>
          <w:w w:val="115"/>
          <w:sz w:val="12"/>
        </w:rPr>
        <w:t>0.0</w:t>
      </w:r>
    </w:p>
    <w:p>
      <w:pPr>
        <w:spacing w:line="152" w:lineRule="exact" w:before="0"/>
        <w:ind w:left="48" w:right="0" w:firstLine="0"/>
        <w:jc w:val="left"/>
        <w:rPr>
          <w:sz w:val="16"/>
        </w:rPr>
      </w:pPr>
      <w:r>
        <w:rPr>
          <w:color w:val="292425"/>
          <w:w w:val="87"/>
          <w:sz w:val="16"/>
        </w:rPr>
        <w:t>_</w:t>
      </w:r>
    </w:p>
    <w:p>
      <w:pPr>
        <w:spacing w:before="101"/>
        <w:ind w:left="114" w:right="0" w:firstLine="0"/>
        <w:jc w:val="left"/>
        <w:rPr>
          <w:sz w:val="12"/>
        </w:rPr>
      </w:pPr>
      <w:r>
        <w:rPr>
          <w:color w:val="292425"/>
          <w:w w:val="115"/>
          <w:sz w:val="12"/>
        </w:rPr>
        <w:t>0.5</w:t>
      </w:r>
    </w:p>
    <w:p>
      <w:pPr>
        <w:pStyle w:val="BodyText"/>
        <w:rPr>
          <w:sz w:val="12"/>
        </w:rPr>
      </w:pPr>
    </w:p>
    <w:p>
      <w:pPr>
        <w:spacing w:before="83"/>
        <w:ind w:left="114" w:right="0" w:firstLine="0"/>
        <w:jc w:val="left"/>
        <w:rPr>
          <w:sz w:val="12"/>
        </w:rPr>
      </w:pPr>
      <w:r>
        <w:rPr>
          <w:color w:val="292425"/>
          <w:w w:val="115"/>
          <w:sz w:val="12"/>
        </w:rPr>
        <w:t>1.0</w:t>
      </w:r>
    </w:p>
    <w:p>
      <w:pPr>
        <w:pStyle w:val="BodyText"/>
        <w:rPr>
          <w:sz w:val="12"/>
        </w:rPr>
      </w:pPr>
    </w:p>
    <w:p>
      <w:pPr>
        <w:spacing w:before="84"/>
        <w:ind w:left="114" w:right="0" w:firstLine="0"/>
        <w:jc w:val="left"/>
        <w:rPr>
          <w:sz w:val="12"/>
        </w:rPr>
      </w:pPr>
      <w:r>
        <w:rPr>
          <w:color w:val="292425"/>
          <w:w w:val="115"/>
          <w:sz w:val="12"/>
        </w:rPr>
        <w:t>1.5</w:t>
      </w:r>
    </w:p>
    <w:p>
      <w:pPr>
        <w:pStyle w:val="BodyText"/>
        <w:rPr>
          <w:sz w:val="12"/>
        </w:rPr>
      </w:pPr>
    </w:p>
    <w:p>
      <w:pPr>
        <w:spacing w:before="83"/>
        <w:ind w:left="114" w:right="0" w:firstLine="0"/>
        <w:jc w:val="left"/>
        <w:rPr>
          <w:sz w:val="12"/>
        </w:rPr>
      </w:pPr>
      <w:r>
        <w:rPr>
          <w:color w:val="292425"/>
          <w:w w:val="115"/>
          <w:sz w:val="12"/>
        </w:rPr>
        <w:t>2.0</w:t>
      </w:r>
    </w:p>
    <w:p>
      <w:pPr>
        <w:spacing w:after="0"/>
        <w:jc w:val="left"/>
        <w:rPr>
          <w:sz w:val="12"/>
        </w:rPr>
        <w:sectPr>
          <w:type w:val="continuous"/>
          <w:pgSz w:w="11900" w:h="16840"/>
          <w:pgMar w:top="1260" w:bottom="280" w:left="640" w:right="640"/>
          <w:cols w:num="4" w:equalWidth="0">
            <w:col w:w="5125" w:space="219"/>
            <w:col w:w="3152" w:space="40"/>
            <w:col w:w="951" w:space="39"/>
            <w:col w:w="1094"/>
          </w:cols>
        </w:sectPr>
      </w:pPr>
    </w:p>
    <w:p>
      <w:pPr>
        <w:pStyle w:val="Heading6"/>
        <w:spacing w:line="237" w:lineRule="auto"/>
        <w:ind w:right="871"/>
      </w:pPr>
      <w:r>
        <w:rPr/>
        <w:pict>
          <v:group style="position:absolute;margin-left:39.450001pt;margin-top:40pt;width:516pt;height:740pt;mso-position-horizontal-relative:page;mso-position-vertical-relative:page;z-index:-23024640" coordorigin="789,800" coordsize="10320,14800">
            <v:rect style="position:absolute;left:799;top:810;width:10300;height:14780" filled="true" fillcolor="#cde6f0" stroked="false">
              <v:fill type="solid"/>
            </v:rect>
            <v:rect style="position:absolute;left:799;top:810;width:10300;height:14780" filled="false" stroked="true" strokeweight="1pt" strokecolor="#006bb6">
              <v:stroke dashstyle="solid"/>
            </v:rect>
            <v:shape style="position:absolute;left:6426;top:2496;width:3797;height:2885" coordorigin="6427,2496" coordsize="3797,2885" path="m10123,5381l10223,5381m10123,4791l10223,4791m10123,4229l10223,4229m10123,3644l10223,3644m10123,3081l10223,3081m10123,2496l10223,2496m6427,5381l10032,5381m6428,5380l6428,5318m6943,5380l6943,5318m7445,5380l7445,5318m7958,5380l7958,5318m8460,5380l8460,5318m8975,5380l8975,5318m9475,5380l9475,5318m9990,5380l9990,5318e" filled="false" stroked="true" strokeweight=".5pt" strokecolor="#292425">
              <v:path arrowok="t"/>
              <v:stroke dashstyle="solid"/>
            </v:shape>
            <v:shape style="position:absolute;left:6416;top:3555;width:313;height:250" type="#_x0000_t75" stroked="false">
              <v:imagedata r:id="rId136" o:title=""/>
            </v:shape>
            <v:line style="position:absolute" from="6719,3565" to="6747,3105" stroked="true" strokeweight="1pt" strokecolor="#ec2131">
              <v:stroke dashstyle="solid"/>
            </v:line>
            <v:shape style="position:absolute;left:6736;top:2637;width:258;height:478" type="#_x0000_t75" stroked="false">
              <v:imagedata r:id="rId137" o:title=""/>
            </v:shape>
            <v:shape style="position:absolute;left:6984;top:2960;width:83;height:523" coordorigin="6984,2960" coordsize="83,523" path="m6984,2960l6997,3420m6997,3420l7027,3483m7027,3483l7039,3398m7039,3398l7067,3420e" filled="false" stroked="true" strokeweight="1pt" strokecolor="#ec2131">
              <v:path arrowok="t"/>
              <v:stroke dashstyle="solid"/>
            </v:shape>
            <v:line style="position:absolute" from="7074,3410" to="7074,3595" stroked="true" strokeweight="1.75pt" strokecolor="#ec2131">
              <v:stroke dashstyle="solid"/>
            </v:line>
            <v:shape style="position:absolute;left:7081;top:3585;width:195;height:273" coordorigin="7082,3585" coordsize="195,273" path="m7082,3585l7109,3733m7109,3733l7124,3795m7124,3795l7152,3733m7152,3733l7164,3710m7164,3710l7192,3773m7192,3773l7207,3775m7207,3773l7234,3733m7234,3733l7249,3735m7249,3733l7277,3858e" filled="false" stroked="true" strokeweight="1pt" strokecolor="#ec2131">
              <v:path arrowok="t"/>
              <v:stroke dashstyle="solid"/>
            </v:shape>
            <v:line style="position:absolute" from="7283,3848" to="7283,4013" stroked="true" strokeweight="1.625pt" strokecolor="#ec2131">
              <v:stroke dashstyle="solid"/>
            </v:line>
            <v:shape style="position:absolute;left:7289;top:4002;width:140;height:335" coordorigin="7289,4003" coordsize="140,335" path="m7289,4003l7317,4108m7317,4108l7347,4170m7347,4170l7359,4233m7359,4233l7387,4295m7387,4295l7402,4338m7402,4338l7429,4315e" filled="false" stroked="true" strokeweight="1pt" strokecolor="#ec2131">
              <v:path arrowok="t"/>
              <v:stroke dashstyle="solid"/>
            </v:shape>
            <v:line style="position:absolute" from="7437,4305" to="7437,4473" stroked="true" strokeweight="1.75pt" strokecolor="#ec2131">
              <v:stroke dashstyle="solid"/>
            </v:line>
            <v:shape style="position:absolute;left:7444;top:4377;width:83;height:188" coordorigin="7444,4378" coordsize="83,188" path="m7444,4463l7472,4400m7472,4400l7484,4378m7484,4378l7512,4545m7512,4545l7527,4565e" filled="false" stroked="true" strokeweight="1pt" strokecolor="#ec2131">
              <v:path arrowok="t"/>
              <v:stroke dashstyle="solid"/>
            </v:shape>
            <v:line style="position:absolute" from="7517,4566" to="7564,4566" stroked="true" strokeweight="1.125pt" strokecolor="#ec2131">
              <v:stroke dashstyle="solid"/>
            </v:line>
            <v:shape style="position:absolute;left:7554;top:4420;width:140;height:250" coordorigin="7554,4420" coordsize="140,250" path="m7554,4565l7569,4545m7569,4545l7597,4483m7597,4483l7609,4420m7609,4420l7637,4565m7637,4565l7652,4670m7652,4670l7679,4608m7679,4608l7694,4565e" filled="false" stroked="true" strokeweight="1pt" strokecolor="#ec2131">
              <v:path arrowok="t"/>
              <v:stroke dashstyle="solid"/>
            </v:shape>
            <v:line style="position:absolute" from="7684,4566" to="7732,4566" stroked="true" strokeweight="1.125pt" strokecolor="#ec2131">
              <v:stroke dashstyle="solid"/>
            </v:line>
            <v:line style="position:absolute" from="7728,4555" to="7728,4700" stroked="true" strokeweight="1.625pt" strokecolor="#ec2131">
              <v:stroke dashstyle="solid"/>
            </v:line>
            <v:shape style="position:absolute;left:7734;top:4565;width:320;height:233" coordorigin="7734,4565" coordsize="320,233" path="m7734,4690l7764,4713m7764,4713l7792,4670m7792,4670l7804,4690m7804,4690l7832,4753m7832,4753l7847,4713m7847,4713l7874,4795m7874,4795l7889,4798m7889,4795l7917,4713m7917,4713l7929,4670m7929,4670l7957,4565m7957,4565l7972,4608m7972,4608l7999,4565m7999,4565l8014,4628m8014,4628l8042,4608m8042,4608l8054,4565e" filled="false" stroked="true" strokeweight="1pt" strokecolor="#ec2131">
              <v:path arrowok="t"/>
              <v:stroke dashstyle="solid"/>
            </v:shape>
            <v:line style="position:absolute" from="8044,4566" to="8094,4566" stroked="true" strokeweight="1.125pt" strokecolor="#ec2131">
              <v:stroke dashstyle="solid"/>
            </v:line>
            <v:shape style="position:absolute;left:8084;top:4482;width:55;height:83" coordorigin="8084,4483" coordsize="55,83" path="m8084,4565l8097,4545m8097,4545l8124,4483m8124,4483l8139,4545e" filled="false" stroked="true" strokeweight="1pt" strokecolor="#ec2131">
              <v:path arrowok="t"/>
              <v:stroke dashstyle="solid"/>
            </v:shape>
            <v:line style="position:absolute" from="8129,4546" to="8177,4546" stroked="true" strokeweight="1.125pt" strokecolor="#ec2131">
              <v:stroke dashstyle="solid"/>
            </v:line>
            <v:shape style="position:absolute;left:8166;top:4525;width:83;height:40" coordorigin="8167,4525" coordsize="83,40" path="m8167,4545l8182,4525m8182,4525l8209,4565m8209,4565l8237,4545m8237,4545l8249,4548e" filled="false" stroked="true" strokeweight="1pt" strokecolor="#ec2131">
              <v:path arrowok="t"/>
              <v:stroke dashstyle="solid"/>
            </v:shape>
            <v:line style="position:absolute" from="8239,4546" to="8287,4546" stroked="true" strokeweight="1.125pt" strokecolor="#ec2131">
              <v:stroke dashstyle="solid"/>
            </v:line>
            <v:line style="position:absolute" from="8277,4545" to="8292,4565" stroked="true" strokeweight="1pt" strokecolor="#ec2131">
              <v:stroke dashstyle="solid"/>
            </v:line>
            <v:line style="position:absolute" from="8282,4566" to="8329,4566" stroked="true" strokeweight="1.125pt" strokecolor="#ec2131">
              <v:stroke dashstyle="solid"/>
            </v:line>
            <v:line style="position:absolute" from="8319,4565" to="8334,4568" stroked="true" strokeweight="1pt" strokecolor="#ec2131">
              <v:stroke dashstyle="solid"/>
            </v:line>
            <v:line style="position:absolute" from="8324,4566" to="8372,4566" stroked="true" strokeweight="1.125pt" strokecolor="#ec2131">
              <v:stroke dashstyle="solid"/>
            </v:line>
            <v:shape style="position:absolute;left:8361;top:4420;width:375;height:253" coordorigin="8362,4420" coordsize="375,253" path="m8362,4565l8374,4545m8374,4545l8404,4420m8404,4420l8417,4423m8417,4420l8444,4483m8444,4483l8459,4485m8459,4483l8487,4545m8487,4545l8502,4608m8502,4608l8529,4670m8529,4670l8542,4673m8542,4670l8569,4608m8569,4608l8584,4525m8584,4525l8612,4565m8612,4565l8627,4608m8627,4608l8654,4565m8654,4565l8667,4568m8667,4565l8694,4608m8694,4608l8724,4670m8724,4670l8737,4628e" filled="false" stroked="true" strokeweight="1pt" strokecolor="#ec2131">
              <v:path arrowok="t"/>
              <v:stroke dashstyle="solid"/>
            </v:shape>
            <v:line style="position:absolute" from="8727,4629" to="8774,4629" stroked="true" strokeweight="1.125pt" strokecolor="#ec2131">
              <v:stroke dashstyle="solid"/>
            </v:line>
            <v:shape style="position:absolute;left:8764;top:4462;width:98;height:208" coordorigin="8764,4463" coordsize="98,208" path="m8764,4628l8779,4525m8779,4525l8807,4463m8807,4463l8822,4565m8822,4565l8849,4628m8849,4628l8862,4670e" filled="false" stroked="true" strokeweight="1pt" strokecolor="#ec2131">
              <v:path arrowok="t"/>
              <v:stroke dashstyle="solid"/>
            </v:shape>
            <v:line style="position:absolute" from="8852,4671" to="8899,4671" stroked="true" strokeweight="1.125pt" strokecolor="#ec2131">
              <v:stroke dashstyle="solid"/>
            </v:line>
            <v:line style="position:absolute" from="8889,4670" to="8904,4673" stroked="true" strokeweight="1pt" strokecolor="#ec2131">
              <v:stroke dashstyle="solid"/>
            </v:line>
            <v:line style="position:absolute" from="8894,4671" to="8942,4671" stroked="true" strokeweight="1.125pt" strokecolor="#ec2131">
              <v:stroke dashstyle="solid"/>
            </v:line>
            <v:line style="position:absolute" from="8932,4670" to="8947,4628" stroked="true" strokeweight="1pt" strokecolor="#ec2131">
              <v:stroke dashstyle="solid"/>
            </v:line>
            <v:line style="position:absolute" from="8937,4629" to="8984,4629" stroked="true" strokeweight="1.125pt" strokecolor="#ec2131">
              <v:stroke dashstyle="solid"/>
            </v:line>
            <v:shape style="position:absolute;left:8974;top:4607;width:98;height:168" coordorigin="8974,4608" coordsize="98,168" path="m8974,4628l8987,4690m8987,4690l9014,4608m9014,4608l9029,4690m9029,4690l9057,4775m9057,4775l9072,4753e" filled="false" stroked="true" strokeweight="1pt" strokecolor="#ec2131">
              <v:path arrowok="t"/>
              <v:stroke dashstyle="solid"/>
            </v:shape>
            <v:line style="position:absolute" from="9062,4754" to="9109,4754" stroked="true" strokeweight="1.125pt" strokecolor="#ec2131">
              <v:stroke dashstyle="solid"/>
            </v:line>
            <v:line style="position:absolute" from="9099,4753" to="9112,4775" stroked="true" strokeweight="1pt" strokecolor="#ec2131">
              <v:stroke dashstyle="solid"/>
            </v:line>
            <v:line style="position:absolute" from="9102,4776" to="9152,4776" stroked="true" strokeweight="1.125pt" strokecolor="#ec2131">
              <v:stroke dashstyle="solid"/>
            </v:line>
            <v:shape style="position:absolute;left:9141;top:4752;width:40;height:23" coordorigin="9142,4753" coordsize="40,23" path="m9142,4775l9169,4753m9169,4753l9182,4755e" filled="false" stroked="true" strokeweight="1pt" strokecolor="#ec2131">
              <v:path arrowok="t"/>
              <v:stroke dashstyle="solid"/>
            </v:shape>
            <v:line style="position:absolute" from="9172,4754" to="9219,4754" stroked="true" strokeweight="1.125pt" strokecolor="#ec2131">
              <v:stroke dashstyle="solid"/>
            </v:line>
            <v:shape style="position:absolute;left:9209;top:4752;width:335;height:105" coordorigin="9209,4753" coordsize="335,105" path="m9209,4753l9224,4775m9224,4775l9252,4753m9252,4753l9267,4795m9267,4795l9294,4838m9294,4838l9307,4795m9307,4795l9334,4753m9334,4753l9349,4755m9349,4753l9377,4838m9377,4838l9392,4753m9392,4753l9419,4795m9419,4795l9432,4753m9432,4753l9462,4795m9462,4795l9474,4858m9474,4858l9502,4838m9502,4838l9517,4840m9517,4838l9544,4795e" filled="false" stroked="true" strokeweight="1pt" strokecolor="#ec2131">
              <v:path arrowok="t"/>
              <v:stroke dashstyle="solid"/>
            </v:shape>
            <v:line style="position:absolute" from="9550,4680" to="9550,4805" stroked="true" strokeweight="1.625pt" strokecolor="#ec2131">
              <v:stroke dashstyle="solid"/>
            </v:line>
            <v:line style="position:absolute" from="9547,4691" to="9597,4691" stroked="true" strokeweight="1.125pt" strokecolor="#ec2131">
              <v:stroke dashstyle="solid"/>
            </v:line>
            <v:line style="position:absolute" from="9587,4690" to="9614,4753" stroked="true" strokeweight="1pt" strokecolor="#ec2131">
              <v:stroke dashstyle="solid"/>
            </v:line>
            <v:line style="position:absolute" from="9620,4618" to="9620,4763" stroked="true" strokeweight="1.625pt" strokecolor="#ec2131">
              <v:stroke dashstyle="solid"/>
            </v:line>
            <v:shape style="position:absolute;left:9626;top:4627;width:113;height:230" coordorigin="9627,4628" coordsize="113,230" path="m9627,4628l9654,4713m9654,4713l9669,4715m9669,4713l9697,4858m9697,4858l9712,4838m9712,4838l9739,4628e" filled="false" stroked="true" strokeweight="1pt" strokecolor="#ec2131">
              <v:path arrowok="t"/>
              <v:stroke dashstyle="solid"/>
            </v:shape>
            <v:line style="position:absolute" from="9745,4618" to="9745,4763" stroked="true" strokeweight="1.625pt" strokecolor="#ec2131">
              <v:stroke dashstyle="solid"/>
            </v:line>
            <v:shape style="position:absolute;left:9751;top:4565;width:210;height:378" coordorigin="9752,4565" coordsize="210,378" path="m9752,4753l9782,4713m9782,4713l9794,4715m9794,4713l9822,4858m9822,4858l9837,4943m9837,4943l9864,4795m9864,4795l9877,4838m9877,4838l9907,4775m9907,4775l9919,4713m9919,4713l9947,4565m9947,4565l9962,4608e" filled="false" stroked="true" strokeweight="1pt" strokecolor="#ec2131">
              <v:path arrowok="t"/>
              <v:stroke dashstyle="solid"/>
            </v:shape>
            <v:line style="position:absolute" from="9952,4609" to="9999,4609" stroked="true" strokeweight="1.125pt" strokecolor="#ec2131">
              <v:stroke dashstyle="solid"/>
            </v:line>
            <v:line style="position:absolute" from="9989,4608" to="10004,4525" stroked="true" strokeweight="1pt" strokecolor="#ec2131">
              <v:stroke dashstyle="solid"/>
            </v:line>
            <v:line style="position:absolute" from="9994,4526" to="10042,4526" stroked="true" strokeweight="1.125pt" strokecolor="#ec2131">
              <v:stroke dashstyle="solid"/>
            </v:line>
            <v:shape style="position:absolute;left:6426;top:3815;width:125;height:188" coordorigin="6427,3815" coordsize="125,188" path="m6427,4003l6454,3940m6454,3940l6469,3960m6469,3960l6497,3878m6497,3878l6512,3815m6512,3815l6539,3858m6539,3858l6552,3920e" filled="false" stroked="true" strokeweight="1pt" strokecolor="#97c83e">
              <v:path arrowok="t"/>
              <v:stroke dashstyle="solid"/>
            </v:shape>
            <v:line style="position:absolute" from="6542,3921" to="6592,3921" stroked="true" strokeweight="1.125pt" strokecolor="#97c83e">
              <v:stroke dashstyle="solid"/>
            </v:line>
            <v:shape style="position:absolute;left:6581;top:3795;width:55;height:125" coordorigin="6582,3795" coordsize="55,125" path="m6582,3920l6594,3878m6594,3878l6622,3795m6622,3795l6637,3815e" filled="false" stroked="true" strokeweight="1pt" strokecolor="#97c83e">
              <v:path arrowok="t"/>
              <v:stroke dashstyle="solid"/>
            </v:shape>
            <v:line style="position:absolute" from="6627,3816" to="6674,3816" stroked="true" strokeweight="1.125pt" strokecolor="#97c83e">
              <v:stroke dashstyle="solid"/>
            </v:line>
            <v:shape style="position:absolute;left:6664;top:3190;width:168;height:625" coordorigin="6664,3190" coordsize="168,625" path="m6664,3815l6677,3733m6677,3733l6707,3690m6707,3690l6719,3693m6719,3690l6747,3503m6747,3503l6762,3398m6762,3398l6789,3420m6789,3420l6804,3398m6804,3398l6832,3190e" filled="false" stroked="true" strokeweight="1pt" strokecolor="#97c83e">
              <v:path arrowok="t"/>
              <v:stroke dashstyle="solid"/>
            </v:shape>
            <v:line style="position:absolute" from="6838,3033" to="6838,3200" stroked="true" strokeweight="1.625pt" strokecolor="#97c83e">
              <v:stroke dashstyle="solid"/>
            </v:line>
            <v:shape style="position:absolute;left:6844;top:3022;width:113;height:333" coordorigin="6844,3023" coordsize="113,333" path="m6844,3043l6872,3023m6872,3023l6902,3105m6902,3105l6914,3168m6914,3168l6942,3335m6942,3335l6957,3355e" filled="false" stroked="true" strokeweight="1pt" strokecolor="#97c83e">
              <v:path arrowok="t"/>
              <v:stroke dashstyle="solid"/>
            </v:shape>
            <v:line style="position:absolute" from="6947,3356" to="6994,3356" stroked="true" strokeweight="1.125pt" strokecolor="#97c83e">
              <v:stroke dashstyle="solid"/>
            </v:line>
            <v:line style="position:absolute" from="6984,3355" to="6997,2940" stroked="true" strokeweight="1pt" strokecolor="#97c83e">
              <v:stroke dashstyle="solid"/>
            </v:line>
            <v:shape style="position:absolute;left:6986;top:2930;width:258;height:500" type="#_x0000_t75" stroked="false">
              <v:imagedata r:id="rId138" o:title=""/>
            </v:shape>
            <v:shape style="position:absolute;left:7234;top:3355;width:43;height:795" coordorigin="7234,3355" coordsize="43,795" path="m7234,3355l7249,4023m7249,4023l7277,4150e" filled="false" stroked="true" strokeweight="1pt" strokecolor="#97c83e">
              <v:path arrowok="t"/>
              <v:stroke dashstyle="solid"/>
            </v:shape>
            <v:line style="position:absolute" from="7283,4140" to="7283,4325" stroked="true" strokeweight="1.625pt" strokecolor="#97c83e">
              <v:stroke dashstyle="solid"/>
            </v:line>
            <v:shape style="position:absolute;left:7289;top:4315;width:113;height:313" coordorigin="7289,4315" coordsize="113,313" path="m7289,4315l7317,4338m7317,4338l7347,4463m7347,4463l7359,4545m7359,4545l7387,4565m7387,4565l7402,4628e" filled="false" stroked="true" strokeweight="1pt" strokecolor="#97c83e">
              <v:path arrowok="t"/>
              <v:stroke dashstyle="solid"/>
            </v:shape>
            <v:line style="position:absolute" from="7392,4629" to="7439,4629" stroked="true" strokeweight="1.125pt" strokecolor="#97c83e">
              <v:stroke dashstyle="solid"/>
            </v:line>
            <v:shape style="position:absolute;left:7429;top:4627;width:55;height:125" coordorigin="7429,4628" coordsize="55,125" path="m7429,4628l7444,4753m7444,4753l7472,4670m7472,4670l7484,4690e" filled="false" stroked="true" strokeweight="1pt" strokecolor="#97c83e">
              <v:path arrowok="t"/>
              <v:stroke dashstyle="solid"/>
            </v:shape>
            <v:line style="position:absolute" from="7474,4691" to="7522,4691" stroked="true" strokeweight="1.125pt" strokecolor="#97c83e">
              <v:stroke dashstyle="solid"/>
            </v:line>
            <v:shape style="position:absolute;left:7511;top:4482;width:698;height:463" coordorigin="7512,4483" coordsize="698,463" path="m7512,4690l7527,4670m7527,4670l7554,4690m7554,4690l7569,4670m7569,4670l7597,4525m7597,4525l7609,4483m7609,4483l7637,4628m7637,4628l7652,4713m7652,4713l7679,4690m7679,4690l7694,4628m7694,4628l7722,4670m7722,4670l7734,4713m7734,4713l7764,4795m7764,4795l7792,4838m7792,4838l7804,4795m7804,4795l7832,4900m7832,4900l7847,4858m7847,4858l7874,4943m7874,4943l7889,4945m7889,4943l7917,4858m7917,4858l7929,4795m7929,4795l7957,4670m7957,4670l7972,4713m7972,4713l7999,4670m7999,4670l8014,4713m8014,4713l8042,4670m8042,4670l8054,4673m8054,4670l8084,4628m8084,4628l8097,4630m8097,4628l8124,4525m8124,4525l8139,4545m8139,4545l8167,4565m8167,4565l8182,4525m8182,4525l8209,4608e" filled="false" stroked="true" strokeweight="1pt" strokecolor="#97c83e">
              <v:path arrowok="t"/>
              <v:stroke dashstyle="solid"/>
            </v:shape>
            <v:line style="position:absolute" from="8199,4609" to="8247,4609" stroked="true" strokeweight="1.125pt" strokecolor="#97c83e">
              <v:stroke dashstyle="solid"/>
            </v:line>
            <v:shape style="position:absolute;left:8236;top:4607;width:98;height:105" coordorigin="8237,4608" coordsize="98,105" path="m8237,4608l8249,4610m8249,4608l8277,4628m8277,4628l8292,4713m8292,4713l8319,4670m8319,4670l8334,4713e" filled="false" stroked="true" strokeweight="1pt" strokecolor="#97c83e">
              <v:path arrowok="t"/>
              <v:stroke dashstyle="solid"/>
            </v:shape>
            <v:line style="position:absolute" from="8324,4714" to="8372,4714" stroked="true" strokeweight="1.125pt" strokecolor="#97c83e">
              <v:stroke dashstyle="solid"/>
            </v:line>
            <v:shape style="position:absolute;left:8361;top:4670;width:223;height:275" coordorigin="8362,4670" coordsize="223,275" path="m8362,4713l8374,4715m8374,4713l8404,4690m8404,4690l8417,4670m8417,4670l8444,4753m8444,4753l8459,4775m8459,4775l8487,4838m8487,4838l8502,4900m8502,4900l8529,4943m8529,4943l8542,4945m8542,4943l8569,4900m8569,4900l8584,4795e" filled="false" stroked="true" strokeweight="1pt" strokecolor="#97c83e">
              <v:path arrowok="t"/>
              <v:stroke dashstyle="solid"/>
            </v:shape>
            <v:line style="position:absolute" from="8574,4796" to="8622,4796" stroked="true" strokeweight="1.125pt" strokecolor="#97c83e">
              <v:stroke dashstyle="solid"/>
            </v:line>
            <v:shape style="position:absolute;left:8611;top:4795;width:125;height:148" coordorigin="8612,4795" coordsize="125,148" path="m8612,4795l8627,4858m8627,4858l8654,4838m8654,4838l8667,4840m8667,4838l8694,4900m8694,4900l8724,4943m8724,4943l8737,4920e" filled="false" stroked="true" strokeweight="1pt" strokecolor="#97c83e">
              <v:path arrowok="t"/>
              <v:stroke dashstyle="solid"/>
            </v:shape>
            <v:line style="position:absolute" from="8727,4921" to="8774,4921" stroked="true" strokeweight="1.125pt" strokecolor="#97c83e">
              <v:stroke dashstyle="solid"/>
            </v:line>
            <v:shape style="position:absolute;left:8764;top:4775;width:140;height:230" coordorigin="8764,4775" coordsize="140,230" path="m8764,4920l8779,4838m8779,4838l8807,4775m8807,4775l8822,4900m8822,4900l8849,4943m8849,4943l8862,5005m8862,5005l8889,4943m8889,4943l8904,4983e" filled="false" stroked="true" strokeweight="1pt" strokecolor="#97c83e">
              <v:path arrowok="t"/>
              <v:stroke dashstyle="solid"/>
            </v:shape>
            <v:line style="position:absolute" from="8894,4984" to="8942,4984" stroked="true" strokeweight="1.125pt" strokecolor="#97c83e">
              <v:stroke dashstyle="solid"/>
            </v:line>
            <v:line style="position:absolute" from="8932,4983" to="8947,4920" stroked="true" strokeweight="1pt" strokecolor="#97c83e">
              <v:stroke dashstyle="solid"/>
            </v:line>
            <v:line style="position:absolute" from="8937,4921" to="8984,4921" stroked="true" strokeweight="1.125pt" strokecolor="#97c83e">
              <v:stroke dashstyle="solid"/>
            </v:line>
            <v:shape style="position:absolute;left:8974;top:4900;width:168;height:125" coordorigin="8974,4900" coordsize="168,125" path="m8974,4920l8987,4943m8987,4943l9014,4900m9014,4900l9029,4943m9029,4943l9057,5005m9057,5005l9072,4983m9072,4983l9099,5005m9099,5005l9112,5008m9112,5005l9142,5025e" filled="false" stroked="true" strokeweight="1pt" strokecolor="#97c83e">
              <v:path arrowok="t"/>
              <v:stroke dashstyle="solid"/>
            </v:shape>
            <v:line style="position:absolute" from="9132,5026" to="9179,5026" stroked="true" strokeweight="1.125pt" strokecolor="#97c83e">
              <v:stroke dashstyle="solid"/>
            </v:line>
            <v:shape style="position:absolute;left:9169;top:5005;width:223;height:228" coordorigin="9169,5005" coordsize="223,228" path="m9169,5025l9182,5005m9182,5005l9209,5025m9209,5025l9224,5150m9224,5150l9252,5088m9252,5088l9267,5170m9267,5170l9294,5213m9294,5213l9307,5233m9307,5233l9334,5150m9334,5150l9349,5088m9349,5088l9377,5213m9377,5213l9392,5088e" filled="false" stroked="true" strokeweight="1pt" strokecolor="#97c83e">
              <v:path arrowok="t"/>
              <v:stroke dashstyle="solid"/>
            </v:shape>
            <v:line style="position:absolute" from="9382,5089" to="9429,5089" stroked="true" strokeweight="1.125pt" strokecolor="#97c83e">
              <v:stroke dashstyle="solid"/>
            </v:line>
            <v:shape style="position:absolute;left:9419;top:5067;width:125;height:83" coordorigin="9419,5068" coordsize="125,83" path="m9419,5088l9432,5090m9432,5088l9462,5130m9462,5130l9474,5133m9474,5130l9502,5150m9502,5150l9517,5088m9517,5088l9544,5068e" filled="false" stroked="true" strokeweight="1pt" strokecolor="#97c83e">
              <v:path arrowok="t"/>
              <v:stroke dashstyle="solid"/>
            </v:shape>
            <v:line style="position:absolute" from="9550,4890" to="9550,5078" stroked="true" strokeweight="1.625pt" strokecolor="#97c83e">
              <v:stroke dashstyle="solid"/>
            </v:line>
            <v:line style="position:absolute" from="9547,4901" to="9597,4901" stroked="true" strokeweight="1.125pt" strokecolor="#97c83e">
              <v:stroke dashstyle="solid"/>
            </v:line>
            <v:line style="position:absolute" from="9587,4900" to="9614,4983" stroked="true" strokeweight="1pt" strokecolor="#97c83e">
              <v:stroke dashstyle="solid"/>
            </v:line>
            <v:line style="position:absolute" from="9620,4848" to="9620,4993" stroked="true" strokeweight="1.625pt" strokecolor="#97c83e">
              <v:stroke dashstyle="solid"/>
            </v:line>
            <v:shape style="position:absolute;left:9626;top:4857;width:125;height:293" coordorigin="9627,4858" coordsize="125,293" path="m9627,4858l9654,5005m9654,5005l9669,5025m9669,5025l9697,5150m9697,5150l9712,5088m9712,5088l9739,4920m9739,4920l9752,4943e" filled="false" stroked="true" strokeweight="1pt" strokecolor="#97c83e">
              <v:path arrowok="t"/>
              <v:stroke dashstyle="solid"/>
            </v:shape>
            <v:line style="position:absolute" from="9742,4944" to="9792,4944" stroked="true" strokeweight="1.125pt" strokecolor="#97c83e">
              <v:stroke dashstyle="solid"/>
            </v:line>
            <v:shape style="position:absolute;left:9781;top:4942;width:95;height:270" coordorigin="9782,4943" coordsize="95,270" path="m9782,4943l9794,5005m9794,5005l9822,5150m9822,5150l9837,5213m9837,5213l9864,5068m9864,5068l9877,5088e" filled="false" stroked="true" strokeweight="1pt" strokecolor="#97c83e">
              <v:path arrowok="t"/>
              <v:stroke dashstyle="solid"/>
            </v:shape>
            <v:line style="position:absolute" from="9867,5089" to="9917,5089" stroked="true" strokeweight="1.125pt" strokecolor="#97c83e">
              <v:stroke dashstyle="solid"/>
            </v:line>
            <v:line style="position:absolute" from="9913,4973" to="9913,5098" stroked="true" strokeweight="1.625pt" strokecolor="#97c83e">
              <v:stroke dashstyle="solid"/>
            </v:line>
            <v:shape style="position:absolute;left:9919;top:4900;width:85;height:83" coordorigin="9919,4900" coordsize="85,83" path="m9919,4983l9947,4920m9947,4920l9962,4900m9962,4900l9989,4983m9989,4983l10004,4920e" filled="false" stroked="true" strokeweight="1pt" strokecolor="#97c83e">
              <v:path arrowok="t"/>
              <v:stroke dashstyle="solid"/>
            </v:shape>
            <v:line style="position:absolute" from="9994,4921" to="10042,4921" stroked="true" strokeweight="1.125pt" strokecolor="#97c83e">
              <v:stroke dashstyle="solid"/>
            </v:line>
            <v:shape style="position:absolute;left:6234;top:2498;width:101;height:2883" coordorigin="6235,2499" coordsize="101,2883" path="m6235,5381l6335,5381m6235,4794l6335,4794m6235,4231l6335,4231m6235,3646l6335,3646m6235,3084l6335,3084m6235,2499l6335,2499e" filled="false" stroked="true" strokeweight=".5pt" strokecolor="#292425">
              <v:path arrowok="t"/>
              <v:stroke dashstyle="solid"/>
            </v:shape>
            <v:shape style="position:absolute;left:6442;top:6710;width:3802;height:2880" coordorigin="6443,6711" coordsize="3802,2880" path="m10144,9586l10245,9586m10144,9226l10245,9226m10144,8866l10245,8866m10144,8508l10245,8508m10144,8148l10245,8148m10144,7788l10245,7788m10144,7431l10245,7431m10144,7071l10245,7071m10144,6711l10245,6711m6443,9591l10053,9591m6444,9591l6444,9533m6954,9591l6954,9533m7462,9591l7462,9533m7972,9591l7972,9533m8482,9591l8482,9533m8992,9591l8992,9533m9502,9591l9502,9533m10009,9591l10009,9533e" filled="false" stroked="true" strokeweight=".5pt" strokecolor="#292425">
              <v:path arrowok="t"/>
              <v:stroke dashstyle="solid"/>
            </v:shape>
            <v:shape style="position:absolute;left:6432;top:7562;width:310;height:380" type="#_x0000_t75" stroked="false">
              <v:imagedata r:id="rId139" o:title=""/>
            </v:shape>
            <v:line style="position:absolute" from="6733,7872" to="6763,7155" stroked="true" strokeweight="1pt" strokecolor="#df6e22">
              <v:stroke dashstyle="solid"/>
            </v:line>
            <v:shape style="position:absolute;left:6752;top:6984;width:253;height:320" type="#_x0000_t75" stroked="false">
              <v:imagedata r:id="rId140" o:title=""/>
            </v:shape>
            <v:line style="position:absolute" from="6995,7155" to="7010,9370" stroked="true" strokeweight="1pt" strokecolor="#df6e22">
              <v:stroke dashstyle="solid"/>
            </v:line>
            <v:shape style="position:absolute;left:7000;top:8999;width:253;height:380" type="#_x0000_t75" stroked="false">
              <v:imagedata r:id="rId141" o:title=""/>
            </v:shape>
            <v:line style="position:absolute" from="7243,9090" to="7273,7435" stroked="true" strokeweight="1pt" strokecolor="#df6e22">
              <v:stroke dashstyle="solid"/>
            </v:line>
            <v:shape style="position:absolute;left:7262;top:7344;width:253;height:238" type="#_x0000_t75" stroked="false">
              <v:imagedata r:id="rId142" o:title=""/>
            </v:shape>
            <v:shape style="position:absolute;left:7505;top:7354;width:58;height:578" coordorigin="7505,7355" coordsize="58,578" path="m7505,7355l7520,7792m7520,7792l7548,7932m7548,7932l7563,7872e" filled="false" stroked="true" strokeweight="1pt" strokecolor="#df6e22">
              <v:path arrowok="t"/>
              <v:stroke dashstyle="solid"/>
            </v:shape>
            <v:line style="position:absolute" from="7553,7873" to="7603,7873" stroked="true" strokeweight="1.125pt" strokecolor="#df6e22">
              <v:stroke dashstyle="solid"/>
            </v:line>
            <v:line style="position:absolute" from="7600,7862" to="7600,8082" stroked="true" strokeweight="1.75pt" strokecolor="#df6e22">
              <v:stroke dashstyle="solid"/>
            </v:line>
            <v:shape style="position:absolute;left:7607;top:8012;width:43;height:60" coordorigin="7608,8012" coordsize="43,60" path="m7608,8072l7635,8012m7635,8012l7650,8015e" filled="false" stroked="true" strokeweight="1pt" strokecolor="#df6e22">
              <v:path arrowok="t"/>
              <v:stroke dashstyle="solid"/>
            </v:shape>
            <v:line style="position:absolute" from="7640,8013" to="7690,8013" stroked="true" strokeweight="1.125pt" strokecolor="#df6e22">
              <v:stroke dashstyle="solid"/>
            </v:line>
            <v:shape style="position:absolute;left:7680;top:7932;width:58;height:80" coordorigin="7680,7932" coordsize="58,80" path="m7680,8012l7695,7932m7695,7932l7723,8012m7723,8012l7738,7932e" filled="false" stroked="true" strokeweight="1pt" strokecolor="#df6e22">
              <v:path arrowok="t"/>
              <v:stroke dashstyle="solid"/>
            </v:shape>
            <v:line style="position:absolute" from="7745,7922" to="7745,8082" stroked="true" strokeweight="1.75pt" strokecolor="#df6e22">
              <v:stroke dashstyle="solid"/>
            </v:line>
            <v:line style="position:absolute" from="7753,8072" to="7783,7932" stroked="true" strokeweight="1pt" strokecolor="#df6e22">
              <v:stroke dashstyle="solid"/>
            </v:line>
            <v:line style="position:absolute" from="7789,7702" to="7789,7942" stroked="true" strokeweight="1.625pt" strokecolor="#df6e22">
              <v:stroke dashstyle="solid"/>
            </v:line>
            <v:shape style="position:absolute;left:7795;top:7712;width:45;height:160" coordorigin="7795,7712" coordsize="45,160" path="m7795,7712l7825,7872m7825,7872l7840,7792e" filled="false" stroked="true" strokeweight="1pt" strokecolor="#df6e22">
              <v:path arrowok="t"/>
              <v:stroke dashstyle="solid"/>
            </v:shape>
            <v:line style="position:absolute" from="7830,7793" to="7878,7793" stroked="true" strokeweight="1.125pt" strokecolor="#df6e22">
              <v:stroke dashstyle="solid"/>
            </v:line>
            <v:line style="position:absolute" from="7868,7792" to="7883,7795" stroked="true" strokeweight="1pt" strokecolor="#df6e22">
              <v:stroke dashstyle="solid"/>
            </v:line>
            <v:line style="position:absolute" from="7873,7793" to="7923,7793" stroked="true" strokeweight="1.125pt" strokecolor="#df6e22">
              <v:stroke dashstyle="solid"/>
            </v:line>
            <v:line style="position:absolute" from="7913,7792" to="7928,7795" stroked="true" strokeweight="1pt" strokecolor="#df6e22">
              <v:stroke dashstyle="solid"/>
            </v:line>
            <v:line style="position:absolute" from="7918,7793" to="7965,7793" stroked="true" strokeweight="1.125pt" strokecolor="#df6e22">
              <v:stroke dashstyle="solid"/>
            </v:line>
            <v:line style="position:absolute" from="7963,7782" to="7963,7942" stroked="true" strokeweight="1.75pt" strokecolor="#df6e22">
              <v:stroke dashstyle="solid"/>
            </v:line>
            <v:shape style="position:absolute;left:7970;top:7872;width:320;height:280" coordorigin="7970,7872" coordsize="320,280" path="m7970,7932l7985,7872m7985,7872l8015,7932m8015,7932l8028,7935m8028,7932l8058,8012m8058,8012l8073,7932m8073,7932l8103,8012m8103,8012l8115,7932m8115,7932l8145,8072m8145,8072l8160,8152m8160,8152l8190,8072m8190,8072l8203,8152m8203,8152l8233,8072m8233,8072l8248,8012m8248,8012l8263,8015m8263,8012l8290,7932e" filled="false" stroked="true" strokeweight="1pt" strokecolor="#df6e22">
              <v:path arrowok="t"/>
              <v:stroke dashstyle="solid"/>
            </v:shape>
            <v:line style="position:absolute" from="8298,7782" to="8298,7942" stroked="true" strokeweight="1.75pt" strokecolor="#df6e22">
              <v:stroke dashstyle="solid"/>
            </v:line>
            <v:line style="position:absolute" from="8305,7792" to="8335,7932" stroked="true" strokeweight="1pt" strokecolor="#df6e22">
              <v:stroke dashstyle="solid"/>
            </v:line>
            <v:line style="position:absolute" from="8343,7782" to="8343,7942" stroked="true" strokeweight="1.75pt" strokecolor="#df6e22">
              <v:stroke dashstyle="solid"/>
            </v:line>
            <v:line style="position:absolute" from="8340,7793" to="8388,7793" stroked="true" strokeweight="1.125pt" strokecolor="#df6e22">
              <v:stroke dashstyle="solid"/>
            </v:line>
            <v:shape style="position:absolute;left:8377;top:7434;width:103;height:358" coordorigin="8378,7435" coordsize="103,358" path="m8378,7792l8393,7712m8393,7712l8423,7512m8423,7512l8438,7572m8438,7572l8465,7512m8465,7512l8480,7435e" filled="false" stroked="true" strokeweight="1pt" strokecolor="#df6e22">
              <v:path arrowok="t"/>
              <v:stroke dashstyle="solid"/>
            </v:shape>
            <v:line style="position:absolute" from="8470,7436" to="8520,7436" stroked="true" strokeweight="1.125pt" strokecolor="#df6e22">
              <v:stroke dashstyle="solid"/>
            </v:line>
            <v:shape style="position:absolute;left:8510;top:7434;width:28;height:3" coordorigin="8510,7435" coordsize="28,3" path="m8510,7435l8523,7437m8523,7435l8538,7437e" filled="false" stroked="true" strokeweight="1pt" strokecolor="#df6e22">
              <v:path arrowok="t"/>
              <v:stroke dashstyle="solid"/>
            </v:shape>
            <v:line style="position:absolute" from="8528,7436" to="8578,7436" stroked="true" strokeweight="1.125pt" strokecolor="#df6e22">
              <v:stroke dashstyle="solid"/>
            </v:line>
            <v:line style="position:absolute" from="8568,7435" to="8583,7437" stroked="true" strokeweight="1pt" strokecolor="#df6e22">
              <v:stroke dashstyle="solid"/>
            </v:line>
            <v:line style="position:absolute" from="8573,7436" to="8620,7436" stroked="true" strokeweight="1.125pt" strokecolor="#df6e22">
              <v:stroke dashstyle="solid"/>
            </v:line>
            <v:line style="position:absolute" from="8618,7425" to="8618,7582" stroked="true" strokeweight="1.75pt" strokecolor="#df6e22">
              <v:stroke dashstyle="solid"/>
            </v:line>
            <v:shape style="position:absolute;left:8625;top:7512;width:45;height:60" coordorigin="8625,7512" coordsize="45,60" path="m8625,7572l8655,7512m8655,7512l8670,7515e" filled="false" stroked="true" strokeweight="1pt" strokecolor="#df6e22">
              <v:path arrowok="t"/>
              <v:stroke dashstyle="solid"/>
            </v:shape>
            <v:line style="position:absolute" from="8660,7513" to="8708,7513" stroked="true" strokeweight="1.125pt" strokecolor="#df6e22">
              <v:stroke dashstyle="solid"/>
            </v:line>
            <v:line style="position:absolute" from="8698,7512" to="8713,7435" stroked="true" strokeweight="1pt" strokecolor="#df6e22">
              <v:stroke dashstyle="solid"/>
            </v:line>
            <v:line style="position:absolute" from="8703,7436" to="8753,7436" stroked="true" strokeweight="1.125pt" strokecolor="#df6e22">
              <v:stroke dashstyle="solid"/>
            </v:line>
            <v:shape style="position:absolute;left:8742;top:7354;width:73;height:83" coordorigin="8743,7355" coordsize="73,83" path="m8743,7435l8758,7437m8758,7435l8770,7437m8770,7435l8800,7355m8800,7355l8815,7357e" filled="false" stroked="true" strokeweight="1pt" strokecolor="#df6e22">
              <v:path arrowok="t"/>
              <v:stroke dashstyle="solid"/>
            </v:shape>
            <v:line style="position:absolute" from="8805,7356" to="8855,7356" stroked="true" strokeweight="1.125pt" strokecolor="#df6e22">
              <v:stroke dashstyle="solid"/>
            </v:line>
            <v:shape style="position:absolute;left:8845;top:7294;width:43;height:63" coordorigin="8845,7295" coordsize="43,63" path="m8845,7355l8858,7357m8858,7355l8888,7295e" filled="false" stroked="true" strokeweight="1pt" strokecolor="#df6e22">
              <v:path arrowok="t"/>
              <v:stroke dashstyle="solid"/>
            </v:shape>
            <v:line style="position:absolute" from="8895,7285" to="8895,7445" stroked="true" strokeweight="1.75pt" strokecolor="#df6e22">
              <v:stroke dashstyle="solid"/>
            </v:line>
            <v:shape style="position:absolute;left:8902;top:7214;width:378;height:360" coordorigin="8903,7215" coordsize="378,360" path="m8903,7435l8930,7355m8930,7355l8945,7357m8945,7355l8975,7435m8975,7435l8990,7437m8990,7435l9018,7512m9018,7512l9033,7435m9033,7435l9048,7512m9048,7512l9078,7572m9078,7572l9093,7575m9093,7572l9120,7512m9120,7512l9135,7572m9135,7572l9165,7512m9165,7512l9178,7435m9178,7435l9208,7512m9208,7512l9223,7435m9223,7435l9253,7215m9253,7215l9265,7295m9265,7295l9280,7215e" filled="false" stroked="true" strokeweight="1pt" strokecolor="#df6e22">
              <v:path arrowok="t"/>
              <v:stroke dashstyle="solid"/>
            </v:shape>
            <v:line style="position:absolute" from="9270,7216" to="9320,7216" stroked="true" strokeweight="1.125pt" strokecolor="#df6e22">
              <v:stroke dashstyle="solid"/>
            </v:line>
            <v:line style="position:absolute" from="9318,7065" to="9318,7225" stroked="true" strokeweight="1.75pt" strokecolor="#df6e22">
              <v:stroke dashstyle="solid"/>
            </v:line>
            <v:line style="position:absolute" from="9325,7075" to="9353,7155" stroked="true" strokeweight="1pt" strokecolor="#df6e22">
              <v:stroke dashstyle="solid"/>
            </v:line>
            <v:line style="position:absolute" from="9360,7145" to="9360,7305" stroked="true" strokeweight="1.75pt" strokecolor="#df6e22">
              <v:stroke dashstyle="solid"/>
            </v:line>
            <v:shape style="position:absolute;left:9367;top:7214;width:73;height:220" coordorigin="9368,7215" coordsize="73,220" path="m9368,7295l9398,7215m9398,7215l9413,7295m9413,7295l9440,7435e" filled="false" stroked="true" strokeweight="1pt" strokecolor="#df6e22">
              <v:path arrowok="t"/>
              <v:stroke dashstyle="solid"/>
            </v:shape>
            <v:line style="position:absolute" from="9448,7285" to="9448,7445" stroked="true" strokeweight="1.75pt" strokecolor="#df6e22">
              <v:stroke dashstyle="solid"/>
            </v:line>
            <v:line style="position:absolute" from="9455,7295" to="9485,7355" stroked="true" strokeweight="1pt" strokecolor="#df6e22">
              <v:stroke dashstyle="solid"/>
            </v:line>
            <v:line style="position:absolute" from="9493,7345" to="9493,7522" stroked="true" strokeweight="1.75pt" strokecolor="#df6e22">
              <v:stroke dashstyle="solid"/>
            </v:line>
            <v:line style="position:absolute" from="9500,7512" to="9528,7355" stroked="true" strokeweight="1pt" strokecolor="#df6e22">
              <v:stroke dashstyle="solid"/>
            </v:line>
            <v:line style="position:absolute" from="9535,7345" to="9535,7522" stroked="true" strokeweight="1.75pt" strokecolor="#df6e22">
              <v:stroke dashstyle="solid"/>
            </v:line>
            <v:shape style="position:absolute;left:9542;top:7354;width:218;height:300" coordorigin="9543,7355" coordsize="218,300" path="m9543,7512l9558,7515m9558,7512l9585,7652m9585,7652l9600,7655m9600,7652l9630,7572m9630,7572l9645,7575m9645,7572l9673,7435m9673,7435l9688,7355m9688,7355l9718,7435m9718,7435l9733,7512m9733,7512l9760,7435e" filled="false" stroked="true" strokeweight="1pt" strokecolor="#df6e22">
              <v:path arrowok="t"/>
              <v:stroke dashstyle="solid"/>
            </v:shape>
            <v:line style="position:absolute" from="9768,7425" to="9768,7662" stroked="true" strokeweight="1.75pt" strokecolor="#df6e22">
              <v:stroke dashstyle="solid"/>
            </v:line>
            <v:shape style="position:absolute;left:9775;top:7434;width:103;height:218" coordorigin="9775,7435" coordsize="103,218" path="m9775,7652l9790,7572m9790,7572l9820,7435m9820,7435l9833,7437m9833,7435l9863,7512m9863,7512l9878,7515e" filled="false" stroked="true" strokeweight="1pt" strokecolor="#df6e22">
              <v:path arrowok="t"/>
              <v:stroke dashstyle="solid"/>
            </v:shape>
            <v:line style="position:absolute" from="9868,7513" to="9918,7513" stroked="true" strokeweight="1.125pt" strokecolor="#df6e22">
              <v:stroke dashstyle="solid"/>
            </v:line>
            <v:line style="position:absolute" from="9914,7345" to="9914,7522" stroked="true" strokeweight="1.625pt" strokecolor="#df6e22">
              <v:stroke dashstyle="solid"/>
            </v:line>
            <v:line style="position:absolute" from="9920,7355" to="9950,7512" stroked="true" strokeweight="1pt" strokecolor="#df6e22">
              <v:stroke dashstyle="solid"/>
            </v:line>
            <v:line style="position:absolute" from="9958,7285" to="9958,7522" stroked="true" strokeweight="1.75pt" strokecolor="#df6e22">
              <v:stroke dashstyle="solid"/>
            </v:line>
            <v:line style="position:absolute" from="9965,7295" to="9995,7435" stroked="true" strokeweight="1pt" strokecolor="#df6e22">
              <v:stroke dashstyle="solid"/>
            </v:line>
            <v:line style="position:absolute" from="10002,7205" to="10002,7445" stroked="true" strokeweight="1.625pt" strokecolor="#df6e22">
              <v:stroke dashstyle="solid"/>
            </v:line>
            <v:shape style="position:absolute;left:10007;top:7154;width:45;height:60" coordorigin="10008,7155" coordsize="45,60" path="m10008,7215l10038,7155m10038,7155l10053,7157e" filled="false" stroked="true" strokeweight="1pt" strokecolor="#df6e22">
              <v:path arrowok="t"/>
              <v:stroke dashstyle="solid"/>
            </v:shape>
            <v:shape style="position:absolute;left:6256;top:6710;width:101;height:2875" coordorigin="6256,6711" coordsize="101,2875" path="m6256,9586l6357,9586m6256,9226l6357,9226m6256,8866l6357,8866m6256,8508l6357,8508m6256,8148l6357,8148m6256,7788l6357,7788m6256,7431l6357,7431m6256,7071l6357,7071m6256,6711l6357,6711e" filled="false" stroked="true" strokeweight=".5pt" strokecolor="#292425">
              <v:path arrowok="t"/>
              <v:stroke dashstyle="solid"/>
            </v:shape>
            <v:line style="position:absolute" from="6439,8148" to="10063,8148" stroked="true" strokeweight=".5pt" strokecolor="#292425">
              <v:stroke dashstyle="solid"/>
            </v:line>
            <w10:wrap type="none"/>
          </v:group>
        </w:pict>
      </w:r>
      <w:r>
        <w:rPr>
          <w:color w:val="292425"/>
          <w:spacing w:val="-3"/>
          <w:w w:val="105"/>
        </w:rPr>
        <w:t>temporarily lowered </w:t>
      </w:r>
      <w:r>
        <w:rPr>
          <w:color w:val="292425"/>
          <w:w w:val="105"/>
        </w:rPr>
        <w:t>RPIX, but not </w:t>
      </w:r>
      <w:r>
        <w:rPr>
          <w:color w:val="292425"/>
          <w:spacing w:val="-8"/>
          <w:w w:val="105"/>
        </w:rPr>
        <w:t>HICP, </w:t>
      </w:r>
      <w:r>
        <w:rPr>
          <w:color w:val="292425"/>
          <w:w w:val="105"/>
        </w:rPr>
        <w:t>inflation.</w:t>
      </w:r>
    </w:p>
    <w:p>
      <w:pPr>
        <w:pStyle w:val="BodyText"/>
        <w:spacing w:before="3"/>
        <w:rPr>
          <w:sz w:val="19"/>
        </w:rPr>
      </w:pPr>
    </w:p>
    <w:p>
      <w:pPr>
        <w:spacing w:before="0"/>
        <w:ind w:left="429" w:right="0" w:firstLine="0"/>
        <w:jc w:val="left"/>
        <w:rPr>
          <w:rFonts w:ascii="Trebuchet MS"/>
          <w:b/>
          <w:sz w:val="24"/>
        </w:rPr>
      </w:pPr>
      <w:r>
        <w:rPr>
          <w:rFonts w:ascii="Trebuchet MS"/>
          <w:b/>
          <w:color w:val="0092C0"/>
          <w:sz w:val="24"/>
        </w:rPr>
        <w:t>Composition and coverage</w:t>
      </w:r>
    </w:p>
    <w:p>
      <w:pPr>
        <w:spacing w:line="237" w:lineRule="auto" w:before="154"/>
        <w:ind w:left="429" w:right="0" w:firstLine="0"/>
        <w:jc w:val="left"/>
        <w:rPr>
          <w:sz w:val="22"/>
        </w:rPr>
      </w:pPr>
      <w:r>
        <w:rPr>
          <w:color w:val="292425"/>
          <w:w w:val="110"/>
          <w:sz w:val="22"/>
        </w:rPr>
        <w:t>Differences arise </w:t>
      </w:r>
      <w:r>
        <w:rPr>
          <w:color w:val="292425"/>
          <w:spacing w:val="-3"/>
          <w:w w:val="110"/>
          <w:sz w:val="22"/>
        </w:rPr>
        <w:t>between </w:t>
      </w:r>
      <w:r>
        <w:rPr>
          <w:color w:val="292425"/>
          <w:w w:val="110"/>
          <w:sz w:val="22"/>
        </w:rPr>
        <w:t>the </w:t>
      </w:r>
      <w:r>
        <w:rPr>
          <w:color w:val="292425"/>
          <w:spacing w:val="-6"/>
          <w:w w:val="110"/>
          <w:sz w:val="22"/>
        </w:rPr>
        <w:t>two </w:t>
      </w:r>
      <w:r>
        <w:rPr>
          <w:color w:val="292425"/>
          <w:w w:val="110"/>
          <w:sz w:val="22"/>
        </w:rPr>
        <w:t>indices because the prices of some goods and services </w:t>
      </w:r>
      <w:r>
        <w:rPr>
          <w:color w:val="292425"/>
          <w:spacing w:val="-3"/>
          <w:w w:val="110"/>
          <w:sz w:val="22"/>
        </w:rPr>
        <w:t>are </w:t>
      </w:r>
      <w:r>
        <w:rPr>
          <w:color w:val="292425"/>
          <w:w w:val="110"/>
          <w:sz w:val="22"/>
        </w:rPr>
        <w:t>included in one index but not in the </w:t>
      </w:r>
      <w:r>
        <w:rPr>
          <w:color w:val="292425"/>
          <w:spacing w:val="-3"/>
          <w:w w:val="110"/>
          <w:sz w:val="22"/>
        </w:rPr>
        <w:t>other, </w:t>
      </w:r>
      <w:r>
        <w:rPr>
          <w:color w:val="292425"/>
          <w:w w:val="110"/>
          <w:sz w:val="22"/>
        </w:rPr>
        <w:t>or because they </w:t>
      </w:r>
      <w:r>
        <w:rPr>
          <w:color w:val="292425"/>
          <w:spacing w:val="-3"/>
          <w:w w:val="110"/>
          <w:sz w:val="22"/>
        </w:rPr>
        <w:t>are treated </w:t>
      </w:r>
      <w:r>
        <w:rPr>
          <w:color w:val="292425"/>
          <w:w w:val="110"/>
          <w:sz w:val="22"/>
        </w:rPr>
        <w:t>differently in the </w:t>
      </w:r>
      <w:r>
        <w:rPr>
          <w:color w:val="292425"/>
          <w:spacing w:val="-6"/>
          <w:w w:val="110"/>
          <w:sz w:val="22"/>
        </w:rPr>
        <w:t>two </w:t>
      </w:r>
      <w:r>
        <w:rPr>
          <w:color w:val="292425"/>
          <w:w w:val="110"/>
          <w:sz w:val="22"/>
        </w:rPr>
        <w:t>indices. The most significant compositional difference</w:t>
      </w:r>
      <w:r>
        <w:rPr>
          <w:color w:val="292425"/>
          <w:spacing w:val="-26"/>
          <w:w w:val="110"/>
          <w:sz w:val="22"/>
        </w:rPr>
        <w:t> </w:t>
      </w:r>
      <w:r>
        <w:rPr>
          <w:color w:val="292425"/>
          <w:w w:val="110"/>
          <w:sz w:val="22"/>
        </w:rPr>
        <w:t>is</w:t>
      </w:r>
      <w:r>
        <w:rPr>
          <w:color w:val="292425"/>
          <w:spacing w:val="-25"/>
          <w:w w:val="110"/>
          <w:sz w:val="22"/>
        </w:rPr>
        <w:t> </w:t>
      </w:r>
      <w:r>
        <w:rPr>
          <w:color w:val="292425"/>
          <w:w w:val="110"/>
          <w:sz w:val="22"/>
        </w:rPr>
        <w:t>the</w:t>
      </w:r>
      <w:r>
        <w:rPr>
          <w:color w:val="292425"/>
          <w:spacing w:val="-25"/>
          <w:w w:val="110"/>
          <w:sz w:val="22"/>
        </w:rPr>
        <w:t> </w:t>
      </w:r>
      <w:r>
        <w:rPr>
          <w:color w:val="292425"/>
          <w:w w:val="110"/>
          <w:sz w:val="22"/>
        </w:rPr>
        <w:t>inclusion</w:t>
      </w:r>
      <w:r>
        <w:rPr>
          <w:color w:val="292425"/>
          <w:spacing w:val="-25"/>
          <w:w w:val="110"/>
          <w:sz w:val="22"/>
        </w:rPr>
        <w:t> </w:t>
      </w:r>
      <w:r>
        <w:rPr>
          <w:color w:val="292425"/>
          <w:w w:val="110"/>
          <w:sz w:val="22"/>
        </w:rPr>
        <w:t>of</w:t>
      </w:r>
      <w:r>
        <w:rPr>
          <w:color w:val="292425"/>
          <w:spacing w:val="-25"/>
          <w:w w:val="110"/>
          <w:sz w:val="22"/>
        </w:rPr>
        <w:t> </w:t>
      </w:r>
      <w:r>
        <w:rPr>
          <w:color w:val="292425"/>
          <w:w w:val="110"/>
          <w:sz w:val="22"/>
        </w:rPr>
        <w:t>various</w:t>
      </w:r>
      <w:r>
        <w:rPr>
          <w:color w:val="292425"/>
          <w:spacing w:val="-26"/>
          <w:w w:val="110"/>
          <w:sz w:val="22"/>
        </w:rPr>
        <w:t> </w:t>
      </w:r>
      <w:r>
        <w:rPr>
          <w:color w:val="292425"/>
          <w:w w:val="110"/>
          <w:sz w:val="22"/>
        </w:rPr>
        <w:t>measures</w:t>
      </w:r>
      <w:r>
        <w:rPr>
          <w:color w:val="292425"/>
          <w:spacing w:val="-25"/>
          <w:w w:val="110"/>
          <w:sz w:val="22"/>
        </w:rPr>
        <w:t> </w:t>
      </w:r>
      <w:r>
        <w:rPr>
          <w:color w:val="292425"/>
          <w:w w:val="110"/>
          <w:sz w:val="22"/>
        </w:rPr>
        <w:t>of </w:t>
      </w:r>
      <w:r>
        <w:rPr>
          <w:color w:val="292425"/>
          <w:spacing w:val="-4"/>
          <w:w w:val="110"/>
          <w:sz w:val="22"/>
        </w:rPr>
        <w:t>owner-occupied </w:t>
      </w:r>
      <w:r>
        <w:rPr>
          <w:color w:val="292425"/>
          <w:w w:val="110"/>
          <w:sz w:val="22"/>
        </w:rPr>
        <w:t>housing costs in RPIX. These </w:t>
      </w:r>
      <w:r>
        <w:rPr>
          <w:color w:val="292425"/>
          <w:spacing w:val="-3"/>
          <w:w w:val="110"/>
          <w:sz w:val="22"/>
        </w:rPr>
        <w:t>are proxied </w:t>
      </w:r>
      <w:r>
        <w:rPr>
          <w:color w:val="292425"/>
          <w:w w:val="110"/>
          <w:sz w:val="22"/>
        </w:rPr>
        <w:t>in part </w:t>
      </w:r>
      <w:r>
        <w:rPr>
          <w:color w:val="292425"/>
          <w:spacing w:val="-3"/>
          <w:w w:val="110"/>
          <w:sz w:val="22"/>
        </w:rPr>
        <w:t>by </w:t>
      </w:r>
      <w:r>
        <w:rPr>
          <w:color w:val="292425"/>
          <w:w w:val="110"/>
          <w:sz w:val="22"/>
        </w:rPr>
        <w:t>a measure of housing depreciation that is </w:t>
      </w:r>
      <w:r>
        <w:rPr>
          <w:color w:val="292425"/>
          <w:spacing w:val="-3"/>
          <w:w w:val="110"/>
          <w:sz w:val="22"/>
        </w:rPr>
        <w:t>related </w:t>
      </w:r>
      <w:r>
        <w:rPr>
          <w:color w:val="292425"/>
          <w:spacing w:val="-4"/>
          <w:w w:val="110"/>
          <w:sz w:val="22"/>
        </w:rPr>
        <w:t>to </w:t>
      </w:r>
      <w:r>
        <w:rPr>
          <w:color w:val="292425"/>
          <w:w w:val="110"/>
          <w:sz w:val="22"/>
        </w:rPr>
        <w:t>house price inflation; and buildings insurance is captured </w:t>
      </w:r>
      <w:r>
        <w:rPr>
          <w:color w:val="292425"/>
          <w:spacing w:val="-4"/>
          <w:w w:val="110"/>
          <w:sz w:val="22"/>
        </w:rPr>
        <w:t>directly.</w:t>
      </w:r>
      <w:r>
        <w:rPr>
          <w:color w:val="292425"/>
          <w:spacing w:val="2"/>
          <w:w w:val="110"/>
          <w:sz w:val="22"/>
        </w:rPr>
        <w:t> </w:t>
      </w:r>
      <w:r>
        <w:rPr>
          <w:color w:val="292425"/>
          <w:w w:val="110"/>
          <w:sz w:val="22"/>
        </w:rPr>
        <w:t>Council</w:t>
      </w:r>
      <w:r>
        <w:rPr>
          <w:color w:val="292425"/>
          <w:spacing w:val="-29"/>
          <w:w w:val="110"/>
          <w:sz w:val="22"/>
        </w:rPr>
        <w:t> </w:t>
      </w:r>
      <w:r>
        <w:rPr>
          <w:color w:val="292425"/>
          <w:spacing w:val="-8"/>
          <w:w w:val="110"/>
          <w:sz w:val="22"/>
        </w:rPr>
        <w:t>Tax</w:t>
      </w:r>
      <w:r>
        <w:rPr>
          <w:color w:val="292425"/>
          <w:spacing w:val="-29"/>
          <w:w w:val="110"/>
          <w:sz w:val="22"/>
        </w:rPr>
        <w:t> </w:t>
      </w:r>
      <w:r>
        <w:rPr>
          <w:color w:val="292425"/>
          <w:w w:val="110"/>
          <w:sz w:val="22"/>
        </w:rPr>
        <w:t>is</w:t>
      </w:r>
      <w:r>
        <w:rPr>
          <w:color w:val="292425"/>
          <w:spacing w:val="-29"/>
          <w:w w:val="110"/>
          <w:sz w:val="22"/>
        </w:rPr>
        <w:t> </w:t>
      </w:r>
      <w:r>
        <w:rPr>
          <w:color w:val="292425"/>
          <w:w w:val="110"/>
          <w:sz w:val="22"/>
        </w:rPr>
        <w:t>also</w:t>
      </w:r>
      <w:r>
        <w:rPr>
          <w:color w:val="292425"/>
          <w:spacing w:val="-29"/>
          <w:w w:val="110"/>
          <w:sz w:val="22"/>
        </w:rPr>
        <w:t> </w:t>
      </w:r>
      <w:r>
        <w:rPr>
          <w:color w:val="292425"/>
          <w:w w:val="110"/>
          <w:sz w:val="22"/>
        </w:rPr>
        <w:t>included</w:t>
      </w:r>
      <w:r>
        <w:rPr>
          <w:color w:val="292425"/>
          <w:spacing w:val="-29"/>
          <w:w w:val="110"/>
          <w:sz w:val="22"/>
        </w:rPr>
        <w:t> </w:t>
      </w:r>
      <w:r>
        <w:rPr>
          <w:color w:val="292425"/>
          <w:w w:val="110"/>
          <w:sz w:val="22"/>
        </w:rPr>
        <w:t>in</w:t>
      </w:r>
      <w:r>
        <w:rPr>
          <w:color w:val="292425"/>
          <w:spacing w:val="-29"/>
          <w:w w:val="110"/>
          <w:sz w:val="22"/>
        </w:rPr>
        <w:t> </w:t>
      </w:r>
      <w:r>
        <w:rPr>
          <w:color w:val="292425"/>
          <w:w w:val="110"/>
          <w:sz w:val="22"/>
        </w:rPr>
        <w:t>RPIX</w:t>
      </w:r>
      <w:r>
        <w:rPr>
          <w:color w:val="292425"/>
          <w:spacing w:val="-29"/>
          <w:w w:val="110"/>
          <w:sz w:val="22"/>
        </w:rPr>
        <w:t> </w:t>
      </w:r>
      <w:r>
        <w:rPr>
          <w:color w:val="292425"/>
          <w:w w:val="110"/>
          <w:sz w:val="22"/>
        </w:rPr>
        <w:t>and not in </w:t>
      </w:r>
      <w:r>
        <w:rPr>
          <w:color w:val="292425"/>
          <w:spacing w:val="-8"/>
          <w:w w:val="110"/>
          <w:sz w:val="22"/>
        </w:rPr>
        <w:t>HICP. </w:t>
      </w:r>
      <w:r>
        <w:rPr>
          <w:color w:val="292425"/>
          <w:spacing w:val="-5"/>
          <w:w w:val="110"/>
          <w:sz w:val="22"/>
        </w:rPr>
        <w:t>Together, </w:t>
      </w:r>
      <w:r>
        <w:rPr>
          <w:color w:val="292425"/>
          <w:w w:val="110"/>
          <w:sz w:val="22"/>
        </w:rPr>
        <w:t>these indicators of housing costs </w:t>
      </w:r>
      <w:r>
        <w:rPr>
          <w:color w:val="292425"/>
          <w:spacing w:val="-3"/>
          <w:w w:val="110"/>
          <w:sz w:val="22"/>
        </w:rPr>
        <w:t>represent </w:t>
      </w:r>
      <w:r>
        <w:rPr>
          <w:color w:val="292425"/>
          <w:w w:val="110"/>
          <w:sz w:val="22"/>
        </w:rPr>
        <w:t>just under 9% of the </w:t>
      </w:r>
      <w:r>
        <w:rPr>
          <w:color w:val="292425"/>
          <w:spacing w:val="-3"/>
          <w:w w:val="110"/>
          <w:sz w:val="22"/>
        </w:rPr>
        <w:t>total </w:t>
      </w:r>
      <w:r>
        <w:rPr>
          <w:color w:val="292425"/>
          <w:w w:val="110"/>
          <w:sz w:val="22"/>
        </w:rPr>
        <w:t>RPIX basket. Though no estimate of the costs of </w:t>
      </w:r>
      <w:r>
        <w:rPr>
          <w:color w:val="292425"/>
          <w:spacing w:val="-4"/>
          <w:w w:val="110"/>
          <w:sz w:val="22"/>
        </w:rPr>
        <w:t>owner-occupied </w:t>
      </w:r>
      <w:r>
        <w:rPr>
          <w:color w:val="292425"/>
          <w:w w:val="110"/>
          <w:sz w:val="22"/>
        </w:rPr>
        <w:t>housing is presently included in </w:t>
      </w:r>
      <w:r>
        <w:rPr>
          <w:color w:val="292425"/>
          <w:spacing w:val="-8"/>
          <w:w w:val="110"/>
          <w:sz w:val="22"/>
        </w:rPr>
        <w:t>HICP, </w:t>
      </w:r>
      <w:r>
        <w:rPr>
          <w:color w:val="292425"/>
          <w:w w:val="110"/>
          <w:sz w:val="22"/>
        </w:rPr>
        <w:t>they </w:t>
      </w:r>
      <w:r>
        <w:rPr>
          <w:color w:val="292425"/>
          <w:spacing w:val="-3"/>
          <w:w w:val="110"/>
          <w:sz w:val="22"/>
        </w:rPr>
        <w:t>may </w:t>
      </w:r>
      <w:r>
        <w:rPr>
          <w:color w:val="292425"/>
          <w:w w:val="110"/>
          <w:sz w:val="22"/>
        </w:rPr>
        <w:t>be incorporated in the future, though not necessarily in the same form as in</w:t>
      </w:r>
      <w:r>
        <w:rPr>
          <w:color w:val="292425"/>
          <w:spacing w:val="-24"/>
          <w:w w:val="110"/>
          <w:sz w:val="22"/>
        </w:rPr>
        <w:t> </w:t>
      </w:r>
      <w:r>
        <w:rPr>
          <w:color w:val="292425"/>
          <w:w w:val="110"/>
          <w:sz w:val="22"/>
        </w:rPr>
        <w:t>RPIX.</w:t>
      </w:r>
    </w:p>
    <w:p>
      <w:pPr>
        <w:spacing w:line="237" w:lineRule="auto" w:before="108"/>
        <w:ind w:left="429" w:right="542" w:firstLine="0"/>
        <w:jc w:val="left"/>
        <w:rPr>
          <w:sz w:val="22"/>
        </w:rPr>
      </w:pPr>
      <w:r>
        <w:rPr/>
        <w:br w:type="column"/>
      </w:r>
      <w:r>
        <w:rPr>
          <w:color w:val="292425"/>
          <w:w w:val="105"/>
          <w:sz w:val="22"/>
        </w:rPr>
        <w:t>There are also some goods and services that appear in both indices, but whose prices are measured in different ways. For instance, cars appear in both indices, but HICP utilises the price of both new and old cars whereas RPIX employs only used car prices. Likewise, the two indices employ different approaches for adjusting the prices of personal computers to allow for quality improvements.</w:t>
      </w:r>
    </w:p>
    <w:p>
      <w:pPr>
        <w:pStyle w:val="BodyText"/>
        <w:spacing w:before="8"/>
        <w:rPr>
          <w:sz w:val="25"/>
        </w:rPr>
      </w:pPr>
    </w:p>
    <w:p>
      <w:pPr>
        <w:spacing w:line="237" w:lineRule="auto" w:before="0"/>
        <w:ind w:left="429" w:right="411" w:firstLine="0"/>
        <w:jc w:val="left"/>
        <w:rPr>
          <w:sz w:val="22"/>
        </w:rPr>
      </w:pPr>
      <w:r>
        <w:rPr>
          <w:color w:val="292425"/>
          <w:w w:val="110"/>
          <w:sz w:val="22"/>
        </w:rPr>
        <w:t>The</w:t>
      </w:r>
      <w:r>
        <w:rPr>
          <w:color w:val="292425"/>
          <w:spacing w:val="-24"/>
          <w:w w:val="110"/>
          <w:sz w:val="22"/>
        </w:rPr>
        <w:t> </w:t>
      </w:r>
      <w:r>
        <w:rPr>
          <w:color w:val="292425"/>
          <w:w w:val="110"/>
          <w:sz w:val="22"/>
        </w:rPr>
        <w:t>indices</w:t>
      </w:r>
      <w:r>
        <w:rPr>
          <w:color w:val="292425"/>
          <w:spacing w:val="-24"/>
          <w:w w:val="110"/>
          <w:sz w:val="22"/>
        </w:rPr>
        <w:t> </w:t>
      </w:r>
      <w:r>
        <w:rPr>
          <w:color w:val="292425"/>
          <w:w w:val="110"/>
          <w:sz w:val="22"/>
        </w:rPr>
        <w:t>also</w:t>
      </w:r>
      <w:r>
        <w:rPr>
          <w:color w:val="292425"/>
          <w:spacing w:val="-24"/>
          <w:w w:val="110"/>
          <w:sz w:val="22"/>
        </w:rPr>
        <w:t> </w:t>
      </w:r>
      <w:r>
        <w:rPr>
          <w:color w:val="292425"/>
          <w:spacing w:val="-3"/>
          <w:w w:val="110"/>
          <w:sz w:val="22"/>
        </w:rPr>
        <w:t>diverge</w:t>
      </w:r>
      <w:r>
        <w:rPr>
          <w:color w:val="292425"/>
          <w:spacing w:val="-23"/>
          <w:w w:val="110"/>
          <w:sz w:val="22"/>
        </w:rPr>
        <w:t> </w:t>
      </w:r>
      <w:r>
        <w:rPr>
          <w:color w:val="292425"/>
          <w:w w:val="110"/>
          <w:sz w:val="22"/>
        </w:rPr>
        <w:t>as</w:t>
      </w:r>
      <w:r>
        <w:rPr>
          <w:color w:val="292425"/>
          <w:spacing w:val="-24"/>
          <w:w w:val="110"/>
          <w:sz w:val="22"/>
        </w:rPr>
        <w:t> </w:t>
      </w:r>
      <w:r>
        <w:rPr>
          <w:color w:val="292425"/>
          <w:w w:val="110"/>
          <w:sz w:val="22"/>
        </w:rPr>
        <w:t>a</w:t>
      </w:r>
      <w:r>
        <w:rPr>
          <w:color w:val="292425"/>
          <w:spacing w:val="-24"/>
          <w:w w:val="110"/>
          <w:sz w:val="22"/>
        </w:rPr>
        <w:t> </w:t>
      </w:r>
      <w:r>
        <w:rPr>
          <w:color w:val="292425"/>
          <w:w w:val="110"/>
          <w:sz w:val="22"/>
        </w:rPr>
        <w:t>result</w:t>
      </w:r>
      <w:r>
        <w:rPr>
          <w:color w:val="292425"/>
          <w:spacing w:val="-23"/>
          <w:w w:val="110"/>
          <w:sz w:val="22"/>
        </w:rPr>
        <w:t> </w:t>
      </w:r>
      <w:r>
        <w:rPr>
          <w:color w:val="292425"/>
          <w:w w:val="110"/>
          <w:sz w:val="22"/>
        </w:rPr>
        <w:t>of</w:t>
      </w:r>
      <w:r>
        <w:rPr>
          <w:color w:val="292425"/>
          <w:spacing w:val="-24"/>
          <w:w w:val="110"/>
          <w:sz w:val="22"/>
        </w:rPr>
        <w:t> </w:t>
      </w:r>
      <w:r>
        <w:rPr>
          <w:color w:val="292425"/>
          <w:w w:val="110"/>
          <w:sz w:val="22"/>
        </w:rPr>
        <w:t>differences in </w:t>
      </w:r>
      <w:r>
        <w:rPr>
          <w:color w:val="292425"/>
          <w:spacing w:val="-3"/>
          <w:w w:val="110"/>
          <w:sz w:val="22"/>
        </w:rPr>
        <w:t>coverage. </w:t>
      </w:r>
      <w:r>
        <w:rPr>
          <w:color w:val="292425"/>
          <w:w w:val="110"/>
          <w:sz w:val="22"/>
        </w:rPr>
        <w:t>In order </w:t>
      </w:r>
      <w:r>
        <w:rPr>
          <w:color w:val="292425"/>
          <w:spacing w:val="-4"/>
          <w:w w:val="110"/>
          <w:sz w:val="22"/>
        </w:rPr>
        <w:t>to </w:t>
      </w:r>
      <w:r>
        <w:rPr>
          <w:color w:val="292425"/>
          <w:w w:val="110"/>
          <w:sz w:val="22"/>
        </w:rPr>
        <w:t>make the chosen basket of goods and services closer </w:t>
      </w:r>
      <w:r>
        <w:rPr>
          <w:color w:val="292425"/>
          <w:spacing w:val="-4"/>
          <w:w w:val="110"/>
          <w:sz w:val="22"/>
        </w:rPr>
        <w:t>to </w:t>
      </w:r>
      <w:r>
        <w:rPr>
          <w:color w:val="292425"/>
          <w:w w:val="110"/>
          <w:sz w:val="22"/>
        </w:rPr>
        <w:t>that of an </w:t>
      </w:r>
      <w:r>
        <w:rPr>
          <w:color w:val="292425"/>
          <w:spacing w:val="-3"/>
          <w:w w:val="110"/>
          <w:sz w:val="22"/>
        </w:rPr>
        <w:t>‘average’ </w:t>
      </w:r>
      <w:r>
        <w:rPr>
          <w:color w:val="292425"/>
          <w:w w:val="110"/>
          <w:sz w:val="22"/>
        </w:rPr>
        <w:t>UK household, RPIX </w:t>
      </w:r>
      <w:r>
        <w:rPr>
          <w:color w:val="292425"/>
          <w:spacing w:val="-3"/>
          <w:w w:val="110"/>
          <w:sz w:val="22"/>
        </w:rPr>
        <w:t>excludes </w:t>
      </w:r>
      <w:r>
        <w:rPr>
          <w:color w:val="292425"/>
          <w:w w:val="110"/>
          <w:sz w:val="22"/>
        </w:rPr>
        <w:t>expenditure </w:t>
      </w:r>
      <w:r>
        <w:rPr>
          <w:color w:val="292425"/>
          <w:spacing w:val="-3"/>
          <w:w w:val="110"/>
          <w:sz w:val="22"/>
        </w:rPr>
        <w:t>by </w:t>
      </w:r>
      <w:r>
        <w:rPr>
          <w:color w:val="292425"/>
          <w:w w:val="110"/>
          <w:sz w:val="22"/>
        </w:rPr>
        <w:t>the highest 4% of earners, pensioners largely dependent on benefits and residents of institutions. But </w:t>
      </w:r>
      <w:r>
        <w:rPr>
          <w:color w:val="292425"/>
          <w:spacing w:val="-4"/>
          <w:w w:val="110"/>
          <w:sz w:val="22"/>
        </w:rPr>
        <w:t>to </w:t>
      </w:r>
      <w:r>
        <w:rPr>
          <w:color w:val="292425"/>
          <w:w w:val="110"/>
          <w:sz w:val="22"/>
        </w:rPr>
        <w:t>conform </w:t>
      </w:r>
      <w:r>
        <w:rPr>
          <w:color w:val="292425"/>
          <w:spacing w:val="-4"/>
          <w:w w:val="110"/>
          <w:sz w:val="22"/>
        </w:rPr>
        <w:t>to </w:t>
      </w:r>
      <w:r>
        <w:rPr>
          <w:color w:val="292425"/>
          <w:w w:val="110"/>
          <w:sz w:val="22"/>
        </w:rPr>
        <w:t>EU standards,</w:t>
      </w:r>
      <w:r>
        <w:rPr>
          <w:color w:val="292425"/>
          <w:spacing w:val="-14"/>
          <w:w w:val="110"/>
          <w:sz w:val="22"/>
        </w:rPr>
        <w:t> </w:t>
      </w:r>
      <w:r>
        <w:rPr>
          <w:color w:val="292425"/>
          <w:w w:val="110"/>
          <w:sz w:val="22"/>
        </w:rPr>
        <w:t>the</w:t>
      </w:r>
      <w:r>
        <w:rPr>
          <w:color w:val="292425"/>
          <w:spacing w:val="-13"/>
          <w:w w:val="110"/>
          <w:sz w:val="22"/>
        </w:rPr>
        <w:t> </w:t>
      </w:r>
      <w:r>
        <w:rPr>
          <w:color w:val="292425"/>
          <w:spacing w:val="-3"/>
          <w:w w:val="110"/>
          <w:sz w:val="22"/>
        </w:rPr>
        <w:t>representative</w:t>
      </w:r>
      <w:r>
        <w:rPr>
          <w:color w:val="292425"/>
          <w:spacing w:val="-13"/>
          <w:w w:val="110"/>
          <w:sz w:val="22"/>
        </w:rPr>
        <w:t> </w:t>
      </w:r>
      <w:r>
        <w:rPr>
          <w:color w:val="292425"/>
          <w:spacing w:val="-2"/>
          <w:w w:val="110"/>
          <w:sz w:val="22"/>
        </w:rPr>
        <w:t>basket</w:t>
      </w:r>
      <w:r>
        <w:rPr>
          <w:color w:val="292425"/>
          <w:spacing w:val="-13"/>
          <w:w w:val="110"/>
          <w:sz w:val="22"/>
        </w:rPr>
        <w:t> </w:t>
      </w:r>
      <w:r>
        <w:rPr>
          <w:color w:val="292425"/>
          <w:w w:val="110"/>
          <w:sz w:val="22"/>
        </w:rPr>
        <w:t>of</w:t>
      </w:r>
      <w:r>
        <w:rPr>
          <w:color w:val="292425"/>
          <w:spacing w:val="-14"/>
          <w:w w:val="110"/>
          <w:sz w:val="22"/>
        </w:rPr>
        <w:t> </w:t>
      </w:r>
      <w:r>
        <w:rPr>
          <w:color w:val="292425"/>
          <w:w w:val="110"/>
          <w:sz w:val="22"/>
        </w:rPr>
        <w:t>goods</w:t>
      </w:r>
      <w:r>
        <w:rPr>
          <w:color w:val="292425"/>
          <w:spacing w:val="-13"/>
          <w:w w:val="110"/>
          <w:sz w:val="22"/>
        </w:rPr>
        <w:t> </w:t>
      </w:r>
      <w:r>
        <w:rPr>
          <w:color w:val="292425"/>
          <w:w w:val="110"/>
          <w:sz w:val="22"/>
        </w:rPr>
        <w:t>and services</w:t>
      </w:r>
      <w:r>
        <w:rPr>
          <w:color w:val="292425"/>
          <w:spacing w:val="-26"/>
          <w:w w:val="110"/>
          <w:sz w:val="22"/>
        </w:rPr>
        <w:t> </w:t>
      </w:r>
      <w:r>
        <w:rPr>
          <w:color w:val="292425"/>
          <w:w w:val="110"/>
          <w:sz w:val="22"/>
        </w:rPr>
        <w:t>in</w:t>
      </w:r>
      <w:r>
        <w:rPr>
          <w:color w:val="292425"/>
          <w:spacing w:val="-26"/>
          <w:w w:val="110"/>
          <w:sz w:val="22"/>
        </w:rPr>
        <w:t> </w:t>
      </w:r>
      <w:r>
        <w:rPr>
          <w:color w:val="292425"/>
          <w:w w:val="110"/>
          <w:sz w:val="22"/>
        </w:rPr>
        <w:t>HICP</w:t>
      </w:r>
      <w:r>
        <w:rPr>
          <w:color w:val="292425"/>
          <w:spacing w:val="-25"/>
          <w:w w:val="110"/>
          <w:sz w:val="22"/>
        </w:rPr>
        <w:t> </w:t>
      </w:r>
      <w:r>
        <w:rPr>
          <w:color w:val="292425"/>
          <w:w w:val="110"/>
          <w:sz w:val="22"/>
        </w:rPr>
        <w:t>is</w:t>
      </w:r>
      <w:r>
        <w:rPr>
          <w:color w:val="292425"/>
          <w:spacing w:val="-26"/>
          <w:w w:val="110"/>
          <w:sz w:val="22"/>
        </w:rPr>
        <w:t> </w:t>
      </w:r>
      <w:r>
        <w:rPr>
          <w:color w:val="292425"/>
          <w:w w:val="110"/>
          <w:sz w:val="22"/>
        </w:rPr>
        <w:t>derived</w:t>
      </w:r>
      <w:r>
        <w:rPr>
          <w:color w:val="292425"/>
          <w:spacing w:val="-25"/>
          <w:w w:val="110"/>
          <w:sz w:val="22"/>
        </w:rPr>
        <w:t> </w:t>
      </w:r>
      <w:r>
        <w:rPr>
          <w:color w:val="292425"/>
          <w:w w:val="110"/>
          <w:sz w:val="22"/>
        </w:rPr>
        <w:t>from</w:t>
      </w:r>
      <w:r>
        <w:rPr>
          <w:color w:val="292425"/>
          <w:spacing w:val="-26"/>
          <w:w w:val="110"/>
          <w:sz w:val="22"/>
        </w:rPr>
        <w:t> </w:t>
      </w:r>
      <w:r>
        <w:rPr>
          <w:color w:val="292425"/>
          <w:w w:val="110"/>
          <w:sz w:val="22"/>
        </w:rPr>
        <w:t>the</w:t>
      </w:r>
      <w:r>
        <w:rPr>
          <w:color w:val="292425"/>
          <w:spacing w:val="-25"/>
          <w:w w:val="110"/>
          <w:sz w:val="22"/>
        </w:rPr>
        <w:t> </w:t>
      </w:r>
      <w:r>
        <w:rPr>
          <w:color w:val="292425"/>
          <w:w w:val="110"/>
          <w:sz w:val="22"/>
        </w:rPr>
        <w:t>expenditure of all </w:t>
      </w:r>
      <w:r>
        <w:rPr>
          <w:color w:val="292425"/>
          <w:spacing w:val="-3"/>
          <w:w w:val="110"/>
          <w:sz w:val="22"/>
        </w:rPr>
        <w:t>private </w:t>
      </w:r>
      <w:r>
        <w:rPr>
          <w:color w:val="292425"/>
          <w:w w:val="110"/>
          <w:sz w:val="22"/>
        </w:rPr>
        <w:t>households, and includes residents of institutions and foreign </w:t>
      </w:r>
      <w:r>
        <w:rPr>
          <w:color w:val="292425"/>
          <w:spacing w:val="-3"/>
          <w:w w:val="110"/>
          <w:sz w:val="22"/>
        </w:rPr>
        <w:t>visitors </w:t>
      </w:r>
      <w:r>
        <w:rPr>
          <w:color w:val="292425"/>
          <w:spacing w:val="-4"/>
          <w:w w:val="110"/>
          <w:sz w:val="22"/>
        </w:rPr>
        <w:t>to </w:t>
      </w:r>
      <w:r>
        <w:rPr>
          <w:color w:val="292425"/>
          <w:w w:val="110"/>
          <w:sz w:val="22"/>
        </w:rPr>
        <w:t>the United Kingdom. As a consequence the</w:t>
      </w:r>
      <w:r>
        <w:rPr>
          <w:color w:val="292425"/>
          <w:spacing w:val="-29"/>
          <w:w w:val="110"/>
          <w:sz w:val="22"/>
        </w:rPr>
        <w:t> </w:t>
      </w:r>
      <w:r>
        <w:rPr>
          <w:color w:val="292425"/>
          <w:w w:val="110"/>
          <w:sz w:val="22"/>
        </w:rPr>
        <w:t>expenditure</w:t>
      </w:r>
    </w:p>
    <w:p>
      <w:pPr>
        <w:spacing w:after="0" w:line="237" w:lineRule="auto"/>
        <w:jc w:val="left"/>
        <w:rPr>
          <w:sz w:val="22"/>
        </w:rPr>
        <w:sectPr>
          <w:type w:val="continuous"/>
          <w:pgSz w:w="11900" w:h="16840"/>
          <w:pgMar w:top="1260" w:bottom="280" w:left="640" w:right="640"/>
          <w:cols w:num="2" w:equalWidth="0">
            <w:col w:w="5089" w:space="51"/>
            <w:col w:w="5480"/>
          </w:cols>
        </w:sectPr>
      </w:pPr>
    </w:p>
    <w:p>
      <w:pPr>
        <w:pStyle w:val="BodyText"/>
      </w:pPr>
    </w:p>
    <w:p>
      <w:pPr>
        <w:pStyle w:val="BodyText"/>
        <w:spacing w:before="6"/>
        <w:rPr>
          <w:sz w:val="17"/>
        </w:rPr>
      </w:pPr>
    </w:p>
    <w:p>
      <w:pPr>
        <w:spacing w:after="0"/>
        <w:rPr>
          <w:sz w:val="17"/>
        </w:rPr>
        <w:sectPr>
          <w:headerReference w:type="default" r:id="rId143"/>
          <w:headerReference w:type="even" r:id="rId144"/>
          <w:footerReference w:type="default" r:id="rId145"/>
          <w:footerReference w:type="even" r:id="rId146"/>
          <w:pgSz w:w="11900" w:h="16840"/>
          <w:pgMar w:header="580" w:footer="575" w:top="760" w:bottom="760" w:left="640" w:right="640"/>
          <w:pgNumType w:start="39"/>
        </w:sectPr>
      </w:pPr>
    </w:p>
    <w:p>
      <w:pPr>
        <w:spacing w:line="237" w:lineRule="auto" w:before="62"/>
        <w:ind w:left="429" w:right="88" w:firstLine="0"/>
        <w:jc w:val="left"/>
        <w:rPr>
          <w:sz w:val="22"/>
        </w:rPr>
      </w:pPr>
      <w:r>
        <w:rPr>
          <w:color w:val="292425"/>
          <w:w w:val="105"/>
          <w:sz w:val="22"/>
        </w:rPr>
        <w:t>shares that are used to weight the individual prices together may not be the same. It also means that some items, such as foreign students’ tuition fees, appear in HICP but not in RPIX.</w:t>
      </w:r>
    </w:p>
    <w:p>
      <w:pPr>
        <w:pStyle w:val="BodyText"/>
        <w:spacing w:before="8"/>
        <w:rPr>
          <w:sz w:val="19"/>
        </w:rPr>
      </w:pPr>
    </w:p>
    <w:p>
      <w:pPr>
        <w:spacing w:before="0"/>
        <w:ind w:left="429" w:right="0" w:firstLine="0"/>
        <w:jc w:val="left"/>
        <w:rPr>
          <w:rFonts w:ascii="Trebuchet MS"/>
          <w:b/>
          <w:sz w:val="24"/>
        </w:rPr>
      </w:pPr>
      <w:r>
        <w:rPr>
          <w:rFonts w:ascii="Trebuchet MS"/>
          <w:b/>
          <w:color w:val="0092C0"/>
          <w:sz w:val="24"/>
        </w:rPr>
        <w:t>Aggregation</w:t>
      </w:r>
    </w:p>
    <w:p>
      <w:pPr>
        <w:spacing w:line="237" w:lineRule="auto" w:before="154"/>
        <w:ind w:left="429" w:right="38" w:firstLine="0"/>
        <w:jc w:val="left"/>
        <w:rPr>
          <w:sz w:val="22"/>
        </w:rPr>
      </w:pPr>
      <w:r>
        <w:rPr>
          <w:color w:val="292425"/>
          <w:w w:val="110"/>
          <w:sz w:val="22"/>
        </w:rPr>
        <w:t>Another source of the discrepancy </w:t>
      </w:r>
      <w:r>
        <w:rPr>
          <w:color w:val="292425"/>
          <w:spacing w:val="-3"/>
          <w:w w:val="110"/>
          <w:sz w:val="22"/>
        </w:rPr>
        <w:t>between </w:t>
      </w:r>
      <w:r>
        <w:rPr>
          <w:color w:val="292425"/>
          <w:w w:val="110"/>
          <w:sz w:val="22"/>
        </w:rPr>
        <w:t>the indices originates in the method used </w:t>
      </w:r>
      <w:r>
        <w:rPr>
          <w:color w:val="292425"/>
          <w:spacing w:val="-4"/>
          <w:w w:val="110"/>
          <w:sz w:val="22"/>
        </w:rPr>
        <w:t>to </w:t>
      </w:r>
      <w:r>
        <w:rPr>
          <w:color w:val="292425"/>
          <w:spacing w:val="-3"/>
          <w:w w:val="110"/>
          <w:sz w:val="22"/>
        </w:rPr>
        <w:t>aggregate </w:t>
      </w:r>
      <w:r>
        <w:rPr>
          <w:color w:val="292425"/>
          <w:w w:val="110"/>
          <w:sz w:val="22"/>
        </w:rPr>
        <w:t>individual prices </w:t>
      </w:r>
      <w:r>
        <w:rPr>
          <w:color w:val="292425"/>
          <w:spacing w:val="-3"/>
          <w:w w:val="110"/>
          <w:sz w:val="22"/>
        </w:rPr>
        <w:t>together. </w:t>
      </w:r>
      <w:r>
        <w:rPr>
          <w:color w:val="292425"/>
          <w:w w:val="110"/>
          <w:sz w:val="22"/>
        </w:rPr>
        <w:t>For around </w:t>
      </w:r>
      <w:r>
        <w:rPr>
          <w:color w:val="292425"/>
          <w:spacing w:val="-5"/>
          <w:w w:val="110"/>
          <w:sz w:val="22"/>
        </w:rPr>
        <w:t>40% </w:t>
      </w:r>
      <w:r>
        <w:rPr>
          <w:color w:val="292425"/>
          <w:w w:val="110"/>
          <w:sz w:val="22"/>
        </w:rPr>
        <w:t>of component indices within HICP and RPIX, </w:t>
      </w:r>
      <w:r>
        <w:rPr>
          <w:color w:val="292425"/>
          <w:spacing w:val="-4"/>
          <w:w w:val="110"/>
          <w:sz w:val="22"/>
        </w:rPr>
        <w:t>raw </w:t>
      </w:r>
      <w:r>
        <w:rPr>
          <w:color w:val="292425"/>
          <w:w w:val="110"/>
          <w:sz w:val="22"/>
        </w:rPr>
        <w:t>price </w:t>
      </w:r>
      <w:r>
        <w:rPr>
          <w:color w:val="292425"/>
          <w:spacing w:val="-3"/>
          <w:w w:val="110"/>
          <w:sz w:val="22"/>
        </w:rPr>
        <w:t>quotes are weighted </w:t>
      </w:r>
      <w:r>
        <w:rPr>
          <w:color w:val="292425"/>
          <w:w w:val="110"/>
          <w:sz w:val="22"/>
        </w:rPr>
        <w:t>together according </w:t>
      </w:r>
      <w:r>
        <w:rPr>
          <w:color w:val="292425"/>
          <w:spacing w:val="-4"/>
          <w:w w:val="110"/>
          <w:sz w:val="22"/>
        </w:rPr>
        <w:t>to </w:t>
      </w:r>
      <w:r>
        <w:rPr>
          <w:color w:val="292425"/>
          <w:w w:val="110"/>
          <w:sz w:val="22"/>
        </w:rPr>
        <w:t>the expenditure patterns of households. But for the other </w:t>
      </w:r>
      <w:r>
        <w:rPr>
          <w:color w:val="292425"/>
          <w:spacing w:val="-4"/>
          <w:w w:val="110"/>
          <w:sz w:val="22"/>
        </w:rPr>
        <w:t>60% </w:t>
      </w:r>
      <w:r>
        <w:rPr>
          <w:color w:val="292425"/>
          <w:w w:val="110"/>
          <w:sz w:val="22"/>
        </w:rPr>
        <w:t>of goods and services,</w:t>
      </w:r>
      <w:r>
        <w:rPr>
          <w:color w:val="292425"/>
          <w:spacing w:val="-29"/>
          <w:w w:val="110"/>
          <w:sz w:val="22"/>
        </w:rPr>
        <w:t> </w:t>
      </w:r>
      <w:r>
        <w:rPr>
          <w:color w:val="292425"/>
          <w:w w:val="110"/>
          <w:sz w:val="22"/>
        </w:rPr>
        <w:t>expenditure</w:t>
      </w:r>
      <w:r>
        <w:rPr>
          <w:color w:val="292425"/>
          <w:spacing w:val="-28"/>
          <w:w w:val="110"/>
          <w:sz w:val="22"/>
        </w:rPr>
        <w:t> </w:t>
      </w:r>
      <w:r>
        <w:rPr>
          <w:color w:val="292425"/>
          <w:w w:val="110"/>
          <w:sz w:val="22"/>
        </w:rPr>
        <w:t>weights</w:t>
      </w:r>
      <w:r>
        <w:rPr>
          <w:color w:val="292425"/>
          <w:spacing w:val="-28"/>
          <w:w w:val="110"/>
          <w:sz w:val="22"/>
        </w:rPr>
        <w:t> </w:t>
      </w:r>
      <w:r>
        <w:rPr>
          <w:color w:val="292425"/>
          <w:spacing w:val="-3"/>
          <w:w w:val="110"/>
          <w:sz w:val="22"/>
        </w:rPr>
        <w:t>are</w:t>
      </w:r>
      <w:r>
        <w:rPr>
          <w:color w:val="292425"/>
          <w:spacing w:val="-28"/>
          <w:w w:val="110"/>
          <w:sz w:val="22"/>
        </w:rPr>
        <w:t> </w:t>
      </w:r>
      <w:r>
        <w:rPr>
          <w:color w:val="292425"/>
          <w:w w:val="110"/>
          <w:sz w:val="22"/>
        </w:rPr>
        <w:t>not</w:t>
      </w:r>
      <w:r>
        <w:rPr>
          <w:color w:val="292425"/>
          <w:spacing w:val="-28"/>
          <w:w w:val="110"/>
          <w:sz w:val="22"/>
        </w:rPr>
        <w:t> </w:t>
      </w:r>
      <w:r>
        <w:rPr>
          <w:color w:val="292425"/>
          <w:w w:val="110"/>
          <w:sz w:val="22"/>
        </w:rPr>
        <w:t>available</w:t>
      </w:r>
      <w:r>
        <w:rPr>
          <w:color w:val="292425"/>
          <w:spacing w:val="-28"/>
          <w:w w:val="110"/>
          <w:sz w:val="22"/>
        </w:rPr>
        <w:t> </w:t>
      </w:r>
      <w:r>
        <w:rPr>
          <w:color w:val="292425"/>
          <w:w w:val="110"/>
          <w:sz w:val="22"/>
        </w:rPr>
        <w:t>at a sufficiently low </w:t>
      </w:r>
      <w:r>
        <w:rPr>
          <w:color w:val="292425"/>
          <w:spacing w:val="-3"/>
          <w:w w:val="110"/>
          <w:sz w:val="22"/>
        </w:rPr>
        <w:t>level </w:t>
      </w:r>
      <w:r>
        <w:rPr>
          <w:color w:val="292425"/>
          <w:w w:val="110"/>
          <w:sz w:val="22"/>
        </w:rPr>
        <w:t>of disaggregation </w:t>
      </w:r>
      <w:r>
        <w:rPr>
          <w:color w:val="292425"/>
          <w:spacing w:val="-4"/>
          <w:w w:val="110"/>
          <w:sz w:val="22"/>
        </w:rPr>
        <w:t>to </w:t>
      </w:r>
      <w:r>
        <w:rPr>
          <w:color w:val="292425"/>
          <w:w w:val="110"/>
          <w:sz w:val="22"/>
        </w:rPr>
        <w:t>do this. So the </w:t>
      </w:r>
      <w:r>
        <w:rPr>
          <w:color w:val="292425"/>
          <w:spacing w:val="-4"/>
          <w:w w:val="110"/>
          <w:sz w:val="22"/>
        </w:rPr>
        <w:t>raw </w:t>
      </w:r>
      <w:r>
        <w:rPr>
          <w:color w:val="292425"/>
          <w:w w:val="110"/>
          <w:sz w:val="22"/>
        </w:rPr>
        <w:t>price data </w:t>
      </w:r>
      <w:r>
        <w:rPr>
          <w:color w:val="292425"/>
          <w:spacing w:val="-3"/>
          <w:w w:val="110"/>
          <w:sz w:val="22"/>
        </w:rPr>
        <w:t>have </w:t>
      </w:r>
      <w:r>
        <w:rPr>
          <w:color w:val="292425"/>
          <w:spacing w:val="-4"/>
          <w:w w:val="110"/>
          <w:sz w:val="22"/>
        </w:rPr>
        <w:t>to </w:t>
      </w:r>
      <w:r>
        <w:rPr>
          <w:color w:val="292425"/>
          <w:w w:val="110"/>
          <w:sz w:val="22"/>
        </w:rPr>
        <w:t>be combined in some </w:t>
      </w:r>
      <w:r>
        <w:rPr>
          <w:color w:val="292425"/>
          <w:spacing w:val="-4"/>
          <w:w w:val="110"/>
          <w:sz w:val="22"/>
        </w:rPr>
        <w:t>way </w:t>
      </w:r>
      <w:r>
        <w:rPr>
          <w:color w:val="292425"/>
          <w:w w:val="110"/>
          <w:sz w:val="22"/>
        </w:rPr>
        <w:t>until they </w:t>
      </w:r>
      <w:r>
        <w:rPr>
          <w:color w:val="292425"/>
          <w:spacing w:val="-3"/>
          <w:w w:val="110"/>
          <w:sz w:val="22"/>
        </w:rPr>
        <w:t>are </w:t>
      </w:r>
      <w:r>
        <w:rPr>
          <w:color w:val="292425"/>
          <w:w w:val="110"/>
          <w:sz w:val="22"/>
        </w:rPr>
        <w:t>broadly comparable with the categories of expenditure for which weights </w:t>
      </w:r>
      <w:r>
        <w:rPr>
          <w:color w:val="292425"/>
          <w:spacing w:val="-3"/>
          <w:w w:val="110"/>
          <w:sz w:val="22"/>
        </w:rPr>
        <w:t>are </w:t>
      </w:r>
      <w:r>
        <w:rPr>
          <w:color w:val="292425"/>
          <w:w w:val="110"/>
          <w:sz w:val="22"/>
        </w:rPr>
        <w:t>available. Thus, for example, each month the price of a </w:t>
      </w:r>
      <w:r>
        <w:rPr>
          <w:color w:val="292425"/>
          <w:spacing w:val="-3"/>
          <w:w w:val="110"/>
          <w:sz w:val="22"/>
        </w:rPr>
        <w:t>large </w:t>
      </w:r>
      <w:r>
        <w:rPr>
          <w:color w:val="292425"/>
          <w:w w:val="110"/>
          <w:sz w:val="22"/>
        </w:rPr>
        <w:t>sliced-white loaf is collected from no </w:t>
      </w:r>
      <w:r>
        <w:rPr>
          <w:color w:val="292425"/>
          <w:spacing w:val="-3"/>
          <w:w w:val="110"/>
          <w:sz w:val="22"/>
        </w:rPr>
        <w:t>fewer </w:t>
      </w:r>
      <w:r>
        <w:rPr>
          <w:color w:val="292425"/>
          <w:w w:val="110"/>
          <w:sz w:val="22"/>
        </w:rPr>
        <w:t>than </w:t>
      </w:r>
      <w:r>
        <w:rPr>
          <w:color w:val="292425"/>
          <w:spacing w:val="-20"/>
          <w:w w:val="110"/>
          <w:sz w:val="22"/>
        </w:rPr>
        <w:t>145 </w:t>
      </w:r>
      <w:r>
        <w:rPr>
          <w:color w:val="292425"/>
          <w:w w:val="110"/>
          <w:sz w:val="22"/>
        </w:rPr>
        <w:t>locations spread around the </w:t>
      </w:r>
      <w:r>
        <w:rPr>
          <w:color w:val="292425"/>
          <w:spacing w:val="-3"/>
          <w:w w:val="110"/>
          <w:sz w:val="22"/>
        </w:rPr>
        <w:t>country. </w:t>
      </w:r>
      <w:r>
        <w:rPr>
          <w:color w:val="292425"/>
          <w:w w:val="110"/>
          <w:sz w:val="22"/>
        </w:rPr>
        <w:t>But though there is information about the share of household expenditure on sliced-white bread in </w:t>
      </w:r>
      <w:r>
        <w:rPr>
          <w:color w:val="292425"/>
          <w:spacing w:val="-3"/>
          <w:w w:val="110"/>
          <w:sz w:val="22"/>
        </w:rPr>
        <w:t>total, </w:t>
      </w:r>
      <w:r>
        <w:rPr>
          <w:color w:val="292425"/>
          <w:w w:val="110"/>
          <w:sz w:val="22"/>
        </w:rPr>
        <w:t>nothing is known about how much is spent on sliced-white</w:t>
      </w:r>
      <w:r>
        <w:rPr>
          <w:color w:val="292425"/>
          <w:spacing w:val="-17"/>
          <w:w w:val="110"/>
          <w:sz w:val="22"/>
        </w:rPr>
        <w:t> </w:t>
      </w:r>
      <w:r>
        <w:rPr>
          <w:color w:val="292425"/>
          <w:w w:val="110"/>
          <w:sz w:val="22"/>
        </w:rPr>
        <w:t>bread</w:t>
      </w:r>
      <w:r>
        <w:rPr>
          <w:color w:val="292425"/>
          <w:spacing w:val="-16"/>
          <w:w w:val="110"/>
          <w:sz w:val="22"/>
        </w:rPr>
        <w:t> </w:t>
      </w:r>
      <w:r>
        <w:rPr>
          <w:color w:val="292425"/>
          <w:w w:val="110"/>
          <w:sz w:val="22"/>
        </w:rPr>
        <w:t>in</w:t>
      </w:r>
      <w:r>
        <w:rPr>
          <w:color w:val="292425"/>
          <w:spacing w:val="-16"/>
          <w:w w:val="110"/>
          <w:sz w:val="22"/>
        </w:rPr>
        <w:t> </w:t>
      </w:r>
      <w:r>
        <w:rPr>
          <w:color w:val="292425"/>
          <w:w w:val="110"/>
          <w:sz w:val="22"/>
        </w:rPr>
        <w:t>each</w:t>
      </w:r>
      <w:r>
        <w:rPr>
          <w:color w:val="292425"/>
          <w:spacing w:val="-16"/>
          <w:w w:val="110"/>
          <w:sz w:val="22"/>
        </w:rPr>
        <w:t> </w:t>
      </w:r>
      <w:r>
        <w:rPr>
          <w:color w:val="292425"/>
          <w:w w:val="110"/>
          <w:sz w:val="22"/>
        </w:rPr>
        <w:t>of</w:t>
      </w:r>
      <w:r>
        <w:rPr>
          <w:color w:val="292425"/>
          <w:spacing w:val="-16"/>
          <w:w w:val="110"/>
          <w:sz w:val="22"/>
        </w:rPr>
        <w:t> </w:t>
      </w:r>
      <w:r>
        <w:rPr>
          <w:color w:val="292425"/>
          <w:w w:val="110"/>
          <w:sz w:val="22"/>
        </w:rPr>
        <w:t>these</w:t>
      </w:r>
      <w:r>
        <w:rPr>
          <w:color w:val="292425"/>
          <w:spacing w:val="-16"/>
          <w:w w:val="110"/>
          <w:sz w:val="22"/>
        </w:rPr>
        <w:t> </w:t>
      </w:r>
      <w:r>
        <w:rPr>
          <w:color w:val="292425"/>
          <w:spacing w:val="-20"/>
          <w:w w:val="110"/>
          <w:sz w:val="22"/>
        </w:rPr>
        <w:t>145</w:t>
      </w:r>
      <w:r>
        <w:rPr>
          <w:color w:val="292425"/>
          <w:spacing w:val="-17"/>
          <w:w w:val="110"/>
          <w:sz w:val="22"/>
        </w:rPr>
        <w:t> </w:t>
      </w:r>
      <w:r>
        <w:rPr>
          <w:color w:val="292425"/>
          <w:w w:val="110"/>
          <w:sz w:val="22"/>
        </w:rPr>
        <w:t>locations. So the individual prices need </w:t>
      </w:r>
      <w:r>
        <w:rPr>
          <w:color w:val="292425"/>
          <w:spacing w:val="-4"/>
          <w:w w:val="110"/>
          <w:sz w:val="22"/>
        </w:rPr>
        <w:t>to </w:t>
      </w:r>
      <w:r>
        <w:rPr>
          <w:color w:val="292425"/>
          <w:w w:val="110"/>
          <w:sz w:val="22"/>
        </w:rPr>
        <w:t>be combined somehow</w:t>
      </w:r>
      <w:r>
        <w:rPr>
          <w:color w:val="292425"/>
          <w:spacing w:val="-12"/>
          <w:w w:val="110"/>
          <w:sz w:val="22"/>
        </w:rPr>
        <w:t> </w:t>
      </w:r>
      <w:r>
        <w:rPr>
          <w:color w:val="292425"/>
          <w:w w:val="110"/>
          <w:sz w:val="22"/>
        </w:rPr>
        <w:t>in</w:t>
      </w:r>
      <w:r>
        <w:rPr>
          <w:color w:val="292425"/>
          <w:spacing w:val="-11"/>
          <w:w w:val="110"/>
          <w:sz w:val="22"/>
        </w:rPr>
        <w:t> </w:t>
      </w:r>
      <w:r>
        <w:rPr>
          <w:color w:val="292425"/>
          <w:w w:val="110"/>
          <w:sz w:val="22"/>
        </w:rPr>
        <w:t>order</w:t>
      </w:r>
      <w:r>
        <w:rPr>
          <w:color w:val="292425"/>
          <w:spacing w:val="-11"/>
          <w:w w:val="110"/>
          <w:sz w:val="22"/>
        </w:rPr>
        <w:t> </w:t>
      </w:r>
      <w:r>
        <w:rPr>
          <w:color w:val="292425"/>
          <w:spacing w:val="-4"/>
          <w:w w:val="110"/>
          <w:sz w:val="22"/>
        </w:rPr>
        <w:t>to</w:t>
      </w:r>
      <w:r>
        <w:rPr>
          <w:color w:val="292425"/>
          <w:spacing w:val="-12"/>
          <w:w w:val="110"/>
          <w:sz w:val="22"/>
        </w:rPr>
        <w:t> </w:t>
      </w:r>
      <w:r>
        <w:rPr>
          <w:color w:val="292425"/>
          <w:w w:val="110"/>
          <w:sz w:val="22"/>
        </w:rPr>
        <w:t>obtain</w:t>
      </w:r>
      <w:r>
        <w:rPr>
          <w:color w:val="292425"/>
          <w:spacing w:val="-11"/>
          <w:w w:val="110"/>
          <w:sz w:val="22"/>
        </w:rPr>
        <w:t> </w:t>
      </w:r>
      <w:r>
        <w:rPr>
          <w:color w:val="292425"/>
          <w:w w:val="110"/>
          <w:sz w:val="22"/>
        </w:rPr>
        <w:t>an</w:t>
      </w:r>
      <w:r>
        <w:rPr>
          <w:color w:val="292425"/>
          <w:spacing w:val="-11"/>
          <w:w w:val="110"/>
          <w:sz w:val="22"/>
        </w:rPr>
        <w:t> </w:t>
      </w:r>
      <w:r>
        <w:rPr>
          <w:color w:val="292425"/>
          <w:w w:val="110"/>
          <w:sz w:val="22"/>
        </w:rPr>
        <w:t>estimate</w:t>
      </w:r>
      <w:r>
        <w:rPr>
          <w:color w:val="292425"/>
          <w:spacing w:val="-11"/>
          <w:w w:val="110"/>
          <w:sz w:val="22"/>
        </w:rPr>
        <w:t> </w:t>
      </w:r>
      <w:r>
        <w:rPr>
          <w:color w:val="292425"/>
          <w:w w:val="110"/>
          <w:sz w:val="22"/>
        </w:rPr>
        <w:t>of</w:t>
      </w:r>
      <w:r>
        <w:rPr>
          <w:color w:val="292425"/>
          <w:spacing w:val="-12"/>
          <w:w w:val="110"/>
          <w:sz w:val="22"/>
        </w:rPr>
        <w:t> </w:t>
      </w:r>
      <w:r>
        <w:rPr>
          <w:color w:val="292425"/>
          <w:w w:val="110"/>
          <w:sz w:val="22"/>
        </w:rPr>
        <w:t>the</w:t>
      </w:r>
    </w:p>
    <w:p>
      <w:pPr>
        <w:spacing w:line="237" w:lineRule="auto" w:before="63"/>
        <w:ind w:left="429" w:right="630" w:firstLine="0"/>
        <w:jc w:val="left"/>
        <w:rPr>
          <w:sz w:val="22"/>
        </w:rPr>
      </w:pPr>
      <w:r>
        <w:rPr/>
        <w:br w:type="column"/>
      </w:r>
      <w:r>
        <w:rPr>
          <w:color w:val="292425"/>
          <w:w w:val="110"/>
          <w:sz w:val="22"/>
        </w:rPr>
        <w:t>differences in aggregation methodology </w:t>
      </w:r>
      <w:r>
        <w:rPr>
          <w:color w:val="292425"/>
          <w:spacing w:val="-3"/>
          <w:w w:val="110"/>
          <w:sz w:val="22"/>
        </w:rPr>
        <w:t>have </w:t>
      </w:r>
      <w:r>
        <w:rPr>
          <w:color w:val="292425"/>
          <w:w w:val="110"/>
          <w:sz w:val="22"/>
        </w:rPr>
        <w:t>accounted</w:t>
      </w:r>
      <w:r>
        <w:rPr>
          <w:color w:val="292425"/>
          <w:spacing w:val="-20"/>
          <w:w w:val="110"/>
          <w:sz w:val="22"/>
        </w:rPr>
        <w:t> </w:t>
      </w:r>
      <w:r>
        <w:rPr>
          <w:color w:val="292425"/>
          <w:w w:val="110"/>
          <w:sz w:val="22"/>
        </w:rPr>
        <w:t>for</w:t>
      </w:r>
      <w:r>
        <w:rPr>
          <w:color w:val="292425"/>
          <w:spacing w:val="-20"/>
          <w:w w:val="110"/>
          <w:sz w:val="22"/>
        </w:rPr>
        <w:t> </w:t>
      </w:r>
      <w:r>
        <w:rPr>
          <w:color w:val="292425"/>
          <w:w w:val="110"/>
          <w:sz w:val="22"/>
        </w:rPr>
        <w:t>an</w:t>
      </w:r>
      <w:r>
        <w:rPr>
          <w:color w:val="292425"/>
          <w:spacing w:val="-20"/>
          <w:w w:val="110"/>
          <w:sz w:val="22"/>
        </w:rPr>
        <w:t> </w:t>
      </w:r>
      <w:r>
        <w:rPr>
          <w:color w:val="292425"/>
          <w:spacing w:val="-3"/>
          <w:w w:val="110"/>
          <w:sz w:val="22"/>
        </w:rPr>
        <w:t>average</w:t>
      </w:r>
      <w:r>
        <w:rPr>
          <w:color w:val="292425"/>
          <w:spacing w:val="-20"/>
          <w:w w:val="110"/>
          <w:sz w:val="22"/>
        </w:rPr>
        <w:t> </w:t>
      </w:r>
      <w:r>
        <w:rPr>
          <w:color w:val="292425"/>
          <w:w w:val="110"/>
          <w:sz w:val="22"/>
        </w:rPr>
        <w:t>divergence</w:t>
      </w:r>
      <w:r>
        <w:rPr>
          <w:color w:val="292425"/>
          <w:spacing w:val="-20"/>
          <w:w w:val="110"/>
          <w:sz w:val="22"/>
        </w:rPr>
        <w:t> </w:t>
      </w:r>
      <w:r>
        <w:rPr>
          <w:color w:val="292425"/>
          <w:w w:val="110"/>
          <w:sz w:val="22"/>
        </w:rPr>
        <w:t>of</w:t>
      </w:r>
      <w:r>
        <w:rPr>
          <w:color w:val="292425"/>
          <w:spacing w:val="-20"/>
          <w:w w:val="110"/>
          <w:sz w:val="22"/>
        </w:rPr>
        <w:t> </w:t>
      </w:r>
      <w:r>
        <w:rPr>
          <w:color w:val="292425"/>
          <w:w w:val="110"/>
          <w:sz w:val="22"/>
        </w:rPr>
        <w:t>around </w:t>
      </w:r>
      <w:r>
        <w:rPr>
          <w:color w:val="292425"/>
          <w:w w:val="110"/>
          <w:position w:val="8"/>
          <w:sz w:val="11"/>
        </w:rPr>
        <w:t>1</w:t>
      </w:r>
      <w:r>
        <w:rPr>
          <w:color w:val="292425"/>
          <w:w w:val="110"/>
          <w:sz w:val="22"/>
        </w:rPr>
        <w:t>/</w:t>
      </w:r>
      <w:r>
        <w:rPr>
          <w:color w:val="292425"/>
          <w:w w:val="110"/>
          <w:position w:val="1"/>
          <w:sz w:val="11"/>
        </w:rPr>
        <w:t>2 </w:t>
      </w:r>
      <w:r>
        <w:rPr>
          <w:color w:val="292425"/>
          <w:w w:val="110"/>
          <w:sz w:val="22"/>
        </w:rPr>
        <w:t>percentage point </w:t>
      </w:r>
      <w:r>
        <w:rPr>
          <w:color w:val="292425"/>
          <w:spacing w:val="-3"/>
          <w:w w:val="110"/>
          <w:sz w:val="22"/>
        </w:rPr>
        <w:t>between </w:t>
      </w:r>
      <w:r>
        <w:rPr>
          <w:color w:val="292425"/>
          <w:w w:val="110"/>
          <w:sz w:val="22"/>
        </w:rPr>
        <w:t>annual RPIX inflation</w:t>
      </w:r>
      <w:r>
        <w:rPr>
          <w:color w:val="292425"/>
          <w:spacing w:val="-20"/>
          <w:w w:val="110"/>
          <w:sz w:val="22"/>
        </w:rPr>
        <w:t> </w:t>
      </w:r>
      <w:r>
        <w:rPr>
          <w:color w:val="292425"/>
          <w:w w:val="110"/>
          <w:sz w:val="22"/>
        </w:rPr>
        <w:t>and</w:t>
      </w:r>
      <w:r>
        <w:rPr>
          <w:color w:val="292425"/>
          <w:spacing w:val="-20"/>
          <w:w w:val="110"/>
          <w:sz w:val="22"/>
        </w:rPr>
        <w:t> </w:t>
      </w:r>
      <w:r>
        <w:rPr>
          <w:color w:val="292425"/>
          <w:w w:val="110"/>
          <w:sz w:val="22"/>
        </w:rPr>
        <w:t>its</w:t>
      </w:r>
      <w:r>
        <w:rPr>
          <w:color w:val="292425"/>
          <w:spacing w:val="-19"/>
          <w:w w:val="110"/>
          <w:sz w:val="22"/>
        </w:rPr>
        <w:t> </w:t>
      </w:r>
      <w:r>
        <w:rPr>
          <w:color w:val="292425"/>
          <w:w w:val="110"/>
          <w:sz w:val="22"/>
        </w:rPr>
        <w:t>HICP</w:t>
      </w:r>
      <w:r>
        <w:rPr>
          <w:color w:val="292425"/>
          <w:spacing w:val="-20"/>
          <w:w w:val="110"/>
          <w:sz w:val="22"/>
        </w:rPr>
        <w:t> </w:t>
      </w:r>
      <w:r>
        <w:rPr>
          <w:color w:val="292425"/>
          <w:w w:val="110"/>
          <w:sz w:val="22"/>
        </w:rPr>
        <w:t>equivalent</w:t>
      </w:r>
      <w:r>
        <w:rPr>
          <w:color w:val="292425"/>
          <w:spacing w:val="-20"/>
          <w:w w:val="110"/>
          <w:sz w:val="22"/>
        </w:rPr>
        <w:t> </w:t>
      </w:r>
      <w:r>
        <w:rPr>
          <w:color w:val="292425"/>
          <w:spacing w:val="-3"/>
          <w:w w:val="110"/>
          <w:sz w:val="22"/>
        </w:rPr>
        <w:t>over</w:t>
      </w:r>
      <w:r>
        <w:rPr>
          <w:color w:val="292425"/>
          <w:spacing w:val="-19"/>
          <w:w w:val="110"/>
          <w:sz w:val="22"/>
        </w:rPr>
        <w:t> </w:t>
      </w:r>
      <w:r>
        <w:rPr>
          <w:color w:val="292425"/>
          <w:w w:val="110"/>
          <w:sz w:val="22"/>
        </w:rPr>
        <w:t>the</w:t>
      </w:r>
      <w:r>
        <w:rPr>
          <w:color w:val="292425"/>
          <w:spacing w:val="-20"/>
          <w:w w:val="110"/>
          <w:sz w:val="22"/>
        </w:rPr>
        <w:t> </w:t>
      </w:r>
      <w:r>
        <w:rPr>
          <w:color w:val="292425"/>
          <w:w w:val="110"/>
          <w:sz w:val="22"/>
        </w:rPr>
        <w:t>past five</w:t>
      </w:r>
      <w:r>
        <w:rPr>
          <w:color w:val="292425"/>
          <w:spacing w:val="-25"/>
          <w:w w:val="110"/>
          <w:sz w:val="22"/>
        </w:rPr>
        <w:t> </w:t>
      </w:r>
      <w:r>
        <w:rPr>
          <w:color w:val="292425"/>
          <w:spacing w:val="-3"/>
          <w:w w:val="110"/>
          <w:sz w:val="22"/>
        </w:rPr>
        <w:t>years,</w:t>
      </w:r>
      <w:r>
        <w:rPr>
          <w:color w:val="292425"/>
          <w:spacing w:val="-25"/>
          <w:w w:val="110"/>
          <w:sz w:val="22"/>
        </w:rPr>
        <w:t> </w:t>
      </w:r>
      <w:r>
        <w:rPr>
          <w:color w:val="292425"/>
          <w:w w:val="110"/>
          <w:sz w:val="22"/>
        </w:rPr>
        <w:t>mostly</w:t>
      </w:r>
      <w:r>
        <w:rPr>
          <w:color w:val="292425"/>
          <w:spacing w:val="-24"/>
          <w:w w:val="110"/>
          <w:sz w:val="22"/>
        </w:rPr>
        <w:t> </w:t>
      </w:r>
      <w:r>
        <w:rPr>
          <w:color w:val="292425"/>
          <w:w w:val="110"/>
          <w:sz w:val="22"/>
        </w:rPr>
        <w:t>concentrated</w:t>
      </w:r>
      <w:r>
        <w:rPr>
          <w:color w:val="292425"/>
          <w:spacing w:val="-25"/>
          <w:w w:val="110"/>
          <w:sz w:val="22"/>
        </w:rPr>
        <w:t> </w:t>
      </w:r>
      <w:r>
        <w:rPr>
          <w:color w:val="292425"/>
          <w:w w:val="110"/>
          <w:sz w:val="22"/>
        </w:rPr>
        <w:t>in</w:t>
      </w:r>
      <w:r>
        <w:rPr>
          <w:color w:val="292425"/>
          <w:spacing w:val="-25"/>
          <w:w w:val="110"/>
          <w:sz w:val="22"/>
        </w:rPr>
        <w:t> </w:t>
      </w:r>
      <w:r>
        <w:rPr>
          <w:color w:val="292425"/>
          <w:w w:val="110"/>
          <w:sz w:val="22"/>
        </w:rPr>
        <w:t>clothing</w:t>
      </w:r>
      <w:r>
        <w:rPr>
          <w:color w:val="292425"/>
          <w:spacing w:val="-24"/>
          <w:w w:val="110"/>
          <w:sz w:val="22"/>
        </w:rPr>
        <w:t> </w:t>
      </w:r>
      <w:r>
        <w:rPr>
          <w:color w:val="292425"/>
          <w:w w:val="110"/>
          <w:sz w:val="22"/>
        </w:rPr>
        <w:t>and </w:t>
      </w:r>
      <w:r>
        <w:rPr>
          <w:color w:val="292425"/>
          <w:spacing w:val="-3"/>
          <w:w w:val="110"/>
          <w:sz w:val="22"/>
        </w:rPr>
        <w:t>footwear </w:t>
      </w:r>
      <w:r>
        <w:rPr>
          <w:color w:val="292425"/>
          <w:w w:val="110"/>
          <w:sz w:val="22"/>
        </w:rPr>
        <w:t>and household</w:t>
      </w:r>
      <w:r>
        <w:rPr>
          <w:color w:val="292425"/>
          <w:spacing w:val="-22"/>
          <w:w w:val="110"/>
          <w:sz w:val="22"/>
        </w:rPr>
        <w:t> </w:t>
      </w:r>
      <w:r>
        <w:rPr>
          <w:color w:val="292425"/>
          <w:w w:val="110"/>
          <w:sz w:val="22"/>
        </w:rPr>
        <w:t>goods.</w:t>
      </w:r>
    </w:p>
    <w:p>
      <w:pPr>
        <w:pStyle w:val="BodyText"/>
        <w:spacing w:before="6"/>
        <w:rPr>
          <w:sz w:val="19"/>
        </w:rPr>
      </w:pPr>
    </w:p>
    <w:p>
      <w:pPr>
        <w:spacing w:before="0"/>
        <w:ind w:left="429" w:right="0" w:firstLine="0"/>
        <w:jc w:val="left"/>
        <w:rPr>
          <w:rFonts w:ascii="Trebuchet MS"/>
          <w:b/>
          <w:sz w:val="24"/>
        </w:rPr>
      </w:pPr>
      <w:r>
        <w:rPr>
          <w:rFonts w:ascii="Trebuchet MS"/>
          <w:b/>
          <w:color w:val="0092C0"/>
          <w:sz w:val="24"/>
        </w:rPr>
        <w:t>Recent history and prospects</w:t>
      </w:r>
    </w:p>
    <w:p>
      <w:pPr>
        <w:spacing w:line="237" w:lineRule="auto" w:before="154"/>
        <w:ind w:left="429" w:right="407" w:firstLine="0"/>
        <w:jc w:val="left"/>
        <w:rPr>
          <w:sz w:val="22"/>
        </w:rPr>
      </w:pPr>
      <w:r>
        <w:rPr>
          <w:color w:val="292425"/>
          <w:w w:val="110"/>
          <w:sz w:val="22"/>
        </w:rPr>
        <w:t>Chart C shows the main sources of the differences </w:t>
      </w:r>
      <w:r>
        <w:rPr>
          <w:color w:val="292425"/>
          <w:spacing w:val="-3"/>
          <w:w w:val="110"/>
          <w:sz w:val="22"/>
        </w:rPr>
        <w:t>between </w:t>
      </w:r>
      <w:r>
        <w:rPr>
          <w:color w:val="292425"/>
          <w:w w:val="110"/>
          <w:sz w:val="22"/>
        </w:rPr>
        <w:t>annual RPIX and HICP inflation in the recent past. The component arising</w:t>
      </w:r>
      <w:r>
        <w:rPr>
          <w:color w:val="292425"/>
          <w:spacing w:val="-19"/>
          <w:w w:val="110"/>
          <w:sz w:val="22"/>
        </w:rPr>
        <w:t> </w:t>
      </w:r>
      <w:r>
        <w:rPr>
          <w:color w:val="292425"/>
          <w:w w:val="110"/>
          <w:sz w:val="22"/>
        </w:rPr>
        <w:t>from</w:t>
      </w:r>
      <w:r>
        <w:rPr>
          <w:color w:val="292425"/>
          <w:spacing w:val="-19"/>
          <w:w w:val="110"/>
          <w:sz w:val="22"/>
        </w:rPr>
        <w:t> </w:t>
      </w:r>
      <w:r>
        <w:rPr>
          <w:color w:val="292425"/>
          <w:w w:val="110"/>
          <w:sz w:val="22"/>
        </w:rPr>
        <w:t>the</w:t>
      </w:r>
      <w:r>
        <w:rPr>
          <w:color w:val="292425"/>
          <w:spacing w:val="-18"/>
          <w:w w:val="110"/>
          <w:sz w:val="22"/>
        </w:rPr>
        <w:t> </w:t>
      </w:r>
      <w:r>
        <w:rPr>
          <w:color w:val="292425"/>
          <w:w w:val="110"/>
          <w:sz w:val="22"/>
        </w:rPr>
        <w:t>different</w:t>
      </w:r>
      <w:r>
        <w:rPr>
          <w:color w:val="292425"/>
          <w:spacing w:val="-19"/>
          <w:w w:val="110"/>
          <w:sz w:val="22"/>
        </w:rPr>
        <w:t> </w:t>
      </w:r>
      <w:r>
        <w:rPr>
          <w:color w:val="292425"/>
          <w:w w:val="110"/>
          <w:sz w:val="22"/>
        </w:rPr>
        <w:t>methods</w:t>
      </w:r>
      <w:r>
        <w:rPr>
          <w:color w:val="292425"/>
          <w:spacing w:val="-18"/>
          <w:w w:val="110"/>
          <w:sz w:val="22"/>
        </w:rPr>
        <w:t> </w:t>
      </w:r>
      <w:r>
        <w:rPr>
          <w:color w:val="292425"/>
          <w:w w:val="110"/>
          <w:sz w:val="22"/>
        </w:rPr>
        <w:t>of</w:t>
      </w:r>
      <w:r>
        <w:rPr>
          <w:color w:val="292425"/>
          <w:spacing w:val="-19"/>
          <w:w w:val="110"/>
          <w:sz w:val="22"/>
        </w:rPr>
        <w:t> </w:t>
      </w:r>
      <w:r>
        <w:rPr>
          <w:color w:val="292425"/>
          <w:w w:val="110"/>
          <w:sz w:val="22"/>
        </w:rPr>
        <w:t>combining basic price data has been </w:t>
      </w:r>
      <w:r>
        <w:rPr>
          <w:color w:val="292425"/>
          <w:spacing w:val="-2"/>
          <w:w w:val="110"/>
          <w:sz w:val="22"/>
        </w:rPr>
        <w:t>fairly </w:t>
      </w:r>
      <w:r>
        <w:rPr>
          <w:color w:val="292425"/>
          <w:w w:val="110"/>
          <w:sz w:val="22"/>
        </w:rPr>
        <w:t>constant </w:t>
      </w:r>
      <w:r>
        <w:rPr>
          <w:color w:val="292425"/>
          <w:spacing w:val="-4"/>
          <w:w w:val="110"/>
          <w:sz w:val="22"/>
        </w:rPr>
        <w:t>over </w:t>
      </w:r>
      <w:r>
        <w:rPr>
          <w:color w:val="292425"/>
          <w:w w:val="110"/>
          <w:sz w:val="22"/>
        </w:rPr>
        <w:t>recent </w:t>
      </w:r>
      <w:r>
        <w:rPr>
          <w:color w:val="292425"/>
          <w:spacing w:val="-3"/>
          <w:w w:val="110"/>
          <w:sz w:val="22"/>
        </w:rPr>
        <w:t>years, </w:t>
      </w:r>
      <w:r>
        <w:rPr>
          <w:color w:val="292425"/>
          <w:w w:val="110"/>
          <w:sz w:val="22"/>
        </w:rPr>
        <w:t>but the other </w:t>
      </w:r>
      <w:r>
        <w:rPr>
          <w:color w:val="292425"/>
          <w:spacing w:val="-3"/>
          <w:w w:val="110"/>
          <w:sz w:val="22"/>
        </w:rPr>
        <w:t>factors have </w:t>
      </w:r>
      <w:r>
        <w:rPr>
          <w:color w:val="292425"/>
          <w:w w:val="110"/>
          <w:sz w:val="22"/>
        </w:rPr>
        <w:t>been more</w:t>
      </w:r>
      <w:r>
        <w:rPr>
          <w:color w:val="292425"/>
          <w:spacing w:val="-23"/>
          <w:w w:val="110"/>
          <w:sz w:val="22"/>
        </w:rPr>
        <w:t> </w:t>
      </w:r>
      <w:r>
        <w:rPr>
          <w:color w:val="292425"/>
          <w:w w:val="110"/>
          <w:sz w:val="22"/>
        </w:rPr>
        <w:t>variable.</w:t>
      </w:r>
      <w:r>
        <w:rPr>
          <w:color w:val="292425"/>
          <w:spacing w:val="17"/>
          <w:w w:val="110"/>
          <w:sz w:val="22"/>
        </w:rPr>
        <w:t> </w:t>
      </w:r>
      <w:r>
        <w:rPr>
          <w:color w:val="292425"/>
          <w:w w:val="110"/>
          <w:sz w:val="22"/>
        </w:rPr>
        <w:t>The</w:t>
      </w:r>
      <w:r>
        <w:rPr>
          <w:color w:val="292425"/>
          <w:spacing w:val="-22"/>
          <w:w w:val="110"/>
          <w:sz w:val="22"/>
        </w:rPr>
        <w:t> </w:t>
      </w:r>
      <w:r>
        <w:rPr>
          <w:color w:val="292425"/>
          <w:w w:val="110"/>
          <w:sz w:val="22"/>
        </w:rPr>
        <w:t>contribution</w:t>
      </w:r>
      <w:r>
        <w:rPr>
          <w:color w:val="292425"/>
          <w:spacing w:val="-23"/>
          <w:w w:val="110"/>
          <w:sz w:val="22"/>
        </w:rPr>
        <w:t> </w:t>
      </w:r>
      <w:r>
        <w:rPr>
          <w:color w:val="292425"/>
          <w:w w:val="110"/>
          <w:sz w:val="22"/>
        </w:rPr>
        <w:t>of</w:t>
      </w:r>
      <w:r>
        <w:rPr>
          <w:color w:val="292425"/>
          <w:spacing w:val="-22"/>
          <w:w w:val="110"/>
          <w:sz w:val="22"/>
        </w:rPr>
        <w:t> </w:t>
      </w:r>
      <w:r>
        <w:rPr>
          <w:color w:val="292425"/>
          <w:w w:val="110"/>
          <w:sz w:val="22"/>
        </w:rPr>
        <w:t>housing</w:t>
      </w:r>
      <w:r>
        <w:rPr>
          <w:color w:val="292425"/>
          <w:spacing w:val="-22"/>
          <w:w w:val="110"/>
          <w:sz w:val="22"/>
        </w:rPr>
        <w:t> </w:t>
      </w:r>
      <w:r>
        <w:rPr>
          <w:color w:val="292425"/>
          <w:w w:val="110"/>
          <w:sz w:val="22"/>
        </w:rPr>
        <w:t>costs has been particularly </w:t>
      </w:r>
      <w:r>
        <w:rPr>
          <w:color w:val="292425"/>
          <w:spacing w:val="-3"/>
          <w:w w:val="110"/>
          <w:sz w:val="22"/>
        </w:rPr>
        <w:t>large </w:t>
      </w:r>
      <w:r>
        <w:rPr>
          <w:color w:val="292425"/>
          <w:w w:val="110"/>
          <w:sz w:val="22"/>
        </w:rPr>
        <w:t>recently and is the principal reason behind the widening of the difference </w:t>
      </w:r>
      <w:r>
        <w:rPr>
          <w:color w:val="292425"/>
          <w:spacing w:val="-3"/>
          <w:w w:val="110"/>
          <w:sz w:val="22"/>
        </w:rPr>
        <w:t>over </w:t>
      </w:r>
      <w:r>
        <w:rPr>
          <w:color w:val="292425"/>
          <w:w w:val="110"/>
          <w:sz w:val="22"/>
        </w:rPr>
        <w:t>the past </w:t>
      </w:r>
      <w:r>
        <w:rPr>
          <w:color w:val="292425"/>
          <w:spacing w:val="-4"/>
          <w:w w:val="110"/>
          <w:sz w:val="22"/>
        </w:rPr>
        <w:t>year. </w:t>
      </w:r>
      <w:r>
        <w:rPr>
          <w:color w:val="292425"/>
          <w:w w:val="110"/>
          <w:sz w:val="22"/>
        </w:rPr>
        <w:t>The contribution of other compositional and </w:t>
      </w:r>
      <w:r>
        <w:rPr>
          <w:color w:val="292425"/>
          <w:spacing w:val="-3"/>
          <w:w w:val="110"/>
          <w:sz w:val="22"/>
        </w:rPr>
        <w:t>coverage </w:t>
      </w:r>
      <w:r>
        <w:rPr>
          <w:color w:val="292425"/>
          <w:w w:val="110"/>
          <w:sz w:val="22"/>
        </w:rPr>
        <w:t>effects can be</w:t>
      </w:r>
      <w:r>
        <w:rPr>
          <w:color w:val="292425"/>
          <w:spacing w:val="-17"/>
          <w:w w:val="110"/>
          <w:sz w:val="22"/>
        </w:rPr>
        <w:t> </w:t>
      </w:r>
      <w:r>
        <w:rPr>
          <w:color w:val="292425"/>
          <w:spacing w:val="-3"/>
          <w:w w:val="110"/>
          <w:sz w:val="22"/>
        </w:rPr>
        <w:t>large</w:t>
      </w:r>
      <w:r>
        <w:rPr>
          <w:color w:val="292425"/>
          <w:spacing w:val="-16"/>
          <w:w w:val="110"/>
          <w:sz w:val="22"/>
        </w:rPr>
        <w:t> </w:t>
      </w:r>
      <w:r>
        <w:rPr>
          <w:color w:val="292425"/>
          <w:w w:val="110"/>
          <w:sz w:val="22"/>
        </w:rPr>
        <w:t>and</w:t>
      </w:r>
      <w:r>
        <w:rPr>
          <w:color w:val="292425"/>
          <w:spacing w:val="-16"/>
          <w:w w:val="110"/>
          <w:sz w:val="22"/>
        </w:rPr>
        <w:t> </w:t>
      </w:r>
      <w:r>
        <w:rPr>
          <w:color w:val="292425"/>
          <w:w w:val="110"/>
          <w:sz w:val="22"/>
        </w:rPr>
        <w:t>has</w:t>
      </w:r>
      <w:r>
        <w:rPr>
          <w:color w:val="292425"/>
          <w:spacing w:val="-16"/>
          <w:w w:val="110"/>
          <w:sz w:val="22"/>
        </w:rPr>
        <w:t> </w:t>
      </w:r>
      <w:r>
        <w:rPr>
          <w:color w:val="292425"/>
          <w:w w:val="110"/>
          <w:sz w:val="22"/>
        </w:rPr>
        <w:t>been</w:t>
      </w:r>
      <w:r>
        <w:rPr>
          <w:color w:val="292425"/>
          <w:spacing w:val="-17"/>
          <w:w w:val="110"/>
          <w:sz w:val="22"/>
        </w:rPr>
        <w:t> </w:t>
      </w:r>
      <w:r>
        <w:rPr>
          <w:color w:val="292425"/>
          <w:w w:val="110"/>
          <w:sz w:val="22"/>
        </w:rPr>
        <w:t>quite</w:t>
      </w:r>
      <w:r>
        <w:rPr>
          <w:color w:val="292425"/>
          <w:spacing w:val="-16"/>
          <w:w w:val="110"/>
          <w:sz w:val="22"/>
        </w:rPr>
        <w:t> </w:t>
      </w:r>
      <w:r>
        <w:rPr>
          <w:color w:val="292425"/>
          <w:w w:val="110"/>
          <w:sz w:val="22"/>
        </w:rPr>
        <w:t>volatile,</w:t>
      </w:r>
      <w:r>
        <w:rPr>
          <w:color w:val="292425"/>
          <w:spacing w:val="-16"/>
          <w:w w:val="110"/>
          <w:sz w:val="22"/>
        </w:rPr>
        <w:t> </w:t>
      </w:r>
      <w:r>
        <w:rPr>
          <w:color w:val="292425"/>
          <w:w w:val="110"/>
          <w:sz w:val="22"/>
        </w:rPr>
        <w:t>but</w:t>
      </w:r>
      <w:r>
        <w:rPr>
          <w:color w:val="292425"/>
          <w:spacing w:val="-16"/>
          <w:w w:val="110"/>
          <w:sz w:val="22"/>
        </w:rPr>
        <w:t> </w:t>
      </w:r>
      <w:r>
        <w:rPr>
          <w:color w:val="292425"/>
          <w:spacing w:val="-3"/>
          <w:w w:val="110"/>
          <w:sz w:val="22"/>
        </w:rPr>
        <w:t>averages </w:t>
      </w:r>
      <w:r>
        <w:rPr>
          <w:color w:val="292425"/>
          <w:w w:val="110"/>
          <w:sz w:val="22"/>
        </w:rPr>
        <w:t>close </w:t>
      </w:r>
      <w:r>
        <w:rPr>
          <w:color w:val="292425"/>
          <w:spacing w:val="-4"/>
          <w:w w:val="110"/>
          <w:sz w:val="22"/>
        </w:rPr>
        <w:t>to </w:t>
      </w:r>
      <w:r>
        <w:rPr>
          <w:color w:val="292425"/>
          <w:w w:val="110"/>
          <w:sz w:val="22"/>
        </w:rPr>
        <w:t>zero. The recent erratic contribution from this source has been mainly due </w:t>
      </w:r>
      <w:r>
        <w:rPr>
          <w:color w:val="292425"/>
          <w:spacing w:val="-4"/>
          <w:w w:val="110"/>
          <w:sz w:val="22"/>
        </w:rPr>
        <w:t>to </w:t>
      </w:r>
      <w:r>
        <w:rPr>
          <w:color w:val="292425"/>
          <w:w w:val="110"/>
          <w:sz w:val="22"/>
        </w:rPr>
        <w:t>the impact of airfares on</w:t>
      </w:r>
      <w:r>
        <w:rPr>
          <w:color w:val="292425"/>
          <w:spacing w:val="-34"/>
          <w:w w:val="110"/>
          <w:sz w:val="22"/>
        </w:rPr>
        <w:t> </w:t>
      </w:r>
      <w:r>
        <w:rPr>
          <w:color w:val="292425"/>
          <w:spacing w:val="-8"/>
          <w:w w:val="110"/>
          <w:sz w:val="22"/>
        </w:rPr>
        <w:t>HICP.</w:t>
      </w:r>
    </w:p>
    <w:p>
      <w:pPr>
        <w:pStyle w:val="BodyText"/>
        <w:spacing w:before="1"/>
        <w:rPr>
          <w:sz w:val="30"/>
        </w:rPr>
      </w:pPr>
    </w:p>
    <w:p>
      <w:pPr>
        <w:pStyle w:val="Heading7"/>
        <w:ind w:left="434"/>
      </w:pPr>
      <w:r>
        <w:rPr>
          <w:color w:val="0092C0"/>
          <w:w w:val="95"/>
        </w:rPr>
        <w:t>Chart C</w:t>
      </w:r>
    </w:p>
    <w:p>
      <w:pPr>
        <w:spacing w:line="247" w:lineRule="auto" w:before="8"/>
        <w:ind w:left="434" w:right="630" w:firstLine="0"/>
        <w:jc w:val="left"/>
        <w:rPr>
          <w:rFonts w:ascii="Trebuchet MS"/>
          <w:b/>
          <w:sz w:val="20"/>
        </w:rPr>
      </w:pPr>
      <w:r>
        <w:rPr>
          <w:rFonts w:ascii="Trebuchet MS"/>
          <w:b/>
          <w:color w:val="0092C0"/>
          <w:w w:val="90"/>
          <w:sz w:val="20"/>
        </w:rPr>
        <w:t>Contributions to the difference between annual </w:t>
      </w:r>
      <w:r>
        <w:rPr>
          <w:rFonts w:ascii="Trebuchet MS"/>
          <w:b/>
          <w:color w:val="0092C0"/>
          <w:sz w:val="20"/>
        </w:rPr>
        <w:t>RPIX inflation and HICP inflation</w:t>
      </w:r>
    </w:p>
    <w:p>
      <w:pPr>
        <w:spacing w:line="108" w:lineRule="exact" w:before="47"/>
        <w:ind w:left="3472" w:right="0" w:firstLine="0"/>
        <w:jc w:val="left"/>
        <w:rPr>
          <w:sz w:val="12"/>
        </w:rPr>
      </w:pPr>
      <w:r>
        <w:rPr>
          <w:color w:val="292425"/>
          <w:w w:val="110"/>
          <w:sz w:val="12"/>
        </w:rPr>
        <w:t>Percentage points</w:t>
      </w:r>
    </w:p>
    <w:p>
      <w:pPr>
        <w:spacing w:after="0" w:line="108" w:lineRule="exact"/>
        <w:jc w:val="left"/>
        <w:rPr>
          <w:sz w:val="12"/>
        </w:rPr>
        <w:sectPr>
          <w:type w:val="continuous"/>
          <w:pgSz w:w="11900" w:h="16840"/>
          <w:pgMar w:top="1260" w:bottom="280" w:left="640" w:right="640"/>
          <w:cols w:num="2" w:equalWidth="0">
            <w:col w:w="5097" w:space="43"/>
            <w:col w:w="5480"/>
          </w:cols>
        </w:sectPr>
      </w:pPr>
    </w:p>
    <w:p>
      <w:pPr>
        <w:pStyle w:val="Heading6"/>
        <w:spacing w:line="237" w:lineRule="auto"/>
        <w:ind w:right="85"/>
      </w:pPr>
      <w:r>
        <w:rPr>
          <w:color w:val="292425"/>
          <w:w w:val="105"/>
        </w:rPr>
        <w:t>price of ‘sliced-white bread’. HICP and RPIX do this differently.</w:t>
      </w:r>
    </w:p>
    <w:p>
      <w:pPr>
        <w:pStyle w:val="BodyText"/>
        <w:spacing w:before="1"/>
        <w:rPr>
          <w:sz w:val="21"/>
        </w:rPr>
      </w:pPr>
    </w:p>
    <w:p>
      <w:pPr>
        <w:spacing w:line="250" w:lineRule="exact" w:before="0"/>
        <w:ind w:left="429" w:right="0" w:firstLine="0"/>
        <w:jc w:val="left"/>
        <w:rPr>
          <w:sz w:val="22"/>
        </w:rPr>
      </w:pPr>
      <w:r>
        <w:rPr>
          <w:color w:val="292425"/>
          <w:w w:val="110"/>
          <w:sz w:val="22"/>
        </w:rPr>
        <w:t>As an example, suppose the prices of just </w:t>
      </w:r>
      <w:r>
        <w:rPr>
          <w:color w:val="292425"/>
          <w:spacing w:val="-6"/>
          <w:w w:val="110"/>
          <w:sz w:val="22"/>
        </w:rPr>
        <w:t>two </w:t>
      </w:r>
      <w:r>
        <w:rPr>
          <w:color w:val="292425"/>
          <w:w w:val="110"/>
          <w:sz w:val="22"/>
        </w:rPr>
        <w:t>sorts of sliced-white bread </w:t>
      </w:r>
      <w:r>
        <w:rPr>
          <w:color w:val="292425"/>
          <w:spacing w:val="-3"/>
          <w:w w:val="110"/>
          <w:sz w:val="22"/>
        </w:rPr>
        <w:t>were </w:t>
      </w:r>
      <w:r>
        <w:rPr>
          <w:color w:val="292425"/>
          <w:w w:val="110"/>
          <w:sz w:val="22"/>
        </w:rPr>
        <w:t>collected—a supermarket</w:t>
      </w:r>
      <w:r>
        <w:rPr>
          <w:color w:val="292425"/>
          <w:spacing w:val="-18"/>
          <w:w w:val="110"/>
          <w:sz w:val="22"/>
        </w:rPr>
        <w:t> </w:t>
      </w:r>
      <w:r>
        <w:rPr>
          <w:color w:val="292425"/>
          <w:w w:val="110"/>
          <w:sz w:val="22"/>
        </w:rPr>
        <w:t>own-label</w:t>
      </w:r>
      <w:r>
        <w:rPr>
          <w:color w:val="292425"/>
          <w:spacing w:val="-17"/>
          <w:w w:val="110"/>
          <w:sz w:val="22"/>
        </w:rPr>
        <w:t> </w:t>
      </w:r>
      <w:r>
        <w:rPr>
          <w:color w:val="292425"/>
          <w:spacing w:val="-3"/>
          <w:w w:val="110"/>
          <w:sz w:val="22"/>
        </w:rPr>
        <w:t>brand</w:t>
      </w:r>
      <w:r>
        <w:rPr>
          <w:color w:val="292425"/>
          <w:spacing w:val="-17"/>
          <w:w w:val="110"/>
          <w:sz w:val="22"/>
        </w:rPr>
        <w:t> </w:t>
      </w:r>
      <w:r>
        <w:rPr>
          <w:color w:val="292425"/>
          <w:w w:val="110"/>
          <w:sz w:val="22"/>
        </w:rPr>
        <w:t>and</w:t>
      </w:r>
      <w:r>
        <w:rPr>
          <w:color w:val="292425"/>
          <w:spacing w:val="-17"/>
          <w:w w:val="110"/>
          <w:sz w:val="22"/>
        </w:rPr>
        <w:t> </w:t>
      </w:r>
      <w:r>
        <w:rPr>
          <w:color w:val="292425"/>
          <w:w w:val="110"/>
          <w:sz w:val="22"/>
        </w:rPr>
        <w:t>a</w:t>
      </w:r>
      <w:r>
        <w:rPr>
          <w:color w:val="292425"/>
          <w:spacing w:val="-18"/>
          <w:w w:val="110"/>
          <w:sz w:val="22"/>
        </w:rPr>
        <w:t> </w:t>
      </w:r>
      <w:r>
        <w:rPr>
          <w:color w:val="292425"/>
          <w:spacing w:val="-3"/>
          <w:w w:val="110"/>
          <w:sz w:val="22"/>
        </w:rPr>
        <w:t>brand</w:t>
      </w:r>
      <w:r>
        <w:rPr>
          <w:color w:val="292425"/>
          <w:spacing w:val="-17"/>
          <w:w w:val="110"/>
          <w:sz w:val="22"/>
        </w:rPr>
        <w:t> </w:t>
      </w:r>
      <w:r>
        <w:rPr>
          <w:color w:val="292425"/>
          <w:w w:val="110"/>
          <w:sz w:val="22"/>
        </w:rPr>
        <w:t>name, </w:t>
      </w:r>
      <w:r>
        <w:rPr>
          <w:color w:val="292425"/>
          <w:spacing w:val="-7"/>
          <w:w w:val="110"/>
          <w:sz w:val="22"/>
        </w:rPr>
        <w:t>say. </w:t>
      </w:r>
      <w:r>
        <w:rPr>
          <w:color w:val="292425"/>
          <w:w w:val="110"/>
          <w:sz w:val="22"/>
        </w:rPr>
        <w:t>One approach </w:t>
      </w:r>
      <w:r>
        <w:rPr>
          <w:color w:val="292425"/>
          <w:spacing w:val="-4"/>
          <w:w w:val="110"/>
          <w:sz w:val="22"/>
        </w:rPr>
        <w:t>to </w:t>
      </w:r>
      <w:r>
        <w:rPr>
          <w:color w:val="292425"/>
          <w:w w:val="110"/>
          <w:sz w:val="22"/>
        </w:rPr>
        <w:t>calculating the inflation </w:t>
      </w:r>
      <w:r>
        <w:rPr>
          <w:color w:val="292425"/>
          <w:spacing w:val="-4"/>
          <w:w w:val="110"/>
          <w:sz w:val="22"/>
        </w:rPr>
        <w:t>rate </w:t>
      </w:r>
      <w:r>
        <w:rPr>
          <w:color w:val="292425"/>
          <w:w w:val="110"/>
          <w:sz w:val="22"/>
        </w:rPr>
        <w:t>of ‘sliced-white bread’ </w:t>
      </w:r>
      <w:r>
        <w:rPr>
          <w:color w:val="292425"/>
          <w:spacing w:val="-3"/>
          <w:w w:val="110"/>
          <w:sz w:val="22"/>
        </w:rPr>
        <w:t>over </w:t>
      </w:r>
      <w:r>
        <w:rPr>
          <w:color w:val="292425"/>
          <w:w w:val="110"/>
          <w:sz w:val="22"/>
        </w:rPr>
        <w:t>a particular period</w:t>
      </w:r>
      <w:r>
        <w:rPr>
          <w:color w:val="292425"/>
          <w:w w:val="110"/>
          <w:position w:val="5"/>
          <w:sz w:val="14"/>
        </w:rPr>
        <w:t>(1) </w:t>
      </w:r>
      <w:r>
        <w:rPr>
          <w:color w:val="292425"/>
          <w:w w:val="110"/>
          <w:sz w:val="22"/>
        </w:rPr>
        <w:t>would be just </w:t>
      </w:r>
      <w:r>
        <w:rPr>
          <w:color w:val="292425"/>
          <w:spacing w:val="-4"/>
          <w:w w:val="110"/>
          <w:sz w:val="22"/>
        </w:rPr>
        <w:t>to </w:t>
      </w:r>
      <w:r>
        <w:rPr>
          <w:color w:val="292425"/>
          <w:spacing w:val="-3"/>
          <w:w w:val="110"/>
          <w:sz w:val="22"/>
        </w:rPr>
        <w:t>average </w:t>
      </w:r>
      <w:r>
        <w:rPr>
          <w:color w:val="292425"/>
          <w:w w:val="110"/>
          <w:sz w:val="22"/>
        </w:rPr>
        <w:t>the inflation </w:t>
      </w:r>
      <w:r>
        <w:rPr>
          <w:color w:val="292425"/>
          <w:spacing w:val="-4"/>
          <w:w w:val="110"/>
          <w:sz w:val="22"/>
        </w:rPr>
        <w:t>rates </w:t>
      </w:r>
      <w:r>
        <w:rPr>
          <w:color w:val="292425"/>
          <w:w w:val="110"/>
          <w:sz w:val="22"/>
        </w:rPr>
        <w:t>of the </w:t>
      </w:r>
      <w:r>
        <w:rPr>
          <w:color w:val="292425"/>
          <w:spacing w:val="-6"/>
          <w:w w:val="110"/>
          <w:sz w:val="22"/>
        </w:rPr>
        <w:t>two </w:t>
      </w:r>
      <w:r>
        <w:rPr>
          <w:color w:val="292425"/>
          <w:w w:val="110"/>
          <w:sz w:val="22"/>
        </w:rPr>
        <w:t>sorts of loaf. But another approach</w:t>
      </w:r>
      <w:r>
        <w:rPr>
          <w:color w:val="292425"/>
          <w:spacing w:val="-19"/>
          <w:w w:val="110"/>
          <w:sz w:val="22"/>
        </w:rPr>
        <w:t> </w:t>
      </w:r>
      <w:r>
        <w:rPr>
          <w:color w:val="292425"/>
          <w:w w:val="110"/>
          <w:sz w:val="22"/>
        </w:rPr>
        <w:t>would</w:t>
      </w:r>
      <w:r>
        <w:rPr>
          <w:color w:val="292425"/>
          <w:spacing w:val="-18"/>
          <w:w w:val="110"/>
          <w:sz w:val="22"/>
        </w:rPr>
        <w:t> </w:t>
      </w:r>
      <w:r>
        <w:rPr>
          <w:color w:val="292425"/>
          <w:w w:val="110"/>
          <w:sz w:val="22"/>
        </w:rPr>
        <w:t>be</w:t>
      </w:r>
      <w:r>
        <w:rPr>
          <w:color w:val="292425"/>
          <w:spacing w:val="-18"/>
          <w:w w:val="110"/>
          <w:sz w:val="22"/>
        </w:rPr>
        <w:t> </w:t>
      </w:r>
      <w:r>
        <w:rPr>
          <w:color w:val="292425"/>
          <w:spacing w:val="-4"/>
          <w:w w:val="110"/>
          <w:sz w:val="22"/>
        </w:rPr>
        <w:t>to</w:t>
      </w:r>
      <w:r>
        <w:rPr>
          <w:color w:val="292425"/>
          <w:spacing w:val="-18"/>
          <w:w w:val="110"/>
          <w:sz w:val="22"/>
        </w:rPr>
        <w:t> </w:t>
      </w:r>
      <w:r>
        <w:rPr>
          <w:color w:val="292425"/>
          <w:w w:val="110"/>
          <w:sz w:val="22"/>
        </w:rPr>
        <w:t>calculate</w:t>
      </w:r>
      <w:r>
        <w:rPr>
          <w:color w:val="292425"/>
          <w:spacing w:val="-18"/>
          <w:w w:val="110"/>
          <w:sz w:val="22"/>
        </w:rPr>
        <w:t> </w:t>
      </w:r>
      <w:r>
        <w:rPr>
          <w:color w:val="292425"/>
          <w:w w:val="110"/>
          <w:sz w:val="22"/>
        </w:rPr>
        <w:t>the</w:t>
      </w:r>
      <w:r>
        <w:rPr>
          <w:color w:val="292425"/>
          <w:spacing w:val="-18"/>
          <w:w w:val="110"/>
          <w:sz w:val="22"/>
        </w:rPr>
        <w:t> </w:t>
      </w:r>
      <w:r>
        <w:rPr>
          <w:color w:val="292425"/>
          <w:spacing w:val="-3"/>
          <w:w w:val="110"/>
          <w:sz w:val="22"/>
        </w:rPr>
        <w:t>average</w:t>
      </w:r>
      <w:r>
        <w:rPr>
          <w:color w:val="292425"/>
          <w:spacing w:val="-18"/>
          <w:w w:val="110"/>
          <w:sz w:val="22"/>
        </w:rPr>
        <w:t> </w:t>
      </w:r>
      <w:r>
        <w:rPr>
          <w:color w:val="292425"/>
          <w:w w:val="110"/>
          <w:sz w:val="22"/>
        </w:rPr>
        <w:t>price of</w:t>
      </w:r>
      <w:r>
        <w:rPr>
          <w:color w:val="292425"/>
          <w:spacing w:val="-12"/>
          <w:w w:val="110"/>
          <w:sz w:val="22"/>
        </w:rPr>
        <w:t> </w:t>
      </w:r>
      <w:r>
        <w:rPr>
          <w:color w:val="292425"/>
          <w:w w:val="110"/>
          <w:sz w:val="22"/>
        </w:rPr>
        <w:t>the</w:t>
      </w:r>
      <w:r>
        <w:rPr>
          <w:color w:val="292425"/>
          <w:spacing w:val="-12"/>
          <w:w w:val="110"/>
          <w:sz w:val="22"/>
        </w:rPr>
        <w:t> </w:t>
      </w:r>
      <w:r>
        <w:rPr>
          <w:color w:val="292425"/>
          <w:spacing w:val="-6"/>
          <w:w w:val="110"/>
          <w:sz w:val="22"/>
        </w:rPr>
        <w:t>two</w:t>
      </w:r>
      <w:r>
        <w:rPr>
          <w:color w:val="292425"/>
          <w:spacing w:val="-11"/>
          <w:w w:val="110"/>
          <w:sz w:val="22"/>
        </w:rPr>
        <w:t> </w:t>
      </w:r>
      <w:r>
        <w:rPr>
          <w:color w:val="292425"/>
          <w:spacing w:val="-3"/>
          <w:w w:val="110"/>
          <w:sz w:val="22"/>
        </w:rPr>
        <w:t>loaves</w:t>
      </w:r>
      <w:r>
        <w:rPr>
          <w:color w:val="292425"/>
          <w:spacing w:val="-12"/>
          <w:w w:val="110"/>
          <w:sz w:val="22"/>
        </w:rPr>
        <w:t> </w:t>
      </w:r>
      <w:r>
        <w:rPr>
          <w:color w:val="292425"/>
          <w:w w:val="110"/>
          <w:sz w:val="22"/>
        </w:rPr>
        <w:t>first,</w:t>
      </w:r>
      <w:r>
        <w:rPr>
          <w:color w:val="292425"/>
          <w:spacing w:val="-11"/>
          <w:w w:val="110"/>
          <w:sz w:val="22"/>
        </w:rPr>
        <w:t> </w:t>
      </w:r>
      <w:r>
        <w:rPr>
          <w:color w:val="292425"/>
          <w:w w:val="110"/>
          <w:sz w:val="22"/>
        </w:rPr>
        <w:t>and</w:t>
      </w:r>
      <w:r>
        <w:rPr>
          <w:color w:val="292425"/>
          <w:spacing w:val="-12"/>
          <w:w w:val="110"/>
          <w:sz w:val="22"/>
        </w:rPr>
        <w:t> </w:t>
      </w:r>
      <w:r>
        <w:rPr>
          <w:color w:val="292425"/>
          <w:w w:val="110"/>
          <w:sz w:val="22"/>
        </w:rPr>
        <w:t>then</w:t>
      </w:r>
      <w:r>
        <w:rPr>
          <w:color w:val="292425"/>
          <w:spacing w:val="-11"/>
          <w:w w:val="110"/>
          <w:sz w:val="22"/>
        </w:rPr>
        <w:t> </w:t>
      </w:r>
      <w:r>
        <w:rPr>
          <w:color w:val="292425"/>
          <w:w w:val="110"/>
          <w:sz w:val="22"/>
        </w:rPr>
        <w:t>calculate</w:t>
      </w:r>
      <w:r>
        <w:rPr>
          <w:color w:val="292425"/>
          <w:spacing w:val="-12"/>
          <w:w w:val="110"/>
          <w:sz w:val="22"/>
        </w:rPr>
        <w:t> </w:t>
      </w:r>
      <w:r>
        <w:rPr>
          <w:color w:val="292425"/>
          <w:w w:val="110"/>
          <w:sz w:val="22"/>
        </w:rPr>
        <w:t>the</w:t>
      </w:r>
    </w:p>
    <w:p>
      <w:pPr>
        <w:pStyle w:val="BodyText"/>
        <w:rPr>
          <w:sz w:val="12"/>
        </w:rPr>
      </w:pPr>
      <w:r>
        <w:rPr/>
        <w:br w:type="column"/>
      </w:r>
      <w:r>
        <w:rPr>
          <w:sz w:val="12"/>
        </w:rPr>
      </w:r>
    </w:p>
    <w:p>
      <w:pPr>
        <w:pStyle w:val="BodyText"/>
        <w:spacing w:before="1"/>
        <w:rPr>
          <w:sz w:val="17"/>
        </w:rPr>
      </w:pPr>
    </w:p>
    <w:p>
      <w:pPr>
        <w:spacing w:line="242" w:lineRule="auto" w:before="1"/>
        <w:ind w:left="489" w:right="702" w:hanging="61"/>
        <w:jc w:val="left"/>
        <w:rPr>
          <w:sz w:val="12"/>
        </w:rPr>
      </w:pPr>
      <w:r>
        <w:rPr>
          <w:color w:val="292425"/>
          <w:w w:val="110"/>
          <w:sz w:val="12"/>
        </w:rPr>
        <w:t>Housing </w:t>
      </w:r>
      <w:r>
        <w:rPr>
          <w:color w:val="292425"/>
          <w:w w:val="105"/>
          <w:sz w:val="12"/>
        </w:rPr>
        <w:t>components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14"/>
        </w:rPr>
      </w:pPr>
    </w:p>
    <w:p>
      <w:pPr>
        <w:spacing w:before="0"/>
        <w:ind w:left="784" w:right="0" w:firstLine="0"/>
        <w:jc w:val="left"/>
        <w:rPr>
          <w:sz w:val="12"/>
        </w:rPr>
      </w:pPr>
      <w:r>
        <w:rPr>
          <w:color w:val="292425"/>
          <w:w w:val="110"/>
          <w:sz w:val="12"/>
        </w:rPr>
        <w:t>Price-aggregation method</w:t>
      </w:r>
    </w:p>
    <w:p>
      <w:pPr>
        <w:pStyle w:val="BodyText"/>
        <w:spacing w:before="3"/>
        <w:rPr>
          <w:sz w:val="17"/>
        </w:rPr>
      </w:pPr>
      <w:r>
        <w:rPr/>
        <w:br w:type="column"/>
      </w:r>
      <w:r>
        <w:rPr>
          <w:sz w:val="17"/>
        </w:rPr>
      </w:r>
    </w:p>
    <w:p>
      <w:pPr>
        <w:spacing w:before="1"/>
        <w:ind w:left="429" w:right="0" w:firstLine="0"/>
        <w:jc w:val="left"/>
        <w:rPr>
          <w:sz w:val="12"/>
        </w:rPr>
      </w:pPr>
      <w:r>
        <w:rPr>
          <w:color w:val="292425"/>
          <w:w w:val="105"/>
          <w:sz w:val="12"/>
        </w:rPr>
        <w:t>Total</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13"/>
        </w:rPr>
      </w:pPr>
    </w:p>
    <w:p>
      <w:pPr>
        <w:spacing w:before="0"/>
        <w:ind w:left="434" w:right="0" w:firstLine="0"/>
        <w:jc w:val="left"/>
        <w:rPr>
          <w:sz w:val="12"/>
        </w:rPr>
      </w:pPr>
      <w:r>
        <w:rPr>
          <w:color w:val="292425"/>
          <w:w w:val="110"/>
          <w:sz w:val="12"/>
        </w:rPr>
        <w:t>Other</w:t>
      </w:r>
    </w:p>
    <w:p>
      <w:pPr>
        <w:spacing w:line="83" w:lineRule="exact" w:before="0"/>
        <w:ind w:left="502" w:right="0" w:firstLine="0"/>
        <w:jc w:val="left"/>
        <w:rPr>
          <w:sz w:val="12"/>
        </w:rPr>
      </w:pPr>
      <w:r>
        <w:rPr/>
        <w:br w:type="column"/>
      </w:r>
      <w:r>
        <w:rPr>
          <w:color w:val="292425"/>
          <w:w w:val="115"/>
          <w:sz w:val="12"/>
        </w:rPr>
        <w:t>1.8</w:t>
      </w:r>
    </w:p>
    <w:p>
      <w:pPr>
        <w:pStyle w:val="BodyText"/>
        <w:rPr>
          <w:sz w:val="12"/>
        </w:rPr>
      </w:pPr>
    </w:p>
    <w:p>
      <w:pPr>
        <w:pStyle w:val="BodyText"/>
        <w:rPr>
          <w:sz w:val="12"/>
        </w:rPr>
      </w:pPr>
    </w:p>
    <w:p>
      <w:pPr>
        <w:pStyle w:val="BodyText"/>
        <w:rPr>
          <w:sz w:val="12"/>
        </w:rPr>
      </w:pPr>
    </w:p>
    <w:p>
      <w:pPr>
        <w:pStyle w:val="BodyText"/>
        <w:spacing w:before="9"/>
        <w:rPr>
          <w:sz w:val="14"/>
        </w:rPr>
      </w:pPr>
    </w:p>
    <w:p>
      <w:pPr>
        <w:spacing w:before="0"/>
        <w:ind w:left="502" w:right="0" w:firstLine="0"/>
        <w:jc w:val="left"/>
        <w:rPr>
          <w:sz w:val="12"/>
        </w:rPr>
      </w:pPr>
      <w:r>
        <w:rPr>
          <w:color w:val="292425"/>
          <w:w w:val="115"/>
          <w:sz w:val="12"/>
        </w:rPr>
        <w:t>1.2</w:t>
      </w:r>
    </w:p>
    <w:p>
      <w:pPr>
        <w:pStyle w:val="BodyText"/>
        <w:rPr>
          <w:sz w:val="12"/>
        </w:rPr>
      </w:pPr>
    </w:p>
    <w:p>
      <w:pPr>
        <w:pStyle w:val="BodyText"/>
        <w:rPr>
          <w:sz w:val="12"/>
        </w:rPr>
      </w:pPr>
    </w:p>
    <w:p>
      <w:pPr>
        <w:pStyle w:val="BodyText"/>
        <w:rPr>
          <w:sz w:val="12"/>
        </w:rPr>
      </w:pPr>
    </w:p>
    <w:p>
      <w:pPr>
        <w:pStyle w:val="BodyText"/>
        <w:spacing w:before="10"/>
        <w:rPr>
          <w:sz w:val="14"/>
        </w:rPr>
      </w:pPr>
    </w:p>
    <w:p>
      <w:pPr>
        <w:spacing w:before="0"/>
        <w:ind w:left="502" w:right="0" w:firstLine="0"/>
        <w:jc w:val="left"/>
        <w:rPr>
          <w:sz w:val="12"/>
        </w:rPr>
      </w:pPr>
      <w:r>
        <w:rPr>
          <w:color w:val="292425"/>
          <w:w w:val="115"/>
          <w:sz w:val="12"/>
        </w:rPr>
        <w:t>0.6</w:t>
      </w:r>
    </w:p>
    <w:p>
      <w:pPr>
        <w:pStyle w:val="BodyText"/>
        <w:rPr>
          <w:sz w:val="12"/>
        </w:rPr>
      </w:pPr>
    </w:p>
    <w:p>
      <w:pPr>
        <w:pStyle w:val="BodyText"/>
        <w:spacing w:before="10"/>
        <w:rPr>
          <w:sz w:val="14"/>
        </w:rPr>
      </w:pPr>
    </w:p>
    <w:p>
      <w:pPr>
        <w:spacing w:before="0"/>
        <w:ind w:left="429" w:right="0" w:firstLine="0"/>
        <w:jc w:val="left"/>
        <w:rPr>
          <w:sz w:val="16"/>
        </w:rPr>
      </w:pPr>
      <w:r>
        <w:rPr>
          <w:color w:val="292425"/>
          <w:w w:val="107"/>
          <w:sz w:val="16"/>
        </w:rPr>
        <w:t>+</w:t>
      </w:r>
    </w:p>
    <w:p>
      <w:pPr>
        <w:spacing w:before="79"/>
        <w:ind w:left="502" w:right="0" w:firstLine="0"/>
        <w:jc w:val="left"/>
        <w:rPr>
          <w:sz w:val="12"/>
        </w:rPr>
      </w:pPr>
      <w:r>
        <w:rPr>
          <w:color w:val="292425"/>
          <w:w w:val="115"/>
          <w:sz w:val="12"/>
        </w:rPr>
        <w:t>0.0</w:t>
      </w:r>
    </w:p>
    <w:p>
      <w:pPr>
        <w:spacing w:before="29"/>
        <w:ind w:left="442" w:right="0" w:firstLine="0"/>
        <w:jc w:val="left"/>
        <w:rPr>
          <w:sz w:val="16"/>
        </w:rPr>
      </w:pPr>
      <w:r>
        <w:rPr>
          <w:color w:val="292425"/>
          <w:w w:val="87"/>
          <w:sz w:val="16"/>
        </w:rPr>
        <w:t>_</w:t>
      </w:r>
    </w:p>
    <w:p>
      <w:pPr>
        <w:pStyle w:val="BodyText"/>
        <w:rPr>
          <w:sz w:val="16"/>
        </w:rPr>
      </w:pPr>
    </w:p>
    <w:p>
      <w:pPr>
        <w:pStyle w:val="BodyText"/>
        <w:spacing w:before="6"/>
        <w:rPr>
          <w:sz w:val="16"/>
        </w:rPr>
      </w:pPr>
    </w:p>
    <w:p>
      <w:pPr>
        <w:spacing w:line="105" w:lineRule="exact" w:before="0"/>
        <w:ind w:left="502" w:right="0" w:firstLine="0"/>
        <w:jc w:val="left"/>
        <w:rPr>
          <w:sz w:val="12"/>
        </w:rPr>
      </w:pPr>
      <w:r>
        <w:rPr>
          <w:color w:val="292425"/>
          <w:w w:val="115"/>
          <w:sz w:val="12"/>
        </w:rPr>
        <w:t>0.6</w:t>
      </w:r>
    </w:p>
    <w:p>
      <w:pPr>
        <w:spacing w:after="0" w:line="105" w:lineRule="exact"/>
        <w:jc w:val="left"/>
        <w:rPr>
          <w:sz w:val="12"/>
        </w:rPr>
        <w:sectPr>
          <w:type w:val="continuous"/>
          <w:pgSz w:w="11900" w:h="16840"/>
          <w:pgMar w:top="1260" w:bottom="280" w:left="640" w:right="640"/>
          <w:cols w:num="4" w:equalWidth="0">
            <w:col w:w="5063" w:space="667"/>
            <w:col w:w="2167" w:space="142"/>
            <w:col w:w="781" w:space="249"/>
            <w:col w:w="1551"/>
          </w:cols>
        </w:sectPr>
      </w:pPr>
    </w:p>
    <w:p>
      <w:pPr>
        <w:pStyle w:val="Heading6"/>
        <w:spacing w:line="237" w:lineRule="auto"/>
      </w:pPr>
      <w:r>
        <w:rPr>
          <w:color w:val="292425"/>
          <w:w w:val="110"/>
        </w:rPr>
        <w:t>inflation </w:t>
      </w:r>
      <w:r>
        <w:rPr>
          <w:color w:val="292425"/>
          <w:spacing w:val="-4"/>
          <w:w w:val="110"/>
        </w:rPr>
        <w:t>rate </w:t>
      </w:r>
      <w:r>
        <w:rPr>
          <w:color w:val="292425"/>
          <w:w w:val="110"/>
        </w:rPr>
        <w:t>for the </w:t>
      </w:r>
      <w:r>
        <w:rPr>
          <w:color w:val="292425"/>
          <w:spacing w:val="-3"/>
          <w:w w:val="110"/>
        </w:rPr>
        <w:t>average. </w:t>
      </w:r>
      <w:r>
        <w:rPr>
          <w:color w:val="292425"/>
          <w:w w:val="110"/>
        </w:rPr>
        <w:t>In RPIX both methods</w:t>
      </w:r>
      <w:r>
        <w:rPr>
          <w:color w:val="292425"/>
          <w:spacing w:val="-15"/>
          <w:w w:val="110"/>
        </w:rPr>
        <w:t> </w:t>
      </w:r>
      <w:r>
        <w:rPr>
          <w:color w:val="292425"/>
          <w:spacing w:val="-3"/>
          <w:w w:val="110"/>
        </w:rPr>
        <w:t>are</w:t>
      </w:r>
      <w:r>
        <w:rPr>
          <w:color w:val="292425"/>
          <w:spacing w:val="-16"/>
          <w:w w:val="110"/>
        </w:rPr>
        <w:t> </w:t>
      </w:r>
      <w:r>
        <w:rPr>
          <w:color w:val="292425"/>
          <w:w w:val="110"/>
        </w:rPr>
        <w:t>used</w:t>
      </w:r>
      <w:r>
        <w:rPr>
          <w:color w:val="292425"/>
          <w:spacing w:val="-15"/>
          <w:w w:val="110"/>
        </w:rPr>
        <w:t> </w:t>
      </w:r>
      <w:r>
        <w:rPr>
          <w:color w:val="292425"/>
          <w:w w:val="110"/>
        </w:rPr>
        <w:t>across</w:t>
      </w:r>
      <w:r>
        <w:rPr>
          <w:color w:val="292425"/>
          <w:spacing w:val="-15"/>
          <w:w w:val="110"/>
        </w:rPr>
        <w:t> </w:t>
      </w:r>
      <w:r>
        <w:rPr>
          <w:color w:val="292425"/>
          <w:w w:val="110"/>
        </w:rPr>
        <w:t>a</w:t>
      </w:r>
      <w:r>
        <w:rPr>
          <w:color w:val="292425"/>
          <w:spacing w:val="-15"/>
          <w:w w:val="110"/>
        </w:rPr>
        <w:t> </w:t>
      </w:r>
      <w:r>
        <w:rPr>
          <w:color w:val="292425"/>
          <w:w w:val="110"/>
        </w:rPr>
        <w:t>broad</w:t>
      </w:r>
      <w:r>
        <w:rPr>
          <w:color w:val="292425"/>
          <w:spacing w:val="-15"/>
          <w:w w:val="110"/>
        </w:rPr>
        <w:t> </w:t>
      </w:r>
      <w:r>
        <w:rPr>
          <w:color w:val="292425"/>
          <w:spacing w:val="-3"/>
          <w:w w:val="110"/>
        </w:rPr>
        <w:t>range</w:t>
      </w:r>
      <w:r>
        <w:rPr>
          <w:color w:val="292425"/>
          <w:spacing w:val="-15"/>
          <w:w w:val="110"/>
        </w:rPr>
        <w:t> </w:t>
      </w:r>
      <w:r>
        <w:rPr>
          <w:color w:val="292425"/>
          <w:w w:val="110"/>
        </w:rPr>
        <w:t>of</w:t>
      </w:r>
      <w:r>
        <w:rPr>
          <w:color w:val="292425"/>
          <w:spacing w:val="-15"/>
          <w:w w:val="110"/>
        </w:rPr>
        <w:t> </w:t>
      </w:r>
      <w:r>
        <w:rPr>
          <w:color w:val="292425"/>
          <w:w w:val="110"/>
        </w:rPr>
        <w:t>goods and</w:t>
      </w:r>
      <w:r>
        <w:rPr>
          <w:color w:val="292425"/>
          <w:spacing w:val="-13"/>
          <w:w w:val="110"/>
        </w:rPr>
        <w:t> </w:t>
      </w:r>
      <w:r>
        <w:rPr>
          <w:color w:val="292425"/>
          <w:w w:val="110"/>
        </w:rPr>
        <w:t>services,</w:t>
      </w:r>
      <w:r>
        <w:rPr>
          <w:color w:val="292425"/>
          <w:spacing w:val="-13"/>
          <w:w w:val="110"/>
        </w:rPr>
        <w:t> </w:t>
      </w:r>
      <w:r>
        <w:rPr>
          <w:color w:val="292425"/>
          <w:w w:val="110"/>
        </w:rPr>
        <w:t>in</w:t>
      </w:r>
      <w:r>
        <w:rPr>
          <w:color w:val="292425"/>
          <w:spacing w:val="-13"/>
          <w:w w:val="110"/>
        </w:rPr>
        <w:t> </w:t>
      </w:r>
      <w:r>
        <w:rPr>
          <w:color w:val="292425"/>
          <w:w w:val="110"/>
        </w:rPr>
        <w:t>roughly</w:t>
      </w:r>
      <w:r>
        <w:rPr>
          <w:color w:val="292425"/>
          <w:spacing w:val="-13"/>
          <w:w w:val="110"/>
        </w:rPr>
        <w:t> </w:t>
      </w:r>
      <w:r>
        <w:rPr>
          <w:color w:val="292425"/>
          <w:w w:val="110"/>
        </w:rPr>
        <w:t>equal</w:t>
      </w:r>
      <w:r>
        <w:rPr>
          <w:color w:val="292425"/>
          <w:spacing w:val="-13"/>
          <w:w w:val="110"/>
        </w:rPr>
        <w:t> </w:t>
      </w:r>
      <w:r>
        <w:rPr>
          <w:color w:val="292425"/>
          <w:w w:val="110"/>
        </w:rPr>
        <w:t>measure.</w:t>
      </w:r>
    </w:p>
    <w:p>
      <w:pPr>
        <w:pStyle w:val="BodyText"/>
        <w:spacing w:before="3"/>
        <w:rPr>
          <w:sz w:val="21"/>
        </w:rPr>
      </w:pPr>
    </w:p>
    <w:p>
      <w:pPr>
        <w:spacing w:line="237" w:lineRule="auto" w:before="0"/>
        <w:ind w:left="429" w:right="38" w:hanging="1"/>
        <w:jc w:val="left"/>
        <w:rPr>
          <w:sz w:val="22"/>
        </w:rPr>
      </w:pPr>
      <w:r>
        <w:rPr>
          <w:color w:val="292425"/>
          <w:spacing w:val="-7"/>
          <w:w w:val="105"/>
          <w:sz w:val="22"/>
        </w:rPr>
        <w:t>HICP,</w:t>
      </w:r>
      <w:r>
        <w:rPr>
          <w:color w:val="292425"/>
          <w:spacing w:val="-16"/>
          <w:w w:val="105"/>
          <w:sz w:val="22"/>
        </w:rPr>
        <w:t> </w:t>
      </w:r>
      <w:r>
        <w:rPr>
          <w:color w:val="292425"/>
          <w:spacing w:val="-3"/>
          <w:w w:val="105"/>
          <w:sz w:val="22"/>
        </w:rPr>
        <w:t>by</w:t>
      </w:r>
      <w:r>
        <w:rPr>
          <w:color w:val="292425"/>
          <w:spacing w:val="-16"/>
          <w:w w:val="105"/>
          <w:sz w:val="22"/>
        </w:rPr>
        <w:t> </w:t>
      </w:r>
      <w:r>
        <w:rPr>
          <w:color w:val="292425"/>
          <w:w w:val="105"/>
          <w:sz w:val="22"/>
        </w:rPr>
        <w:t>contrast,</w:t>
      </w:r>
      <w:r>
        <w:rPr>
          <w:color w:val="292425"/>
          <w:spacing w:val="-16"/>
          <w:w w:val="105"/>
          <w:sz w:val="22"/>
        </w:rPr>
        <w:t> </w:t>
      </w:r>
      <w:r>
        <w:rPr>
          <w:color w:val="292425"/>
          <w:w w:val="105"/>
          <w:sz w:val="22"/>
        </w:rPr>
        <w:t>employs</w:t>
      </w:r>
      <w:r>
        <w:rPr>
          <w:color w:val="292425"/>
          <w:spacing w:val="-16"/>
          <w:w w:val="105"/>
          <w:sz w:val="22"/>
        </w:rPr>
        <w:t> </w:t>
      </w:r>
      <w:r>
        <w:rPr>
          <w:color w:val="292425"/>
          <w:w w:val="105"/>
          <w:sz w:val="22"/>
        </w:rPr>
        <w:t>‘geometric’</w:t>
      </w:r>
      <w:r>
        <w:rPr>
          <w:color w:val="292425"/>
          <w:spacing w:val="-16"/>
          <w:w w:val="105"/>
          <w:sz w:val="22"/>
        </w:rPr>
        <w:t> </w:t>
      </w:r>
      <w:r>
        <w:rPr>
          <w:color w:val="292425"/>
          <w:w w:val="105"/>
          <w:sz w:val="22"/>
        </w:rPr>
        <w:t>averages</w:t>
      </w:r>
      <w:r>
        <w:rPr>
          <w:color w:val="292425"/>
          <w:w w:val="105"/>
          <w:position w:val="5"/>
          <w:sz w:val="14"/>
        </w:rPr>
        <w:t>(2) </w:t>
      </w:r>
      <w:r>
        <w:rPr>
          <w:color w:val="292425"/>
          <w:spacing w:val="-4"/>
          <w:w w:val="105"/>
          <w:sz w:val="22"/>
        </w:rPr>
        <w:t>to </w:t>
      </w:r>
      <w:r>
        <w:rPr>
          <w:color w:val="292425"/>
          <w:w w:val="105"/>
          <w:sz w:val="22"/>
        </w:rPr>
        <w:t>combine the </w:t>
      </w:r>
      <w:r>
        <w:rPr>
          <w:color w:val="292425"/>
          <w:spacing w:val="-4"/>
          <w:w w:val="105"/>
          <w:sz w:val="22"/>
        </w:rPr>
        <w:t>raw </w:t>
      </w:r>
      <w:r>
        <w:rPr>
          <w:color w:val="292425"/>
          <w:w w:val="105"/>
          <w:sz w:val="22"/>
        </w:rPr>
        <w:t>prices </w:t>
      </w:r>
      <w:r>
        <w:rPr>
          <w:color w:val="292425"/>
          <w:spacing w:val="-3"/>
          <w:w w:val="105"/>
          <w:sz w:val="22"/>
        </w:rPr>
        <w:t>together,  </w:t>
      </w:r>
      <w:r>
        <w:rPr>
          <w:color w:val="292425"/>
          <w:w w:val="105"/>
          <w:sz w:val="22"/>
        </w:rPr>
        <w:t>rather than the simple </w:t>
      </w:r>
      <w:r>
        <w:rPr>
          <w:color w:val="292425"/>
          <w:spacing w:val="-3"/>
          <w:w w:val="105"/>
          <w:sz w:val="22"/>
        </w:rPr>
        <w:t>averages </w:t>
      </w:r>
      <w:r>
        <w:rPr>
          <w:color w:val="292425"/>
          <w:w w:val="105"/>
          <w:sz w:val="22"/>
        </w:rPr>
        <w:t>used in RPIX. A geometric </w:t>
      </w:r>
      <w:r>
        <w:rPr>
          <w:color w:val="292425"/>
          <w:spacing w:val="-3"/>
          <w:w w:val="105"/>
          <w:sz w:val="22"/>
        </w:rPr>
        <w:t>average </w:t>
      </w:r>
      <w:r>
        <w:rPr>
          <w:color w:val="292425"/>
          <w:w w:val="105"/>
          <w:sz w:val="22"/>
        </w:rPr>
        <w:t>can </w:t>
      </w:r>
      <w:r>
        <w:rPr>
          <w:color w:val="292425"/>
          <w:spacing w:val="-3"/>
          <w:w w:val="105"/>
          <w:sz w:val="22"/>
        </w:rPr>
        <w:t>never </w:t>
      </w:r>
      <w:r>
        <w:rPr>
          <w:color w:val="292425"/>
          <w:w w:val="105"/>
          <w:sz w:val="22"/>
        </w:rPr>
        <w:t>exceed a simple </w:t>
      </w:r>
      <w:r>
        <w:rPr>
          <w:color w:val="292425"/>
          <w:spacing w:val="-3"/>
          <w:w w:val="105"/>
          <w:sz w:val="22"/>
        </w:rPr>
        <w:t>average. </w:t>
      </w:r>
      <w:r>
        <w:rPr>
          <w:color w:val="292425"/>
          <w:w w:val="105"/>
          <w:sz w:val="22"/>
        </w:rPr>
        <w:t>As a consequence HICP necessarily tends </w:t>
      </w:r>
      <w:r>
        <w:rPr>
          <w:color w:val="292425"/>
          <w:spacing w:val="-4"/>
          <w:w w:val="105"/>
          <w:sz w:val="22"/>
        </w:rPr>
        <w:t>to </w:t>
      </w:r>
      <w:r>
        <w:rPr>
          <w:color w:val="292425"/>
          <w:w w:val="105"/>
          <w:sz w:val="22"/>
        </w:rPr>
        <w:t>show </w:t>
      </w:r>
      <w:r>
        <w:rPr>
          <w:color w:val="292425"/>
          <w:spacing w:val="-3"/>
          <w:w w:val="105"/>
          <w:sz w:val="22"/>
        </w:rPr>
        <w:t>lower </w:t>
      </w:r>
      <w:r>
        <w:rPr>
          <w:color w:val="292425"/>
          <w:w w:val="105"/>
          <w:sz w:val="22"/>
        </w:rPr>
        <w:t>inflation </w:t>
      </w:r>
      <w:r>
        <w:rPr>
          <w:color w:val="292425"/>
          <w:spacing w:val="-4"/>
          <w:w w:val="105"/>
          <w:sz w:val="22"/>
        </w:rPr>
        <w:t>rates </w:t>
      </w:r>
      <w:r>
        <w:rPr>
          <w:color w:val="292425"/>
          <w:w w:val="105"/>
          <w:sz w:val="22"/>
        </w:rPr>
        <w:t>for those product categories that </w:t>
      </w:r>
      <w:r>
        <w:rPr>
          <w:color w:val="292425"/>
          <w:spacing w:val="-3"/>
          <w:w w:val="105"/>
          <w:sz w:val="22"/>
        </w:rPr>
        <w:t>are </w:t>
      </w:r>
      <w:r>
        <w:rPr>
          <w:color w:val="292425"/>
          <w:w w:val="105"/>
          <w:sz w:val="22"/>
        </w:rPr>
        <w:t>aggregated in RPIX </w:t>
      </w:r>
      <w:r>
        <w:rPr>
          <w:color w:val="292425"/>
          <w:spacing w:val="-3"/>
          <w:w w:val="105"/>
          <w:sz w:val="22"/>
        </w:rPr>
        <w:t>by averaging </w:t>
      </w:r>
      <w:r>
        <w:rPr>
          <w:color w:val="292425"/>
          <w:w w:val="105"/>
          <w:sz w:val="22"/>
        </w:rPr>
        <w:t>the  </w:t>
      </w:r>
      <w:r>
        <w:rPr>
          <w:color w:val="292425"/>
          <w:spacing w:val="-4"/>
          <w:w w:val="105"/>
          <w:sz w:val="22"/>
        </w:rPr>
        <w:t>rates </w:t>
      </w:r>
      <w:r>
        <w:rPr>
          <w:color w:val="292425"/>
          <w:w w:val="105"/>
          <w:sz w:val="22"/>
        </w:rPr>
        <w:t>of change of the </w:t>
      </w:r>
      <w:r>
        <w:rPr>
          <w:color w:val="292425"/>
          <w:spacing w:val="-4"/>
          <w:w w:val="105"/>
          <w:sz w:val="22"/>
        </w:rPr>
        <w:t>raw </w:t>
      </w:r>
      <w:r>
        <w:rPr>
          <w:color w:val="292425"/>
          <w:w w:val="105"/>
          <w:sz w:val="22"/>
        </w:rPr>
        <w:t>prices.</w:t>
      </w:r>
      <w:r>
        <w:rPr>
          <w:color w:val="292425"/>
          <w:spacing w:val="6"/>
          <w:w w:val="105"/>
          <w:sz w:val="22"/>
        </w:rPr>
        <w:t> </w:t>
      </w:r>
      <w:r>
        <w:rPr>
          <w:color w:val="292425"/>
          <w:w w:val="105"/>
          <w:sz w:val="22"/>
        </w:rPr>
        <w:t>These</w:t>
      </w:r>
    </w:p>
    <w:p>
      <w:pPr>
        <w:tabs>
          <w:tab w:pos="1244" w:val="left" w:leader="none"/>
          <w:tab w:pos="1674" w:val="left" w:leader="none"/>
          <w:tab w:pos="2106" w:val="left" w:leader="none"/>
          <w:tab w:pos="2531" w:val="left" w:leader="none"/>
          <w:tab w:pos="2881" w:val="left" w:leader="none"/>
          <w:tab w:pos="3394" w:val="left" w:leader="none"/>
          <w:tab w:pos="3846" w:val="left" w:leader="none"/>
        </w:tabs>
        <w:spacing w:line="53" w:lineRule="exact" w:before="0"/>
        <w:ind w:left="699" w:right="0" w:firstLine="0"/>
        <w:jc w:val="left"/>
        <w:rPr>
          <w:sz w:val="12"/>
        </w:rPr>
      </w:pPr>
      <w:r>
        <w:rPr/>
        <w:br w:type="column"/>
      </w:r>
      <w:r>
        <w:rPr>
          <w:color w:val="292425"/>
          <w:w w:val="120"/>
          <w:sz w:val="12"/>
        </w:rPr>
        <w:t>1995</w:t>
        <w:tab/>
        <w:t>96</w:t>
        <w:tab/>
        <w:t>97</w:t>
        <w:tab/>
        <w:t>98</w:t>
        <w:tab/>
        <w:t>99</w:t>
        <w:tab/>
        <w:t>2000</w:t>
        <w:tab/>
        <w:t>01</w:t>
        <w:tab/>
        <w:t>02</w:t>
      </w:r>
      <w:r>
        <w:rPr>
          <w:color w:val="292425"/>
          <w:spacing w:val="12"/>
          <w:w w:val="120"/>
          <w:sz w:val="12"/>
        </w:rPr>
        <w:t> </w:t>
      </w:r>
      <w:r>
        <w:rPr>
          <w:color w:val="292425"/>
          <w:w w:val="120"/>
          <w:sz w:val="12"/>
        </w:rPr>
        <w:t>03</w:t>
      </w:r>
    </w:p>
    <w:p>
      <w:pPr>
        <w:pStyle w:val="BodyText"/>
        <w:spacing w:before="9"/>
        <w:rPr>
          <w:sz w:val="16"/>
        </w:rPr>
      </w:pPr>
    </w:p>
    <w:p>
      <w:pPr>
        <w:pStyle w:val="Heading6"/>
        <w:spacing w:line="237" w:lineRule="auto"/>
        <w:ind w:right="478"/>
      </w:pPr>
      <w:r>
        <w:rPr>
          <w:color w:val="292425"/>
          <w:w w:val="105"/>
        </w:rPr>
        <w:t>Looking ahead, the gap </w:t>
      </w:r>
      <w:r>
        <w:rPr>
          <w:color w:val="292425"/>
          <w:spacing w:val="-3"/>
          <w:w w:val="105"/>
        </w:rPr>
        <w:t>between </w:t>
      </w:r>
      <w:r>
        <w:rPr>
          <w:color w:val="292425"/>
          <w:w w:val="105"/>
        </w:rPr>
        <w:t>RPIX and HICP inflation is likely </w:t>
      </w:r>
      <w:r>
        <w:rPr>
          <w:color w:val="292425"/>
          <w:spacing w:val="-4"/>
          <w:w w:val="105"/>
        </w:rPr>
        <w:t>to </w:t>
      </w:r>
      <w:r>
        <w:rPr>
          <w:color w:val="292425"/>
          <w:w w:val="105"/>
        </w:rPr>
        <w:t>diminish as house price inflation subsides. In the </w:t>
      </w:r>
      <w:r>
        <w:rPr>
          <w:color w:val="292425"/>
          <w:spacing w:val="-4"/>
          <w:w w:val="105"/>
        </w:rPr>
        <w:t>Committee’s </w:t>
      </w:r>
      <w:r>
        <w:rPr>
          <w:color w:val="292425"/>
          <w:w w:val="105"/>
        </w:rPr>
        <w:t>central projection, house prices </w:t>
      </w:r>
      <w:r>
        <w:rPr>
          <w:color w:val="292425"/>
          <w:spacing w:val="-3"/>
          <w:w w:val="105"/>
        </w:rPr>
        <w:t>are </w:t>
      </w:r>
      <w:r>
        <w:rPr>
          <w:color w:val="292425"/>
          <w:w w:val="105"/>
        </w:rPr>
        <w:t>broadly stable </w:t>
      </w:r>
      <w:r>
        <w:rPr>
          <w:color w:val="292425"/>
          <w:spacing w:val="-3"/>
          <w:w w:val="105"/>
        </w:rPr>
        <w:t>by </w:t>
      </w:r>
      <w:r>
        <w:rPr>
          <w:color w:val="292425"/>
          <w:w w:val="105"/>
        </w:rPr>
        <w:t>the second year of the forecast, so that the contribution from housing depreciation is negligible. </w:t>
      </w:r>
      <w:r>
        <w:rPr>
          <w:color w:val="292425"/>
          <w:spacing w:val="-3"/>
          <w:w w:val="105"/>
        </w:rPr>
        <w:t>Consequently,  </w:t>
      </w:r>
      <w:r>
        <w:rPr>
          <w:color w:val="292425"/>
          <w:w w:val="105"/>
        </w:rPr>
        <w:t>at  the  </w:t>
      </w:r>
      <w:r>
        <w:rPr>
          <w:color w:val="292425"/>
          <w:spacing w:val="-5"/>
          <w:w w:val="105"/>
        </w:rPr>
        <w:t>two-year </w:t>
      </w:r>
      <w:r>
        <w:rPr>
          <w:color w:val="292425"/>
          <w:w w:val="105"/>
        </w:rPr>
        <w:t>forecast horizon, </w:t>
      </w:r>
      <w:r>
        <w:rPr>
          <w:color w:val="292425"/>
          <w:spacing w:val="-3"/>
          <w:w w:val="105"/>
        </w:rPr>
        <w:t>any </w:t>
      </w:r>
      <w:r>
        <w:rPr>
          <w:color w:val="292425"/>
          <w:w w:val="105"/>
        </w:rPr>
        <w:t>difference </w:t>
      </w:r>
      <w:r>
        <w:rPr>
          <w:color w:val="292425"/>
          <w:spacing w:val="-3"/>
          <w:w w:val="105"/>
        </w:rPr>
        <w:t>between </w:t>
      </w:r>
      <w:r>
        <w:rPr>
          <w:color w:val="292425"/>
          <w:w w:val="105"/>
        </w:rPr>
        <w:t>RPIX and HICP inflation is likely </w:t>
      </w:r>
      <w:r>
        <w:rPr>
          <w:color w:val="292425"/>
          <w:spacing w:val="-4"/>
          <w:w w:val="105"/>
        </w:rPr>
        <w:t>to </w:t>
      </w:r>
      <w:r>
        <w:rPr>
          <w:color w:val="292425"/>
          <w:w w:val="105"/>
        </w:rPr>
        <w:t>be primarily associated with the different aggregation methodologies.</w:t>
      </w:r>
    </w:p>
    <w:p>
      <w:pPr>
        <w:spacing w:after="0" w:line="237" w:lineRule="auto"/>
        <w:sectPr>
          <w:type w:val="continuous"/>
          <w:pgSz w:w="11900" w:h="16840"/>
          <w:pgMar w:top="1260" w:bottom="280" w:left="640" w:right="640"/>
          <w:cols w:num="2" w:equalWidth="0">
            <w:col w:w="5087" w:space="53"/>
            <w:col w:w="5480"/>
          </w:cols>
        </w:sectPr>
      </w:pPr>
    </w:p>
    <w:p>
      <w:pPr>
        <w:pStyle w:val="BodyText"/>
        <w:spacing w:before="5"/>
      </w:pPr>
      <w:r>
        <w:rPr/>
        <w:pict>
          <v:group style="position:absolute;margin-left:40.450001pt;margin-top:40pt;width:517pt;height:740pt;mso-position-horizontal-relative:page;mso-position-vertical-relative:page;z-index:-23024128" coordorigin="809,800" coordsize="10340,14800">
            <v:rect style="position:absolute;left:819;top:810;width:10320;height:14780" filled="true" fillcolor="#cde6f0" stroked="false">
              <v:fill type="solid"/>
            </v:rect>
            <v:rect style="position:absolute;left:819;top:810;width:10320;height:14780" filled="false" stroked="true" strokeweight="1pt" strokecolor="#006bb6">
              <v:stroke dashstyle="solid"/>
            </v:rect>
            <v:rect style="position:absolute;left:6499;top:10624;width:28;height:115" filled="true" fillcolor="#9ad2ac" stroked="false">
              <v:fill type="solid"/>
            </v:rect>
            <v:rect style="position:absolute;left:6489;top:10614;width:38;height:125" filled="true" fillcolor="#9ad2ac" stroked="false">
              <v:fill type="solid"/>
            </v:rect>
            <v:rect style="position:absolute;left:6536;top:10127;width:28;height:40" filled="true" fillcolor="#9ad2ac" stroked="false">
              <v:fill type="solid"/>
            </v:rect>
            <v:rect style="position:absolute;left:6536;top:10127;width:28;height:40" filled="false" stroked="true" strokeweight="1pt" strokecolor="#9ad2ac">
              <v:stroke dashstyle="solid"/>
            </v:rect>
            <v:line style="position:absolute" from="6592,10615" to="6592,10700" stroked="true" strokeweight="1.75pt" strokecolor="#9ad2ac">
              <v:stroke dashstyle="solid"/>
            </v:line>
            <v:rect style="position:absolute;left:6609;top:10139;width:28;height:40" filled="true" fillcolor="#9ad2ac" stroked="false">
              <v:fill type="solid"/>
            </v:rect>
            <v:rect style="position:absolute;left:6609;top:10139;width:28;height:40" filled="false" stroked="true" strokeweight="1pt" strokecolor="#9ad2ac">
              <v:stroke dashstyle="solid"/>
            </v:rect>
            <v:rect style="position:absolute;left:6646;top:10624;width:28;height:15" filled="true" fillcolor="#9ad2ac" stroked="false">
              <v:fill type="solid"/>
            </v:rect>
            <v:rect style="position:absolute;left:6646;top:10624;width:28;height:15" filled="false" stroked="true" strokeweight="1pt" strokecolor="#9ad2ac">
              <v:stroke dashstyle="solid"/>
            </v:rect>
            <v:rect style="position:absolute;left:6684;top:10624;width:28;height:28" filled="true" fillcolor="#9ad2ac" stroked="false">
              <v:fill type="solid"/>
            </v:rect>
            <v:rect style="position:absolute;left:6684;top:10624;width:28;height:28" filled="false" stroked="true" strokeweight="1pt" strokecolor="#9ad2ac">
              <v:stroke dashstyle="solid"/>
            </v:rect>
            <v:rect style="position:absolute;left:6721;top:10624;width:15;height:53" filled="true" fillcolor="#9ad2ac" stroked="false">
              <v:fill type="solid"/>
            </v:rect>
            <v:rect style="position:absolute;left:6721;top:10624;width:15;height:53" filled="false" stroked="true" strokeweight="1pt" strokecolor="#9ad2ac">
              <v:stroke dashstyle="solid"/>
            </v:rect>
            <v:rect style="position:absolute;left:6746;top:10624;width:25;height:153" filled="true" fillcolor="#9ad2ac" stroked="false">
              <v:fill type="solid"/>
            </v:rect>
            <v:shape style="position:absolute;left:6746;top:10624;width:63;height:153" coordorigin="6747,10625" coordsize="63,153" path="m6747,10625l6772,10625,6772,10777,6747,10777,6747,10625xm6782,10625l6809,10625,6809,10740,6782,10740,6782,10625xe" filled="false" stroked="true" strokeweight="1pt" strokecolor="#9ad2ac">
              <v:path arrowok="t"/>
              <v:stroke dashstyle="solid"/>
            </v:shape>
            <v:rect style="position:absolute;left:6819;top:10624;width:28;height:178" filled="true" fillcolor="#9ad2ac" stroked="false">
              <v:fill type="solid"/>
            </v:rect>
            <v:rect style="position:absolute;left:6819;top:10624;width:28;height:178" filled="false" stroked="true" strokeweight="1pt" strokecolor="#9ad2ac">
              <v:stroke dashstyle="solid"/>
            </v:rect>
            <v:rect style="position:absolute;left:6856;top:10624;width:28;height:178" filled="true" fillcolor="#9ad2ac" stroked="false">
              <v:fill type="solid"/>
            </v:rect>
            <v:shape style="position:absolute;left:6856;top:10624;width:65;height:178" coordorigin="6857,10625" coordsize="65,178" path="m6857,10625l6884,10625,6884,10802,6857,10802,6857,10625xm6894,10625l6922,10625,6922,10702,6894,10702,6894,10625xe" filled="false" stroked="true" strokeweight="1pt" strokecolor="#9ad2ac">
              <v:path arrowok="t"/>
              <v:stroke dashstyle="solid"/>
            </v:shape>
            <v:rect style="position:absolute;left:6931;top:10089;width:25;height:28" filled="true" fillcolor="#9ad2ac" stroked="false">
              <v:fill type="solid"/>
            </v:rect>
            <v:shape style="position:absolute;left:6931;top:10027;width:63;height:90" coordorigin="6932,10027" coordsize="63,90" path="m6932,10090l6957,10090,6957,10117,6932,10117,6932,10090xm6967,10027l6994,10027,6994,10117,6967,10117,6967,10027xe" filled="false" stroked="true" strokeweight="1pt" strokecolor="#9ad2ac">
              <v:path arrowok="t"/>
              <v:stroke dashstyle="solid"/>
            </v:shape>
            <v:rect style="position:absolute;left:7004;top:9989;width:28;height:140" filled="true" fillcolor="#9ad2ac" stroked="false">
              <v:fill type="solid"/>
            </v:rect>
            <v:rect style="position:absolute;left:7004;top:9989;width:28;height:140" filled="false" stroked="true" strokeweight="1pt" strokecolor="#9ad2ac">
              <v:stroke dashstyle="solid"/>
            </v:rect>
            <v:rect style="position:absolute;left:7041;top:10624;width:28;height:28" filled="true" fillcolor="#9ad2ac" stroked="false">
              <v:fill type="solid"/>
            </v:rect>
            <v:rect style="position:absolute;left:7041;top:10614;width:38;height:48" filled="true" fillcolor="#9ad2ac" stroked="false">
              <v:fill type="solid"/>
            </v:rect>
            <v:shape style="position:absolute;left:7079;top:9989;width:63;height:115" coordorigin="7079,9990" coordsize="63,115" path="m7079,9990l7107,9990,7107,10080,7079,10080,7079,9990xm7117,9990l7142,9990,7142,10105,7117,10105,7117,9990xe" filled="false" stroked="true" strokeweight="1pt" strokecolor="#9ad2ac">
              <v:path arrowok="t"/>
              <v:stroke dashstyle="solid"/>
            </v:shape>
            <v:rect style="position:absolute;left:7151;top:9939;width:28;height:140" filled="true" fillcolor="#9ad2ac" stroked="false">
              <v:fill type="solid"/>
            </v:rect>
            <v:rect style="position:absolute;left:7151;top:9939;width:28;height:140" filled="false" stroked="true" strokeweight="1pt" strokecolor="#9ad2ac">
              <v:stroke dashstyle="solid"/>
            </v:rect>
            <v:rect style="position:absolute;left:7189;top:9839;width:28;height:215" filled="true" fillcolor="#9ad2ac" stroked="false">
              <v:fill type="solid"/>
            </v:rect>
            <v:line style="position:absolute" from="7179,9858" to="7227,9858" stroked="true" strokeweight="1.875pt" strokecolor="#9ad2ac">
              <v:stroke dashstyle="solid"/>
            </v:line>
            <v:rect style="position:absolute;left:7184;top:9877;width:38;height:188" filled="true" fillcolor="#9ad2ac" stroked="false">
              <v:fill type="solid"/>
            </v:rect>
            <v:rect style="position:absolute;left:7226;top:9877;width:28;height:190" filled="true" fillcolor="#9ad2ac" stroked="false">
              <v:fill type="solid"/>
            </v:rect>
            <v:rect style="position:absolute;left:7216;top:9877;width:48;height:200" filled="true" fillcolor="#9ad2ac" stroked="false">
              <v:fill type="solid"/>
            </v:rect>
            <v:rect style="position:absolute;left:7264;top:9839;width:28;height:228" filled="true" fillcolor="#9ad2ac" stroked="false">
              <v:fill type="solid"/>
            </v:rect>
            <v:line style="position:absolute" from="7254,9858" to="7302,9858" stroked="true" strokeweight="1.875pt" strokecolor="#9ad2ac">
              <v:stroke dashstyle="solid"/>
            </v:line>
            <v:rect style="position:absolute;left:7254;top:9877;width:48;height:200" filled="true" fillcolor="#9ad2ac" stroked="false">
              <v:fill type="solid"/>
            </v:rect>
            <v:rect style="position:absolute;left:7301;top:9752;width:15;height:278" filled="true" fillcolor="#9ad2ac" stroked="false">
              <v:fill type="solid"/>
            </v:rect>
            <v:shape style="position:absolute;left:7309;top:9742;width:2;height:298" coordorigin="7309,9742" coordsize="0,298" path="m7309,9742l7309,9840m7309,9840l7309,10040e" filled="false" stroked="true" strokeweight="1.75pt" strokecolor="#9ad2ac">
              <v:path arrowok="t"/>
              <v:stroke dashstyle="solid"/>
            </v:shape>
            <v:rect style="position:absolute;left:7326;top:9802;width:25;height:215" filled="true" fillcolor="#9ad2ac" stroked="false">
              <v:fill type="solid"/>
            </v:rect>
            <v:rect style="position:absolute;left:7326;top:9802;width:25;height:215" filled="false" stroked="true" strokeweight="1pt" strokecolor="#9ad2ac">
              <v:stroke dashstyle="solid"/>
            </v:rect>
            <v:rect style="position:absolute;left:7361;top:9764;width:28;height:203" filled="true" fillcolor="#9ad2ac" stroked="false">
              <v:fill type="solid"/>
            </v:rect>
            <v:rect style="position:absolute;left:7361;top:9764;width:28;height:203" filled="false" stroked="true" strokeweight="1pt" strokecolor="#9ad2ac">
              <v:stroke dashstyle="solid"/>
            </v:rect>
            <v:rect style="position:absolute;left:7399;top:9827;width:28;height:153" filled="true" fillcolor="#9ad2ac" stroked="false">
              <v:fill type="solid"/>
            </v:rect>
            <v:rect style="position:absolute;left:7399;top:9827;width:28;height:153" filled="false" stroked="true" strokeweight="1pt" strokecolor="#9ad2ac">
              <v:stroke dashstyle="solid"/>
            </v:rect>
            <v:rect style="position:absolute;left:7436;top:9752;width:28;height:228" filled="true" fillcolor="#9ad2ac" stroked="false">
              <v:fill type="solid"/>
            </v:rect>
            <v:rect style="position:absolute;left:7436;top:9752;width:28;height:228" filled="false" stroked="true" strokeweight="1pt" strokecolor="#9ad2ac">
              <v:stroke dashstyle="solid"/>
            </v:rect>
            <v:rect style="position:absolute;left:7474;top:9714;width:28;height:265" filled="true" fillcolor="#9ad2ac" stroked="false">
              <v:fill type="solid"/>
            </v:rect>
            <v:rect style="position:absolute;left:7474;top:9714;width:28;height:265" filled="false" stroked="true" strokeweight="1pt" strokecolor="#9ad2ac">
              <v:stroke dashstyle="solid"/>
            </v:rect>
            <v:rect style="position:absolute;left:7511;top:9714;width:25;height:265" filled="true" fillcolor="#9ad2ac" stroked="false">
              <v:fill type="solid"/>
            </v:rect>
            <v:rect style="position:absolute;left:7511;top:9714;width:25;height:265" filled="false" stroked="true" strokeweight="1pt" strokecolor="#9ad2ac">
              <v:stroke dashstyle="solid"/>
            </v:rect>
            <v:rect style="position:absolute;left:7546;top:9714;width:28;height:253" filled="true" fillcolor="#9ad2ac" stroked="false">
              <v:fill type="solid"/>
            </v:rect>
            <v:rect style="position:absolute;left:7546;top:9714;width:28;height:253" filled="false" stroked="true" strokeweight="1pt" strokecolor="#9ad2ac">
              <v:stroke dashstyle="solid"/>
            </v:rect>
            <v:rect style="position:absolute;left:7584;top:9739;width:28;height:278" filled="true" fillcolor="#9ad2ac" stroked="false">
              <v:fill type="solid"/>
            </v:rect>
            <v:rect style="position:absolute;left:7584;top:9739;width:28;height:278" filled="false" stroked="true" strokeweight="1pt" strokecolor="#9ad2ac">
              <v:stroke dashstyle="solid"/>
            </v:rect>
            <v:rect style="position:absolute;left:7621;top:9752;width:28;height:278" filled="true" fillcolor="#9ad2ac" stroked="false">
              <v:fill type="solid"/>
            </v:rect>
            <v:rect style="position:absolute;left:7621;top:9752;width:28;height:278" filled="false" stroked="true" strokeweight="1pt" strokecolor="#9ad2ac">
              <v:stroke dashstyle="solid"/>
            </v:rect>
            <v:rect style="position:absolute;left:7659;top:9752;width:28;height:290" filled="true" fillcolor="#9ad2ac" stroked="false">
              <v:fill type="solid"/>
            </v:rect>
            <v:rect style="position:absolute;left:7659;top:9752;width:28;height:290" filled="false" stroked="true" strokeweight="1pt" strokecolor="#9ad2ac">
              <v:stroke dashstyle="solid"/>
            </v:rect>
            <v:rect style="position:absolute;left:7696;top:9689;width:25;height:340" filled="true" fillcolor="#9ad2ac" stroked="false">
              <v:fill type="solid"/>
            </v:rect>
            <v:rect style="position:absolute;left:7696;top:9689;width:25;height:340" filled="false" stroked="true" strokeweight="1pt" strokecolor="#9ad2ac">
              <v:stroke dashstyle="solid"/>
            </v:rect>
            <v:rect style="position:absolute;left:7731;top:9714;width:28;height:340" filled="true" fillcolor="#9ad2ac" stroked="false">
              <v:fill type="solid"/>
            </v:rect>
            <v:rect style="position:absolute;left:7731;top:9714;width:28;height:340" filled="false" stroked="true" strokeweight="1pt" strokecolor="#9ad2ac">
              <v:stroke dashstyle="solid"/>
            </v:rect>
            <v:rect style="position:absolute;left:7769;top:9652;width:28;height:315" filled="true" fillcolor="#9ad2ac" stroked="false">
              <v:fill type="solid"/>
            </v:rect>
            <v:rect style="position:absolute;left:7769;top:9652;width:28;height:315" filled="false" stroked="true" strokeweight="1pt" strokecolor="#9ad2ac">
              <v:stroke dashstyle="solid"/>
            </v:rect>
            <v:rect style="position:absolute;left:7806;top:9652;width:28;height:328" filled="true" fillcolor="#9ad2ac" stroked="false">
              <v:fill type="solid"/>
            </v:rect>
            <v:rect style="position:absolute;left:7806;top:9652;width:28;height:328" filled="false" stroked="true" strokeweight="1pt" strokecolor="#9ad2ac">
              <v:stroke dashstyle="solid"/>
            </v:rect>
            <v:rect style="position:absolute;left:7844;top:9604;width:28;height:400" filled="true" fillcolor="#9ad2ac" stroked="false">
              <v:fill type="solid"/>
            </v:rect>
            <v:rect style="position:absolute;left:7844;top:9604;width:28;height:400" filled="false" stroked="true" strokeweight="1pt" strokecolor="#9ad2ac">
              <v:stroke dashstyle="solid"/>
            </v:rect>
            <v:rect style="position:absolute;left:7881;top:9567;width:25;height:400" filled="true" fillcolor="#9ad2ac" stroked="false">
              <v:fill type="solid"/>
            </v:rect>
            <v:rect style="position:absolute;left:7881;top:9567;width:25;height:400" filled="false" stroked="true" strokeweight="1pt" strokecolor="#9ad2ac">
              <v:stroke dashstyle="solid"/>
            </v:rect>
            <v:rect style="position:absolute;left:7916;top:9529;width:15;height:425" filled="true" fillcolor="#9ad2ac" stroked="false">
              <v:fill type="solid"/>
            </v:rect>
            <v:rect style="position:absolute;left:7916;top:9529;width:15;height:425" filled="false" stroked="true" strokeweight="1pt" strokecolor="#9ad2ac">
              <v:stroke dashstyle="solid"/>
            </v:rect>
            <v:rect style="position:absolute;left:7941;top:9479;width:28;height:488" filled="true" fillcolor="#9ad2ac" stroked="false">
              <v:fill type="solid"/>
            </v:rect>
            <v:rect style="position:absolute;left:7941;top:9479;width:28;height:488" filled="false" stroked="true" strokeweight="1pt" strokecolor="#9ad2ac">
              <v:stroke dashstyle="solid"/>
            </v:rect>
            <v:rect style="position:absolute;left:7979;top:9467;width:28;height:513" filled="true" fillcolor="#9ad2ac" stroked="false">
              <v:fill type="solid"/>
            </v:rect>
            <v:rect style="position:absolute;left:7979;top:9467;width:28;height:513" filled="false" stroked="true" strokeweight="1pt" strokecolor="#9ad2ac">
              <v:stroke dashstyle="solid"/>
            </v:rect>
            <v:rect style="position:absolute;left:8016;top:9504;width:28;height:488" filled="true" fillcolor="#9ad2ac" stroked="false">
              <v:fill type="solid"/>
            </v:rect>
            <v:rect style="position:absolute;left:8016;top:9504;width:28;height:488" filled="false" stroked="true" strokeweight="1pt" strokecolor="#9ad2ac">
              <v:stroke dashstyle="solid"/>
            </v:rect>
            <v:rect style="position:absolute;left:8054;top:9529;width:28;height:488" filled="true" fillcolor="#9ad2ac" stroked="false">
              <v:fill type="solid"/>
            </v:rect>
            <v:rect style="position:absolute;left:8054;top:9529;width:28;height:488" filled="false" stroked="true" strokeweight="1pt" strokecolor="#9ad2ac">
              <v:stroke dashstyle="solid"/>
            </v:rect>
            <v:rect style="position:absolute;left:8089;top:9467;width:28;height:513" filled="true" fillcolor="#9ad2ac" stroked="false">
              <v:fill type="solid"/>
            </v:rect>
            <v:rect style="position:absolute;left:8089;top:9467;width:28;height:513" filled="false" stroked="true" strokeweight="1pt" strokecolor="#9ad2ac">
              <v:stroke dashstyle="solid"/>
            </v:rect>
            <v:rect style="position:absolute;left:8126;top:9479;width:28;height:475" filled="true" fillcolor="#9ad2ac" stroked="false">
              <v:fill type="solid"/>
            </v:rect>
            <v:rect style="position:absolute;left:8126;top:9479;width:28;height:475" filled="false" stroked="true" strokeweight="1pt" strokecolor="#9ad2ac">
              <v:stroke dashstyle="solid"/>
            </v:rect>
            <v:rect style="position:absolute;left:8164;top:9517;width:28;height:488" filled="true" fillcolor="#9ad2ac" stroked="false">
              <v:fill type="solid"/>
            </v:rect>
            <v:rect style="position:absolute;left:8164;top:9517;width:28;height:488" filled="false" stroked="true" strokeweight="1pt" strokecolor="#9ad2ac">
              <v:stroke dashstyle="solid"/>
            </v:rect>
            <v:rect style="position:absolute;left:8201;top:9504;width:28;height:513" filled="true" fillcolor="#9ad2ac" stroked="false">
              <v:fill type="solid"/>
            </v:rect>
            <v:line style="position:absolute" from="8192,9517" to="8239,9517" stroked="true" strokeweight="1.25pt" strokecolor="#9ad2ac">
              <v:stroke dashstyle="solid"/>
            </v:line>
            <v:rect style="position:absolute;left:8202;top:9529;width:25;height:498" filled="true" fillcolor="#9ad2ac" stroked="false">
              <v:fill type="solid"/>
            </v:rect>
            <v:rect style="position:absolute;left:8239;top:9529;width:28;height:500" filled="true" fillcolor="#9ad2ac" stroked="false">
              <v:fill type="solid"/>
            </v:rect>
            <v:rect style="position:absolute;left:8229;top:9529;width:48;height:510" filled="true" fillcolor="#9ad2ac" stroked="false">
              <v:fill type="solid"/>
            </v:rect>
            <v:rect style="position:absolute;left:8274;top:9579;width:28;height:463" filled="true" fillcolor="#9ad2ac" stroked="false">
              <v:fill type="solid"/>
            </v:rect>
            <v:rect style="position:absolute;left:8274;top:9579;width:28;height:463" filled="false" stroked="true" strokeweight="1pt" strokecolor="#9ad2ac">
              <v:stroke dashstyle="solid"/>
            </v:rect>
            <v:rect style="position:absolute;left:8311;top:9617;width:28;height:463" filled="true" fillcolor="#9ad2ac" stroked="false">
              <v:fill type="solid"/>
            </v:rect>
            <v:rect style="position:absolute;left:8311;top:9617;width:28;height:463" filled="false" stroked="true" strokeweight="1pt" strokecolor="#9ad2ac">
              <v:stroke dashstyle="solid"/>
            </v:rect>
            <v:rect style="position:absolute;left:8349;top:9579;width:28;height:488" filled="true" fillcolor="#9ad2ac" stroked="false">
              <v:fill type="solid"/>
            </v:rect>
            <v:rect style="position:absolute;left:8349;top:9579;width:28;height:488" filled="false" stroked="true" strokeweight="1pt" strokecolor="#9ad2ac">
              <v:stroke dashstyle="solid"/>
            </v:rect>
            <v:rect style="position:absolute;left:8386;top:9592;width:28;height:425" filled="true" fillcolor="#9ad2ac" stroked="false">
              <v:fill type="solid"/>
            </v:rect>
            <v:shape style="position:absolute;left:8376;top:9599;width:48;height:428" coordorigin="8377,9600" coordsize="48,428" path="m8377,9600l8424,9600m8400,9617l8400,10027e" filled="false" stroked="true" strokeweight="1.75pt" strokecolor="#9ad2ac">
              <v:path arrowok="t"/>
              <v:stroke dashstyle="solid"/>
            </v:shape>
            <v:rect style="position:absolute;left:8424;top:9617;width:28;height:438" filled="true" fillcolor="#9ad2ac" stroked="false">
              <v:fill type="solid"/>
            </v:rect>
            <v:rect style="position:absolute;left:8414;top:9617;width:48;height:448" filled="true" fillcolor="#9ad2ac" stroked="false">
              <v:fill type="solid"/>
            </v:rect>
            <v:shape style="position:absolute;left:8459;top:9567;width:28;height:475" coordorigin="8459,9567" coordsize="28,475" path="m8487,9567l8459,9567,8459,9617,8459,10042,8487,10042,8487,9617,8487,9567xe" filled="true" fillcolor="#9ad2ac" stroked="false">
              <v:path arrowok="t"/>
              <v:fill type="solid"/>
            </v:shape>
            <v:shape style="position:absolute;left:8449;top:9557;width:48;height:495" coordorigin="8449,9557" coordsize="48,495" path="m8497,9557l8449,9557,8449,9617,8449,10052,8497,10052,8497,9617,8497,9557xe" filled="true" fillcolor="#9ad2ac" stroked="false">
              <v:path arrowok="t"/>
              <v:fill type="solid"/>
            </v:shape>
            <v:rect style="position:absolute;left:8496;top:9479;width:15;height:550" filled="true" fillcolor="#9ad2ac" stroked="false">
              <v:fill type="solid"/>
            </v:rect>
            <v:line style="position:absolute" from="8504,9470" to="8504,9517" stroked="true" strokeweight="1.75pt" strokecolor="#9ad2ac">
              <v:stroke dashstyle="solid"/>
            </v:line>
            <v:rect style="position:absolute;left:8486;top:9517;width:35;height:523" filled="true" fillcolor="#9ad2ac" stroked="false">
              <v:fill type="solid"/>
            </v:rect>
            <v:rect style="position:absolute;left:8521;top:9517;width:28;height:513" filled="true" fillcolor="#9ad2ac" stroked="false">
              <v:fill type="solid"/>
            </v:rect>
            <v:rect style="position:absolute;left:8511;top:9517;width:48;height:523" filled="true" fillcolor="#9ad2ac" stroked="false">
              <v:fill type="solid"/>
            </v:rect>
            <v:rect style="position:absolute;left:8559;top:9517;width:28;height:513" filled="true" fillcolor="#9ad2ac" stroked="false">
              <v:fill type="solid"/>
            </v:rect>
            <v:rect style="position:absolute;left:8561;top:9517;width:23;height:523" filled="true" fillcolor="#9ad2ac" stroked="false">
              <v:fill type="solid"/>
            </v:rect>
            <v:rect style="position:absolute;left:8596;top:9279;width:28;height:688" filled="true" fillcolor="#9ad2ac" stroked="false">
              <v:fill type="solid"/>
            </v:rect>
            <v:line style="position:absolute" from="8587,9281" to="8634,9281" stroked="true" strokeweight="1.125pt" strokecolor="#9ad2ac">
              <v:stroke dashstyle="solid"/>
            </v:line>
            <v:rect style="position:absolute;left:8599;top:9292;width:23;height:685" filled="true" fillcolor="#9ad2ac" stroked="false">
              <v:fill type="solid"/>
            </v:rect>
            <v:rect style="position:absolute;left:8634;top:9292;width:25;height:625" filled="true" fillcolor="#9ad2ac" stroked="false">
              <v:fill type="solid"/>
            </v:rect>
            <v:rect style="position:absolute;left:8624;top:9292;width:45;height:635" filled="true" fillcolor="#9ad2ac" stroked="false">
              <v:fill type="solid"/>
            </v:rect>
            <v:rect style="position:absolute;left:8669;top:9254;width:28;height:675" filled="true" fillcolor="#9ad2ac" stroked="false">
              <v:fill type="solid"/>
            </v:rect>
            <v:line style="position:absolute" from="8659,9268" to="8707,9268" stroked="true" strokeweight="2.375pt" strokecolor="#9ad2ac">
              <v:stroke dashstyle="solid"/>
            </v:line>
            <v:rect style="position:absolute;left:8659;top:9292;width:48;height:648" filled="true" fillcolor="#9ad2ac" stroked="false">
              <v:fill type="solid"/>
            </v:rect>
            <v:rect style="position:absolute;left:8706;top:9217;width:28;height:663" filled="true" fillcolor="#9ad2ac" stroked="false">
              <v:fill type="solid"/>
            </v:rect>
            <v:rect style="position:absolute;left:8706;top:9217;width:28;height:663" filled="false" stroked="true" strokeweight="1pt" strokecolor="#9ad2ac">
              <v:stroke dashstyle="solid"/>
            </v:rect>
            <v:rect style="position:absolute;left:8744;top:9167;width:28;height:700" filled="true" fillcolor="#9ad2ac" stroked="false">
              <v:fill type="solid"/>
            </v:rect>
            <v:rect style="position:absolute;left:8744;top:9167;width:28;height:700" filled="false" stroked="true" strokeweight="1pt" strokecolor="#9ad2ac">
              <v:stroke dashstyle="solid"/>
            </v:rect>
            <v:rect style="position:absolute;left:8781;top:9117;width:28;height:725" filled="true" fillcolor="#9ad2ac" stroked="false">
              <v:fill type="solid"/>
            </v:rect>
            <v:line style="position:absolute" from="8772,9118" to="8819,9118" stroked="true" strokeweight="1.125pt" strokecolor="#9ad2ac">
              <v:stroke dashstyle="solid"/>
            </v:line>
            <v:rect style="position:absolute;left:8784;top:9129;width:23;height:723" filled="true" fillcolor="#9ad2ac" stroked="false">
              <v:fill type="solid"/>
            </v:rect>
            <v:rect style="position:absolute;left:8819;top:9129;width:25;height:725" filled="true" fillcolor="#9ad2ac" stroked="false">
              <v:fill type="solid"/>
            </v:rect>
            <v:rect style="position:absolute;left:8809;top:9129;width:45;height:735" filled="true" fillcolor="#9ad2ac" stroked="false">
              <v:fill type="solid"/>
            </v:rect>
            <v:rect style="position:absolute;left:8854;top:9067;width:28;height:775" filled="true" fillcolor="#9ad2ac" stroked="false">
              <v:fill type="solid"/>
            </v:rect>
            <v:line style="position:absolute" from="8868,9057" to="8868,9130" stroked="true" strokeweight="2.375pt" strokecolor="#9ad2ac">
              <v:stroke dashstyle="solid"/>
            </v:line>
            <v:rect style="position:absolute;left:8844;top:9129;width:48;height:723" filled="true" fillcolor="#9ad2ac" stroked="false">
              <v:fill type="solid"/>
            </v:rect>
            <v:rect style="position:absolute;left:8891;top:9054;width:28;height:763" filled="true" fillcolor="#9ad2ac" stroked="false">
              <v:fill type="solid"/>
            </v:rect>
            <v:rect style="position:absolute;left:8891;top:9054;width:28;height:763" filled="false" stroked="true" strokeweight="1pt" strokecolor="#9ad2ac">
              <v:stroke dashstyle="solid"/>
            </v:rect>
            <v:rect style="position:absolute;left:8929;top:9179;width:28;height:663" filled="true" fillcolor="#9ad2ac" stroked="false">
              <v:fill type="solid"/>
            </v:rect>
            <v:rect style="position:absolute;left:8929;top:9179;width:28;height:663" filled="false" stroked="true" strokeweight="1pt" strokecolor="#9ad2ac">
              <v:stroke dashstyle="solid"/>
            </v:rect>
            <v:rect style="position:absolute;left:8966;top:9229;width:28;height:613" filled="true" fillcolor="#9ad2ac" stroked="false">
              <v:fill type="solid"/>
            </v:rect>
            <v:line style="position:absolute" from="8957,9231" to="9004,9231" stroked="true" strokeweight="1.125pt" strokecolor="#9ad2ac">
              <v:stroke dashstyle="solid"/>
            </v:line>
            <v:rect style="position:absolute;left:8969;top:9242;width:23;height:610" filled="true" fillcolor="#9ad2ac" stroked="false">
              <v:fill type="solid"/>
            </v:rect>
            <v:rect style="position:absolute;left:9004;top:9242;width:25;height:663" filled="true" fillcolor="#9ad2ac" stroked="false">
              <v:fill type="solid"/>
            </v:rect>
            <v:rect style="position:absolute;left:8994;top:9242;width:45;height:673" filled="true" fillcolor="#9ad2ac" stroked="false">
              <v:fill type="solid"/>
            </v:rect>
            <v:rect style="position:absolute;left:9039;top:9342;width:28;height:588" filled="true" fillcolor="#9ad2ac" stroked="false">
              <v:fill type="solid"/>
            </v:rect>
            <v:rect style="position:absolute;left:9039;top:9342;width:28;height:588" filled="false" stroked="true" strokeweight="1pt" strokecolor="#9ad2ac">
              <v:stroke dashstyle="solid"/>
            </v:rect>
            <v:rect style="position:absolute;left:9076;top:9292;width:28;height:663" filled="true" fillcolor="#9ad2ac" stroked="false">
              <v:fill type="solid"/>
            </v:rect>
            <v:rect style="position:absolute;left:9076;top:9292;width:28;height:663" filled="false" stroked="true" strokeweight="1pt" strokecolor="#9ad2ac">
              <v:stroke dashstyle="solid"/>
            </v:rect>
            <v:rect style="position:absolute;left:9114;top:9279;width:15;height:663" filled="true" fillcolor="#9ad2ac" stroked="false">
              <v:fill type="solid"/>
            </v:rect>
            <v:rect style="position:absolute;left:9114;top:9279;width:15;height:663" filled="false" stroked="true" strokeweight="1pt" strokecolor="#9ad2ac">
              <v:stroke dashstyle="solid"/>
            </v:rect>
            <v:rect style="position:absolute;left:9139;top:9379;width:28;height:625" filled="true" fillcolor="#9ad2ac" stroked="false">
              <v:fill type="solid"/>
            </v:rect>
            <v:rect style="position:absolute;left:9139;top:9379;width:28;height:625" filled="false" stroked="true" strokeweight="1pt" strokecolor="#9ad2ac">
              <v:stroke dashstyle="solid"/>
            </v:rect>
            <v:rect style="position:absolute;left:9176;top:9442;width:28;height:575" filled="true" fillcolor="#9ad2ac" stroked="false">
              <v:fill type="solid"/>
            </v:rect>
            <v:rect style="position:absolute;left:9176;top:9442;width:28;height:575" filled="false" stroked="true" strokeweight="1pt" strokecolor="#9ad2ac">
              <v:stroke dashstyle="solid"/>
            </v:rect>
            <v:rect style="position:absolute;left:9211;top:9542;width:28;height:488" filled="true" fillcolor="#9ad2ac" stroked="false">
              <v:fill type="solid"/>
            </v:rect>
            <v:rect style="position:absolute;left:9211;top:9542;width:28;height:488" filled="false" stroked="true" strokeweight="1pt" strokecolor="#9ad2ac">
              <v:stroke dashstyle="solid"/>
            </v:rect>
            <v:rect style="position:absolute;left:9249;top:9417;width:28;height:600" filled="true" fillcolor="#9ad2ac" stroked="false">
              <v:fill type="solid"/>
            </v:rect>
            <v:rect style="position:absolute;left:9249;top:9417;width:28;height:600" filled="false" stroked="true" strokeweight="1pt" strokecolor="#9ad2ac">
              <v:stroke dashstyle="solid"/>
            </v:rect>
            <v:rect style="position:absolute;left:9286;top:9417;width:28;height:625" filled="true" fillcolor="#9ad2ac" stroked="false">
              <v:fill type="solid"/>
            </v:rect>
            <v:rect style="position:absolute;left:9286;top:9417;width:28;height:625" filled="false" stroked="true" strokeweight="1pt" strokecolor="#9ad2ac">
              <v:stroke dashstyle="solid"/>
            </v:rect>
            <v:rect style="position:absolute;left:9324;top:9429;width:28;height:663" filled="true" fillcolor="#9ad2ac" stroked="false">
              <v:fill type="solid"/>
            </v:rect>
            <v:rect style="position:absolute;left:9324;top:9429;width:28;height:663" filled="false" stroked="true" strokeweight="1pt" strokecolor="#9ad2ac">
              <v:stroke dashstyle="solid"/>
            </v:rect>
            <v:rect style="position:absolute;left:9361;top:9417;width:28;height:638" filled="true" fillcolor="#9ad2ac" stroked="false">
              <v:fill type="solid"/>
            </v:rect>
            <v:rect style="position:absolute;left:9351;top:9417;width:48;height:648" filled="true" fillcolor="#9ad2ac" stroked="false">
              <v:fill type="solid"/>
            </v:rect>
            <v:rect style="position:absolute;left:9399;top:9429;width:25;height:663" filled="true" fillcolor="#9ad2ac" stroked="false">
              <v:fill type="solid"/>
            </v:rect>
            <v:rect style="position:absolute;left:9399;top:9429;width:25;height:663" filled="false" stroked="true" strokeweight="1pt" strokecolor="#9ad2ac">
              <v:stroke dashstyle="solid"/>
            </v:rect>
            <v:rect style="position:absolute;left:9434;top:9454;width:28;height:600" filled="true" fillcolor="#9ad2ac" stroked="false">
              <v:fill type="solid"/>
            </v:rect>
            <v:rect style="position:absolute;left:9434;top:9454;width:28;height:600" filled="false" stroked="true" strokeweight="1pt" strokecolor="#9ad2ac">
              <v:stroke dashstyle="solid"/>
            </v:rect>
            <v:rect style="position:absolute;left:9471;top:9467;width:28;height:563" filled="true" fillcolor="#9ad2ac" stroked="false">
              <v:fill type="solid"/>
            </v:rect>
            <v:rect style="position:absolute;left:9471;top:9467;width:28;height:563" filled="false" stroked="true" strokeweight="1pt" strokecolor="#9ad2ac">
              <v:stroke dashstyle="solid"/>
            </v:rect>
            <v:rect style="position:absolute;left:9509;top:9627;width:28;height:503" filled="true" fillcolor="#9ad2ac" stroked="false">
              <v:fill type="solid"/>
            </v:rect>
            <v:rect style="position:absolute;left:9509;top:9627;width:28;height:503" filled="false" stroked="true" strokeweight="1pt" strokecolor="#9ad2ac">
              <v:stroke dashstyle="solid"/>
            </v:rect>
            <v:rect style="position:absolute;left:9546;top:9639;width:28;height:490" filled="true" fillcolor="#9ad2ac" stroked="false">
              <v:fill type="solid"/>
            </v:rect>
            <v:rect style="position:absolute;left:9546;top:9639;width:28;height:490" filled="false" stroked="true" strokeweight="1pt" strokecolor="#9ad2ac">
              <v:stroke dashstyle="solid"/>
            </v:rect>
            <v:rect style="position:absolute;left:9584;top:9492;width:25;height:625" filled="true" fillcolor="#9ad2ac" stroked="false">
              <v:fill type="solid"/>
            </v:rect>
            <v:rect style="position:absolute;left:9584;top:9492;width:25;height:625" filled="false" stroked="true" strokeweight="1pt" strokecolor="#9ad2ac">
              <v:stroke dashstyle="solid"/>
            </v:rect>
            <v:rect style="position:absolute;left:9619;top:9379;width:28;height:750" filled="true" fillcolor="#9ad2ac" stroked="false">
              <v:fill type="solid"/>
            </v:rect>
            <v:rect style="position:absolute;left:9619;top:9379;width:28;height:750" filled="false" stroked="true" strokeweight="1pt" strokecolor="#9ad2ac">
              <v:stroke dashstyle="solid"/>
            </v:rect>
            <v:rect style="position:absolute;left:9656;top:9242;width:28;height:888" filled="true" fillcolor="#9ad2ac" stroked="false">
              <v:fill type="solid"/>
            </v:rect>
            <v:rect style="position:absolute;left:9656;top:9242;width:28;height:888" filled="false" stroked="true" strokeweight="1pt" strokecolor="#9ad2ac">
              <v:stroke dashstyle="solid"/>
            </v:rect>
            <v:rect style="position:absolute;left:9694;top:9229;width:15;height:913" filled="true" fillcolor="#9ad2ac" stroked="false">
              <v:fill type="solid"/>
            </v:rect>
            <v:rect style="position:absolute;left:9694;top:9229;width:15;height:913" filled="false" stroked="true" strokeweight="1pt" strokecolor="#9ad2ac">
              <v:stroke dashstyle="solid"/>
            </v:rect>
            <v:rect style="position:absolute;left:9719;top:9154;width:28;height:963" filled="true" fillcolor="#9ad2ac" stroked="false">
              <v:fill type="solid"/>
            </v:rect>
            <v:rect style="position:absolute;left:9719;top:9154;width:28;height:963" filled="false" stroked="true" strokeweight="1pt" strokecolor="#9ad2ac">
              <v:stroke dashstyle="solid"/>
            </v:rect>
            <v:rect style="position:absolute;left:9756;top:9092;width:25;height:1025" filled="true" fillcolor="#9ad2ac" stroked="false">
              <v:fill type="solid"/>
            </v:rect>
            <v:rect style="position:absolute;left:9756;top:9092;width:25;height:1025" filled="false" stroked="true" strokeweight="1pt" strokecolor="#9ad2ac">
              <v:stroke dashstyle="solid"/>
            </v:rect>
            <v:rect style="position:absolute;left:9791;top:8967;width:28;height:1175" filled="true" fillcolor="#9ad2ac" stroked="false">
              <v:fill type="solid"/>
            </v:rect>
            <v:rect style="position:absolute;left:9791;top:8967;width:28;height:1175" filled="false" stroked="true" strokeweight="1pt" strokecolor="#9ad2ac">
              <v:stroke dashstyle="solid"/>
            </v:rect>
            <v:rect style="position:absolute;left:9829;top:8842;width:28;height:1275" filled="true" fillcolor="#9ad2ac" stroked="false">
              <v:fill type="solid"/>
            </v:rect>
            <v:rect style="position:absolute;left:9829;top:8842;width:28;height:1275" filled="false" stroked="true" strokeweight="1pt" strokecolor="#9ad2ac">
              <v:stroke dashstyle="solid"/>
            </v:rect>
            <v:rect style="position:absolute;left:9866;top:8682;width:28;height:1385" filled="true" fillcolor="#9ad2ac" stroked="false">
              <v:fill type="solid"/>
            </v:rect>
            <v:rect style="position:absolute;left:9866;top:8682;width:28;height:1385" filled="false" stroked="true" strokeweight="1pt" strokecolor="#9ad2ac">
              <v:stroke dashstyle="solid"/>
            </v:rect>
            <v:rect style="position:absolute;left:9904;top:8657;width:28;height:1473" filled="true" fillcolor="#9ad2ac" stroked="false">
              <v:fill type="solid"/>
            </v:rect>
            <v:rect style="position:absolute;left:9904;top:8657;width:28;height:1473" filled="false" stroked="true" strokeweight="1pt" strokecolor="#9ad2ac">
              <v:stroke dashstyle="solid"/>
            </v:rect>
            <v:rect style="position:absolute;left:9941;top:8657;width:25;height:1460" filled="true" fillcolor="#9ad2ac" stroked="false">
              <v:fill type="solid"/>
            </v:rect>
            <v:rect style="position:absolute;left:9941;top:8657;width:25;height:1460" filled="false" stroked="true" strokeweight="1pt" strokecolor="#9ad2ac">
              <v:stroke dashstyle="solid"/>
            </v:rect>
            <v:rect style="position:absolute;left:9976;top:8707;width:28;height:1410" filled="true" fillcolor="#9ad2ac" stroked="false">
              <v:fill type="solid"/>
            </v:rect>
            <v:rect style="position:absolute;left:9976;top:8707;width:28;height:1410" filled="false" stroked="true" strokeweight="1pt" strokecolor="#9ad2ac">
              <v:stroke dashstyle="solid"/>
            </v:rect>
            <v:shape style="position:absolute;left:6424;top:10624;width:140;height:190" coordorigin="6424,10625" coordsize="140,190" path="m6424,10625l6452,10625,6452,10702,6424,10702,6424,10625xm6462,10625l6489,10625,6489,10702,6462,10702,6462,10625xm6499,10750l6527,10750,6527,10815,6499,10815,6499,10750xm6537,10625l6564,10625,6564,10740,6537,10740,6537,10625xe" filled="false" stroked="true" strokeweight="1pt" strokecolor="#0097d6">
              <v:path arrowok="t"/>
              <v:stroke dashstyle="solid"/>
            </v:shape>
            <v:rect style="position:absolute;left:6571;top:10687;width:28;height:128" filled="true" fillcolor="#0097d6" stroked="false">
              <v:fill type="solid"/>
            </v:rect>
            <v:rect style="position:absolute;left:6571;top:10687;width:28;height:128" filled="false" stroked="true" strokeweight="1pt" strokecolor="#0097d6">
              <v:stroke dashstyle="solid"/>
            </v:rect>
            <v:rect style="position:absolute;left:6609;top:10624;width:28;height:190" filled="true" fillcolor="#0097d6" stroked="false">
              <v:fill type="solid"/>
            </v:rect>
            <v:rect style="position:absolute;left:6609;top:10624;width:28;height:190" filled="false" stroked="true" strokeweight="1pt" strokecolor="#0097d6">
              <v:stroke dashstyle="solid"/>
            </v:rect>
            <v:rect style="position:absolute;left:6646;top:10637;width:28;height:203" filled="true" fillcolor="#0097d6" stroked="false">
              <v:fill type="solid"/>
            </v:rect>
            <v:rect style="position:absolute;left:6646;top:10637;width:28;height:203" filled="false" stroked="true" strokeweight="1pt" strokecolor="#0097d6">
              <v:stroke dashstyle="solid"/>
            </v:rect>
            <v:rect style="position:absolute;left:6684;top:10649;width:28;height:153" filled="true" fillcolor="#0097d6" stroked="false">
              <v:fill type="solid"/>
            </v:rect>
            <v:rect style="position:absolute;left:6684;top:10649;width:28;height:153" filled="false" stroked="true" strokeweight="1pt" strokecolor="#0097d6">
              <v:stroke dashstyle="solid"/>
            </v:rect>
            <v:rect style="position:absolute;left:6721;top:10674;width:15;height:215" filled="true" fillcolor="#0097d6" stroked="false">
              <v:fill type="solid"/>
            </v:rect>
            <v:rect style="position:absolute;left:6721;top:10674;width:15;height:215" filled="false" stroked="true" strokeweight="1pt" strokecolor="#0097d6">
              <v:stroke dashstyle="solid"/>
            </v:rect>
            <v:rect style="position:absolute;left:6746;top:10774;width:25;height:265" filled="true" fillcolor="#0097d6" stroked="false">
              <v:fill type="solid"/>
            </v:rect>
            <v:rect style="position:absolute;left:6746;top:10774;width:25;height:265" filled="false" stroked="true" strokeweight="1pt" strokecolor="#0097d6">
              <v:stroke dashstyle="solid"/>
            </v:rect>
            <v:rect style="position:absolute;left:6781;top:10737;width:28;height:278" filled="true" fillcolor="#0097d6" stroked="false">
              <v:fill type="solid"/>
            </v:rect>
            <v:rect style="position:absolute;left:6781;top:10737;width:28;height:278" filled="false" stroked="true" strokeweight="1pt" strokecolor="#0097d6">
              <v:stroke dashstyle="solid"/>
            </v:rect>
            <v:rect style="position:absolute;left:6819;top:10799;width:28;height:303" filled="true" fillcolor="#0097d6" stroked="false">
              <v:fill type="solid"/>
            </v:rect>
            <v:rect style="position:absolute;left:6819;top:10799;width:28;height:303" filled="false" stroked="true" strokeweight="1pt" strokecolor="#0097d6">
              <v:stroke dashstyle="solid"/>
            </v:rect>
            <v:rect style="position:absolute;left:6856;top:10799;width:28;height:178" filled="true" fillcolor="#0097d6" stroked="false">
              <v:fill type="solid"/>
            </v:rect>
            <v:rect style="position:absolute;left:6856;top:10799;width:28;height:178" filled="false" stroked="true" strokeweight="1pt" strokecolor="#0097d6">
              <v:stroke dashstyle="solid"/>
            </v:rect>
            <v:rect style="position:absolute;left:6894;top:10699;width:28;height:240" filled="true" fillcolor="#0097d6" stroked="false">
              <v:fill type="solid"/>
            </v:rect>
            <v:rect style="position:absolute;left:6894;top:10699;width:28;height:240" filled="false" stroked="true" strokeweight="1pt" strokecolor="#0097d6">
              <v:stroke dashstyle="solid"/>
            </v:rect>
            <v:rect style="position:absolute;left:6931;top:10624;width:25;height:203" filled="true" fillcolor="#0097d6" stroked="false">
              <v:fill type="solid"/>
            </v:rect>
            <v:rect style="position:absolute;left:6931;top:10624;width:25;height:203" filled="false" stroked="true" strokeweight="1pt" strokecolor="#0097d6">
              <v:stroke dashstyle="solid"/>
            </v:rect>
            <v:rect style="position:absolute;left:6966;top:10624;width:28;height:165" filled="true" fillcolor="#0097d6" stroked="false">
              <v:fill type="solid"/>
            </v:rect>
            <v:shape style="position:absolute;left:6966;top:10624;width:65;height:165" coordorigin="6967,10625" coordsize="65,165" path="m6967,10625l6994,10625,6994,10790,6967,10790,6967,10625xm7004,10625l7032,10625,7032,10740,7004,10740,7004,10625xe" filled="false" stroked="true" strokeweight="1pt" strokecolor="#0097d6">
              <v:path arrowok="t"/>
              <v:stroke dashstyle="solid"/>
            </v:shape>
            <v:rect style="position:absolute;left:7041;top:10649;width:28;height:53" filled="true" fillcolor="#0097d6" stroked="false">
              <v:fill type="solid"/>
            </v:rect>
            <v:rect style="position:absolute;left:7041;top:10649;width:28;height:53" filled="false" stroked="true" strokeweight="1pt" strokecolor="#0097d6">
              <v:stroke dashstyle="solid"/>
            </v:rect>
            <v:rect style="position:absolute;left:7079;top:9977;width:28;height:15" filled="true" fillcolor="#0097d6" stroked="false">
              <v:fill type="solid"/>
            </v:rect>
            <v:rect style="position:absolute;left:7079;top:9977;width:28;height:15" filled="false" stroked="true" strokeweight="1pt" strokecolor="#0097d6">
              <v:stroke dashstyle="solid"/>
            </v:rect>
            <v:rect style="position:absolute;left:7116;top:9977;width:25;height:15" filled="true" fillcolor="#0097d6" stroked="false">
              <v:fill type="solid"/>
            </v:rect>
            <v:rect style="position:absolute;left:7116;top:9977;width:25;height:15" filled="false" stroked="true" strokeweight="1pt" strokecolor="#0097d6">
              <v:stroke dashstyle="solid"/>
            </v:rect>
            <v:rect style="position:absolute;left:7151;top:9902;width:28;height:40" filled="true" fillcolor="#0097d6" stroked="false">
              <v:fill type="solid"/>
            </v:rect>
            <v:shape style="position:absolute;left:7151;top:9727;width:140;height:215" coordorigin="7152,9727" coordsize="140,215" path="m7152,9902l7179,9902,7179,9942,7152,9942,7152,9902xm7189,9727l7217,9727,7217,9830,7189,9830,7189,9727xm7227,9777l7254,9777,7254,9867,7227,9867,7227,9777xm7264,9740l7292,9740,7292,9830,7264,9830,7264,9740xe" filled="false" stroked="true" strokeweight="1pt" strokecolor="#0097d6">
              <v:path arrowok="t"/>
              <v:stroke dashstyle="solid"/>
            </v:shape>
            <v:rect style="position:absolute;left:7301;top:9517;width:15;height:238" filled="true" fillcolor="#0097d6" stroked="false">
              <v:fill type="solid"/>
            </v:rect>
            <v:rect style="position:absolute;left:7301;top:9517;width:15;height:238" filled="false" stroked="true" strokeweight="1pt" strokecolor="#0097d6">
              <v:stroke dashstyle="solid"/>
            </v:rect>
            <v:rect style="position:absolute;left:7326;top:9492;width:25;height:313" filled="true" fillcolor="#0097d6" stroked="false">
              <v:fill type="solid"/>
            </v:rect>
            <v:rect style="position:absolute;left:7326;top:9492;width:25;height:313" filled="false" stroked="true" strokeweight="1pt" strokecolor="#0097d6">
              <v:stroke dashstyle="solid"/>
            </v:rect>
            <v:rect style="position:absolute;left:7361;top:9504;width:28;height:263" filled="true" fillcolor="#0097d6" stroked="false">
              <v:fill type="solid"/>
            </v:rect>
            <v:rect style="position:absolute;left:7361;top:9504;width:28;height:263" filled="false" stroked="true" strokeweight="1pt" strokecolor="#0097d6">
              <v:stroke dashstyle="solid"/>
            </v:rect>
            <v:rect style="position:absolute;left:7399;top:9542;width:28;height:288" filled="true" fillcolor="#0097d6" stroked="false">
              <v:fill type="solid"/>
            </v:rect>
            <v:rect style="position:absolute;left:7399;top:9542;width:28;height:288" filled="false" stroked="true" strokeweight="1pt" strokecolor="#0097d6">
              <v:stroke dashstyle="solid"/>
            </v:rect>
            <v:rect style="position:absolute;left:7436;top:9492;width:28;height:263" filled="true" fillcolor="#0097d6" stroked="false">
              <v:fill type="solid"/>
            </v:rect>
            <v:rect style="position:absolute;left:7436;top:9492;width:28;height:263" filled="false" stroked="true" strokeweight="1pt" strokecolor="#0097d6">
              <v:stroke dashstyle="solid"/>
            </v:rect>
            <v:rect style="position:absolute;left:7474;top:9467;width:28;height:250" filled="true" fillcolor="#0097d6" stroked="false">
              <v:fill type="solid"/>
            </v:rect>
            <v:rect style="position:absolute;left:7474;top:9467;width:28;height:250" filled="false" stroked="true" strokeweight="1pt" strokecolor="#0097d6">
              <v:stroke dashstyle="solid"/>
            </v:rect>
            <v:rect style="position:absolute;left:7511;top:9542;width:25;height:175" filled="true" fillcolor="#0097d6" stroked="false">
              <v:fill type="solid"/>
            </v:rect>
            <v:rect style="position:absolute;left:7511;top:9542;width:25;height:175" filled="false" stroked="true" strokeweight="1pt" strokecolor="#0097d6">
              <v:stroke dashstyle="solid"/>
            </v:rect>
            <v:rect style="position:absolute;left:7546;top:9567;width:28;height:150" filled="true" fillcolor="#0097d6" stroked="false">
              <v:fill type="solid"/>
            </v:rect>
            <v:rect style="position:absolute;left:7546;top:9567;width:28;height:150" filled="false" stroked="true" strokeweight="1pt" strokecolor="#0097d6">
              <v:stroke dashstyle="solid"/>
            </v:rect>
            <v:rect style="position:absolute;left:7584;top:9567;width:28;height:175" filled="true" fillcolor="#0097d6" stroked="false">
              <v:fill type="solid"/>
            </v:rect>
            <v:rect style="position:absolute;left:7584;top:9567;width:28;height:175" filled="false" stroked="true" strokeweight="1pt" strokecolor="#0097d6">
              <v:stroke dashstyle="solid"/>
            </v:rect>
            <v:rect style="position:absolute;left:7621;top:9492;width:28;height:263" filled="true" fillcolor="#0097d6" stroked="false">
              <v:fill type="solid"/>
            </v:rect>
            <v:rect style="position:absolute;left:7621;top:9492;width:28;height:263" filled="false" stroked="true" strokeweight="1pt" strokecolor="#0097d6">
              <v:stroke dashstyle="solid"/>
            </v:rect>
            <v:rect style="position:absolute;left:7659;top:9542;width:28;height:213" filled="true" fillcolor="#0097d6" stroked="false">
              <v:fill type="solid"/>
            </v:rect>
            <v:rect style="position:absolute;left:7659;top:9542;width:28;height:213" filled="false" stroked="true" strokeweight="1pt" strokecolor="#0097d6">
              <v:stroke dashstyle="solid"/>
            </v:rect>
            <v:rect style="position:absolute;left:7696;top:9492;width:25;height:200" filled="true" fillcolor="#0097d6" stroked="false">
              <v:fill type="solid"/>
            </v:rect>
            <v:rect style="position:absolute;left:7696;top:9492;width:25;height:200" filled="false" stroked="true" strokeweight="1pt" strokecolor="#0097d6">
              <v:stroke dashstyle="solid"/>
            </v:rect>
            <v:rect style="position:absolute;left:7731;top:9467;width:28;height:250" filled="true" fillcolor="#0097d6" stroked="false">
              <v:fill type="solid"/>
            </v:rect>
            <v:rect style="position:absolute;left:7731;top:9467;width:28;height:250" filled="false" stroked="true" strokeweight="1pt" strokecolor="#0097d6">
              <v:stroke dashstyle="solid"/>
            </v:rect>
            <v:rect style="position:absolute;left:7769;top:9404;width:28;height:250" filled="true" fillcolor="#0097d6" stroked="false">
              <v:fill type="solid"/>
            </v:rect>
            <v:rect style="position:absolute;left:7769;top:9404;width:28;height:250" filled="false" stroked="true" strokeweight="1pt" strokecolor="#0097d6">
              <v:stroke dashstyle="solid"/>
            </v:rect>
            <v:rect style="position:absolute;left:7806;top:9454;width:28;height:200" filled="true" fillcolor="#0097d6" stroked="false">
              <v:fill type="solid"/>
            </v:rect>
            <v:rect style="position:absolute;left:7806;top:9454;width:28;height:200" filled="false" stroked="true" strokeweight="1pt" strokecolor="#0097d6">
              <v:stroke dashstyle="solid"/>
            </v:rect>
            <v:rect style="position:absolute;left:7844;top:9279;width:28;height:328" filled="true" fillcolor="#0097d6" stroked="false">
              <v:fill type="solid"/>
            </v:rect>
            <v:rect style="position:absolute;left:7844;top:9279;width:28;height:328" filled="false" stroked="true" strokeweight="1pt" strokecolor="#0097d6">
              <v:stroke dashstyle="solid"/>
            </v:rect>
            <v:rect style="position:absolute;left:7881;top:9267;width:25;height:303" filled="true" fillcolor="#0097d6" stroked="false">
              <v:fill type="solid"/>
            </v:rect>
            <v:rect style="position:absolute;left:7881;top:9267;width:25;height:303" filled="false" stroked="true" strokeweight="1pt" strokecolor="#0097d6">
              <v:stroke dashstyle="solid"/>
            </v:rect>
            <v:rect style="position:absolute;left:7916;top:9242;width:15;height:290" filled="true" fillcolor="#0097d6" stroked="false">
              <v:fill type="solid"/>
            </v:rect>
            <v:rect style="position:absolute;left:7916;top:9242;width:15;height:290" filled="false" stroked="true" strokeweight="1pt" strokecolor="#0097d6">
              <v:stroke dashstyle="solid"/>
            </v:rect>
            <v:rect style="position:absolute;left:7941;top:9192;width:28;height:290" filled="true" fillcolor="#0097d6" stroked="false">
              <v:fill type="solid"/>
            </v:rect>
            <v:rect style="position:absolute;left:7941;top:9192;width:28;height:290" filled="false" stroked="true" strokeweight="1pt" strokecolor="#0097d6">
              <v:stroke dashstyle="solid"/>
            </v:rect>
            <v:rect style="position:absolute;left:7979;top:9179;width:28;height:290" filled="true" fillcolor="#0097d6" stroked="false">
              <v:fill type="solid"/>
            </v:rect>
            <v:rect style="position:absolute;left:7979;top:9179;width:28;height:290" filled="false" stroked="true" strokeweight="1pt" strokecolor="#0097d6">
              <v:stroke dashstyle="solid"/>
            </v:rect>
            <v:rect style="position:absolute;left:8016;top:9229;width:28;height:278" filled="true" fillcolor="#0097d6" stroked="false">
              <v:fill type="solid"/>
            </v:rect>
            <v:rect style="position:absolute;left:8016;top:9229;width:28;height:278" filled="false" stroked="true" strokeweight="1pt" strokecolor="#0097d6">
              <v:stroke dashstyle="solid"/>
            </v:rect>
            <v:rect style="position:absolute;left:8054;top:9279;width:28;height:253" filled="true" fillcolor="#0097d6" stroked="false">
              <v:fill type="solid"/>
            </v:rect>
            <v:rect style="position:absolute;left:8054;top:9279;width:28;height:253" filled="false" stroked="true" strokeweight="1pt" strokecolor="#0097d6">
              <v:stroke dashstyle="solid"/>
            </v:rect>
            <v:rect style="position:absolute;left:8089;top:9242;width:28;height:228" filled="true" fillcolor="#0097d6" stroked="false">
              <v:fill type="solid"/>
            </v:rect>
            <v:rect style="position:absolute;left:8089;top:9242;width:28;height:228" filled="false" stroked="true" strokeweight="1pt" strokecolor="#0097d6">
              <v:stroke dashstyle="solid"/>
            </v:rect>
            <v:rect style="position:absolute;left:8126;top:9329;width:28;height:153" filled="true" fillcolor="#0097d6" stroked="false">
              <v:fill type="solid"/>
            </v:rect>
            <v:rect style="position:absolute;left:8126;top:9329;width:28;height:153" filled="false" stroked="true" strokeweight="1pt" strokecolor="#0097d6">
              <v:stroke dashstyle="solid"/>
            </v:rect>
            <v:rect style="position:absolute;left:8164;top:9392;width:28;height:128" filled="true" fillcolor="#0097d6" stroked="false">
              <v:fill type="solid"/>
            </v:rect>
            <v:shape style="position:absolute;left:8164;top:9392;width:103;height:128" coordorigin="8164,9392" coordsize="103,128" path="m8164,9392l8192,9392,8192,9520,8164,9520,8164,9392xm8202,9430l8229,9430,8229,9495,8202,9495,8202,9430xm8239,9442l8267,9442,8267,9520,8239,9520,8239,9442xe" filled="false" stroked="true" strokeweight="1pt" strokecolor="#0097d6">
              <v:path arrowok="t"/>
              <v:stroke dashstyle="solid"/>
            </v:shape>
            <v:rect style="position:absolute;left:8274;top:9554;width:28;height:28" filled="true" fillcolor="#0097d6" stroked="false">
              <v:fill type="solid"/>
            </v:rect>
            <v:rect style="position:absolute;left:8274;top:9554;width:28;height:28" filled="false" stroked="true" strokeweight="1pt" strokecolor="#0097d6">
              <v:stroke dashstyle="solid"/>
            </v:rect>
            <v:rect style="position:absolute;left:8349;top:10624;width:28;height:28" filled="true" fillcolor="#0097d6" stroked="false">
              <v:fill type="solid"/>
            </v:rect>
            <v:rect style="position:absolute;left:8349;top:10624;width:28;height:28" filled="false" stroked="true" strokeweight="1pt" strokecolor="#0097d6">
              <v:stroke dashstyle="solid"/>
            </v:rect>
            <v:rect style="position:absolute;left:8386;top:9467;width:28;height:128" filled="true" fillcolor="#0097d6" stroked="false">
              <v:fill type="solid"/>
            </v:rect>
            <v:shape style="position:absolute;left:8386;top:9467;width:65;height:140" coordorigin="8387,9467" coordsize="65,140" path="m8387,9467l8414,9467,8414,9595,8387,9595,8387,9467xm8424,9542l8452,9542,8452,9607,8424,9607,8424,9542xe" filled="false" stroked="true" strokeweight="1pt" strokecolor="#0097d6">
              <v:path arrowok="t"/>
              <v:stroke dashstyle="solid"/>
            </v:shape>
            <v:rect style="position:absolute;left:8459;top:9529;width:28;height:40" filled="true" fillcolor="#0097d6" stroked="false">
              <v:fill type="solid"/>
            </v:rect>
            <v:rect style="position:absolute;left:8459;top:9529;width:28;height:40" filled="false" stroked="true" strokeweight="1pt" strokecolor="#0097d6">
              <v:stroke dashstyle="solid"/>
            </v:rect>
            <v:rect style="position:absolute;left:8496;top:9354;width:15;height:128" filled="true" fillcolor="#0097d6" stroked="false">
              <v:fill type="solid"/>
            </v:rect>
            <v:shape style="position:absolute;left:8496;top:9354;width:90;height:153" coordorigin="8497,9355" coordsize="90,153" path="m8497,9355l8512,9355,8512,9482,8497,9482,8497,9355xm8522,9405l8549,9405,8549,9507,8522,9507,8522,9405xm8559,9417l8587,9417,8587,9507,8559,9507,8559,9417xe" filled="false" stroked="true" strokeweight="1pt" strokecolor="#0097d6">
              <v:path arrowok="t"/>
              <v:stroke dashstyle="solid"/>
            </v:shape>
            <v:rect style="position:absolute;left:8596;top:9067;width:28;height:215" filled="true" fillcolor="#0097d6" stroked="false">
              <v:fill type="solid"/>
            </v:rect>
            <v:shape style="position:absolute;left:8596;top:9067;width:63;height:215" coordorigin="8597,9067" coordsize="63,215" path="m8597,9067l8624,9067,8624,9282,8597,9282,8597,9067xm8634,9167l8659,9167,8659,9282,8634,9282,8634,9167xe" filled="false" stroked="true" strokeweight="1pt" strokecolor="#0097d6">
              <v:path arrowok="t"/>
              <v:stroke dashstyle="solid"/>
            </v:shape>
            <v:rect style="position:absolute;left:8669;top:9004;width:28;height:253" filled="true" fillcolor="#0097d6" stroked="false">
              <v:fill type="solid"/>
            </v:rect>
            <v:rect style="position:absolute;left:8669;top:9004;width:28;height:253" filled="false" stroked="true" strokeweight="1pt" strokecolor="#0097d6">
              <v:stroke dashstyle="solid"/>
            </v:rect>
            <v:rect style="position:absolute;left:8706;top:8942;width:28;height:278" filled="true" fillcolor="#0097d6" stroked="false">
              <v:fill type="solid"/>
            </v:rect>
            <v:rect style="position:absolute;left:8706;top:8942;width:28;height:278" filled="false" stroked="true" strokeweight="1pt" strokecolor="#0097d6">
              <v:stroke dashstyle="solid"/>
            </v:rect>
            <v:rect style="position:absolute;left:8744;top:8892;width:28;height:278" filled="true" fillcolor="#0097d6" stroked="false">
              <v:fill type="solid"/>
            </v:rect>
            <v:rect style="position:absolute;left:8744;top:8892;width:28;height:278" filled="false" stroked="true" strokeweight="1pt" strokecolor="#0097d6">
              <v:stroke dashstyle="solid"/>
            </v:rect>
            <v:rect style="position:absolute;left:8781;top:8842;width:28;height:278" filled="true" fillcolor="#0097d6" stroked="false">
              <v:fill type="solid"/>
            </v:rect>
            <v:shape style="position:absolute;left:8781;top:8842;width:63;height:278" coordorigin="8782,8842" coordsize="63,278" path="m8782,8842l8809,8842,8809,9120,8782,9120,8782,8842xm8819,9042l8844,9042,8844,9120,8819,9120,8819,9042xe" filled="false" stroked="true" strokeweight="1pt" strokecolor="#0097d6">
              <v:path arrowok="t"/>
              <v:stroke dashstyle="solid"/>
            </v:shape>
            <v:rect style="position:absolute;left:8854;top:10624;width:28;height:28" filled="true" fillcolor="#0097d6" stroked="false">
              <v:fill type="solid"/>
            </v:rect>
            <v:shape style="position:absolute;left:8854;top:10624;width:65;height:65" coordorigin="8854,10625" coordsize="65,65" path="m8854,10625l8882,10625,8882,10652,8854,10652,8854,10625xm8892,10625l8919,10625,8919,10690,8892,10690,8892,10625xe" filled="false" stroked="true" strokeweight="1pt" strokecolor="#0097d6">
              <v:path arrowok="t"/>
              <v:stroke dashstyle="solid"/>
            </v:shape>
            <v:rect style="position:absolute;left:8929;top:10624;width:28;height:228" filled="true" fillcolor="#0097d6" stroked="false">
              <v:fill type="solid"/>
            </v:rect>
            <v:rect style="position:absolute;left:8929;top:10624;width:28;height:228" filled="false" stroked="true" strokeweight="1pt" strokecolor="#0097d6">
              <v:stroke dashstyle="solid"/>
            </v:rect>
            <v:rect style="position:absolute;left:8966;top:10624;width:28;height:40" filled="true" fillcolor="#0097d6" stroked="false">
              <v:fill type="solid"/>
            </v:rect>
            <v:shape style="position:absolute;left:8966;top:9154;width:63;height:1511" coordorigin="8967,9155" coordsize="63,1511" path="m8967,10625l8994,10625,8994,10665,8967,10665,8967,10625xm9004,9155l9029,9155,9029,9232,9004,9232,9004,9155xe" filled="false" stroked="true" strokeweight="1pt" strokecolor="#0097d6">
              <v:path arrowok="t"/>
              <v:stroke dashstyle="solid"/>
            </v:shape>
            <v:rect style="position:absolute;left:9039;top:10624;width:28;height:203" filled="true" fillcolor="#0097d6" stroked="false">
              <v:fill type="solid"/>
            </v:rect>
            <v:rect style="position:absolute;left:9039;top:10624;width:28;height:203" filled="false" stroked="true" strokeweight="1pt" strokecolor="#0097d6">
              <v:stroke dashstyle="solid"/>
            </v:rect>
            <v:rect style="position:absolute;left:9114;top:10624;width:15;height:128" filled="true" fillcolor="#0097d6" stroked="false">
              <v:fill type="solid"/>
            </v:rect>
            <v:rect style="position:absolute;left:9114;top:10624;width:15;height:128" filled="false" stroked="true" strokeweight="1pt" strokecolor="#0097d6">
              <v:stroke dashstyle="solid"/>
            </v:rect>
            <v:rect style="position:absolute;left:9139;top:10624;width:28;height:328" filled="true" fillcolor="#0097d6" stroked="false">
              <v:fill type="solid"/>
            </v:rect>
            <v:rect style="position:absolute;left:9139;top:10624;width:28;height:328" filled="false" stroked="true" strokeweight="1pt" strokecolor="#0097d6">
              <v:stroke dashstyle="solid"/>
            </v:rect>
            <v:rect style="position:absolute;left:9176;top:10624;width:28;height:253" filled="true" fillcolor="#0097d6" stroked="false">
              <v:fill type="solid"/>
            </v:rect>
            <v:rect style="position:absolute;left:9176;top:10624;width:28;height:253" filled="false" stroked="true" strokeweight="1pt" strokecolor="#0097d6">
              <v:stroke dashstyle="solid"/>
            </v:rect>
            <v:rect style="position:absolute;left:9211;top:10624;width:28;height:215" filled="true" fillcolor="#0097d6" stroked="false">
              <v:fill type="solid"/>
            </v:rect>
            <v:rect style="position:absolute;left:9211;top:10624;width:28;height:215" filled="false" stroked="true" strokeweight="1pt" strokecolor="#0097d6">
              <v:stroke dashstyle="solid"/>
            </v:rect>
            <v:rect style="position:absolute;left:9249;top:10624;width:28;height:328" filled="true" fillcolor="#0097d6" stroked="false">
              <v:fill type="solid"/>
            </v:rect>
            <v:rect style="position:absolute;left:9249;top:10624;width:28;height:328" filled="false" stroked="true" strokeweight="1pt" strokecolor="#0097d6">
              <v:stroke dashstyle="solid"/>
            </v:rect>
            <v:rect style="position:absolute;left:9286;top:10624;width:28;height:278" filled="true" fillcolor="#0097d6" stroked="false">
              <v:fill type="solid"/>
            </v:rect>
            <v:shape style="position:absolute;left:9286;top:9292;width:103;height:1611" coordorigin="9287,9292" coordsize="103,1611" path="m9287,10625l9314,10625,9314,10902,9287,10902,9287,10625xm9362,9292l9389,9292,9389,9407,9362,9407,9362,9292xe" filled="false" stroked="true" strokeweight="1pt" strokecolor="#0097d6">
              <v:path arrowok="t"/>
              <v:stroke dashstyle="solid"/>
            </v:shape>
            <v:rect style="position:absolute;left:9399;top:10624;width:25;height:15" filled="true" fillcolor="#0097d6" stroked="false">
              <v:fill type="solid"/>
            </v:rect>
            <v:rect style="position:absolute;left:9399;top:10624;width:25;height:15" filled="false" stroked="true" strokeweight="1pt" strokecolor="#0097d6">
              <v:stroke dashstyle="solid"/>
            </v:rect>
            <v:rect style="position:absolute;left:9434;top:10624;width:28;height:165" filled="true" fillcolor="#0097d6" stroked="false">
              <v:fill type="solid"/>
            </v:rect>
            <v:shape style="position:absolute;left:9434;top:10624;width:140;height:165" coordorigin="9434,10625" coordsize="140,165" path="m9434,10625l9462,10625,9462,10790,9434,10790,9434,10625xm9472,10625l9499,10625,9499,10715,9472,10715,9472,10625xm9509,10625l9537,10625,9537,10715,9509,10715,9509,10625xm9547,10625l9574,10625,9574,10740,9547,10740,9547,10625xe" filled="false" stroked="true" strokeweight="1pt" strokecolor="#0097d6">
              <v:path arrowok="t"/>
              <v:stroke dashstyle="solid"/>
            </v:shape>
            <v:rect style="position:absolute;left:9584;top:9479;width:25;height:15" filled="true" fillcolor="#0097d6" stroked="false">
              <v:fill type="solid"/>
            </v:rect>
            <v:shape style="position:absolute;left:9584;top:9479;width:63;height:1248" coordorigin="9584,9480" coordsize="63,1248" path="m9584,9480l9609,9480,9609,9495,9584,9495,9584,9480xm9619,10625l9647,10625,9647,10727,9619,10727,9619,10625xe" filled="false" stroked="true" strokeweight="1pt" strokecolor="#0097d6">
              <v:path arrowok="t"/>
              <v:stroke dashstyle="solid"/>
            </v:shape>
            <v:rect style="position:absolute;left:9656;top:10624;width:28;height:353" filled="true" fillcolor="#0097d6" stroked="false">
              <v:fill type="solid"/>
            </v:rect>
            <v:rect style="position:absolute;left:9656;top:10624;width:28;height:353" filled="false" stroked="true" strokeweight="1pt" strokecolor="#0097d6">
              <v:stroke dashstyle="solid"/>
            </v:rect>
            <v:rect style="position:absolute;left:9694;top:10624;width:15;height:390" filled="true" fillcolor="#0097d6" stroked="false">
              <v:fill type="solid"/>
            </v:rect>
            <v:rect style="position:absolute;left:9694;top:10624;width:15;height:390" filled="false" stroked="true" strokeweight="1pt" strokecolor="#0097d6">
              <v:stroke dashstyle="solid"/>
            </v:rect>
            <v:rect style="position:absolute;left:9719;top:10624;width:28;height:428" filled="true" fillcolor="#0097d6" stroked="false">
              <v:fill type="solid"/>
            </v:rect>
            <v:rect style="position:absolute;left:9719;top:10624;width:28;height:428" filled="false" stroked="true" strokeweight="1pt" strokecolor="#0097d6">
              <v:stroke dashstyle="solid"/>
            </v:rect>
            <v:rect style="position:absolute;left:9756;top:10624;width:25;height:240" filled="true" fillcolor="#0097d6" stroked="false">
              <v:fill type="solid"/>
            </v:rect>
            <v:rect style="position:absolute;left:9756;top:10624;width:25;height:240" filled="false" stroked="true" strokeweight="1pt" strokecolor="#0097d6">
              <v:stroke dashstyle="solid"/>
            </v:rect>
            <v:rect style="position:absolute;left:9791;top:10624;width:28;height:515" filled="true" fillcolor="#0097d6" stroked="false">
              <v:fill type="solid"/>
            </v:rect>
            <v:rect style="position:absolute;left:9791;top:10624;width:28;height:515" filled="false" stroked="true" strokeweight="1pt" strokecolor="#0097d6">
              <v:stroke dashstyle="solid"/>
            </v:rect>
            <v:rect style="position:absolute;left:9829;top:10624;width:28;height:315" filled="true" fillcolor="#0097d6" stroked="false">
              <v:fill type="solid"/>
            </v:rect>
            <v:rect style="position:absolute;left:9829;top:10624;width:28;height:315" filled="false" stroked="true" strokeweight="1pt" strokecolor="#0097d6">
              <v:stroke dashstyle="solid"/>
            </v:rect>
            <v:rect style="position:absolute;left:9866;top:10624;width:28;height:640" filled="true" fillcolor="#0097d6" stroked="false">
              <v:fill type="solid"/>
            </v:rect>
            <v:rect style="position:absolute;left:9866;top:10624;width:28;height:640" filled="false" stroked="true" strokeweight="1pt" strokecolor="#0097d6">
              <v:stroke dashstyle="solid"/>
            </v:rect>
            <v:rect style="position:absolute;left:9904;top:10624;width:28;height:265" filled="true" fillcolor="#0097d6" stroked="false">
              <v:fill type="solid"/>
            </v:rect>
            <v:rect style="position:absolute;left:9904;top:10624;width:28;height:265" filled="false" stroked="true" strokeweight="1pt" strokecolor="#0097d6">
              <v:stroke dashstyle="solid"/>
            </v:rect>
            <v:rect style="position:absolute;left:9941;top:10624;width:25;height:278" filled="true" fillcolor="#0097d6" stroked="false">
              <v:fill type="solid"/>
            </v:rect>
            <v:rect style="position:absolute;left:9941;top:10624;width:25;height:278" filled="false" stroked="true" strokeweight="1pt" strokecolor="#0097d6">
              <v:stroke dashstyle="solid"/>
            </v:rect>
            <v:rect style="position:absolute;left:9976;top:10624;width:28;height:140" filled="true" fillcolor="#0097d6" stroked="false">
              <v:fill type="solid"/>
            </v:rect>
            <v:rect style="position:absolute;left:9976;top:10624;width:28;height:140" filled="false" stroked="true" strokeweight="1pt" strokecolor="#0097d6">
              <v:stroke dashstyle="solid"/>
            </v:rect>
            <v:rect style="position:absolute;left:6424;top:10152;width:28;height:475" filled="true" fillcolor="#ab6d8f" stroked="false">
              <v:fill type="solid"/>
            </v:rect>
            <v:rect style="position:absolute;left:6424;top:10152;width:28;height:475" filled="false" stroked="true" strokeweight="1pt" strokecolor="#ab6d8f">
              <v:stroke dashstyle="solid"/>
            </v:rect>
            <v:rect style="position:absolute;left:6461;top:10202;width:28;height:425" filled="true" fillcolor="#ab6d8f" stroked="false">
              <v:fill type="solid"/>
            </v:rect>
            <v:rect style="position:absolute;left:6461;top:10202;width:28;height:425" filled="false" stroked="true" strokeweight="1pt" strokecolor="#ab6d8f">
              <v:stroke dashstyle="solid"/>
            </v:rect>
            <v:rect style="position:absolute;left:6499;top:10177;width:28;height:450" filled="true" fillcolor="#ab6d8f" stroked="false">
              <v:fill type="solid"/>
            </v:rect>
            <v:rect style="position:absolute;left:6499;top:10177;width:28;height:450" filled="false" stroked="true" strokeweight="1pt" strokecolor="#ab6d8f">
              <v:stroke dashstyle="solid"/>
            </v:rect>
            <v:rect style="position:absolute;left:6536;top:10164;width:28;height:463" filled="true" fillcolor="#ab6d8f" stroked="false">
              <v:fill type="solid"/>
            </v:rect>
            <v:rect style="position:absolute;left:6536;top:10164;width:28;height:463" filled="false" stroked="true" strokeweight="1pt" strokecolor="#ab6d8f">
              <v:stroke dashstyle="solid"/>
            </v:rect>
            <v:rect style="position:absolute;left:6571;top:10202;width:28;height:425" filled="true" fillcolor="#ab6d8f" stroked="false">
              <v:fill type="solid"/>
            </v:rect>
            <v:rect style="position:absolute;left:6571;top:10202;width:28;height:425" filled="false" stroked="true" strokeweight="1pt" strokecolor="#ab6d8f">
              <v:stroke dashstyle="solid"/>
            </v:rect>
            <v:rect style="position:absolute;left:6609;top:10177;width:28;height:450" filled="true" fillcolor="#ab6d8f" stroked="false">
              <v:fill type="solid"/>
            </v:rect>
            <v:rect style="position:absolute;left:6609;top:10177;width:28;height:450" filled="false" stroked="true" strokeweight="1pt" strokecolor="#ab6d8f">
              <v:stroke dashstyle="solid"/>
            </v:rect>
            <v:rect style="position:absolute;left:6646;top:10177;width:28;height:450" filled="true" fillcolor="#ab6d8f" stroked="false">
              <v:fill type="solid"/>
            </v:rect>
            <v:rect style="position:absolute;left:6646;top:10177;width:28;height:450" filled="false" stroked="true" strokeweight="1pt" strokecolor="#ab6d8f">
              <v:stroke dashstyle="solid"/>
            </v:rect>
            <v:rect style="position:absolute;left:6684;top:10164;width:28;height:463" filled="true" fillcolor="#ab6d8f" stroked="false">
              <v:fill type="solid"/>
            </v:rect>
            <v:rect style="position:absolute;left:6684;top:10164;width:28;height:463" filled="false" stroked="true" strokeweight="1pt" strokecolor="#ab6d8f">
              <v:stroke dashstyle="solid"/>
            </v:rect>
            <v:rect style="position:absolute;left:6721;top:10177;width:15;height:450" filled="true" fillcolor="#ab6d8f" stroked="false">
              <v:fill type="solid"/>
            </v:rect>
            <v:rect style="position:absolute;left:6721;top:10177;width:15;height:450" filled="false" stroked="true" strokeweight="1pt" strokecolor="#ab6d8f">
              <v:stroke dashstyle="solid"/>
            </v:rect>
            <v:rect style="position:absolute;left:6746;top:10202;width:25;height:425" filled="true" fillcolor="#ab6d8f" stroked="false">
              <v:fill type="solid"/>
            </v:rect>
            <v:rect style="position:absolute;left:6746;top:10202;width:25;height:425" filled="false" stroked="true" strokeweight="1pt" strokecolor="#ab6d8f">
              <v:stroke dashstyle="solid"/>
            </v:rect>
            <v:rect style="position:absolute;left:6781;top:10189;width:28;height:438" filled="true" fillcolor="#ab6d8f" stroked="false">
              <v:fill type="solid"/>
            </v:rect>
            <v:rect style="position:absolute;left:6781;top:10189;width:28;height:438" filled="false" stroked="true" strokeweight="1pt" strokecolor="#ab6d8f">
              <v:stroke dashstyle="solid"/>
            </v:rect>
            <v:rect style="position:absolute;left:6819;top:10189;width:28;height:438" filled="true" fillcolor="#ab6d8f" stroked="false">
              <v:fill type="solid"/>
            </v:rect>
            <v:rect style="position:absolute;left:6819;top:10189;width:28;height:438" filled="false" stroked="true" strokeweight="1pt" strokecolor="#ab6d8f">
              <v:stroke dashstyle="solid"/>
            </v:rect>
            <v:rect style="position:absolute;left:6856;top:10152;width:28;height:475" filled="true" fillcolor="#ab6d8f" stroked="false">
              <v:fill type="solid"/>
            </v:rect>
            <v:rect style="position:absolute;left:6856;top:10152;width:28;height:475" filled="false" stroked="true" strokeweight="1pt" strokecolor="#ab6d8f">
              <v:stroke dashstyle="solid"/>
            </v:rect>
            <v:rect style="position:absolute;left:6894;top:10139;width:28;height:488" filled="true" fillcolor="#ab6d8f" stroked="false">
              <v:fill type="solid"/>
            </v:rect>
            <v:rect style="position:absolute;left:6894;top:10139;width:28;height:488" filled="false" stroked="true" strokeweight="1pt" strokecolor="#ab6d8f">
              <v:stroke dashstyle="solid"/>
            </v:rect>
            <v:rect style="position:absolute;left:6931;top:10114;width:25;height:513" filled="true" fillcolor="#ab6d8f" stroked="false">
              <v:fill type="solid"/>
            </v:rect>
            <v:rect style="position:absolute;left:6931;top:10114;width:25;height:513" filled="false" stroked="true" strokeweight="1pt" strokecolor="#ab6d8f">
              <v:stroke dashstyle="solid"/>
            </v:rect>
            <v:rect style="position:absolute;left:6966;top:10114;width:28;height:513" filled="true" fillcolor="#ab6d8f" stroked="false">
              <v:fill type="solid"/>
            </v:rect>
            <v:rect style="position:absolute;left:6966;top:10114;width:28;height:513" filled="false" stroked="true" strokeweight="1pt" strokecolor="#ab6d8f">
              <v:stroke dashstyle="solid"/>
            </v:rect>
            <v:rect style="position:absolute;left:7004;top:10127;width:28;height:500" filled="true" fillcolor="#ab6d8f" stroked="false">
              <v:fill type="solid"/>
            </v:rect>
            <v:rect style="position:absolute;left:7004;top:10127;width:28;height:500" filled="false" stroked="true" strokeweight="1pt" strokecolor="#ab6d8f">
              <v:stroke dashstyle="solid"/>
            </v:rect>
            <v:rect style="position:absolute;left:7041;top:10114;width:28;height:513" filled="true" fillcolor="#ab6d8f" stroked="false">
              <v:fill type="solid"/>
            </v:rect>
            <v:rect style="position:absolute;left:7041;top:10114;width:28;height:513" filled="false" stroked="true" strokeweight="1pt" strokecolor="#ab6d8f">
              <v:stroke dashstyle="solid"/>
            </v:rect>
            <v:rect style="position:absolute;left:7079;top:10077;width:28;height:551" filled="true" fillcolor="#ab6d8f" stroked="false">
              <v:fill type="solid"/>
            </v:rect>
            <v:rect style="position:absolute;left:7079;top:10077;width:28;height:551" filled="false" stroked="true" strokeweight="1pt" strokecolor="#ab6d8f">
              <v:stroke dashstyle="solid"/>
            </v:rect>
            <v:rect style="position:absolute;left:7116;top:10102;width:25;height:525" filled="true" fillcolor="#ab6d8f" stroked="false">
              <v:fill type="solid"/>
            </v:rect>
            <v:rect style="position:absolute;left:7116;top:10102;width:25;height:525" filled="false" stroked="true" strokeweight="1pt" strokecolor="#ab6d8f">
              <v:stroke dashstyle="solid"/>
            </v:rect>
            <v:rect style="position:absolute;left:7151;top:10077;width:28;height:551" filled="true" fillcolor="#ab6d8f" stroked="false">
              <v:fill type="solid"/>
            </v:rect>
            <v:rect style="position:absolute;left:7151;top:10077;width:28;height:551" filled="false" stroked="true" strokeweight="1pt" strokecolor="#ab6d8f">
              <v:stroke dashstyle="solid"/>
            </v:rect>
            <v:rect style="position:absolute;left:7189;top:10052;width:28;height:576" filled="true" fillcolor="#ab6d8f" stroked="false">
              <v:fill type="solid"/>
            </v:rect>
            <v:rect style="position:absolute;left:7189;top:10052;width:28;height:576" filled="false" stroked="true" strokeweight="1pt" strokecolor="#ab6d8f">
              <v:stroke dashstyle="solid"/>
            </v:rect>
            <v:rect style="position:absolute;left:7226;top:10064;width:28;height:563" filled="true" fillcolor="#ab6d8f" stroked="false">
              <v:fill type="solid"/>
            </v:rect>
            <v:rect style="position:absolute;left:7226;top:10064;width:28;height:563" filled="false" stroked="true" strokeweight="1pt" strokecolor="#ab6d8f">
              <v:stroke dashstyle="solid"/>
            </v:rect>
            <v:rect style="position:absolute;left:7264;top:10064;width:28;height:563" filled="true" fillcolor="#ab6d8f" stroked="false">
              <v:fill type="solid"/>
            </v:rect>
            <v:rect style="position:absolute;left:7264;top:10064;width:28;height:563" filled="false" stroked="true" strokeweight="1pt" strokecolor="#ab6d8f">
              <v:stroke dashstyle="solid"/>
            </v:rect>
            <v:rect style="position:absolute;left:7301;top:10027;width:15;height:601" filled="true" fillcolor="#ab6d8f" stroked="false">
              <v:fill type="solid"/>
            </v:rect>
            <v:rect style="position:absolute;left:7301;top:10027;width:15;height:601" filled="false" stroked="true" strokeweight="1pt" strokecolor="#ab6d8f">
              <v:stroke dashstyle="solid"/>
            </v:rect>
            <v:rect style="position:absolute;left:7326;top:10014;width:25;height:613" filled="true" fillcolor="#ab6d8f" stroked="false">
              <v:fill type="solid"/>
            </v:rect>
            <v:rect style="position:absolute;left:7326;top:10014;width:25;height:613" filled="false" stroked="true" strokeweight="1pt" strokecolor="#ab6d8f">
              <v:stroke dashstyle="solid"/>
            </v:rect>
            <v:rect style="position:absolute;left:7361;top:9964;width:28;height:663" filled="true" fillcolor="#ab6d8f" stroked="false">
              <v:fill type="solid"/>
            </v:rect>
            <v:rect style="position:absolute;left:7361;top:9964;width:28;height:663" filled="false" stroked="true" strokeweight="1pt" strokecolor="#ab6d8f">
              <v:stroke dashstyle="solid"/>
            </v:rect>
            <v:rect style="position:absolute;left:7399;top:9977;width:28;height:651" filled="true" fillcolor="#ab6d8f" stroked="false">
              <v:fill type="solid"/>
            </v:rect>
            <v:rect style="position:absolute;left:7399;top:9977;width:28;height:651" filled="false" stroked="true" strokeweight="1pt" strokecolor="#ab6d8f">
              <v:stroke dashstyle="solid"/>
            </v:rect>
            <v:rect style="position:absolute;left:7436;top:9977;width:28;height:651" filled="true" fillcolor="#ab6d8f" stroked="false">
              <v:fill type="solid"/>
            </v:rect>
            <v:rect style="position:absolute;left:7436;top:9977;width:28;height:651" filled="false" stroked="true" strokeweight="1pt" strokecolor="#ab6d8f">
              <v:stroke dashstyle="solid"/>
            </v:rect>
            <v:rect style="position:absolute;left:7474;top:9977;width:28;height:651" filled="true" fillcolor="#ab6d8f" stroked="false">
              <v:fill type="solid"/>
            </v:rect>
            <v:rect style="position:absolute;left:7474;top:9977;width:28;height:651" filled="false" stroked="true" strokeweight="1pt" strokecolor="#ab6d8f">
              <v:stroke dashstyle="solid"/>
            </v:rect>
            <v:rect style="position:absolute;left:7511;top:9977;width:25;height:651" filled="true" fillcolor="#ab6d8f" stroked="false">
              <v:fill type="solid"/>
            </v:rect>
            <v:rect style="position:absolute;left:7511;top:9977;width:25;height:651" filled="false" stroked="true" strokeweight="1pt" strokecolor="#ab6d8f">
              <v:stroke dashstyle="solid"/>
            </v:rect>
            <v:rect style="position:absolute;left:7546;top:9964;width:28;height:663" filled="true" fillcolor="#ab6d8f" stroked="false">
              <v:fill type="solid"/>
            </v:rect>
            <v:rect style="position:absolute;left:7546;top:9964;width:28;height:663" filled="false" stroked="true" strokeweight="1pt" strokecolor="#ab6d8f">
              <v:stroke dashstyle="solid"/>
            </v:rect>
            <v:rect style="position:absolute;left:7584;top:10014;width:28;height:613" filled="true" fillcolor="#ab6d8f" stroked="false">
              <v:fill type="solid"/>
            </v:rect>
            <v:rect style="position:absolute;left:7584;top:10014;width:28;height:613" filled="false" stroked="true" strokeweight="1pt" strokecolor="#ab6d8f">
              <v:stroke dashstyle="solid"/>
            </v:rect>
            <v:rect style="position:absolute;left:7621;top:10027;width:28;height:601" filled="true" fillcolor="#ab6d8f" stroked="false">
              <v:fill type="solid"/>
            </v:rect>
            <v:rect style="position:absolute;left:7621;top:10027;width:28;height:601" filled="false" stroked="true" strokeweight="1pt" strokecolor="#ab6d8f">
              <v:stroke dashstyle="solid"/>
            </v:rect>
            <v:rect style="position:absolute;left:7659;top:10039;width:28;height:588" filled="true" fillcolor="#ab6d8f" stroked="false">
              <v:fill type="solid"/>
            </v:rect>
            <v:rect style="position:absolute;left:7659;top:10039;width:28;height:588" filled="false" stroked="true" strokeweight="1pt" strokecolor="#ab6d8f">
              <v:stroke dashstyle="solid"/>
            </v:rect>
            <v:rect style="position:absolute;left:7696;top:10027;width:25;height:601" filled="true" fillcolor="#ab6d8f" stroked="false">
              <v:fill type="solid"/>
            </v:rect>
            <v:rect style="position:absolute;left:7696;top:10027;width:25;height:601" filled="false" stroked="true" strokeweight="1pt" strokecolor="#ab6d8f">
              <v:stroke dashstyle="solid"/>
            </v:rect>
            <v:rect style="position:absolute;left:7731;top:10052;width:28;height:576" filled="true" fillcolor="#ab6d8f" stroked="false">
              <v:fill type="solid"/>
            </v:rect>
            <v:rect style="position:absolute;left:7731;top:10052;width:28;height:576" filled="false" stroked="true" strokeweight="1pt" strokecolor="#ab6d8f">
              <v:stroke dashstyle="solid"/>
            </v:rect>
            <v:rect style="position:absolute;left:7769;top:9964;width:28;height:663" filled="true" fillcolor="#ab6d8f" stroked="false">
              <v:fill type="solid"/>
            </v:rect>
            <v:rect style="position:absolute;left:7769;top:9964;width:28;height:663" filled="false" stroked="true" strokeweight="1pt" strokecolor="#ab6d8f">
              <v:stroke dashstyle="solid"/>
            </v:rect>
            <v:rect style="position:absolute;left:7806;top:9977;width:28;height:651" filled="true" fillcolor="#ab6d8f" stroked="false">
              <v:fill type="solid"/>
            </v:rect>
            <v:rect style="position:absolute;left:7806;top:9977;width:28;height:651" filled="false" stroked="true" strokeweight="1pt" strokecolor="#ab6d8f">
              <v:stroke dashstyle="solid"/>
            </v:rect>
            <v:rect style="position:absolute;left:7844;top:10002;width:28;height:626" filled="true" fillcolor="#ab6d8f" stroked="false">
              <v:fill type="solid"/>
            </v:rect>
            <v:rect style="position:absolute;left:7844;top:10002;width:28;height:626" filled="false" stroked="true" strokeweight="1pt" strokecolor="#ab6d8f">
              <v:stroke dashstyle="solid"/>
            </v:rect>
            <v:rect style="position:absolute;left:7881;top:9964;width:25;height:663" filled="true" fillcolor="#ab6d8f" stroked="false">
              <v:fill type="solid"/>
            </v:rect>
            <v:rect style="position:absolute;left:7881;top:9964;width:25;height:663" filled="false" stroked="true" strokeweight="1pt" strokecolor="#ab6d8f">
              <v:stroke dashstyle="solid"/>
            </v:rect>
            <v:rect style="position:absolute;left:7916;top:9952;width:15;height:676" filled="true" fillcolor="#ab6d8f" stroked="false">
              <v:fill type="solid"/>
            </v:rect>
            <v:rect style="position:absolute;left:7916;top:9952;width:15;height:676" filled="false" stroked="true" strokeweight="1pt" strokecolor="#ab6d8f">
              <v:stroke dashstyle="solid"/>
            </v:rect>
            <v:rect style="position:absolute;left:7941;top:9964;width:28;height:663" filled="true" fillcolor="#ab6d8f" stroked="false">
              <v:fill type="solid"/>
            </v:rect>
            <v:rect style="position:absolute;left:7941;top:9964;width:28;height:663" filled="false" stroked="true" strokeweight="1pt" strokecolor="#ab6d8f">
              <v:stroke dashstyle="solid"/>
            </v:rect>
            <v:rect style="position:absolute;left:7979;top:9977;width:28;height:651" filled="true" fillcolor="#ab6d8f" stroked="false">
              <v:fill type="solid"/>
            </v:rect>
            <v:rect style="position:absolute;left:7979;top:9977;width:28;height:651" filled="false" stroked="true" strokeweight="1pt" strokecolor="#ab6d8f">
              <v:stroke dashstyle="solid"/>
            </v:rect>
            <v:rect style="position:absolute;left:8016;top:9989;width:28;height:638" filled="true" fillcolor="#ab6d8f" stroked="false">
              <v:fill type="solid"/>
            </v:rect>
            <v:rect style="position:absolute;left:8016;top:9989;width:28;height:638" filled="false" stroked="true" strokeweight="1pt" strokecolor="#ab6d8f">
              <v:stroke dashstyle="solid"/>
            </v:rect>
            <v:rect style="position:absolute;left:8054;top:10014;width:28;height:613" filled="true" fillcolor="#ab6d8f" stroked="false">
              <v:fill type="solid"/>
            </v:rect>
            <v:rect style="position:absolute;left:8054;top:10014;width:28;height:613" filled="false" stroked="true" strokeweight="1pt" strokecolor="#ab6d8f">
              <v:stroke dashstyle="solid"/>
            </v:rect>
            <v:rect style="position:absolute;left:8089;top:9977;width:28;height:651" filled="true" fillcolor="#ab6d8f" stroked="false">
              <v:fill type="solid"/>
            </v:rect>
            <v:rect style="position:absolute;left:8089;top:9977;width:28;height:651" filled="false" stroked="true" strokeweight="1pt" strokecolor="#ab6d8f">
              <v:stroke dashstyle="solid"/>
            </v:rect>
            <v:rect style="position:absolute;left:8126;top:9952;width:28;height:676" filled="true" fillcolor="#ab6d8f" stroked="false">
              <v:fill type="solid"/>
            </v:rect>
            <v:rect style="position:absolute;left:8126;top:9952;width:28;height:676" filled="false" stroked="true" strokeweight="1pt" strokecolor="#ab6d8f">
              <v:stroke dashstyle="solid"/>
            </v:rect>
            <v:rect style="position:absolute;left:8164;top:10002;width:28;height:626" filled="true" fillcolor="#ab6d8f" stroked="false">
              <v:fill type="solid"/>
            </v:rect>
            <v:rect style="position:absolute;left:8164;top:10002;width:28;height:626" filled="false" stroked="true" strokeweight="1pt" strokecolor="#ab6d8f">
              <v:stroke dashstyle="solid"/>
            </v:rect>
            <v:rect style="position:absolute;left:8201;top:10014;width:28;height:613" filled="true" fillcolor="#ab6d8f" stroked="false">
              <v:fill type="solid"/>
            </v:rect>
            <v:rect style="position:absolute;left:8201;top:10014;width:28;height:613" filled="false" stroked="true" strokeweight="1pt" strokecolor="#ab6d8f">
              <v:stroke dashstyle="solid"/>
            </v:rect>
            <v:rect style="position:absolute;left:8239;top:10027;width:28;height:601" filled="true" fillcolor="#ab6d8f" stroked="false">
              <v:fill type="solid"/>
            </v:rect>
            <v:rect style="position:absolute;left:8239;top:10027;width:28;height:601" filled="false" stroked="true" strokeweight="1pt" strokecolor="#ab6d8f">
              <v:stroke dashstyle="solid"/>
            </v:rect>
            <v:rect style="position:absolute;left:8274;top:10039;width:28;height:588" filled="true" fillcolor="#ab6d8f" stroked="false">
              <v:fill type="solid"/>
            </v:rect>
            <v:rect style="position:absolute;left:8274;top:10039;width:28;height:588" filled="false" stroked="true" strokeweight="1pt" strokecolor="#ab6d8f">
              <v:stroke dashstyle="solid"/>
            </v:rect>
            <v:rect style="position:absolute;left:8311;top:10077;width:28;height:551" filled="true" fillcolor="#ab6d8f" stroked="false">
              <v:fill type="solid"/>
            </v:rect>
            <v:rect style="position:absolute;left:8311;top:10077;width:28;height:551" filled="false" stroked="true" strokeweight="1pt" strokecolor="#ab6d8f">
              <v:stroke dashstyle="solid"/>
            </v:rect>
            <v:rect style="position:absolute;left:8349;top:10064;width:28;height:563" filled="true" fillcolor="#ab6d8f" stroked="false">
              <v:fill type="solid"/>
            </v:rect>
            <v:rect style="position:absolute;left:8349;top:10064;width:28;height:563" filled="false" stroked="true" strokeweight="1pt" strokecolor="#ab6d8f">
              <v:stroke dashstyle="solid"/>
            </v:rect>
            <v:rect style="position:absolute;left:8386;top:10014;width:28;height:613" filled="true" fillcolor="#ab6d8f" stroked="false">
              <v:fill type="solid"/>
            </v:rect>
            <v:rect style="position:absolute;left:8386;top:10014;width:28;height:613" filled="false" stroked="true" strokeweight="1pt" strokecolor="#ab6d8f">
              <v:stroke dashstyle="solid"/>
            </v:rect>
            <v:rect style="position:absolute;left:8424;top:10052;width:28;height:576" filled="true" fillcolor="#ab6d8f" stroked="false">
              <v:fill type="solid"/>
            </v:rect>
            <v:rect style="position:absolute;left:8424;top:10052;width:28;height:576" filled="false" stroked="true" strokeweight="1pt" strokecolor="#ab6d8f">
              <v:stroke dashstyle="solid"/>
            </v:rect>
            <v:rect style="position:absolute;left:8459;top:10039;width:28;height:588" filled="true" fillcolor="#ab6d8f" stroked="false">
              <v:fill type="solid"/>
            </v:rect>
            <v:rect style="position:absolute;left:8459;top:10039;width:28;height:588" filled="false" stroked="true" strokeweight="1pt" strokecolor="#ab6d8f">
              <v:stroke dashstyle="solid"/>
            </v:rect>
            <v:rect style="position:absolute;left:8496;top:10027;width:15;height:601" filled="true" fillcolor="#ab6d8f" stroked="false">
              <v:fill type="solid"/>
            </v:rect>
            <v:rect style="position:absolute;left:8496;top:10027;width:15;height:601" filled="false" stroked="true" strokeweight="1pt" strokecolor="#ab6d8f">
              <v:stroke dashstyle="solid"/>
            </v:rect>
            <v:rect style="position:absolute;left:8521;top:10027;width:28;height:601" filled="true" fillcolor="#ab6d8f" stroked="false">
              <v:fill type="solid"/>
            </v:rect>
            <v:rect style="position:absolute;left:8521;top:10027;width:28;height:601" filled="false" stroked="true" strokeweight="1pt" strokecolor="#ab6d8f">
              <v:stroke dashstyle="solid"/>
            </v:rect>
            <v:rect style="position:absolute;left:8559;top:10027;width:28;height:601" filled="true" fillcolor="#ab6d8f" stroked="false">
              <v:fill type="solid"/>
            </v:rect>
            <v:rect style="position:absolute;left:8559;top:10027;width:28;height:601" filled="false" stroked="true" strokeweight="1pt" strokecolor="#ab6d8f">
              <v:stroke dashstyle="solid"/>
            </v:rect>
            <v:rect style="position:absolute;left:8596;top:9964;width:28;height:663" filled="true" fillcolor="#ab6d8f" stroked="false">
              <v:fill type="solid"/>
            </v:rect>
            <v:rect style="position:absolute;left:8596;top:9964;width:28;height:663" filled="false" stroked="true" strokeweight="1pt" strokecolor="#ab6d8f">
              <v:stroke dashstyle="solid"/>
            </v:rect>
            <v:rect style="position:absolute;left:8634;top:9914;width:25;height:713" filled="true" fillcolor="#ab6d8f" stroked="false">
              <v:fill type="solid"/>
            </v:rect>
            <v:rect style="position:absolute;left:8634;top:9914;width:25;height:713" filled="false" stroked="true" strokeweight="1pt" strokecolor="#ab6d8f">
              <v:stroke dashstyle="solid"/>
            </v:rect>
            <v:rect style="position:absolute;left:8669;top:9927;width:28;height:701" filled="true" fillcolor="#ab6d8f" stroked="false">
              <v:fill type="solid"/>
            </v:rect>
            <v:rect style="position:absolute;left:8669;top:9927;width:28;height:701" filled="false" stroked="true" strokeweight="1pt" strokecolor="#ab6d8f">
              <v:stroke dashstyle="solid"/>
            </v:rect>
            <v:rect style="position:absolute;left:8706;top:9877;width:28;height:751" filled="true" fillcolor="#ab6d8f" stroked="false">
              <v:fill type="solid"/>
            </v:rect>
            <v:rect style="position:absolute;left:8706;top:9877;width:28;height:751" filled="false" stroked="true" strokeweight="1pt" strokecolor="#ab6d8f">
              <v:stroke dashstyle="solid"/>
            </v:rect>
            <v:rect style="position:absolute;left:8744;top:9864;width:28;height:763" filled="true" fillcolor="#ab6d8f" stroked="false">
              <v:fill type="solid"/>
            </v:rect>
            <v:rect style="position:absolute;left:8744;top:9864;width:28;height:763" filled="false" stroked="true" strokeweight="1pt" strokecolor="#ab6d8f">
              <v:stroke dashstyle="solid"/>
            </v:rect>
            <v:rect style="position:absolute;left:8781;top:9839;width:28;height:788" filled="true" fillcolor="#ab6d8f" stroked="false">
              <v:fill type="solid"/>
            </v:rect>
            <v:rect style="position:absolute;left:8781;top:9839;width:28;height:788" filled="false" stroked="true" strokeweight="1pt" strokecolor="#ab6d8f">
              <v:stroke dashstyle="solid"/>
            </v:rect>
            <v:rect style="position:absolute;left:8819;top:9852;width:25;height:776" filled="true" fillcolor="#ab6d8f" stroked="false">
              <v:fill type="solid"/>
            </v:rect>
            <v:rect style="position:absolute;left:8819;top:9852;width:25;height:776" filled="false" stroked="true" strokeweight="1pt" strokecolor="#ab6d8f">
              <v:stroke dashstyle="solid"/>
            </v:rect>
            <v:rect style="position:absolute;left:8854;top:9839;width:28;height:788" filled="true" fillcolor="#ab6d8f" stroked="false">
              <v:fill type="solid"/>
            </v:rect>
            <v:rect style="position:absolute;left:8854;top:9839;width:28;height:788" filled="false" stroked="true" strokeweight="1pt" strokecolor="#ab6d8f">
              <v:stroke dashstyle="solid"/>
            </v:rect>
            <v:rect style="position:absolute;left:8891;top:9814;width:28;height:813" filled="true" fillcolor="#ab6d8f" stroked="false">
              <v:fill type="solid"/>
            </v:rect>
            <v:rect style="position:absolute;left:8891;top:9814;width:28;height:813" filled="false" stroked="true" strokeweight="1pt" strokecolor="#ab6d8f">
              <v:stroke dashstyle="solid"/>
            </v:rect>
            <v:rect style="position:absolute;left:8929;top:9839;width:28;height:788" filled="true" fillcolor="#ab6d8f" stroked="false">
              <v:fill type="solid"/>
            </v:rect>
            <v:rect style="position:absolute;left:8929;top:9839;width:28;height:788" filled="false" stroked="true" strokeweight="1pt" strokecolor="#ab6d8f">
              <v:stroke dashstyle="solid"/>
            </v:rect>
            <v:rect style="position:absolute;left:8966;top:9839;width:28;height:788" filled="true" fillcolor="#ab6d8f" stroked="false">
              <v:fill type="solid"/>
            </v:rect>
            <v:rect style="position:absolute;left:8966;top:9839;width:28;height:788" filled="false" stroked="true" strokeweight="1pt" strokecolor="#ab6d8f">
              <v:stroke dashstyle="solid"/>
            </v:rect>
            <v:rect style="position:absolute;left:9004;top:9902;width:25;height:726" filled="true" fillcolor="#ab6d8f" stroked="false">
              <v:fill type="solid"/>
            </v:rect>
            <v:rect style="position:absolute;left:9004;top:9902;width:25;height:726" filled="false" stroked="true" strokeweight="1pt" strokecolor="#ab6d8f">
              <v:stroke dashstyle="solid"/>
            </v:rect>
            <v:rect style="position:absolute;left:9039;top:9927;width:28;height:701" filled="true" fillcolor="#ab6d8f" stroked="false">
              <v:fill type="solid"/>
            </v:rect>
            <v:rect style="position:absolute;left:9039;top:9927;width:28;height:701" filled="false" stroked="true" strokeweight="1pt" strokecolor="#ab6d8f">
              <v:stroke dashstyle="solid"/>
            </v:rect>
            <v:rect style="position:absolute;left:9076;top:9952;width:28;height:676" filled="true" fillcolor="#ab6d8f" stroked="false">
              <v:fill type="solid"/>
            </v:rect>
            <v:rect style="position:absolute;left:9076;top:9952;width:28;height:676" filled="false" stroked="true" strokeweight="1pt" strokecolor="#ab6d8f">
              <v:stroke dashstyle="solid"/>
            </v:rect>
            <v:rect style="position:absolute;left:9114;top:9939;width:15;height:688" filled="true" fillcolor="#ab6d8f" stroked="false">
              <v:fill type="solid"/>
            </v:rect>
            <v:rect style="position:absolute;left:9114;top:9939;width:15;height:688" filled="false" stroked="true" strokeweight="1pt" strokecolor="#ab6d8f">
              <v:stroke dashstyle="solid"/>
            </v:rect>
            <v:rect style="position:absolute;left:9139;top:10002;width:28;height:626" filled="true" fillcolor="#ab6d8f" stroked="false">
              <v:fill type="solid"/>
            </v:rect>
            <v:rect style="position:absolute;left:9139;top:10002;width:28;height:626" filled="false" stroked="true" strokeweight="1pt" strokecolor="#ab6d8f">
              <v:stroke dashstyle="solid"/>
            </v:rect>
            <v:rect style="position:absolute;left:9176;top:10014;width:28;height:613" filled="true" fillcolor="#ab6d8f" stroked="false">
              <v:fill type="solid"/>
            </v:rect>
            <v:rect style="position:absolute;left:9176;top:10014;width:28;height:613" filled="false" stroked="true" strokeweight="1pt" strokecolor="#ab6d8f">
              <v:stroke dashstyle="solid"/>
            </v:rect>
            <v:rect style="position:absolute;left:9211;top:10027;width:28;height:601" filled="true" fillcolor="#ab6d8f" stroked="false">
              <v:fill type="solid"/>
            </v:rect>
            <v:rect style="position:absolute;left:9211;top:10027;width:28;height:601" filled="false" stroked="true" strokeweight="1pt" strokecolor="#ab6d8f">
              <v:stroke dashstyle="solid"/>
            </v:rect>
            <v:rect style="position:absolute;left:9249;top:10014;width:28;height:613" filled="true" fillcolor="#ab6d8f" stroked="false">
              <v:fill type="solid"/>
            </v:rect>
            <v:rect style="position:absolute;left:9249;top:10014;width:28;height:613" filled="false" stroked="true" strokeweight="1pt" strokecolor="#ab6d8f">
              <v:stroke dashstyle="solid"/>
            </v:rect>
            <v:rect style="position:absolute;left:9286;top:10039;width:28;height:588" filled="true" fillcolor="#ab6d8f" stroked="false">
              <v:fill type="solid"/>
            </v:rect>
            <v:rect style="position:absolute;left:9286;top:10039;width:28;height:588" filled="false" stroked="true" strokeweight="1pt" strokecolor="#ab6d8f">
              <v:stroke dashstyle="solid"/>
            </v:rect>
            <v:rect style="position:absolute;left:9324;top:10089;width:28;height:538" filled="true" fillcolor="#ab6d8f" stroked="false">
              <v:fill type="solid"/>
            </v:rect>
            <v:rect style="position:absolute;left:9324;top:10089;width:28;height:538" filled="false" stroked="true" strokeweight="1pt" strokecolor="#ab6d8f">
              <v:stroke dashstyle="solid"/>
            </v:rect>
            <v:rect style="position:absolute;left:9361;top:10052;width:28;height:576" filled="true" fillcolor="#ab6d8f" stroked="false">
              <v:fill type="solid"/>
            </v:rect>
            <v:rect style="position:absolute;left:9361;top:10052;width:28;height:576" filled="false" stroked="true" strokeweight="1pt" strokecolor="#ab6d8f">
              <v:stroke dashstyle="solid"/>
            </v:rect>
            <v:rect style="position:absolute;left:9399;top:10089;width:25;height:538" filled="true" fillcolor="#ab6d8f" stroked="false">
              <v:fill type="solid"/>
            </v:rect>
            <v:rect style="position:absolute;left:9399;top:10089;width:25;height:538" filled="false" stroked="true" strokeweight="1pt" strokecolor="#ab6d8f">
              <v:stroke dashstyle="solid"/>
            </v:rect>
            <v:rect style="position:absolute;left:9434;top:10052;width:28;height:576" filled="true" fillcolor="#ab6d8f" stroked="false">
              <v:fill type="solid"/>
            </v:rect>
            <v:rect style="position:absolute;left:9434;top:10052;width:28;height:576" filled="false" stroked="true" strokeweight="1pt" strokecolor="#ab6d8f">
              <v:stroke dashstyle="solid"/>
            </v:rect>
            <v:rect style="position:absolute;left:9471;top:10027;width:28;height:601" filled="true" fillcolor="#ab6d8f" stroked="false">
              <v:fill type="solid"/>
            </v:rect>
            <v:rect style="position:absolute;left:9471;top:10027;width:28;height:601" filled="false" stroked="true" strokeweight="1pt" strokecolor="#ab6d8f">
              <v:stroke dashstyle="solid"/>
            </v:rect>
            <v:rect style="position:absolute;left:9509;top:10127;width:28;height:500" filled="true" fillcolor="#ab6d8f" stroked="false">
              <v:fill type="solid"/>
            </v:rect>
            <v:rect style="position:absolute;left:9509;top:10127;width:28;height:500" filled="false" stroked="true" strokeweight="1pt" strokecolor="#ab6d8f">
              <v:stroke dashstyle="solid"/>
            </v:rect>
            <v:rect style="position:absolute;left:9546;top:10127;width:28;height:500" filled="true" fillcolor="#ab6d8f" stroked="false">
              <v:fill type="solid"/>
            </v:rect>
            <v:rect style="position:absolute;left:9546;top:10127;width:28;height:500" filled="false" stroked="true" strokeweight="1pt" strokecolor="#ab6d8f">
              <v:stroke dashstyle="solid"/>
            </v:rect>
            <v:rect style="position:absolute;left:9584;top:10114;width:25;height:513" filled="true" fillcolor="#ab6d8f" stroked="false">
              <v:fill type="solid"/>
            </v:rect>
            <v:rect style="position:absolute;left:9584;top:10114;width:25;height:513" filled="false" stroked="true" strokeweight="1pt" strokecolor="#ab6d8f">
              <v:stroke dashstyle="solid"/>
            </v:rect>
            <v:rect style="position:absolute;left:9619;top:10127;width:28;height:500" filled="true" fillcolor="#ab6d8f" stroked="false">
              <v:fill type="solid"/>
            </v:rect>
            <v:rect style="position:absolute;left:9619;top:10127;width:28;height:500" filled="false" stroked="true" strokeweight="1pt" strokecolor="#ab6d8f">
              <v:stroke dashstyle="solid"/>
            </v:rect>
            <v:rect style="position:absolute;left:9656;top:10127;width:28;height:500" filled="true" fillcolor="#ab6d8f" stroked="false">
              <v:fill type="solid"/>
            </v:rect>
            <v:rect style="position:absolute;left:9656;top:10127;width:28;height:500" filled="false" stroked="true" strokeweight="1pt" strokecolor="#ab6d8f">
              <v:stroke dashstyle="solid"/>
            </v:rect>
            <v:rect style="position:absolute;left:9694;top:10139;width:15;height:488" filled="true" fillcolor="#ab6d8f" stroked="false">
              <v:fill type="solid"/>
            </v:rect>
            <v:rect style="position:absolute;left:9694;top:10139;width:15;height:488" filled="false" stroked="true" strokeweight="1pt" strokecolor="#ab6d8f">
              <v:stroke dashstyle="solid"/>
            </v:rect>
            <v:rect style="position:absolute;left:9719;top:10114;width:28;height:513" filled="true" fillcolor="#ab6d8f" stroked="false">
              <v:fill type="solid"/>
            </v:rect>
            <v:rect style="position:absolute;left:9719;top:10114;width:28;height:513" filled="false" stroked="true" strokeweight="1pt" strokecolor="#ab6d8f">
              <v:stroke dashstyle="solid"/>
            </v:rect>
            <v:rect style="position:absolute;left:9756;top:10114;width:25;height:513" filled="true" fillcolor="#ab6d8f" stroked="false">
              <v:fill type="solid"/>
            </v:rect>
            <v:rect style="position:absolute;left:9756;top:10114;width:25;height:513" filled="false" stroked="true" strokeweight="1pt" strokecolor="#ab6d8f">
              <v:stroke dashstyle="solid"/>
            </v:rect>
            <v:rect style="position:absolute;left:9791;top:10139;width:28;height:488" filled="true" fillcolor="#ab6d8f" stroked="false">
              <v:fill type="solid"/>
            </v:rect>
            <v:rect style="position:absolute;left:9791;top:10139;width:28;height:488" filled="false" stroked="true" strokeweight="1pt" strokecolor="#ab6d8f">
              <v:stroke dashstyle="solid"/>
            </v:rect>
            <v:rect style="position:absolute;left:9829;top:10114;width:28;height:513" filled="true" fillcolor="#ab6d8f" stroked="false">
              <v:fill type="solid"/>
            </v:rect>
            <v:rect style="position:absolute;left:9829;top:10114;width:28;height:513" filled="false" stroked="true" strokeweight="1pt" strokecolor="#ab6d8f">
              <v:stroke dashstyle="solid"/>
            </v:rect>
            <v:rect style="position:absolute;left:9866;top:10064;width:28;height:563" filled="true" fillcolor="#ab6d8f" stroked="false">
              <v:fill type="solid"/>
            </v:rect>
            <v:rect style="position:absolute;left:9866;top:10064;width:28;height:563" filled="false" stroked="true" strokeweight="1pt" strokecolor="#ab6d8f">
              <v:stroke dashstyle="solid"/>
            </v:rect>
            <v:rect style="position:absolute;left:9904;top:10127;width:28;height:500" filled="true" fillcolor="#ab6d8f" stroked="false">
              <v:fill type="solid"/>
            </v:rect>
            <v:rect style="position:absolute;left:9904;top:10127;width:28;height:500" filled="false" stroked="true" strokeweight="1pt" strokecolor="#ab6d8f">
              <v:stroke dashstyle="solid"/>
            </v:rect>
            <v:rect style="position:absolute;left:9941;top:10114;width:25;height:513" filled="true" fillcolor="#ab6d8f" stroked="false">
              <v:fill type="solid"/>
            </v:rect>
            <v:rect style="position:absolute;left:9941;top:10114;width:25;height:513" filled="false" stroked="true" strokeweight="1pt" strokecolor="#ab6d8f">
              <v:stroke dashstyle="solid"/>
            </v:rect>
            <v:rect style="position:absolute;left:9976;top:10114;width:28;height:513" filled="true" fillcolor="#ab6d8f" stroked="false">
              <v:fill type="solid"/>
            </v:rect>
            <v:rect style="position:absolute;left:9976;top:10114;width:28;height:513" filled="false" stroked="true" strokeweight="1pt" strokecolor="#ab6d8f">
              <v:stroke dashstyle="solid"/>
            </v:rect>
            <v:shape style="position:absolute;left:6419;top:8468;width:3760;height:2878" coordorigin="6419,8468" coordsize="3760,2878" path="m10059,11346l10179,11346m10059,10623l10179,10623m10059,9913l10179,9913m10059,9191l10179,9191m10059,8468l10179,8468m6419,11346l10009,11346m6425,11346l6425,11308m6858,11346l6858,11308m7303,11346l7303,11308m7733,11346l7733,11308m8165,11346l8165,11308m8598,11346l8598,11308m9040,11346l9040,11308m9473,11346l9473,11308m9905,11346l9905,11308e" filled="false" stroked="true" strokeweight=".5pt" strokecolor="#292425">
              <v:path arrowok="t"/>
              <v:stroke dashstyle="solid"/>
            </v:shape>
            <v:shape style="position:absolute;left:6436;top:9977;width:655;height:673" coordorigin="6437,9977" coordsize="655,673" path="m6437,10227l6474,10265m6474,10265l6512,10352m6512,10352l6549,10227m6549,10227l6584,10377m6584,10377l6622,10315m6622,10315l6659,10377m6659,10377l6697,10327m6697,10327l6734,10440m6734,10440l6769,10600m6769,10600l6807,10562m6807,10562l6844,10650m6844,10650l6882,10500m6882,10500l6919,10452m6919,10452l6954,10277m6954,10277l7029,10102m7029,10102l7054,10190m7054,10190l7092,9977e" filled="false" stroked="true" strokeweight="1pt" strokecolor="#ec2131">
              <v:path arrowok="t"/>
              <v:stroke dashstyle="solid"/>
            </v:shape>
            <v:line style="position:absolute" from="7082,9978" to="7139,9978" stroked="true" strokeweight="1.125pt" strokecolor="#ec2131">
              <v:stroke dashstyle="solid"/>
            </v:line>
            <v:shape style="position:absolute;left:7129;top:9467;width:443;height:510" coordorigin="7129,9467" coordsize="443,510" path="m7129,9977l7164,9902m7164,9902l7202,9727m7202,9727l7239,9777m7239,9777l7277,9740m7277,9740l7314,9517m7314,9517l7349,9492m7349,9492l7387,9505m7387,9505l7424,9542m7424,9542l7462,9492m7462,9492l7499,9467m7499,9467l7534,9542m7534,9542l7572,9567e" filled="false" stroked="true" strokeweight="1pt" strokecolor="#ec2131">
              <v:path arrowok="t"/>
              <v:stroke dashstyle="solid"/>
            </v:shape>
            <v:line style="position:absolute" from="7562,9568" to="7619,9568" stroked="true" strokeweight="1.125pt" strokecolor="#ec2131">
              <v:stroke dashstyle="solid"/>
            </v:line>
            <v:shape style="position:absolute;left:7609;top:8842;width:1408;height:775" coordorigin="7609,8842" coordsize="1408,775" path="m7609,9567l7634,9492m7634,9492l7672,9542m7672,9542l7707,9492m7707,9492l7744,9467m7744,9467l7782,9405m7782,9405l7819,9455m7819,9455l7857,9280m7857,9280l7892,9267m7892,9267l7929,9242m7929,9242l7967,9192m7967,9192l8004,9180m8004,9180l8079,9280m8079,9280l8114,9242m8114,9242l8152,9330m8152,9330l8189,9392m8189,9392l8227,9430m8227,9430l8252,9442m8252,9442l8287,9555m8287,9555l8324,9617m8324,9617l8362,9592m8362,9592l8399,9467m8399,9467l8437,9542m8437,9542l8472,9530m8472,9530l8509,9355m8509,9355l8547,9405m8547,9405l8584,9417m8584,9417l8622,9067m8622,9067l8657,9167m8657,9167l8694,9005m8694,9005l8732,8942m8732,8942l8807,8842m8807,8842l8832,9042m8832,9042l8867,9080m8867,9080l8904,9117m8904,9117l8942,9405m8942,9405l8979,9267m8979,9267l9017,9155e" filled="false" stroked="true" strokeweight="1pt" strokecolor="#ec2131">
              <v:path arrowok="t"/>
              <v:stroke dashstyle="solid"/>
            </v:shape>
            <v:line style="position:absolute" from="9034,9145" to="9034,9540" stroked="true" strokeweight="2.75pt" strokecolor="#ec2131">
              <v:stroke dashstyle="solid"/>
            </v:line>
            <v:shape style="position:absolute;left:9051;top:9292;width:113;height:398" coordorigin="9052,9292" coordsize="113,398" path="m9052,9530l9089,9292m9089,9292l9127,9405m9127,9405l9164,9690e" filled="false" stroked="true" strokeweight="1pt" strokecolor="#ec2131">
              <v:path arrowok="t"/>
              <v:stroke dashstyle="solid"/>
            </v:shape>
            <v:line style="position:absolute" from="9154,9691" to="9212,9691" stroked="true" strokeweight="1.125pt" strokecolor="#ec2131">
              <v:stroke dashstyle="solid"/>
            </v:line>
            <v:shape style="position:absolute;left:9201;top:9292;width:393;height:460" coordorigin="9202,9292" coordsize="393,460" path="m9202,9690l9237,9740m9237,9740l9274,9727m9274,9727l9312,9677m9312,9677l9349,9430m9349,9430l9387,9292m9387,9292l9422,9430m9422,9430l9447,9617m9447,9617l9484,9542m9484,9542l9522,9715m9522,9715l9559,9752m9559,9752l9594,9480e" filled="false" stroked="true" strokeweight="1pt" strokecolor="#ec2131">
              <v:path arrowok="t"/>
              <v:stroke dashstyle="solid"/>
            </v:shape>
            <v:line style="position:absolute" from="9584,9481" to="9642,9481" stroked="true" strokeweight="1.125pt" strokecolor="#ec2131">
              <v:stroke dashstyle="solid"/>
            </v:line>
            <v:shape style="position:absolute;left:9631;top:9154;width:260;height:450" coordorigin="9632,9155" coordsize="260,450" path="m9632,9480l9669,9592m9669,9592l9707,9605m9707,9605l9744,9580m9744,9580l9779,9317m9779,9317l9817,9480m9817,9480l9854,9155m9854,9155l9892,9317e" filled="false" stroked="true" strokeweight="1pt" strokecolor="#ec2131">
              <v:path arrowok="t"/>
              <v:stroke dashstyle="solid"/>
            </v:shape>
            <v:line style="position:absolute" from="9910,8920" to="9910,9327" stroked="true" strokeweight="2.875pt" strokecolor="#ec2131">
              <v:stroke dashstyle="solid"/>
            </v:line>
            <v:shape style="position:absolute;left:9929;top:8842;width:73;height:100" coordorigin="9929,8842" coordsize="73,100" path="m9929,8930l9964,8942m9964,8942l10002,8842e" filled="false" stroked="true" strokeweight="1pt" strokecolor="#ec2131">
              <v:path arrowok="t"/>
              <v:stroke dashstyle="solid"/>
            </v:shape>
            <v:shape style="position:absolute;left:6239;top:8468;width:120;height:2878" coordorigin="6239,8468" coordsize="120,2878" path="m6239,11346l6359,11346m6239,10623l6359,10623m6239,9913l6359,9913m6239,9191l6359,9191m6239,8468l6359,8468e" filled="false" stroked="true" strokeweight=".5pt" strokecolor="#292425">
              <v:path arrowok="t"/>
              <v:stroke dashstyle="solid"/>
            </v:shape>
            <v:line style="position:absolute" from="7836,10732" to="7836,10896" stroked="true" strokeweight=".5pt" strokecolor="#292425">
              <v:stroke dashstyle="solid"/>
            </v:line>
            <v:shape style="position:absolute;left:7810;top:10664;width:51;height:85" coordorigin="7811,10664" coordsize="51,85" path="m7836,10664l7811,10749,7861,10749,7840,10683,7838,10673,7836,10664xe" filled="true" fillcolor="#292425" stroked="false">
              <v:path arrowok="t"/>
              <v:fill type="solid"/>
            </v:shape>
            <v:shape style="position:absolute;left:8848;top:8782;width:290;height:161" type="#_x0000_t75" stroked="false">
              <v:imagedata r:id="rId147" o:title=""/>
            </v:shape>
            <v:line style="position:absolute" from="7472,9065" to="7813,9748" stroked="true" strokeweight=".5pt" strokecolor="#292425">
              <v:stroke dashstyle="solid"/>
            </v:line>
            <v:shape style="position:absolute;left:7782;top:9721;width:61;height:88" coordorigin="7783,9721" coordsize="61,88" path="m7828,9721l7783,9744,7796,9755,7805,9764,7843,9808,7841,9800,7838,9789,7835,9777,7833,9764,7831,9752,7828,9721xe" filled="true" fillcolor="#292425" stroked="false">
              <v:path arrowok="t"/>
              <v:fill type="solid"/>
            </v:shape>
            <v:line style="position:absolute" from="6419,10623" to="10009,10623" stroked="true" strokeweight=".5pt" strokecolor="#292425">
              <v:stroke dashstyle="solid"/>
            </v:line>
            <v:line style="position:absolute" from="1030,14710" to="10900,14710" stroked="true" strokeweight=".5pt" strokecolor="#006bb6">
              <v:stroke dashstyle="solid"/>
            </v:line>
            <w10:wrap type="none"/>
          </v:group>
        </w:pict>
      </w:r>
    </w:p>
    <w:p>
      <w:pPr>
        <w:pStyle w:val="ListParagraph"/>
        <w:numPr>
          <w:ilvl w:val="2"/>
          <w:numId w:val="32"/>
        </w:numPr>
        <w:tabs>
          <w:tab w:pos="660" w:val="left" w:leader="none"/>
        </w:tabs>
        <w:spacing w:line="240" w:lineRule="auto" w:before="76" w:after="0"/>
        <w:ind w:left="660" w:right="956" w:hanging="240"/>
        <w:jc w:val="left"/>
        <w:rPr>
          <w:sz w:val="14"/>
        </w:rPr>
      </w:pPr>
      <w:r>
        <w:rPr>
          <w:color w:val="292425"/>
          <w:w w:val="110"/>
          <w:sz w:val="14"/>
        </w:rPr>
        <w:t>In</w:t>
      </w:r>
      <w:r>
        <w:rPr>
          <w:color w:val="292425"/>
          <w:spacing w:val="-12"/>
          <w:w w:val="110"/>
          <w:sz w:val="14"/>
        </w:rPr>
        <w:t> </w:t>
      </w:r>
      <w:r>
        <w:rPr>
          <w:color w:val="292425"/>
          <w:w w:val="110"/>
          <w:sz w:val="14"/>
        </w:rPr>
        <w:t>both</w:t>
      </w:r>
      <w:r>
        <w:rPr>
          <w:color w:val="292425"/>
          <w:spacing w:val="-11"/>
          <w:w w:val="110"/>
          <w:sz w:val="14"/>
        </w:rPr>
        <w:t> </w:t>
      </w:r>
      <w:r>
        <w:rPr>
          <w:color w:val="292425"/>
          <w:w w:val="110"/>
          <w:sz w:val="14"/>
        </w:rPr>
        <w:t>RPIX</w:t>
      </w:r>
      <w:r>
        <w:rPr>
          <w:color w:val="292425"/>
          <w:spacing w:val="-12"/>
          <w:w w:val="110"/>
          <w:sz w:val="14"/>
        </w:rPr>
        <w:t> </w:t>
      </w:r>
      <w:r>
        <w:rPr>
          <w:color w:val="292425"/>
          <w:w w:val="110"/>
          <w:sz w:val="14"/>
        </w:rPr>
        <w:t>and</w:t>
      </w:r>
      <w:r>
        <w:rPr>
          <w:color w:val="292425"/>
          <w:spacing w:val="-11"/>
          <w:w w:val="110"/>
          <w:sz w:val="14"/>
        </w:rPr>
        <w:t> </w:t>
      </w:r>
      <w:r>
        <w:rPr>
          <w:color w:val="292425"/>
          <w:w w:val="110"/>
          <w:sz w:val="14"/>
        </w:rPr>
        <w:t>HICP</w:t>
      </w:r>
      <w:r>
        <w:rPr>
          <w:color w:val="292425"/>
          <w:spacing w:val="-12"/>
          <w:w w:val="110"/>
          <w:sz w:val="14"/>
        </w:rPr>
        <w:t> </w:t>
      </w:r>
      <w:r>
        <w:rPr>
          <w:color w:val="292425"/>
          <w:w w:val="110"/>
          <w:sz w:val="14"/>
        </w:rPr>
        <w:t>the</w:t>
      </w:r>
      <w:r>
        <w:rPr>
          <w:color w:val="292425"/>
          <w:spacing w:val="-11"/>
          <w:w w:val="110"/>
          <w:sz w:val="14"/>
        </w:rPr>
        <w:t> </w:t>
      </w:r>
      <w:r>
        <w:rPr>
          <w:color w:val="292425"/>
          <w:w w:val="110"/>
          <w:sz w:val="14"/>
        </w:rPr>
        <w:t>relevant</w:t>
      </w:r>
      <w:r>
        <w:rPr>
          <w:color w:val="292425"/>
          <w:spacing w:val="-12"/>
          <w:w w:val="110"/>
          <w:sz w:val="14"/>
        </w:rPr>
        <w:t> </w:t>
      </w:r>
      <w:r>
        <w:rPr>
          <w:color w:val="292425"/>
          <w:w w:val="110"/>
          <w:sz w:val="14"/>
        </w:rPr>
        <w:t>inflation</w:t>
      </w:r>
      <w:r>
        <w:rPr>
          <w:color w:val="292425"/>
          <w:spacing w:val="-11"/>
          <w:w w:val="110"/>
          <w:sz w:val="14"/>
        </w:rPr>
        <w:t> </w:t>
      </w:r>
      <w:r>
        <w:rPr>
          <w:color w:val="292425"/>
          <w:spacing w:val="-3"/>
          <w:w w:val="110"/>
          <w:sz w:val="14"/>
        </w:rPr>
        <w:t>rates</w:t>
      </w:r>
      <w:r>
        <w:rPr>
          <w:color w:val="292425"/>
          <w:spacing w:val="-11"/>
          <w:w w:val="110"/>
          <w:sz w:val="14"/>
        </w:rPr>
        <w:t> </w:t>
      </w:r>
      <w:r>
        <w:rPr>
          <w:color w:val="292425"/>
          <w:w w:val="110"/>
          <w:sz w:val="14"/>
        </w:rPr>
        <w:t>are</w:t>
      </w:r>
      <w:r>
        <w:rPr>
          <w:color w:val="292425"/>
          <w:spacing w:val="-12"/>
          <w:w w:val="110"/>
          <w:sz w:val="14"/>
        </w:rPr>
        <w:t> </w:t>
      </w:r>
      <w:r>
        <w:rPr>
          <w:color w:val="292425"/>
          <w:w w:val="110"/>
          <w:sz w:val="14"/>
        </w:rPr>
        <w:t>calculated</w:t>
      </w:r>
      <w:r>
        <w:rPr>
          <w:color w:val="292425"/>
          <w:spacing w:val="-11"/>
          <w:w w:val="110"/>
          <w:sz w:val="14"/>
        </w:rPr>
        <w:t> </w:t>
      </w:r>
      <w:r>
        <w:rPr>
          <w:color w:val="292425"/>
          <w:w w:val="110"/>
          <w:sz w:val="14"/>
        </w:rPr>
        <w:t>by</w:t>
      </w:r>
      <w:r>
        <w:rPr>
          <w:color w:val="292425"/>
          <w:spacing w:val="-12"/>
          <w:w w:val="110"/>
          <w:sz w:val="14"/>
        </w:rPr>
        <w:t> </w:t>
      </w:r>
      <w:r>
        <w:rPr>
          <w:color w:val="292425"/>
          <w:w w:val="110"/>
          <w:sz w:val="14"/>
        </w:rPr>
        <w:t>comparing</w:t>
      </w:r>
      <w:r>
        <w:rPr>
          <w:color w:val="292425"/>
          <w:spacing w:val="-11"/>
          <w:w w:val="110"/>
          <w:sz w:val="14"/>
        </w:rPr>
        <w:t> </w:t>
      </w:r>
      <w:r>
        <w:rPr>
          <w:color w:val="292425"/>
          <w:w w:val="110"/>
          <w:sz w:val="14"/>
        </w:rPr>
        <w:t>the</w:t>
      </w:r>
      <w:r>
        <w:rPr>
          <w:color w:val="292425"/>
          <w:spacing w:val="-12"/>
          <w:w w:val="110"/>
          <w:sz w:val="14"/>
        </w:rPr>
        <w:t> </w:t>
      </w:r>
      <w:r>
        <w:rPr>
          <w:color w:val="292425"/>
          <w:w w:val="110"/>
          <w:sz w:val="14"/>
        </w:rPr>
        <w:t>price</w:t>
      </w:r>
      <w:r>
        <w:rPr>
          <w:color w:val="292425"/>
          <w:spacing w:val="-11"/>
          <w:w w:val="110"/>
          <w:sz w:val="14"/>
        </w:rPr>
        <w:t> </w:t>
      </w:r>
      <w:r>
        <w:rPr>
          <w:color w:val="292425"/>
          <w:w w:val="110"/>
          <w:sz w:val="14"/>
        </w:rPr>
        <w:t>in</w:t>
      </w:r>
      <w:r>
        <w:rPr>
          <w:color w:val="292425"/>
          <w:spacing w:val="-11"/>
          <w:w w:val="110"/>
          <w:sz w:val="14"/>
        </w:rPr>
        <w:t> </w:t>
      </w:r>
      <w:r>
        <w:rPr>
          <w:color w:val="292425"/>
          <w:w w:val="110"/>
          <w:sz w:val="14"/>
        </w:rPr>
        <w:t>the</w:t>
      </w:r>
      <w:r>
        <w:rPr>
          <w:color w:val="292425"/>
          <w:spacing w:val="-12"/>
          <w:w w:val="110"/>
          <w:sz w:val="14"/>
        </w:rPr>
        <w:t> </w:t>
      </w:r>
      <w:r>
        <w:rPr>
          <w:color w:val="292425"/>
          <w:w w:val="110"/>
          <w:sz w:val="14"/>
        </w:rPr>
        <w:t>particular</w:t>
      </w:r>
      <w:r>
        <w:rPr>
          <w:color w:val="292425"/>
          <w:spacing w:val="-11"/>
          <w:w w:val="110"/>
          <w:sz w:val="14"/>
        </w:rPr>
        <w:t> </w:t>
      </w:r>
      <w:r>
        <w:rPr>
          <w:color w:val="292425"/>
          <w:w w:val="110"/>
          <w:sz w:val="14"/>
        </w:rPr>
        <w:t>month</w:t>
      </w:r>
      <w:r>
        <w:rPr>
          <w:color w:val="292425"/>
          <w:spacing w:val="-12"/>
          <w:w w:val="110"/>
          <w:sz w:val="14"/>
        </w:rPr>
        <w:t> </w:t>
      </w:r>
      <w:r>
        <w:rPr>
          <w:color w:val="292425"/>
          <w:w w:val="110"/>
          <w:sz w:val="14"/>
        </w:rPr>
        <w:t>with</w:t>
      </w:r>
      <w:r>
        <w:rPr>
          <w:color w:val="292425"/>
          <w:spacing w:val="-11"/>
          <w:w w:val="110"/>
          <w:sz w:val="14"/>
        </w:rPr>
        <w:t> </w:t>
      </w:r>
      <w:r>
        <w:rPr>
          <w:color w:val="292425"/>
          <w:w w:val="110"/>
          <w:sz w:val="14"/>
        </w:rPr>
        <w:t>the</w:t>
      </w:r>
      <w:r>
        <w:rPr>
          <w:color w:val="292425"/>
          <w:spacing w:val="-12"/>
          <w:w w:val="110"/>
          <w:sz w:val="14"/>
        </w:rPr>
        <w:t> </w:t>
      </w:r>
      <w:r>
        <w:rPr>
          <w:color w:val="292425"/>
          <w:w w:val="110"/>
          <w:sz w:val="14"/>
        </w:rPr>
        <w:t>price</w:t>
      </w:r>
      <w:r>
        <w:rPr>
          <w:color w:val="292425"/>
          <w:spacing w:val="-11"/>
          <w:w w:val="110"/>
          <w:sz w:val="14"/>
        </w:rPr>
        <w:t> </w:t>
      </w:r>
      <w:r>
        <w:rPr>
          <w:color w:val="292425"/>
          <w:w w:val="110"/>
          <w:sz w:val="14"/>
        </w:rPr>
        <w:t>in</w:t>
      </w:r>
      <w:r>
        <w:rPr>
          <w:color w:val="292425"/>
          <w:spacing w:val="-11"/>
          <w:w w:val="110"/>
          <w:sz w:val="14"/>
        </w:rPr>
        <w:t> </w:t>
      </w:r>
      <w:r>
        <w:rPr>
          <w:color w:val="292425"/>
          <w:w w:val="110"/>
          <w:sz w:val="14"/>
        </w:rPr>
        <w:t>January</w:t>
      </w:r>
      <w:r>
        <w:rPr>
          <w:color w:val="292425"/>
          <w:spacing w:val="-12"/>
          <w:w w:val="110"/>
          <w:sz w:val="14"/>
        </w:rPr>
        <w:t> </w:t>
      </w:r>
      <w:r>
        <w:rPr>
          <w:color w:val="292425"/>
          <w:w w:val="110"/>
          <w:sz w:val="14"/>
        </w:rPr>
        <w:t>of</w:t>
      </w:r>
      <w:r>
        <w:rPr>
          <w:color w:val="292425"/>
          <w:spacing w:val="-11"/>
          <w:w w:val="110"/>
          <w:sz w:val="14"/>
        </w:rPr>
        <w:t> </w:t>
      </w:r>
      <w:r>
        <w:rPr>
          <w:color w:val="292425"/>
          <w:w w:val="110"/>
          <w:sz w:val="14"/>
        </w:rPr>
        <w:t>the</w:t>
      </w:r>
      <w:r>
        <w:rPr>
          <w:color w:val="292425"/>
          <w:spacing w:val="-12"/>
          <w:w w:val="110"/>
          <w:sz w:val="14"/>
        </w:rPr>
        <w:t> </w:t>
      </w:r>
      <w:r>
        <w:rPr>
          <w:color w:val="292425"/>
          <w:w w:val="110"/>
          <w:sz w:val="14"/>
        </w:rPr>
        <w:t>same </w:t>
      </w:r>
      <w:r>
        <w:rPr>
          <w:color w:val="292425"/>
          <w:spacing w:val="-3"/>
          <w:w w:val="110"/>
          <w:sz w:val="14"/>
        </w:rPr>
        <w:t>year.</w:t>
      </w:r>
    </w:p>
    <w:p>
      <w:pPr>
        <w:pStyle w:val="ListParagraph"/>
        <w:numPr>
          <w:ilvl w:val="2"/>
          <w:numId w:val="32"/>
        </w:numPr>
        <w:tabs>
          <w:tab w:pos="660" w:val="left" w:leader="none"/>
        </w:tabs>
        <w:spacing w:line="240" w:lineRule="auto" w:before="0" w:after="0"/>
        <w:ind w:left="660" w:right="903" w:hanging="240"/>
        <w:jc w:val="left"/>
        <w:rPr>
          <w:sz w:val="14"/>
        </w:rPr>
      </w:pPr>
      <w:r>
        <w:rPr>
          <w:color w:val="292425"/>
          <w:w w:val="110"/>
          <w:sz w:val="14"/>
        </w:rPr>
        <w:t>The</w:t>
      </w:r>
      <w:r>
        <w:rPr>
          <w:color w:val="292425"/>
          <w:spacing w:val="-13"/>
          <w:w w:val="110"/>
          <w:sz w:val="14"/>
        </w:rPr>
        <w:t> </w:t>
      </w:r>
      <w:r>
        <w:rPr>
          <w:color w:val="292425"/>
          <w:w w:val="110"/>
          <w:sz w:val="14"/>
        </w:rPr>
        <w:t>geometric</w:t>
      </w:r>
      <w:r>
        <w:rPr>
          <w:color w:val="292425"/>
          <w:spacing w:val="-13"/>
          <w:w w:val="110"/>
          <w:sz w:val="14"/>
        </w:rPr>
        <w:t> </w:t>
      </w:r>
      <w:r>
        <w:rPr>
          <w:color w:val="292425"/>
          <w:w w:val="110"/>
          <w:sz w:val="14"/>
        </w:rPr>
        <w:t>average</w:t>
      </w:r>
      <w:r>
        <w:rPr>
          <w:color w:val="292425"/>
          <w:spacing w:val="-13"/>
          <w:w w:val="110"/>
          <w:sz w:val="14"/>
        </w:rPr>
        <w:t> </w:t>
      </w:r>
      <w:r>
        <w:rPr>
          <w:color w:val="292425"/>
          <w:w w:val="110"/>
          <w:sz w:val="14"/>
        </w:rPr>
        <w:t>of</w:t>
      </w:r>
      <w:r>
        <w:rPr>
          <w:color w:val="292425"/>
          <w:spacing w:val="-12"/>
          <w:w w:val="110"/>
          <w:sz w:val="14"/>
        </w:rPr>
        <w:t> </w:t>
      </w:r>
      <w:r>
        <w:rPr>
          <w:color w:val="292425"/>
          <w:spacing w:val="-4"/>
          <w:w w:val="110"/>
          <w:sz w:val="14"/>
        </w:rPr>
        <w:t>two</w:t>
      </w:r>
      <w:r>
        <w:rPr>
          <w:color w:val="292425"/>
          <w:spacing w:val="-13"/>
          <w:w w:val="110"/>
          <w:sz w:val="14"/>
        </w:rPr>
        <w:t> </w:t>
      </w:r>
      <w:r>
        <w:rPr>
          <w:color w:val="292425"/>
          <w:w w:val="110"/>
          <w:sz w:val="14"/>
        </w:rPr>
        <w:t>numbers</w:t>
      </w:r>
      <w:r>
        <w:rPr>
          <w:color w:val="292425"/>
          <w:spacing w:val="-13"/>
          <w:w w:val="110"/>
          <w:sz w:val="14"/>
        </w:rPr>
        <w:t> </w:t>
      </w:r>
      <w:r>
        <w:rPr>
          <w:color w:val="292425"/>
          <w:w w:val="110"/>
          <w:sz w:val="14"/>
        </w:rPr>
        <w:t>is</w:t>
      </w:r>
      <w:r>
        <w:rPr>
          <w:color w:val="292425"/>
          <w:spacing w:val="-12"/>
          <w:w w:val="110"/>
          <w:sz w:val="14"/>
        </w:rPr>
        <w:t> </w:t>
      </w:r>
      <w:r>
        <w:rPr>
          <w:color w:val="292425"/>
          <w:w w:val="110"/>
          <w:sz w:val="14"/>
        </w:rPr>
        <w:t>the</w:t>
      </w:r>
      <w:r>
        <w:rPr>
          <w:color w:val="292425"/>
          <w:spacing w:val="-13"/>
          <w:w w:val="110"/>
          <w:sz w:val="14"/>
        </w:rPr>
        <w:t> </w:t>
      </w:r>
      <w:r>
        <w:rPr>
          <w:color w:val="292425"/>
          <w:w w:val="110"/>
          <w:sz w:val="14"/>
        </w:rPr>
        <w:t>square</w:t>
      </w:r>
      <w:r>
        <w:rPr>
          <w:color w:val="292425"/>
          <w:spacing w:val="-13"/>
          <w:w w:val="110"/>
          <w:sz w:val="14"/>
        </w:rPr>
        <w:t> </w:t>
      </w:r>
      <w:r>
        <w:rPr>
          <w:color w:val="292425"/>
          <w:w w:val="110"/>
          <w:sz w:val="14"/>
        </w:rPr>
        <w:t>root</w:t>
      </w:r>
      <w:r>
        <w:rPr>
          <w:color w:val="292425"/>
          <w:spacing w:val="-12"/>
          <w:w w:val="110"/>
          <w:sz w:val="14"/>
        </w:rPr>
        <w:t> </w:t>
      </w:r>
      <w:r>
        <w:rPr>
          <w:color w:val="292425"/>
          <w:w w:val="110"/>
          <w:sz w:val="14"/>
        </w:rPr>
        <w:t>of</w:t>
      </w:r>
      <w:r>
        <w:rPr>
          <w:color w:val="292425"/>
          <w:spacing w:val="-13"/>
          <w:w w:val="110"/>
          <w:sz w:val="14"/>
        </w:rPr>
        <w:t> </w:t>
      </w:r>
      <w:r>
        <w:rPr>
          <w:color w:val="292425"/>
          <w:w w:val="110"/>
          <w:sz w:val="14"/>
        </w:rPr>
        <w:t>their</w:t>
      </w:r>
      <w:r>
        <w:rPr>
          <w:color w:val="292425"/>
          <w:spacing w:val="-13"/>
          <w:w w:val="110"/>
          <w:sz w:val="14"/>
        </w:rPr>
        <w:t> </w:t>
      </w:r>
      <w:r>
        <w:rPr>
          <w:color w:val="292425"/>
          <w:w w:val="110"/>
          <w:sz w:val="14"/>
        </w:rPr>
        <w:t>product.</w:t>
      </w:r>
      <w:r>
        <w:rPr>
          <w:color w:val="292425"/>
          <w:spacing w:val="13"/>
          <w:w w:val="110"/>
          <w:sz w:val="14"/>
        </w:rPr>
        <w:t> </w:t>
      </w:r>
      <w:r>
        <w:rPr>
          <w:color w:val="292425"/>
          <w:w w:val="110"/>
          <w:sz w:val="14"/>
        </w:rPr>
        <w:t>Thus</w:t>
      </w:r>
      <w:r>
        <w:rPr>
          <w:color w:val="292425"/>
          <w:spacing w:val="-12"/>
          <w:w w:val="110"/>
          <w:sz w:val="14"/>
        </w:rPr>
        <w:t> </w:t>
      </w:r>
      <w:r>
        <w:rPr>
          <w:color w:val="292425"/>
          <w:w w:val="110"/>
          <w:sz w:val="14"/>
        </w:rPr>
        <w:t>the</w:t>
      </w:r>
      <w:r>
        <w:rPr>
          <w:color w:val="292425"/>
          <w:spacing w:val="-13"/>
          <w:w w:val="110"/>
          <w:sz w:val="14"/>
        </w:rPr>
        <w:t> </w:t>
      </w:r>
      <w:r>
        <w:rPr>
          <w:color w:val="292425"/>
          <w:w w:val="110"/>
          <w:sz w:val="14"/>
        </w:rPr>
        <w:t>geometric</w:t>
      </w:r>
      <w:r>
        <w:rPr>
          <w:color w:val="292425"/>
          <w:spacing w:val="-13"/>
          <w:w w:val="110"/>
          <w:sz w:val="14"/>
        </w:rPr>
        <w:t> </w:t>
      </w:r>
      <w:r>
        <w:rPr>
          <w:color w:val="292425"/>
          <w:w w:val="110"/>
          <w:sz w:val="14"/>
        </w:rPr>
        <w:t>average</w:t>
      </w:r>
      <w:r>
        <w:rPr>
          <w:color w:val="292425"/>
          <w:spacing w:val="-12"/>
          <w:w w:val="110"/>
          <w:sz w:val="14"/>
        </w:rPr>
        <w:t> </w:t>
      </w:r>
      <w:r>
        <w:rPr>
          <w:color w:val="292425"/>
          <w:w w:val="110"/>
          <w:sz w:val="14"/>
        </w:rPr>
        <w:t>of</w:t>
      </w:r>
      <w:r>
        <w:rPr>
          <w:color w:val="292425"/>
          <w:spacing w:val="-13"/>
          <w:w w:val="110"/>
          <w:sz w:val="14"/>
        </w:rPr>
        <w:t> </w:t>
      </w:r>
      <w:r>
        <w:rPr>
          <w:color w:val="292425"/>
          <w:w w:val="110"/>
          <w:sz w:val="14"/>
        </w:rPr>
        <w:t>4</w:t>
      </w:r>
      <w:r>
        <w:rPr>
          <w:color w:val="292425"/>
          <w:spacing w:val="-13"/>
          <w:w w:val="110"/>
          <w:sz w:val="14"/>
        </w:rPr>
        <w:t> </w:t>
      </w:r>
      <w:r>
        <w:rPr>
          <w:color w:val="292425"/>
          <w:w w:val="110"/>
          <w:sz w:val="14"/>
        </w:rPr>
        <w:t>and</w:t>
      </w:r>
      <w:r>
        <w:rPr>
          <w:color w:val="292425"/>
          <w:spacing w:val="-13"/>
          <w:w w:val="110"/>
          <w:sz w:val="14"/>
        </w:rPr>
        <w:t> </w:t>
      </w:r>
      <w:r>
        <w:rPr>
          <w:color w:val="292425"/>
          <w:w w:val="110"/>
          <w:sz w:val="14"/>
        </w:rPr>
        <w:t>9</w:t>
      </w:r>
      <w:r>
        <w:rPr>
          <w:color w:val="292425"/>
          <w:spacing w:val="-12"/>
          <w:w w:val="110"/>
          <w:sz w:val="14"/>
        </w:rPr>
        <w:t> </w:t>
      </w:r>
      <w:r>
        <w:rPr>
          <w:color w:val="292425"/>
          <w:w w:val="110"/>
          <w:sz w:val="14"/>
        </w:rPr>
        <w:t>is</w:t>
      </w:r>
      <w:r>
        <w:rPr>
          <w:color w:val="292425"/>
          <w:spacing w:val="-13"/>
          <w:w w:val="110"/>
          <w:sz w:val="14"/>
        </w:rPr>
        <w:t> </w:t>
      </w:r>
      <w:r>
        <w:rPr>
          <w:color w:val="292425"/>
          <w:w w:val="110"/>
          <w:sz w:val="14"/>
        </w:rPr>
        <w:t>6,</w:t>
      </w:r>
      <w:r>
        <w:rPr>
          <w:color w:val="292425"/>
          <w:spacing w:val="-13"/>
          <w:w w:val="110"/>
          <w:sz w:val="14"/>
        </w:rPr>
        <w:t> </w:t>
      </w:r>
      <w:r>
        <w:rPr>
          <w:color w:val="292425"/>
          <w:w w:val="110"/>
          <w:sz w:val="14"/>
        </w:rPr>
        <w:t>while</w:t>
      </w:r>
      <w:r>
        <w:rPr>
          <w:color w:val="292425"/>
          <w:spacing w:val="-12"/>
          <w:w w:val="110"/>
          <w:sz w:val="14"/>
        </w:rPr>
        <w:t> </w:t>
      </w:r>
      <w:r>
        <w:rPr>
          <w:color w:val="292425"/>
          <w:w w:val="110"/>
          <w:sz w:val="14"/>
        </w:rPr>
        <w:t>a</w:t>
      </w:r>
      <w:r>
        <w:rPr>
          <w:color w:val="292425"/>
          <w:spacing w:val="-13"/>
          <w:w w:val="110"/>
          <w:sz w:val="14"/>
        </w:rPr>
        <w:t> </w:t>
      </w:r>
      <w:r>
        <w:rPr>
          <w:color w:val="292425"/>
          <w:w w:val="110"/>
          <w:sz w:val="14"/>
        </w:rPr>
        <w:t>simple</w:t>
      </w:r>
      <w:r>
        <w:rPr>
          <w:color w:val="292425"/>
          <w:spacing w:val="-13"/>
          <w:w w:val="110"/>
          <w:sz w:val="14"/>
        </w:rPr>
        <w:t> </w:t>
      </w:r>
      <w:r>
        <w:rPr>
          <w:color w:val="292425"/>
          <w:w w:val="110"/>
          <w:sz w:val="14"/>
        </w:rPr>
        <w:t>average</w:t>
      </w:r>
      <w:r>
        <w:rPr>
          <w:color w:val="292425"/>
          <w:spacing w:val="-12"/>
          <w:w w:val="110"/>
          <w:sz w:val="14"/>
        </w:rPr>
        <w:t> </w:t>
      </w:r>
      <w:r>
        <w:rPr>
          <w:color w:val="292425"/>
          <w:w w:val="110"/>
          <w:sz w:val="14"/>
        </w:rPr>
        <w:t>of</w:t>
      </w:r>
      <w:r>
        <w:rPr>
          <w:color w:val="292425"/>
          <w:spacing w:val="-13"/>
          <w:w w:val="110"/>
          <w:sz w:val="14"/>
        </w:rPr>
        <w:t> </w:t>
      </w:r>
      <w:r>
        <w:rPr>
          <w:color w:val="292425"/>
          <w:w w:val="110"/>
          <w:sz w:val="14"/>
        </w:rPr>
        <w:t>the</w:t>
      </w:r>
      <w:r>
        <w:rPr>
          <w:color w:val="292425"/>
          <w:spacing w:val="-13"/>
          <w:w w:val="110"/>
          <w:sz w:val="14"/>
        </w:rPr>
        <w:t> </w:t>
      </w:r>
      <w:r>
        <w:rPr>
          <w:color w:val="292425"/>
          <w:spacing w:val="-4"/>
          <w:w w:val="110"/>
          <w:sz w:val="14"/>
        </w:rPr>
        <w:t>two </w:t>
      </w:r>
      <w:r>
        <w:rPr>
          <w:color w:val="292425"/>
          <w:w w:val="110"/>
          <w:sz w:val="14"/>
        </w:rPr>
        <w:t>is</w:t>
      </w:r>
      <w:r>
        <w:rPr>
          <w:color w:val="292425"/>
          <w:spacing w:val="-4"/>
          <w:w w:val="110"/>
          <w:sz w:val="14"/>
        </w:rPr>
        <w:t> </w:t>
      </w:r>
      <w:r>
        <w:rPr>
          <w:color w:val="292425"/>
          <w:w w:val="110"/>
          <w:sz w:val="14"/>
        </w:rPr>
        <w:t>6.5.</w:t>
      </w:r>
    </w:p>
    <w:p>
      <w:pPr>
        <w:spacing w:after="0" w:line="240" w:lineRule="auto"/>
        <w:jc w:val="left"/>
        <w:rPr>
          <w:sz w:val="14"/>
        </w:rPr>
        <w:sectPr>
          <w:type w:val="continuous"/>
          <w:pgSz w:w="11900" w:h="16840"/>
          <w:pgMar w:top="1260" w:bottom="280" w:left="640" w:right="640"/>
        </w:sectPr>
      </w:pPr>
    </w:p>
    <w:p>
      <w:pPr>
        <w:pStyle w:val="BodyText"/>
        <w:spacing w:line="20" w:lineRule="exact"/>
        <w:ind w:left="147"/>
        <w:rPr>
          <w:sz w:val="2"/>
        </w:rPr>
      </w:pPr>
      <w:r>
        <w:rPr>
          <w:sz w:val="2"/>
        </w:rPr>
        <w:pict>
          <v:group style="width:518pt;height:.15pt;mso-position-horizontal-relative:char;mso-position-vertical-relative:line" coordorigin="0,0" coordsize="10360,3">
            <v:line style="position:absolute" from="0,1" to="10360,1" stroked="true" strokeweight=".125pt" strokecolor="#292425">
              <v:stroke dashstyle="solid"/>
            </v:line>
          </v:group>
        </w:pict>
      </w:r>
      <w:r>
        <w:rPr>
          <w:sz w:val="2"/>
        </w:rPr>
      </w:r>
    </w:p>
    <w:p>
      <w:pPr>
        <w:pStyle w:val="BodyText"/>
      </w:pPr>
    </w:p>
    <w:p>
      <w:pPr>
        <w:spacing w:after="0"/>
        <w:sectPr>
          <w:pgSz w:w="11900" w:h="16840"/>
          <w:pgMar w:header="579" w:footer="575" w:top="760" w:bottom="760" w:left="640" w:right="640"/>
        </w:sectPr>
      </w:pPr>
    </w:p>
    <w:p>
      <w:pPr>
        <w:pStyle w:val="BodyText"/>
        <w:spacing w:before="8"/>
        <w:rPr>
          <w:sz w:val="22"/>
        </w:rPr>
      </w:pPr>
    </w:p>
    <w:p>
      <w:pPr>
        <w:pStyle w:val="Heading7"/>
        <w:spacing w:line="247" w:lineRule="auto"/>
        <w:ind w:left="174"/>
        <w:rPr>
          <w:rFonts w:ascii="Times New Roman"/>
          <w:b w:val="0"/>
          <w:sz w:val="12"/>
        </w:rPr>
      </w:pPr>
      <w:r>
        <w:rPr/>
        <w:pict>
          <v:group style="position:absolute;margin-left:41.700001pt;margin-top:56.256622pt;width:160.5pt;height:123.9pt;mso-position-horizontal-relative:page;mso-position-vertical-relative:paragraph;z-index:16205824" coordorigin="834,1125" coordsize="3210,2478">
            <v:rect style="position:absolute;left:1116;top:2432;width:123;height:1165" filled="true" fillcolor="#93479a" stroked="false">
              <v:fill type="solid"/>
            </v:rect>
            <v:rect style="position:absolute;left:1116;top:2432;width:123;height:1165" filled="false" stroked="true" strokeweight=".5pt" strokecolor="#292425">
              <v:stroke dashstyle="solid"/>
            </v:rect>
            <v:rect style="position:absolute;left:1429;top:2085;width:123;height:1513" filled="true" fillcolor="#93479a" stroked="false">
              <v:fill type="solid"/>
            </v:rect>
            <v:rect style="position:absolute;left:1429;top:2085;width:123;height:1513" filled="false" stroked="true" strokeweight=".5pt" strokecolor="#292425">
              <v:stroke dashstyle="solid"/>
            </v:rect>
            <v:rect style="position:absolute;left:1741;top:2162;width:133;height:1435" filled="true" fillcolor="#93479a" stroked="false">
              <v:fill type="solid"/>
            </v:rect>
            <v:rect style="position:absolute;left:1741;top:2162;width:133;height:1435" filled="false" stroked="true" strokeweight=".5pt" strokecolor="#292425">
              <v:stroke dashstyle="solid"/>
            </v:rect>
            <v:rect style="position:absolute;left:2064;top:1865;width:123;height:1733" filled="true" fillcolor="#93479a" stroked="false">
              <v:fill type="solid"/>
            </v:rect>
            <v:rect style="position:absolute;left:2064;top:1865;width:123;height:1733" filled="false" stroked="true" strokeweight=".5pt" strokecolor="#292425">
              <v:stroke dashstyle="solid"/>
            </v:rect>
            <v:rect style="position:absolute;left:2376;top:2265;width:125;height:1333" filled="true" fillcolor="#93479a" stroked="false">
              <v:fill type="solid"/>
            </v:rect>
            <v:rect style="position:absolute;left:2376;top:2265;width:125;height:1333" filled="false" stroked="true" strokeweight=".5pt" strokecolor="#292425">
              <v:stroke dashstyle="solid"/>
            </v:rect>
            <v:rect style="position:absolute;left:2689;top:2330;width:125;height:1268" filled="true" fillcolor="#93479a" stroked="false">
              <v:fill type="solid"/>
            </v:rect>
            <v:rect style="position:absolute;left:2689;top:2330;width:125;height:1268" filled="false" stroked="true" strokeweight=".5pt" strokecolor="#292425">
              <v:stroke dashstyle="solid"/>
            </v:rect>
            <v:rect style="position:absolute;left:3004;top:2317;width:133;height:1280" filled="true" fillcolor="#93479a" stroked="false">
              <v:fill type="solid"/>
            </v:rect>
            <v:rect style="position:absolute;left:3004;top:2317;width:133;height:1280" filled="false" stroked="true" strokeweight=".5pt" strokecolor="#292425">
              <v:stroke dashstyle="solid"/>
            </v:rect>
            <v:rect style="position:absolute;left:3326;top:1967;width:123;height:1630" filled="true" fillcolor="#93479a" stroked="false">
              <v:fill type="solid"/>
            </v:rect>
            <v:rect style="position:absolute;left:3326;top:1967;width:123;height:1630" filled="false" stroked="true" strokeweight=".5pt" strokecolor="#292425">
              <v:stroke dashstyle="solid"/>
            </v:rect>
            <v:rect style="position:absolute;left:3639;top:1130;width:123;height:2468" filled="true" fillcolor="#ec2131" stroked="false">
              <v:fill type="solid"/>
            </v:rect>
            <v:shape style="position:absolute;left:1024;top:1130;width:3020;height:2468" coordorigin="1024,1130" coordsize="3020,2468" path="m3639,1130l3762,1130,3762,3598,3639,3598,3639,1130xm3914,3596l4044,3596m1024,3596l3862,3596m1025,3595l1025,3530m1338,3595l1338,3530m1653,3595l1653,3530m1975,3595l1975,3530m2288,3595l2288,3530m2600,3595l2600,3530m2913,3595l2913,3530m3235,3595l3235,3530m3550,3595l3550,3530m3863,3595l3863,3530e" filled="false" stroked="true" strokeweight=".5pt" strokecolor="#292425">
              <v:path arrowok="t"/>
              <v:stroke dashstyle="solid"/>
            </v:shape>
            <v:shape style="position:absolute;left:834;top:1131;width:130;height:2465" coordorigin="834,1131" coordsize="130,2465" path="m834,3596l964,3596m834,3184l964,3184m834,2769l964,2769m834,2356l964,2356m834,1956l964,1956m834,1544l964,1544m834,1131l964,1131e" filled="false" stroked="true" strokeweight=".5pt" strokecolor="#292425">
              <v:path arrowok="t"/>
              <v:stroke dashstyle="solid"/>
            </v:shape>
            <v:shape style="position:absolute;left:2964;top:1432;width:645;height:120" type="#_x0000_t202" filled="false" stroked="false">
              <v:textbox inset="0,0,0,0">
                <w:txbxContent>
                  <w:p>
                    <w:pPr>
                      <w:spacing w:line="116" w:lineRule="exact" w:before="0"/>
                      <w:ind w:left="0" w:right="0" w:firstLine="0"/>
                      <w:jc w:val="left"/>
                      <w:rPr>
                        <w:sz w:val="12"/>
                      </w:rPr>
                    </w:pPr>
                    <w:r>
                      <w:rPr>
                        <w:color w:val="292425"/>
                        <w:w w:val="105"/>
                        <w:sz w:val="12"/>
                      </w:rPr>
                      <w:t>Estimate (b)</w:t>
                    </w:r>
                  </w:p>
                </w:txbxContent>
              </v:textbox>
              <w10:wrap type="none"/>
            </v:shape>
            <w10:wrap type="none"/>
          </v:group>
        </w:pict>
      </w: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4"/>
        </w:rPr>
        <w:t>4.16</w:t>
      </w:r>
      <w:r>
        <w:rPr>
          <w:smallCaps w:val="0"/>
          <w:color w:val="0092C0"/>
          <w:spacing w:val="-1"/>
          <w:w w:val="84"/>
        </w:rPr>
        <w:t> </w:t>
      </w:r>
      <w:r>
        <w:rPr>
          <w:smallCaps w:val="0"/>
          <w:color w:val="0092C0"/>
          <w:spacing w:val="-1"/>
          <w:w w:val="88"/>
        </w:rPr>
        <w:t>Counci</w:t>
      </w:r>
      <w:r>
        <w:rPr>
          <w:smallCaps w:val="0"/>
          <w:color w:val="0092C0"/>
          <w:w w:val="88"/>
        </w:rPr>
        <w:t>l</w:t>
      </w:r>
      <w:r>
        <w:rPr>
          <w:smallCaps w:val="0"/>
          <w:color w:val="0092C0"/>
          <w:spacing w:val="13"/>
        </w:rPr>
        <w:t> </w:t>
      </w:r>
      <w:r>
        <w:rPr>
          <w:smallCaps w:val="0"/>
          <w:color w:val="0092C0"/>
          <w:spacing w:val="-17"/>
          <w:w w:val="81"/>
        </w:rPr>
        <w:t>T</w:t>
      </w:r>
      <w:r>
        <w:rPr>
          <w:smallCaps w:val="0"/>
          <w:color w:val="0092C0"/>
          <w:spacing w:val="-3"/>
          <w:w w:val="93"/>
        </w:rPr>
        <w:t>a</w:t>
      </w:r>
      <w:r>
        <w:rPr>
          <w:smallCaps w:val="0"/>
          <w:color w:val="0092C0"/>
          <w:spacing w:val="-3"/>
          <w:w w:val="87"/>
        </w:rPr>
        <w:t>x</w:t>
      </w:r>
      <w:r>
        <w:rPr>
          <w:rFonts w:ascii="Times New Roman"/>
          <w:b w:val="0"/>
          <w:smallCaps w:val="0"/>
          <w:color w:val="292425"/>
          <w:spacing w:val="-2"/>
          <w:w w:val="103"/>
          <w:position w:val="4"/>
          <w:sz w:val="12"/>
        </w:rPr>
        <w:t>(a)</w:t>
      </w:r>
    </w:p>
    <w:p>
      <w:pPr>
        <w:pStyle w:val="BodyText"/>
        <w:spacing w:before="10"/>
        <w:rPr>
          <w:sz w:val="16"/>
        </w:rPr>
      </w:pPr>
      <w:r>
        <w:rPr/>
        <w:pict>
          <v:shape style="position:absolute;margin-left:41.700001pt;margin-top:11.918715pt;width:6.5pt;height:.1pt;mso-position-horizontal-relative:page;mso-position-vertical-relative:paragraph;z-index:-15254528;mso-wrap-distance-left:0;mso-wrap-distance-right:0" coordorigin="834,238" coordsize="130,0" path="m834,238l964,238e" filled="false" stroked="true" strokeweight=".5pt" strokecolor="#292425">
            <v:path arrowok="t"/>
            <v:stroke dashstyle="solid"/>
            <w10:wrap type="topAndBottom"/>
          </v:shape>
        </w:pic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8"/>
        </w:rPr>
      </w:pPr>
    </w:p>
    <w:p>
      <w:pPr>
        <w:tabs>
          <w:tab w:pos="1081" w:val="left" w:leader="none"/>
        </w:tabs>
        <w:spacing w:before="1"/>
        <w:ind w:left="383" w:right="0" w:firstLine="0"/>
        <w:jc w:val="left"/>
        <w:rPr>
          <w:sz w:val="12"/>
        </w:rPr>
      </w:pPr>
      <w:r>
        <w:rPr>
          <w:color w:val="292425"/>
          <w:w w:val="120"/>
          <w:sz w:val="12"/>
        </w:rPr>
        <w:t>1995</w:t>
        <w:tab/>
        <w:t>97</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0"/>
        <w:rPr>
          <w:sz w:val="10"/>
        </w:rPr>
      </w:pPr>
    </w:p>
    <w:p>
      <w:pPr>
        <w:spacing w:line="113" w:lineRule="exact" w:before="0"/>
        <w:ind w:left="0" w:right="111" w:firstLine="0"/>
        <w:jc w:val="center"/>
        <w:rPr>
          <w:sz w:val="12"/>
        </w:rPr>
      </w:pPr>
      <w:r>
        <w:rPr>
          <w:color w:val="292425"/>
          <w:w w:val="110"/>
          <w:sz w:val="12"/>
        </w:rPr>
        <w:t>Percentage change on a month earlier</w:t>
      </w:r>
    </w:p>
    <w:p>
      <w:pPr>
        <w:spacing w:line="113" w:lineRule="exact" w:before="0"/>
        <w:ind w:left="2093" w:right="0" w:firstLine="0"/>
        <w:jc w:val="left"/>
        <w:rPr>
          <w:sz w:val="12"/>
        </w:rPr>
      </w:pPr>
      <w:r>
        <w:rPr/>
        <w:pict>
          <v:line style="position:absolute;mso-position-horizontal-relative:page;mso-position-vertical-relative:paragraph;z-index:16209408" from="195.699997pt,2.493238pt" to="202.199997pt,2.493238pt" stroked="true" strokeweight=".5pt" strokecolor="#292425">
            <v:stroke dashstyle="solid"/>
            <w10:wrap type="none"/>
          </v:line>
        </w:pict>
      </w:r>
      <w:r>
        <w:rPr>
          <w:color w:val="292425"/>
          <w:w w:val="120"/>
          <w:sz w:val="12"/>
        </w:rPr>
        <w:t>14</w:t>
      </w:r>
    </w:p>
    <w:p>
      <w:pPr>
        <w:pStyle w:val="BodyText"/>
        <w:rPr>
          <w:sz w:val="12"/>
        </w:rPr>
      </w:pPr>
    </w:p>
    <w:p>
      <w:pPr>
        <w:pStyle w:val="BodyText"/>
        <w:spacing w:before="10"/>
        <w:rPr>
          <w:sz w:val="11"/>
        </w:rPr>
      </w:pPr>
    </w:p>
    <w:p>
      <w:pPr>
        <w:spacing w:before="0"/>
        <w:ind w:left="0" w:right="38" w:firstLine="0"/>
        <w:jc w:val="right"/>
        <w:rPr>
          <w:sz w:val="12"/>
        </w:rPr>
      </w:pPr>
      <w:r>
        <w:rPr/>
        <w:pict>
          <v:line style="position:absolute;mso-position-horizontal-relative:page;mso-position-vertical-relative:paragraph;z-index:16208896" from="195.699997pt,3.873151pt" to="202.199997pt,3.873151pt" stroked="true" strokeweight=".5pt" strokecolor="#292425">
            <v:stroke dashstyle="solid"/>
            <w10:wrap type="none"/>
          </v:line>
        </w:pict>
      </w:r>
      <w:r>
        <w:rPr>
          <w:color w:val="292425"/>
          <w:spacing w:val="-1"/>
          <w:w w:val="120"/>
          <w:sz w:val="12"/>
        </w:rPr>
        <w:t>12</w:t>
      </w:r>
    </w:p>
    <w:p>
      <w:pPr>
        <w:pStyle w:val="BodyText"/>
        <w:rPr>
          <w:sz w:val="12"/>
        </w:rPr>
      </w:pPr>
    </w:p>
    <w:p>
      <w:pPr>
        <w:pStyle w:val="BodyText"/>
        <w:spacing w:before="10"/>
        <w:rPr>
          <w:sz w:val="11"/>
        </w:rPr>
      </w:pPr>
    </w:p>
    <w:p>
      <w:pPr>
        <w:spacing w:before="0"/>
        <w:ind w:left="0" w:right="38" w:firstLine="0"/>
        <w:jc w:val="right"/>
        <w:rPr>
          <w:sz w:val="12"/>
        </w:rPr>
      </w:pPr>
      <w:r>
        <w:rPr/>
        <w:pict>
          <v:line style="position:absolute;mso-position-horizontal-relative:page;mso-position-vertical-relative:paragraph;z-index:16208384" from="195.699997pt,3.873151pt" to="202.199997pt,3.873151pt" stroked="true" strokeweight=".5pt" strokecolor="#292425">
            <v:stroke dashstyle="solid"/>
            <w10:wrap type="none"/>
          </v:line>
        </w:pict>
      </w:r>
      <w:r>
        <w:rPr>
          <w:color w:val="292425"/>
          <w:spacing w:val="-1"/>
          <w:w w:val="120"/>
          <w:sz w:val="12"/>
        </w:rPr>
        <w:t>10</w:t>
      </w:r>
    </w:p>
    <w:p>
      <w:pPr>
        <w:pStyle w:val="BodyText"/>
        <w:rPr>
          <w:sz w:val="12"/>
        </w:rPr>
      </w:pPr>
    </w:p>
    <w:p>
      <w:pPr>
        <w:pStyle w:val="BodyText"/>
        <w:spacing w:before="1"/>
        <w:rPr>
          <w:sz w:val="12"/>
        </w:rPr>
      </w:pPr>
    </w:p>
    <w:p>
      <w:pPr>
        <w:spacing w:before="0"/>
        <w:ind w:left="0" w:right="38" w:firstLine="0"/>
        <w:jc w:val="right"/>
        <w:rPr>
          <w:sz w:val="12"/>
        </w:rPr>
      </w:pPr>
      <w:r>
        <w:rPr/>
        <w:pict>
          <v:line style="position:absolute;mso-position-horizontal-relative:page;mso-position-vertical-relative:paragraph;z-index:16207872" from="195.699997pt,3.748334pt" to="202.199997pt,3.748334pt" stroked="true" strokeweight=".5pt" strokecolor="#292425">
            <v:stroke dashstyle="solid"/>
            <w10:wrap type="none"/>
          </v:line>
        </w:pict>
      </w:r>
      <w:r>
        <w:rPr>
          <w:color w:val="292425"/>
          <w:w w:val="121"/>
          <w:sz w:val="12"/>
        </w:rPr>
        <w:t>8</w:t>
      </w:r>
    </w:p>
    <w:p>
      <w:pPr>
        <w:pStyle w:val="BodyText"/>
        <w:rPr>
          <w:sz w:val="12"/>
        </w:rPr>
      </w:pPr>
    </w:p>
    <w:p>
      <w:pPr>
        <w:pStyle w:val="BodyText"/>
        <w:spacing w:before="9"/>
        <w:rPr>
          <w:sz w:val="10"/>
        </w:rPr>
      </w:pPr>
    </w:p>
    <w:p>
      <w:pPr>
        <w:spacing w:before="0"/>
        <w:ind w:left="0" w:right="38" w:firstLine="0"/>
        <w:jc w:val="right"/>
        <w:rPr>
          <w:sz w:val="12"/>
        </w:rPr>
      </w:pPr>
      <w:r>
        <w:rPr/>
        <w:pict>
          <v:line style="position:absolute;mso-position-horizontal-relative:page;mso-position-vertical-relative:paragraph;z-index:16207360" from="195.699997pt,3.748579pt" to="202.199997pt,3.748579pt" stroked="true" strokeweight=".5pt" strokecolor="#292425">
            <v:stroke dashstyle="solid"/>
            <w10:wrap type="none"/>
          </v:line>
        </w:pict>
      </w:r>
      <w:r>
        <w:rPr>
          <w:color w:val="292425"/>
          <w:w w:val="121"/>
          <w:sz w:val="12"/>
        </w:rPr>
        <w:t>6</w:t>
      </w:r>
    </w:p>
    <w:p>
      <w:pPr>
        <w:pStyle w:val="BodyText"/>
        <w:rPr>
          <w:sz w:val="12"/>
        </w:rPr>
      </w:pPr>
    </w:p>
    <w:p>
      <w:pPr>
        <w:pStyle w:val="BodyText"/>
        <w:spacing w:before="10"/>
        <w:rPr>
          <w:sz w:val="11"/>
        </w:rPr>
      </w:pPr>
    </w:p>
    <w:p>
      <w:pPr>
        <w:spacing w:before="0"/>
        <w:ind w:left="0" w:right="38" w:firstLine="0"/>
        <w:jc w:val="right"/>
        <w:rPr>
          <w:sz w:val="12"/>
        </w:rPr>
      </w:pPr>
      <w:r>
        <w:rPr/>
        <w:pict>
          <v:line style="position:absolute;mso-position-horizontal-relative:page;mso-position-vertical-relative:paragraph;z-index:16206848" from="195.699997pt,3.748579pt" to="202.199997pt,3.748579pt" stroked="true" strokeweight=".5pt" strokecolor="#292425">
            <v:stroke dashstyle="solid"/>
            <w10:wrap type="none"/>
          </v:line>
        </w:pict>
      </w:r>
      <w:r>
        <w:rPr>
          <w:color w:val="292425"/>
          <w:w w:val="121"/>
          <w:sz w:val="12"/>
        </w:rPr>
        <w:t>4</w:t>
      </w:r>
    </w:p>
    <w:p>
      <w:pPr>
        <w:pStyle w:val="BodyText"/>
        <w:rPr>
          <w:sz w:val="12"/>
        </w:rPr>
      </w:pPr>
    </w:p>
    <w:p>
      <w:pPr>
        <w:pStyle w:val="BodyText"/>
        <w:spacing w:before="10"/>
        <w:rPr>
          <w:sz w:val="11"/>
        </w:rPr>
      </w:pPr>
    </w:p>
    <w:p>
      <w:pPr>
        <w:spacing w:before="0"/>
        <w:ind w:left="0" w:right="38" w:firstLine="0"/>
        <w:jc w:val="right"/>
        <w:rPr>
          <w:sz w:val="12"/>
        </w:rPr>
      </w:pPr>
      <w:r>
        <w:rPr/>
        <w:pict>
          <v:line style="position:absolute;mso-position-horizontal-relative:page;mso-position-vertical-relative:paragraph;z-index:16206336" from="195.699997pt,3.873579pt" to="202.199997pt,3.873579pt" stroked="true" strokeweight=".5pt" strokecolor="#292425">
            <v:stroke dashstyle="solid"/>
            <w10:wrap type="none"/>
          </v:line>
        </w:pict>
      </w:r>
      <w:r>
        <w:rPr>
          <w:color w:val="292425"/>
          <w:w w:val="121"/>
          <w:sz w:val="12"/>
        </w:rPr>
        <w:t>2</w:t>
      </w:r>
    </w:p>
    <w:p>
      <w:pPr>
        <w:pStyle w:val="BodyText"/>
        <w:rPr>
          <w:sz w:val="12"/>
        </w:rPr>
      </w:pPr>
    </w:p>
    <w:p>
      <w:pPr>
        <w:pStyle w:val="BodyText"/>
        <w:spacing w:before="10"/>
        <w:rPr>
          <w:sz w:val="11"/>
        </w:rPr>
      </w:pPr>
    </w:p>
    <w:p>
      <w:pPr>
        <w:spacing w:line="111" w:lineRule="exact" w:before="0"/>
        <w:ind w:left="2166" w:right="0" w:firstLine="0"/>
        <w:jc w:val="left"/>
        <w:rPr>
          <w:sz w:val="12"/>
        </w:rPr>
      </w:pPr>
      <w:r>
        <w:rPr>
          <w:color w:val="292425"/>
          <w:w w:val="121"/>
          <w:sz w:val="12"/>
        </w:rPr>
        <w:t>0</w:t>
      </w:r>
    </w:p>
    <w:p>
      <w:pPr>
        <w:tabs>
          <w:tab w:pos="544" w:val="left" w:leader="none"/>
          <w:tab w:pos="1249" w:val="left" w:leader="none"/>
        </w:tabs>
        <w:spacing w:line="111" w:lineRule="exact" w:before="0"/>
        <w:ind w:left="0" w:right="50" w:firstLine="0"/>
        <w:jc w:val="center"/>
        <w:rPr>
          <w:sz w:val="12"/>
        </w:rPr>
      </w:pPr>
      <w:r>
        <w:rPr>
          <w:color w:val="292425"/>
          <w:w w:val="120"/>
          <w:sz w:val="12"/>
        </w:rPr>
        <w:t>99</w:t>
        <w:tab/>
        <w:t>2001</w:t>
        <w:tab/>
        <w:t>03</w:t>
      </w:r>
    </w:p>
    <w:p>
      <w:pPr>
        <w:pStyle w:val="BodyText"/>
        <w:spacing w:before="5"/>
        <w:rPr>
          <w:sz w:val="21"/>
        </w:rPr>
      </w:pPr>
      <w:r>
        <w:rPr/>
        <w:br w:type="column"/>
      </w:r>
      <w:r>
        <w:rPr>
          <w:sz w:val="21"/>
        </w:rPr>
      </w:r>
    </w:p>
    <w:p>
      <w:pPr>
        <w:pStyle w:val="BodyText"/>
        <w:spacing w:line="292" w:lineRule="auto" w:before="1"/>
        <w:ind w:left="174" w:right="275"/>
      </w:pPr>
      <w:r>
        <w:rPr>
          <w:color w:val="292425"/>
          <w:w w:val="105"/>
        </w:rPr>
        <w:t>Second, the depreciation of sterling will put upward pressure on retail price inflation in the coming months through a number of channels (see the box on page 36). In the first instance, it will raise the level of retail prices, and temporarily the rate of inflation, directly via its impact on import prices. The depreciation of sterling may also have an indirect effect on retail price inflation, principally through the boost to demand via UK net trade and any impact on inflation expectations.</w:t>
      </w:r>
    </w:p>
    <w:p>
      <w:pPr>
        <w:pStyle w:val="BodyText"/>
        <w:rPr>
          <w:sz w:val="23"/>
        </w:rPr>
      </w:pPr>
    </w:p>
    <w:p>
      <w:pPr>
        <w:pStyle w:val="BodyText"/>
        <w:spacing w:line="280" w:lineRule="atLeast"/>
        <w:ind w:left="174" w:right="167"/>
      </w:pPr>
      <w:r>
        <w:rPr>
          <w:color w:val="292425"/>
          <w:spacing w:val="-6"/>
          <w:w w:val="105"/>
        </w:rPr>
        <w:t>Taken </w:t>
      </w:r>
      <w:r>
        <w:rPr>
          <w:color w:val="292425"/>
          <w:spacing w:val="-3"/>
          <w:w w:val="105"/>
        </w:rPr>
        <w:t>together, </w:t>
      </w:r>
      <w:r>
        <w:rPr>
          <w:color w:val="292425"/>
          <w:w w:val="105"/>
        </w:rPr>
        <w:t>these developments suggest that annual RPIX inflation </w:t>
      </w:r>
      <w:r>
        <w:rPr>
          <w:color w:val="292425"/>
          <w:spacing w:val="-3"/>
          <w:w w:val="105"/>
        </w:rPr>
        <w:t>may </w:t>
      </w:r>
      <w:r>
        <w:rPr>
          <w:color w:val="292425"/>
          <w:w w:val="105"/>
        </w:rPr>
        <w:t>well exceed 3% for the next few months before falling back markedly in the second half of the </w:t>
      </w:r>
      <w:r>
        <w:rPr>
          <w:color w:val="292425"/>
          <w:spacing w:val="-4"/>
          <w:w w:val="105"/>
        </w:rPr>
        <w:t>year.  </w:t>
      </w:r>
      <w:r>
        <w:rPr>
          <w:color w:val="292425"/>
          <w:w w:val="105"/>
        </w:rPr>
        <w:t>The  </w:t>
      </w:r>
      <w:r>
        <w:rPr>
          <w:color w:val="292425"/>
          <w:spacing w:val="-3"/>
          <w:w w:val="105"/>
        </w:rPr>
        <w:t>extent</w:t>
      </w:r>
      <w:r>
        <w:rPr>
          <w:color w:val="292425"/>
          <w:spacing w:val="10"/>
          <w:w w:val="105"/>
        </w:rPr>
        <w:t> </w:t>
      </w:r>
      <w:r>
        <w:rPr>
          <w:color w:val="292425"/>
          <w:spacing w:val="-4"/>
          <w:w w:val="105"/>
        </w:rPr>
        <w:t>to</w:t>
      </w:r>
      <w:r>
        <w:rPr>
          <w:color w:val="292425"/>
          <w:spacing w:val="10"/>
          <w:w w:val="105"/>
        </w:rPr>
        <w:t> </w:t>
      </w:r>
      <w:r>
        <w:rPr>
          <w:color w:val="292425"/>
          <w:w w:val="105"/>
        </w:rPr>
        <w:t>which</w:t>
      </w:r>
      <w:r>
        <w:rPr>
          <w:color w:val="292425"/>
          <w:spacing w:val="10"/>
          <w:w w:val="105"/>
        </w:rPr>
        <w:t> </w:t>
      </w:r>
      <w:r>
        <w:rPr>
          <w:color w:val="292425"/>
          <w:w w:val="105"/>
        </w:rPr>
        <w:t>this</w:t>
      </w:r>
      <w:r>
        <w:rPr>
          <w:color w:val="292425"/>
          <w:spacing w:val="10"/>
          <w:w w:val="105"/>
        </w:rPr>
        <w:t> </w:t>
      </w:r>
      <w:r>
        <w:rPr>
          <w:color w:val="292425"/>
          <w:w w:val="105"/>
        </w:rPr>
        <w:t>deviation</w:t>
      </w:r>
      <w:r>
        <w:rPr>
          <w:color w:val="292425"/>
          <w:spacing w:val="11"/>
          <w:w w:val="105"/>
        </w:rPr>
        <w:t> </w:t>
      </w:r>
      <w:r>
        <w:rPr>
          <w:color w:val="292425"/>
          <w:spacing w:val="-3"/>
          <w:w w:val="105"/>
        </w:rPr>
        <w:t>above</w:t>
      </w:r>
      <w:r>
        <w:rPr>
          <w:color w:val="292425"/>
          <w:spacing w:val="10"/>
          <w:w w:val="105"/>
        </w:rPr>
        <w:t> </w:t>
      </w:r>
      <w:r>
        <w:rPr>
          <w:color w:val="292425"/>
          <w:w w:val="105"/>
        </w:rPr>
        <w:t>the</w:t>
      </w:r>
      <w:r>
        <w:rPr>
          <w:color w:val="292425"/>
          <w:spacing w:val="10"/>
          <w:w w:val="105"/>
        </w:rPr>
        <w:t> </w:t>
      </w:r>
      <w:r>
        <w:rPr>
          <w:color w:val="292425"/>
          <w:spacing w:val="-3"/>
          <w:w w:val="105"/>
        </w:rPr>
        <w:t>target</w:t>
      </w:r>
      <w:r>
        <w:rPr>
          <w:color w:val="292425"/>
          <w:spacing w:val="10"/>
          <w:w w:val="105"/>
        </w:rPr>
        <w:t> </w:t>
      </w:r>
      <w:r>
        <w:rPr>
          <w:color w:val="292425"/>
          <w:w w:val="105"/>
        </w:rPr>
        <w:t>affects</w:t>
      </w:r>
      <w:r>
        <w:rPr>
          <w:color w:val="292425"/>
          <w:spacing w:val="10"/>
          <w:w w:val="105"/>
        </w:rPr>
        <w:t> </w:t>
      </w:r>
      <w:r>
        <w:rPr>
          <w:color w:val="292425"/>
          <w:w w:val="105"/>
        </w:rPr>
        <w:t>inflation</w:t>
      </w:r>
    </w:p>
    <w:p>
      <w:pPr>
        <w:spacing w:after="0" w:line="280" w:lineRule="atLeast"/>
        <w:sectPr>
          <w:type w:val="continuous"/>
          <w:pgSz w:w="11900" w:h="16840"/>
          <w:pgMar w:top="1260" w:bottom="280" w:left="640" w:right="640"/>
          <w:cols w:num="3" w:equalWidth="0">
            <w:col w:w="1281" w:space="40"/>
            <w:col w:w="2280" w:space="1328"/>
            <w:col w:w="5691"/>
          </w:cols>
        </w:sectPr>
      </w:pPr>
    </w:p>
    <w:p>
      <w:pPr>
        <w:spacing w:line="74" w:lineRule="exact" w:before="0"/>
        <w:ind w:left="180" w:right="0" w:firstLine="0"/>
        <w:jc w:val="left"/>
        <w:rPr>
          <w:sz w:val="12"/>
        </w:rPr>
      </w:pPr>
      <w:r>
        <w:rPr>
          <w:color w:val="292425"/>
          <w:w w:val="105"/>
          <w:sz w:val="12"/>
        </w:rPr>
        <w:t>Sources: CIPFA and ONS.</w:t>
      </w:r>
    </w:p>
    <w:p>
      <w:pPr>
        <w:pStyle w:val="BodyText"/>
        <w:spacing w:before="1"/>
        <w:rPr>
          <w:sz w:val="10"/>
        </w:rPr>
      </w:pPr>
    </w:p>
    <w:p>
      <w:pPr>
        <w:pStyle w:val="ListParagraph"/>
        <w:numPr>
          <w:ilvl w:val="0"/>
          <w:numId w:val="33"/>
        </w:numPr>
        <w:tabs>
          <w:tab w:pos="421" w:val="left" w:leader="none"/>
        </w:tabs>
        <w:spacing w:line="208" w:lineRule="auto" w:before="0" w:after="0"/>
        <w:ind w:left="420" w:right="384" w:hanging="240"/>
        <w:jc w:val="left"/>
        <w:rPr>
          <w:sz w:val="12"/>
        </w:rPr>
      </w:pPr>
      <w:r>
        <w:rPr>
          <w:color w:val="292425"/>
          <w:w w:val="110"/>
          <w:sz w:val="12"/>
        </w:rPr>
        <w:t>Increase</w:t>
      </w:r>
      <w:r>
        <w:rPr>
          <w:color w:val="292425"/>
          <w:spacing w:val="-12"/>
          <w:w w:val="110"/>
          <w:sz w:val="12"/>
        </w:rPr>
        <w:t> </w:t>
      </w:r>
      <w:r>
        <w:rPr>
          <w:color w:val="292425"/>
          <w:w w:val="110"/>
          <w:sz w:val="12"/>
        </w:rPr>
        <w:t>in</w:t>
      </w:r>
      <w:r>
        <w:rPr>
          <w:color w:val="292425"/>
          <w:spacing w:val="-12"/>
          <w:w w:val="110"/>
          <w:sz w:val="12"/>
        </w:rPr>
        <w:t> </w:t>
      </w:r>
      <w:r>
        <w:rPr>
          <w:color w:val="292425"/>
          <w:w w:val="110"/>
          <w:sz w:val="12"/>
        </w:rPr>
        <w:t>the</w:t>
      </w:r>
      <w:r>
        <w:rPr>
          <w:color w:val="292425"/>
          <w:spacing w:val="-12"/>
          <w:w w:val="110"/>
          <w:sz w:val="12"/>
        </w:rPr>
        <w:t> </w:t>
      </w:r>
      <w:r>
        <w:rPr>
          <w:color w:val="292425"/>
          <w:w w:val="110"/>
          <w:sz w:val="12"/>
        </w:rPr>
        <w:t>Council</w:t>
      </w:r>
      <w:r>
        <w:rPr>
          <w:color w:val="292425"/>
          <w:spacing w:val="-11"/>
          <w:w w:val="110"/>
          <w:sz w:val="12"/>
        </w:rPr>
        <w:t> </w:t>
      </w:r>
      <w:r>
        <w:rPr>
          <w:color w:val="292425"/>
          <w:spacing w:val="-5"/>
          <w:w w:val="110"/>
          <w:sz w:val="12"/>
        </w:rPr>
        <w:t>Tax</w:t>
      </w:r>
      <w:r>
        <w:rPr>
          <w:color w:val="292425"/>
          <w:spacing w:val="-12"/>
          <w:w w:val="110"/>
          <w:sz w:val="12"/>
        </w:rPr>
        <w:t> </w:t>
      </w:r>
      <w:r>
        <w:rPr>
          <w:color w:val="292425"/>
          <w:w w:val="110"/>
          <w:sz w:val="12"/>
        </w:rPr>
        <w:t>component</w:t>
      </w:r>
      <w:r>
        <w:rPr>
          <w:color w:val="292425"/>
          <w:spacing w:val="-12"/>
          <w:w w:val="110"/>
          <w:sz w:val="12"/>
        </w:rPr>
        <w:t> </w:t>
      </w:r>
      <w:r>
        <w:rPr>
          <w:color w:val="292425"/>
          <w:w w:val="110"/>
          <w:sz w:val="12"/>
        </w:rPr>
        <w:t>of</w:t>
      </w:r>
      <w:r>
        <w:rPr>
          <w:color w:val="292425"/>
          <w:spacing w:val="-11"/>
          <w:w w:val="110"/>
          <w:sz w:val="12"/>
        </w:rPr>
        <w:t> </w:t>
      </w:r>
      <w:r>
        <w:rPr>
          <w:color w:val="292425"/>
          <w:w w:val="110"/>
          <w:sz w:val="12"/>
        </w:rPr>
        <w:t>the</w:t>
      </w:r>
      <w:r>
        <w:rPr>
          <w:color w:val="292425"/>
          <w:spacing w:val="-12"/>
          <w:w w:val="110"/>
          <w:sz w:val="12"/>
        </w:rPr>
        <w:t> </w:t>
      </w:r>
      <w:r>
        <w:rPr>
          <w:color w:val="292425"/>
          <w:w w:val="110"/>
          <w:sz w:val="12"/>
        </w:rPr>
        <w:t>RPI</w:t>
      </w:r>
      <w:r>
        <w:rPr>
          <w:color w:val="292425"/>
          <w:spacing w:val="-12"/>
          <w:w w:val="110"/>
          <w:sz w:val="12"/>
        </w:rPr>
        <w:t> </w:t>
      </w:r>
      <w:r>
        <w:rPr>
          <w:color w:val="292425"/>
          <w:w w:val="110"/>
          <w:sz w:val="12"/>
        </w:rPr>
        <w:t>in</w:t>
      </w:r>
      <w:r>
        <w:rPr>
          <w:color w:val="292425"/>
          <w:spacing w:val="-11"/>
          <w:w w:val="110"/>
          <w:sz w:val="12"/>
        </w:rPr>
        <w:t> </w:t>
      </w:r>
      <w:r>
        <w:rPr>
          <w:color w:val="292425"/>
          <w:w w:val="110"/>
          <w:sz w:val="12"/>
        </w:rPr>
        <w:t>April</w:t>
      </w:r>
      <w:r>
        <w:rPr>
          <w:color w:val="292425"/>
          <w:spacing w:val="-12"/>
          <w:w w:val="110"/>
          <w:sz w:val="12"/>
        </w:rPr>
        <w:t> </w:t>
      </w:r>
      <w:r>
        <w:rPr>
          <w:color w:val="292425"/>
          <w:spacing w:val="-6"/>
          <w:w w:val="110"/>
          <w:sz w:val="12"/>
        </w:rPr>
        <w:t>of </w:t>
      </w:r>
      <w:r>
        <w:rPr>
          <w:color w:val="292425"/>
          <w:w w:val="110"/>
          <w:sz w:val="12"/>
        </w:rPr>
        <w:t>each</w:t>
      </w:r>
      <w:r>
        <w:rPr>
          <w:color w:val="292425"/>
          <w:spacing w:val="-4"/>
          <w:w w:val="110"/>
          <w:sz w:val="12"/>
        </w:rPr>
        <w:t> </w:t>
      </w:r>
      <w:r>
        <w:rPr>
          <w:color w:val="292425"/>
          <w:w w:val="110"/>
          <w:sz w:val="12"/>
        </w:rPr>
        <w:t>year.</w:t>
      </w:r>
    </w:p>
    <w:p>
      <w:pPr>
        <w:pStyle w:val="ListParagraph"/>
        <w:numPr>
          <w:ilvl w:val="0"/>
          <w:numId w:val="33"/>
        </w:numPr>
        <w:tabs>
          <w:tab w:pos="421" w:val="left" w:leader="none"/>
        </w:tabs>
        <w:spacing w:line="123" w:lineRule="exact" w:before="0" w:after="0"/>
        <w:ind w:left="420" w:right="0" w:hanging="241"/>
        <w:jc w:val="left"/>
        <w:rPr>
          <w:sz w:val="12"/>
        </w:rPr>
      </w:pPr>
      <w:r>
        <w:rPr>
          <w:color w:val="292425"/>
          <w:w w:val="110"/>
          <w:sz w:val="12"/>
        </w:rPr>
        <w:t>Estimate</w:t>
      </w:r>
      <w:r>
        <w:rPr>
          <w:color w:val="292425"/>
          <w:spacing w:val="-7"/>
          <w:w w:val="110"/>
          <w:sz w:val="12"/>
        </w:rPr>
        <w:t> </w:t>
      </w:r>
      <w:r>
        <w:rPr>
          <w:color w:val="292425"/>
          <w:w w:val="110"/>
          <w:sz w:val="12"/>
        </w:rPr>
        <w:t>for</w:t>
      </w:r>
      <w:r>
        <w:rPr>
          <w:color w:val="292425"/>
          <w:spacing w:val="-7"/>
          <w:w w:val="110"/>
          <w:sz w:val="12"/>
        </w:rPr>
        <w:t> </w:t>
      </w:r>
      <w:r>
        <w:rPr>
          <w:color w:val="292425"/>
          <w:spacing w:val="-5"/>
          <w:w w:val="110"/>
          <w:sz w:val="12"/>
        </w:rPr>
        <w:t>2003</w:t>
      </w:r>
      <w:r>
        <w:rPr>
          <w:color w:val="292425"/>
          <w:spacing w:val="-7"/>
          <w:w w:val="110"/>
          <w:sz w:val="12"/>
        </w:rPr>
        <w:t> </w:t>
      </w:r>
      <w:r>
        <w:rPr>
          <w:color w:val="292425"/>
          <w:w w:val="110"/>
          <w:sz w:val="12"/>
        </w:rPr>
        <w:t>based</w:t>
      </w:r>
      <w:r>
        <w:rPr>
          <w:color w:val="292425"/>
          <w:spacing w:val="-6"/>
          <w:w w:val="110"/>
          <w:sz w:val="12"/>
        </w:rPr>
        <w:t> </w:t>
      </w:r>
      <w:r>
        <w:rPr>
          <w:color w:val="292425"/>
          <w:w w:val="110"/>
          <w:sz w:val="12"/>
        </w:rPr>
        <w:t>on</w:t>
      </w:r>
      <w:r>
        <w:rPr>
          <w:color w:val="292425"/>
          <w:spacing w:val="-7"/>
          <w:w w:val="110"/>
          <w:sz w:val="12"/>
        </w:rPr>
        <w:t> </w:t>
      </w:r>
      <w:r>
        <w:rPr>
          <w:color w:val="292425"/>
          <w:w w:val="110"/>
          <w:sz w:val="12"/>
        </w:rPr>
        <w:t>information</w:t>
      </w:r>
      <w:r>
        <w:rPr>
          <w:color w:val="292425"/>
          <w:spacing w:val="-7"/>
          <w:w w:val="110"/>
          <w:sz w:val="12"/>
        </w:rPr>
        <w:t> </w:t>
      </w:r>
      <w:r>
        <w:rPr>
          <w:color w:val="292425"/>
          <w:w w:val="110"/>
          <w:sz w:val="12"/>
        </w:rPr>
        <w:t>from</w:t>
      </w:r>
      <w:r>
        <w:rPr>
          <w:color w:val="292425"/>
          <w:spacing w:val="-6"/>
          <w:w w:val="110"/>
          <w:sz w:val="12"/>
        </w:rPr>
        <w:t> </w:t>
      </w:r>
      <w:r>
        <w:rPr>
          <w:color w:val="292425"/>
          <w:w w:val="110"/>
          <w:sz w:val="12"/>
        </w:rPr>
        <w:t>CIPFA.</w:t>
      </w:r>
    </w:p>
    <w:p>
      <w:pPr>
        <w:pStyle w:val="BodyText"/>
        <w:rPr>
          <w:sz w:val="12"/>
        </w:rPr>
      </w:pPr>
    </w:p>
    <w:p>
      <w:pPr>
        <w:pStyle w:val="BodyText"/>
        <w:rPr>
          <w:sz w:val="12"/>
        </w:rPr>
      </w:pPr>
    </w:p>
    <w:p>
      <w:pPr>
        <w:pStyle w:val="Heading7"/>
        <w:spacing w:before="83"/>
        <w:ind w:left="184"/>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4"/>
        </w:rPr>
        <w:t>4.17</w:t>
      </w:r>
    </w:p>
    <w:p>
      <w:pPr>
        <w:spacing w:line="247" w:lineRule="auto" w:before="8"/>
        <w:ind w:left="184" w:right="0" w:firstLine="0"/>
        <w:jc w:val="left"/>
        <w:rPr>
          <w:sz w:val="12"/>
        </w:rPr>
      </w:pPr>
      <w:r>
        <w:rPr>
          <w:rFonts w:ascii="Trebuchet MS"/>
          <w:b/>
          <w:color w:val="0092C0"/>
          <w:w w:val="90"/>
          <w:sz w:val="20"/>
        </w:rPr>
        <w:t>Inflation expectations of the general public </w:t>
      </w:r>
      <w:r>
        <w:rPr>
          <w:rFonts w:ascii="Trebuchet MS"/>
          <w:b/>
          <w:color w:val="0092C0"/>
          <w:sz w:val="20"/>
        </w:rPr>
        <w:t>for the next twelve months</w:t>
      </w:r>
      <w:r>
        <w:rPr>
          <w:color w:val="292425"/>
          <w:position w:val="4"/>
          <w:sz w:val="12"/>
        </w:rPr>
        <w:t>(a)</w:t>
      </w:r>
    </w:p>
    <w:p>
      <w:pPr>
        <w:spacing w:line="120" w:lineRule="exact" w:before="40"/>
        <w:ind w:left="1588" w:right="0" w:firstLine="0"/>
        <w:jc w:val="left"/>
        <w:rPr>
          <w:sz w:val="12"/>
        </w:rPr>
      </w:pPr>
      <w:r>
        <w:rPr/>
        <w:pict>
          <v:line style="position:absolute;mso-position-horizontal-relative:page;mso-position-vertical-relative:paragraph;z-index:16212992" from="197.75pt,10.330572pt" to="204.25pt,10.330572pt" stroked="true" strokeweight=".5pt" strokecolor="#292425">
            <v:stroke dashstyle="solid"/>
            <w10:wrap type="none"/>
          </v:line>
        </w:pict>
      </w:r>
      <w:r>
        <w:rPr>
          <w:color w:val="292425"/>
          <w:w w:val="110"/>
          <w:sz w:val="12"/>
        </w:rPr>
        <w:t>Percentage change on a year earlier</w:t>
      </w:r>
    </w:p>
    <w:p>
      <w:pPr>
        <w:pStyle w:val="BodyText"/>
        <w:spacing w:line="292" w:lineRule="auto" w:before="50"/>
        <w:ind w:left="180" w:right="273"/>
      </w:pPr>
      <w:r>
        <w:rPr/>
        <w:br w:type="column"/>
      </w:r>
      <w:r>
        <w:rPr>
          <w:color w:val="292425"/>
          <w:spacing w:val="-3"/>
          <w:w w:val="110"/>
        </w:rPr>
        <w:t>over</w:t>
      </w:r>
      <w:r>
        <w:rPr>
          <w:color w:val="292425"/>
          <w:spacing w:val="-20"/>
          <w:w w:val="110"/>
        </w:rPr>
        <w:t> </w:t>
      </w:r>
      <w:r>
        <w:rPr>
          <w:color w:val="292425"/>
          <w:w w:val="110"/>
        </w:rPr>
        <w:t>the</w:t>
      </w:r>
      <w:r>
        <w:rPr>
          <w:color w:val="292425"/>
          <w:spacing w:val="-19"/>
          <w:w w:val="110"/>
        </w:rPr>
        <w:t> </w:t>
      </w:r>
      <w:r>
        <w:rPr>
          <w:color w:val="292425"/>
          <w:w w:val="110"/>
        </w:rPr>
        <w:t>medium</w:t>
      </w:r>
      <w:r>
        <w:rPr>
          <w:color w:val="292425"/>
          <w:spacing w:val="-19"/>
          <w:w w:val="110"/>
        </w:rPr>
        <w:t> </w:t>
      </w:r>
      <w:r>
        <w:rPr>
          <w:color w:val="292425"/>
          <w:w w:val="110"/>
        </w:rPr>
        <w:t>term—the</w:t>
      </w:r>
      <w:r>
        <w:rPr>
          <w:color w:val="292425"/>
          <w:spacing w:val="-19"/>
          <w:w w:val="110"/>
        </w:rPr>
        <w:t> </w:t>
      </w:r>
      <w:r>
        <w:rPr>
          <w:color w:val="292425"/>
          <w:w w:val="110"/>
        </w:rPr>
        <w:t>focal</w:t>
      </w:r>
      <w:r>
        <w:rPr>
          <w:color w:val="292425"/>
          <w:spacing w:val="-19"/>
          <w:w w:val="110"/>
        </w:rPr>
        <w:t> </w:t>
      </w:r>
      <w:r>
        <w:rPr>
          <w:color w:val="292425"/>
          <w:w w:val="110"/>
        </w:rPr>
        <w:t>point</w:t>
      </w:r>
      <w:r>
        <w:rPr>
          <w:color w:val="292425"/>
          <w:spacing w:val="-19"/>
          <w:w w:val="110"/>
        </w:rPr>
        <w:t> </w:t>
      </w:r>
      <w:r>
        <w:rPr>
          <w:color w:val="292425"/>
          <w:w w:val="110"/>
        </w:rPr>
        <w:t>of</w:t>
      </w:r>
      <w:r>
        <w:rPr>
          <w:color w:val="292425"/>
          <w:spacing w:val="-19"/>
          <w:w w:val="110"/>
        </w:rPr>
        <w:t> </w:t>
      </w:r>
      <w:r>
        <w:rPr>
          <w:color w:val="292425"/>
          <w:w w:val="110"/>
        </w:rPr>
        <w:t>monetary</w:t>
      </w:r>
      <w:r>
        <w:rPr>
          <w:color w:val="292425"/>
          <w:spacing w:val="-19"/>
          <w:w w:val="110"/>
        </w:rPr>
        <w:t> </w:t>
      </w:r>
      <w:r>
        <w:rPr>
          <w:color w:val="292425"/>
          <w:w w:val="110"/>
        </w:rPr>
        <w:t>policy— depends,</w:t>
      </w:r>
      <w:r>
        <w:rPr>
          <w:color w:val="292425"/>
          <w:spacing w:val="-8"/>
          <w:w w:val="110"/>
        </w:rPr>
        <w:t> </w:t>
      </w:r>
      <w:r>
        <w:rPr>
          <w:color w:val="292425"/>
          <w:w w:val="110"/>
        </w:rPr>
        <w:t>in</w:t>
      </w:r>
      <w:r>
        <w:rPr>
          <w:color w:val="292425"/>
          <w:spacing w:val="-8"/>
          <w:w w:val="110"/>
        </w:rPr>
        <w:t> </w:t>
      </w:r>
      <w:r>
        <w:rPr>
          <w:color w:val="292425"/>
          <w:w w:val="110"/>
        </w:rPr>
        <w:t>particular,</w:t>
      </w:r>
      <w:r>
        <w:rPr>
          <w:color w:val="292425"/>
          <w:spacing w:val="-7"/>
          <w:w w:val="110"/>
        </w:rPr>
        <w:t> </w:t>
      </w:r>
      <w:r>
        <w:rPr>
          <w:color w:val="292425"/>
          <w:w w:val="110"/>
        </w:rPr>
        <w:t>on</w:t>
      </w:r>
      <w:r>
        <w:rPr>
          <w:color w:val="292425"/>
          <w:spacing w:val="-8"/>
          <w:w w:val="110"/>
        </w:rPr>
        <w:t> </w:t>
      </w:r>
      <w:r>
        <w:rPr>
          <w:color w:val="292425"/>
          <w:w w:val="110"/>
        </w:rPr>
        <w:t>whether</w:t>
      </w:r>
      <w:r>
        <w:rPr>
          <w:color w:val="292425"/>
          <w:spacing w:val="-7"/>
          <w:w w:val="110"/>
        </w:rPr>
        <w:t> </w:t>
      </w:r>
      <w:r>
        <w:rPr>
          <w:color w:val="292425"/>
          <w:w w:val="110"/>
        </w:rPr>
        <w:t>it</w:t>
      </w:r>
      <w:r>
        <w:rPr>
          <w:color w:val="292425"/>
          <w:spacing w:val="-8"/>
          <w:w w:val="110"/>
        </w:rPr>
        <w:t> </w:t>
      </w:r>
      <w:r>
        <w:rPr>
          <w:color w:val="292425"/>
          <w:w w:val="110"/>
        </w:rPr>
        <w:t>leads</w:t>
      </w:r>
      <w:r>
        <w:rPr>
          <w:color w:val="292425"/>
          <w:spacing w:val="-7"/>
          <w:w w:val="110"/>
        </w:rPr>
        <w:t> </w:t>
      </w:r>
      <w:r>
        <w:rPr>
          <w:color w:val="292425"/>
          <w:spacing w:val="-4"/>
          <w:w w:val="110"/>
        </w:rPr>
        <w:t>to</w:t>
      </w:r>
      <w:r>
        <w:rPr>
          <w:color w:val="292425"/>
          <w:spacing w:val="-8"/>
          <w:w w:val="110"/>
        </w:rPr>
        <w:t> </w:t>
      </w:r>
      <w:r>
        <w:rPr>
          <w:color w:val="292425"/>
          <w:w w:val="110"/>
        </w:rPr>
        <w:t>higher</w:t>
      </w:r>
    </w:p>
    <w:p>
      <w:pPr>
        <w:pStyle w:val="BodyText"/>
        <w:spacing w:line="292" w:lineRule="auto"/>
        <w:ind w:left="180" w:right="391"/>
      </w:pPr>
      <w:r>
        <w:rPr>
          <w:color w:val="292425"/>
          <w:w w:val="110"/>
        </w:rPr>
        <w:t>medium-term</w:t>
      </w:r>
      <w:r>
        <w:rPr>
          <w:color w:val="292425"/>
          <w:spacing w:val="-39"/>
          <w:w w:val="110"/>
        </w:rPr>
        <w:t> </w:t>
      </w:r>
      <w:r>
        <w:rPr>
          <w:color w:val="292425"/>
          <w:w w:val="110"/>
        </w:rPr>
        <w:t>inflation</w:t>
      </w:r>
      <w:r>
        <w:rPr>
          <w:color w:val="292425"/>
          <w:spacing w:val="-38"/>
          <w:w w:val="110"/>
        </w:rPr>
        <w:t> </w:t>
      </w:r>
      <w:r>
        <w:rPr>
          <w:color w:val="292425"/>
          <w:w w:val="110"/>
        </w:rPr>
        <w:t>expectations</w:t>
      </w:r>
      <w:r>
        <w:rPr>
          <w:color w:val="292425"/>
          <w:spacing w:val="-38"/>
          <w:w w:val="110"/>
        </w:rPr>
        <w:t> </w:t>
      </w:r>
      <w:r>
        <w:rPr>
          <w:color w:val="292425"/>
          <w:w w:val="110"/>
        </w:rPr>
        <w:t>among</w:t>
      </w:r>
      <w:r>
        <w:rPr>
          <w:color w:val="292425"/>
          <w:spacing w:val="-38"/>
          <w:w w:val="110"/>
        </w:rPr>
        <w:t> </w:t>
      </w:r>
      <w:r>
        <w:rPr>
          <w:color w:val="292425"/>
          <w:w w:val="110"/>
        </w:rPr>
        <w:t>wage</w:t>
      </w:r>
      <w:r>
        <w:rPr>
          <w:color w:val="292425"/>
          <w:spacing w:val="-38"/>
          <w:w w:val="110"/>
        </w:rPr>
        <w:t> </w:t>
      </w:r>
      <w:r>
        <w:rPr>
          <w:color w:val="292425"/>
          <w:w w:val="110"/>
        </w:rPr>
        <w:t>bargainers and</w:t>
      </w:r>
      <w:r>
        <w:rPr>
          <w:color w:val="292425"/>
          <w:spacing w:val="-5"/>
          <w:w w:val="110"/>
        </w:rPr>
        <w:t> </w:t>
      </w:r>
      <w:r>
        <w:rPr>
          <w:color w:val="292425"/>
          <w:spacing w:val="-3"/>
          <w:w w:val="110"/>
        </w:rPr>
        <w:t>price-setters.</w:t>
      </w:r>
    </w:p>
    <w:p>
      <w:pPr>
        <w:pStyle w:val="BodyText"/>
        <w:spacing w:before="7"/>
        <w:rPr>
          <w:sz w:val="27"/>
        </w:rPr>
      </w:pPr>
    </w:p>
    <w:p>
      <w:pPr>
        <w:pStyle w:val="BodyText"/>
        <w:ind w:left="180"/>
      </w:pPr>
      <w:r>
        <w:rPr>
          <w:color w:val="292425"/>
          <w:w w:val="110"/>
        </w:rPr>
        <w:t>Charts 4.17 and 4.18 suggest that there has been an increase</w:t>
      </w:r>
    </w:p>
    <w:p>
      <w:pPr>
        <w:spacing w:after="0"/>
        <w:sectPr>
          <w:type w:val="continuous"/>
          <w:pgSz w:w="11900" w:h="16840"/>
          <w:pgMar w:top="1260" w:bottom="280" w:left="640" w:right="640"/>
          <w:cols w:num="2" w:equalWidth="0">
            <w:col w:w="3907" w:space="1016"/>
            <w:col w:w="5697"/>
          </w:cols>
        </w:sectPr>
      </w:pPr>
    </w:p>
    <w:p>
      <w:pPr>
        <w:pStyle w:val="BodyText"/>
        <w:spacing w:before="3"/>
        <w:rPr>
          <w:sz w:val="4"/>
        </w:rPr>
      </w:pPr>
    </w:p>
    <w:p>
      <w:pPr>
        <w:pStyle w:val="BodyText"/>
        <w:spacing w:line="20" w:lineRule="exact"/>
        <w:ind w:left="200"/>
        <w:rPr>
          <w:sz w:val="2"/>
        </w:rPr>
      </w:pPr>
      <w:r>
        <w:rPr>
          <w:sz w:val="2"/>
        </w:rPr>
        <w:pict>
          <v:group style="width:6.5pt;height:.5pt;mso-position-horizontal-relative:char;mso-position-vertical-relative:line" coordorigin="0,0" coordsize="130,10">
            <v:line style="position:absolute" from="0,5" to="130,5" stroked="true" strokeweight=".5pt" strokecolor="#292425">
              <v:stroke dashstyle="solid"/>
            </v:line>
          </v:group>
        </w:pict>
      </w:r>
      <w:r>
        <w:rPr>
          <w:sz w:val="2"/>
        </w:rPr>
      </w:r>
    </w:p>
    <w:p>
      <w:pPr>
        <w:pStyle w:val="BodyText"/>
      </w:pPr>
    </w:p>
    <w:p>
      <w:pPr>
        <w:pStyle w:val="BodyText"/>
      </w:pPr>
    </w:p>
    <w:p>
      <w:pPr>
        <w:pStyle w:val="BodyText"/>
      </w:pPr>
    </w:p>
    <w:p>
      <w:pPr>
        <w:pStyle w:val="BodyText"/>
      </w:pPr>
    </w:p>
    <w:p>
      <w:pPr>
        <w:pStyle w:val="BodyText"/>
      </w:pPr>
    </w:p>
    <w:p>
      <w:pPr>
        <w:pStyle w:val="BodyText"/>
        <w:spacing w:before="4"/>
      </w:pPr>
      <w:r>
        <w:rPr/>
        <w:pict>
          <v:shape style="position:absolute;margin-left:42.25pt;margin-top:13.914069pt;width:6.5pt;height:.1pt;mso-position-horizontal-relative:page;mso-position-vertical-relative:paragraph;z-index:-15253504;mso-wrap-distance-left:0;mso-wrap-distance-right:0" coordorigin="845,278" coordsize="130,0" path="m845,278l975,278e" filled="false" stroked="true" strokeweight=".5pt" strokecolor="#292425">
            <v:path arrowok="t"/>
            <v:stroke dashstyle="solid"/>
            <w10:wrap type="topAndBottom"/>
          </v:shape>
        </w:pict>
      </w:r>
    </w:p>
    <w:p>
      <w:pPr>
        <w:pStyle w:val="BodyText"/>
      </w:pPr>
    </w:p>
    <w:p>
      <w:pPr>
        <w:pStyle w:val="BodyText"/>
        <w:spacing w:before="11"/>
        <w:rPr>
          <w:sz w:val="14"/>
        </w:rPr>
      </w:pPr>
      <w:r>
        <w:rPr/>
        <w:pict>
          <v:shape style="position:absolute;margin-left:42.25pt;margin-top:10.801976pt;width:6.5pt;height:.1pt;mso-position-horizontal-relative:page;mso-position-vertical-relative:paragraph;z-index:-15252992;mso-wrap-distance-left:0;mso-wrap-distance-right:0" coordorigin="845,216" coordsize="130,0" path="m845,216l975,216e" filled="false" stroked="true" strokeweight=".5pt" strokecolor="#292425">
            <v:path arrowok="t"/>
            <v:stroke dashstyle="solid"/>
            <w10:wrap type="topAndBottom"/>
          </v:shape>
        </w:pict>
      </w:r>
    </w:p>
    <w:p>
      <w:pPr>
        <w:pStyle w:val="BodyText"/>
      </w:pPr>
    </w:p>
    <w:p>
      <w:pPr>
        <w:pStyle w:val="BodyText"/>
        <w:spacing w:before="11"/>
        <w:rPr>
          <w:sz w:val="14"/>
        </w:rPr>
      </w:pPr>
      <w:r>
        <w:rPr/>
        <w:pict>
          <v:shape style="position:absolute;margin-left:42.25pt;margin-top:10.800977pt;width:6.5pt;height:.1pt;mso-position-horizontal-relative:page;mso-position-vertical-relative:paragraph;z-index:-15252480;mso-wrap-distance-left:0;mso-wrap-distance-right:0" coordorigin="845,216" coordsize="130,0" path="m845,216l975,216e" filled="false" stroked="true" strokeweight=".5pt" strokecolor="#292425">
            <v:path arrowok="t"/>
            <v:stroke dashstyle="solid"/>
            <w10:wrap type="topAndBottom"/>
          </v:shape>
        </w:pict>
      </w:r>
    </w:p>
    <w:p>
      <w:pPr>
        <w:pStyle w:val="BodyText"/>
        <w:rPr>
          <w:sz w:val="12"/>
        </w:rPr>
      </w:pPr>
    </w:p>
    <w:p>
      <w:pPr>
        <w:pStyle w:val="BodyText"/>
        <w:rPr>
          <w:sz w:val="12"/>
        </w:rPr>
      </w:pPr>
    </w:p>
    <w:p>
      <w:pPr>
        <w:pStyle w:val="BodyText"/>
        <w:rPr>
          <w:sz w:val="15"/>
        </w:rPr>
      </w:pPr>
    </w:p>
    <w:p>
      <w:pPr>
        <w:spacing w:line="252" w:lineRule="auto" w:before="1"/>
        <w:ind w:left="313" w:right="36" w:firstLine="0"/>
        <w:jc w:val="left"/>
        <w:rPr>
          <w:sz w:val="12"/>
        </w:rPr>
      </w:pPr>
      <w:r>
        <w:rPr>
          <w:color w:val="292425"/>
          <w:w w:val="115"/>
          <w:sz w:val="12"/>
        </w:rPr>
        <w:t>Nov. 1999</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
        <w:rPr>
          <w:sz w:val="15"/>
        </w:rPr>
      </w:pPr>
    </w:p>
    <w:p>
      <w:pPr>
        <w:spacing w:line="252" w:lineRule="auto" w:before="0"/>
        <w:ind w:left="313" w:right="36" w:firstLine="0"/>
        <w:jc w:val="left"/>
        <w:rPr>
          <w:sz w:val="12"/>
        </w:rPr>
      </w:pPr>
      <w:r>
        <w:rPr>
          <w:color w:val="292425"/>
          <w:w w:val="115"/>
          <w:sz w:val="12"/>
        </w:rPr>
        <w:t>Nov. 2000</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
        <w:rPr>
          <w:sz w:val="15"/>
        </w:rPr>
      </w:pPr>
    </w:p>
    <w:p>
      <w:pPr>
        <w:spacing w:line="252" w:lineRule="auto" w:before="0"/>
        <w:ind w:left="313" w:right="29" w:firstLine="0"/>
        <w:jc w:val="left"/>
        <w:rPr>
          <w:sz w:val="12"/>
        </w:rPr>
      </w:pPr>
      <w:r>
        <w:rPr>
          <w:color w:val="292425"/>
          <w:w w:val="95"/>
          <w:sz w:val="12"/>
        </w:rPr>
        <w:t>Nov. </w:t>
      </w:r>
      <w:r>
        <w:rPr>
          <w:color w:val="292425"/>
          <w:w w:val="110"/>
          <w:sz w:val="12"/>
        </w:rPr>
        <w:t>01</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
        <w:rPr>
          <w:sz w:val="15"/>
        </w:rPr>
      </w:pPr>
    </w:p>
    <w:p>
      <w:pPr>
        <w:spacing w:line="252" w:lineRule="auto" w:before="0"/>
        <w:ind w:left="313" w:right="-11" w:firstLine="0"/>
        <w:jc w:val="left"/>
        <w:rPr>
          <w:sz w:val="12"/>
        </w:rPr>
      </w:pPr>
      <w:r>
        <w:rPr>
          <w:color w:val="292425"/>
          <w:w w:val="95"/>
          <w:sz w:val="12"/>
        </w:rPr>
        <w:t>Nov. </w:t>
      </w:r>
      <w:r>
        <w:rPr>
          <w:color w:val="292425"/>
          <w:w w:val="110"/>
          <w:sz w:val="12"/>
        </w:rPr>
        <w:t>02</w:t>
      </w:r>
    </w:p>
    <w:p>
      <w:pPr>
        <w:spacing w:line="117" w:lineRule="exact" w:before="0"/>
        <w:ind w:left="250" w:right="0" w:firstLine="0"/>
        <w:jc w:val="left"/>
        <w:rPr>
          <w:sz w:val="12"/>
        </w:rPr>
      </w:pPr>
      <w:r>
        <w:rPr/>
        <w:br w:type="column"/>
      </w:r>
      <w:r>
        <w:rPr>
          <w:color w:val="292425"/>
          <w:w w:val="115"/>
          <w:sz w:val="12"/>
        </w:rPr>
        <w:t>3.0</w:t>
      </w:r>
    </w:p>
    <w:p>
      <w:pPr>
        <w:pStyle w:val="BodyText"/>
        <w:rPr>
          <w:sz w:val="12"/>
        </w:rPr>
      </w:pPr>
    </w:p>
    <w:p>
      <w:pPr>
        <w:pStyle w:val="BodyText"/>
        <w:spacing w:before="11"/>
        <w:rPr>
          <w:sz w:val="17"/>
        </w:rPr>
      </w:pPr>
    </w:p>
    <w:p>
      <w:pPr>
        <w:spacing w:before="0"/>
        <w:ind w:left="250" w:right="0" w:firstLine="0"/>
        <w:jc w:val="left"/>
        <w:rPr>
          <w:sz w:val="12"/>
        </w:rPr>
      </w:pPr>
      <w:r>
        <w:rPr/>
        <w:pict>
          <v:group style="position:absolute;margin-left:42.25pt;margin-top:-2.648023pt;width:162pt;height:46.65pt;mso-position-horizontal-relative:page;mso-position-vertical-relative:paragraph;z-index:16212480" coordorigin="845,-53" coordsize="3240,933">
            <v:line style="position:absolute" from="3955,66" to="4085,66" stroked="true" strokeweight=".5pt" strokecolor="#292425">
              <v:stroke dashstyle="solid"/>
            </v:line>
            <v:shape style="position:absolute;left:1037;top:-43;width:2860;height:913" coordorigin="1038,-43" coordsize="2860,913" path="m1038,870l1260,265m1260,265l1475,155m1475,155l1698,375m1698,375l1913,190m1913,190l2135,375m2135,375l2360,400m2360,400l2575,315m2575,315l2798,597m2798,597l3023,290m3023,290l3235,190m3235,190l3460,352m3460,352l3673,315m3673,315l3898,-43e" filled="false" stroked="true" strokeweight="1pt" strokecolor="#ec2131">
              <v:path arrowok="t"/>
              <v:stroke dashstyle="solid"/>
            </v:shape>
            <v:shape style="position:absolute;left:845;top:73;width:130;height:480" coordorigin="845,73" coordsize="130,480" path="m845,553l975,553m845,73l975,73e" filled="false" stroked="true" strokeweight=".5pt" strokecolor="#292425">
              <v:path arrowok="t"/>
              <v:stroke dashstyle="solid"/>
            </v:shape>
            <w10:wrap type="none"/>
          </v:group>
        </w:pict>
      </w:r>
      <w:r>
        <w:rPr>
          <w:color w:val="292425"/>
          <w:w w:val="115"/>
          <w:sz w:val="12"/>
        </w:rPr>
        <w:t>2.5</w:t>
      </w:r>
    </w:p>
    <w:p>
      <w:pPr>
        <w:pStyle w:val="BodyText"/>
        <w:rPr>
          <w:sz w:val="12"/>
        </w:rPr>
      </w:pPr>
    </w:p>
    <w:p>
      <w:pPr>
        <w:pStyle w:val="BodyText"/>
        <w:rPr>
          <w:sz w:val="16"/>
        </w:rPr>
      </w:pPr>
    </w:p>
    <w:p>
      <w:pPr>
        <w:spacing w:before="0"/>
        <w:ind w:left="250" w:right="0" w:firstLine="0"/>
        <w:jc w:val="left"/>
        <w:rPr>
          <w:sz w:val="12"/>
        </w:rPr>
      </w:pPr>
      <w:r>
        <w:rPr/>
        <w:pict>
          <v:line style="position:absolute;mso-position-horizontal-relative:page;mso-position-vertical-relative:paragraph;z-index:16211968" from="197.75pt,4.28916pt" to="204.25pt,4.28916pt" stroked="true" strokeweight=".5pt" strokecolor="#292425">
            <v:stroke dashstyle="solid"/>
            <w10:wrap type="none"/>
          </v:line>
        </w:pict>
      </w:r>
      <w:r>
        <w:rPr>
          <w:color w:val="292425"/>
          <w:w w:val="115"/>
          <w:sz w:val="12"/>
        </w:rPr>
        <w:t>2.0</w:t>
      </w:r>
    </w:p>
    <w:p>
      <w:pPr>
        <w:pStyle w:val="BodyText"/>
        <w:rPr>
          <w:sz w:val="12"/>
        </w:rPr>
      </w:pPr>
    </w:p>
    <w:p>
      <w:pPr>
        <w:pStyle w:val="BodyText"/>
        <w:spacing w:before="8"/>
        <w:rPr>
          <w:sz w:val="17"/>
        </w:rPr>
      </w:pPr>
    </w:p>
    <w:p>
      <w:pPr>
        <w:spacing w:before="0"/>
        <w:ind w:left="250" w:right="0" w:firstLine="0"/>
        <w:jc w:val="left"/>
        <w:rPr>
          <w:sz w:val="12"/>
        </w:rPr>
      </w:pPr>
      <w:r>
        <w:rPr/>
        <w:pict>
          <v:line style="position:absolute;mso-position-horizontal-relative:page;mso-position-vertical-relative:paragraph;z-index:16211456" from="197.75pt,4.41416pt" to="204.25pt,4.41416pt" stroked="true" strokeweight=".5pt" strokecolor="#292425">
            <v:stroke dashstyle="solid"/>
            <w10:wrap type="none"/>
          </v:line>
        </w:pict>
      </w:r>
      <w:r>
        <w:rPr>
          <w:color w:val="292425"/>
          <w:w w:val="115"/>
          <w:sz w:val="12"/>
        </w:rPr>
        <w:t>1.5</w:t>
      </w:r>
    </w:p>
    <w:p>
      <w:pPr>
        <w:pStyle w:val="BodyText"/>
        <w:rPr>
          <w:sz w:val="12"/>
        </w:rPr>
      </w:pPr>
    </w:p>
    <w:p>
      <w:pPr>
        <w:pStyle w:val="BodyText"/>
        <w:rPr>
          <w:sz w:val="12"/>
        </w:rPr>
      </w:pPr>
    </w:p>
    <w:p>
      <w:pPr>
        <w:spacing w:before="69"/>
        <w:ind w:left="250" w:right="0" w:firstLine="0"/>
        <w:jc w:val="left"/>
        <w:rPr>
          <w:sz w:val="12"/>
        </w:rPr>
      </w:pPr>
      <w:r>
        <w:rPr/>
        <w:pict>
          <v:line style="position:absolute;mso-position-horizontal-relative:page;mso-position-vertical-relative:paragraph;z-index:16210944" from="197.75pt,7.739763pt" to="204.25pt,7.739763pt" stroked="true" strokeweight=".5pt" strokecolor="#292425">
            <v:stroke dashstyle="solid"/>
            <w10:wrap type="none"/>
          </v:line>
        </w:pict>
      </w:r>
      <w:r>
        <w:rPr>
          <w:color w:val="292425"/>
          <w:w w:val="115"/>
          <w:sz w:val="12"/>
        </w:rPr>
        <w:t>1.0</w:t>
      </w:r>
    </w:p>
    <w:p>
      <w:pPr>
        <w:pStyle w:val="BodyText"/>
        <w:rPr>
          <w:sz w:val="12"/>
        </w:rPr>
      </w:pPr>
    </w:p>
    <w:p>
      <w:pPr>
        <w:pStyle w:val="BodyText"/>
        <w:spacing w:before="8"/>
        <w:rPr>
          <w:sz w:val="17"/>
        </w:rPr>
      </w:pPr>
    </w:p>
    <w:p>
      <w:pPr>
        <w:spacing w:before="0"/>
        <w:ind w:left="250" w:right="0" w:firstLine="0"/>
        <w:jc w:val="left"/>
        <w:rPr>
          <w:sz w:val="12"/>
        </w:rPr>
      </w:pPr>
      <w:r>
        <w:rPr/>
        <w:pict>
          <v:line style="position:absolute;mso-position-horizontal-relative:page;mso-position-vertical-relative:paragraph;z-index:16210432" from="197.75pt,4.289763pt" to="204.25pt,4.289763pt" stroked="true" strokeweight=".5pt" strokecolor="#292425">
            <v:stroke dashstyle="solid"/>
            <w10:wrap type="none"/>
          </v:line>
        </w:pict>
      </w:r>
      <w:r>
        <w:rPr>
          <w:color w:val="292425"/>
          <w:w w:val="115"/>
          <w:sz w:val="12"/>
        </w:rPr>
        <w:t>0.5</w:t>
      </w:r>
    </w:p>
    <w:p>
      <w:pPr>
        <w:pStyle w:val="BodyText"/>
        <w:rPr>
          <w:sz w:val="12"/>
        </w:rPr>
      </w:pPr>
    </w:p>
    <w:p>
      <w:pPr>
        <w:pStyle w:val="BodyText"/>
        <w:rPr>
          <w:sz w:val="12"/>
        </w:rPr>
      </w:pPr>
    </w:p>
    <w:p>
      <w:pPr>
        <w:spacing w:before="86"/>
        <w:ind w:left="250" w:right="0" w:firstLine="0"/>
        <w:jc w:val="left"/>
        <w:rPr>
          <w:sz w:val="12"/>
        </w:rPr>
      </w:pPr>
      <w:r>
        <w:rPr/>
        <w:pict>
          <v:group style="position:absolute;margin-left:42.25pt;margin-top:4.651549pt;width:162pt;height:3.45pt;mso-position-horizontal-relative:page;mso-position-vertical-relative:paragraph;z-index:16209920" coordorigin="845,93" coordsize="3240,69">
            <v:shape style="position:absolute;left:1037;top:93;width:3048;height:64" coordorigin="1038,93" coordsize="3048,64" path="m3955,157l4085,157m1038,157l3898,157m1039,156l1039,93m1914,156l1914,93m2799,156l2799,93m3674,156l3674,93e" filled="false" stroked="true" strokeweight=".5pt" strokecolor="#292425">
              <v:path arrowok="t"/>
              <v:stroke dashstyle="solid"/>
            </v:shape>
            <v:line style="position:absolute" from="845,157" to="975,157" stroked="true" strokeweight=".5pt" strokecolor="#292425">
              <v:stroke dashstyle="solid"/>
            </v:line>
            <w10:wrap type="none"/>
          </v:group>
        </w:pict>
      </w:r>
      <w:r>
        <w:rPr>
          <w:color w:val="292425"/>
          <w:w w:val="115"/>
          <w:sz w:val="12"/>
        </w:rPr>
        <w:t>0.0</w:t>
      </w:r>
    </w:p>
    <w:p>
      <w:pPr>
        <w:pStyle w:val="BodyText"/>
        <w:spacing w:line="209" w:lineRule="exact"/>
        <w:ind w:left="313"/>
      </w:pPr>
      <w:r>
        <w:rPr/>
        <w:br w:type="column"/>
      </w:r>
      <w:r>
        <w:rPr>
          <w:color w:val="292425"/>
          <w:w w:val="110"/>
        </w:rPr>
        <w:t>in both the public’s and professional forecasters’ inflation</w:t>
      </w:r>
    </w:p>
    <w:p>
      <w:pPr>
        <w:pStyle w:val="BodyText"/>
        <w:spacing w:line="280" w:lineRule="atLeast"/>
        <w:ind w:left="313" w:right="245"/>
      </w:pPr>
      <w:r>
        <w:rPr>
          <w:color w:val="292425"/>
          <w:w w:val="110"/>
        </w:rPr>
        <w:t>expectations</w:t>
      </w:r>
      <w:r>
        <w:rPr>
          <w:color w:val="292425"/>
          <w:spacing w:val="-27"/>
          <w:w w:val="110"/>
        </w:rPr>
        <w:t> </w:t>
      </w:r>
      <w:r>
        <w:rPr>
          <w:color w:val="292425"/>
          <w:w w:val="110"/>
        </w:rPr>
        <w:t>for</w:t>
      </w:r>
      <w:r>
        <w:rPr>
          <w:color w:val="292425"/>
          <w:spacing w:val="-27"/>
          <w:w w:val="110"/>
        </w:rPr>
        <w:t> </w:t>
      </w:r>
      <w:r>
        <w:rPr>
          <w:color w:val="292425"/>
          <w:w w:val="110"/>
        </w:rPr>
        <w:t>the</w:t>
      </w:r>
      <w:r>
        <w:rPr>
          <w:color w:val="292425"/>
          <w:spacing w:val="-27"/>
          <w:w w:val="110"/>
        </w:rPr>
        <w:t> </w:t>
      </w:r>
      <w:r>
        <w:rPr>
          <w:color w:val="292425"/>
          <w:w w:val="110"/>
        </w:rPr>
        <w:t>next</w:t>
      </w:r>
      <w:r>
        <w:rPr>
          <w:color w:val="292425"/>
          <w:spacing w:val="-27"/>
          <w:w w:val="110"/>
        </w:rPr>
        <w:t> </w:t>
      </w:r>
      <w:r>
        <w:rPr>
          <w:color w:val="292425"/>
          <w:spacing w:val="-4"/>
          <w:w w:val="110"/>
        </w:rPr>
        <w:t>year,</w:t>
      </w:r>
      <w:r>
        <w:rPr>
          <w:color w:val="292425"/>
          <w:spacing w:val="-26"/>
          <w:w w:val="110"/>
        </w:rPr>
        <w:t> </w:t>
      </w:r>
      <w:r>
        <w:rPr>
          <w:color w:val="292425"/>
          <w:w w:val="110"/>
        </w:rPr>
        <w:t>which</w:t>
      </w:r>
      <w:r>
        <w:rPr>
          <w:color w:val="292425"/>
          <w:spacing w:val="-27"/>
          <w:w w:val="110"/>
        </w:rPr>
        <w:t> </w:t>
      </w:r>
      <w:r>
        <w:rPr>
          <w:color w:val="292425"/>
          <w:w w:val="110"/>
        </w:rPr>
        <w:t>probably</w:t>
      </w:r>
      <w:r>
        <w:rPr>
          <w:color w:val="292425"/>
          <w:spacing w:val="-27"/>
          <w:w w:val="110"/>
        </w:rPr>
        <w:t> </w:t>
      </w:r>
      <w:r>
        <w:rPr>
          <w:color w:val="292425"/>
          <w:w w:val="110"/>
        </w:rPr>
        <w:t>largely</w:t>
      </w:r>
      <w:r>
        <w:rPr>
          <w:color w:val="292425"/>
          <w:spacing w:val="-27"/>
          <w:w w:val="110"/>
        </w:rPr>
        <w:t> </w:t>
      </w:r>
      <w:r>
        <w:rPr>
          <w:color w:val="292425"/>
          <w:w w:val="110"/>
        </w:rPr>
        <w:t>reflects the recent higher inflation outturns themselves. </w:t>
      </w:r>
      <w:r>
        <w:rPr>
          <w:color w:val="292425"/>
          <w:spacing w:val="-4"/>
          <w:w w:val="110"/>
        </w:rPr>
        <w:t>However, </w:t>
      </w:r>
      <w:r>
        <w:rPr>
          <w:color w:val="292425"/>
          <w:w w:val="110"/>
        </w:rPr>
        <w:t>Chart </w:t>
      </w:r>
      <w:r>
        <w:rPr>
          <w:color w:val="292425"/>
          <w:spacing w:val="-9"/>
          <w:w w:val="110"/>
        </w:rPr>
        <w:t>4.18 </w:t>
      </w:r>
      <w:r>
        <w:rPr>
          <w:color w:val="292425"/>
          <w:w w:val="110"/>
        </w:rPr>
        <w:t>also shows that professional </w:t>
      </w:r>
      <w:r>
        <w:rPr>
          <w:color w:val="292425"/>
          <w:spacing w:val="-3"/>
          <w:w w:val="110"/>
        </w:rPr>
        <w:t>forecasters’ </w:t>
      </w:r>
      <w:r>
        <w:rPr>
          <w:color w:val="292425"/>
          <w:w w:val="110"/>
        </w:rPr>
        <w:t>inflation expectations</w:t>
      </w:r>
      <w:r>
        <w:rPr>
          <w:color w:val="292425"/>
          <w:spacing w:val="-15"/>
          <w:w w:val="110"/>
        </w:rPr>
        <w:t> </w:t>
      </w:r>
      <w:r>
        <w:rPr>
          <w:color w:val="292425"/>
          <w:w w:val="110"/>
        </w:rPr>
        <w:t>further</w:t>
      </w:r>
      <w:r>
        <w:rPr>
          <w:color w:val="292425"/>
          <w:spacing w:val="-15"/>
          <w:w w:val="110"/>
        </w:rPr>
        <w:t> </w:t>
      </w:r>
      <w:r>
        <w:rPr>
          <w:color w:val="292425"/>
          <w:w w:val="110"/>
        </w:rPr>
        <w:t>ahead</w:t>
      </w:r>
      <w:r>
        <w:rPr>
          <w:color w:val="292425"/>
          <w:spacing w:val="-15"/>
          <w:w w:val="110"/>
        </w:rPr>
        <w:t> </w:t>
      </w:r>
      <w:r>
        <w:rPr>
          <w:color w:val="292425"/>
          <w:w w:val="110"/>
        </w:rPr>
        <w:t>are</w:t>
      </w:r>
      <w:r>
        <w:rPr>
          <w:color w:val="292425"/>
          <w:spacing w:val="-15"/>
          <w:w w:val="110"/>
        </w:rPr>
        <w:t> </w:t>
      </w:r>
      <w:r>
        <w:rPr>
          <w:color w:val="292425"/>
          <w:w w:val="110"/>
        </w:rPr>
        <w:t>little</w:t>
      </w:r>
      <w:r>
        <w:rPr>
          <w:color w:val="292425"/>
          <w:spacing w:val="-15"/>
          <w:w w:val="110"/>
        </w:rPr>
        <w:t> </w:t>
      </w:r>
      <w:r>
        <w:rPr>
          <w:color w:val="292425"/>
          <w:w w:val="110"/>
        </w:rPr>
        <w:t>changed,</w:t>
      </w:r>
      <w:r>
        <w:rPr>
          <w:color w:val="292425"/>
          <w:spacing w:val="-15"/>
          <w:w w:val="110"/>
        </w:rPr>
        <w:t> </w:t>
      </w:r>
      <w:r>
        <w:rPr>
          <w:color w:val="292425"/>
          <w:w w:val="110"/>
        </w:rPr>
        <w:t>suggesting</w:t>
      </w:r>
      <w:r>
        <w:rPr>
          <w:color w:val="292425"/>
          <w:spacing w:val="-15"/>
          <w:w w:val="110"/>
        </w:rPr>
        <w:t> </w:t>
      </w:r>
      <w:r>
        <w:rPr>
          <w:color w:val="292425"/>
          <w:w w:val="110"/>
        </w:rPr>
        <w:t>that they believe that the observed and </w:t>
      </w:r>
      <w:r>
        <w:rPr>
          <w:color w:val="292425"/>
          <w:spacing w:val="-3"/>
          <w:w w:val="110"/>
        </w:rPr>
        <w:t>expected </w:t>
      </w:r>
      <w:r>
        <w:rPr>
          <w:color w:val="292425"/>
          <w:w w:val="110"/>
        </w:rPr>
        <w:t>further increase in inflation is likely </w:t>
      </w:r>
      <w:r>
        <w:rPr>
          <w:color w:val="292425"/>
          <w:spacing w:val="-4"/>
          <w:w w:val="110"/>
        </w:rPr>
        <w:t>to </w:t>
      </w:r>
      <w:r>
        <w:rPr>
          <w:color w:val="292425"/>
          <w:w w:val="110"/>
        </w:rPr>
        <w:t>be </w:t>
      </w:r>
      <w:r>
        <w:rPr>
          <w:color w:val="292425"/>
          <w:spacing w:val="-3"/>
          <w:w w:val="110"/>
        </w:rPr>
        <w:t>temporary </w:t>
      </w:r>
      <w:r>
        <w:rPr>
          <w:color w:val="292425"/>
          <w:w w:val="110"/>
        </w:rPr>
        <w:t>and that inflation expectations </w:t>
      </w:r>
      <w:r>
        <w:rPr>
          <w:color w:val="292425"/>
          <w:spacing w:val="-3"/>
          <w:w w:val="110"/>
        </w:rPr>
        <w:t>beyond </w:t>
      </w:r>
      <w:r>
        <w:rPr>
          <w:color w:val="292425"/>
          <w:w w:val="110"/>
        </w:rPr>
        <w:t>the short run remain stable. And although measures of inflation expectations derived from </w:t>
      </w:r>
      <w:r>
        <w:rPr>
          <w:color w:val="292425"/>
          <w:spacing w:val="-4"/>
          <w:w w:val="110"/>
        </w:rPr>
        <w:t>index-linked</w:t>
      </w:r>
      <w:r>
        <w:rPr>
          <w:color w:val="292425"/>
          <w:spacing w:val="-17"/>
          <w:w w:val="110"/>
        </w:rPr>
        <w:t> </w:t>
      </w:r>
      <w:r>
        <w:rPr>
          <w:color w:val="292425"/>
          <w:w w:val="110"/>
        </w:rPr>
        <w:t>gilts</w:t>
      </w:r>
      <w:r>
        <w:rPr>
          <w:color w:val="292425"/>
          <w:spacing w:val="-16"/>
          <w:w w:val="110"/>
        </w:rPr>
        <w:t> </w:t>
      </w:r>
      <w:r>
        <w:rPr>
          <w:color w:val="292425"/>
          <w:w w:val="110"/>
        </w:rPr>
        <w:t>imply</w:t>
      </w:r>
      <w:r>
        <w:rPr>
          <w:color w:val="292425"/>
          <w:spacing w:val="-17"/>
          <w:w w:val="110"/>
        </w:rPr>
        <w:t> </w:t>
      </w:r>
      <w:r>
        <w:rPr>
          <w:color w:val="292425"/>
          <w:w w:val="110"/>
        </w:rPr>
        <w:t>that</w:t>
      </w:r>
      <w:r>
        <w:rPr>
          <w:color w:val="292425"/>
          <w:spacing w:val="-16"/>
          <w:w w:val="110"/>
        </w:rPr>
        <w:t> </w:t>
      </w:r>
      <w:r>
        <w:rPr>
          <w:color w:val="292425"/>
          <w:w w:val="110"/>
        </w:rPr>
        <w:t>there</w:t>
      </w:r>
      <w:r>
        <w:rPr>
          <w:color w:val="292425"/>
          <w:spacing w:val="-16"/>
          <w:w w:val="110"/>
        </w:rPr>
        <w:t> </w:t>
      </w:r>
      <w:r>
        <w:rPr>
          <w:color w:val="292425"/>
          <w:w w:val="110"/>
        </w:rPr>
        <w:t>has</w:t>
      </w:r>
      <w:r>
        <w:rPr>
          <w:color w:val="292425"/>
          <w:spacing w:val="-17"/>
          <w:w w:val="110"/>
        </w:rPr>
        <w:t> </w:t>
      </w:r>
      <w:r>
        <w:rPr>
          <w:color w:val="292425"/>
          <w:w w:val="110"/>
        </w:rPr>
        <w:t>been</w:t>
      </w:r>
      <w:r>
        <w:rPr>
          <w:color w:val="292425"/>
          <w:spacing w:val="-16"/>
          <w:w w:val="110"/>
        </w:rPr>
        <w:t> </w:t>
      </w:r>
      <w:r>
        <w:rPr>
          <w:color w:val="292425"/>
          <w:w w:val="110"/>
        </w:rPr>
        <w:t>a</w:t>
      </w:r>
      <w:r>
        <w:rPr>
          <w:color w:val="292425"/>
          <w:spacing w:val="-16"/>
          <w:w w:val="110"/>
        </w:rPr>
        <w:t> </w:t>
      </w:r>
      <w:r>
        <w:rPr>
          <w:color w:val="292425"/>
          <w:w w:val="110"/>
        </w:rPr>
        <w:t>modest</w:t>
      </w:r>
      <w:r>
        <w:rPr>
          <w:color w:val="292425"/>
          <w:spacing w:val="-17"/>
          <w:w w:val="110"/>
        </w:rPr>
        <w:t> </w:t>
      </w:r>
      <w:r>
        <w:rPr>
          <w:color w:val="292425"/>
          <w:w w:val="110"/>
        </w:rPr>
        <w:t>increase in inflation expectations at longer horizons (see Section 1), they</w:t>
      </w:r>
      <w:r>
        <w:rPr>
          <w:color w:val="292425"/>
          <w:spacing w:val="-13"/>
          <w:w w:val="110"/>
        </w:rPr>
        <w:t> </w:t>
      </w:r>
      <w:r>
        <w:rPr>
          <w:color w:val="292425"/>
          <w:spacing w:val="-3"/>
          <w:w w:val="110"/>
        </w:rPr>
        <w:t>have</w:t>
      </w:r>
      <w:r>
        <w:rPr>
          <w:color w:val="292425"/>
          <w:spacing w:val="-13"/>
          <w:w w:val="110"/>
        </w:rPr>
        <w:t> </w:t>
      </w:r>
      <w:r>
        <w:rPr>
          <w:color w:val="292425"/>
          <w:w w:val="110"/>
        </w:rPr>
        <w:t>risen</w:t>
      </w:r>
      <w:r>
        <w:rPr>
          <w:color w:val="292425"/>
          <w:spacing w:val="-13"/>
          <w:w w:val="110"/>
        </w:rPr>
        <w:t> </w:t>
      </w:r>
      <w:r>
        <w:rPr>
          <w:color w:val="292425"/>
          <w:w w:val="110"/>
        </w:rPr>
        <w:t>from</w:t>
      </w:r>
      <w:r>
        <w:rPr>
          <w:color w:val="292425"/>
          <w:spacing w:val="-13"/>
          <w:w w:val="110"/>
        </w:rPr>
        <w:t> </w:t>
      </w:r>
      <w:r>
        <w:rPr>
          <w:color w:val="292425"/>
          <w:w w:val="110"/>
        </w:rPr>
        <w:t>being</w:t>
      </w:r>
      <w:r>
        <w:rPr>
          <w:color w:val="292425"/>
          <w:spacing w:val="-13"/>
          <w:w w:val="110"/>
        </w:rPr>
        <w:t> </w:t>
      </w:r>
      <w:r>
        <w:rPr>
          <w:color w:val="292425"/>
          <w:w w:val="110"/>
        </w:rPr>
        <w:t>below</w:t>
      </w:r>
      <w:r>
        <w:rPr>
          <w:color w:val="292425"/>
          <w:spacing w:val="-12"/>
          <w:w w:val="110"/>
        </w:rPr>
        <w:t> </w:t>
      </w:r>
      <w:r>
        <w:rPr>
          <w:color w:val="292425"/>
          <w:spacing w:val="-4"/>
          <w:w w:val="110"/>
        </w:rPr>
        <w:t>to</w:t>
      </w:r>
      <w:r>
        <w:rPr>
          <w:color w:val="292425"/>
          <w:spacing w:val="-13"/>
          <w:w w:val="110"/>
        </w:rPr>
        <w:t> </w:t>
      </w:r>
      <w:r>
        <w:rPr>
          <w:color w:val="292425"/>
          <w:w w:val="110"/>
        </w:rPr>
        <w:t>being</w:t>
      </w:r>
      <w:r>
        <w:rPr>
          <w:color w:val="292425"/>
          <w:spacing w:val="-13"/>
          <w:w w:val="110"/>
        </w:rPr>
        <w:t> </w:t>
      </w:r>
      <w:r>
        <w:rPr>
          <w:color w:val="292425"/>
          <w:w w:val="110"/>
        </w:rPr>
        <w:t>around</w:t>
      </w:r>
      <w:r>
        <w:rPr>
          <w:color w:val="292425"/>
          <w:spacing w:val="-13"/>
          <w:w w:val="110"/>
        </w:rPr>
        <w:t> </w:t>
      </w:r>
      <w:r>
        <w:rPr>
          <w:color w:val="292425"/>
          <w:w w:val="110"/>
        </w:rPr>
        <w:t>the</w:t>
      </w:r>
      <w:r>
        <w:rPr>
          <w:color w:val="292425"/>
          <w:spacing w:val="-13"/>
          <w:w w:val="110"/>
        </w:rPr>
        <w:t> </w:t>
      </w:r>
      <w:r>
        <w:rPr>
          <w:color w:val="292425"/>
          <w:spacing w:val="-3"/>
          <w:w w:val="110"/>
        </w:rPr>
        <w:t>target.</w:t>
      </w:r>
    </w:p>
    <w:p>
      <w:pPr>
        <w:spacing w:after="0" w:line="280" w:lineRule="atLeast"/>
        <w:sectPr>
          <w:type w:val="continuous"/>
          <w:pgSz w:w="11900" w:h="16840"/>
          <w:pgMar w:top="1260" w:bottom="280" w:left="640" w:right="640"/>
          <w:cols w:num="6" w:equalWidth="0">
            <w:col w:w="645" w:space="230"/>
            <w:col w:w="645" w:space="242"/>
            <w:col w:w="587" w:space="288"/>
            <w:col w:w="547" w:space="40"/>
            <w:col w:w="463" w:space="1103"/>
            <w:col w:w="5830"/>
          </w:cols>
        </w:sectPr>
      </w:pPr>
    </w:p>
    <w:p>
      <w:pPr>
        <w:spacing w:line="109" w:lineRule="exact" w:before="0"/>
        <w:ind w:left="184" w:right="0" w:firstLine="0"/>
        <w:jc w:val="left"/>
        <w:rPr>
          <w:sz w:val="12"/>
        </w:rPr>
      </w:pPr>
      <w:r>
        <w:rPr>
          <w:color w:val="292425"/>
          <w:w w:val="105"/>
          <w:sz w:val="12"/>
        </w:rPr>
        <w:t>Sources: Bank of England and NOP.</w:t>
      </w:r>
    </w:p>
    <w:p>
      <w:pPr>
        <w:pStyle w:val="BodyText"/>
        <w:spacing w:before="1"/>
        <w:rPr>
          <w:sz w:val="10"/>
        </w:rPr>
      </w:pPr>
    </w:p>
    <w:p>
      <w:pPr>
        <w:spacing w:line="208" w:lineRule="auto" w:before="0"/>
        <w:ind w:left="424" w:right="-16" w:hanging="240"/>
        <w:jc w:val="left"/>
        <w:rPr>
          <w:sz w:val="12"/>
        </w:rPr>
      </w:pPr>
      <w:r>
        <w:rPr>
          <w:color w:val="292425"/>
          <w:w w:val="110"/>
          <w:sz w:val="12"/>
        </w:rPr>
        <w:t>(a) Mean of the general public’s expected inflation rate. Respondents are asked: ‘How much would you expect prices in the shops generally to change over the next twelve months?’</w:t>
      </w:r>
    </w:p>
    <w:p>
      <w:pPr>
        <w:pStyle w:val="BodyText"/>
        <w:rPr>
          <w:sz w:val="12"/>
        </w:rPr>
      </w:pPr>
    </w:p>
    <w:p>
      <w:pPr>
        <w:pStyle w:val="BodyText"/>
        <w:rPr>
          <w:sz w:val="12"/>
        </w:rPr>
      </w:pPr>
    </w:p>
    <w:p>
      <w:pPr>
        <w:pStyle w:val="Heading7"/>
        <w:spacing w:before="99"/>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4"/>
        </w:rPr>
        <w:t>4.18</w:t>
      </w:r>
    </w:p>
    <w:p>
      <w:pPr>
        <w:spacing w:line="247" w:lineRule="auto" w:before="7"/>
        <w:ind w:left="180" w:right="124" w:firstLine="0"/>
        <w:jc w:val="left"/>
        <w:rPr>
          <w:rFonts w:ascii="Trebuchet MS"/>
          <w:b/>
          <w:sz w:val="20"/>
        </w:rPr>
      </w:pPr>
      <w:r>
        <w:rPr>
          <w:rFonts w:ascii="Trebuchet MS"/>
          <w:b/>
          <w:color w:val="0092C0"/>
          <w:w w:val="95"/>
          <w:sz w:val="20"/>
        </w:rPr>
        <w:t>Consensus</w:t>
      </w:r>
      <w:r>
        <w:rPr>
          <w:rFonts w:ascii="Trebuchet MS"/>
          <w:b/>
          <w:color w:val="0092C0"/>
          <w:spacing w:val="-24"/>
          <w:w w:val="95"/>
          <w:sz w:val="20"/>
        </w:rPr>
        <w:t> </w:t>
      </w:r>
      <w:r>
        <w:rPr>
          <w:rFonts w:ascii="Trebuchet MS"/>
          <w:b/>
          <w:color w:val="0092C0"/>
          <w:w w:val="95"/>
          <w:sz w:val="20"/>
        </w:rPr>
        <w:t>one</w:t>
      </w:r>
      <w:r>
        <w:rPr>
          <w:rFonts w:ascii="Trebuchet MS"/>
          <w:b/>
          <w:color w:val="0092C0"/>
          <w:spacing w:val="-23"/>
          <w:w w:val="95"/>
          <w:sz w:val="20"/>
        </w:rPr>
        <w:t> </w:t>
      </w:r>
      <w:r>
        <w:rPr>
          <w:rFonts w:ascii="Trebuchet MS"/>
          <w:b/>
          <w:color w:val="0092C0"/>
          <w:w w:val="95"/>
          <w:sz w:val="20"/>
        </w:rPr>
        <w:t>and</w:t>
      </w:r>
      <w:r>
        <w:rPr>
          <w:rFonts w:ascii="Trebuchet MS"/>
          <w:b/>
          <w:color w:val="0092C0"/>
          <w:spacing w:val="-24"/>
          <w:w w:val="95"/>
          <w:sz w:val="20"/>
        </w:rPr>
        <w:t> </w:t>
      </w:r>
      <w:r>
        <w:rPr>
          <w:rFonts w:ascii="Trebuchet MS"/>
          <w:b/>
          <w:color w:val="0092C0"/>
          <w:w w:val="95"/>
          <w:sz w:val="20"/>
        </w:rPr>
        <w:t>two-year</w:t>
      </w:r>
      <w:r>
        <w:rPr>
          <w:rFonts w:ascii="Trebuchet MS"/>
          <w:b/>
          <w:color w:val="0092C0"/>
          <w:spacing w:val="-23"/>
          <w:w w:val="95"/>
          <w:sz w:val="20"/>
        </w:rPr>
        <w:t> </w:t>
      </w:r>
      <w:r>
        <w:rPr>
          <w:rFonts w:ascii="Trebuchet MS"/>
          <w:b/>
          <w:color w:val="0092C0"/>
          <w:w w:val="95"/>
          <w:sz w:val="20"/>
        </w:rPr>
        <w:t>forecasts</w:t>
      </w:r>
      <w:r>
        <w:rPr>
          <w:rFonts w:ascii="Trebuchet MS"/>
          <w:b/>
          <w:color w:val="0092C0"/>
          <w:spacing w:val="-23"/>
          <w:w w:val="95"/>
          <w:sz w:val="20"/>
        </w:rPr>
        <w:t> </w:t>
      </w:r>
      <w:r>
        <w:rPr>
          <w:rFonts w:ascii="Trebuchet MS"/>
          <w:b/>
          <w:color w:val="0092C0"/>
          <w:w w:val="95"/>
          <w:sz w:val="20"/>
        </w:rPr>
        <w:t>of </w:t>
      </w:r>
      <w:r>
        <w:rPr>
          <w:rFonts w:ascii="Trebuchet MS"/>
          <w:b/>
          <w:color w:val="0092C0"/>
          <w:sz w:val="20"/>
        </w:rPr>
        <w:t>annual RPIX</w:t>
      </w:r>
      <w:r>
        <w:rPr>
          <w:rFonts w:ascii="Trebuchet MS"/>
          <w:b/>
          <w:color w:val="0092C0"/>
          <w:spacing w:val="-2"/>
          <w:sz w:val="20"/>
        </w:rPr>
        <w:t> </w:t>
      </w:r>
      <w:r>
        <w:rPr>
          <w:rFonts w:ascii="Trebuchet MS"/>
          <w:b/>
          <w:color w:val="0092C0"/>
          <w:sz w:val="20"/>
        </w:rPr>
        <w:t>inflation</w:t>
      </w:r>
    </w:p>
    <w:p>
      <w:pPr>
        <w:spacing w:line="117" w:lineRule="exact" w:before="66"/>
        <w:ind w:left="1609" w:right="0" w:firstLine="0"/>
        <w:jc w:val="left"/>
        <w:rPr>
          <w:sz w:val="12"/>
        </w:rPr>
      </w:pPr>
      <w:r>
        <w:rPr>
          <w:color w:val="292425"/>
          <w:w w:val="110"/>
          <w:sz w:val="12"/>
        </w:rPr>
        <w:t>Percentage changes on a year earlier</w:t>
      </w:r>
    </w:p>
    <w:p>
      <w:pPr>
        <w:spacing w:line="117" w:lineRule="exact" w:before="0"/>
        <w:ind w:left="3532" w:right="0" w:firstLine="0"/>
        <w:jc w:val="left"/>
        <w:rPr>
          <w:sz w:val="12"/>
        </w:rPr>
      </w:pPr>
      <w:r>
        <w:rPr/>
        <w:pict>
          <v:line style="position:absolute;mso-position-horizontal-relative:page;mso-position-vertical-relative:paragraph;z-index:16216064" from="200.479996pt,2.421354pt" to="206.979996pt,2.421354pt" stroked="true" strokeweight=".5pt" strokecolor="#292425">
            <v:stroke dashstyle="solid"/>
            <w10:wrap type="none"/>
          </v:line>
        </w:pict>
      </w:r>
      <w:r>
        <w:rPr/>
        <w:pict>
          <v:line style="position:absolute;mso-position-horizontal-relative:page;mso-position-vertical-relative:paragraph;z-index:16218112" from="41.98pt,2.421354pt" to="48.48pt,2.421354pt" stroked="true" strokeweight=".5pt" strokecolor="#292425">
            <v:stroke dashstyle="solid"/>
            <w10:wrap type="none"/>
          </v:line>
        </w:pict>
      </w:r>
      <w:r>
        <w:rPr>
          <w:color w:val="292425"/>
          <w:w w:val="115"/>
          <w:sz w:val="12"/>
        </w:rPr>
        <w:t>4.0</w:t>
      </w:r>
    </w:p>
    <w:p>
      <w:pPr>
        <w:pStyle w:val="BodyText"/>
        <w:rPr>
          <w:sz w:val="12"/>
        </w:rPr>
      </w:pPr>
    </w:p>
    <w:p>
      <w:pPr>
        <w:pStyle w:val="BodyText"/>
        <w:rPr>
          <w:sz w:val="12"/>
        </w:rPr>
      </w:pPr>
    </w:p>
    <w:p>
      <w:pPr>
        <w:pStyle w:val="BodyText"/>
        <w:spacing w:before="2"/>
        <w:rPr>
          <w:sz w:val="14"/>
        </w:rPr>
      </w:pPr>
    </w:p>
    <w:p>
      <w:pPr>
        <w:spacing w:before="0"/>
        <w:ind w:left="0" w:right="132" w:firstLine="0"/>
        <w:jc w:val="right"/>
        <w:rPr>
          <w:sz w:val="12"/>
        </w:rPr>
      </w:pPr>
      <w:r>
        <w:rPr/>
        <w:pict>
          <v:line style="position:absolute;mso-position-horizontal-relative:page;mso-position-vertical-relative:paragraph;z-index:16215552" from="200.479996pt,3.580763pt" to="206.979996pt,3.580763pt" stroked="true" strokeweight=".5pt" strokecolor="#292425">
            <v:stroke dashstyle="solid"/>
            <w10:wrap type="none"/>
          </v:line>
        </w:pict>
      </w:r>
      <w:r>
        <w:rPr/>
        <w:pict>
          <v:group style="position:absolute;margin-left:41.98pt;margin-top:.392763pt;width:153pt;height:98.7pt;mso-position-horizontal-relative:page;mso-position-vertical-relative:paragraph;z-index:16217600" coordorigin="840,8" coordsize="3060,1974">
            <v:shape style="position:absolute;left:1032;top:470;width:78;height:168" coordorigin="1032,470" coordsize="78,168" path="m1032,470l1065,585m1065,585l1110,638e" filled="false" stroked="true" strokeweight="1pt" strokecolor="#0067a3">
              <v:path arrowok="t"/>
              <v:stroke dashstyle="solid"/>
            </v:shape>
            <v:line style="position:absolute" from="1126,628" to="1126,983" stroked="true" strokeweight="2.625pt" strokecolor="#0067a3">
              <v:stroke dashstyle="solid"/>
            </v:line>
            <v:shape style="position:absolute;left:1142;top:777;width:770;height:348" coordorigin="1142,778" coordsize="770,348" path="m1142,973l1187,1010m1187,1010l1220,1125m1220,1125l1262,1088m1262,1088l1297,1100m1297,1100l1340,1063m1340,1063l1372,1023m1372,1023l1417,985m1417,985l1450,945m1450,945l1495,778m1495,778l1527,895m1527,895l1572,1010m1572,1010l1605,998m1605,998l1637,1023m1637,1023l1682,985m1682,985l1715,855m1715,855l1757,958m1757,958l1792,998m1792,998l1835,1035m1835,1035l1867,1075m1867,1075l1912,1063e" filled="false" stroked="true" strokeweight="1pt" strokecolor="#0067a3">
              <v:path arrowok="t"/>
              <v:stroke dashstyle="solid"/>
            </v:shape>
            <v:line style="position:absolute" from="1928,1053" to="1928,1510" stroked="true" strokeweight="2.625pt" strokecolor="#0067a3">
              <v:stroke dashstyle="solid"/>
            </v:line>
            <v:shape style="position:absolute;left:1944;top:1460;width:78;height:40" coordorigin="1945,1460" coordsize="78,40" path="m1945,1500l1990,1475m1990,1475l2022,1460e" filled="false" stroked="true" strokeweight="1pt" strokecolor="#0067a3">
              <v:path arrowok="t"/>
              <v:stroke dashstyle="solid"/>
            </v:shape>
            <v:line style="position:absolute" from="2012,1462" to="2077,1462" stroked="true" strokeweight="1.125pt" strokecolor="#0067a3">
              <v:stroke dashstyle="solid"/>
            </v:line>
            <v:shape style="position:absolute;left:2067;top:1370;width:340;height:273" coordorigin="2067,1370" coordsize="340,273" path="m2067,1460l2100,1410m2100,1410l2142,1370m2142,1370l2175,1448m2175,1448l2210,1460m2210,1460l2252,1488m2252,1488l2285,1525m2285,1525l2330,1538m2330,1538l2362,1488m2362,1488l2407,1643e" filled="false" stroked="true" strokeweight="1pt" strokecolor="#0067a3">
              <v:path arrowok="t"/>
              <v:stroke dashstyle="solid"/>
            </v:shape>
            <v:line style="position:absolute" from="2397,1644" to="2450,1644" stroked="true" strokeweight="1.125pt" strokecolor="#0067a3">
              <v:stroke dashstyle="solid"/>
            </v:line>
            <v:shape style="position:absolute;left:2439;top:882;width:1450;height:1080" coordorigin="2440,883" coordsize="1450,1080" path="m2440,1643l2485,1745m2485,1745l2517,1758m2517,1758l2560,1718m2560,1718l2595,1795m2595,1795l2637,1758m2637,1758l2670,1680m2670,1680l2715,1668m2715,1668l2747,1693m2747,1693l2780,1680m2780,1680l2825,1705m2825,1705l2857,1550m2857,1550l2902,1643m2902,1643l2935,1925m2935,1925l2980,1963m2980,1963l3012,1925m3012,1925l3055,1900m3055,1900l3087,1668m3087,1668l3132,1603m3132,1603l3165,1615m3165,1615l3210,1513m3210,1513l3242,1538m3242,1538l3287,1565m3287,1565l3320,1758m3320,1758l3352,1848m3352,1848l3397,1628m3397,1628l3430,1578m3430,1578l3472,1525m3472,1525l3507,1513m3507,1513l3550,1603m3550,1603l3582,1693m3582,1693l3627,1705m3627,1705l3660,1668m3660,1668l3705,1628m3705,1628l3737,1590m3737,1590l3782,1215m3782,1215l3815,1165m3815,1165l3857,1035m3857,1035l3890,883e" filled="false" stroked="true" strokeweight="1pt" strokecolor="#0067a3">
              <v:path arrowok="t"/>
              <v:stroke dashstyle="solid"/>
            </v:shape>
            <v:shape style="position:absolute;left:1032;top:17;width:78;height:103" coordorigin="1032,18" coordsize="78,103" path="m1032,18l1065,45m1065,45l1110,120e" filled="false" stroked="true" strokeweight="1pt" strokecolor="#ec2131">
              <v:path arrowok="t"/>
              <v:stroke dashstyle="solid"/>
            </v:shape>
            <v:line style="position:absolute" from="1126,110" to="1126,493" stroked="true" strokeweight="2.625pt" strokecolor="#ec2131">
              <v:stroke dashstyle="solid"/>
            </v:line>
            <v:shape style="position:absolute;left:1142;top:482;width:880;height:1083" coordorigin="1142,483" coordsize="880,1083" path="m1142,483l1187,560m1187,560l1220,663m1220,663l1262,700m1262,700l1297,805m1297,805l1340,830m1340,830l1372,818m1372,818l1417,830m1417,830l1450,790m1450,790l1495,830m1495,830l1527,933m1527,933l1572,945m1572,945l1605,895m1605,895l1637,998m1637,998l1682,1010m1682,1010l1715,945m1715,945l1757,1063m1757,1063l1792,1100m1792,1100l1835,1293m1835,1293l1867,1358m1867,1358l1912,1423m1912,1423l1945,1565m1945,1565l1990,1550m1990,1550l2022,1525e" filled="false" stroked="true" strokeweight="1pt" strokecolor="#ec2131">
              <v:path arrowok="t"/>
              <v:stroke dashstyle="solid"/>
            </v:shape>
            <v:line style="position:absolute" from="2012,1527" to="2077,1527" stroked="true" strokeweight="1.125pt" strokecolor="#ec2131">
              <v:stroke dashstyle="solid"/>
            </v:line>
            <v:shape style="position:absolute;left:2067;top:1320;width:680;height:245" coordorigin="2067,1320" coordsize="680,245" path="m2067,1525l2100,1435m2100,1435l2142,1398m2142,1398l2175,1423m2175,1423l2210,1460m2210,1460l2252,1488m2252,1488l2285,1525m2285,1525l2330,1500m2330,1500l2362,1565m2362,1565l2407,1320m2407,1320l2440,1398m2440,1398l2485,1423m2485,1423l2517,1410m2517,1410l2560,1435m2560,1435l2595,1398m2595,1398l2637,1383m2637,1383l2670,1398m2670,1398l2715,1345m2715,1345l2747,1448e" filled="false" stroked="true" strokeweight="1pt" strokecolor="#ec2131">
              <v:path arrowok="t"/>
              <v:stroke dashstyle="solid"/>
            </v:shape>
            <v:line style="position:absolute" from="2737,1449" to="2790,1449" stroked="true" strokeweight="1.125pt" strokecolor="#ec2131">
              <v:stroke dashstyle="solid"/>
            </v:line>
            <v:shape style="position:absolute;left:2779;top:1320;width:385;height:205" coordorigin="2780,1320" coordsize="385,205" path="m2780,1448l2825,1513m2825,1513l2857,1320m2857,1320l2902,1398m2902,1398l2935,1525m2935,1525l2980,1500m2980,1500l3012,1460m3012,1460l3055,1513m3055,1513l3087,1383m3087,1383l3132,1370m3132,1370l3165,1383e" filled="false" stroked="true" strokeweight="1pt" strokecolor="#ec2131">
              <v:path arrowok="t"/>
              <v:stroke dashstyle="solid"/>
            </v:shape>
            <v:line style="position:absolute" from="3155,1384" to="3220,1384" stroked="true" strokeweight="1.125pt" strokecolor="#ec2131">
              <v:stroke dashstyle="solid"/>
            </v:line>
            <v:shape style="position:absolute;left:3209;top:1382;width:220;height:208" coordorigin="3210,1383" coordsize="220,208" path="m3210,1383l3242,1410m3242,1410l3287,1590m3287,1590l3320,1435m3320,1435l3352,1500m3352,1500l3397,1435m3397,1435l3430,1398e" filled="false" stroked="true" strokeweight="1pt" strokecolor="#ec2131">
              <v:path arrowok="t"/>
              <v:stroke dashstyle="solid"/>
            </v:shape>
            <v:line style="position:absolute" from="3420,1399" to="3482,1399" stroked="true" strokeweight="1.125pt" strokecolor="#ec2131">
              <v:stroke dashstyle="solid"/>
            </v:line>
            <v:shape style="position:absolute;left:3472;top:1382;width:155;height:118" coordorigin="3472,1383" coordsize="155,118" path="m3472,1398l3507,1383m3507,1383l3550,1410m3550,1410l3582,1448m3582,1448l3627,1500e" filled="false" stroked="true" strokeweight="1pt" strokecolor="#ec2131">
              <v:path arrowok="t"/>
              <v:stroke dashstyle="solid"/>
            </v:shape>
            <v:line style="position:absolute" from="3617,1502" to="3670,1502" stroked="true" strokeweight="1.125pt" strokecolor="#ec2131">
              <v:stroke dashstyle="solid"/>
            </v:line>
            <v:shape style="position:absolute;left:3659;top:1370;width:230;height:168" coordorigin="3660,1370" coordsize="230,168" path="m3660,1500l3705,1435m3705,1435l3737,1383m3737,1383l3782,1538m3782,1538l3815,1383m3815,1383l3857,1370m3857,1370l3890,1383e" filled="false" stroked="true" strokeweight="1pt" strokecolor="#ec2131">
              <v:path arrowok="t"/>
              <v:stroke dashstyle="solid"/>
            </v:shape>
            <v:shape style="position:absolute;left:839;top:71;width:130;height:1725" coordorigin="840,72" coordsize="130,1725" path="m840,1797l970,1797m840,1217l970,1217m840,652l970,652m840,72l970,72e" filled="false" stroked="true" strokeweight=".5pt" strokecolor="#292425">
              <v:path arrowok="t"/>
              <v:stroke dashstyle="solid"/>
            </v:shape>
            <v:shape style="position:absolute;left:2895;top:1220;width:482;height:120" type="#_x0000_t202" filled="false" stroked="false">
              <v:textbox inset="0,0,0,0">
                <w:txbxContent>
                  <w:p>
                    <w:pPr>
                      <w:spacing w:line="116" w:lineRule="exact" w:before="0"/>
                      <w:ind w:left="0" w:right="0" w:firstLine="0"/>
                      <w:jc w:val="left"/>
                      <w:rPr>
                        <w:sz w:val="12"/>
                      </w:rPr>
                    </w:pPr>
                    <w:r>
                      <w:rPr>
                        <w:color w:val="292425"/>
                        <w:w w:val="105"/>
                        <w:sz w:val="12"/>
                      </w:rPr>
                      <w:t>Two year</w:t>
                    </w:r>
                  </w:p>
                </w:txbxContent>
              </v:textbox>
              <w10:wrap type="none"/>
            </v:shape>
            <v:shape style="position:absolute;left:2413;top:1861;width:488;height:120" type="#_x0000_t202" filled="false" stroked="false">
              <v:textbox inset="0,0,0,0">
                <w:txbxContent>
                  <w:p>
                    <w:pPr>
                      <w:spacing w:line="116" w:lineRule="exact" w:before="0"/>
                      <w:ind w:left="0" w:right="0" w:firstLine="0"/>
                      <w:jc w:val="left"/>
                      <w:rPr>
                        <w:sz w:val="12"/>
                      </w:rPr>
                    </w:pPr>
                    <w:r>
                      <w:rPr>
                        <w:color w:val="292425"/>
                        <w:w w:val="110"/>
                        <w:sz w:val="12"/>
                      </w:rPr>
                      <w:t>One year</w:t>
                    </w:r>
                  </w:p>
                </w:txbxContent>
              </v:textbox>
              <w10:wrap type="none"/>
            </v:shape>
            <w10:wrap type="none"/>
          </v:group>
        </w:pict>
      </w:r>
      <w:r>
        <w:rPr>
          <w:color w:val="292425"/>
          <w:spacing w:val="-1"/>
          <w:w w:val="115"/>
          <w:sz w:val="12"/>
        </w:rPr>
        <w:t>3.5</w:t>
      </w:r>
    </w:p>
    <w:p>
      <w:pPr>
        <w:pStyle w:val="BodyText"/>
        <w:rPr>
          <w:sz w:val="12"/>
        </w:rPr>
      </w:pPr>
    </w:p>
    <w:p>
      <w:pPr>
        <w:pStyle w:val="BodyText"/>
        <w:rPr>
          <w:sz w:val="12"/>
        </w:rPr>
      </w:pPr>
    </w:p>
    <w:p>
      <w:pPr>
        <w:pStyle w:val="BodyText"/>
        <w:spacing w:before="5"/>
        <w:rPr>
          <w:sz w:val="14"/>
        </w:rPr>
      </w:pPr>
    </w:p>
    <w:p>
      <w:pPr>
        <w:spacing w:before="0"/>
        <w:ind w:left="0" w:right="132" w:firstLine="0"/>
        <w:jc w:val="right"/>
        <w:rPr>
          <w:sz w:val="12"/>
        </w:rPr>
      </w:pPr>
      <w:r>
        <w:rPr/>
        <w:pict>
          <v:line style="position:absolute;mso-position-horizontal-relative:page;mso-position-vertical-relative:paragraph;z-index:16215040" from="200.479996pt,3.580961pt" to="206.979996pt,3.580961pt" stroked="true" strokeweight=".5pt" strokecolor="#292425">
            <v:stroke dashstyle="solid"/>
            <w10:wrap type="none"/>
          </v:line>
        </w:pict>
      </w:r>
      <w:r>
        <w:rPr>
          <w:color w:val="292425"/>
          <w:spacing w:val="-1"/>
          <w:w w:val="115"/>
          <w:sz w:val="12"/>
        </w:rPr>
        <w:t>3.0</w:t>
      </w:r>
    </w:p>
    <w:p>
      <w:pPr>
        <w:pStyle w:val="BodyText"/>
        <w:rPr>
          <w:sz w:val="12"/>
        </w:rPr>
      </w:pPr>
    </w:p>
    <w:p>
      <w:pPr>
        <w:pStyle w:val="BodyText"/>
        <w:rPr>
          <w:sz w:val="12"/>
        </w:rPr>
      </w:pPr>
    </w:p>
    <w:p>
      <w:pPr>
        <w:pStyle w:val="BodyText"/>
        <w:spacing w:before="4"/>
        <w:rPr>
          <w:sz w:val="13"/>
        </w:rPr>
      </w:pPr>
    </w:p>
    <w:p>
      <w:pPr>
        <w:spacing w:before="0"/>
        <w:ind w:left="0" w:right="132" w:firstLine="0"/>
        <w:jc w:val="right"/>
        <w:rPr>
          <w:sz w:val="12"/>
        </w:rPr>
      </w:pPr>
      <w:r>
        <w:rPr/>
        <w:pict>
          <v:line style="position:absolute;mso-position-horizontal-relative:page;mso-position-vertical-relative:paragraph;z-index:16214528" from="200.479996pt,3.455168pt" to="206.979996pt,3.455168pt" stroked="true" strokeweight=".5pt" strokecolor="#292425">
            <v:stroke dashstyle="solid"/>
            <w10:wrap type="none"/>
          </v:line>
        </w:pict>
      </w:r>
      <w:r>
        <w:rPr>
          <w:color w:val="292425"/>
          <w:spacing w:val="-1"/>
          <w:w w:val="115"/>
          <w:sz w:val="12"/>
        </w:rPr>
        <w:t>2.5</w:t>
      </w:r>
    </w:p>
    <w:p>
      <w:pPr>
        <w:pStyle w:val="BodyText"/>
        <w:rPr>
          <w:sz w:val="12"/>
        </w:rPr>
      </w:pPr>
    </w:p>
    <w:p>
      <w:pPr>
        <w:pStyle w:val="BodyText"/>
        <w:rPr>
          <w:sz w:val="12"/>
        </w:rPr>
      </w:pPr>
    </w:p>
    <w:p>
      <w:pPr>
        <w:pStyle w:val="BodyText"/>
        <w:spacing w:before="5"/>
        <w:rPr>
          <w:sz w:val="14"/>
        </w:rPr>
      </w:pPr>
    </w:p>
    <w:p>
      <w:pPr>
        <w:spacing w:before="1"/>
        <w:ind w:left="0" w:right="132" w:firstLine="0"/>
        <w:jc w:val="right"/>
        <w:rPr>
          <w:sz w:val="12"/>
        </w:rPr>
      </w:pPr>
      <w:r>
        <w:rPr/>
        <w:pict>
          <v:line style="position:absolute;mso-position-horizontal-relative:page;mso-position-vertical-relative:paragraph;z-index:16214016" from="200.479996pt,3.505366pt" to="206.979996pt,3.505366pt" stroked="true" strokeweight=".5pt" strokecolor="#292425">
            <v:stroke dashstyle="solid"/>
            <w10:wrap type="none"/>
          </v:line>
        </w:pict>
      </w:r>
      <w:r>
        <w:rPr>
          <w:color w:val="292425"/>
          <w:spacing w:val="-1"/>
          <w:w w:val="115"/>
          <w:sz w:val="12"/>
        </w:rPr>
        <w:t>2.0</w:t>
      </w:r>
    </w:p>
    <w:p>
      <w:pPr>
        <w:pStyle w:val="BodyText"/>
        <w:rPr>
          <w:sz w:val="12"/>
        </w:rPr>
      </w:pPr>
    </w:p>
    <w:p>
      <w:pPr>
        <w:pStyle w:val="BodyText"/>
        <w:rPr>
          <w:sz w:val="12"/>
        </w:rPr>
      </w:pPr>
    </w:p>
    <w:p>
      <w:pPr>
        <w:pStyle w:val="BodyText"/>
        <w:spacing w:before="4"/>
        <w:rPr>
          <w:sz w:val="14"/>
        </w:rPr>
      </w:pPr>
    </w:p>
    <w:p>
      <w:pPr>
        <w:spacing w:before="1"/>
        <w:ind w:left="0" w:right="132" w:firstLine="0"/>
        <w:jc w:val="right"/>
        <w:rPr>
          <w:sz w:val="12"/>
        </w:rPr>
      </w:pPr>
      <w:r>
        <w:rPr/>
        <w:pict>
          <v:group style="position:absolute;margin-left:41.98pt;margin-top:2.914564pt;width:166.35pt;height:7.35pt;mso-position-horizontal-relative:page;mso-position-vertical-relative:paragraph;z-index:16213504" coordorigin="840,58" coordsize="3327,147">
            <v:shape style="position:absolute;left:839;top:70;width:3302;height:130" coordorigin="840,70" coordsize="3302,130" path="m4010,70l4140,70m840,200l4141,200m1033,199l1033,134m1496,199l1496,134m1946,199l1946,134m2408,199l2408,134m2858,199l2858,134m3321,199l3321,134m3783,199l3783,134m840,70l970,70e" filled="false" stroked="true" strokeweight=".5pt" strokecolor="#292425">
              <v:path arrowok="t"/>
              <v:stroke dashstyle="solid"/>
            </v:shape>
            <v:shape style="position:absolute;left:4121;top:64;width:40;height:127" coordorigin="4121,65" coordsize="40,127" path="m4141,65l4137,192,4138,168,4161,158,4121,142,4161,122,4121,108,4141,92,4141,65xe" filled="true" fillcolor="#292425" stroked="false">
              <v:path arrowok="t"/>
              <v:fill type="solid"/>
            </v:shape>
            <v:shape style="position:absolute;left:4121;top:64;width:40;height:127" coordorigin="4121,65" coordsize="40,127" path="m4141,65l4141,92,4121,108,4161,122,4121,142,4161,158,4138,168,4137,192e" filled="false" stroked="true" strokeweight=".5pt" strokecolor="#292425">
              <v:path arrowok="t"/>
              <v:stroke dashstyle="solid"/>
            </v:shape>
            <v:shape style="position:absolute;left:954;top:63;width:40;height:134" coordorigin="954,63" coordsize="40,134" path="m974,63l972,197,971,167,994,157,954,140,994,120,954,106,974,90,974,63xe" filled="true" fillcolor="#292425" stroked="false">
              <v:path arrowok="t"/>
              <v:fill type="solid"/>
            </v:shape>
            <v:shape style="position:absolute;left:954;top:63;width:40;height:134" coordorigin="954,63" coordsize="40,134" path="m974,63l974,90,954,106,994,120,954,140,994,157,971,167,972,197e" filled="false" stroked="true" strokeweight=".5pt" strokecolor="#292425">
              <v:path arrowok="t"/>
              <v:stroke dashstyle="solid"/>
            </v:shape>
            <w10:wrap type="none"/>
          </v:group>
        </w:pict>
      </w:r>
      <w:r>
        <w:rPr>
          <w:color w:val="292425"/>
          <w:spacing w:val="-1"/>
          <w:w w:val="115"/>
          <w:sz w:val="12"/>
        </w:rPr>
        <w:t>1.5</w:t>
      </w:r>
    </w:p>
    <w:p>
      <w:pPr>
        <w:pStyle w:val="BodyText"/>
        <w:spacing w:line="292" w:lineRule="auto" w:before="50"/>
        <w:ind w:left="180" w:right="69"/>
      </w:pPr>
      <w:r>
        <w:rPr/>
        <w:br w:type="column"/>
      </w:r>
      <w:r>
        <w:rPr>
          <w:color w:val="292425"/>
          <w:w w:val="110"/>
        </w:rPr>
        <w:t>In </w:t>
      </w:r>
      <w:r>
        <w:rPr>
          <w:color w:val="292425"/>
          <w:spacing w:val="-3"/>
          <w:w w:val="110"/>
        </w:rPr>
        <w:t>any </w:t>
      </w:r>
      <w:r>
        <w:rPr>
          <w:color w:val="292425"/>
          <w:w w:val="110"/>
        </w:rPr>
        <w:t>case, </w:t>
      </w:r>
      <w:r>
        <w:rPr>
          <w:color w:val="292425"/>
          <w:spacing w:val="-4"/>
          <w:w w:val="110"/>
        </w:rPr>
        <w:t>to </w:t>
      </w:r>
      <w:r>
        <w:rPr>
          <w:color w:val="292425"/>
          <w:w w:val="110"/>
        </w:rPr>
        <w:t>the </w:t>
      </w:r>
      <w:r>
        <w:rPr>
          <w:color w:val="292425"/>
          <w:spacing w:val="-3"/>
          <w:w w:val="110"/>
        </w:rPr>
        <w:t>extent </w:t>
      </w:r>
      <w:r>
        <w:rPr>
          <w:color w:val="292425"/>
          <w:w w:val="110"/>
        </w:rPr>
        <w:t>that much of the recent and expected </w:t>
      </w:r>
      <w:r>
        <w:rPr>
          <w:color w:val="292425"/>
          <w:spacing w:val="-5"/>
          <w:w w:val="110"/>
        </w:rPr>
        <w:t>pick-up </w:t>
      </w:r>
      <w:r>
        <w:rPr>
          <w:color w:val="292425"/>
          <w:w w:val="110"/>
        </w:rPr>
        <w:t>in RPIX inflation reflects higher contributions from housing depreciation and Council </w:t>
      </w:r>
      <w:r>
        <w:rPr>
          <w:color w:val="292425"/>
          <w:spacing w:val="-6"/>
          <w:w w:val="110"/>
        </w:rPr>
        <w:t>Tax, </w:t>
      </w:r>
      <w:r>
        <w:rPr>
          <w:color w:val="292425"/>
          <w:w w:val="110"/>
        </w:rPr>
        <w:t>which are not prices charged </w:t>
      </w:r>
      <w:r>
        <w:rPr>
          <w:color w:val="292425"/>
          <w:spacing w:val="-3"/>
          <w:w w:val="110"/>
        </w:rPr>
        <w:t>by </w:t>
      </w:r>
      <w:r>
        <w:rPr>
          <w:color w:val="292425"/>
          <w:w w:val="110"/>
        </w:rPr>
        <w:t>businesses, the hump in inflation is likely </w:t>
      </w:r>
      <w:r>
        <w:rPr>
          <w:color w:val="292425"/>
          <w:spacing w:val="-4"/>
          <w:w w:val="110"/>
        </w:rPr>
        <w:t>to </w:t>
      </w:r>
      <w:r>
        <w:rPr>
          <w:color w:val="292425"/>
          <w:spacing w:val="-3"/>
          <w:w w:val="110"/>
        </w:rPr>
        <w:t>have </w:t>
      </w:r>
      <w:r>
        <w:rPr>
          <w:color w:val="292425"/>
          <w:w w:val="110"/>
        </w:rPr>
        <w:t>only a limited impact on the inflation expectations of</w:t>
      </w:r>
    </w:p>
    <w:p>
      <w:pPr>
        <w:pStyle w:val="BodyText"/>
        <w:spacing w:line="292" w:lineRule="auto"/>
        <w:ind w:left="180" w:right="138"/>
      </w:pPr>
      <w:r>
        <w:rPr>
          <w:color w:val="292425"/>
          <w:spacing w:val="-3"/>
          <w:w w:val="110"/>
        </w:rPr>
        <w:t>price-setters. </w:t>
      </w:r>
      <w:r>
        <w:rPr>
          <w:color w:val="292425"/>
          <w:w w:val="110"/>
        </w:rPr>
        <w:t>As such, the </w:t>
      </w:r>
      <w:r>
        <w:rPr>
          <w:color w:val="292425"/>
          <w:spacing w:val="-3"/>
          <w:w w:val="110"/>
        </w:rPr>
        <w:t>Committee </w:t>
      </w:r>
      <w:r>
        <w:rPr>
          <w:color w:val="292425"/>
          <w:w w:val="110"/>
        </w:rPr>
        <w:t>judges that the current deviation of inflation </w:t>
      </w:r>
      <w:r>
        <w:rPr>
          <w:color w:val="292425"/>
          <w:spacing w:val="-3"/>
          <w:w w:val="110"/>
        </w:rPr>
        <w:t>above </w:t>
      </w:r>
      <w:r>
        <w:rPr>
          <w:color w:val="292425"/>
          <w:w w:val="110"/>
        </w:rPr>
        <w:t>the </w:t>
      </w:r>
      <w:r>
        <w:rPr>
          <w:color w:val="292425"/>
          <w:spacing w:val="-3"/>
          <w:w w:val="110"/>
        </w:rPr>
        <w:t>target </w:t>
      </w:r>
      <w:r>
        <w:rPr>
          <w:color w:val="292425"/>
          <w:w w:val="110"/>
        </w:rPr>
        <w:t>and the modest </w:t>
      </w:r>
      <w:r>
        <w:rPr>
          <w:color w:val="292425"/>
          <w:spacing w:val="-5"/>
          <w:w w:val="110"/>
        </w:rPr>
        <w:t>pick-up </w:t>
      </w:r>
      <w:r>
        <w:rPr>
          <w:color w:val="292425"/>
          <w:w w:val="110"/>
        </w:rPr>
        <w:t>in </w:t>
      </w:r>
      <w:r>
        <w:rPr>
          <w:color w:val="292425"/>
          <w:spacing w:val="-5"/>
          <w:w w:val="110"/>
        </w:rPr>
        <w:t>near-term </w:t>
      </w:r>
      <w:r>
        <w:rPr>
          <w:color w:val="292425"/>
          <w:w w:val="110"/>
        </w:rPr>
        <w:t>inflation expectations is unlikely </w:t>
      </w:r>
      <w:r>
        <w:rPr>
          <w:color w:val="292425"/>
          <w:spacing w:val="-4"/>
          <w:w w:val="110"/>
        </w:rPr>
        <w:t>to </w:t>
      </w:r>
      <w:r>
        <w:rPr>
          <w:color w:val="292425"/>
          <w:w w:val="110"/>
        </w:rPr>
        <w:t>affect materially the medium-term outlook for inflation.</w:t>
      </w:r>
    </w:p>
    <w:p>
      <w:pPr>
        <w:pStyle w:val="BodyText"/>
        <w:spacing w:before="1"/>
        <w:rPr>
          <w:sz w:val="29"/>
        </w:rPr>
      </w:pPr>
    </w:p>
    <w:p>
      <w:pPr>
        <w:pStyle w:val="BodyText"/>
        <w:spacing w:line="292" w:lineRule="auto"/>
        <w:ind w:left="180"/>
      </w:pPr>
      <w:r>
        <w:rPr>
          <w:color w:val="292425"/>
          <w:w w:val="110"/>
        </w:rPr>
        <w:t>These</w:t>
      </w:r>
      <w:r>
        <w:rPr>
          <w:color w:val="292425"/>
          <w:spacing w:val="-19"/>
          <w:w w:val="110"/>
        </w:rPr>
        <w:t> </w:t>
      </w:r>
      <w:r>
        <w:rPr>
          <w:color w:val="292425"/>
          <w:w w:val="110"/>
        </w:rPr>
        <w:t>observations</w:t>
      </w:r>
      <w:r>
        <w:rPr>
          <w:color w:val="292425"/>
          <w:spacing w:val="-19"/>
          <w:w w:val="110"/>
        </w:rPr>
        <w:t> </w:t>
      </w:r>
      <w:r>
        <w:rPr>
          <w:color w:val="292425"/>
          <w:w w:val="110"/>
        </w:rPr>
        <w:t>are</w:t>
      </w:r>
      <w:r>
        <w:rPr>
          <w:color w:val="292425"/>
          <w:spacing w:val="-19"/>
          <w:w w:val="110"/>
        </w:rPr>
        <w:t> </w:t>
      </w:r>
      <w:r>
        <w:rPr>
          <w:color w:val="292425"/>
          <w:w w:val="110"/>
        </w:rPr>
        <w:t>consistent</w:t>
      </w:r>
      <w:r>
        <w:rPr>
          <w:color w:val="292425"/>
          <w:spacing w:val="-19"/>
          <w:w w:val="110"/>
        </w:rPr>
        <w:t> </w:t>
      </w:r>
      <w:r>
        <w:rPr>
          <w:color w:val="292425"/>
          <w:w w:val="110"/>
        </w:rPr>
        <w:t>with</w:t>
      </w:r>
      <w:r>
        <w:rPr>
          <w:color w:val="292425"/>
          <w:spacing w:val="-19"/>
          <w:w w:val="110"/>
        </w:rPr>
        <w:t> </w:t>
      </w:r>
      <w:r>
        <w:rPr>
          <w:color w:val="292425"/>
          <w:w w:val="110"/>
        </w:rPr>
        <w:t>the</w:t>
      </w:r>
      <w:r>
        <w:rPr>
          <w:color w:val="292425"/>
          <w:spacing w:val="-18"/>
          <w:w w:val="110"/>
        </w:rPr>
        <w:t> </w:t>
      </w:r>
      <w:r>
        <w:rPr>
          <w:color w:val="292425"/>
          <w:w w:val="110"/>
        </w:rPr>
        <w:t>recent</w:t>
      </w:r>
      <w:r>
        <w:rPr>
          <w:color w:val="292425"/>
          <w:spacing w:val="-19"/>
          <w:w w:val="110"/>
        </w:rPr>
        <w:t> </w:t>
      </w:r>
      <w:r>
        <w:rPr>
          <w:color w:val="292425"/>
          <w:w w:val="110"/>
        </w:rPr>
        <w:t>behaviour</w:t>
      </w:r>
      <w:r>
        <w:rPr>
          <w:color w:val="292425"/>
          <w:spacing w:val="-19"/>
          <w:w w:val="110"/>
        </w:rPr>
        <w:t> </w:t>
      </w:r>
      <w:r>
        <w:rPr>
          <w:color w:val="292425"/>
          <w:w w:val="110"/>
        </w:rPr>
        <w:t>of inflation, where the effects of shocks affecting inflation </w:t>
      </w:r>
      <w:r>
        <w:rPr>
          <w:color w:val="292425"/>
          <w:spacing w:val="-3"/>
          <w:w w:val="110"/>
        </w:rPr>
        <w:t>tend </w:t>
      </w:r>
      <w:r>
        <w:rPr>
          <w:color w:val="292425"/>
          <w:w w:val="110"/>
        </w:rPr>
        <w:t>not</w:t>
      </w:r>
      <w:r>
        <w:rPr>
          <w:color w:val="292425"/>
          <w:spacing w:val="-23"/>
          <w:w w:val="110"/>
        </w:rPr>
        <w:t> </w:t>
      </w:r>
      <w:r>
        <w:rPr>
          <w:color w:val="292425"/>
          <w:spacing w:val="-4"/>
          <w:w w:val="110"/>
        </w:rPr>
        <w:t>to</w:t>
      </w:r>
      <w:r>
        <w:rPr>
          <w:color w:val="292425"/>
          <w:spacing w:val="-23"/>
          <w:w w:val="110"/>
        </w:rPr>
        <w:t> </w:t>
      </w:r>
      <w:r>
        <w:rPr>
          <w:color w:val="292425"/>
          <w:w w:val="110"/>
        </w:rPr>
        <w:t>persist.</w:t>
      </w:r>
      <w:r>
        <w:rPr>
          <w:color w:val="292425"/>
          <w:spacing w:val="11"/>
          <w:w w:val="110"/>
        </w:rPr>
        <w:t> </w:t>
      </w:r>
      <w:r>
        <w:rPr>
          <w:color w:val="292425"/>
          <w:w w:val="110"/>
        </w:rPr>
        <w:t>The</w:t>
      </w:r>
      <w:r>
        <w:rPr>
          <w:color w:val="292425"/>
          <w:spacing w:val="-23"/>
          <w:w w:val="110"/>
        </w:rPr>
        <w:t> </w:t>
      </w:r>
      <w:r>
        <w:rPr>
          <w:i/>
          <w:color w:val="292425"/>
          <w:w w:val="110"/>
        </w:rPr>
        <w:t>Pagan</w:t>
      </w:r>
      <w:r>
        <w:rPr>
          <w:i/>
          <w:color w:val="292425"/>
          <w:spacing w:val="-23"/>
          <w:w w:val="110"/>
        </w:rPr>
        <w:t> </w:t>
      </w:r>
      <w:r>
        <w:rPr>
          <w:i/>
          <w:color w:val="292425"/>
          <w:w w:val="110"/>
        </w:rPr>
        <w:t>Report</w:t>
      </w:r>
      <w:r>
        <w:rPr>
          <w:color w:val="292425"/>
          <w:w w:val="110"/>
          <w:position w:val="5"/>
          <w:sz w:val="14"/>
        </w:rPr>
        <w:t>(1)</w:t>
      </w:r>
      <w:r>
        <w:rPr>
          <w:color w:val="292425"/>
          <w:spacing w:val="-6"/>
          <w:w w:val="110"/>
          <w:position w:val="5"/>
          <w:sz w:val="14"/>
        </w:rPr>
        <w:t> </w:t>
      </w:r>
      <w:r>
        <w:rPr>
          <w:color w:val="292425"/>
          <w:spacing w:val="-3"/>
          <w:w w:val="110"/>
        </w:rPr>
        <w:t>showed</w:t>
      </w:r>
      <w:r>
        <w:rPr>
          <w:color w:val="292425"/>
          <w:spacing w:val="-22"/>
          <w:w w:val="110"/>
        </w:rPr>
        <w:t> </w:t>
      </w:r>
      <w:r>
        <w:rPr>
          <w:color w:val="292425"/>
          <w:w w:val="110"/>
        </w:rPr>
        <w:t>that</w:t>
      </w:r>
      <w:r>
        <w:rPr>
          <w:color w:val="292425"/>
          <w:spacing w:val="-23"/>
          <w:w w:val="110"/>
        </w:rPr>
        <w:t> </w:t>
      </w:r>
      <w:r>
        <w:rPr>
          <w:color w:val="292425"/>
          <w:w w:val="110"/>
        </w:rPr>
        <w:t>RPIX</w:t>
      </w:r>
      <w:r>
        <w:rPr>
          <w:color w:val="292425"/>
          <w:spacing w:val="-23"/>
          <w:w w:val="110"/>
        </w:rPr>
        <w:t> </w:t>
      </w:r>
      <w:r>
        <w:rPr>
          <w:color w:val="292425"/>
          <w:w w:val="110"/>
        </w:rPr>
        <w:t>inflation has</w:t>
      </w:r>
      <w:r>
        <w:rPr>
          <w:color w:val="292425"/>
          <w:spacing w:val="-18"/>
          <w:w w:val="110"/>
        </w:rPr>
        <w:t> </w:t>
      </w:r>
      <w:r>
        <w:rPr>
          <w:color w:val="292425"/>
          <w:w w:val="110"/>
        </w:rPr>
        <w:t>become</w:t>
      </w:r>
      <w:r>
        <w:rPr>
          <w:color w:val="292425"/>
          <w:spacing w:val="-18"/>
          <w:w w:val="110"/>
        </w:rPr>
        <w:t> </w:t>
      </w:r>
      <w:r>
        <w:rPr>
          <w:color w:val="292425"/>
          <w:w w:val="110"/>
        </w:rPr>
        <w:t>noticeably</w:t>
      </w:r>
      <w:r>
        <w:rPr>
          <w:color w:val="292425"/>
          <w:spacing w:val="-18"/>
          <w:w w:val="110"/>
        </w:rPr>
        <w:t> </w:t>
      </w:r>
      <w:r>
        <w:rPr>
          <w:color w:val="292425"/>
          <w:w w:val="110"/>
        </w:rPr>
        <w:t>less</w:t>
      </w:r>
      <w:r>
        <w:rPr>
          <w:color w:val="292425"/>
          <w:spacing w:val="-18"/>
          <w:w w:val="110"/>
        </w:rPr>
        <w:t> </w:t>
      </w:r>
      <w:r>
        <w:rPr>
          <w:color w:val="292425"/>
          <w:w w:val="110"/>
        </w:rPr>
        <w:t>persistent</w:t>
      </w:r>
      <w:r>
        <w:rPr>
          <w:color w:val="292425"/>
          <w:spacing w:val="-18"/>
          <w:w w:val="110"/>
        </w:rPr>
        <w:t> </w:t>
      </w:r>
      <w:r>
        <w:rPr>
          <w:color w:val="292425"/>
          <w:w w:val="110"/>
        </w:rPr>
        <w:t>in</w:t>
      </w:r>
      <w:r>
        <w:rPr>
          <w:color w:val="292425"/>
          <w:spacing w:val="-18"/>
          <w:w w:val="110"/>
        </w:rPr>
        <w:t> </w:t>
      </w:r>
      <w:r>
        <w:rPr>
          <w:color w:val="292425"/>
          <w:w w:val="110"/>
        </w:rPr>
        <w:t>recent</w:t>
      </w:r>
      <w:r>
        <w:rPr>
          <w:color w:val="292425"/>
          <w:spacing w:val="-18"/>
          <w:w w:val="110"/>
        </w:rPr>
        <w:t> </w:t>
      </w:r>
      <w:r>
        <w:rPr>
          <w:color w:val="292425"/>
          <w:spacing w:val="-3"/>
          <w:w w:val="110"/>
        </w:rPr>
        <w:t>years.</w:t>
      </w:r>
      <w:r>
        <w:rPr>
          <w:color w:val="292425"/>
          <w:spacing w:val="19"/>
          <w:w w:val="110"/>
        </w:rPr>
        <w:t> </w:t>
      </w:r>
      <w:r>
        <w:rPr>
          <w:color w:val="292425"/>
          <w:w w:val="110"/>
        </w:rPr>
        <w:t>This</w:t>
      </w:r>
      <w:r>
        <w:rPr>
          <w:color w:val="292425"/>
          <w:spacing w:val="-18"/>
          <w:w w:val="110"/>
        </w:rPr>
        <w:t> </w:t>
      </w:r>
      <w:r>
        <w:rPr>
          <w:color w:val="292425"/>
          <w:w w:val="110"/>
        </w:rPr>
        <w:t>has been associated with a fall in the variability of inflation expectations</w:t>
      </w:r>
      <w:r>
        <w:rPr>
          <w:color w:val="292425"/>
          <w:spacing w:val="-18"/>
          <w:w w:val="110"/>
        </w:rPr>
        <w:t> </w:t>
      </w:r>
      <w:r>
        <w:rPr>
          <w:color w:val="292425"/>
          <w:w w:val="110"/>
        </w:rPr>
        <w:t>following</w:t>
      </w:r>
      <w:r>
        <w:rPr>
          <w:color w:val="292425"/>
          <w:spacing w:val="-17"/>
          <w:w w:val="110"/>
        </w:rPr>
        <w:t> </w:t>
      </w:r>
      <w:r>
        <w:rPr>
          <w:color w:val="292425"/>
          <w:w w:val="110"/>
        </w:rPr>
        <w:t>the</w:t>
      </w:r>
      <w:r>
        <w:rPr>
          <w:color w:val="292425"/>
          <w:spacing w:val="-17"/>
          <w:w w:val="110"/>
        </w:rPr>
        <w:t> </w:t>
      </w:r>
      <w:r>
        <w:rPr>
          <w:color w:val="292425"/>
          <w:w w:val="110"/>
        </w:rPr>
        <w:t>change</w:t>
      </w:r>
      <w:r>
        <w:rPr>
          <w:color w:val="292425"/>
          <w:spacing w:val="-17"/>
          <w:w w:val="110"/>
        </w:rPr>
        <w:t> </w:t>
      </w:r>
      <w:r>
        <w:rPr>
          <w:color w:val="292425"/>
          <w:w w:val="110"/>
        </w:rPr>
        <w:t>in</w:t>
      </w:r>
      <w:r>
        <w:rPr>
          <w:color w:val="292425"/>
          <w:spacing w:val="-17"/>
          <w:w w:val="110"/>
        </w:rPr>
        <w:t> </w:t>
      </w:r>
      <w:r>
        <w:rPr>
          <w:color w:val="292425"/>
          <w:w w:val="110"/>
        </w:rPr>
        <w:t>monetary</w:t>
      </w:r>
      <w:r>
        <w:rPr>
          <w:color w:val="292425"/>
          <w:spacing w:val="-17"/>
          <w:w w:val="110"/>
        </w:rPr>
        <w:t> </w:t>
      </w:r>
      <w:r>
        <w:rPr>
          <w:color w:val="292425"/>
          <w:w w:val="110"/>
        </w:rPr>
        <w:t>regime</w:t>
      </w:r>
      <w:r>
        <w:rPr>
          <w:color w:val="292425"/>
          <w:spacing w:val="-17"/>
          <w:w w:val="110"/>
        </w:rPr>
        <w:t> </w:t>
      </w:r>
      <w:r>
        <w:rPr>
          <w:color w:val="292425"/>
          <w:w w:val="110"/>
        </w:rPr>
        <w:t>in</w:t>
      </w:r>
      <w:r>
        <w:rPr>
          <w:color w:val="292425"/>
          <w:spacing w:val="-17"/>
          <w:w w:val="110"/>
        </w:rPr>
        <w:t> 1997 </w:t>
      </w:r>
      <w:r>
        <w:rPr>
          <w:color w:val="292425"/>
          <w:w w:val="110"/>
        </w:rPr>
        <w:t>and</w:t>
      </w:r>
      <w:r>
        <w:rPr>
          <w:color w:val="292425"/>
          <w:spacing w:val="-7"/>
          <w:w w:val="110"/>
        </w:rPr>
        <w:t> </w:t>
      </w:r>
      <w:r>
        <w:rPr>
          <w:color w:val="292425"/>
          <w:w w:val="110"/>
        </w:rPr>
        <w:t>the</w:t>
      </w:r>
      <w:r>
        <w:rPr>
          <w:color w:val="292425"/>
          <w:spacing w:val="-7"/>
          <w:w w:val="110"/>
        </w:rPr>
        <w:t> </w:t>
      </w:r>
      <w:r>
        <w:rPr>
          <w:color w:val="292425"/>
          <w:w w:val="110"/>
        </w:rPr>
        <w:t>subsequent</w:t>
      </w:r>
      <w:r>
        <w:rPr>
          <w:color w:val="292425"/>
          <w:spacing w:val="-7"/>
          <w:w w:val="110"/>
        </w:rPr>
        <w:t> </w:t>
      </w:r>
      <w:r>
        <w:rPr>
          <w:color w:val="292425"/>
          <w:w w:val="110"/>
        </w:rPr>
        <w:t>build-up</w:t>
      </w:r>
      <w:r>
        <w:rPr>
          <w:color w:val="292425"/>
          <w:spacing w:val="-7"/>
          <w:w w:val="110"/>
        </w:rPr>
        <w:t> </w:t>
      </w:r>
      <w:r>
        <w:rPr>
          <w:color w:val="292425"/>
          <w:w w:val="110"/>
        </w:rPr>
        <w:t>of</w:t>
      </w:r>
      <w:r>
        <w:rPr>
          <w:color w:val="292425"/>
          <w:spacing w:val="-7"/>
          <w:w w:val="110"/>
        </w:rPr>
        <w:t> </w:t>
      </w:r>
      <w:r>
        <w:rPr>
          <w:color w:val="292425"/>
          <w:spacing w:val="-3"/>
          <w:w w:val="110"/>
        </w:rPr>
        <w:t>credibility</w:t>
      </w:r>
      <w:r>
        <w:rPr>
          <w:color w:val="292425"/>
          <w:spacing w:val="-7"/>
          <w:w w:val="110"/>
        </w:rPr>
        <w:t> </w:t>
      </w:r>
      <w:r>
        <w:rPr>
          <w:color w:val="292425"/>
          <w:w w:val="110"/>
        </w:rPr>
        <w:t>in</w:t>
      </w:r>
      <w:r>
        <w:rPr>
          <w:color w:val="292425"/>
          <w:spacing w:val="-7"/>
          <w:w w:val="110"/>
        </w:rPr>
        <w:t> </w:t>
      </w:r>
      <w:r>
        <w:rPr>
          <w:color w:val="292425"/>
          <w:w w:val="110"/>
        </w:rPr>
        <w:t>the</w:t>
      </w:r>
      <w:r>
        <w:rPr>
          <w:color w:val="292425"/>
          <w:spacing w:val="-7"/>
          <w:w w:val="110"/>
        </w:rPr>
        <w:t> </w:t>
      </w:r>
      <w:r>
        <w:rPr>
          <w:color w:val="292425"/>
          <w:w w:val="110"/>
        </w:rPr>
        <w:t>conduct</w:t>
      </w:r>
      <w:r>
        <w:rPr>
          <w:color w:val="292425"/>
          <w:spacing w:val="-6"/>
          <w:w w:val="110"/>
        </w:rPr>
        <w:t> </w:t>
      </w:r>
      <w:r>
        <w:rPr>
          <w:color w:val="292425"/>
          <w:w w:val="110"/>
        </w:rPr>
        <w:t>of</w:t>
      </w:r>
    </w:p>
    <w:p>
      <w:pPr>
        <w:spacing w:after="0" w:line="292" w:lineRule="auto"/>
        <w:sectPr>
          <w:type w:val="continuous"/>
          <w:pgSz w:w="11900" w:h="16840"/>
          <w:pgMar w:top="1260" w:bottom="280" w:left="640" w:right="640"/>
          <w:cols w:num="2" w:equalWidth="0">
            <w:col w:w="3839" w:space="1085"/>
            <w:col w:w="5696"/>
          </w:cols>
        </w:sectPr>
      </w:pPr>
    </w:p>
    <w:p>
      <w:pPr>
        <w:tabs>
          <w:tab w:pos="997" w:val="left" w:leader="none"/>
          <w:tab w:pos="1469" w:val="left" w:leader="none"/>
          <w:tab w:pos="1849" w:val="left" w:leader="none"/>
          <w:tab w:pos="2401" w:val="left" w:leader="none"/>
          <w:tab w:pos="2821" w:val="left" w:leader="none"/>
          <w:tab w:pos="3244" w:val="left" w:leader="none"/>
        </w:tabs>
        <w:spacing w:before="73"/>
        <w:ind w:left="477" w:right="0" w:firstLine="0"/>
        <w:jc w:val="left"/>
        <w:rPr>
          <w:sz w:val="12"/>
        </w:rPr>
      </w:pPr>
      <w:r>
        <w:rPr>
          <w:color w:val="292425"/>
          <w:w w:val="120"/>
          <w:sz w:val="12"/>
        </w:rPr>
        <w:t>1997</w:t>
        <w:tab/>
        <w:t>98</w:t>
        <w:tab/>
        <w:t>99</w:t>
        <w:tab/>
        <w:t>2000</w:t>
        <w:tab/>
        <w:t>01</w:t>
        <w:tab/>
        <w:t>02</w:t>
        <w:tab/>
      </w:r>
      <w:r>
        <w:rPr>
          <w:color w:val="292425"/>
          <w:spacing w:val="-10"/>
          <w:w w:val="120"/>
          <w:sz w:val="12"/>
        </w:rPr>
        <w:t>03</w:t>
      </w:r>
    </w:p>
    <w:p>
      <w:pPr>
        <w:pStyle w:val="BodyText"/>
        <w:spacing w:before="6"/>
        <w:rPr>
          <w:sz w:val="11"/>
        </w:rPr>
      </w:pPr>
    </w:p>
    <w:p>
      <w:pPr>
        <w:spacing w:before="0"/>
        <w:ind w:left="180" w:right="0" w:firstLine="0"/>
        <w:jc w:val="left"/>
        <w:rPr>
          <w:sz w:val="12"/>
        </w:rPr>
      </w:pPr>
      <w:r>
        <w:rPr>
          <w:color w:val="292425"/>
          <w:w w:val="105"/>
          <w:sz w:val="12"/>
        </w:rPr>
        <w:t>Source: Consensus Economics.</w:t>
      </w:r>
    </w:p>
    <w:p>
      <w:pPr>
        <w:tabs>
          <w:tab w:pos="1519" w:val="left" w:leader="none"/>
          <w:tab w:pos="7069" w:val="left" w:leader="none"/>
        </w:tabs>
        <w:spacing w:line="133" w:lineRule="exact" w:before="0"/>
        <w:ind w:left="102" w:right="0" w:firstLine="0"/>
        <w:jc w:val="left"/>
        <w:rPr>
          <w:sz w:val="12"/>
        </w:rPr>
      </w:pPr>
      <w:r>
        <w:rPr/>
        <w:br w:type="column"/>
      </w:r>
      <w:r>
        <w:rPr>
          <w:color w:val="292425"/>
          <w:w w:val="115"/>
          <w:sz w:val="12"/>
        </w:rPr>
        <w:t>0.0</w:t>
      </w:r>
      <w:r>
        <w:rPr>
          <w:color w:val="292425"/>
          <w:sz w:val="12"/>
        </w:rPr>
        <w:tab/>
      </w:r>
      <w:r>
        <w:rPr>
          <w:color w:val="292425"/>
          <w:w w:val="101"/>
          <w:sz w:val="12"/>
          <w:u w:val="single" w:color="006BB6"/>
        </w:rPr>
        <w:t> </w:t>
      </w:r>
      <w:r>
        <w:rPr>
          <w:color w:val="292425"/>
          <w:sz w:val="12"/>
          <w:u w:val="single" w:color="006BB6"/>
        </w:rPr>
        <w:tab/>
      </w:r>
    </w:p>
    <w:p>
      <w:pPr>
        <w:pStyle w:val="ListParagraph"/>
        <w:numPr>
          <w:ilvl w:val="0"/>
          <w:numId w:val="34"/>
        </w:numPr>
        <w:tabs>
          <w:tab w:pos="1790" w:val="left" w:leader="none"/>
        </w:tabs>
        <w:spacing w:line="160" w:lineRule="exact" w:before="46" w:after="0"/>
        <w:ind w:left="1789" w:right="0" w:hanging="241"/>
        <w:jc w:val="left"/>
        <w:rPr>
          <w:sz w:val="14"/>
        </w:rPr>
      </w:pPr>
      <w:r>
        <w:rPr>
          <w:color w:val="292425"/>
          <w:w w:val="105"/>
          <w:sz w:val="14"/>
        </w:rPr>
        <w:t>Pagan, A </w:t>
      </w:r>
      <w:r>
        <w:rPr>
          <w:color w:val="292425"/>
          <w:spacing w:val="-4"/>
          <w:w w:val="105"/>
          <w:sz w:val="14"/>
        </w:rPr>
        <w:t>(2003), </w:t>
      </w:r>
      <w:r>
        <w:rPr>
          <w:color w:val="292425"/>
          <w:w w:val="105"/>
          <w:sz w:val="14"/>
        </w:rPr>
        <w:t>‘Report on modelling and forecasting at the Bank of</w:t>
      </w:r>
      <w:r>
        <w:rPr>
          <w:color w:val="292425"/>
          <w:spacing w:val="-16"/>
          <w:w w:val="105"/>
          <w:sz w:val="14"/>
        </w:rPr>
        <w:t> </w:t>
      </w:r>
      <w:r>
        <w:rPr>
          <w:color w:val="292425"/>
          <w:spacing w:val="-4"/>
          <w:w w:val="105"/>
          <w:sz w:val="14"/>
        </w:rPr>
        <w:t>England’,</w:t>
      </w:r>
    </w:p>
    <w:p>
      <w:pPr>
        <w:spacing w:line="160" w:lineRule="exact" w:before="0"/>
        <w:ind w:left="1789" w:right="0" w:firstLine="0"/>
        <w:jc w:val="left"/>
        <w:rPr>
          <w:sz w:val="14"/>
        </w:rPr>
      </w:pPr>
      <w:r>
        <w:rPr>
          <w:i/>
          <w:color w:val="292425"/>
          <w:w w:val="105"/>
          <w:sz w:val="14"/>
        </w:rPr>
        <w:t>Bank of England Quarterly Bulletin</w:t>
      </w:r>
      <w:r>
        <w:rPr>
          <w:color w:val="292425"/>
          <w:w w:val="105"/>
          <w:sz w:val="14"/>
        </w:rPr>
        <w:t>, Spring, pages 60–88.</w:t>
      </w:r>
    </w:p>
    <w:p>
      <w:pPr>
        <w:spacing w:after="0" w:line="160" w:lineRule="exact"/>
        <w:jc w:val="left"/>
        <w:rPr>
          <w:sz w:val="14"/>
        </w:rPr>
        <w:sectPr>
          <w:type w:val="continuous"/>
          <w:pgSz w:w="11900" w:h="16840"/>
          <w:pgMar w:top="1260" w:bottom="280" w:left="640" w:right="640"/>
          <w:cols w:num="2" w:equalWidth="0">
            <w:col w:w="3391" w:space="40"/>
            <w:col w:w="7189"/>
          </w:cols>
        </w:sectPr>
      </w:pPr>
    </w:p>
    <w:p>
      <w:pPr>
        <w:pStyle w:val="BodyText"/>
        <w:spacing w:line="20" w:lineRule="exact"/>
        <w:ind w:left="152"/>
        <w:rPr>
          <w:sz w:val="2"/>
        </w:rPr>
      </w:pPr>
      <w:r>
        <w:rPr>
          <w:sz w:val="2"/>
        </w:rPr>
        <w:pict>
          <v:group style="width:517.5pt;height:.15pt;mso-position-horizontal-relative:char;mso-position-vertical-relative:line" coordorigin="0,0" coordsize="10350,3">
            <v:line style="position:absolute" from="0,1" to="10350,1" stroked="true" strokeweight=".125pt" strokecolor="#292425">
              <v:stroke dashstyle="solid"/>
            </v:line>
          </v:group>
        </w:pict>
      </w:r>
      <w:r>
        <w:rPr>
          <w:sz w:val="2"/>
        </w:rPr>
      </w:r>
    </w:p>
    <w:p>
      <w:pPr>
        <w:pStyle w:val="BodyText"/>
      </w:pPr>
    </w:p>
    <w:p>
      <w:pPr>
        <w:pStyle w:val="BodyText"/>
        <w:spacing w:before="6"/>
      </w:pPr>
    </w:p>
    <w:p>
      <w:pPr>
        <w:pStyle w:val="BodyText"/>
        <w:spacing w:line="292" w:lineRule="auto" w:before="1"/>
        <w:ind w:left="5099" w:right="182"/>
      </w:pPr>
      <w:r>
        <w:rPr>
          <w:color w:val="292425"/>
          <w:w w:val="105"/>
        </w:rPr>
        <w:t>UK monetary policy. Businesses and individuals now expect that monetary policy will react to offset developments that threaten to drive actual inflation persistently away from target, so that, other things being equal, the impact of shocks on inflation, like the recent depreciation of sterling, might be expected to be less and to die out more quickly than in earlier periods.</w:t>
      </w:r>
    </w:p>
    <w:p>
      <w:pPr>
        <w:spacing w:after="0" w:line="292" w:lineRule="auto"/>
        <w:sectPr>
          <w:pgSz w:w="11900" w:h="16840"/>
          <w:pgMar w:header="580" w:footer="575" w:top="760" w:bottom="760" w:left="640" w:right="640"/>
        </w:sectPr>
      </w:pPr>
    </w:p>
    <w:p>
      <w:pPr>
        <w:pStyle w:val="BodyText"/>
        <w:spacing w:line="20" w:lineRule="exact"/>
        <w:ind w:left="138"/>
        <w:rPr>
          <w:sz w:val="2"/>
        </w:rPr>
      </w:pPr>
      <w:r>
        <w:rPr>
          <w:sz w:val="2"/>
        </w:rPr>
        <w:pict>
          <v:group style="width:518pt;height:.15pt;mso-position-horizontal-relative:char;mso-position-vertical-relative:line" coordorigin="0,0" coordsize="10360,3">
            <v:line style="position:absolute" from="0,1" to="10360,1" stroked="true" strokeweight=".125pt" strokecolor="#292425">
              <v:stroke dashstyle="solid"/>
            </v:line>
          </v:group>
        </w:pict>
      </w:r>
      <w:r>
        <w:rPr>
          <w:sz w:val="2"/>
        </w:rPr>
      </w:r>
    </w:p>
    <w:p>
      <w:pPr>
        <w:pStyle w:val="BodyText"/>
      </w:pPr>
    </w:p>
    <w:p>
      <w:pPr>
        <w:pStyle w:val="BodyText"/>
        <w:spacing w:before="9"/>
        <w:rPr>
          <w:sz w:val="18"/>
        </w:rPr>
      </w:pPr>
      <w:r>
        <w:rPr/>
        <w:pict>
          <v:shape style="position:absolute;margin-left:40pt;margin-top:12.000977pt;width:516.25pt;height:51.05pt;mso-position-horizontal-relative:page;mso-position-vertical-relative:paragraph;z-index:-15237632;mso-wrap-distance-left:0;mso-wrap-distance-right:0" type="#_x0000_t202" filled="true" fillcolor="#bddfed" stroked="false">
            <v:textbox inset="0,0,0,0">
              <w:txbxContent>
                <w:p>
                  <w:pPr>
                    <w:tabs>
                      <w:tab w:pos="1437" w:val="left" w:leader="none"/>
                    </w:tabs>
                    <w:spacing w:before="217"/>
                    <w:ind w:left="260" w:right="0" w:firstLine="0"/>
                    <w:jc w:val="left"/>
                    <w:rPr>
                      <w:rFonts w:ascii="Trebuchet MS"/>
                      <w:i/>
                      <w:sz w:val="49"/>
                    </w:rPr>
                  </w:pPr>
                  <w:bookmarkStart w:name="Monetary policy since the February Repor" w:id="66"/>
                  <w:bookmarkEnd w:id="66"/>
                  <w:r>
                    <w:rPr/>
                  </w:r>
                  <w:bookmarkStart w:name="_bookmark26" w:id="67"/>
                  <w:bookmarkEnd w:id="67"/>
                  <w:r>
                    <w:rPr/>
                  </w:r>
                  <w:r>
                    <w:rPr>
                      <w:rFonts w:ascii="Trebuchet MS"/>
                      <w:color w:val="0092C0"/>
                      <w:sz w:val="48"/>
                    </w:rPr>
                    <w:t>5</w:t>
                    <w:tab/>
                  </w:r>
                  <w:r>
                    <w:rPr>
                      <w:rFonts w:ascii="Trebuchet MS"/>
                      <w:color w:val="0092C0"/>
                      <w:spacing w:val="-3"/>
                      <w:sz w:val="48"/>
                    </w:rPr>
                    <w:t>Monetary</w:t>
                  </w:r>
                  <w:r>
                    <w:rPr>
                      <w:rFonts w:ascii="Trebuchet MS"/>
                      <w:color w:val="0092C0"/>
                      <w:spacing w:val="-75"/>
                      <w:sz w:val="48"/>
                    </w:rPr>
                    <w:t> </w:t>
                  </w:r>
                  <w:r>
                    <w:rPr>
                      <w:rFonts w:ascii="Trebuchet MS"/>
                      <w:color w:val="0092C0"/>
                      <w:sz w:val="48"/>
                    </w:rPr>
                    <w:t>policy</w:t>
                  </w:r>
                  <w:r>
                    <w:rPr>
                      <w:rFonts w:ascii="Trebuchet MS"/>
                      <w:color w:val="0092C0"/>
                      <w:spacing w:val="-74"/>
                      <w:sz w:val="48"/>
                    </w:rPr>
                    <w:t> </w:t>
                  </w:r>
                  <w:r>
                    <w:rPr>
                      <w:rFonts w:ascii="Trebuchet MS"/>
                      <w:color w:val="0092C0"/>
                      <w:sz w:val="48"/>
                    </w:rPr>
                    <w:t>since</w:t>
                  </w:r>
                  <w:r>
                    <w:rPr>
                      <w:rFonts w:ascii="Trebuchet MS"/>
                      <w:color w:val="0092C0"/>
                      <w:spacing w:val="-75"/>
                      <w:sz w:val="48"/>
                    </w:rPr>
                    <w:t> </w:t>
                  </w:r>
                  <w:r>
                    <w:rPr>
                      <w:rFonts w:ascii="Trebuchet MS"/>
                      <w:color w:val="0092C0"/>
                      <w:sz w:val="48"/>
                    </w:rPr>
                    <w:t>the</w:t>
                  </w:r>
                  <w:r>
                    <w:rPr>
                      <w:rFonts w:ascii="Trebuchet MS"/>
                      <w:color w:val="0092C0"/>
                      <w:spacing w:val="-74"/>
                      <w:sz w:val="48"/>
                    </w:rPr>
                    <w:t> </w:t>
                  </w:r>
                  <w:r>
                    <w:rPr>
                      <w:rFonts w:ascii="Trebuchet MS"/>
                      <w:color w:val="0092C0"/>
                      <w:spacing w:val="-3"/>
                      <w:sz w:val="48"/>
                    </w:rPr>
                    <w:t>February</w:t>
                  </w:r>
                  <w:r>
                    <w:rPr>
                      <w:rFonts w:ascii="Trebuchet MS"/>
                      <w:color w:val="0092C0"/>
                      <w:spacing w:val="-75"/>
                      <w:sz w:val="48"/>
                    </w:rPr>
                    <w:t> </w:t>
                  </w:r>
                  <w:r>
                    <w:rPr>
                      <w:rFonts w:ascii="Trebuchet MS"/>
                      <w:i/>
                      <w:color w:val="0092C0"/>
                      <w:sz w:val="49"/>
                    </w:rPr>
                    <w:t>Report</w:t>
                  </w:r>
                </w:p>
              </w:txbxContent>
            </v:textbox>
            <v:fill type="solid"/>
            <w10:wrap type="topAndBottom"/>
          </v:shape>
        </w:pict>
      </w:r>
    </w:p>
    <w:p>
      <w:pPr>
        <w:pStyle w:val="BodyText"/>
      </w:pPr>
    </w:p>
    <w:p>
      <w:pPr>
        <w:pStyle w:val="BodyText"/>
      </w:pPr>
    </w:p>
    <w:p>
      <w:pPr>
        <w:pStyle w:val="BodyText"/>
        <w:spacing w:before="9"/>
        <w:rPr>
          <w:sz w:val="11"/>
        </w:rPr>
      </w:pPr>
      <w:r>
        <w:rPr/>
        <w:pict>
          <v:shape style="position:absolute;margin-left:40.5pt;margin-top:9.231953pt;width:515pt;height:46pt;mso-position-horizontal-relative:page;mso-position-vertical-relative:paragraph;z-index:-15237120;mso-wrap-distance-left:0;mso-wrap-distance-right:0" type="#_x0000_t202" filled="true" fillcolor="#bddfed" stroked="true" strokeweight="1pt" strokecolor="#006bb6">
            <v:textbox inset="0,0,0,0">
              <w:txbxContent>
                <w:p>
                  <w:pPr>
                    <w:spacing w:before="188"/>
                    <w:ind w:left="240" w:right="0" w:firstLine="0"/>
                    <w:jc w:val="left"/>
                    <w:rPr>
                      <w:sz w:val="14"/>
                    </w:rPr>
                  </w:pPr>
                  <w:r>
                    <w:rPr>
                      <w:i/>
                      <w:color w:val="292425"/>
                      <w:spacing w:val="-1"/>
                      <w:w w:val="95"/>
                      <w:sz w:val="24"/>
                    </w:rPr>
                    <w:t>Thi</w:t>
                  </w:r>
                  <w:r>
                    <w:rPr>
                      <w:i/>
                      <w:color w:val="292425"/>
                      <w:w w:val="95"/>
                      <w:sz w:val="24"/>
                    </w:rPr>
                    <w:t>s</w:t>
                  </w:r>
                  <w:r>
                    <w:rPr>
                      <w:i/>
                      <w:color w:val="292425"/>
                      <w:sz w:val="24"/>
                    </w:rPr>
                    <w:t> </w:t>
                  </w:r>
                  <w:r>
                    <w:rPr>
                      <w:i/>
                      <w:color w:val="292425"/>
                      <w:spacing w:val="-1"/>
                      <w:w w:val="96"/>
                      <w:sz w:val="24"/>
                    </w:rPr>
                    <w:t>sectio</w:t>
                  </w:r>
                  <w:r>
                    <w:rPr>
                      <w:i/>
                      <w:color w:val="292425"/>
                      <w:w w:val="96"/>
                      <w:sz w:val="24"/>
                    </w:rPr>
                    <w:t>n</w:t>
                  </w:r>
                  <w:r>
                    <w:rPr>
                      <w:i/>
                      <w:color w:val="292425"/>
                      <w:sz w:val="24"/>
                    </w:rPr>
                    <w:t> </w:t>
                  </w:r>
                  <w:r>
                    <w:rPr>
                      <w:i/>
                      <w:smallCaps/>
                      <w:color w:val="292425"/>
                      <w:spacing w:val="-1"/>
                      <w:w w:val="91"/>
                      <w:sz w:val="24"/>
                    </w:rPr>
                    <w:t>summaris</w:t>
                  </w:r>
                  <w:r>
                    <w:rPr>
                      <w:i/>
                      <w:smallCaps/>
                      <w:color w:val="292425"/>
                      <w:spacing w:val="-5"/>
                      <w:w w:val="91"/>
                      <w:sz w:val="24"/>
                    </w:rPr>
                    <w:t>e</w:t>
                  </w:r>
                  <w:r>
                    <w:rPr>
                      <w:i/>
                      <w:smallCaps w:val="0"/>
                      <w:color w:val="292425"/>
                      <w:w w:val="93"/>
                      <w:sz w:val="24"/>
                    </w:rPr>
                    <w:t>s</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7"/>
                      <w:sz w:val="24"/>
                    </w:rPr>
                    <w:t>mone</w:t>
                  </w:r>
                  <w:r>
                    <w:rPr>
                      <w:i/>
                      <w:smallCaps w:val="0"/>
                      <w:color w:val="292425"/>
                      <w:spacing w:val="-3"/>
                      <w:w w:val="97"/>
                      <w:sz w:val="24"/>
                    </w:rPr>
                    <w:t>t</w:t>
                  </w:r>
                  <w:r>
                    <w:rPr>
                      <w:i/>
                      <w:smallCaps/>
                      <w:color w:val="292425"/>
                      <w:spacing w:val="-1"/>
                      <w:w w:val="84"/>
                      <w:sz w:val="24"/>
                    </w:rPr>
                    <w:t>a</w:t>
                  </w:r>
                  <w:r>
                    <w:rPr>
                      <w:i/>
                      <w:smallCaps/>
                      <w:color w:val="292425"/>
                      <w:spacing w:val="6"/>
                      <w:w w:val="84"/>
                      <w:sz w:val="24"/>
                    </w:rPr>
                    <w:t>r</w:t>
                  </w:r>
                  <w:r>
                    <w:rPr>
                      <w:i/>
                      <w:smallCaps w:val="0"/>
                      <w:color w:val="292425"/>
                      <w:w w:val="96"/>
                      <w:sz w:val="24"/>
                    </w:rPr>
                    <w:t>y</w:t>
                  </w:r>
                  <w:r>
                    <w:rPr>
                      <w:i/>
                      <w:smallCaps w:val="0"/>
                      <w:color w:val="292425"/>
                      <w:sz w:val="24"/>
                    </w:rPr>
                    <w:t> </w:t>
                  </w:r>
                  <w:r>
                    <w:rPr>
                      <w:i/>
                      <w:smallCaps w:val="0"/>
                      <w:color w:val="292425"/>
                      <w:spacing w:val="-1"/>
                      <w:w w:val="93"/>
                      <w:sz w:val="24"/>
                    </w:rPr>
                    <w:t>poli</w:t>
                  </w:r>
                  <w:r>
                    <w:rPr>
                      <w:i/>
                      <w:smallCaps w:val="0"/>
                      <w:color w:val="292425"/>
                      <w:spacing w:val="-4"/>
                      <w:w w:val="93"/>
                      <w:sz w:val="24"/>
                    </w:rPr>
                    <w:t>c</w:t>
                  </w:r>
                  <w:r>
                    <w:rPr>
                      <w:i/>
                      <w:smallCaps w:val="0"/>
                      <w:color w:val="292425"/>
                      <w:w w:val="96"/>
                      <w:sz w:val="24"/>
                    </w:rPr>
                    <w:t>y</w:t>
                  </w:r>
                  <w:r>
                    <w:rPr>
                      <w:i/>
                      <w:smallCaps w:val="0"/>
                      <w:color w:val="292425"/>
                      <w:sz w:val="24"/>
                    </w:rPr>
                    <w:t> </w:t>
                  </w:r>
                  <w:r>
                    <w:rPr>
                      <w:i/>
                      <w:smallCaps w:val="0"/>
                      <w:color w:val="292425"/>
                      <w:spacing w:val="-1"/>
                      <w:w w:val="94"/>
                      <w:sz w:val="24"/>
                    </w:rPr>
                    <w:t>decision</w:t>
                  </w:r>
                  <w:r>
                    <w:rPr>
                      <w:i/>
                      <w:smallCaps w:val="0"/>
                      <w:color w:val="292425"/>
                      <w:w w:val="94"/>
                      <w:sz w:val="24"/>
                    </w:rPr>
                    <w:t>s</w:t>
                  </w:r>
                  <w:r>
                    <w:rPr>
                      <w:i/>
                      <w:smallCaps w:val="0"/>
                      <w:color w:val="292425"/>
                      <w:sz w:val="24"/>
                    </w:rPr>
                    <w:t> </w:t>
                  </w:r>
                  <w:r>
                    <w:rPr>
                      <w:i/>
                      <w:smallCaps w:val="0"/>
                      <w:color w:val="292425"/>
                      <w:spacing w:val="-3"/>
                      <w:w w:val="113"/>
                      <w:sz w:val="24"/>
                    </w:rPr>
                    <w:t>t</w:t>
                  </w:r>
                  <w:r>
                    <w:rPr>
                      <w:i/>
                      <w:smallCaps/>
                      <w:color w:val="292425"/>
                      <w:spacing w:val="-1"/>
                      <w:w w:val="99"/>
                      <w:sz w:val="24"/>
                    </w:rPr>
                    <w:t>a</w:t>
                  </w:r>
                  <w:r>
                    <w:rPr>
                      <w:i/>
                      <w:smallCaps w:val="0"/>
                      <w:color w:val="292425"/>
                      <w:spacing w:val="-5"/>
                      <w:w w:val="91"/>
                      <w:sz w:val="24"/>
                    </w:rPr>
                    <w:t>k</w:t>
                  </w:r>
                  <w:r>
                    <w:rPr>
                      <w:i/>
                      <w:smallCaps w:val="0"/>
                      <w:color w:val="292425"/>
                      <w:spacing w:val="-1"/>
                      <w:w w:val="95"/>
                      <w:sz w:val="24"/>
                    </w:rPr>
                    <w:t>e</w:t>
                  </w:r>
                  <w:r>
                    <w:rPr>
                      <w:i/>
                      <w:smallCaps w:val="0"/>
                      <w:color w:val="292425"/>
                      <w:w w:val="95"/>
                      <w:sz w:val="24"/>
                    </w:rPr>
                    <w:t>n</w:t>
                  </w:r>
                  <w:r>
                    <w:rPr>
                      <w:i/>
                      <w:smallCaps w:val="0"/>
                      <w:color w:val="292425"/>
                      <w:sz w:val="24"/>
                    </w:rPr>
                    <w:t> </w:t>
                  </w:r>
                  <w:r>
                    <w:rPr>
                      <w:i/>
                      <w:smallCaps w:val="0"/>
                      <w:color w:val="292425"/>
                      <w:spacing w:val="-5"/>
                      <w:w w:val="96"/>
                      <w:sz w:val="24"/>
                    </w:rPr>
                    <w:t>b</w:t>
                  </w:r>
                  <w:r>
                    <w:rPr>
                      <w:i/>
                      <w:smallCaps w:val="0"/>
                      <w:color w:val="292425"/>
                      <w:w w:val="96"/>
                      <w:sz w:val="24"/>
                    </w:rPr>
                    <w:t>y</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5"/>
                      <w:sz w:val="24"/>
                    </w:rPr>
                    <w:t>MP</w:t>
                  </w:r>
                  <w:r>
                    <w:rPr>
                      <w:i/>
                      <w:smallCaps w:val="0"/>
                      <w:color w:val="292425"/>
                      <w:w w:val="95"/>
                      <w:sz w:val="24"/>
                    </w:rPr>
                    <w:t>C</w:t>
                  </w:r>
                  <w:r>
                    <w:rPr>
                      <w:i/>
                      <w:smallCaps w:val="0"/>
                      <w:color w:val="292425"/>
                      <w:sz w:val="24"/>
                    </w:rPr>
                    <w:t> </w:t>
                  </w:r>
                  <w:r>
                    <w:rPr>
                      <w:i/>
                      <w:smallCaps w:val="0"/>
                      <w:color w:val="292425"/>
                      <w:spacing w:val="-1"/>
                      <w:w w:val="93"/>
                      <w:sz w:val="24"/>
                    </w:rPr>
                    <w:t>sinc</w:t>
                  </w:r>
                  <w:r>
                    <w:rPr>
                      <w:i/>
                      <w:smallCaps w:val="0"/>
                      <w:color w:val="292425"/>
                      <w:w w:val="93"/>
                      <w:sz w:val="24"/>
                    </w:rPr>
                    <w:t>e</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7"/>
                      <w:w w:val="83"/>
                      <w:sz w:val="24"/>
                    </w:rPr>
                    <w:t>F</w:t>
                  </w:r>
                  <w:r>
                    <w:rPr>
                      <w:i/>
                      <w:smallCaps/>
                      <w:color w:val="292425"/>
                      <w:spacing w:val="-1"/>
                      <w:w w:val="83"/>
                      <w:sz w:val="24"/>
                    </w:rPr>
                    <w:t>ebrua</w:t>
                  </w:r>
                  <w:r>
                    <w:rPr>
                      <w:i/>
                      <w:smallCaps/>
                      <w:color w:val="292425"/>
                      <w:spacing w:val="6"/>
                      <w:w w:val="83"/>
                      <w:sz w:val="24"/>
                    </w:rPr>
                    <w:t>r</w:t>
                  </w:r>
                  <w:r>
                    <w:rPr>
                      <w:i/>
                      <w:smallCaps w:val="0"/>
                      <w:color w:val="292425"/>
                      <w:w w:val="96"/>
                      <w:sz w:val="24"/>
                    </w:rPr>
                    <w:t>y</w:t>
                  </w:r>
                  <w:r>
                    <w:rPr>
                      <w:i/>
                      <w:smallCaps w:val="0"/>
                      <w:color w:val="292425"/>
                      <w:spacing w:val="-1"/>
                      <w:sz w:val="24"/>
                    </w:rPr>
                    <w:t> </w:t>
                  </w:r>
                  <w:r>
                    <w:rPr>
                      <w:smallCaps w:val="0"/>
                      <w:color w:val="292425"/>
                      <w:spacing w:val="-7"/>
                      <w:w w:val="93"/>
                      <w:sz w:val="24"/>
                    </w:rPr>
                    <w:t>R</w:t>
                  </w:r>
                  <w:r>
                    <w:rPr>
                      <w:smallCaps w:val="0"/>
                      <w:color w:val="292425"/>
                      <w:w w:val="110"/>
                      <w:sz w:val="24"/>
                    </w:rPr>
                    <w:t>epo</w:t>
                  </w:r>
                  <w:r>
                    <w:rPr>
                      <w:smallCaps w:val="0"/>
                      <w:color w:val="292425"/>
                      <w:spacing w:val="5"/>
                      <w:w w:val="110"/>
                      <w:sz w:val="24"/>
                    </w:rPr>
                    <w:t>r</w:t>
                  </w:r>
                  <w:r>
                    <w:rPr>
                      <w:smallCaps w:val="0"/>
                      <w:color w:val="292425"/>
                      <w:spacing w:val="-1"/>
                      <w:w w:val="125"/>
                      <w:sz w:val="24"/>
                    </w:rPr>
                    <w:t>t</w:t>
                  </w:r>
                  <w:r>
                    <w:rPr>
                      <w:i/>
                      <w:smallCaps w:val="0"/>
                      <w:color w:val="292425"/>
                      <w:w w:val="106"/>
                      <w:sz w:val="24"/>
                    </w:rPr>
                    <w:t>.</w:t>
                  </w:r>
                  <w:r>
                    <w:rPr>
                      <w:smallCaps w:val="0"/>
                      <w:color w:val="292425"/>
                      <w:w w:val="109"/>
                      <w:position w:val="5"/>
                      <w:sz w:val="14"/>
                    </w:rPr>
                    <w:t>(1)</w:t>
                  </w:r>
                </w:p>
                <w:p>
                  <w:pPr>
                    <w:spacing w:before="4"/>
                    <w:ind w:left="240" w:right="0" w:firstLine="0"/>
                    <w:jc w:val="left"/>
                    <w:rPr>
                      <w:i/>
                      <w:sz w:val="24"/>
                    </w:rPr>
                  </w:pPr>
                  <w:r>
                    <w:rPr>
                      <w:i/>
                      <w:color w:val="292425"/>
                      <w:spacing w:val="-1"/>
                      <w:w w:val="94"/>
                      <w:sz w:val="24"/>
                    </w:rPr>
                    <w:t>Th</w:t>
                  </w:r>
                  <w:r>
                    <w:rPr>
                      <w:i/>
                      <w:color w:val="292425"/>
                      <w:w w:val="94"/>
                      <w:sz w:val="24"/>
                    </w:rPr>
                    <w:t>e</w:t>
                  </w:r>
                  <w:r>
                    <w:rPr>
                      <w:i/>
                      <w:color w:val="292425"/>
                      <w:sz w:val="24"/>
                    </w:rPr>
                    <w:t> </w:t>
                  </w:r>
                  <w:r>
                    <w:rPr>
                      <w:i/>
                      <w:smallCaps/>
                      <w:color w:val="292425"/>
                      <w:spacing w:val="-1"/>
                      <w:w w:val="89"/>
                      <w:sz w:val="24"/>
                    </w:rPr>
                    <w:t>Bank</w:t>
                  </w:r>
                  <w:r>
                    <w:rPr>
                      <w:i/>
                      <w:smallCaps/>
                      <w:color w:val="292425"/>
                      <w:spacing w:val="-22"/>
                      <w:w w:val="79"/>
                      <w:sz w:val="24"/>
                    </w:rPr>
                    <w:t>’</w:t>
                  </w:r>
                  <w:r>
                    <w:rPr>
                      <w:i/>
                      <w:smallCaps w:val="0"/>
                      <w:color w:val="292425"/>
                      <w:w w:val="93"/>
                      <w:sz w:val="24"/>
                    </w:rPr>
                    <w:t>s</w:t>
                  </w:r>
                  <w:r>
                    <w:rPr>
                      <w:i/>
                      <w:smallCaps w:val="0"/>
                      <w:color w:val="292425"/>
                      <w:sz w:val="24"/>
                    </w:rPr>
                    <w:t> </w:t>
                  </w:r>
                  <w:r>
                    <w:rPr>
                      <w:i/>
                      <w:smallCaps w:val="0"/>
                      <w:color w:val="292425"/>
                      <w:spacing w:val="-5"/>
                      <w:w w:val="86"/>
                      <w:sz w:val="24"/>
                    </w:rPr>
                    <w:t>r</w:t>
                  </w:r>
                  <w:r>
                    <w:rPr>
                      <w:i/>
                      <w:smallCaps w:val="0"/>
                      <w:color w:val="292425"/>
                      <w:spacing w:val="-1"/>
                      <w:w w:val="91"/>
                      <w:sz w:val="24"/>
                    </w:rPr>
                    <w:t>e</w:t>
                  </w:r>
                  <w:r>
                    <w:rPr>
                      <w:i/>
                      <w:smallCaps w:val="0"/>
                      <w:color w:val="292425"/>
                      <w:spacing w:val="-1"/>
                      <w:w w:val="97"/>
                      <w:sz w:val="24"/>
                    </w:rPr>
                    <w:t>p</w:t>
                  </w:r>
                  <w:r>
                    <w:rPr>
                      <w:i/>
                      <w:smallCaps w:val="0"/>
                      <w:color w:val="292425"/>
                      <w:w w:val="97"/>
                      <w:sz w:val="24"/>
                    </w:rPr>
                    <w:t>o</w:t>
                  </w:r>
                  <w:r>
                    <w:rPr>
                      <w:i/>
                      <w:smallCaps w:val="0"/>
                      <w:color w:val="292425"/>
                      <w:sz w:val="24"/>
                    </w:rPr>
                    <w:t> </w:t>
                  </w:r>
                  <w:r>
                    <w:rPr>
                      <w:i/>
                      <w:smallCaps w:val="0"/>
                      <w:color w:val="292425"/>
                      <w:spacing w:val="-8"/>
                      <w:w w:val="86"/>
                      <w:sz w:val="24"/>
                    </w:rPr>
                    <w:t>r</w:t>
                  </w:r>
                  <w:r>
                    <w:rPr>
                      <w:i/>
                      <w:smallCaps/>
                      <w:color w:val="292425"/>
                      <w:spacing w:val="-1"/>
                      <w:w w:val="85"/>
                      <w:sz w:val="24"/>
                    </w:rPr>
                    <w:t>at</w:t>
                  </w:r>
                  <w:r>
                    <w:rPr>
                      <w:i/>
                      <w:smallCaps/>
                      <w:color w:val="292425"/>
                      <w:w w:val="85"/>
                      <w:sz w:val="24"/>
                    </w:rPr>
                    <w:t>e</w:t>
                  </w:r>
                  <w:r>
                    <w:rPr>
                      <w:i/>
                      <w:smallCaps w:val="0"/>
                      <w:color w:val="292425"/>
                      <w:sz w:val="24"/>
                    </w:rPr>
                    <w:t> </w:t>
                  </w:r>
                  <w:r>
                    <w:rPr>
                      <w:i/>
                      <w:smallCaps w:val="0"/>
                      <w:color w:val="292425"/>
                      <w:spacing w:val="-8"/>
                      <w:w w:val="87"/>
                      <w:sz w:val="24"/>
                    </w:rPr>
                    <w:t>w</w:t>
                  </w:r>
                  <w:r>
                    <w:rPr>
                      <w:i/>
                      <w:smallCaps/>
                      <w:color w:val="292425"/>
                      <w:spacing w:val="-5"/>
                      <w:w w:val="99"/>
                      <w:sz w:val="24"/>
                    </w:rPr>
                    <w:t>a</w:t>
                  </w:r>
                  <w:r>
                    <w:rPr>
                      <w:i/>
                      <w:smallCaps w:val="0"/>
                      <w:color w:val="292425"/>
                      <w:w w:val="93"/>
                      <w:sz w:val="24"/>
                    </w:rPr>
                    <w:t>s</w:t>
                  </w:r>
                  <w:r>
                    <w:rPr>
                      <w:i/>
                      <w:smallCaps w:val="0"/>
                      <w:color w:val="292425"/>
                      <w:sz w:val="24"/>
                    </w:rPr>
                    <w:t> </w:t>
                  </w:r>
                  <w:r>
                    <w:rPr>
                      <w:i/>
                      <w:smallCaps/>
                      <w:color w:val="292425"/>
                      <w:spacing w:val="-1"/>
                      <w:w w:val="93"/>
                      <w:sz w:val="24"/>
                    </w:rPr>
                    <w:t>main</w:t>
                  </w:r>
                  <w:r>
                    <w:rPr>
                      <w:i/>
                      <w:smallCaps/>
                      <w:color w:val="292425"/>
                      <w:spacing w:val="-3"/>
                      <w:w w:val="93"/>
                      <w:sz w:val="24"/>
                    </w:rPr>
                    <w:t>t</w:t>
                  </w:r>
                  <w:r>
                    <w:rPr>
                      <w:i/>
                      <w:smallCaps/>
                      <w:color w:val="292425"/>
                      <w:spacing w:val="-1"/>
                      <w:w w:val="91"/>
                      <w:sz w:val="24"/>
                    </w:rPr>
                    <w:t>aine</w:t>
                  </w:r>
                  <w:r>
                    <w:rPr>
                      <w:i/>
                      <w:smallCaps/>
                      <w:color w:val="292425"/>
                      <w:w w:val="91"/>
                      <w:sz w:val="24"/>
                    </w:rPr>
                    <w:t>d</w:t>
                  </w:r>
                  <w:r>
                    <w:rPr>
                      <w:i/>
                      <w:smallCaps w:val="0"/>
                      <w:color w:val="292425"/>
                      <w:sz w:val="24"/>
                    </w:rPr>
                    <w:t> </w:t>
                  </w:r>
                  <w:r>
                    <w:rPr>
                      <w:i/>
                      <w:smallCaps/>
                      <w:color w:val="292425"/>
                      <w:spacing w:val="-1"/>
                      <w:w w:val="85"/>
                      <w:sz w:val="24"/>
                    </w:rPr>
                    <w:t>a</w:t>
                  </w:r>
                  <w:r>
                    <w:rPr>
                      <w:i/>
                      <w:smallCaps/>
                      <w:color w:val="292425"/>
                      <w:w w:val="85"/>
                      <w:sz w:val="24"/>
                    </w:rPr>
                    <w:t>t</w:t>
                  </w:r>
                  <w:r>
                    <w:rPr>
                      <w:i/>
                      <w:smallCaps w:val="0"/>
                      <w:color w:val="292425"/>
                      <w:sz w:val="24"/>
                    </w:rPr>
                    <w:t> </w:t>
                  </w:r>
                  <w:r>
                    <w:rPr>
                      <w:i/>
                      <w:smallCaps w:val="0"/>
                      <w:color w:val="292425"/>
                      <w:spacing w:val="-1"/>
                      <w:w w:val="116"/>
                      <w:sz w:val="24"/>
                    </w:rPr>
                    <w:t>3.</w:t>
                  </w:r>
                  <w:r>
                    <w:rPr>
                      <w:i/>
                      <w:smallCaps w:val="0"/>
                      <w:color w:val="292425"/>
                      <w:spacing w:val="-32"/>
                      <w:w w:val="121"/>
                      <w:sz w:val="24"/>
                    </w:rPr>
                    <w:t>7</w:t>
                  </w:r>
                  <w:r>
                    <w:rPr>
                      <w:i/>
                      <w:smallCaps w:val="0"/>
                      <w:color w:val="292425"/>
                      <w:spacing w:val="-1"/>
                      <w:w w:val="100"/>
                      <w:sz w:val="24"/>
                    </w:rPr>
                    <w:t>5</w:t>
                  </w:r>
                  <w:r>
                    <w:rPr>
                      <w:i/>
                      <w:smallCaps w:val="0"/>
                      <w:color w:val="292425"/>
                      <w:w w:val="100"/>
                      <w:sz w:val="24"/>
                    </w:rPr>
                    <w:t>%</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color w:val="292425"/>
                      <w:spacing w:val="-1"/>
                      <w:w w:val="88"/>
                      <w:sz w:val="24"/>
                    </w:rPr>
                    <w:t>March</w:t>
                  </w:r>
                  <w:r>
                    <w:rPr>
                      <w:i/>
                      <w:smallCaps/>
                      <w:color w:val="292425"/>
                      <w:w w:val="88"/>
                      <w:sz w:val="24"/>
                    </w:rPr>
                    <w:t>,</w:t>
                  </w:r>
                  <w:r>
                    <w:rPr>
                      <w:i/>
                      <w:smallCaps w:val="0"/>
                      <w:color w:val="292425"/>
                      <w:sz w:val="24"/>
                    </w:rPr>
                    <w:t> </w:t>
                  </w:r>
                  <w:r>
                    <w:rPr>
                      <w:i/>
                      <w:smallCaps w:val="0"/>
                      <w:color w:val="292425"/>
                      <w:spacing w:val="-1"/>
                      <w:w w:val="92"/>
                      <w:sz w:val="24"/>
                    </w:rPr>
                    <w:t>Apri</w:t>
                  </w:r>
                  <w:r>
                    <w:rPr>
                      <w:i/>
                      <w:smallCaps w:val="0"/>
                      <w:color w:val="292425"/>
                      <w:w w:val="92"/>
                      <w:sz w:val="24"/>
                    </w:rPr>
                    <w:t>l</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color w:val="292425"/>
                      <w:spacing w:val="-1"/>
                      <w:w w:val="99"/>
                      <w:sz w:val="24"/>
                    </w:rPr>
                    <w:t>M</w:t>
                  </w:r>
                  <w:r>
                    <w:rPr>
                      <w:i/>
                      <w:smallCaps/>
                      <w:color w:val="292425"/>
                      <w:spacing w:val="-3"/>
                      <w:w w:val="99"/>
                      <w:sz w:val="24"/>
                    </w:rPr>
                    <w:t>a</w:t>
                  </w:r>
                  <w:r>
                    <w:rPr>
                      <w:i/>
                      <w:smallCaps w:val="0"/>
                      <w:color w:val="292425"/>
                      <w:spacing w:val="-29"/>
                      <w:w w:val="96"/>
                      <w:sz w:val="24"/>
                    </w:rPr>
                    <w:t>y</w:t>
                  </w:r>
                  <w:r>
                    <w:rPr>
                      <w:i/>
                      <w:smallCaps w:val="0"/>
                      <w:color w:val="292425"/>
                      <w:w w:val="106"/>
                      <w:sz w:val="24"/>
                    </w:rPr>
                    <w:t>.</w:t>
                  </w:r>
                </w:p>
              </w:txbxContent>
            </v:textbox>
            <v:fill type="solid"/>
            <v:stroke dashstyle="solid"/>
            <w10:wrap type="topAndBottom"/>
          </v:shape>
        </w:pict>
      </w:r>
    </w:p>
    <w:p>
      <w:pPr>
        <w:pStyle w:val="BodyText"/>
      </w:pPr>
    </w:p>
    <w:p>
      <w:pPr>
        <w:pStyle w:val="BodyText"/>
      </w:pPr>
    </w:p>
    <w:p>
      <w:pPr>
        <w:pStyle w:val="BodyText"/>
      </w:pPr>
    </w:p>
    <w:p>
      <w:pPr>
        <w:pStyle w:val="BodyText"/>
        <w:rPr>
          <w:sz w:val="18"/>
        </w:rPr>
      </w:pPr>
    </w:p>
    <w:p>
      <w:pPr>
        <w:pStyle w:val="BodyText"/>
        <w:spacing w:line="292" w:lineRule="auto"/>
        <w:ind w:left="5100" w:right="233"/>
      </w:pPr>
      <w:r>
        <w:rPr>
          <w:color w:val="292425"/>
          <w:w w:val="110"/>
        </w:rPr>
        <w:t>The</w:t>
      </w:r>
      <w:r>
        <w:rPr>
          <w:color w:val="292425"/>
          <w:spacing w:val="-22"/>
          <w:w w:val="110"/>
        </w:rPr>
        <w:t> </w:t>
      </w:r>
      <w:r>
        <w:rPr>
          <w:color w:val="292425"/>
          <w:spacing w:val="-4"/>
          <w:w w:val="110"/>
        </w:rPr>
        <w:t>MPC’s</w:t>
      </w:r>
      <w:r>
        <w:rPr>
          <w:color w:val="292425"/>
          <w:spacing w:val="-21"/>
          <w:w w:val="110"/>
        </w:rPr>
        <w:t> </w:t>
      </w:r>
      <w:r>
        <w:rPr>
          <w:color w:val="292425"/>
          <w:w w:val="110"/>
        </w:rPr>
        <w:t>central</w:t>
      </w:r>
      <w:r>
        <w:rPr>
          <w:color w:val="292425"/>
          <w:spacing w:val="-22"/>
          <w:w w:val="110"/>
        </w:rPr>
        <w:t> </w:t>
      </w:r>
      <w:r>
        <w:rPr>
          <w:color w:val="292425"/>
          <w:w w:val="110"/>
        </w:rPr>
        <w:t>projection</w:t>
      </w:r>
      <w:r>
        <w:rPr>
          <w:color w:val="292425"/>
          <w:spacing w:val="-21"/>
          <w:w w:val="110"/>
        </w:rPr>
        <w:t> </w:t>
      </w:r>
      <w:r>
        <w:rPr>
          <w:color w:val="292425"/>
          <w:w w:val="110"/>
        </w:rPr>
        <w:t>in</w:t>
      </w:r>
      <w:r>
        <w:rPr>
          <w:color w:val="292425"/>
          <w:spacing w:val="-21"/>
          <w:w w:val="110"/>
        </w:rPr>
        <w:t> </w:t>
      </w:r>
      <w:r>
        <w:rPr>
          <w:color w:val="292425"/>
          <w:w w:val="110"/>
        </w:rPr>
        <w:t>the</w:t>
      </w:r>
      <w:r>
        <w:rPr>
          <w:color w:val="292425"/>
          <w:spacing w:val="-22"/>
          <w:w w:val="110"/>
        </w:rPr>
        <w:t> </w:t>
      </w:r>
      <w:r>
        <w:rPr>
          <w:color w:val="292425"/>
          <w:w w:val="110"/>
        </w:rPr>
        <w:t>February</w:t>
      </w:r>
      <w:r>
        <w:rPr>
          <w:color w:val="292425"/>
          <w:spacing w:val="-21"/>
          <w:w w:val="110"/>
        </w:rPr>
        <w:t> </w:t>
      </w:r>
      <w:r>
        <w:rPr>
          <w:i/>
          <w:color w:val="292425"/>
          <w:w w:val="110"/>
        </w:rPr>
        <w:t>Report</w:t>
      </w:r>
      <w:r>
        <w:rPr>
          <w:i/>
          <w:color w:val="292425"/>
          <w:spacing w:val="-21"/>
          <w:w w:val="110"/>
        </w:rPr>
        <w:t> </w:t>
      </w:r>
      <w:r>
        <w:rPr>
          <w:color w:val="292425"/>
          <w:spacing w:val="-3"/>
          <w:w w:val="110"/>
        </w:rPr>
        <w:t>was</w:t>
      </w:r>
      <w:r>
        <w:rPr>
          <w:color w:val="292425"/>
          <w:spacing w:val="-22"/>
          <w:w w:val="110"/>
        </w:rPr>
        <w:t> </w:t>
      </w:r>
      <w:r>
        <w:rPr>
          <w:color w:val="292425"/>
          <w:w w:val="110"/>
        </w:rPr>
        <w:t>for RPIX inflation </w:t>
      </w:r>
      <w:r>
        <w:rPr>
          <w:color w:val="292425"/>
          <w:spacing w:val="-4"/>
          <w:w w:val="110"/>
        </w:rPr>
        <w:t>to </w:t>
      </w:r>
      <w:r>
        <w:rPr>
          <w:color w:val="292425"/>
          <w:w w:val="110"/>
        </w:rPr>
        <w:t>rise further </w:t>
      </w:r>
      <w:r>
        <w:rPr>
          <w:color w:val="292425"/>
          <w:spacing w:val="-3"/>
          <w:w w:val="110"/>
        </w:rPr>
        <w:t>above </w:t>
      </w:r>
      <w:r>
        <w:rPr>
          <w:color w:val="292425"/>
          <w:w w:val="110"/>
        </w:rPr>
        <w:t>the 2.5% </w:t>
      </w:r>
      <w:r>
        <w:rPr>
          <w:color w:val="292425"/>
          <w:spacing w:val="-3"/>
          <w:w w:val="110"/>
        </w:rPr>
        <w:t>target </w:t>
      </w:r>
      <w:r>
        <w:rPr>
          <w:color w:val="292425"/>
          <w:w w:val="110"/>
        </w:rPr>
        <w:t>in the near term before falling back </w:t>
      </w:r>
      <w:r>
        <w:rPr>
          <w:color w:val="292425"/>
          <w:spacing w:val="-4"/>
          <w:w w:val="110"/>
        </w:rPr>
        <w:t>to </w:t>
      </w:r>
      <w:r>
        <w:rPr>
          <w:color w:val="292425"/>
          <w:w w:val="110"/>
        </w:rPr>
        <w:t>the target </w:t>
      </w:r>
      <w:r>
        <w:rPr>
          <w:color w:val="292425"/>
          <w:spacing w:val="-3"/>
          <w:w w:val="110"/>
        </w:rPr>
        <w:t>by </w:t>
      </w:r>
      <w:r>
        <w:rPr>
          <w:color w:val="292425"/>
          <w:w w:val="110"/>
        </w:rPr>
        <w:t>the </w:t>
      </w:r>
      <w:r>
        <w:rPr>
          <w:color w:val="292425"/>
          <w:spacing w:val="-4"/>
          <w:w w:val="110"/>
        </w:rPr>
        <w:t>two-year </w:t>
      </w:r>
      <w:r>
        <w:rPr>
          <w:color w:val="292425"/>
          <w:w w:val="110"/>
        </w:rPr>
        <w:t>horizon. </w:t>
      </w:r>
      <w:r>
        <w:rPr>
          <w:color w:val="292425"/>
          <w:spacing w:val="-4"/>
          <w:w w:val="110"/>
        </w:rPr>
        <w:t>Four-quarter </w:t>
      </w:r>
      <w:r>
        <w:rPr>
          <w:color w:val="292425"/>
          <w:w w:val="110"/>
        </w:rPr>
        <w:t>GDP </w:t>
      </w:r>
      <w:r>
        <w:rPr>
          <w:color w:val="292425"/>
          <w:spacing w:val="-2"/>
          <w:w w:val="110"/>
        </w:rPr>
        <w:t>growth </w:t>
      </w:r>
      <w:r>
        <w:rPr>
          <w:color w:val="292425"/>
          <w:spacing w:val="-3"/>
          <w:w w:val="110"/>
        </w:rPr>
        <w:t>was expected </w:t>
      </w:r>
      <w:r>
        <w:rPr>
          <w:color w:val="292425"/>
          <w:spacing w:val="-4"/>
          <w:w w:val="110"/>
        </w:rPr>
        <w:t>to </w:t>
      </w:r>
      <w:r>
        <w:rPr>
          <w:color w:val="292425"/>
          <w:w w:val="110"/>
        </w:rPr>
        <w:t>remain around trend during the first year of the forecast and ease back</w:t>
      </w:r>
      <w:r>
        <w:rPr>
          <w:color w:val="292425"/>
          <w:spacing w:val="-24"/>
          <w:w w:val="110"/>
        </w:rPr>
        <w:t> </w:t>
      </w:r>
      <w:r>
        <w:rPr>
          <w:color w:val="292425"/>
          <w:w w:val="110"/>
        </w:rPr>
        <w:t>slightly</w:t>
      </w:r>
      <w:r>
        <w:rPr>
          <w:color w:val="292425"/>
          <w:spacing w:val="-23"/>
          <w:w w:val="110"/>
        </w:rPr>
        <w:t> </w:t>
      </w:r>
      <w:r>
        <w:rPr>
          <w:color w:val="292425"/>
          <w:spacing w:val="-3"/>
          <w:w w:val="110"/>
        </w:rPr>
        <w:t>thereafter.</w:t>
      </w:r>
      <w:r>
        <w:rPr>
          <w:color w:val="292425"/>
          <w:spacing w:val="9"/>
          <w:w w:val="110"/>
        </w:rPr>
        <w:t> </w:t>
      </w:r>
      <w:r>
        <w:rPr>
          <w:color w:val="292425"/>
          <w:w w:val="110"/>
        </w:rPr>
        <w:t>While</w:t>
      </w:r>
      <w:r>
        <w:rPr>
          <w:color w:val="292425"/>
          <w:spacing w:val="-24"/>
          <w:w w:val="110"/>
        </w:rPr>
        <w:t> </w:t>
      </w:r>
      <w:r>
        <w:rPr>
          <w:color w:val="292425"/>
          <w:w w:val="110"/>
        </w:rPr>
        <w:t>widening</w:t>
      </w:r>
      <w:r>
        <w:rPr>
          <w:color w:val="292425"/>
          <w:spacing w:val="-23"/>
          <w:w w:val="110"/>
        </w:rPr>
        <w:t> </w:t>
      </w:r>
      <w:r>
        <w:rPr>
          <w:color w:val="292425"/>
          <w:w w:val="110"/>
        </w:rPr>
        <w:t>the</w:t>
      </w:r>
      <w:r>
        <w:rPr>
          <w:color w:val="292425"/>
          <w:spacing w:val="-23"/>
          <w:w w:val="110"/>
        </w:rPr>
        <w:t> </w:t>
      </w:r>
      <w:r>
        <w:rPr>
          <w:color w:val="292425"/>
          <w:w w:val="110"/>
        </w:rPr>
        <w:t>range</w:t>
      </w:r>
      <w:r>
        <w:rPr>
          <w:color w:val="292425"/>
          <w:spacing w:val="-24"/>
          <w:w w:val="110"/>
        </w:rPr>
        <w:t> </w:t>
      </w:r>
      <w:r>
        <w:rPr>
          <w:color w:val="292425"/>
          <w:w w:val="110"/>
        </w:rPr>
        <w:t>of</w:t>
      </w:r>
      <w:r>
        <w:rPr>
          <w:color w:val="292425"/>
          <w:spacing w:val="-23"/>
          <w:w w:val="110"/>
        </w:rPr>
        <w:t> </w:t>
      </w:r>
      <w:r>
        <w:rPr>
          <w:color w:val="292425"/>
          <w:w w:val="110"/>
        </w:rPr>
        <w:t>possible outcomes for its projections, the Committee judged that the risks, relative </w:t>
      </w:r>
      <w:r>
        <w:rPr>
          <w:color w:val="292425"/>
          <w:spacing w:val="-4"/>
          <w:w w:val="110"/>
        </w:rPr>
        <w:t>to </w:t>
      </w:r>
      <w:r>
        <w:rPr>
          <w:color w:val="292425"/>
          <w:w w:val="110"/>
        </w:rPr>
        <w:t>the central projection, </w:t>
      </w:r>
      <w:r>
        <w:rPr>
          <w:color w:val="292425"/>
          <w:spacing w:val="-3"/>
          <w:w w:val="110"/>
        </w:rPr>
        <w:t>were weighted </w:t>
      </w:r>
      <w:r>
        <w:rPr>
          <w:color w:val="292425"/>
          <w:w w:val="110"/>
        </w:rPr>
        <w:t>marginally </w:t>
      </w:r>
      <w:r>
        <w:rPr>
          <w:color w:val="292425"/>
          <w:spacing w:val="-4"/>
          <w:w w:val="110"/>
        </w:rPr>
        <w:t>to </w:t>
      </w:r>
      <w:r>
        <w:rPr>
          <w:color w:val="292425"/>
          <w:w w:val="110"/>
        </w:rPr>
        <w:t>the downside for growth and slightly on the upside for</w:t>
      </w:r>
      <w:r>
        <w:rPr>
          <w:color w:val="292425"/>
          <w:spacing w:val="-12"/>
          <w:w w:val="110"/>
        </w:rPr>
        <w:t> </w:t>
      </w:r>
      <w:r>
        <w:rPr>
          <w:color w:val="292425"/>
          <w:w w:val="110"/>
        </w:rPr>
        <w:t>inflation.</w:t>
      </w:r>
    </w:p>
    <w:p>
      <w:pPr>
        <w:pStyle w:val="BodyText"/>
        <w:spacing w:before="1"/>
        <w:rPr>
          <w:sz w:val="22"/>
        </w:rPr>
      </w:pPr>
    </w:p>
    <w:p>
      <w:pPr>
        <w:pStyle w:val="BodyText"/>
        <w:spacing w:line="292" w:lineRule="auto" w:before="1"/>
        <w:ind w:left="5100" w:right="154"/>
      </w:pPr>
      <w:r>
        <w:rPr>
          <w:color w:val="292425"/>
          <w:w w:val="110"/>
        </w:rPr>
        <w:t>At its meeting on 5–6 March, the </w:t>
      </w:r>
      <w:r>
        <w:rPr>
          <w:color w:val="292425"/>
          <w:spacing w:val="-3"/>
          <w:w w:val="110"/>
        </w:rPr>
        <w:t>Committee </w:t>
      </w:r>
      <w:r>
        <w:rPr>
          <w:color w:val="292425"/>
          <w:w w:val="110"/>
        </w:rPr>
        <w:t>agreed that the world outlook </w:t>
      </w:r>
      <w:r>
        <w:rPr>
          <w:color w:val="292425"/>
          <w:spacing w:val="-3"/>
          <w:w w:val="110"/>
        </w:rPr>
        <w:t>was </w:t>
      </w:r>
      <w:r>
        <w:rPr>
          <w:color w:val="292425"/>
          <w:w w:val="110"/>
        </w:rPr>
        <w:t>broadly unchanged since the February </w:t>
      </w:r>
      <w:r>
        <w:rPr>
          <w:i/>
          <w:color w:val="292425"/>
          <w:w w:val="110"/>
        </w:rPr>
        <w:t>Report</w:t>
      </w:r>
      <w:r>
        <w:rPr>
          <w:color w:val="292425"/>
          <w:w w:val="110"/>
        </w:rPr>
        <w:t>. Evidence </w:t>
      </w:r>
      <w:r>
        <w:rPr>
          <w:color w:val="292425"/>
          <w:spacing w:val="-3"/>
          <w:w w:val="110"/>
        </w:rPr>
        <w:t>was </w:t>
      </w:r>
      <w:r>
        <w:rPr>
          <w:color w:val="292425"/>
          <w:w w:val="110"/>
        </w:rPr>
        <w:t>accumulating that UK household consumption </w:t>
      </w:r>
      <w:r>
        <w:rPr>
          <w:color w:val="292425"/>
          <w:spacing w:val="-3"/>
          <w:w w:val="110"/>
        </w:rPr>
        <w:t>was </w:t>
      </w:r>
      <w:r>
        <w:rPr>
          <w:color w:val="292425"/>
          <w:w w:val="110"/>
        </w:rPr>
        <w:t>beginning </w:t>
      </w:r>
      <w:r>
        <w:rPr>
          <w:color w:val="292425"/>
          <w:spacing w:val="-4"/>
          <w:w w:val="110"/>
        </w:rPr>
        <w:t>to </w:t>
      </w:r>
      <w:r>
        <w:rPr>
          <w:color w:val="292425"/>
          <w:w w:val="110"/>
        </w:rPr>
        <w:t>slow and the housing </w:t>
      </w:r>
      <w:r>
        <w:rPr>
          <w:color w:val="292425"/>
          <w:spacing w:val="-3"/>
          <w:w w:val="110"/>
        </w:rPr>
        <w:t>market </w:t>
      </w:r>
      <w:r>
        <w:rPr>
          <w:color w:val="292425"/>
          <w:w w:val="110"/>
        </w:rPr>
        <w:t>continuing</w:t>
      </w:r>
      <w:r>
        <w:rPr>
          <w:color w:val="292425"/>
          <w:spacing w:val="-17"/>
          <w:w w:val="110"/>
        </w:rPr>
        <w:t> </w:t>
      </w:r>
      <w:r>
        <w:rPr>
          <w:color w:val="292425"/>
          <w:spacing w:val="-4"/>
          <w:w w:val="110"/>
        </w:rPr>
        <w:t>to</w:t>
      </w:r>
      <w:r>
        <w:rPr>
          <w:color w:val="292425"/>
          <w:spacing w:val="-17"/>
          <w:w w:val="110"/>
        </w:rPr>
        <w:t> </w:t>
      </w:r>
      <w:r>
        <w:rPr>
          <w:color w:val="292425"/>
          <w:w w:val="110"/>
        </w:rPr>
        <w:t>cool.</w:t>
      </w:r>
      <w:r>
        <w:rPr>
          <w:color w:val="292425"/>
          <w:spacing w:val="22"/>
          <w:w w:val="110"/>
        </w:rPr>
        <w:t> </w:t>
      </w:r>
      <w:r>
        <w:rPr>
          <w:color w:val="292425"/>
          <w:w w:val="110"/>
        </w:rPr>
        <w:t>The</w:t>
      </w:r>
      <w:r>
        <w:rPr>
          <w:color w:val="292425"/>
          <w:spacing w:val="-17"/>
          <w:w w:val="110"/>
        </w:rPr>
        <w:t> </w:t>
      </w:r>
      <w:r>
        <w:rPr>
          <w:color w:val="292425"/>
          <w:w w:val="110"/>
        </w:rPr>
        <w:t>immediate</w:t>
      </w:r>
      <w:r>
        <w:rPr>
          <w:color w:val="292425"/>
          <w:spacing w:val="-17"/>
          <w:w w:val="110"/>
        </w:rPr>
        <w:t> </w:t>
      </w:r>
      <w:r>
        <w:rPr>
          <w:color w:val="292425"/>
          <w:w w:val="110"/>
        </w:rPr>
        <w:t>prospect</w:t>
      </w:r>
      <w:r>
        <w:rPr>
          <w:color w:val="292425"/>
          <w:spacing w:val="-16"/>
          <w:w w:val="110"/>
        </w:rPr>
        <w:t> </w:t>
      </w:r>
      <w:r>
        <w:rPr>
          <w:color w:val="292425"/>
          <w:spacing w:val="-3"/>
          <w:w w:val="110"/>
        </w:rPr>
        <w:t>was</w:t>
      </w:r>
      <w:r>
        <w:rPr>
          <w:color w:val="292425"/>
          <w:spacing w:val="-17"/>
          <w:w w:val="110"/>
        </w:rPr>
        <w:t> </w:t>
      </w:r>
      <w:r>
        <w:rPr>
          <w:color w:val="292425"/>
          <w:w w:val="110"/>
        </w:rPr>
        <w:t>for</w:t>
      </w:r>
      <w:r>
        <w:rPr>
          <w:color w:val="292425"/>
          <w:spacing w:val="-17"/>
          <w:w w:val="110"/>
        </w:rPr>
        <w:t> </w:t>
      </w:r>
      <w:r>
        <w:rPr>
          <w:color w:val="292425"/>
          <w:w w:val="110"/>
        </w:rPr>
        <w:t>growth</w:t>
      </w:r>
      <w:r>
        <w:rPr>
          <w:color w:val="292425"/>
          <w:spacing w:val="-17"/>
          <w:w w:val="110"/>
        </w:rPr>
        <w:t> </w:t>
      </w:r>
      <w:r>
        <w:rPr>
          <w:color w:val="292425"/>
          <w:spacing w:val="-4"/>
          <w:w w:val="110"/>
        </w:rPr>
        <w:t>to </w:t>
      </w:r>
      <w:r>
        <w:rPr>
          <w:color w:val="292425"/>
          <w:w w:val="110"/>
        </w:rPr>
        <w:t>be</w:t>
      </w:r>
      <w:r>
        <w:rPr>
          <w:color w:val="292425"/>
          <w:spacing w:val="-16"/>
          <w:w w:val="110"/>
        </w:rPr>
        <w:t> </w:t>
      </w:r>
      <w:r>
        <w:rPr>
          <w:color w:val="292425"/>
          <w:w w:val="110"/>
        </w:rPr>
        <w:t>a</w:t>
      </w:r>
      <w:r>
        <w:rPr>
          <w:color w:val="292425"/>
          <w:spacing w:val="-16"/>
          <w:w w:val="110"/>
        </w:rPr>
        <w:t> </w:t>
      </w:r>
      <w:r>
        <w:rPr>
          <w:color w:val="292425"/>
          <w:w w:val="110"/>
        </w:rPr>
        <w:t>little</w:t>
      </w:r>
      <w:r>
        <w:rPr>
          <w:color w:val="292425"/>
          <w:spacing w:val="-16"/>
          <w:w w:val="110"/>
        </w:rPr>
        <w:t> </w:t>
      </w:r>
      <w:r>
        <w:rPr>
          <w:color w:val="292425"/>
          <w:w w:val="110"/>
        </w:rPr>
        <w:t>below</w:t>
      </w:r>
      <w:r>
        <w:rPr>
          <w:color w:val="292425"/>
          <w:spacing w:val="-16"/>
          <w:w w:val="110"/>
        </w:rPr>
        <w:t> </w:t>
      </w:r>
      <w:r>
        <w:rPr>
          <w:color w:val="292425"/>
          <w:w w:val="110"/>
        </w:rPr>
        <w:t>trend</w:t>
      </w:r>
      <w:r>
        <w:rPr>
          <w:color w:val="292425"/>
          <w:spacing w:val="-16"/>
          <w:w w:val="110"/>
        </w:rPr>
        <w:t> </w:t>
      </w:r>
      <w:r>
        <w:rPr>
          <w:color w:val="292425"/>
          <w:w w:val="110"/>
        </w:rPr>
        <w:t>and,</w:t>
      </w:r>
      <w:r>
        <w:rPr>
          <w:color w:val="292425"/>
          <w:spacing w:val="-16"/>
          <w:w w:val="110"/>
        </w:rPr>
        <w:t> </w:t>
      </w:r>
      <w:r>
        <w:rPr>
          <w:color w:val="292425"/>
          <w:w w:val="110"/>
        </w:rPr>
        <w:t>because</w:t>
      </w:r>
      <w:r>
        <w:rPr>
          <w:color w:val="292425"/>
          <w:spacing w:val="-16"/>
          <w:w w:val="110"/>
        </w:rPr>
        <w:t> </w:t>
      </w:r>
      <w:r>
        <w:rPr>
          <w:color w:val="292425"/>
          <w:w w:val="110"/>
        </w:rPr>
        <w:t>of</w:t>
      </w:r>
      <w:r>
        <w:rPr>
          <w:color w:val="292425"/>
          <w:spacing w:val="-16"/>
          <w:w w:val="110"/>
        </w:rPr>
        <w:t> </w:t>
      </w:r>
      <w:r>
        <w:rPr>
          <w:color w:val="292425"/>
          <w:w w:val="110"/>
        </w:rPr>
        <w:t>higher</w:t>
      </w:r>
      <w:r>
        <w:rPr>
          <w:color w:val="292425"/>
          <w:spacing w:val="-16"/>
          <w:w w:val="110"/>
        </w:rPr>
        <w:t> </w:t>
      </w:r>
      <w:r>
        <w:rPr>
          <w:color w:val="292425"/>
          <w:w w:val="110"/>
        </w:rPr>
        <w:t>oil</w:t>
      </w:r>
      <w:r>
        <w:rPr>
          <w:color w:val="292425"/>
          <w:spacing w:val="-16"/>
          <w:w w:val="110"/>
        </w:rPr>
        <w:t> </w:t>
      </w:r>
      <w:r>
        <w:rPr>
          <w:color w:val="292425"/>
          <w:w w:val="110"/>
        </w:rPr>
        <w:t>prices,</w:t>
      </w:r>
      <w:r>
        <w:rPr>
          <w:color w:val="292425"/>
          <w:spacing w:val="-16"/>
          <w:w w:val="110"/>
        </w:rPr>
        <w:t> </w:t>
      </w:r>
      <w:r>
        <w:rPr>
          <w:color w:val="292425"/>
          <w:w w:val="110"/>
        </w:rPr>
        <w:t>higher Council </w:t>
      </w:r>
      <w:r>
        <w:rPr>
          <w:color w:val="292425"/>
          <w:spacing w:val="-8"/>
          <w:w w:val="110"/>
        </w:rPr>
        <w:t>Tax </w:t>
      </w:r>
      <w:r>
        <w:rPr>
          <w:color w:val="292425"/>
          <w:w w:val="110"/>
        </w:rPr>
        <w:t>increases and </w:t>
      </w:r>
      <w:r>
        <w:rPr>
          <w:color w:val="292425"/>
          <w:spacing w:val="-4"/>
          <w:w w:val="110"/>
        </w:rPr>
        <w:t>sterling’s </w:t>
      </w:r>
      <w:r>
        <w:rPr>
          <w:color w:val="292425"/>
          <w:w w:val="110"/>
        </w:rPr>
        <w:t>recent depreciation, for inflation </w:t>
      </w:r>
      <w:r>
        <w:rPr>
          <w:color w:val="292425"/>
          <w:spacing w:val="-4"/>
          <w:w w:val="110"/>
        </w:rPr>
        <w:t>to </w:t>
      </w:r>
      <w:r>
        <w:rPr>
          <w:color w:val="292425"/>
          <w:w w:val="110"/>
        </w:rPr>
        <w:t>be further </w:t>
      </w:r>
      <w:r>
        <w:rPr>
          <w:color w:val="292425"/>
          <w:spacing w:val="-3"/>
          <w:w w:val="110"/>
        </w:rPr>
        <w:t>above target </w:t>
      </w:r>
      <w:r>
        <w:rPr>
          <w:color w:val="292425"/>
          <w:w w:val="110"/>
        </w:rPr>
        <w:t>in the short run than had been projected in</w:t>
      </w:r>
      <w:r>
        <w:rPr>
          <w:color w:val="292425"/>
          <w:spacing w:val="-17"/>
          <w:w w:val="110"/>
        </w:rPr>
        <w:t> </w:t>
      </w:r>
      <w:r>
        <w:rPr>
          <w:color w:val="292425"/>
          <w:spacing w:val="-3"/>
          <w:w w:val="110"/>
        </w:rPr>
        <w:t>February.</w:t>
      </w:r>
    </w:p>
    <w:p>
      <w:pPr>
        <w:pStyle w:val="BodyText"/>
        <w:spacing w:before="1"/>
        <w:rPr>
          <w:sz w:val="22"/>
        </w:rPr>
      </w:pPr>
    </w:p>
    <w:p>
      <w:pPr>
        <w:pStyle w:val="BodyText"/>
        <w:spacing w:line="292" w:lineRule="auto"/>
        <w:ind w:left="5100" w:right="259"/>
      </w:pPr>
      <w:r>
        <w:rPr>
          <w:color w:val="292425"/>
          <w:w w:val="110"/>
        </w:rPr>
        <w:t>The</w:t>
      </w:r>
      <w:r>
        <w:rPr>
          <w:color w:val="292425"/>
          <w:spacing w:val="-19"/>
          <w:w w:val="110"/>
        </w:rPr>
        <w:t> </w:t>
      </w:r>
      <w:r>
        <w:rPr>
          <w:color w:val="292425"/>
          <w:w w:val="110"/>
        </w:rPr>
        <w:t>Committee</w:t>
      </w:r>
      <w:r>
        <w:rPr>
          <w:color w:val="292425"/>
          <w:spacing w:val="-18"/>
          <w:w w:val="110"/>
        </w:rPr>
        <w:t> </w:t>
      </w:r>
      <w:r>
        <w:rPr>
          <w:color w:val="292425"/>
          <w:w w:val="110"/>
        </w:rPr>
        <w:t>considered</w:t>
      </w:r>
      <w:r>
        <w:rPr>
          <w:color w:val="292425"/>
          <w:spacing w:val="-19"/>
          <w:w w:val="110"/>
        </w:rPr>
        <w:t> </w:t>
      </w:r>
      <w:r>
        <w:rPr>
          <w:color w:val="292425"/>
          <w:w w:val="110"/>
        </w:rPr>
        <w:t>the</w:t>
      </w:r>
      <w:r>
        <w:rPr>
          <w:color w:val="292425"/>
          <w:spacing w:val="-18"/>
          <w:w w:val="110"/>
        </w:rPr>
        <w:t> </w:t>
      </w:r>
      <w:r>
        <w:rPr>
          <w:color w:val="292425"/>
          <w:w w:val="110"/>
        </w:rPr>
        <w:t>case</w:t>
      </w:r>
      <w:r>
        <w:rPr>
          <w:color w:val="292425"/>
          <w:spacing w:val="-19"/>
          <w:w w:val="110"/>
        </w:rPr>
        <w:t> </w:t>
      </w:r>
      <w:r>
        <w:rPr>
          <w:color w:val="292425"/>
          <w:w w:val="110"/>
        </w:rPr>
        <w:t>for</w:t>
      </w:r>
      <w:r>
        <w:rPr>
          <w:color w:val="292425"/>
          <w:spacing w:val="-18"/>
          <w:w w:val="110"/>
        </w:rPr>
        <w:t> </w:t>
      </w:r>
      <w:r>
        <w:rPr>
          <w:color w:val="292425"/>
          <w:w w:val="110"/>
        </w:rPr>
        <w:t>a</w:t>
      </w:r>
      <w:r>
        <w:rPr>
          <w:color w:val="292425"/>
          <w:spacing w:val="-18"/>
          <w:w w:val="110"/>
        </w:rPr>
        <w:t> </w:t>
      </w:r>
      <w:r>
        <w:rPr>
          <w:color w:val="292425"/>
          <w:w w:val="110"/>
        </w:rPr>
        <w:t>reduction</w:t>
      </w:r>
      <w:r>
        <w:rPr>
          <w:color w:val="292425"/>
          <w:spacing w:val="-19"/>
          <w:w w:val="110"/>
        </w:rPr>
        <w:t> </w:t>
      </w:r>
      <w:r>
        <w:rPr>
          <w:color w:val="292425"/>
          <w:w w:val="110"/>
        </w:rPr>
        <w:t>in</w:t>
      </w:r>
      <w:r>
        <w:rPr>
          <w:color w:val="292425"/>
          <w:spacing w:val="-18"/>
          <w:w w:val="110"/>
        </w:rPr>
        <w:t> </w:t>
      </w:r>
      <w:r>
        <w:rPr>
          <w:color w:val="292425"/>
          <w:w w:val="110"/>
        </w:rPr>
        <w:t>official </w:t>
      </w:r>
      <w:r>
        <w:rPr>
          <w:color w:val="292425"/>
          <w:spacing w:val="-3"/>
          <w:w w:val="110"/>
        </w:rPr>
        <w:t>interest </w:t>
      </w:r>
      <w:r>
        <w:rPr>
          <w:color w:val="292425"/>
          <w:spacing w:val="-4"/>
          <w:w w:val="110"/>
        </w:rPr>
        <w:t>rates. </w:t>
      </w:r>
      <w:r>
        <w:rPr>
          <w:color w:val="292425"/>
          <w:w w:val="110"/>
        </w:rPr>
        <w:t>Demand prospects </w:t>
      </w:r>
      <w:r>
        <w:rPr>
          <w:color w:val="292425"/>
          <w:spacing w:val="-3"/>
          <w:w w:val="110"/>
        </w:rPr>
        <w:t>were weaker </w:t>
      </w:r>
      <w:r>
        <w:rPr>
          <w:color w:val="292425"/>
          <w:w w:val="110"/>
        </w:rPr>
        <w:t>than had been </w:t>
      </w:r>
      <w:r>
        <w:rPr>
          <w:color w:val="292425"/>
          <w:spacing w:val="-3"/>
          <w:w w:val="110"/>
        </w:rPr>
        <w:t>expected </w:t>
      </w:r>
      <w:r>
        <w:rPr>
          <w:color w:val="292425"/>
          <w:w w:val="110"/>
        </w:rPr>
        <w:t>and the recent falls in consumer and business confidence in many countries might persist. The factors driving inflation higher in the near term did not necessarily imply higher inflation further out, whereas </w:t>
      </w:r>
      <w:r>
        <w:rPr>
          <w:color w:val="292425"/>
          <w:spacing w:val="-3"/>
          <w:w w:val="110"/>
        </w:rPr>
        <w:t>pay pressures </w:t>
      </w:r>
      <w:r>
        <w:rPr>
          <w:color w:val="292425"/>
          <w:w w:val="110"/>
        </w:rPr>
        <w:t>remained</w:t>
      </w:r>
      <w:r>
        <w:rPr>
          <w:color w:val="292425"/>
          <w:spacing w:val="-6"/>
          <w:w w:val="110"/>
        </w:rPr>
        <w:t> </w:t>
      </w:r>
      <w:r>
        <w:rPr>
          <w:color w:val="292425"/>
          <w:w w:val="110"/>
        </w:rPr>
        <w:t>muted.</w:t>
      </w:r>
    </w:p>
    <w:p>
      <w:pPr>
        <w:pStyle w:val="BodyText"/>
        <w:spacing w:before="3"/>
        <w:rPr>
          <w:sz w:val="22"/>
        </w:rPr>
      </w:pPr>
    </w:p>
    <w:p>
      <w:pPr>
        <w:pStyle w:val="BodyText"/>
        <w:spacing w:line="292" w:lineRule="auto"/>
        <w:ind w:left="5100" w:right="154"/>
      </w:pPr>
      <w:r>
        <w:rPr>
          <w:color w:val="292425"/>
          <w:w w:val="110"/>
        </w:rPr>
        <w:t>Arguments for raising </w:t>
      </w:r>
      <w:r>
        <w:rPr>
          <w:color w:val="292425"/>
          <w:spacing w:val="-3"/>
          <w:w w:val="110"/>
        </w:rPr>
        <w:t>interest </w:t>
      </w:r>
      <w:r>
        <w:rPr>
          <w:color w:val="292425"/>
          <w:spacing w:val="-4"/>
          <w:w w:val="110"/>
        </w:rPr>
        <w:t>rates </w:t>
      </w:r>
      <w:r>
        <w:rPr>
          <w:color w:val="292425"/>
          <w:spacing w:val="-3"/>
          <w:w w:val="110"/>
        </w:rPr>
        <w:t>were </w:t>
      </w:r>
      <w:r>
        <w:rPr>
          <w:color w:val="292425"/>
          <w:w w:val="110"/>
        </w:rPr>
        <w:t>also identified. </w:t>
      </w:r>
      <w:r>
        <w:rPr>
          <w:color w:val="292425"/>
          <w:spacing w:val="-4"/>
          <w:w w:val="110"/>
        </w:rPr>
        <w:t>Temporary </w:t>
      </w:r>
      <w:r>
        <w:rPr>
          <w:color w:val="292425"/>
          <w:w w:val="110"/>
        </w:rPr>
        <w:t>rises in inflation in the short run could push inflation expectations </w:t>
      </w:r>
      <w:r>
        <w:rPr>
          <w:color w:val="292425"/>
          <w:spacing w:val="-3"/>
          <w:w w:val="110"/>
        </w:rPr>
        <w:t>above </w:t>
      </w:r>
      <w:r>
        <w:rPr>
          <w:color w:val="292425"/>
          <w:w w:val="110"/>
        </w:rPr>
        <w:t>the </w:t>
      </w:r>
      <w:r>
        <w:rPr>
          <w:color w:val="292425"/>
          <w:spacing w:val="-3"/>
          <w:w w:val="110"/>
        </w:rPr>
        <w:t>target. </w:t>
      </w:r>
      <w:r>
        <w:rPr>
          <w:color w:val="292425"/>
          <w:spacing w:val="-4"/>
          <w:w w:val="110"/>
        </w:rPr>
        <w:t>Sterling’s </w:t>
      </w:r>
      <w:r>
        <w:rPr>
          <w:color w:val="292425"/>
          <w:w w:val="110"/>
        </w:rPr>
        <w:t>depreciation,</w:t>
      </w:r>
      <w:r>
        <w:rPr>
          <w:color w:val="292425"/>
          <w:spacing w:val="-17"/>
          <w:w w:val="110"/>
        </w:rPr>
        <w:t> </w:t>
      </w:r>
      <w:r>
        <w:rPr>
          <w:color w:val="292425"/>
          <w:spacing w:val="-3"/>
          <w:w w:val="110"/>
        </w:rPr>
        <w:t>were</w:t>
      </w:r>
      <w:r>
        <w:rPr>
          <w:color w:val="292425"/>
          <w:spacing w:val="-16"/>
          <w:w w:val="110"/>
        </w:rPr>
        <w:t> </w:t>
      </w:r>
      <w:r>
        <w:rPr>
          <w:color w:val="292425"/>
          <w:w w:val="110"/>
        </w:rPr>
        <w:t>it</w:t>
      </w:r>
      <w:r>
        <w:rPr>
          <w:color w:val="292425"/>
          <w:spacing w:val="-17"/>
          <w:w w:val="110"/>
        </w:rPr>
        <w:t> </w:t>
      </w:r>
      <w:r>
        <w:rPr>
          <w:color w:val="292425"/>
          <w:spacing w:val="-4"/>
          <w:w w:val="110"/>
        </w:rPr>
        <w:t>to</w:t>
      </w:r>
      <w:r>
        <w:rPr>
          <w:color w:val="292425"/>
          <w:spacing w:val="-17"/>
          <w:w w:val="110"/>
        </w:rPr>
        <w:t> </w:t>
      </w:r>
      <w:r>
        <w:rPr>
          <w:color w:val="292425"/>
          <w:w w:val="110"/>
        </w:rPr>
        <w:t>persist,</w:t>
      </w:r>
      <w:r>
        <w:rPr>
          <w:color w:val="292425"/>
          <w:spacing w:val="-16"/>
          <w:w w:val="110"/>
        </w:rPr>
        <w:t> </w:t>
      </w:r>
      <w:r>
        <w:rPr>
          <w:color w:val="292425"/>
          <w:w w:val="110"/>
        </w:rPr>
        <w:t>might</w:t>
      </w:r>
      <w:r>
        <w:rPr>
          <w:color w:val="292425"/>
          <w:spacing w:val="-17"/>
          <w:w w:val="110"/>
        </w:rPr>
        <w:t> </w:t>
      </w:r>
      <w:r>
        <w:rPr>
          <w:color w:val="292425"/>
          <w:w w:val="110"/>
        </w:rPr>
        <w:t>affect</w:t>
      </w:r>
      <w:r>
        <w:rPr>
          <w:color w:val="292425"/>
          <w:spacing w:val="-16"/>
          <w:w w:val="110"/>
        </w:rPr>
        <w:t> </w:t>
      </w:r>
      <w:r>
        <w:rPr>
          <w:color w:val="292425"/>
          <w:w w:val="110"/>
        </w:rPr>
        <w:t>the</w:t>
      </w:r>
      <w:r>
        <w:rPr>
          <w:color w:val="292425"/>
          <w:spacing w:val="-17"/>
          <w:w w:val="110"/>
        </w:rPr>
        <w:t> </w:t>
      </w:r>
      <w:r>
        <w:rPr>
          <w:color w:val="292425"/>
          <w:w w:val="110"/>
        </w:rPr>
        <w:t>price</w:t>
      </w:r>
      <w:r>
        <w:rPr>
          <w:color w:val="292425"/>
          <w:spacing w:val="-16"/>
          <w:w w:val="110"/>
        </w:rPr>
        <w:t> </w:t>
      </w:r>
      <w:r>
        <w:rPr>
          <w:color w:val="292425"/>
          <w:spacing w:val="-3"/>
          <w:w w:val="110"/>
        </w:rPr>
        <w:t>level</w:t>
      </w:r>
      <w:r>
        <w:rPr>
          <w:color w:val="292425"/>
          <w:spacing w:val="-17"/>
          <w:w w:val="110"/>
        </w:rPr>
        <w:t> </w:t>
      </w:r>
      <w:r>
        <w:rPr>
          <w:color w:val="292425"/>
          <w:w w:val="110"/>
        </w:rPr>
        <w:t>and net</w:t>
      </w:r>
      <w:r>
        <w:rPr>
          <w:color w:val="292425"/>
          <w:spacing w:val="-9"/>
          <w:w w:val="110"/>
        </w:rPr>
        <w:t> </w:t>
      </w:r>
      <w:r>
        <w:rPr>
          <w:color w:val="292425"/>
          <w:w w:val="110"/>
        </w:rPr>
        <w:t>export</w:t>
      </w:r>
      <w:r>
        <w:rPr>
          <w:color w:val="292425"/>
          <w:spacing w:val="-8"/>
          <w:w w:val="110"/>
        </w:rPr>
        <w:t> </w:t>
      </w:r>
      <w:r>
        <w:rPr>
          <w:color w:val="292425"/>
          <w:w w:val="110"/>
        </w:rPr>
        <w:t>demand,</w:t>
      </w:r>
      <w:r>
        <w:rPr>
          <w:color w:val="292425"/>
          <w:spacing w:val="-8"/>
          <w:w w:val="110"/>
        </w:rPr>
        <w:t> </w:t>
      </w:r>
      <w:r>
        <w:rPr>
          <w:color w:val="292425"/>
          <w:w w:val="110"/>
        </w:rPr>
        <w:t>depending</w:t>
      </w:r>
      <w:r>
        <w:rPr>
          <w:color w:val="292425"/>
          <w:spacing w:val="-8"/>
          <w:w w:val="110"/>
        </w:rPr>
        <w:t> </w:t>
      </w:r>
      <w:r>
        <w:rPr>
          <w:color w:val="292425"/>
          <w:w w:val="110"/>
        </w:rPr>
        <w:t>on</w:t>
      </w:r>
      <w:r>
        <w:rPr>
          <w:color w:val="292425"/>
          <w:spacing w:val="-8"/>
          <w:w w:val="110"/>
        </w:rPr>
        <w:t> </w:t>
      </w:r>
      <w:r>
        <w:rPr>
          <w:color w:val="292425"/>
          <w:w w:val="110"/>
        </w:rPr>
        <w:t>what</w:t>
      </w:r>
      <w:r>
        <w:rPr>
          <w:color w:val="292425"/>
          <w:spacing w:val="-8"/>
          <w:w w:val="110"/>
        </w:rPr>
        <w:t> </w:t>
      </w:r>
      <w:r>
        <w:rPr>
          <w:color w:val="292425"/>
          <w:w w:val="110"/>
        </w:rPr>
        <w:t>had</w:t>
      </w:r>
      <w:r>
        <w:rPr>
          <w:color w:val="292425"/>
          <w:spacing w:val="-8"/>
          <w:w w:val="110"/>
        </w:rPr>
        <w:t> </w:t>
      </w:r>
      <w:r>
        <w:rPr>
          <w:color w:val="292425"/>
          <w:w w:val="110"/>
        </w:rPr>
        <w:t>caused</w:t>
      </w:r>
      <w:r>
        <w:rPr>
          <w:color w:val="292425"/>
          <w:spacing w:val="-9"/>
          <w:w w:val="110"/>
        </w:rPr>
        <w:t> </w:t>
      </w:r>
      <w:r>
        <w:rPr>
          <w:color w:val="292425"/>
          <w:w w:val="110"/>
        </w:rPr>
        <w:t>it.</w:t>
      </w:r>
    </w:p>
    <w:p>
      <w:pPr>
        <w:pStyle w:val="BodyText"/>
        <w:spacing w:before="4"/>
        <w:rPr>
          <w:sz w:val="22"/>
        </w:rPr>
      </w:pPr>
    </w:p>
    <w:p>
      <w:pPr>
        <w:pStyle w:val="BodyText"/>
        <w:spacing w:line="292" w:lineRule="auto" w:before="1"/>
        <w:ind w:left="5100" w:right="295"/>
      </w:pPr>
      <w:r>
        <w:rPr/>
        <w:pict>
          <v:shape style="position:absolute;margin-left:280.5pt;margin-top:29.719936pt;width:275pt;height:.1pt;mso-position-horizontal-relative:page;mso-position-vertical-relative:paragraph;z-index:-15236608;mso-wrap-distance-left:0;mso-wrap-distance-right:0" coordorigin="5610,594" coordsize="5500,0" path="m5610,594l11110,594e" filled="false" stroked="true" strokeweight=".5pt" strokecolor="#006bb6">
            <v:path arrowok="t"/>
            <v:stroke dashstyle="solid"/>
            <w10:wrap type="topAndBottom"/>
          </v:shape>
        </w:pict>
      </w:r>
      <w:r>
        <w:rPr>
          <w:color w:val="292425"/>
          <w:w w:val="110"/>
        </w:rPr>
        <w:t>For</w:t>
      </w:r>
      <w:r>
        <w:rPr>
          <w:color w:val="292425"/>
          <w:spacing w:val="-29"/>
          <w:w w:val="110"/>
        </w:rPr>
        <w:t> </w:t>
      </w:r>
      <w:r>
        <w:rPr>
          <w:color w:val="292425"/>
          <w:w w:val="110"/>
        </w:rPr>
        <w:t>most</w:t>
      </w:r>
      <w:r>
        <w:rPr>
          <w:color w:val="292425"/>
          <w:spacing w:val="-28"/>
          <w:w w:val="110"/>
        </w:rPr>
        <w:t> </w:t>
      </w:r>
      <w:r>
        <w:rPr>
          <w:color w:val="292425"/>
          <w:w w:val="110"/>
        </w:rPr>
        <w:t>members</w:t>
      </w:r>
      <w:r>
        <w:rPr>
          <w:color w:val="292425"/>
          <w:spacing w:val="-28"/>
          <w:w w:val="110"/>
        </w:rPr>
        <w:t> </w:t>
      </w:r>
      <w:r>
        <w:rPr>
          <w:color w:val="292425"/>
          <w:w w:val="110"/>
        </w:rPr>
        <w:t>of</w:t>
      </w:r>
      <w:r>
        <w:rPr>
          <w:color w:val="292425"/>
          <w:spacing w:val="-28"/>
          <w:w w:val="110"/>
        </w:rPr>
        <w:t> </w:t>
      </w:r>
      <w:r>
        <w:rPr>
          <w:color w:val="292425"/>
          <w:w w:val="110"/>
        </w:rPr>
        <w:t>the</w:t>
      </w:r>
      <w:r>
        <w:rPr>
          <w:color w:val="292425"/>
          <w:spacing w:val="-28"/>
          <w:w w:val="110"/>
        </w:rPr>
        <w:t> </w:t>
      </w:r>
      <w:r>
        <w:rPr>
          <w:color w:val="292425"/>
          <w:w w:val="110"/>
        </w:rPr>
        <w:t>Committee,</w:t>
      </w:r>
      <w:r>
        <w:rPr>
          <w:color w:val="292425"/>
          <w:spacing w:val="-29"/>
          <w:w w:val="110"/>
        </w:rPr>
        <w:t> </w:t>
      </w:r>
      <w:r>
        <w:rPr>
          <w:color w:val="292425"/>
          <w:spacing w:val="-4"/>
          <w:w w:val="110"/>
        </w:rPr>
        <w:t>however,</w:t>
      </w:r>
      <w:r>
        <w:rPr>
          <w:color w:val="292425"/>
          <w:spacing w:val="-28"/>
          <w:w w:val="110"/>
        </w:rPr>
        <w:t> </w:t>
      </w:r>
      <w:r>
        <w:rPr>
          <w:color w:val="292425"/>
          <w:w w:val="110"/>
        </w:rPr>
        <w:t>the</w:t>
      </w:r>
      <w:r>
        <w:rPr>
          <w:color w:val="292425"/>
          <w:spacing w:val="-28"/>
          <w:w w:val="110"/>
        </w:rPr>
        <w:t> </w:t>
      </w:r>
      <w:r>
        <w:rPr>
          <w:color w:val="292425"/>
          <w:w w:val="110"/>
        </w:rPr>
        <w:t>arguments for</w:t>
      </w:r>
      <w:r>
        <w:rPr>
          <w:color w:val="292425"/>
          <w:spacing w:val="-11"/>
          <w:w w:val="110"/>
        </w:rPr>
        <w:t> </w:t>
      </w:r>
      <w:r>
        <w:rPr>
          <w:color w:val="292425"/>
          <w:w w:val="110"/>
        </w:rPr>
        <w:t>maintaining</w:t>
      </w:r>
      <w:r>
        <w:rPr>
          <w:color w:val="292425"/>
          <w:spacing w:val="-10"/>
          <w:w w:val="110"/>
        </w:rPr>
        <w:t> </w:t>
      </w:r>
      <w:r>
        <w:rPr>
          <w:color w:val="292425"/>
          <w:w w:val="110"/>
        </w:rPr>
        <w:t>the</w:t>
      </w:r>
      <w:r>
        <w:rPr>
          <w:color w:val="292425"/>
          <w:spacing w:val="-11"/>
          <w:w w:val="110"/>
        </w:rPr>
        <w:t> </w:t>
      </w:r>
      <w:r>
        <w:rPr>
          <w:color w:val="292425"/>
          <w:w w:val="110"/>
        </w:rPr>
        <w:t>repo</w:t>
      </w:r>
      <w:r>
        <w:rPr>
          <w:color w:val="292425"/>
          <w:spacing w:val="-10"/>
          <w:w w:val="110"/>
        </w:rPr>
        <w:t> </w:t>
      </w:r>
      <w:r>
        <w:rPr>
          <w:color w:val="292425"/>
          <w:spacing w:val="-4"/>
          <w:w w:val="110"/>
        </w:rPr>
        <w:t>rate</w:t>
      </w:r>
      <w:r>
        <w:rPr>
          <w:color w:val="292425"/>
          <w:spacing w:val="-11"/>
          <w:w w:val="110"/>
        </w:rPr>
        <w:t> </w:t>
      </w:r>
      <w:r>
        <w:rPr>
          <w:color w:val="292425"/>
          <w:w w:val="110"/>
        </w:rPr>
        <w:t>at</w:t>
      </w:r>
      <w:r>
        <w:rPr>
          <w:color w:val="292425"/>
          <w:spacing w:val="-10"/>
          <w:w w:val="110"/>
        </w:rPr>
        <w:t> </w:t>
      </w:r>
      <w:r>
        <w:rPr>
          <w:color w:val="292425"/>
          <w:spacing w:val="-8"/>
          <w:w w:val="110"/>
        </w:rPr>
        <w:t>3.75%</w:t>
      </w:r>
      <w:r>
        <w:rPr>
          <w:color w:val="292425"/>
          <w:spacing w:val="-11"/>
          <w:w w:val="110"/>
        </w:rPr>
        <w:t> </w:t>
      </w:r>
      <w:r>
        <w:rPr>
          <w:color w:val="292425"/>
          <w:spacing w:val="-3"/>
          <w:w w:val="110"/>
        </w:rPr>
        <w:t>were</w:t>
      </w:r>
      <w:r>
        <w:rPr>
          <w:color w:val="292425"/>
          <w:spacing w:val="-10"/>
          <w:w w:val="110"/>
        </w:rPr>
        <w:t> </w:t>
      </w:r>
      <w:r>
        <w:rPr>
          <w:color w:val="292425"/>
          <w:w w:val="110"/>
        </w:rPr>
        <w:t>persuasive.</w:t>
      </w:r>
    </w:p>
    <w:p>
      <w:pPr>
        <w:pStyle w:val="ListParagraph"/>
        <w:numPr>
          <w:ilvl w:val="1"/>
          <w:numId w:val="34"/>
        </w:numPr>
        <w:tabs>
          <w:tab w:pos="5220" w:val="left" w:leader="none"/>
        </w:tabs>
        <w:spacing w:line="240" w:lineRule="auto" w:before="0" w:after="0"/>
        <w:ind w:left="5220" w:right="751" w:hanging="240"/>
        <w:jc w:val="left"/>
        <w:rPr>
          <w:sz w:val="14"/>
        </w:rPr>
      </w:pPr>
      <w:r>
        <w:rPr>
          <w:color w:val="292425"/>
          <w:w w:val="105"/>
          <w:sz w:val="14"/>
        </w:rPr>
        <w:t>The minutes of the </w:t>
      </w:r>
      <w:r>
        <w:rPr>
          <w:color w:val="292425"/>
          <w:spacing w:val="-3"/>
          <w:w w:val="105"/>
          <w:sz w:val="14"/>
        </w:rPr>
        <w:t>February, </w:t>
      </w:r>
      <w:r>
        <w:rPr>
          <w:color w:val="292425"/>
          <w:w w:val="105"/>
          <w:sz w:val="14"/>
        </w:rPr>
        <w:t>March and April meetings (which set out the full discussion) are reproduced under a separate </w:t>
      </w:r>
      <w:r>
        <w:rPr>
          <w:color w:val="292425"/>
          <w:spacing w:val="-3"/>
          <w:w w:val="105"/>
          <w:sz w:val="14"/>
        </w:rPr>
        <w:t>cover, </w:t>
      </w:r>
      <w:r>
        <w:rPr>
          <w:color w:val="292425"/>
          <w:w w:val="105"/>
          <w:sz w:val="14"/>
        </w:rPr>
        <w:t>published alongside this </w:t>
      </w:r>
      <w:r>
        <w:rPr>
          <w:i/>
          <w:color w:val="292425"/>
          <w:w w:val="105"/>
          <w:sz w:val="14"/>
        </w:rPr>
        <w:t>Report</w:t>
      </w:r>
      <w:r>
        <w:rPr>
          <w:color w:val="292425"/>
          <w:w w:val="105"/>
          <w:sz w:val="14"/>
        </w:rPr>
        <w:t>.</w:t>
      </w:r>
    </w:p>
    <w:p>
      <w:pPr>
        <w:spacing w:after="0" w:line="240" w:lineRule="auto"/>
        <w:jc w:val="left"/>
        <w:rPr>
          <w:sz w:val="14"/>
        </w:rPr>
        <w:sectPr>
          <w:headerReference w:type="even" r:id="rId148"/>
          <w:footerReference w:type="even" r:id="rId149"/>
          <w:footerReference w:type="default" r:id="rId150"/>
          <w:pgSz w:w="11900" w:h="16840"/>
          <w:pgMar w:header="0" w:footer="575" w:top="800" w:bottom="760" w:left="640" w:right="640"/>
          <w:pgNumType w:start="42"/>
        </w:sectPr>
      </w:pPr>
    </w:p>
    <w:p>
      <w:pPr>
        <w:spacing w:before="78" w:after="17"/>
        <w:ind w:left="0" w:right="137" w:firstLine="0"/>
        <w:jc w:val="right"/>
        <w:rPr>
          <w:rFonts w:ascii="Trebuchet MS"/>
          <w:sz w:val="14"/>
        </w:rPr>
      </w:pPr>
      <w:r>
        <w:rPr>
          <w:rFonts w:ascii="Trebuchet MS"/>
          <w:i/>
          <w:color w:val="292425"/>
          <w:w w:val="95"/>
          <w:sz w:val="14"/>
        </w:rPr>
        <w:t>Monetary policy since the February </w:t>
      </w:r>
      <w:r>
        <w:rPr>
          <w:rFonts w:ascii="Trebuchet MS"/>
          <w:color w:val="292425"/>
          <w:w w:val="95"/>
          <w:sz w:val="14"/>
        </w:rPr>
        <w:t>Report</w:t>
      </w:r>
    </w:p>
    <w:p>
      <w:pPr>
        <w:pStyle w:val="BodyText"/>
        <w:spacing w:line="20" w:lineRule="exact"/>
        <w:ind w:left="143"/>
        <w:rPr>
          <w:rFonts w:ascii="Trebuchet MS"/>
          <w:sz w:val="2"/>
        </w:rPr>
      </w:pPr>
      <w:r>
        <w:rPr>
          <w:rFonts w:ascii="Trebuchet MS"/>
          <w:sz w:val="2"/>
        </w:rPr>
        <w:pict>
          <v:group style="width:517.5pt;height:.15pt;mso-position-horizontal-relative:char;mso-position-vertical-relative:line" coordorigin="0,0" coordsize="10350,3">
            <v:line style="position:absolute" from="0,1" to="10350,1" stroked="true" strokeweight=".125pt" strokecolor="#292425">
              <v:stroke dashstyle="solid"/>
            </v:line>
          </v:group>
        </w:pict>
      </w:r>
      <w:r>
        <w:rPr>
          <w:rFonts w:ascii="Trebuchet MS"/>
          <w:sz w:val="2"/>
        </w:rPr>
      </w:r>
    </w:p>
    <w:p>
      <w:pPr>
        <w:pStyle w:val="BodyText"/>
        <w:rPr>
          <w:rFonts w:ascii="Trebuchet MS"/>
        </w:rPr>
      </w:pPr>
    </w:p>
    <w:p>
      <w:pPr>
        <w:pStyle w:val="BodyText"/>
        <w:spacing w:before="5"/>
        <w:rPr>
          <w:rFonts w:ascii="Trebuchet MS"/>
          <w:sz w:val="19"/>
        </w:rPr>
      </w:pPr>
    </w:p>
    <w:p>
      <w:pPr>
        <w:pStyle w:val="BodyText"/>
        <w:spacing w:line="292" w:lineRule="auto"/>
        <w:ind w:left="5100" w:right="291"/>
      </w:pPr>
      <w:r>
        <w:rPr>
          <w:color w:val="292425"/>
          <w:w w:val="110"/>
        </w:rPr>
        <w:t>Though the upside risks </w:t>
      </w:r>
      <w:r>
        <w:rPr>
          <w:color w:val="292425"/>
          <w:spacing w:val="-4"/>
          <w:w w:val="110"/>
        </w:rPr>
        <w:t>to </w:t>
      </w:r>
      <w:r>
        <w:rPr>
          <w:color w:val="292425"/>
          <w:w w:val="110"/>
        </w:rPr>
        <w:t>inflation had increased, the evidence </w:t>
      </w:r>
      <w:r>
        <w:rPr>
          <w:color w:val="292425"/>
          <w:spacing w:val="-3"/>
          <w:w w:val="110"/>
        </w:rPr>
        <w:t>was </w:t>
      </w:r>
      <w:r>
        <w:rPr>
          <w:color w:val="292425"/>
          <w:w w:val="110"/>
        </w:rPr>
        <w:t>not sufficient </w:t>
      </w:r>
      <w:r>
        <w:rPr>
          <w:color w:val="292425"/>
          <w:spacing w:val="-4"/>
          <w:w w:val="110"/>
        </w:rPr>
        <w:t>to </w:t>
      </w:r>
      <w:r>
        <w:rPr>
          <w:color w:val="292425"/>
          <w:w w:val="110"/>
        </w:rPr>
        <w:t>change the medium-term outlook</w:t>
      </w:r>
      <w:r>
        <w:rPr>
          <w:color w:val="292425"/>
          <w:spacing w:val="-23"/>
          <w:w w:val="110"/>
        </w:rPr>
        <w:t> </w:t>
      </w:r>
      <w:r>
        <w:rPr>
          <w:color w:val="292425"/>
          <w:w w:val="110"/>
        </w:rPr>
        <w:t>for</w:t>
      </w:r>
      <w:r>
        <w:rPr>
          <w:color w:val="292425"/>
          <w:spacing w:val="-23"/>
          <w:w w:val="110"/>
        </w:rPr>
        <w:t> </w:t>
      </w:r>
      <w:r>
        <w:rPr>
          <w:color w:val="292425"/>
          <w:w w:val="110"/>
        </w:rPr>
        <w:t>inflation</w:t>
      </w:r>
      <w:r>
        <w:rPr>
          <w:color w:val="292425"/>
          <w:spacing w:val="-22"/>
          <w:w w:val="110"/>
        </w:rPr>
        <w:t> </w:t>
      </w:r>
      <w:r>
        <w:rPr>
          <w:color w:val="292425"/>
          <w:w w:val="110"/>
        </w:rPr>
        <w:t>significantly</w:t>
      </w:r>
      <w:r>
        <w:rPr>
          <w:color w:val="292425"/>
          <w:spacing w:val="-23"/>
          <w:w w:val="110"/>
        </w:rPr>
        <w:t> </w:t>
      </w:r>
      <w:r>
        <w:rPr>
          <w:color w:val="292425"/>
          <w:w w:val="110"/>
        </w:rPr>
        <w:t>from</w:t>
      </w:r>
      <w:r>
        <w:rPr>
          <w:color w:val="292425"/>
          <w:spacing w:val="-22"/>
          <w:w w:val="110"/>
        </w:rPr>
        <w:t> </w:t>
      </w:r>
      <w:r>
        <w:rPr>
          <w:color w:val="292425"/>
          <w:w w:val="110"/>
        </w:rPr>
        <w:t>that</w:t>
      </w:r>
      <w:r>
        <w:rPr>
          <w:color w:val="292425"/>
          <w:spacing w:val="-23"/>
          <w:w w:val="110"/>
        </w:rPr>
        <w:t> </w:t>
      </w:r>
      <w:r>
        <w:rPr>
          <w:color w:val="292425"/>
          <w:w w:val="110"/>
        </w:rPr>
        <w:t>in</w:t>
      </w:r>
      <w:r>
        <w:rPr>
          <w:color w:val="292425"/>
          <w:spacing w:val="-23"/>
          <w:w w:val="110"/>
        </w:rPr>
        <w:t> </w:t>
      </w:r>
      <w:r>
        <w:rPr>
          <w:color w:val="292425"/>
          <w:spacing w:val="-3"/>
          <w:w w:val="110"/>
        </w:rPr>
        <w:t>February.</w:t>
      </w:r>
      <w:r>
        <w:rPr>
          <w:color w:val="292425"/>
          <w:spacing w:val="11"/>
          <w:w w:val="110"/>
        </w:rPr>
        <w:t> </w:t>
      </w:r>
      <w:r>
        <w:rPr>
          <w:color w:val="292425"/>
          <w:w w:val="110"/>
        </w:rPr>
        <w:t>The exchange </w:t>
      </w:r>
      <w:r>
        <w:rPr>
          <w:color w:val="292425"/>
          <w:spacing w:val="-4"/>
          <w:w w:val="110"/>
        </w:rPr>
        <w:t>rate </w:t>
      </w:r>
      <w:r>
        <w:rPr>
          <w:color w:val="292425"/>
          <w:w w:val="110"/>
        </w:rPr>
        <w:t>depreciation might not persist and the degree and speed of pass-through </w:t>
      </w:r>
      <w:r>
        <w:rPr>
          <w:color w:val="292425"/>
          <w:spacing w:val="-4"/>
          <w:w w:val="110"/>
        </w:rPr>
        <w:t>to </w:t>
      </w:r>
      <w:r>
        <w:rPr>
          <w:color w:val="292425"/>
          <w:w w:val="110"/>
        </w:rPr>
        <w:t>higher retail prices </w:t>
      </w:r>
      <w:r>
        <w:rPr>
          <w:color w:val="292425"/>
          <w:spacing w:val="-3"/>
          <w:w w:val="110"/>
        </w:rPr>
        <w:t>were </w:t>
      </w:r>
      <w:r>
        <w:rPr>
          <w:color w:val="292425"/>
          <w:w w:val="110"/>
        </w:rPr>
        <w:t>uncertain. The case for a reduction in the repo </w:t>
      </w:r>
      <w:r>
        <w:rPr>
          <w:color w:val="292425"/>
          <w:spacing w:val="-3"/>
          <w:w w:val="110"/>
        </w:rPr>
        <w:t>rate, </w:t>
      </w:r>
      <w:r>
        <w:rPr>
          <w:color w:val="292425"/>
          <w:w w:val="110"/>
        </w:rPr>
        <w:t>when RPIX</w:t>
      </w:r>
      <w:r>
        <w:rPr>
          <w:color w:val="292425"/>
          <w:spacing w:val="-27"/>
          <w:w w:val="110"/>
        </w:rPr>
        <w:t> </w:t>
      </w:r>
      <w:r>
        <w:rPr>
          <w:color w:val="292425"/>
          <w:w w:val="110"/>
        </w:rPr>
        <w:t>inflation</w:t>
      </w:r>
      <w:r>
        <w:rPr>
          <w:color w:val="292425"/>
          <w:spacing w:val="-26"/>
          <w:w w:val="110"/>
        </w:rPr>
        <w:t> </w:t>
      </w:r>
      <w:r>
        <w:rPr>
          <w:color w:val="292425"/>
          <w:spacing w:val="-3"/>
          <w:w w:val="110"/>
        </w:rPr>
        <w:t>was</w:t>
      </w:r>
      <w:r>
        <w:rPr>
          <w:color w:val="292425"/>
          <w:spacing w:val="-26"/>
          <w:w w:val="110"/>
        </w:rPr>
        <w:t> </w:t>
      </w:r>
      <w:r>
        <w:rPr>
          <w:color w:val="292425"/>
          <w:w w:val="110"/>
        </w:rPr>
        <w:t>likely</w:t>
      </w:r>
      <w:r>
        <w:rPr>
          <w:color w:val="292425"/>
          <w:spacing w:val="-27"/>
          <w:w w:val="110"/>
        </w:rPr>
        <w:t> </w:t>
      </w:r>
      <w:r>
        <w:rPr>
          <w:color w:val="292425"/>
          <w:spacing w:val="-4"/>
          <w:w w:val="110"/>
        </w:rPr>
        <w:t>to</w:t>
      </w:r>
      <w:r>
        <w:rPr>
          <w:color w:val="292425"/>
          <w:spacing w:val="-26"/>
          <w:w w:val="110"/>
        </w:rPr>
        <w:t> </w:t>
      </w:r>
      <w:r>
        <w:rPr>
          <w:color w:val="292425"/>
          <w:w w:val="110"/>
        </w:rPr>
        <w:t>rise</w:t>
      </w:r>
      <w:r>
        <w:rPr>
          <w:color w:val="292425"/>
          <w:spacing w:val="-26"/>
          <w:w w:val="110"/>
        </w:rPr>
        <w:t> </w:t>
      </w:r>
      <w:r>
        <w:rPr>
          <w:color w:val="292425"/>
          <w:spacing w:val="-3"/>
          <w:w w:val="110"/>
        </w:rPr>
        <w:t>temporarily</w:t>
      </w:r>
      <w:r>
        <w:rPr>
          <w:color w:val="292425"/>
          <w:spacing w:val="-27"/>
          <w:w w:val="110"/>
        </w:rPr>
        <w:t> </w:t>
      </w:r>
      <w:r>
        <w:rPr>
          <w:color w:val="292425"/>
          <w:w w:val="110"/>
        </w:rPr>
        <w:t>further</w:t>
      </w:r>
      <w:r>
        <w:rPr>
          <w:color w:val="292425"/>
          <w:spacing w:val="-26"/>
          <w:w w:val="110"/>
        </w:rPr>
        <w:t> </w:t>
      </w:r>
      <w:r>
        <w:rPr>
          <w:color w:val="292425"/>
          <w:spacing w:val="-3"/>
          <w:w w:val="110"/>
        </w:rPr>
        <w:t>above</w:t>
      </w:r>
      <w:r>
        <w:rPr>
          <w:color w:val="292425"/>
          <w:spacing w:val="-26"/>
          <w:w w:val="110"/>
        </w:rPr>
        <w:t> </w:t>
      </w:r>
      <w:r>
        <w:rPr>
          <w:color w:val="292425"/>
          <w:w w:val="110"/>
        </w:rPr>
        <w:t>the target, </w:t>
      </w:r>
      <w:r>
        <w:rPr>
          <w:color w:val="292425"/>
          <w:spacing w:val="-3"/>
          <w:w w:val="110"/>
        </w:rPr>
        <w:t>was </w:t>
      </w:r>
      <w:r>
        <w:rPr>
          <w:color w:val="292425"/>
          <w:w w:val="110"/>
        </w:rPr>
        <w:t>also not convincing for most members, as a reduction might dislodge inflation expectations from the 2</w:t>
      </w:r>
      <w:r>
        <w:rPr>
          <w:color w:val="292425"/>
          <w:w w:val="110"/>
          <w:position w:val="7"/>
          <w:sz w:val="10"/>
        </w:rPr>
        <w:t>1</w:t>
      </w:r>
      <w:r>
        <w:rPr>
          <w:color w:val="292425"/>
          <w:w w:val="110"/>
        </w:rPr>
        <w:t>/</w:t>
      </w:r>
      <w:r>
        <w:rPr>
          <w:color w:val="292425"/>
          <w:w w:val="110"/>
          <w:position w:val="1"/>
          <w:sz w:val="10"/>
        </w:rPr>
        <w:t>2</w:t>
      </w:r>
      <w:r>
        <w:rPr>
          <w:color w:val="292425"/>
          <w:w w:val="110"/>
        </w:rPr>
        <w:t>%</w:t>
      </w:r>
      <w:r>
        <w:rPr>
          <w:color w:val="292425"/>
          <w:spacing w:val="-5"/>
          <w:w w:val="110"/>
        </w:rPr>
        <w:t> </w:t>
      </w:r>
      <w:r>
        <w:rPr>
          <w:color w:val="292425"/>
          <w:w w:val="110"/>
        </w:rPr>
        <w:t>target.</w:t>
      </w:r>
    </w:p>
    <w:p>
      <w:pPr>
        <w:pStyle w:val="BodyText"/>
        <w:spacing w:before="7"/>
        <w:rPr>
          <w:sz w:val="25"/>
        </w:rPr>
      </w:pPr>
    </w:p>
    <w:p>
      <w:pPr>
        <w:pStyle w:val="BodyText"/>
        <w:spacing w:line="292" w:lineRule="auto"/>
        <w:ind w:left="5100" w:right="320"/>
        <w:jc w:val="both"/>
      </w:pPr>
      <w:r>
        <w:rPr>
          <w:color w:val="292425"/>
          <w:w w:val="110"/>
        </w:rPr>
        <w:t>Eight</w:t>
      </w:r>
      <w:r>
        <w:rPr>
          <w:color w:val="292425"/>
          <w:spacing w:val="-15"/>
          <w:w w:val="110"/>
        </w:rPr>
        <w:t> </w:t>
      </w:r>
      <w:r>
        <w:rPr>
          <w:color w:val="292425"/>
          <w:w w:val="110"/>
        </w:rPr>
        <w:t>members</w:t>
      </w:r>
      <w:r>
        <w:rPr>
          <w:color w:val="292425"/>
          <w:spacing w:val="-15"/>
          <w:w w:val="110"/>
        </w:rPr>
        <w:t> </w:t>
      </w:r>
      <w:r>
        <w:rPr>
          <w:color w:val="292425"/>
          <w:w w:val="110"/>
        </w:rPr>
        <w:t>of</w:t>
      </w:r>
      <w:r>
        <w:rPr>
          <w:color w:val="292425"/>
          <w:spacing w:val="-14"/>
          <w:w w:val="110"/>
        </w:rPr>
        <w:t> </w:t>
      </w:r>
      <w:r>
        <w:rPr>
          <w:color w:val="292425"/>
          <w:w w:val="110"/>
        </w:rPr>
        <w:t>the</w:t>
      </w:r>
      <w:r>
        <w:rPr>
          <w:color w:val="292425"/>
          <w:spacing w:val="-15"/>
          <w:w w:val="110"/>
        </w:rPr>
        <w:t> </w:t>
      </w:r>
      <w:r>
        <w:rPr>
          <w:color w:val="292425"/>
          <w:w w:val="110"/>
        </w:rPr>
        <w:t>Committee</w:t>
      </w:r>
      <w:r>
        <w:rPr>
          <w:color w:val="292425"/>
          <w:spacing w:val="-14"/>
          <w:w w:val="110"/>
        </w:rPr>
        <w:t> </w:t>
      </w:r>
      <w:r>
        <w:rPr>
          <w:color w:val="292425"/>
          <w:spacing w:val="-3"/>
          <w:w w:val="110"/>
        </w:rPr>
        <w:t>voted</w:t>
      </w:r>
      <w:r>
        <w:rPr>
          <w:color w:val="292425"/>
          <w:spacing w:val="-15"/>
          <w:w w:val="110"/>
        </w:rPr>
        <w:t> </w:t>
      </w:r>
      <w:r>
        <w:rPr>
          <w:color w:val="292425"/>
          <w:spacing w:val="-4"/>
          <w:w w:val="110"/>
        </w:rPr>
        <w:t>to</w:t>
      </w:r>
      <w:r>
        <w:rPr>
          <w:color w:val="292425"/>
          <w:spacing w:val="-14"/>
          <w:w w:val="110"/>
        </w:rPr>
        <w:t> </w:t>
      </w:r>
      <w:r>
        <w:rPr>
          <w:color w:val="292425"/>
          <w:w w:val="110"/>
        </w:rPr>
        <w:t>maintain</w:t>
      </w:r>
      <w:r>
        <w:rPr>
          <w:color w:val="292425"/>
          <w:spacing w:val="-15"/>
          <w:w w:val="110"/>
        </w:rPr>
        <w:t> </w:t>
      </w:r>
      <w:r>
        <w:rPr>
          <w:color w:val="292425"/>
          <w:w w:val="110"/>
        </w:rPr>
        <w:t>the</w:t>
      </w:r>
      <w:r>
        <w:rPr>
          <w:color w:val="292425"/>
          <w:spacing w:val="-15"/>
          <w:w w:val="110"/>
        </w:rPr>
        <w:t> </w:t>
      </w:r>
      <w:r>
        <w:rPr>
          <w:color w:val="292425"/>
          <w:w w:val="110"/>
        </w:rPr>
        <w:t>repo </w:t>
      </w:r>
      <w:r>
        <w:rPr>
          <w:color w:val="292425"/>
          <w:spacing w:val="-4"/>
          <w:w w:val="110"/>
        </w:rPr>
        <w:t>rate</w:t>
      </w:r>
      <w:r>
        <w:rPr>
          <w:color w:val="292425"/>
          <w:spacing w:val="-11"/>
          <w:w w:val="110"/>
        </w:rPr>
        <w:t> </w:t>
      </w:r>
      <w:r>
        <w:rPr>
          <w:color w:val="292425"/>
          <w:w w:val="110"/>
        </w:rPr>
        <w:t>at</w:t>
      </w:r>
      <w:r>
        <w:rPr>
          <w:color w:val="292425"/>
          <w:spacing w:val="-10"/>
          <w:w w:val="110"/>
        </w:rPr>
        <w:t> </w:t>
      </w:r>
      <w:r>
        <w:rPr>
          <w:color w:val="292425"/>
          <w:spacing w:val="-7"/>
          <w:w w:val="110"/>
        </w:rPr>
        <w:t>3.75%</w:t>
      </w:r>
      <w:r>
        <w:rPr>
          <w:color w:val="292425"/>
          <w:spacing w:val="-10"/>
          <w:w w:val="110"/>
        </w:rPr>
        <w:t> </w:t>
      </w:r>
      <w:r>
        <w:rPr>
          <w:color w:val="292425"/>
          <w:w w:val="110"/>
        </w:rPr>
        <w:t>and</w:t>
      </w:r>
      <w:r>
        <w:rPr>
          <w:color w:val="292425"/>
          <w:spacing w:val="-10"/>
          <w:w w:val="110"/>
        </w:rPr>
        <w:t> </w:t>
      </w:r>
      <w:r>
        <w:rPr>
          <w:color w:val="292425"/>
          <w:w w:val="110"/>
        </w:rPr>
        <w:t>one</w:t>
      </w:r>
      <w:r>
        <w:rPr>
          <w:color w:val="292425"/>
          <w:spacing w:val="-10"/>
          <w:w w:val="110"/>
        </w:rPr>
        <w:t> </w:t>
      </w:r>
      <w:r>
        <w:rPr>
          <w:color w:val="292425"/>
          <w:w w:val="110"/>
        </w:rPr>
        <w:t>member</w:t>
      </w:r>
      <w:r>
        <w:rPr>
          <w:color w:val="292425"/>
          <w:spacing w:val="-10"/>
          <w:w w:val="110"/>
        </w:rPr>
        <w:t> </w:t>
      </w:r>
      <w:r>
        <w:rPr>
          <w:color w:val="292425"/>
          <w:spacing w:val="-3"/>
          <w:w w:val="110"/>
        </w:rPr>
        <w:t>voted</w:t>
      </w:r>
      <w:r>
        <w:rPr>
          <w:color w:val="292425"/>
          <w:spacing w:val="-10"/>
          <w:w w:val="110"/>
        </w:rPr>
        <w:t> </w:t>
      </w:r>
      <w:r>
        <w:rPr>
          <w:color w:val="292425"/>
          <w:w w:val="110"/>
        </w:rPr>
        <w:t>in</w:t>
      </w:r>
      <w:r>
        <w:rPr>
          <w:color w:val="292425"/>
          <w:spacing w:val="-10"/>
          <w:w w:val="110"/>
        </w:rPr>
        <w:t> </w:t>
      </w:r>
      <w:r>
        <w:rPr>
          <w:color w:val="292425"/>
          <w:w w:val="110"/>
        </w:rPr>
        <w:t>favour</w:t>
      </w:r>
      <w:r>
        <w:rPr>
          <w:color w:val="292425"/>
          <w:spacing w:val="-10"/>
          <w:w w:val="110"/>
        </w:rPr>
        <w:t> </w:t>
      </w:r>
      <w:r>
        <w:rPr>
          <w:color w:val="292425"/>
          <w:w w:val="110"/>
        </w:rPr>
        <w:t>of</w:t>
      </w:r>
      <w:r>
        <w:rPr>
          <w:color w:val="292425"/>
          <w:spacing w:val="-10"/>
          <w:w w:val="110"/>
        </w:rPr>
        <w:t> </w:t>
      </w:r>
      <w:r>
        <w:rPr>
          <w:color w:val="292425"/>
          <w:w w:val="110"/>
        </w:rPr>
        <w:t>a</w:t>
      </w:r>
      <w:r>
        <w:rPr>
          <w:color w:val="292425"/>
          <w:spacing w:val="-10"/>
          <w:w w:val="110"/>
        </w:rPr>
        <w:t> </w:t>
      </w:r>
      <w:r>
        <w:rPr>
          <w:color w:val="292425"/>
          <w:w w:val="110"/>
        </w:rPr>
        <w:t>reduction of </w:t>
      </w:r>
      <w:r>
        <w:rPr>
          <w:color w:val="292425"/>
          <w:spacing w:val="-6"/>
          <w:w w:val="110"/>
        </w:rPr>
        <w:t>0.25 </w:t>
      </w:r>
      <w:r>
        <w:rPr>
          <w:color w:val="292425"/>
          <w:w w:val="110"/>
        </w:rPr>
        <w:t>percentage</w:t>
      </w:r>
      <w:r>
        <w:rPr>
          <w:color w:val="292425"/>
          <w:spacing w:val="-10"/>
          <w:w w:val="110"/>
        </w:rPr>
        <w:t> </w:t>
      </w:r>
      <w:r>
        <w:rPr>
          <w:color w:val="292425"/>
          <w:w w:val="110"/>
        </w:rPr>
        <w:t>points.</w:t>
      </w:r>
    </w:p>
    <w:p>
      <w:pPr>
        <w:pStyle w:val="BodyText"/>
        <w:spacing w:before="11"/>
        <w:rPr>
          <w:sz w:val="25"/>
        </w:rPr>
      </w:pPr>
    </w:p>
    <w:p>
      <w:pPr>
        <w:pStyle w:val="BodyText"/>
        <w:spacing w:line="292" w:lineRule="auto"/>
        <w:ind w:left="5100" w:right="265"/>
      </w:pPr>
      <w:r>
        <w:rPr>
          <w:color w:val="292425"/>
          <w:w w:val="105"/>
        </w:rPr>
        <w:t>At the </w:t>
      </w:r>
      <w:r>
        <w:rPr>
          <w:color w:val="292425"/>
          <w:spacing w:val="-7"/>
          <w:w w:val="105"/>
        </w:rPr>
        <w:t>9–10 </w:t>
      </w:r>
      <w:r>
        <w:rPr>
          <w:color w:val="292425"/>
          <w:w w:val="105"/>
        </w:rPr>
        <w:t>April meeting, the </w:t>
      </w:r>
      <w:r>
        <w:rPr>
          <w:color w:val="292425"/>
          <w:spacing w:val="-3"/>
          <w:w w:val="105"/>
        </w:rPr>
        <w:t>Committee </w:t>
      </w:r>
      <w:r>
        <w:rPr>
          <w:color w:val="292425"/>
          <w:w w:val="105"/>
        </w:rPr>
        <w:t>agreed that the global outlook seemed somewhat </w:t>
      </w:r>
      <w:r>
        <w:rPr>
          <w:color w:val="292425"/>
          <w:spacing w:val="-3"/>
          <w:w w:val="105"/>
        </w:rPr>
        <w:t>weaker </w:t>
      </w:r>
      <w:r>
        <w:rPr>
          <w:color w:val="292425"/>
          <w:w w:val="105"/>
        </w:rPr>
        <w:t>than at the time of the February </w:t>
      </w:r>
      <w:r>
        <w:rPr>
          <w:i/>
          <w:color w:val="292425"/>
          <w:w w:val="105"/>
        </w:rPr>
        <w:t>Report</w:t>
      </w:r>
      <w:r>
        <w:rPr>
          <w:color w:val="292425"/>
          <w:w w:val="105"/>
        </w:rPr>
        <w:t>. In the near term, UK inflation </w:t>
      </w:r>
      <w:r>
        <w:rPr>
          <w:color w:val="292425"/>
          <w:spacing w:val="-3"/>
          <w:w w:val="105"/>
        </w:rPr>
        <w:t>was </w:t>
      </w:r>
      <w:r>
        <w:rPr>
          <w:color w:val="292425"/>
          <w:w w:val="105"/>
        </w:rPr>
        <w:t>likely </w:t>
      </w:r>
      <w:r>
        <w:rPr>
          <w:color w:val="292425"/>
          <w:spacing w:val="-4"/>
          <w:w w:val="105"/>
        </w:rPr>
        <w:t>to </w:t>
      </w:r>
      <w:r>
        <w:rPr>
          <w:color w:val="292425"/>
          <w:w w:val="105"/>
        </w:rPr>
        <w:t>remain </w:t>
      </w:r>
      <w:r>
        <w:rPr>
          <w:color w:val="292425"/>
          <w:spacing w:val="-3"/>
          <w:w w:val="105"/>
        </w:rPr>
        <w:t>above target, </w:t>
      </w:r>
      <w:r>
        <w:rPr>
          <w:color w:val="292425"/>
          <w:w w:val="105"/>
        </w:rPr>
        <w:t>as a result of </w:t>
      </w:r>
      <w:r>
        <w:rPr>
          <w:color w:val="292425"/>
          <w:spacing w:val="-3"/>
          <w:w w:val="105"/>
        </w:rPr>
        <w:t>temporary factors, </w:t>
      </w:r>
      <w:r>
        <w:rPr>
          <w:color w:val="292425"/>
          <w:w w:val="105"/>
        </w:rPr>
        <w:t>and </w:t>
      </w:r>
      <w:r>
        <w:rPr>
          <w:color w:val="292425"/>
          <w:spacing w:val="-2"/>
          <w:w w:val="105"/>
        </w:rPr>
        <w:t>growth </w:t>
      </w:r>
      <w:r>
        <w:rPr>
          <w:color w:val="292425"/>
          <w:w w:val="105"/>
        </w:rPr>
        <w:t>might be below trend. A major uncertainty </w:t>
      </w:r>
      <w:r>
        <w:rPr>
          <w:color w:val="292425"/>
          <w:spacing w:val="-3"/>
          <w:w w:val="105"/>
        </w:rPr>
        <w:t>was </w:t>
      </w:r>
      <w:r>
        <w:rPr>
          <w:color w:val="292425"/>
          <w:w w:val="105"/>
        </w:rPr>
        <w:t>the </w:t>
      </w:r>
      <w:r>
        <w:rPr>
          <w:color w:val="292425"/>
          <w:spacing w:val="-3"/>
          <w:w w:val="105"/>
        </w:rPr>
        <w:t>overall </w:t>
      </w:r>
      <w:r>
        <w:rPr>
          <w:color w:val="292425"/>
          <w:w w:val="105"/>
        </w:rPr>
        <w:t>size and duration of the impact of </w:t>
      </w:r>
      <w:r>
        <w:rPr>
          <w:color w:val="292425"/>
          <w:spacing w:val="-4"/>
          <w:w w:val="105"/>
        </w:rPr>
        <w:t>sterling’s </w:t>
      </w:r>
      <w:r>
        <w:rPr>
          <w:color w:val="292425"/>
          <w:w w:val="105"/>
        </w:rPr>
        <w:t>depreciation on retail prices. Among other </w:t>
      </w:r>
      <w:r>
        <w:rPr>
          <w:color w:val="292425"/>
          <w:spacing w:val="-3"/>
          <w:w w:val="105"/>
        </w:rPr>
        <w:t>factors, </w:t>
      </w:r>
      <w:r>
        <w:rPr>
          <w:color w:val="292425"/>
          <w:w w:val="105"/>
        </w:rPr>
        <w:t>this depended on the effect of the depreciation on inflation expectations and net export</w:t>
      </w:r>
      <w:r>
        <w:rPr>
          <w:color w:val="292425"/>
          <w:spacing w:val="-2"/>
          <w:w w:val="105"/>
        </w:rPr>
        <w:t> </w:t>
      </w:r>
      <w:r>
        <w:rPr>
          <w:color w:val="292425"/>
          <w:w w:val="105"/>
        </w:rPr>
        <w:t>demand.</w:t>
      </w:r>
    </w:p>
    <w:p>
      <w:pPr>
        <w:pStyle w:val="BodyText"/>
        <w:spacing w:before="7"/>
        <w:rPr>
          <w:sz w:val="25"/>
        </w:rPr>
      </w:pPr>
    </w:p>
    <w:p>
      <w:pPr>
        <w:pStyle w:val="BodyText"/>
        <w:spacing w:line="292" w:lineRule="auto"/>
        <w:ind w:left="5099" w:right="177"/>
        <w:jc w:val="both"/>
      </w:pPr>
      <w:r>
        <w:rPr>
          <w:color w:val="292425"/>
          <w:w w:val="110"/>
        </w:rPr>
        <w:t>There</w:t>
      </w:r>
      <w:r>
        <w:rPr>
          <w:color w:val="292425"/>
          <w:spacing w:val="-15"/>
          <w:w w:val="110"/>
        </w:rPr>
        <w:t> </w:t>
      </w:r>
      <w:r>
        <w:rPr>
          <w:color w:val="292425"/>
          <w:spacing w:val="-3"/>
          <w:w w:val="110"/>
        </w:rPr>
        <w:t>were</w:t>
      </w:r>
      <w:r>
        <w:rPr>
          <w:color w:val="292425"/>
          <w:spacing w:val="-14"/>
          <w:w w:val="110"/>
        </w:rPr>
        <w:t> </w:t>
      </w:r>
      <w:r>
        <w:rPr>
          <w:color w:val="292425"/>
          <w:spacing w:val="-3"/>
          <w:w w:val="110"/>
        </w:rPr>
        <w:t>several</w:t>
      </w:r>
      <w:r>
        <w:rPr>
          <w:color w:val="292425"/>
          <w:spacing w:val="-15"/>
          <w:w w:val="110"/>
        </w:rPr>
        <w:t> </w:t>
      </w:r>
      <w:r>
        <w:rPr>
          <w:color w:val="292425"/>
          <w:w w:val="110"/>
        </w:rPr>
        <w:t>possible</w:t>
      </w:r>
      <w:r>
        <w:rPr>
          <w:color w:val="292425"/>
          <w:spacing w:val="-14"/>
          <w:w w:val="110"/>
        </w:rPr>
        <w:t> </w:t>
      </w:r>
      <w:r>
        <w:rPr>
          <w:color w:val="292425"/>
          <w:w w:val="110"/>
        </w:rPr>
        <w:t>reasons</w:t>
      </w:r>
      <w:r>
        <w:rPr>
          <w:color w:val="292425"/>
          <w:spacing w:val="-15"/>
          <w:w w:val="110"/>
        </w:rPr>
        <w:t> </w:t>
      </w:r>
      <w:r>
        <w:rPr>
          <w:color w:val="292425"/>
          <w:w w:val="110"/>
        </w:rPr>
        <w:t>for</w:t>
      </w:r>
      <w:r>
        <w:rPr>
          <w:color w:val="292425"/>
          <w:spacing w:val="-14"/>
          <w:w w:val="110"/>
        </w:rPr>
        <w:t> </w:t>
      </w:r>
      <w:r>
        <w:rPr>
          <w:color w:val="292425"/>
          <w:w w:val="110"/>
        </w:rPr>
        <w:t>a</w:t>
      </w:r>
      <w:r>
        <w:rPr>
          <w:color w:val="292425"/>
          <w:spacing w:val="-15"/>
          <w:w w:val="110"/>
        </w:rPr>
        <w:t> </w:t>
      </w:r>
      <w:r>
        <w:rPr>
          <w:color w:val="292425"/>
          <w:w w:val="110"/>
        </w:rPr>
        <w:t>reduction</w:t>
      </w:r>
      <w:r>
        <w:rPr>
          <w:color w:val="292425"/>
          <w:spacing w:val="-14"/>
          <w:w w:val="110"/>
        </w:rPr>
        <w:t> </w:t>
      </w:r>
      <w:r>
        <w:rPr>
          <w:color w:val="292425"/>
          <w:w w:val="110"/>
        </w:rPr>
        <w:t>in</w:t>
      </w:r>
      <w:r>
        <w:rPr>
          <w:color w:val="292425"/>
          <w:spacing w:val="-15"/>
          <w:w w:val="110"/>
        </w:rPr>
        <w:t> </w:t>
      </w:r>
      <w:r>
        <w:rPr>
          <w:color w:val="292425"/>
          <w:w w:val="110"/>
        </w:rPr>
        <w:t>the</w:t>
      </w:r>
      <w:r>
        <w:rPr>
          <w:color w:val="292425"/>
          <w:spacing w:val="-14"/>
          <w:w w:val="110"/>
        </w:rPr>
        <w:t> </w:t>
      </w:r>
      <w:r>
        <w:rPr>
          <w:color w:val="292425"/>
          <w:w w:val="110"/>
        </w:rPr>
        <w:t>repo </w:t>
      </w:r>
      <w:r>
        <w:rPr>
          <w:color w:val="292425"/>
          <w:spacing w:val="-3"/>
          <w:w w:val="110"/>
        </w:rPr>
        <w:t>rate.</w:t>
      </w:r>
      <w:r>
        <w:rPr>
          <w:color w:val="292425"/>
          <w:spacing w:val="17"/>
          <w:w w:val="110"/>
        </w:rPr>
        <w:t> </w:t>
      </w:r>
      <w:r>
        <w:rPr>
          <w:color w:val="292425"/>
          <w:w w:val="110"/>
        </w:rPr>
        <w:t>First,</w:t>
      </w:r>
      <w:r>
        <w:rPr>
          <w:color w:val="292425"/>
          <w:spacing w:val="-20"/>
          <w:w w:val="110"/>
        </w:rPr>
        <w:t> </w:t>
      </w:r>
      <w:r>
        <w:rPr>
          <w:color w:val="292425"/>
          <w:w w:val="110"/>
        </w:rPr>
        <w:t>the</w:t>
      </w:r>
      <w:r>
        <w:rPr>
          <w:color w:val="292425"/>
          <w:spacing w:val="-19"/>
          <w:w w:val="110"/>
        </w:rPr>
        <w:t> </w:t>
      </w:r>
      <w:r>
        <w:rPr>
          <w:color w:val="292425"/>
          <w:w w:val="110"/>
        </w:rPr>
        <w:t>world</w:t>
      </w:r>
      <w:r>
        <w:rPr>
          <w:color w:val="292425"/>
          <w:spacing w:val="-19"/>
          <w:w w:val="110"/>
        </w:rPr>
        <w:t> </w:t>
      </w:r>
      <w:r>
        <w:rPr>
          <w:color w:val="292425"/>
          <w:w w:val="110"/>
        </w:rPr>
        <w:t>economy</w:t>
      </w:r>
      <w:r>
        <w:rPr>
          <w:color w:val="292425"/>
          <w:spacing w:val="-20"/>
          <w:w w:val="110"/>
        </w:rPr>
        <w:t> </w:t>
      </w:r>
      <w:r>
        <w:rPr>
          <w:color w:val="292425"/>
          <w:w w:val="110"/>
        </w:rPr>
        <w:t>had</w:t>
      </w:r>
      <w:r>
        <w:rPr>
          <w:color w:val="292425"/>
          <w:spacing w:val="-19"/>
          <w:w w:val="110"/>
        </w:rPr>
        <w:t> </w:t>
      </w:r>
      <w:r>
        <w:rPr>
          <w:color w:val="292425"/>
          <w:w w:val="110"/>
        </w:rPr>
        <w:t>been</w:t>
      </w:r>
      <w:r>
        <w:rPr>
          <w:color w:val="292425"/>
          <w:spacing w:val="-19"/>
          <w:w w:val="110"/>
        </w:rPr>
        <w:t> </w:t>
      </w:r>
      <w:r>
        <w:rPr>
          <w:color w:val="292425"/>
          <w:w w:val="110"/>
        </w:rPr>
        <w:t>weaker</w:t>
      </w:r>
      <w:r>
        <w:rPr>
          <w:color w:val="292425"/>
          <w:spacing w:val="-20"/>
          <w:w w:val="110"/>
        </w:rPr>
        <w:t> </w:t>
      </w:r>
      <w:r>
        <w:rPr>
          <w:color w:val="292425"/>
          <w:w w:val="110"/>
        </w:rPr>
        <w:t>than</w:t>
      </w:r>
      <w:r>
        <w:rPr>
          <w:color w:val="292425"/>
          <w:spacing w:val="-19"/>
          <w:w w:val="110"/>
        </w:rPr>
        <w:t> </w:t>
      </w:r>
      <w:r>
        <w:rPr>
          <w:color w:val="292425"/>
          <w:w w:val="110"/>
        </w:rPr>
        <w:t>expected and</w:t>
      </w:r>
      <w:r>
        <w:rPr>
          <w:color w:val="292425"/>
          <w:spacing w:val="-9"/>
          <w:w w:val="110"/>
        </w:rPr>
        <w:t> </w:t>
      </w:r>
      <w:r>
        <w:rPr>
          <w:color w:val="292425"/>
          <w:w w:val="110"/>
        </w:rPr>
        <w:t>the</w:t>
      </w:r>
      <w:r>
        <w:rPr>
          <w:color w:val="292425"/>
          <w:spacing w:val="-8"/>
          <w:w w:val="110"/>
        </w:rPr>
        <w:t> </w:t>
      </w:r>
      <w:r>
        <w:rPr>
          <w:color w:val="292425"/>
          <w:w w:val="110"/>
        </w:rPr>
        <w:t>immediate</w:t>
      </w:r>
      <w:r>
        <w:rPr>
          <w:color w:val="292425"/>
          <w:spacing w:val="-9"/>
          <w:w w:val="110"/>
        </w:rPr>
        <w:t> </w:t>
      </w:r>
      <w:r>
        <w:rPr>
          <w:color w:val="292425"/>
          <w:w w:val="110"/>
        </w:rPr>
        <w:t>outlook</w:t>
      </w:r>
      <w:r>
        <w:rPr>
          <w:color w:val="292425"/>
          <w:spacing w:val="-8"/>
          <w:w w:val="110"/>
        </w:rPr>
        <w:t> </w:t>
      </w:r>
      <w:r>
        <w:rPr>
          <w:color w:val="292425"/>
          <w:w w:val="110"/>
        </w:rPr>
        <w:t>seemed</w:t>
      </w:r>
      <w:r>
        <w:rPr>
          <w:color w:val="292425"/>
          <w:spacing w:val="-8"/>
          <w:w w:val="110"/>
        </w:rPr>
        <w:t> </w:t>
      </w:r>
      <w:r>
        <w:rPr>
          <w:color w:val="292425"/>
          <w:spacing w:val="-4"/>
          <w:w w:val="110"/>
        </w:rPr>
        <w:t>to</w:t>
      </w:r>
      <w:r>
        <w:rPr>
          <w:color w:val="292425"/>
          <w:spacing w:val="-9"/>
          <w:w w:val="110"/>
        </w:rPr>
        <w:t> </w:t>
      </w:r>
      <w:r>
        <w:rPr>
          <w:color w:val="292425"/>
          <w:spacing w:val="-3"/>
          <w:w w:val="110"/>
        </w:rPr>
        <w:t>have</w:t>
      </w:r>
      <w:r>
        <w:rPr>
          <w:color w:val="292425"/>
          <w:spacing w:val="-8"/>
          <w:w w:val="110"/>
        </w:rPr>
        <w:t> </w:t>
      </w:r>
      <w:r>
        <w:rPr>
          <w:color w:val="292425"/>
          <w:spacing w:val="-3"/>
          <w:w w:val="110"/>
        </w:rPr>
        <w:t>deteriorated.</w:t>
      </w:r>
    </w:p>
    <w:p>
      <w:pPr>
        <w:pStyle w:val="BodyText"/>
        <w:spacing w:line="292" w:lineRule="auto"/>
        <w:ind w:left="5099" w:right="265"/>
      </w:pPr>
      <w:r>
        <w:rPr>
          <w:color w:val="292425"/>
          <w:w w:val="105"/>
        </w:rPr>
        <w:t>Second, in the first quarter UK output looked likely </w:t>
      </w:r>
      <w:r>
        <w:rPr>
          <w:color w:val="292425"/>
          <w:spacing w:val="-4"/>
          <w:w w:val="105"/>
        </w:rPr>
        <w:t>to </w:t>
      </w:r>
      <w:r>
        <w:rPr>
          <w:color w:val="292425"/>
          <w:spacing w:val="-3"/>
          <w:w w:val="105"/>
        </w:rPr>
        <w:t>have </w:t>
      </w:r>
      <w:r>
        <w:rPr>
          <w:color w:val="292425"/>
          <w:w w:val="105"/>
        </w:rPr>
        <w:t>been </w:t>
      </w:r>
      <w:r>
        <w:rPr>
          <w:color w:val="292425"/>
          <w:spacing w:val="-3"/>
          <w:w w:val="105"/>
        </w:rPr>
        <w:t>lower </w:t>
      </w:r>
      <w:r>
        <w:rPr>
          <w:color w:val="292425"/>
          <w:w w:val="105"/>
        </w:rPr>
        <w:t>than </w:t>
      </w:r>
      <w:r>
        <w:rPr>
          <w:color w:val="292425"/>
          <w:spacing w:val="-3"/>
          <w:w w:val="105"/>
        </w:rPr>
        <w:t>expected </w:t>
      </w:r>
      <w:r>
        <w:rPr>
          <w:color w:val="292425"/>
          <w:w w:val="105"/>
        </w:rPr>
        <w:t>and the signs </w:t>
      </w:r>
      <w:r>
        <w:rPr>
          <w:color w:val="292425"/>
          <w:spacing w:val="-3"/>
          <w:w w:val="105"/>
        </w:rPr>
        <w:t>were </w:t>
      </w:r>
      <w:r>
        <w:rPr>
          <w:color w:val="292425"/>
          <w:w w:val="105"/>
        </w:rPr>
        <w:t>that demand </w:t>
      </w:r>
      <w:r>
        <w:rPr>
          <w:color w:val="292425"/>
          <w:spacing w:val="-2"/>
          <w:w w:val="105"/>
        </w:rPr>
        <w:t>growth </w:t>
      </w:r>
      <w:r>
        <w:rPr>
          <w:color w:val="292425"/>
          <w:w w:val="105"/>
        </w:rPr>
        <w:t>for UK goods and services </w:t>
      </w:r>
      <w:r>
        <w:rPr>
          <w:color w:val="292425"/>
          <w:spacing w:val="-3"/>
          <w:w w:val="105"/>
        </w:rPr>
        <w:t>was </w:t>
      </w:r>
      <w:r>
        <w:rPr>
          <w:color w:val="292425"/>
          <w:w w:val="105"/>
        </w:rPr>
        <w:t>slowing. Third, the contribution of house and oil prices </w:t>
      </w:r>
      <w:r>
        <w:rPr>
          <w:color w:val="292425"/>
          <w:spacing w:val="-4"/>
          <w:w w:val="105"/>
        </w:rPr>
        <w:t>to </w:t>
      </w:r>
      <w:r>
        <w:rPr>
          <w:color w:val="292425"/>
          <w:w w:val="105"/>
        </w:rPr>
        <w:t>measured inflation </w:t>
      </w:r>
      <w:r>
        <w:rPr>
          <w:color w:val="292425"/>
          <w:spacing w:val="-3"/>
          <w:w w:val="105"/>
        </w:rPr>
        <w:t>was </w:t>
      </w:r>
      <w:r>
        <w:rPr>
          <w:color w:val="292425"/>
          <w:w w:val="105"/>
        </w:rPr>
        <w:t>likely </w:t>
      </w:r>
      <w:r>
        <w:rPr>
          <w:color w:val="292425"/>
          <w:spacing w:val="-4"/>
          <w:w w:val="105"/>
        </w:rPr>
        <w:t>to </w:t>
      </w:r>
      <w:r>
        <w:rPr>
          <w:color w:val="292425"/>
          <w:w w:val="105"/>
        </w:rPr>
        <w:t>fall significantly </w:t>
      </w:r>
      <w:r>
        <w:rPr>
          <w:color w:val="292425"/>
          <w:spacing w:val="-3"/>
          <w:w w:val="105"/>
        </w:rPr>
        <w:t>over </w:t>
      </w:r>
      <w:r>
        <w:rPr>
          <w:color w:val="292425"/>
          <w:w w:val="105"/>
        </w:rPr>
        <w:t>the next </w:t>
      </w:r>
      <w:r>
        <w:rPr>
          <w:color w:val="292425"/>
          <w:spacing w:val="-4"/>
          <w:w w:val="105"/>
        </w:rPr>
        <w:t>year. </w:t>
      </w:r>
      <w:r>
        <w:rPr>
          <w:color w:val="292425"/>
          <w:w w:val="105"/>
        </w:rPr>
        <w:t>Fourth, the relative </w:t>
      </w:r>
      <w:r>
        <w:rPr>
          <w:color w:val="292425"/>
          <w:spacing w:val="-3"/>
          <w:w w:val="105"/>
        </w:rPr>
        <w:t>stability </w:t>
      </w:r>
      <w:r>
        <w:rPr>
          <w:color w:val="292425"/>
          <w:w w:val="105"/>
        </w:rPr>
        <w:t>of </w:t>
      </w:r>
      <w:r>
        <w:rPr>
          <w:color w:val="292425"/>
          <w:spacing w:val="-3"/>
          <w:w w:val="105"/>
        </w:rPr>
        <w:t>pay </w:t>
      </w:r>
      <w:r>
        <w:rPr>
          <w:color w:val="292425"/>
          <w:w w:val="105"/>
        </w:rPr>
        <w:t>settlements implied </w:t>
      </w:r>
      <w:r>
        <w:rPr>
          <w:color w:val="292425"/>
          <w:spacing w:val="-3"/>
          <w:w w:val="105"/>
        </w:rPr>
        <w:t>lower </w:t>
      </w:r>
      <w:r>
        <w:rPr>
          <w:color w:val="292425"/>
          <w:w w:val="105"/>
        </w:rPr>
        <w:t>increases in real wages. Fifth, the risks </w:t>
      </w:r>
      <w:r>
        <w:rPr>
          <w:color w:val="292425"/>
          <w:spacing w:val="-4"/>
          <w:w w:val="105"/>
        </w:rPr>
        <w:t>to </w:t>
      </w:r>
      <w:r>
        <w:rPr>
          <w:color w:val="292425"/>
          <w:w w:val="105"/>
        </w:rPr>
        <w:t>inflation from maintaining an </w:t>
      </w:r>
      <w:r>
        <w:rPr>
          <w:color w:val="292425"/>
          <w:spacing w:val="-3"/>
          <w:w w:val="105"/>
        </w:rPr>
        <w:t>interest </w:t>
      </w:r>
      <w:r>
        <w:rPr>
          <w:color w:val="292425"/>
          <w:spacing w:val="-4"/>
          <w:w w:val="105"/>
        </w:rPr>
        <w:t>rate </w:t>
      </w:r>
      <w:r>
        <w:rPr>
          <w:color w:val="292425"/>
          <w:w w:val="105"/>
        </w:rPr>
        <w:t>that </w:t>
      </w:r>
      <w:r>
        <w:rPr>
          <w:color w:val="292425"/>
          <w:spacing w:val="-3"/>
          <w:w w:val="105"/>
        </w:rPr>
        <w:t>was too </w:t>
      </w:r>
      <w:r>
        <w:rPr>
          <w:color w:val="292425"/>
          <w:w w:val="105"/>
        </w:rPr>
        <w:t>tight </w:t>
      </w:r>
      <w:r>
        <w:rPr>
          <w:color w:val="292425"/>
          <w:spacing w:val="-3"/>
          <w:w w:val="105"/>
        </w:rPr>
        <w:t>were greater </w:t>
      </w:r>
      <w:r>
        <w:rPr>
          <w:color w:val="292425"/>
          <w:w w:val="105"/>
        </w:rPr>
        <w:t>than the risks from reducing </w:t>
      </w:r>
      <w:r>
        <w:rPr>
          <w:color w:val="292425"/>
          <w:spacing w:val="-3"/>
          <w:w w:val="105"/>
        </w:rPr>
        <w:t>rates, </w:t>
      </w:r>
      <w:r>
        <w:rPr>
          <w:color w:val="292425"/>
          <w:w w:val="105"/>
        </w:rPr>
        <w:t>given the degree of spare capacity in the </w:t>
      </w:r>
      <w:r>
        <w:rPr>
          <w:color w:val="292425"/>
          <w:spacing w:val="-3"/>
          <w:w w:val="105"/>
        </w:rPr>
        <w:t>economy.</w:t>
      </w:r>
    </w:p>
    <w:p>
      <w:pPr>
        <w:pStyle w:val="BodyText"/>
        <w:spacing w:before="5"/>
        <w:rPr>
          <w:sz w:val="25"/>
        </w:rPr>
      </w:pPr>
    </w:p>
    <w:p>
      <w:pPr>
        <w:pStyle w:val="BodyText"/>
        <w:spacing w:line="292" w:lineRule="auto"/>
        <w:ind w:left="5099" w:right="256"/>
      </w:pPr>
      <w:r>
        <w:rPr>
          <w:color w:val="292425"/>
          <w:w w:val="110"/>
        </w:rPr>
        <w:t>For</w:t>
      </w:r>
      <w:r>
        <w:rPr>
          <w:color w:val="292425"/>
          <w:spacing w:val="-27"/>
          <w:w w:val="110"/>
        </w:rPr>
        <w:t> </w:t>
      </w:r>
      <w:r>
        <w:rPr>
          <w:color w:val="292425"/>
          <w:w w:val="110"/>
        </w:rPr>
        <w:t>most</w:t>
      </w:r>
      <w:r>
        <w:rPr>
          <w:color w:val="292425"/>
          <w:spacing w:val="-27"/>
          <w:w w:val="110"/>
        </w:rPr>
        <w:t> </w:t>
      </w:r>
      <w:r>
        <w:rPr>
          <w:color w:val="292425"/>
          <w:spacing w:val="-3"/>
          <w:w w:val="110"/>
        </w:rPr>
        <w:t>Committee</w:t>
      </w:r>
      <w:r>
        <w:rPr>
          <w:color w:val="292425"/>
          <w:spacing w:val="-27"/>
          <w:w w:val="110"/>
        </w:rPr>
        <w:t> </w:t>
      </w:r>
      <w:r>
        <w:rPr>
          <w:color w:val="292425"/>
          <w:w w:val="110"/>
        </w:rPr>
        <w:t>members,</w:t>
      </w:r>
      <w:r>
        <w:rPr>
          <w:color w:val="292425"/>
          <w:spacing w:val="-26"/>
          <w:w w:val="110"/>
        </w:rPr>
        <w:t> </w:t>
      </w:r>
      <w:r>
        <w:rPr>
          <w:color w:val="292425"/>
          <w:w w:val="110"/>
        </w:rPr>
        <w:t>the</w:t>
      </w:r>
      <w:r>
        <w:rPr>
          <w:color w:val="292425"/>
          <w:spacing w:val="-27"/>
          <w:w w:val="110"/>
        </w:rPr>
        <w:t> </w:t>
      </w:r>
      <w:r>
        <w:rPr>
          <w:color w:val="292425"/>
          <w:w w:val="110"/>
        </w:rPr>
        <w:t>arguments</w:t>
      </w:r>
      <w:r>
        <w:rPr>
          <w:color w:val="292425"/>
          <w:spacing w:val="-27"/>
          <w:w w:val="110"/>
        </w:rPr>
        <w:t> </w:t>
      </w:r>
      <w:r>
        <w:rPr>
          <w:color w:val="292425"/>
          <w:w w:val="110"/>
        </w:rPr>
        <w:t>for</w:t>
      </w:r>
      <w:r>
        <w:rPr>
          <w:color w:val="292425"/>
          <w:spacing w:val="-26"/>
          <w:w w:val="110"/>
        </w:rPr>
        <w:t> </w:t>
      </w:r>
      <w:r>
        <w:rPr>
          <w:color w:val="292425"/>
          <w:w w:val="110"/>
        </w:rPr>
        <w:t>maintaining the current repo </w:t>
      </w:r>
      <w:r>
        <w:rPr>
          <w:color w:val="292425"/>
          <w:spacing w:val="-4"/>
          <w:w w:val="110"/>
        </w:rPr>
        <w:t>rate </w:t>
      </w:r>
      <w:r>
        <w:rPr>
          <w:color w:val="292425"/>
          <w:spacing w:val="-3"/>
          <w:w w:val="110"/>
        </w:rPr>
        <w:t>were </w:t>
      </w:r>
      <w:r>
        <w:rPr>
          <w:color w:val="292425"/>
          <w:w w:val="110"/>
        </w:rPr>
        <w:t>more convincing. First, the news about output and demand </w:t>
      </w:r>
      <w:r>
        <w:rPr>
          <w:color w:val="292425"/>
          <w:spacing w:val="-3"/>
          <w:w w:val="110"/>
        </w:rPr>
        <w:t>was </w:t>
      </w:r>
      <w:r>
        <w:rPr>
          <w:color w:val="292425"/>
          <w:w w:val="110"/>
        </w:rPr>
        <w:t>ambiguous. Second, the decline</w:t>
      </w:r>
      <w:r>
        <w:rPr>
          <w:color w:val="292425"/>
          <w:spacing w:val="-11"/>
          <w:w w:val="110"/>
        </w:rPr>
        <w:t> </w:t>
      </w:r>
      <w:r>
        <w:rPr>
          <w:color w:val="292425"/>
          <w:w w:val="110"/>
        </w:rPr>
        <w:t>in</w:t>
      </w:r>
      <w:r>
        <w:rPr>
          <w:color w:val="292425"/>
          <w:spacing w:val="-11"/>
          <w:w w:val="110"/>
        </w:rPr>
        <w:t> </w:t>
      </w:r>
      <w:r>
        <w:rPr>
          <w:color w:val="292425"/>
          <w:w w:val="110"/>
        </w:rPr>
        <w:t>the</w:t>
      </w:r>
      <w:r>
        <w:rPr>
          <w:color w:val="292425"/>
          <w:spacing w:val="-11"/>
          <w:w w:val="110"/>
        </w:rPr>
        <w:t> </w:t>
      </w:r>
      <w:r>
        <w:rPr>
          <w:color w:val="292425"/>
          <w:w w:val="110"/>
        </w:rPr>
        <w:t>sterling</w:t>
      </w:r>
      <w:r>
        <w:rPr>
          <w:color w:val="292425"/>
          <w:spacing w:val="-11"/>
          <w:w w:val="110"/>
        </w:rPr>
        <w:t> </w:t>
      </w:r>
      <w:r>
        <w:rPr>
          <w:color w:val="292425"/>
          <w:spacing w:val="-3"/>
          <w:w w:val="110"/>
        </w:rPr>
        <w:t>exchange</w:t>
      </w:r>
      <w:r>
        <w:rPr>
          <w:color w:val="292425"/>
          <w:spacing w:val="-11"/>
          <w:w w:val="110"/>
        </w:rPr>
        <w:t> </w:t>
      </w:r>
      <w:r>
        <w:rPr>
          <w:color w:val="292425"/>
          <w:spacing w:val="-4"/>
          <w:w w:val="110"/>
        </w:rPr>
        <w:t>rate</w:t>
      </w:r>
      <w:r>
        <w:rPr>
          <w:color w:val="292425"/>
          <w:spacing w:val="-11"/>
          <w:w w:val="110"/>
        </w:rPr>
        <w:t> </w:t>
      </w:r>
      <w:r>
        <w:rPr>
          <w:color w:val="292425"/>
          <w:w w:val="110"/>
        </w:rPr>
        <w:t>had</w:t>
      </w:r>
      <w:r>
        <w:rPr>
          <w:color w:val="292425"/>
          <w:spacing w:val="-11"/>
          <w:w w:val="110"/>
        </w:rPr>
        <w:t> </w:t>
      </w:r>
      <w:r>
        <w:rPr>
          <w:color w:val="292425"/>
          <w:spacing w:val="-3"/>
          <w:w w:val="110"/>
        </w:rPr>
        <w:t>persisted</w:t>
      </w:r>
      <w:r>
        <w:rPr>
          <w:color w:val="292425"/>
          <w:spacing w:val="-11"/>
          <w:w w:val="110"/>
        </w:rPr>
        <w:t> </w:t>
      </w:r>
      <w:r>
        <w:rPr>
          <w:color w:val="292425"/>
          <w:w w:val="110"/>
        </w:rPr>
        <w:t>and</w:t>
      </w:r>
      <w:r>
        <w:rPr>
          <w:color w:val="292425"/>
          <w:spacing w:val="-11"/>
          <w:w w:val="110"/>
        </w:rPr>
        <w:t> </w:t>
      </w:r>
      <w:r>
        <w:rPr>
          <w:color w:val="292425"/>
          <w:w w:val="110"/>
        </w:rPr>
        <w:t>would </w:t>
      </w:r>
      <w:r>
        <w:rPr>
          <w:color w:val="292425"/>
          <w:spacing w:val="-3"/>
          <w:w w:val="110"/>
        </w:rPr>
        <w:t>tend </w:t>
      </w:r>
      <w:r>
        <w:rPr>
          <w:color w:val="292425"/>
          <w:spacing w:val="-4"/>
          <w:w w:val="110"/>
        </w:rPr>
        <w:t>to </w:t>
      </w:r>
      <w:r>
        <w:rPr>
          <w:color w:val="292425"/>
          <w:w w:val="110"/>
        </w:rPr>
        <w:t>raise prices. Third, the </w:t>
      </w:r>
      <w:r>
        <w:rPr>
          <w:color w:val="292425"/>
          <w:spacing w:val="-3"/>
          <w:w w:val="110"/>
        </w:rPr>
        <w:t>expected </w:t>
      </w:r>
      <w:r>
        <w:rPr>
          <w:color w:val="292425"/>
          <w:w w:val="110"/>
        </w:rPr>
        <w:t>increase in inflation in</w:t>
      </w:r>
      <w:r>
        <w:rPr>
          <w:color w:val="292425"/>
          <w:spacing w:val="-13"/>
          <w:w w:val="110"/>
        </w:rPr>
        <w:t> </w:t>
      </w:r>
      <w:r>
        <w:rPr>
          <w:color w:val="292425"/>
          <w:w w:val="110"/>
        </w:rPr>
        <w:t>the</w:t>
      </w:r>
      <w:r>
        <w:rPr>
          <w:color w:val="292425"/>
          <w:spacing w:val="-12"/>
          <w:w w:val="110"/>
        </w:rPr>
        <w:t> </w:t>
      </w:r>
      <w:r>
        <w:rPr>
          <w:color w:val="292425"/>
          <w:w w:val="110"/>
        </w:rPr>
        <w:t>short</w:t>
      </w:r>
      <w:r>
        <w:rPr>
          <w:color w:val="292425"/>
          <w:spacing w:val="-13"/>
          <w:w w:val="110"/>
        </w:rPr>
        <w:t> </w:t>
      </w:r>
      <w:r>
        <w:rPr>
          <w:color w:val="292425"/>
          <w:w w:val="110"/>
        </w:rPr>
        <w:t>run</w:t>
      </w:r>
      <w:r>
        <w:rPr>
          <w:color w:val="292425"/>
          <w:spacing w:val="-12"/>
          <w:w w:val="110"/>
        </w:rPr>
        <w:t> </w:t>
      </w:r>
      <w:r>
        <w:rPr>
          <w:color w:val="292425"/>
          <w:w w:val="110"/>
        </w:rPr>
        <w:t>might</w:t>
      </w:r>
      <w:r>
        <w:rPr>
          <w:color w:val="292425"/>
          <w:spacing w:val="-13"/>
          <w:w w:val="110"/>
        </w:rPr>
        <w:t> </w:t>
      </w:r>
      <w:r>
        <w:rPr>
          <w:color w:val="292425"/>
          <w:w w:val="110"/>
        </w:rPr>
        <w:t>affect</w:t>
      </w:r>
      <w:r>
        <w:rPr>
          <w:color w:val="292425"/>
          <w:spacing w:val="-12"/>
          <w:w w:val="110"/>
        </w:rPr>
        <w:t> </w:t>
      </w:r>
      <w:r>
        <w:rPr>
          <w:color w:val="292425"/>
          <w:w w:val="110"/>
        </w:rPr>
        <w:t>expectations</w:t>
      </w:r>
      <w:r>
        <w:rPr>
          <w:color w:val="292425"/>
          <w:spacing w:val="-13"/>
          <w:w w:val="110"/>
        </w:rPr>
        <w:t> </w:t>
      </w:r>
      <w:r>
        <w:rPr>
          <w:color w:val="292425"/>
          <w:w w:val="110"/>
        </w:rPr>
        <w:t>of</w:t>
      </w:r>
      <w:r>
        <w:rPr>
          <w:color w:val="292425"/>
          <w:spacing w:val="-12"/>
          <w:w w:val="110"/>
        </w:rPr>
        <w:t> </w:t>
      </w:r>
      <w:r>
        <w:rPr>
          <w:color w:val="292425"/>
          <w:w w:val="110"/>
        </w:rPr>
        <w:t>inflation</w:t>
      </w:r>
      <w:r>
        <w:rPr>
          <w:color w:val="292425"/>
          <w:spacing w:val="-13"/>
          <w:w w:val="110"/>
        </w:rPr>
        <w:t> </w:t>
      </w:r>
      <w:r>
        <w:rPr>
          <w:color w:val="292425"/>
          <w:w w:val="110"/>
        </w:rPr>
        <w:t>further ahead. If reductions in the repo </w:t>
      </w:r>
      <w:r>
        <w:rPr>
          <w:color w:val="292425"/>
          <w:spacing w:val="-4"/>
          <w:w w:val="110"/>
        </w:rPr>
        <w:t>rate </w:t>
      </w:r>
      <w:r>
        <w:rPr>
          <w:color w:val="292425"/>
          <w:spacing w:val="-3"/>
          <w:w w:val="110"/>
        </w:rPr>
        <w:t>were </w:t>
      </w:r>
      <w:r>
        <w:rPr>
          <w:color w:val="292425"/>
          <w:spacing w:val="-4"/>
          <w:w w:val="110"/>
        </w:rPr>
        <w:t>to </w:t>
      </w:r>
      <w:r>
        <w:rPr>
          <w:color w:val="292425"/>
          <w:w w:val="110"/>
        </w:rPr>
        <w:t>trigger rises in inflation expectations and in the yield curve further out, policy</w:t>
      </w:r>
      <w:r>
        <w:rPr>
          <w:color w:val="292425"/>
          <w:spacing w:val="-29"/>
          <w:w w:val="110"/>
        </w:rPr>
        <w:t> </w:t>
      </w:r>
      <w:r>
        <w:rPr>
          <w:color w:val="292425"/>
          <w:w w:val="110"/>
        </w:rPr>
        <w:t>easing</w:t>
      </w:r>
      <w:r>
        <w:rPr>
          <w:color w:val="292425"/>
          <w:spacing w:val="-28"/>
          <w:w w:val="110"/>
        </w:rPr>
        <w:t> </w:t>
      </w:r>
      <w:r>
        <w:rPr>
          <w:color w:val="292425"/>
          <w:w w:val="110"/>
        </w:rPr>
        <w:t>would</w:t>
      </w:r>
      <w:r>
        <w:rPr>
          <w:color w:val="292425"/>
          <w:spacing w:val="-28"/>
          <w:w w:val="110"/>
        </w:rPr>
        <w:t> </w:t>
      </w:r>
      <w:r>
        <w:rPr>
          <w:color w:val="292425"/>
          <w:w w:val="110"/>
        </w:rPr>
        <w:t>have</w:t>
      </w:r>
      <w:r>
        <w:rPr>
          <w:color w:val="292425"/>
          <w:spacing w:val="-28"/>
          <w:w w:val="110"/>
        </w:rPr>
        <w:t> </w:t>
      </w:r>
      <w:r>
        <w:rPr>
          <w:color w:val="292425"/>
          <w:w w:val="110"/>
        </w:rPr>
        <w:t>only</w:t>
      </w:r>
      <w:r>
        <w:rPr>
          <w:color w:val="292425"/>
          <w:spacing w:val="-28"/>
          <w:w w:val="110"/>
        </w:rPr>
        <w:t> </w:t>
      </w:r>
      <w:r>
        <w:rPr>
          <w:color w:val="292425"/>
          <w:w w:val="110"/>
        </w:rPr>
        <w:t>limited</w:t>
      </w:r>
      <w:r>
        <w:rPr>
          <w:color w:val="292425"/>
          <w:spacing w:val="-29"/>
          <w:w w:val="110"/>
        </w:rPr>
        <w:t> </w:t>
      </w:r>
      <w:r>
        <w:rPr>
          <w:color w:val="292425"/>
          <w:w w:val="110"/>
        </w:rPr>
        <w:t>effects</w:t>
      </w:r>
      <w:r>
        <w:rPr>
          <w:color w:val="292425"/>
          <w:spacing w:val="-28"/>
          <w:w w:val="110"/>
        </w:rPr>
        <w:t> </w:t>
      </w:r>
      <w:r>
        <w:rPr>
          <w:color w:val="292425"/>
          <w:w w:val="110"/>
        </w:rPr>
        <w:t>on</w:t>
      </w:r>
      <w:r>
        <w:rPr>
          <w:color w:val="292425"/>
          <w:spacing w:val="-28"/>
          <w:w w:val="110"/>
        </w:rPr>
        <w:t> </w:t>
      </w:r>
      <w:r>
        <w:rPr>
          <w:color w:val="292425"/>
          <w:w w:val="110"/>
        </w:rPr>
        <w:t>the</w:t>
      </w:r>
      <w:r>
        <w:rPr>
          <w:color w:val="292425"/>
          <w:spacing w:val="-28"/>
          <w:w w:val="110"/>
        </w:rPr>
        <w:t> </w:t>
      </w:r>
      <w:r>
        <w:rPr>
          <w:color w:val="292425"/>
          <w:spacing w:val="-3"/>
          <w:w w:val="110"/>
        </w:rPr>
        <w:t>economy. </w:t>
      </w:r>
      <w:r>
        <w:rPr>
          <w:color w:val="292425"/>
          <w:w w:val="110"/>
        </w:rPr>
        <w:t>Fourth, some issues would benefit from further analysis in the forecast round leading up </w:t>
      </w:r>
      <w:r>
        <w:rPr>
          <w:color w:val="292425"/>
          <w:spacing w:val="-4"/>
          <w:w w:val="110"/>
        </w:rPr>
        <w:t>to </w:t>
      </w:r>
      <w:r>
        <w:rPr>
          <w:color w:val="292425"/>
          <w:w w:val="110"/>
        </w:rPr>
        <w:t>the </w:t>
      </w:r>
      <w:r>
        <w:rPr>
          <w:color w:val="292425"/>
          <w:spacing w:val="-3"/>
          <w:w w:val="110"/>
        </w:rPr>
        <w:t>May </w:t>
      </w:r>
      <w:r>
        <w:rPr>
          <w:i/>
          <w:color w:val="292425"/>
          <w:w w:val="110"/>
        </w:rPr>
        <w:t>Report</w:t>
      </w:r>
      <w:r>
        <w:rPr>
          <w:color w:val="292425"/>
          <w:w w:val="110"/>
        </w:rPr>
        <w:t>. It </w:t>
      </w:r>
      <w:r>
        <w:rPr>
          <w:color w:val="292425"/>
          <w:spacing w:val="-3"/>
          <w:w w:val="110"/>
        </w:rPr>
        <w:t>was </w:t>
      </w:r>
      <w:r>
        <w:rPr>
          <w:color w:val="292425"/>
          <w:w w:val="110"/>
        </w:rPr>
        <w:t>not clear</w:t>
      </w:r>
      <w:r>
        <w:rPr>
          <w:color w:val="292425"/>
          <w:spacing w:val="-14"/>
          <w:w w:val="110"/>
        </w:rPr>
        <w:t> </w:t>
      </w:r>
      <w:r>
        <w:rPr>
          <w:color w:val="292425"/>
          <w:w w:val="110"/>
        </w:rPr>
        <w:t>what</w:t>
      </w:r>
      <w:r>
        <w:rPr>
          <w:color w:val="292425"/>
          <w:spacing w:val="-13"/>
          <w:w w:val="110"/>
        </w:rPr>
        <w:t> </w:t>
      </w:r>
      <w:r>
        <w:rPr>
          <w:color w:val="292425"/>
          <w:w w:val="110"/>
        </w:rPr>
        <w:t>the</w:t>
      </w:r>
      <w:r>
        <w:rPr>
          <w:color w:val="292425"/>
          <w:spacing w:val="-13"/>
          <w:w w:val="110"/>
        </w:rPr>
        <w:t> </w:t>
      </w:r>
      <w:r>
        <w:rPr>
          <w:color w:val="292425"/>
          <w:spacing w:val="-3"/>
          <w:w w:val="110"/>
        </w:rPr>
        <w:t>Committee</w:t>
      </w:r>
      <w:r>
        <w:rPr>
          <w:color w:val="292425"/>
          <w:spacing w:val="-13"/>
          <w:w w:val="110"/>
        </w:rPr>
        <w:t> </w:t>
      </w:r>
      <w:r>
        <w:rPr>
          <w:color w:val="292425"/>
          <w:w w:val="110"/>
        </w:rPr>
        <w:t>would</w:t>
      </w:r>
      <w:r>
        <w:rPr>
          <w:color w:val="292425"/>
          <w:spacing w:val="-13"/>
          <w:w w:val="110"/>
        </w:rPr>
        <w:t> </w:t>
      </w:r>
      <w:r>
        <w:rPr>
          <w:color w:val="292425"/>
          <w:w w:val="110"/>
        </w:rPr>
        <w:t>conclude</w:t>
      </w:r>
      <w:r>
        <w:rPr>
          <w:color w:val="292425"/>
          <w:spacing w:val="-14"/>
          <w:w w:val="110"/>
        </w:rPr>
        <w:t> </w:t>
      </w:r>
      <w:r>
        <w:rPr>
          <w:color w:val="292425"/>
          <w:w w:val="110"/>
        </w:rPr>
        <w:t>about</w:t>
      </w:r>
      <w:r>
        <w:rPr>
          <w:color w:val="292425"/>
          <w:spacing w:val="-13"/>
          <w:w w:val="110"/>
        </w:rPr>
        <w:t> </w:t>
      </w:r>
      <w:r>
        <w:rPr>
          <w:color w:val="292425"/>
          <w:w w:val="110"/>
        </w:rPr>
        <w:t>them,</w:t>
      </w:r>
      <w:r>
        <w:rPr>
          <w:color w:val="292425"/>
          <w:spacing w:val="-13"/>
          <w:w w:val="110"/>
        </w:rPr>
        <w:t> </w:t>
      </w:r>
      <w:r>
        <w:rPr>
          <w:color w:val="292425"/>
          <w:w w:val="110"/>
        </w:rPr>
        <w:t>and</w:t>
      </w:r>
    </w:p>
    <w:p>
      <w:pPr>
        <w:spacing w:after="0" w:line="292" w:lineRule="auto"/>
        <w:sectPr>
          <w:headerReference w:type="even" r:id="rId151"/>
          <w:pgSz w:w="11900" w:h="16840"/>
          <w:pgMar w:header="0" w:footer="575" w:top="540" w:bottom="760" w:left="640" w:right="640"/>
        </w:sectPr>
      </w:pPr>
    </w:p>
    <w:p>
      <w:pPr>
        <w:pStyle w:val="BodyText"/>
      </w:pPr>
    </w:p>
    <w:p>
      <w:pPr>
        <w:pStyle w:val="BodyText"/>
        <w:spacing w:before="6"/>
        <w:rPr>
          <w:sz w:val="19"/>
        </w:rPr>
      </w:pPr>
    </w:p>
    <w:p>
      <w:pPr>
        <w:pStyle w:val="BodyText"/>
        <w:spacing w:line="292" w:lineRule="auto" w:before="1"/>
        <w:ind w:left="5080"/>
      </w:pPr>
      <w:r>
        <w:rPr>
          <w:color w:val="292425"/>
          <w:w w:val="110"/>
        </w:rPr>
        <w:t>hence</w:t>
      </w:r>
      <w:r>
        <w:rPr>
          <w:color w:val="292425"/>
          <w:spacing w:val="-16"/>
          <w:w w:val="110"/>
        </w:rPr>
        <w:t> </w:t>
      </w:r>
      <w:r>
        <w:rPr>
          <w:color w:val="292425"/>
          <w:w w:val="110"/>
        </w:rPr>
        <w:t>what</w:t>
      </w:r>
      <w:r>
        <w:rPr>
          <w:color w:val="292425"/>
          <w:spacing w:val="-16"/>
          <w:w w:val="110"/>
        </w:rPr>
        <w:t> </w:t>
      </w:r>
      <w:r>
        <w:rPr>
          <w:color w:val="292425"/>
          <w:w w:val="110"/>
        </w:rPr>
        <w:t>the</w:t>
      </w:r>
      <w:r>
        <w:rPr>
          <w:color w:val="292425"/>
          <w:spacing w:val="-15"/>
          <w:w w:val="110"/>
        </w:rPr>
        <w:t> </w:t>
      </w:r>
      <w:r>
        <w:rPr>
          <w:color w:val="292425"/>
          <w:w w:val="110"/>
        </w:rPr>
        <w:t>consequences</w:t>
      </w:r>
      <w:r>
        <w:rPr>
          <w:color w:val="292425"/>
          <w:spacing w:val="-16"/>
          <w:w w:val="110"/>
        </w:rPr>
        <w:t> </w:t>
      </w:r>
      <w:r>
        <w:rPr>
          <w:color w:val="292425"/>
          <w:w w:val="110"/>
        </w:rPr>
        <w:t>would</w:t>
      </w:r>
      <w:r>
        <w:rPr>
          <w:color w:val="292425"/>
          <w:spacing w:val="-15"/>
          <w:w w:val="110"/>
        </w:rPr>
        <w:t> </w:t>
      </w:r>
      <w:r>
        <w:rPr>
          <w:color w:val="292425"/>
          <w:w w:val="110"/>
        </w:rPr>
        <w:t>be</w:t>
      </w:r>
      <w:r>
        <w:rPr>
          <w:color w:val="292425"/>
          <w:spacing w:val="-16"/>
          <w:w w:val="110"/>
        </w:rPr>
        <w:t> </w:t>
      </w:r>
      <w:r>
        <w:rPr>
          <w:color w:val="292425"/>
          <w:w w:val="110"/>
        </w:rPr>
        <w:t>for</w:t>
      </w:r>
      <w:r>
        <w:rPr>
          <w:color w:val="292425"/>
          <w:spacing w:val="-16"/>
          <w:w w:val="110"/>
        </w:rPr>
        <w:t> </w:t>
      </w:r>
      <w:r>
        <w:rPr>
          <w:color w:val="292425"/>
          <w:w w:val="110"/>
        </w:rPr>
        <w:t>the</w:t>
      </w:r>
      <w:r>
        <w:rPr>
          <w:color w:val="292425"/>
          <w:spacing w:val="-15"/>
          <w:w w:val="110"/>
        </w:rPr>
        <w:t> </w:t>
      </w:r>
      <w:r>
        <w:rPr>
          <w:color w:val="292425"/>
          <w:w w:val="110"/>
        </w:rPr>
        <w:t>inflation projection.</w:t>
      </w:r>
    </w:p>
    <w:p>
      <w:pPr>
        <w:pStyle w:val="BodyText"/>
        <w:spacing w:before="2"/>
        <w:rPr>
          <w:sz w:val="24"/>
        </w:rPr>
      </w:pPr>
    </w:p>
    <w:p>
      <w:pPr>
        <w:pStyle w:val="BodyText"/>
        <w:spacing w:line="292" w:lineRule="auto"/>
        <w:ind w:left="5080" w:right="356"/>
      </w:pPr>
      <w:r>
        <w:rPr>
          <w:color w:val="292425"/>
          <w:w w:val="110"/>
        </w:rPr>
        <w:t>Seven</w:t>
      </w:r>
      <w:r>
        <w:rPr>
          <w:color w:val="292425"/>
          <w:spacing w:val="-20"/>
          <w:w w:val="110"/>
        </w:rPr>
        <w:t> </w:t>
      </w:r>
      <w:r>
        <w:rPr>
          <w:color w:val="292425"/>
          <w:w w:val="110"/>
        </w:rPr>
        <w:t>members</w:t>
      </w:r>
      <w:r>
        <w:rPr>
          <w:color w:val="292425"/>
          <w:spacing w:val="-19"/>
          <w:w w:val="110"/>
        </w:rPr>
        <w:t> </w:t>
      </w:r>
      <w:r>
        <w:rPr>
          <w:color w:val="292425"/>
          <w:w w:val="110"/>
        </w:rPr>
        <w:t>of</w:t>
      </w:r>
      <w:r>
        <w:rPr>
          <w:color w:val="292425"/>
          <w:spacing w:val="-19"/>
          <w:w w:val="110"/>
        </w:rPr>
        <w:t> </w:t>
      </w:r>
      <w:r>
        <w:rPr>
          <w:color w:val="292425"/>
          <w:w w:val="110"/>
        </w:rPr>
        <w:t>the</w:t>
      </w:r>
      <w:r>
        <w:rPr>
          <w:color w:val="292425"/>
          <w:spacing w:val="-19"/>
          <w:w w:val="110"/>
        </w:rPr>
        <w:t> </w:t>
      </w:r>
      <w:r>
        <w:rPr>
          <w:color w:val="292425"/>
          <w:w w:val="110"/>
        </w:rPr>
        <w:t>Committee</w:t>
      </w:r>
      <w:r>
        <w:rPr>
          <w:color w:val="292425"/>
          <w:spacing w:val="-19"/>
          <w:w w:val="110"/>
        </w:rPr>
        <w:t> </w:t>
      </w:r>
      <w:r>
        <w:rPr>
          <w:color w:val="292425"/>
          <w:spacing w:val="-3"/>
          <w:w w:val="110"/>
        </w:rPr>
        <w:t>voted</w:t>
      </w:r>
      <w:r>
        <w:rPr>
          <w:color w:val="292425"/>
          <w:spacing w:val="-19"/>
          <w:w w:val="110"/>
        </w:rPr>
        <w:t> </w:t>
      </w:r>
      <w:r>
        <w:rPr>
          <w:color w:val="292425"/>
          <w:spacing w:val="-4"/>
          <w:w w:val="110"/>
        </w:rPr>
        <w:t>to</w:t>
      </w:r>
      <w:r>
        <w:rPr>
          <w:color w:val="292425"/>
          <w:spacing w:val="-19"/>
          <w:w w:val="110"/>
        </w:rPr>
        <w:t> </w:t>
      </w:r>
      <w:r>
        <w:rPr>
          <w:color w:val="292425"/>
          <w:w w:val="110"/>
        </w:rPr>
        <w:t>maintain</w:t>
      </w:r>
      <w:r>
        <w:rPr>
          <w:color w:val="292425"/>
          <w:spacing w:val="-19"/>
          <w:w w:val="110"/>
        </w:rPr>
        <w:t> </w:t>
      </w:r>
      <w:r>
        <w:rPr>
          <w:color w:val="292425"/>
          <w:w w:val="110"/>
        </w:rPr>
        <w:t>the</w:t>
      </w:r>
      <w:r>
        <w:rPr>
          <w:color w:val="292425"/>
          <w:spacing w:val="-19"/>
          <w:w w:val="110"/>
        </w:rPr>
        <w:t> </w:t>
      </w:r>
      <w:r>
        <w:rPr>
          <w:color w:val="292425"/>
          <w:w w:val="110"/>
        </w:rPr>
        <w:t>repo </w:t>
      </w:r>
      <w:r>
        <w:rPr>
          <w:color w:val="292425"/>
          <w:spacing w:val="-4"/>
          <w:w w:val="110"/>
        </w:rPr>
        <w:t>rate </w:t>
      </w:r>
      <w:r>
        <w:rPr>
          <w:color w:val="292425"/>
          <w:w w:val="110"/>
        </w:rPr>
        <w:t>at </w:t>
      </w:r>
      <w:r>
        <w:rPr>
          <w:color w:val="292425"/>
          <w:spacing w:val="-6"/>
          <w:w w:val="110"/>
        </w:rPr>
        <w:t>3.75%. </w:t>
      </w:r>
      <w:r>
        <w:rPr>
          <w:color w:val="292425"/>
          <w:spacing w:val="-8"/>
          <w:w w:val="110"/>
        </w:rPr>
        <w:t>Two </w:t>
      </w:r>
      <w:r>
        <w:rPr>
          <w:color w:val="292425"/>
          <w:w w:val="110"/>
        </w:rPr>
        <w:t>members </w:t>
      </w:r>
      <w:r>
        <w:rPr>
          <w:color w:val="292425"/>
          <w:spacing w:val="-3"/>
          <w:w w:val="110"/>
        </w:rPr>
        <w:t>voted </w:t>
      </w:r>
      <w:r>
        <w:rPr>
          <w:color w:val="292425"/>
          <w:w w:val="110"/>
        </w:rPr>
        <w:t>against, preferring a reduction of </w:t>
      </w:r>
      <w:r>
        <w:rPr>
          <w:color w:val="292425"/>
          <w:spacing w:val="-6"/>
          <w:w w:val="110"/>
        </w:rPr>
        <w:t>0.25 </w:t>
      </w:r>
      <w:r>
        <w:rPr>
          <w:color w:val="292425"/>
          <w:w w:val="110"/>
        </w:rPr>
        <w:t>percentage</w:t>
      </w:r>
      <w:r>
        <w:rPr>
          <w:color w:val="292425"/>
          <w:spacing w:val="-14"/>
          <w:w w:val="110"/>
        </w:rPr>
        <w:t> </w:t>
      </w:r>
      <w:r>
        <w:rPr>
          <w:color w:val="292425"/>
          <w:w w:val="110"/>
        </w:rPr>
        <w:t>points.</w:t>
      </w:r>
    </w:p>
    <w:p>
      <w:pPr>
        <w:pStyle w:val="BodyText"/>
        <w:spacing w:before="3"/>
        <w:rPr>
          <w:sz w:val="24"/>
        </w:rPr>
      </w:pPr>
    </w:p>
    <w:p>
      <w:pPr>
        <w:pStyle w:val="BodyText"/>
        <w:spacing w:line="292" w:lineRule="auto"/>
        <w:ind w:left="5080"/>
      </w:pPr>
      <w:r>
        <w:rPr>
          <w:color w:val="292425"/>
          <w:w w:val="110"/>
        </w:rPr>
        <w:t>At</w:t>
      </w:r>
      <w:r>
        <w:rPr>
          <w:color w:val="292425"/>
          <w:spacing w:val="-15"/>
          <w:w w:val="110"/>
        </w:rPr>
        <w:t> </w:t>
      </w:r>
      <w:r>
        <w:rPr>
          <w:color w:val="292425"/>
          <w:w w:val="110"/>
        </w:rPr>
        <w:t>its</w:t>
      </w:r>
      <w:r>
        <w:rPr>
          <w:color w:val="292425"/>
          <w:spacing w:val="-15"/>
          <w:w w:val="110"/>
        </w:rPr>
        <w:t> </w:t>
      </w:r>
      <w:r>
        <w:rPr>
          <w:color w:val="292425"/>
          <w:w w:val="110"/>
        </w:rPr>
        <w:t>7–8</w:t>
      </w:r>
      <w:r>
        <w:rPr>
          <w:color w:val="292425"/>
          <w:spacing w:val="-15"/>
          <w:w w:val="110"/>
        </w:rPr>
        <w:t> </w:t>
      </w:r>
      <w:r>
        <w:rPr>
          <w:color w:val="292425"/>
          <w:spacing w:val="-3"/>
          <w:w w:val="110"/>
        </w:rPr>
        <w:t>May</w:t>
      </w:r>
      <w:r>
        <w:rPr>
          <w:color w:val="292425"/>
          <w:spacing w:val="-15"/>
          <w:w w:val="110"/>
        </w:rPr>
        <w:t> </w:t>
      </w:r>
      <w:r>
        <w:rPr>
          <w:color w:val="292425"/>
          <w:w w:val="110"/>
        </w:rPr>
        <w:t>meeting,</w:t>
      </w:r>
      <w:r>
        <w:rPr>
          <w:color w:val="292425"/>
          <w:spacing w:val="-15"/>
          <w:w w:val="110"/>
        </w:rPr>
        <w:t> </w:t>
      </w:r>
      <w:r>
        <w:rPr>
          <w:color w:val="292425"/>
          <w:w w:val="110"/>
        </w:rPr>
        <w:t>the</w:t>
      </w:r>
      <w:r>
        <w:rPr>
          <w:color w:val="292425"/>
          <w:spacing w:val="-15"/>
          <w:w w:val="110"/>
        </w:rPr>
        <w:t> </w:t>
      </w:r>
      <w:r>
        <w:rPr>
          <w:color w:val="292425"/>
          <w:spacing w:val="-3"/>
          <w:w w:val="110"/>
        </w:rPr>
        <w:t>Committee</w:t>
      </w:r>
      <w:r>
        <w:rPr>
          <w:color w:val="292425"/>
          <w:spacing w:val="-15"/>
          <w:w w:val="110"/>
        </w:rPr>
        <w:t> </w:t>
      </w:r>
      <w:r>
        <w:rPr>
          <w:color w:val="292425"/>
          <w:spacing w:val="-3"/>
          <w:w w:val="110"/>
        </w:rPr>
        <w:t>voted</w:t>
      </w:r>
      <w:r>
        <w:rPr>
          <w:color w:val="292425"/>
          <w:spacing w:val="-15"/>
          <w:w w:val="110"/>
        </w:rPr>
        <w:t> </w:t>
      </w:r>
      <w:r>
        <w:rPr>
          <w:color w:val="292425"/>
          <w:spacing w:val="-4"/>
          <w:w w:val="110"/>
        </w:rPr>
        <w:t>to</w:t>
      </w:r>
      <w:r>
        <w:rPr>
          <w:color w:val="292425"/>
          <w:spacing w:val="-15"/>
          <w:w w:val="110"/>
        </w:rPr>
        <w:t> </w:t>
      </w:r>
      <w:r>
        <w:rPr>
          <w:color w:val="292425"/>
          <w:w w:val="110"/>
        </w:rPr>
        <w:t>maintain</w:t>
      </w:r>
      <w:r>
        <w:rPr>
          <w:color w:val="292425"/>
          <w:spacing w:val="-15"/>
          <w:w w:val="110"/>
        </w:rPr>
        <w:t> </w:t>
      </w:r>
      <w:r>
        <w:rPr>
          <w:color w:val="292425"/>
          <w:w w:val="110"/>
        </w:rPr>
        <w:t>the </w:t>
      </w:r>
      <w:r>
        <w:rPr>
          <w:color w:val="292425"/>
          <w:spacing w:val="-3"/>
          <w:w w:val="110"/>
        </w:rPr>
        <w:t>Bank’s </w:t>
      </w:r>
      <w:r>
        <w:rPr>
          <w:color w:val="292425"/>
          <w:w w:val="110"/>
        </w:rPr>
        <w:t>repo </w:t>
      </w:r>
      <w:r>
        <w:rPr>
          <w:color w:val="292425"/>
          <w:spacing w:val="-4"/>
          <w:w w:val="110"/>
        </w:rPr>
        <w:t>rate </w:t>
      </w:r>
      <w:r>
        <w:rPr>
          <w:color w:val="292425"/>
          <w:w w:val="110"/>
        </w:rPr>
        <w:t>at</w:t>
      </w:r>
      <w:r>
        <w:rPr>
          <w:color w:val="292425"/>
          <w:spacing w:val="-18"/>
          <w:w w:val="110"/>
        </w:rPr>
        <w:t> </w:t>
      </w:r>
      <w:r>
        <w:rPr>
          <w:color w:val="292425"/>
          <w:spacing w:val="-7"/>
          <w:w w:val="110"/>
        </w:rPr>
        <w:t>3.75%.</w:t>
      </w:r>
    </w:p>
    <w:p>
      <w:pPr>
        <w:spacing w:after="0" w:line="292" w:lineRule="auto"/>
        <w:sectPr>
          <w:headerReference w:type="even" r:id="rId152"/>
          <w:footerReference w:type="even" r:id="rId153"/>
          <w:footerReference w:type="default" r:id="rId154"/>
          <w:pgSz w:w="11900" w:h="16840"/>
          <w:pgMar w:header="601" w:footer="575" w:top="800" w:bottom="760" w:left="640" w:right="640"/>
          <w:pgNumType w:start="44"/>
        </w:sectPr>
      </w:pPr>
    </w:p>
    <w:p>
      <w:pPr>
        <w:pStyle w:val="BodyText"/>
        <w:spacing w:line="20" w:lineRule="exact"/>
        <w:ind w:left="147"/>
        <w:rPr>
          <w:sz w:val="2"/>
        </w:rPr>
      </w:pPr>
      <w:r>
        <w:rPr>
          <w:sz w:val="2"/>
        </w:rPr>
        <w:pict>
          <v:group style="width:517.5pt;height:.15pt;mso-position-horizontal-relative:char;mso-position-vertical-relative:line" coordorigin="0,0" coordsize="10350,3">
            <v:line style="position:absolute" from="0,1" to="10350,1" stroked="true" strokeweight=".125pt" strokecolor="#292425">
              <v:stroke dashstyle="solid"/>
            </v:line>
          </v:group>
        </w:pict>
      </w:r>
      <w:r>
        <w:rPr>
          <w:sz w:val="2"/>
        </w:rPr>
      </w:r>
    </w:p>
    <w:p>
      <w:pPr>
        <w:pStyle w:val="BodyText"/>
      </w:pPr>
    </w:p>
    <w:p>
      <w:pPr>
        <w:pStyle w:val="BodyText"/>
        <w:spacing w:before="9"/>
        <w:rPr>
          <w:sz w:val="18"/>
        </w:rPr>
      </w:pPr>
      <w:r>
        <w:rPr/>
        <w:pict>
          <v:shape style="position:absolute;margin-left:40.450001pt;margin-top:12.000977pt;width:516.25pt;height:51.05pt;mso-position-horizontal-relative:page;mso-position-vertical-relative:paragraph;z-index:-15235072;mso-wrap-distance-left:0;mso-wrap-distance-right:0" type="#_x0000_t202" filled="true" fillcolor="#bddfed" stroked="false">
            <v:textbox inset="0,0,0,0">
              <w:txbxContent>
                <w:p>
                  <w:pPr>
                    <w:tabs>
                      <w:tab w:pos="10099" w:val="right" w:leader="none"/>
                    </w:tabs>
                    <w:spacing w:before="226"/>
                    <w:ind w:left="259" w:right="0" w:firstLine="0"/>
                    <w:jc w:val="left"/>
                    <w:rPr>
                      <w:rFonts w:ascii="Trebuchet MS"/>
                      <w:sz w:val="48"/>
                    </w:rPr>
                  </w:pPr>
                  <w:bookmarkStart w:name="Prospects for inflation" w:id="68"/>
                  <w:bookmarkEnd w:id="68"/>
                  <w:r>
                    <w:rPr/>
                  </w:r>
                  <w:bookmarkStart w:name="The inflation projection assumptions" w:id="69"/>
                  <w:bookmarkEnd w:id="69"/>
                  <w:r>
                    <w:rPr/>
                  </w:r>
                  <w:bookmarkStart w:name="_bookmark27" w:id="70"/>
                  <w:bookmarkEnd w:id="70"/>
                  <w:r>
                    <w:rPr/>
                  </w:r>
                  <w:r>
                    <w:rPr>
                      <w:rFonts w:ascii="Trebuchet MS"/>
                      <w:color w:val="0092C0"/>
                      <w:spacing w:val="-3"/>
                      <w:sz w:val="48"/>
                    </w:rPr>
                    <w:t>Prospects</w:t>
                  </w:r>
                  <w:r>
                    <w:rPr>
                      <w:rFonts w:ascii="Trebuchet MS"/>
                      <w:color w:val="0092C0"/>
                      <w:spacing w:val="6"/>
                      <w:sz w:val="48"/>
                    </w:rPr>
                    <w:t> </w:t>
                  </w:r>
                  <w:r>
                    <w:rPr>
                      <w:rFonts w:ascii="Trebuchet MS"/>
                      <w:color w:val="0092C0"/>
                      <w:sz w:val="48"/>
                    </w:rPr>
                    <w:t>for</w:t>
                  </w:r>
                  <w:r>
                    <w:rPr>
                      <w:rFonts w:ascii="Trebuchet MS"/>
                      <w:color w:val="0092C0"/>
                      <w:spacing w:val="6"/>
                      <w:sz w:val="48"/>
                    </w:rPr>
                    <w:t> </w:t>
                  </w:r>
                  <w:r>
                    <w:rPr>
                      <w:rFonts w:ascii="Trebuchet MS"/>
                      <w:color w:val="0092C0"/>
                      <w:sz w:val="48"/>
                    </w:rPr>
                    <w:t>inflation</w:t>
                    <w:tab/>
                    <w:t>6</w:t>
                  </w:r>
                </w:p>
              </w:txbxContent>
            </v:textbox>
            <v:fill type="solid"/>
            <w10:wrap type="topAndBottom"/>
          </v:shape>
        </w:pict>
      </w:r>
    </w:p>
    <w:p>
      <w:pPr>
        <w:pStyle w:val="BodyText"/>
      </w:pPr>
    </w:p>
    <w:p>
      <w:pPr>
        <w:pStyle w:val="BodyText"/>
      </w:pPr>
    </w:p>
    <w:p>
      <w:pPr>
        <w:pStyle w:val="BodyText"/>
      </w:pPr>
    </w:p>
    <w:p>
      <w:pPr>
        <w:spacing w:line="242" w:lineRule="auto" w:before="192"/>
        <w:ind w:left="428" w:right="0" w:firstLine="0"/>
        <w:jc w:val="left"/>
        <w:rPr>
          <w:i/>
          <w:sz w:val="24"/>
        </w:rPr>
      </w:pPr>
      <w:r>
        <w:rPr/>
        <w:pict>
          <v:group style="position:absolute;margin-left:40.450001pt;margin-top:-2.795874pt;width:516pt;height:359.5pt;mso-position-horizontal-relative:page;mso-position-vertical-relative:paragraph;z-index:-23003136" coordorigin="809,-56" coordsize="10320,7190">
            <v:rect style="position:absolute;left:819;top:-46;width:10300;height:7170" filled="true" fillcolor="#bddfed" stroked="false">
              <v:fill type="solid"/>
            </v:rect>
            <v:rect style="position:absolute;left:819;top:-46;width:10300;height:7170" filled="false" stroked="true" strokeweight="1pt" strokecolor="#006bb6">
              <v:stroke dashstyle="solid"/>
            </v:rect>
            <w10:wrap type="none"/>
          </v:group>
        </w:pict>
      </w:r>
      <w:r>
        <w:rPr>
          <w:i/>
          <w:color w:val="292425"/>
          <w:spacing w:val="-1"/>
          <w:w w:val="94"/>
          <w:sz w:val="24"/>
        </w:rPr>
        <w:t>Th</w:t>
      </w:r>
      <w:r>
        <w:rPr>
          <w:i/>
          <w:color w:val="292425"/>
          <w:w w:val="94"/>
          <w:sz w:val="24"/>
        </w:rPr>
        <w:t>e</w:t>
      </w:r>
      <w:r>
        <w:rPr>
          <w:i/>
          <w:color w:val="292425"/>
          <w:sz w:val="24"/>
        </w:rPr>
        <w:t> </w:t>
      </w:r>
      <w:r>
        <w:rPr>
          <w:i/>
          <w:color w:val="292425"/>
          <w:spacing w:val="-1"/>
          <w:w w:val="97"/>
          <w:sz w:val="24"/>
        </w:rPr>
        <w:t>Commi</w:t>
      </w:r>
      <w:r>
        <w:rPr>
          <w:i/>
          <w:color w:val="292425"/>
          <w:spacing w:val="-5"/>
          <w:w w:val="97"/>
          <w:sz w:val="24"/>
        </w:rPr>
        <w:t>t</w:t>
      </w:r>
      <w:r>
        <w:rPr>
          <w:i/>
          <w:color w:val="292425"/>
          <w:spacing w:val="-1"/>
          <w:w w:val="96"/>
          <w:sz w:val="24"/>
        </w:rPr>
        <w:t>tee</w:t>
      </w:r>
      <w:r>
        <w:rPr>
          <w:i/>
          <w:color w:val="292425"/>
          <w:spacing w:val="-22"/>
          <w:w w:val="79"/>
          <w:sz w:val="24"/>
        </w:rPr>
        <w:t>’</w:t>
      </w:r>
      <w:r>
        <w:rPr>
          <w:i/>
          <w:color w:val="292425"/>
          <w:w w:val="93"/>
          <w:sz w:val="24"/>
        </w:rPr>
        <w:t>s</w:t>
      </w:r>
      <w:r>
        <w:rPr>
          <w:i/>
          <w:color w:val="292425"/>
          <w:sz w:val="24"/>
        </w:rPr>
        <w:t> </w:t>
      </w:r>
      <w:r>
        <w:rPr>
          <w:i/>
          <w:smallCaps/>
          <w:color w:val="292425"/>
          <w:spacing w:val="-1"/>
          <w:w w:val="77"/>
          <w:sz w:val="24"/>
        </w:rPr>
        <w:t>lat</w:t>
      </w:r>
      <w:r>
        <w:rPr>
          <w:i/>
          <w:smallCaps/>
          <w:color w:val="292425"/>
          <w:spacing w:val="-5"/>
          <w:w w:val="77"/>
          <w:sz w:val="24"/>
        </w:rPr>
        <w:t>e</w:t>
      </w:r>
      <w:r>
        <w:rPr>
          <w:i/>
          <w:smallCaps w:val="0"/>
          <w:color w:val="292425"/>
          <w:spacing w:val="-1"/>
          <w:w w:val="101"/>
          <w:sz w:val="24"/>
        </w:rPr>
        <w:t>s</w:t>
      </w:r>
      <w:r>
        <w:rPr>
          <w:i/>
          <w:smallCaps w:val="0"/>
          <w:color w:val="292425"/>
          <w:w w:val="101"/>
          <w:sz w:val="24"/>
        </w:rPr>
        <w:t>t</w:t>
      </w:r>
      <w:r>
        <w:rPr>
          <w:i/>
          <w:smallCaps w:val="0"/>
          <w:color w:val="292425"/>
          <w:sz w:val="24"/>
        </w:rPr>
        <w:t> </w:t>
      </w:r>
      <w:r>
        <w:rPr>
          <w:i/>
          <w:smallCaps w:val="0"/>
          <w:color w:val="292425"/>
          <w:spacing w:val="-1"/>
          <w:w w:val="94"/>
          <w:sz w:val="24"/>
        </w:rPr>
        <w:t>p</w:t>
      </w:r>
      <w:r>
        <w:rPr>
          <w:i/>
          <w:smallCaps w:val="0"/>
          <w:color w:val="292425"/>
          <w:spacing w:val="-3"/>
          <w:w w:val="94"/>
          <w:sz w:val="24"/>
        </w:rPr>
        <w:t>r</w:t>
      </w:r>
      <w:r>
        <w:rPr>
          <w:i/>
          <w:smallCaps w:val="0"/>
          <w:color w:val="292425"/>
          <w:spacing w:val="-1"/>
          <w:w w:val="94"/>
          <w:sz w:val="24"/>
        </w:rPr>
        <w:t>o</w:t>
      </w:r>
      <w:r>
        <w:rPr>
          <w:i/>
          <w:smallCaps w:val="0"/>
          <w:color w:val="292425"/>
          <w:spacing w:val="-8"/>
          <w:w w:val="94"/>
          <w:sz w:val="24"/>
        </w:rPr>
        <w:t>j</w:t>
      </w:r>
      <w:r>
        <w:rPr>
          <w:i/>
          <w:smallCaps w:val="0"/>
          <w:color w:val="292425"/>
          <w:spacing w:val="-1"/>
          <w:w w:val="96"/>
          <w:sz w:val="24"/>
        </w:rPr>
        <w:t>ection</w:t>
      </w:r>
      <w:r>
        <w:rPr>
          <w:i/>
          <w:smallCaps w:val="0"/>
          <w:color w:val="292425"/>
          <w:w w:val="96"/>
          <w:sz w:val="24"/>
        </w:rPr>
        <w:t>s</w:t>
      </w:r>
      <w:r>
        <w:rPr>
          <w:i/>
          <w:smallCaps w:val="0"/>
          <w:color w:val="292425"/>
          <w:sz w:val="24"/>
        </w:rPr>
        <w:t> </w:t>
      </w:r>
      <w:r>
        <w:rPr>
          <w:i/>
          <w:smallCaps w:val="0"/>
          <w:color w:val="292425"/>
          <w:spacing w:val="-1"/>
          <w:w w:val="94"/>
          <w:sz w:val="24"/>
        </w:rPr>
        <w:t>fo</w:t>
      </w:r>
      <w:r>
        <w:rPr>
          <w:i/>
          <w:smallCaps w:val="0"/>
          <w:color w:val="292425"/>
          <w:w w:val="94"/>
          <w:sz w:val="24"/>
        </w:rPr>
        <w:t>r</w:t>
      </w:r>
      <w:r>
        <w:rPr>
          <w:i/>
          <w:smallCaps w:val="0"/>
          <w:color w:val="292425"/>
          <w:sz w:val="24"/>
        </w:rPr>
        <w:t> </w:t>
      </w:r>
      <w:r>
        <w:rPr>
          <w:i/>
          <w:smallCaps w:val="0"/>
          <w:color w:val="292425"/>
          <w:spacing w:val="-1"/>
          <w:w w:val="99"/>
          <w:sz w:val="24"/>
        </w:rPr>
        <w:t>outpu</w:t>
      </w:r>
      <w:r>
        <w:rPr>
          <w:i/>
          <w:smallCaps w:val="0"/>
          <w:color w:val="292425"/>
          <w:w w:val="99"/>
          <w:sz w:val="24"/>
        </w:rPr>
        <w:t>t</w:t>
      </w:r>
      <w:r>
        <w:rPr>
          <w:i/>
          <w:smallCaps w:val="0"/>
          <w:color w:val="292425"/>
          <w:sz w:val="24"/>
        </w:rPr>
        <w:t> </w:t>
      </w:r>
      <w:r>
        <w:rPr>
          <w:i/>
          <w:smallCaps w:val="0"/>
          <w:color w:val="292425"/>
          <w:spacing w:val="-1"/>
          <w:w w:val="88"/>
          <w:sz w:val="24"/>
        </w:rPr>
        <w:t>g</w:t>
      </w:r>
      <w:r>
        <w:rPr>
          <w:i/>
          <w:smallCaps w:val="0"/>
          <w:color w:val="292425"/>
          <w:spacing w:val="-3"/>
          <w:w w:val="88"/>
          <w:sz w:val="24"/>
        </w:rPr>
        <w:t>r</w:t>
      </w:r>
      <w:r>
        <w:rPr>
          <w:i/>
          <w:smallCaps w:val="0"/>
          <w:color w:val="292425"/>
          <w:spacing w:val="-4"/>
          <w:w w:val="95"/>
          <w:sz w:val="24"/>
        </w:rPr>
        <w:t>o</w:t>
      </w:r>
      <w:r>
        <w:rPr>
          <w:i/>
          <w:smallCaps w:val="0"/>
          <w:color w:val="292425"/>
          <w:spacing w:val="-1"/>
          <w:w w:val="94"/>
          <w:sz w:val="24"/>
        </w:rPr>
        <w:t>wt</w:t>
      </w:r>
      <w:r>
        <w:rPr>
          <w:i/>
          <w:smallCaps w:val="0"/>
          <w:color w:val="292425"/>
          <w:w w:val="94"/>
          <w:sz w:val="24"/>
        </w:rPr>
        <w:t>h</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color w:val="292425"/>
          <w:spacing w:val="-1"/>
          <w:w w:val="81"/>
          <w:sz w:val="24"/>
        </w:rPr>
        <w:t>inflatio</w:t>
      </w:r>
      <w:r>
        <w:rPr>
          <w:i/>
          <w:smallCaps/>
          <w:color w:val="292425"/>
          <w:w w:val="81"/>
          <w:sz w:val="24"/>
        </w:rPr>
        <w:t>n</w:t>
      </w:r>
      <w:r>
        <w:rPr>
          <w:i/>
          <w:smallCaps w:val="0"/>
          <w:color w:val="292425"/>
          <w:sz w:val="24"/>
        </w:rPr>
        <w:t> </w:t>
      </w:r>
      <w:r>
        <w:rPr>
          <w:i/>
          <w:smallCaps/>
          <w:color w:val="292425"/>
          <w:spacing w:val="-1"/>
          <w:w w:val="84"/>
          <w:sz w:val="24"/>
        </w:rPr>
        <w:t>a</w:t>
      </w:r>
      <w:r>
        <w:rPr>
          <w:i/>
          <w:smallCaps/>
          <w:color w:val="292425"/>
          <w:spacing w:val="-5"/>
          <w:w w:val="84"/>
          <w:sz w:val="24"/>
        </w:rPr>
        <w:t>r</w:t>
      </w:r>
      <w:r>
        <w:rPr>
          <w:i/>
          <w:smallCaps w:val="0"/>
          <w:color w:val="292425"/>
          <w:w w:val="91"/>
          <w:sz w:val="24"/>
        </w:rPr>
        <w:t>e</w:t>
      </w:r>
      <w:r>
        <w:rPr>
          <w:i/>
          <w:smallCaps w:val="0"/>
          <w:color w:val="292425"/>
          <w:sz w:val="24"/>
        </w:rPr>
        <w:t> </w:t>
      </w:r>
      <w:r>
        <w:rPr>
          <w:i/>
          <w:smallCaps w:val="0"/>
          <w:color w:val="292425"/>
          <w:spacing w:val="-1"/>
          <w:w w:val="96"/>
          <w:sz w:val="24"/>
        </w:rPr>
        <w:t>d</w:t>
      </w:r>
      <w:r>
        <w:rPr>
          <w:i/>
          <w:smallCaps w:val="0"/>
          <w:color w:val="292425"/>
          <w:spacing w:val="-5"/>
          <w:w w:val="96"/>
          <w:sz w:val="24"/>
        </w:rPr>
        <w:t>e</w:t>
      </w:r>
      <w:r>
        <w:rPr>
          <w:i/>
          <w:smallCaps w:val="0"/>
          <w:color w:val="292425"/>
          <w:spacing w:val="-1"/>
          <w:w w:val="93"/>
          <w:sz w:val="24"/>
        </w:rPr>
        <w:t>scribe</w:t>
      </w:r>
      <w:r>
        <w:rPr>
          <w:i/>
          <w:smallCaps w:val="0"/>
          <w:color w:val="292425"/>
          <w:w w:val="93"/>
          <w:sz w:val="24"/>
        </w:rPr>
        <w:t>d</w:t>
      </w:r>
      <w:r>
        <w:rPr>
          <w:i/>
          <w:smallCaps w:val="0"/>
          <w:color w:val="292425"/>
          <w:sz w:val="24"/>
        </w:rPr>
        <w:t> </w:t>
      </w:r>
      <w:r>
        <w:rPr>
          <w:i/>
          <w:smallCaps w:val="0"/>
          <w:color w:val="292425"/>
          <w:spacing w:val="-1"/>
          <w:w w:val="92"/>
          <w:sz w:val="24"/>
        </w:rPr>
        <w:t>bel</w:t>
      </w:r>
      <w:r>
        <w:rPr>
          <w:i/>
          <w:smallCaps w:val="0"/>
          <w:color w:val="292425"/>
          <w:spacing w:val="-4"/>
          <w:w w:val="92"/>
          <w:sz w:val="24"/>
        </w:rPr>
        <w:t>o</w:t>
      </w:r>
      <w:r>
        <w:rPr>
          <w:i/>
          <w:smallCaps w:val="0"/>
          <w:color w:val="292425"/>
          <w:spacing w:val="-27"/>
          <w:w w:val="87"/>
          <w:sz w:val="24"/>
        </w:rPr>
        <w:t>w</w:t>
      </w:r>
      <w:r>
        <w:rPr>
          <w:i/>
          <w:smallCaps w:val="0"/>
          <w:color w:val="292425"/>
          <w:w w:val="106"/>
          <w:sz w:val="24"/>
        </w:rPr>
        <w:t>.</w:t>
      </w:r>
      <w:r>
        <w:rPr>
          <w:i/>
          <w:smallCaps w:val="0"/>
          <w:color w:val="292425"/>
          <w:sz w:val="24"/>
        </w:rPr>
        <w:t> </w:t>
      </w:r>
      <w:r>
        <w:rPr>
          <w:i/>
          <w:smallCaps w:val="0"/>
          <w:color w:val="292425"/>
          <w:spacing w:val="1"/>
          <w:sz w:val="24"/>
        </w:rPr>
        <w:t> </w:t>
      </w:r>
      <w:r>
        <w:rPr>
          <w:i/>
          <w:smallCaps w:val="0"/>
          <w:color w:val="292425"/>
          <w:spacing w:val="-1"/>
          <w:w w:val="95"/>
          <w:sz w:val="24"/>
        </w:rPr>
        <w:t>U</w:t>
      </w:r>
      <w:r>
        <w:rPr>
          <w:i/>
          <w:smallCaps w:val="0"/>
          <w:color w:val="292425"/>
          <w:w w:val="95"/>
          <w:sz w:val="24"/>
        </w:rPr>
        <w:t>K</w:t>
      </w:r>
      <w:r>
        <w:rPr>
          <w:i/>
          <w:smallCaps w:val="0"/>
          <w:color w:val="292425"/>
          <w:sz w:val="24"/>
        </w:rPr>
        <w:t> </w:t>
      </w:r>
      <w:r>
        <w:rPr>
          <w:i/>
          <w:smallCaps w:val="0"/>
          <w:color w:val="292425"/>
          <w:spacing w:val="-1"/>
          <w:w w:val="93"/>
          <w:sz w:val="24"/>
        </w:rPr>
        <w:t>GD</w:t>
      </w:r>
      <w:r>
        <w:rPr>
          <w:i/>
          <w:smallCaps w:val="0"/>
          <w:color w:val="292425"/>
          <w:w w:val="93"/>
          <w:sz w:val="24"/>
        </w:rPr>
        <w:t>P</w:t>
      </w:r>
      <w:r>
        <w:rPr>
          <w:i/>
          <w:smallCaps w:val="0"/>
          <w:color w:val="292425"/>
          <w:sz w:val="24"/>
        </w:rPr>
        <w:t> </w:t>
      </w:r>
      <w:r>
        <w:rPr>
          <w:i/>
          <w:smallCaps w:val="0"/>
          <w:color w:val="292425"/>
          <w:spacing w:val="-1"/>
          <w:w w:val="88"/>
          <w:sz w:val="24"/>
        </w:rPr>
        <w:t>g</w:t>
      </w:r>
      <w:r>
        <w:rPr>
          <w:i/>
          <w:smallCaps w:val="0"/>
          <w:color w:val="292425"/>
          <w:spacing w:val="-3"/>
          <w:w w:val="88"/>
          <w:sz w:val="24"/>
        </w:rPr>
        <w:t>r</w:t>
      </w:r>
      <w:r>
        <w:rPr>
          <w:i/>
          <w:smallCaps w:val="0"/>
          <w:color w:val="292425"/>
          <w:spacing w:val="-4"/>
          <w:w w:val="95"/>
          <w:sz w:val="24"/>
        </w:rPr>
        <w:t>o</w:t>
      </w:r>
      <w:r>
        <w:rPr>
          <w:i/>
          <w:smallCaps w:val="0"/>
          <w:color w:val="292425"/>
          <w:spacing w:val="-1"/>
          <w:w w:val="94"/>
          <w:sz w:val="24"/>
        </w:rPr>
        <w:t>wth</w:t>
      </w:r>
      <w:r>
        <w:rPr>
          <w:i/>
          <w:smallCaps w:val="0"/>
          <w:color w:val="292425"/>
          <w:spacing w:val="-1"/>
          <w:w w:val="94"/>
          <w:sz w:val="24"/>
        </w:rPr>
        <w:t> </w:t>
      </w:r>
      <w:r>
        <w:rPr>
          <w:i/>
          <w:smallCaps w:val="0"/>
          <w:color w:val="292425"/>
          <w:spacing w:val="-1"/>
          <w:w w:val="91"/>
          <w:sz w:val="24"/>
        </w:rPr>
        <w:t>sl</w:t>
      </w:r>
      <w:r>
        <w:rPr>
          <w:i/>
          <w:smallCaps w:val="0"/>
          <w:color w:val="292425"/>
          <w:spacing w:val="-4"/>
          <w:w w:val="91"/>
          <w:sz w:val="24"/>
        </w:rPr>
        <w:t>o</w:t>
      </w:r>
      <w:r>
        <w:rPr>
          <w:i/>
          <w:smallCaps w:val="0"/>
          <w:color w:val="292425"/>
          <w:spacing w:val="-8"/>
          <w:w w:val="87"/>
          <w:sz w:val="24"/>
        </w:rPr>
        <w:t>w</w:t>
      </w:r>
      <w:r>
        <w:rPr>
          <w:i/>
          <w:smallCaps w:val="0"/>
          <w:color w:val="292425"/>
          <w:spacing w:val="-1"/>
          <w:w w:val="96"/>
          <w:sz w:val="24"/>
        </w:rPr>
        <w:t>e</w:t>
      </w:r>
      <w:r>
        <w:rPr>
          <w:i/>
          <w:smallCaps w:val="0"/>
          <w:color w:val="292425"/>
          <w:w w:val="96"/>
          <w:sz w:val="24"/>
        </w:rPr>
        <w:t>d</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color w:val="292425"/>
          <w:spacing w:val="-1"/>
          <w:w w:val="76"/>
          <w:sz w:val="24"/>
        </w:rPr>
        <w:t>ear</w:t>
      </w:r>
      <w:r>
        <w:rPr>
          <w:i/>
          <w:smallCaps/>
          <w:color w:val="292425"/>
          <w:spacing w:val="-5"/>
          <w:w w:val="76"/>
          <w:sz w:val="24"/>
        </w:rPr>
        <w:t>l</w:t>
      </w:r>
      <w:r>
        <w:rPr>
          <w:i/>
          <w:smallCaps w:val="0"/>
          <w:color w:val="292425"/>
          <w:w w:val="96"/>
          <w:sz w:val="24"/>
        </w:rPr>
        <w:t>y</w:t>
      </w:r>
      <w:r>
        <w:rPr>
          <w:i/>
          <w:smallCaps w:val="0"/>
          <w:color w:val="292425"/>
          <w:sz w:val="24"/>
        </w:rPr>
        <w:t> </w:t>
      </w:r>
      <w:r>
        <w:rPr>
          <w:i/>
          <w:smallCaps w:val="0"/>
          <w:color w:val="292425"/>
          <w:spacing w:val="-17"/>
          <w:w w:val="121"/>
          <w:sz w:val="24"/>
        </w:rPr>
        <w:t>2</w:t>
      </w:r>
      <w:r>
        <w:rPr>
          <w:i/>
          <w:smallCaps w:val="0"/>
          <w:color w:val="292425"/>
          <w:w w:val="115"/>
          <w:sz w:val="24"/>
        </w:rPr>
        <w:t>0</w:t>
      </w:r>
      <w:r>
        <w:rPr>
          <w:i/>
          <w:smallCaps w:val="0"/>
          <w:color w:val="292425"/>
          <w:spacing w:val="-25"/>
          <w:w w:val="115"/>
          <w:sz w:val="24"/>
        </w:rPr>
        <w:t>0</w:t>
      </w:r>
      <w:r>
        <w:rPr>
          <w:i/>
          <w:smallCaps w:val="0"/>
          <w:color w:val="292425"/>
          <w:w w:val="121"/>
          <w:sz w:val="24"/>
        </w:rPr>
        <w:t>3</w:t>
      </w:r>
      <w:r>
        <w:rPr>
          <w:i/>
          <w:smallCaps w:val="0"/>
          <w:color w:val="292425"/>
          <w:sz w:val="24"/>
        </w:rPr>
        <w:t> </w:t>
      </w:r>
      <w:r>
        <w:rPr>
          <w:i/>
          <w:smallCaps/>
          <w:color w:val="292425"/>
          <w:spacing w:val="-5"/>
          <w:w w:val="99"/>
          <w:sz w:val="24"/>
        </w:rPr>
        <w:t>a</w:t>
      </w:r>
      <w:r>
        <w:rPr>
          <w:i/>
          <w:smallCaps w:val="0"/>
          <w:color w:val="292425"/>
          <w:w w:val="93"/>
          <w:sz w:val="24"/>
        </w:rPr>
        <w:t>s</w:t>
      </w:r>
      <w:r>
        <w:rPr>
          <w:i/>
          <w:smallCaps w:val="0"/>
          <w:color w:val="292425"/>
          <w:sz w:val="24"/>
        </w:rPr>
        <w:t> </w:t>
      </w:r>
      <w:r>
        <w:rPr>
          <w:i/>
          <w:smallCaps/>
          <w:color w:val="292425"/>
          <w:w w:val="99"/>
          <w:sz w:val="24"/>
        </w:rPr>
        <w:t>a</w:t>
      </w:r>
      <w:r>
        <w:rPr>
          <w:i/>
          <w:smallCaps w:val="0"/>
          <w:color w:val="292425"/>
          <w:sz w:val="24"/>
        </w:rPr>
        <w:t> </w:t>
      </w:r>
      <w:r>
        <w:rPr>
          <w:i/>
          <w:smallCaps w:val="0"/>
          <w:color w:val="292425"/>
          <w:spacing w:val="-5"/>
          <w:w w:val="86"/>
          <w:sz w:val="24"/>
        </w:rPr>
        <w:t>r</w:t>
      </w:r>
      <w:r>
        <w:rPr>
          <w:i/>
          <w:smallCaps w:val="0"/>
          <w:color w:val="292425"/>
          <w:spacing w:val="-5"/>
          <w:w w:val="91"/>
          <w:sz w:val="24"/>
        </w:rPr>
        <w:t>e</w:t>
      </w:r>
      <w:r>
        <w:rPr>
          <w:i/>
          <w:smallCaps w:val="0"/>
          <w:color w:val="292425"/>
          <w:spacing w:val="-1"/>
          <w:w w:val="95"/>
          <w:sz w:val="24"/>
        </w:rPr>
        <w:t>sul</w:t>
      </w:r>
      <w:r>
        <w:rPr>
          <w:i/>
          <w:smallCaps w:val="0"/>
          <w:color w:val="292425"/>
          <w:w w:val="95"/>
          <w:sz w:val="24"/>
        </w:rPr>
        <w:t>t</w:t>
      </w:r>
      <w:r>
        <w:rPr>
          <w:i/>
          <w:smallCaps w:val="0"/>
          <w:color w:val="292425"/>
          <w:sz w:val="24"/>
        </w:rPr>
        <w:t> </w:t>
      </w:r>
      <w:r>
        <w:rPr>
          <w:i/>
          <w:smallCaps w:val="0"/>
          <w:color w:val="292425"/>
          <w:spacing w:val="-1"/>
          <w:w w:val="98"/>
          <w:sz w:val="24"/>
        </w:rPr>
        <w:t>o</w:t>
      </w:r>
      <w:r>
        <w:rPr>
          <w:i/>
          <w:smallCaps w:val="0"/>
          <w:color w:val="292425"/>
          <w:w w:val="98"/>
          <w:sz w:val="24"/>
        </w:rPr>
        <w:t>f</w:t>
      </w:r>
      <w:r>
        <w:rPr>
          <w:i/>
          <w:smallCaps w:val="0"/>
          <w:color w:val="292425"/>
          <w:sz w:val="24"/>
        </w:rPr>
        <w:t> </w:t>
      </w:r>
      <w:r>
        <w:rPr>
          <w:i/>
          <w:smallCaps w:val="0"/>
          <w:color w:val="292425"/>
          <w:spacing w:val="-1"/>
          <w:w w:val="95"/>
          <w:sz w:val="24"/>
        </w:rPr>
        <w:t>subdue</w:t>
      </w:r>
      <w:r>
        <w:rPr>
          <w:i/>
          <w:smallCaps w:val="0"/>
          <w:color w:val="292425"/>
          <w:w w:val="95"/>
          <w:sz w:val="24"/>
        </w:rPr>
        <w:t>d</w:t>
      </w:r>
      <w:r>
        <w:rPr>
          <w:i/>
          <w:smallCaps w:val="0"/>
          <w:color w:val="292425"/>
          <w:sz w:val="24"/>
        </w:rPr>
        <w:t> </w:t>
      </w:r>
      <w:r>
        <w:rPr>
          <w:i/>
          <w:smallCaps/>
          <w:color w:val="292425"/>
          <w:spacing w:val="-1"/>
          <w:w w:val="78"/>
          <w:sz w:val="24"/>
        </w:rPr>
        <w:t>globa</w:t>
      </w:r>
      <w:r>
        <w:rPr>
          <w:i/>
          <w:smallCaps/>
          <w:color w:val="292425"/>
          <w:w w:val="78"/>
          <w:sz w:val="24"/>
        </w:rPr>
        <w:t>l</w:t>
      </w:r>
      <w:r>
        <w:rPr>
          <w:i/>
          <w:smallCaps w:val="0"/>
          <w:color w:val="292425"/>
          <w:sz w:val="24"/>
        </w:rPr>
        <w:t> </w:t>
      </w:r>
      <w:r>
        <w:rPr>
          <w:i/>
          <w:smallCaps/>
          <w:color w:val="292425"/>
          <w:spacing w:val="-1"/>
          <w:w w:val="92"/>
          <w:sz w:val="24"/>
        </w:rPr>
        <w:t>deman</w:t>
      </w:r>
      <w:r>
        <w:rPr>
          <w:i/>
          <w:smallCaps/>
          <w:color w:val="292425"/>
          <w:w w:val="92"/>
          <w:sz w:val="24"/>
        </w:rPr>
        <w:t>d</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color w:val="292425"/>
          <w:w w:val="99"/>
          <w:sz w:val="24"/>
        </w:rPr>
        <w:t>a</w:t>
      </w:r>
      <w:r>
        <w:rPr>
          <w:i/>
          <w:smallCaps w:val="0"/>
          <w:color w:val="292425"/>
          <w:sz w:val="24"/>
        </w:rPr>
        <w:t> </w:t>
      </w:r>
      <w:r>
        <w:rPr>
          <w:i/>
          <w:smallCaps w:val="0"/>
          <w:color w:val="292425"/>
          <w:spacing w:val="-1"/>
          <w:w w:val="91"/>
          <w:sz w:val="24"/>
        </w:rPr>
        <w:t>decele</w:t>
      </w:r>
      <w:r>
        <w:rPr>
          <w:i/>
          <w:smallCaps w:val="0"/>
          <w:color w:val="292425"/>
          <w:spacing w:val="-8"/>
          <w:w w:val="91"/>
          <w:sz w:val="24"/>
        </w:rPr>
        <w:t>r</w:t>
      </w:r>
      <w:r>
        <w:rPr>
          <w:i/>
          <w:smallCaps/>
          <w:color w:val="292425"/>
          <w:spacing w:val="-1"/>
          <w:w w:val="87"/>
          <w:sz w:val="24"/>
        </w:rPr>
        <w:t>atio</w:t>
      </w:r>
      <w:r>
        <w:rPr>
          <w:i/>
          <w:smallCaps/>
          <w:color w:val="292425"/>
          <w:w w:val="87"/>
          <w:sz w:val="24"/>
        </w:rPr>
        <w:t>n</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94"/>
          <w:sz w:val="24"/>
        </w:rPr>
        <w:t>househol</w:t>
      </w:r>
      <w:r>
        <w:rPr>
          <w:i/>
          <w:smallCaps w:val="0"/>
          <w:color w:val="292425"/>
          <w:w w:val="94"/>
          <w:sz w:val="24"/>
        </w:rPr>
        <w:t>d</w:t>
      </w:r>
      <w:r>
        <w:rPr>
          <w:i/>
          <w:smallCaps w:val="0"/>
          <w:color w:val="292425"/>
          <w:sz w:val="24"/>
        </w:rPr>
        <w:t> </w:t>
      </w:r>
      <w:r>
        <w:rPr>
          <w:i/>
          <w:smallCaps w:val="0"/>
          <w:color w:val="292425"/>
          <w:spacing w:val="-1"/>
          <w:w w:val="96"/>
          <w:sz w:val="24"/>
        </w:rPr>
        <w:t>spending.</w:t>
      </w:r>
    </w:p>
    <w:p>
      <w:pPr>
        <w:spacing w:line="242" w:lineRule="auto" w:before="3"/>
        <w:ind w:left="428" w:right="382" w:firstLine="0"/>
        <w:jc w:val="left"/>
        <w:rPr>
          <w:i/>
          <w:sz w:val="24"/>
        </w:rPr>
      </w:pPr>
      <w:r>
        <w:rPr>
          <w:i/>
          <w:color w:val="292425"/>
          <w:spacing w:val="-1"/>
          <w:w w:val="94"/>
          <w:sz w:val="24"/>
        </w:rPr>
        <w:t>Th</w:t>
      </w:r>
      <w:r>
        <w:rPr>
          <w:i/>
          <w:color w:val="292425"/>
          <w:w w:val="94"/>
          <w:sz w:val="24"/>
        </w:rPr>
        <w:t>e</w:t>
      </w:r>
      <w:r>
        <w:rPr>
          <w:i/>
          <w:color w:val="292425"/>
          <w:sz w:val="24"/>
        </w:rPr>
        <w:t> </w:t>
      </w:r>
      <w:r>
        <w:rPr>
          <w:i/>
          <w:color w:val="292425"/>
          <w:spacing w:val="-1"/>
          <w:w w:val="91"/>
          <w:sz w:val="24"/>
        </w:rPr>
        <w:t>sl</w:t>
      </w:r>
      <w:r>
        <w:rPr>
          <w:i/>
          <w:color w:val="292425"/>
          <w:spacing w:val="-4"/>
          <w:w w:val="91"/>
          <w:sz w:val="24"/>
        </w:rPr>
        <w:t>o</w:t>
      </w:r>
      <w:r>
        <w:rPr>
          <w:i/>
          <w:color w:val="292425"/>
          <w:spacing w:val="-8"/>
          <w:w w:val="87"/>
          <w:sz w:val="24"/>
        </w:rPr>
        <w:t>w</w:t>
      </w:r>
      <w:r>
        <w:rPr>
          <w:i/>
          <w:color w:val="292425"/>
          <w:spacing w:val="-1"/>
          <w:sz w:val="24"/>
        </w:rPr>
        <w:t>d</w:t>
      </w:r>
      <w:r>
        <w:rPr>
          <w:i/>
          <w:color w:val="292425"/>
          <w:spacing w:val="-4"/>
          <w:w w:val="95"/>
          <w:sz w:val="24"/>
        </w:rPr>
        <w:t>o</w:t>
      </w:r>
      <w:r>
        <w:rPr>
          <w:i/>
          <w:color w:val="292425"/>
          <w:spacing w:val="-1"/>
          <w:w w:val="92"/>
          <w:sz w:val="24"/>
        </w:rPr>
        <w:t>w</w:t>
      </w:r>
      <w:r>
        <w:rPr>
          <w:i/>
          <w:color w:val="292425"/>
          <w:w w:val="92"/>
          <w:sz w:val="24"/>
        </w:rPr>
        <w:t>n</w:t>
      </w:r>
      <w:r>
        <w:rPr>
          <w:i/>
          <w:color w:val="292425"/>
          <w:sz w:val="24"/>
        </w:rPr>
        <w:t> </w:t>
      </w:r>
      <w:r>
        <w:rPr>
          <w:i/>
          <w:color w:val="292425"/>
          <w:spacing w:val="-1"/>
          <w:w w:val="97"/>
          <w:sz w:val="24"/>
        </w:rPr>
        <w:t>i</w:t>
      </w:r>
      <w:r>
        <w:rPr>
          <w:i/>
          <w:color w:val="292425"/>
          <w:w w:val="97"/>
          <w:sz w:val="24"/>
        </w:rPr>
        <w:t>n</w:t>
      </w:r>
      <w:r>
        <w:rPr>
          <w:i/>
          <w:color w:val="292425"/>
          <w:sz w:val="24"/>
        </w:rPr>
        <w:t> </w:t>
      </w:r>
      <w:r>
        <w:rPr>
          <w:i/>
          <w:color w:val="292425"/>
          <w:spacing w:val="-4"/>
          <w:w w:val="95"/>
          <w:sz w:val="24"/>
        </w:rPr>
        <w:t>o</w:t>
      </w:r>
      <w:r>
        <w:rPr>
          <w:i/>
          <w:color w:val="292425"/>
          <w:spacing w:val="-8"/>
          <w:w w:val="96"/>
          <w:sz w:val="24"/>
        </w:rPr>
        <w:t>v</w:t>
      </w:r>
      <w:r>
        <w:rPr>
          <w:i/>
          <w:color w:val="292425"/>
          <w:spacing w:val="-1"/>
          <w:w w:val="89"/>
          <w:sz w:val="24"/>
        </w:rPr>
        <w:t>e</w:t>
      </w:r>
      <w:r>
        <w:rPr>
          <w:i/>
          <w:color w:val="292425"/>
          <w:spacing w:val="-8"/>
          <w:w w:val="89"/>
          <w:sz w:val="24"/>
        </w:rPr>
        <w:t>r</w:t>
      </w:r>
      <w:r>
        <w:rPr>
          <w:i/>
          <w:smallCaps/>
          <w:color w:val="292425"/>
          <w:spacing w:val="-1"/>
          <w:w w:val="69"/>
          <w:sz w:val="24"/>
        </w:rPr>
        <w:t>al</w:t>
      </w:r>
      <w:r>
        <w:rPr>
          <w:i/>
          <w:smallCaps/>
          <w:color w:val="292425"/>
          <w:w w:val="69"/>
          <w:sz w:val="24"/>
        </w:rPr>
        <w:t>l</w:t>
      </w:r>
      <w:r>
        <w:rPr>
          <w:i/>
          <w:smallCaps w:val="0"/>
          <w:color w:val="292425"/>
          <w:sz w:val="24"/>
        </w:rPr>
        <w:t> </w:t>
      </w:r>
      <w:r>
        <w:rPr>
          <w:i/>
          <w:smallCaps w:val="0"/>
          <w:color w:val="292425"/>
          <w:spacing w:val="-1"/>
          <w:w w:val="99"/>
          <w:sz w:val="24"/>
        </w:rPr>
        <w:t>outpu</w:t>
      </w:r>
      <w:r>
        <w:rPr>
          <w:i/>
          <w:smallCaps w:val="0"/>
          <w:color w:val="292425"/>
          <w:w w:val="99"/>
          <w:sz w:val="24"/>
        </w:rPr>
        <w:t>t</w:t>
      </w:r>
      <w:r>
        <w:rPr>
          <w:i/>
          <w:smallCaps w:val="0"/>
          <w:color w:val="292425"/>
          <w:sz w:val="24"/>
        </w:rPr>
        <w:t> </w:t>
      </w:r>
      <w:r>
        <w:rPr>
          <w:i/>
          <w:smallCaps w:val="0"/>
          <w:color w:val="292425"/>
          <w:spacing w:val="-1"/>
          <w:w w:val="88"/>
          <w:sz w:val="24"/>
        </w:rPr>
        <w:t>g</w:t>
      </w:r>
      <w:r>
        <w:rPr>
          <w:i/>
          <w:smallCaps w:val="0"/>
          <w:color w:val="292425"/>
          <w:spacing w:val="-3"/>
          <w:w w:val="88"/>
          <w:sz w:val="24"/>
        </w:rPr>
        <w:t>r</w:t>
      </w:r>
      <w:r>
        <w:rPr>
          <w:i/>
          <w:smallCaps w:val="0"/>
          <w:color w:val="292425"/>
          <w:spacing w:val="-4"/>
          <w:w w:val="95"/>
          <w:sz w:val="24"/>
        </w:rPr>
        <w:t>o</w:t>
      </w:r>
      <w:r>
        <w:rPr>
          <w:i/>
          <w:smallCaps w:val="0"/>
          <w:color w:val="292425"/>
          <w:spacing w:val="-1"/>
          <w:w w:val="94"/>
          <w:sz w:val="24"/>
        </w:rPr>
        <w:t>wt</w:t>
      </w:r>
      <w:r>
        <w:rPr>
          <w:i/>
          <w:smallCaps w:val="0"/>
          <w:color w:val="292425"/>
          <w:w w:val="94"/>
          <w:sz w:val="24"/>
        </w:rPr>
        <w:t>h</w:t>
      </w:r>
      <w:r>
        <w:rPr>
          <w:i/>
          <w:smallCaps w:val="0"/>
          <w:color w:val="292425"/>
          <w:sz w:val="24"/>
        </w:rPr>
        <w:t> </w:t>
      </w:r>
      <w:r>
        <w:rPr>
          <w:i/>
          <w:smallCaps w:val="0"/>
          <w:color w:val="292425"/>
          <w:spacing w:val="-1"/>
          <w:w w:val="93"/>
          <w:sz w:val="24"/>
        </w:rPr>
        <w:t>i</w:t>
      </w:r>
      <w:r>
        <w:rPr>
          <w:i/>
          <w:smallCaps w:val="0"/>
          <w:color w:val="292425"/>
          <w:w w:val="93"/>
          <w:sz w:val="24"/>
        </w:rPr>
        <w:t>s</w:t>
      </w:r>
      <w:r>
        <w:rPr>
          <w:i/>
          <w:smallCaps w:val="0"/>
          <w:color w:val="292425"/>
          <w:sz w:val="24"/>
        </w:rPr>
        <w:t> </w:t>
      </w:r>
      <w:r>
        <w:rPr>
          <w:i/>
          <w:smallCaps w:val="0"/>
          <w:color w:val="292425"/>
          <w:spacing w:val="-1"/>
          <w:w w:val="90"/>
          <w:sz w:val="24"/>
        </w:rPr>
        <w:t>li</w:t>
      </w:r>
      <w:r>
        <w:rPr>
          <w:i/>
          <w:smallCaps w:val="0"/>
          <w:color w:val="292425"/>
          <w:spacing w:val="-5"/>
          <w:w w:val="90"/>
          <w:sz w:val="24"/>
        </w:rPr>
        <w:t>k</w:t>
      </w:r>
      <w:r>
        <w:rPr>
          <w:i/>
          <w:smallCaps w:val="0"/>
          <w:color w:val="292425"/>
          <w:spacing w:val="-1"/>
          <w:w w:val="88"/>
          <w:sz w:val="24"/>
        </w:rPr>
        <w:t>e</w:t>
      </w:r>
      <w:r>
        <w:rPr>
          <w:i/>
          <w:smallCaps w:val="0"/>
          <w:color w:val="292425"/>
          <w:spacing w:val="-5"/>
          <w:w w:val="88"/>
          <w:sz w:val="24"/>
        </w:rPr>
        <w:t>l</w:t>
      </w:r>
      <w:r>
        <w:rPr>
          <w:i/>
          <w:smallCaps w:val="0"/>
          <w:color w:val="292425"/>
          <w:w w:val="96"/>
          <w:sz w:val="24"/>
        </w:rPr>
        <w:t>y</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val="0"/>
          <w:color w:val="292425"/>
          <w:spacing w:val="-1"/>
          <w:w w:val="94"/>
          <w:sz w:val="24"/>
        </w:rPr>
        <w:t>p</w:t>
      </w:r>
      <w:r>
        <w:rPr>
          <w:i/>
          <w:smallCaps w:val="0"/>
          <w:color w:val="292425"/>
          <w:spacing w:val="-3"/>
          <w:w w:val="94"/>
          <w:sz w:val="24"/>
        </w:rPr>
        <w:t>r</w:t>
      </w:r>
      <w:r>
        <w:rPr>
          <w:i/>
          <w:smallCaps w:val="0"/>
          <w:color w:val="292425"/>
          <w:spacing w:val="-4"/>
          <w:w w:val="95"/>
          <w:sz w:val="24"/>
        </w:rPr>
        <w:t>o</w:t>
      </w:r>
      <w:r>
        <w:rPr>
          <w:i/>
          <w:smallCaps w:val="0"/>
          <w:color w:val="292425"/>
          <w:spacing w:val="-8"/>
          <w:w w:val="96"/>
          <w:sz w:val="24"/>
        </w:rPr>
        <w:t>v</w:t>
      </w:r>
      <w:r>
        <w:rPr>
          <w:i/>
          <w:smallCaps w:val="0"/>
          <w:color w:val="292425"/>
          <w:w w:val="91"/>
          <w:sz w:val="24"/>
        </w:rPr>
        <w:t>e</w:t>
      </w:r>
      <w:r>
        <w:rPr>
          <w:i/>
          <w:smallCaps w:val="0"/>
          <w:color w:val="292425"/>
          <w:sz w:val="24"/>
        </w:rPr>
        <w:t> </w:t>
      </w:r>
      <w:r>
        <w:rPr>
          <w:i/>
          <w:smallCaps w:val="0"/>
          <w:color w:val="292425"/>
          <w:spacing w:val="-1"/>
          <w:w w:val="96"/>
          <w:sz w:val="24"/>
        </w:rPr>
        <w:t>tempo</w:t>
      </w:r>
      <w:r>
        <w:rPr>
          <w:i/>
          <w:smallCaps w:val="0"/>
          <w:color w:val="292425"/>
          <w:spacing w:val="-8"/>
          <w:w w:val="96"/>
          <w:sz w:val="24"/>
        </w:rPr>
        <w:t>r</w:t>
      </w:r>
      <w:r>
        <w:rPr>
          <w:i/>
          <w:smallCaps/>
          <w:color w:val="292425"/>
          <w:spacing w:val="-1"/>
          <w:w w:val="84"/>
          <w:sz w:val="24"/>
        </w:rPr>
        <w:t>a</w:t>
      </w:r>
      <w:r>
        <w:rPr>
          <w:i/>
          <w:smallCaps/>
          <w:color w:val="292425"/>
          <w:spacing w:val="6"/>
          <w:w w:val="84"/>
          <w:sz w:val="24"/>
        </w:rPr>
        <w:t>r</w:t>
      </w:r>
      <w:r>
        <w:rPr>
          <w:i/>
          <w:smallCaps w:val="0"/>
          <w:color w:val="292425"/>
          <w:spacing w:val="-29"/>
          <w:w w:val="96"/>
          <w:sz w:val="24"/>
        </w:rPr>
        <w:t>y</w:t>
      </w:r>
      <w:r>
        <w:rPr>
          <w:i/>
          <w:smallCaps w:val="0"/>
          <w:color w:val="292425"/>
          <w:w w:val="106"/>
          <w:sz w:val="24"/>
        </w:rPr>
        <w:t>.</w:t>
      </w:r>
      <w:r>
        <w:rPr>
          <w:i/>
          <w:smallCaps w:val="0"/>
          <w:color w:val="292425"/>
          <w:sz w:val="24"/>
        </w:rPr>
        <w:t> </w:t>
      </w:r>
      <w:r>
        <w:rPr>
          <w:i/>
          <w:smallCaps w:val="0"/>
          <w:color w:val="292425"/>
          <w:spacing w:val="1"/>
          <w:sz w:val="24"/>
        </w:rPr>
        <w:t> </w:t>
      </w:r>
      <w:r>
        <w:rPr>
          <w:i/>
          <w:smallCaps/>
          <w:color w:val="292425"/>
          <w:spacing w:val="-1"/>
          <w:w w:val="88"/>
          <w:sz w:val="24"/>
        </w:rPr>
        <w:t>Mac</w:t>
      </w:r>
      <w:r>
        <w:rPr>
          <w:i/>
          <w:smallCaps/>
          <w:color w:val="292425"/>
          <w:spacing w:val="-3"/>
          <w:w w:val="88"/>
          <w:sz w:val="24"/>
        </w:rPr>
        <w:t>r</w:t>
      </w:r>
      <w:r>
        <w:rPr>
          <w:i/>
          <w:smallCaps w:val="0"/>
          <w:color w:val="292425"/>
          <w:spacing w:val="-1"/>
          <w:w w:val="94"/>
          <w:sz w:val="24"/>
        </w:rPr>
        <w:t>oeconomi</w:t>
      </w:r>
      <w:r>
        <w:rPr>
          <w:i/>
          <w:smallCaps w:val="0"/>
          <w:color w:val="292425"/>
          <w:w w:val="94"/>
          <w:sz w:val="24"/>
        </w:rPr>
        <w:t>c</w:t>
      </w:r>
      <w:r>
        <w:rPr>
          <w:i/>
          <w:smallCaps w:val="0"/>
          <w:color w:val="292425"/>
          <w:sz w:val="24"/>
        </w:rPr>
        <w:t> </w:t>
      </w:r>
      <w:r>
        <w:rPr>
          <w:i/>
          <w:smallCaps w:val="0"/>
          <w:color w:val="292425"/>
          <w:spacing w:val="-1"/>
          <w:w w:val="93"/>
          <w:sz w:val="24"/>
        </w:rPr>
        <w:t>poli</w:t>
      </w:r>
      <w:r>
        <w:rPr>
          <w:i/>
          <w:smallCaps w:val="0"/>
          <w:color w:val="292425"/>
          <w:spacing w:val="-4"/>
          <w:w w:val="93"/>
          <w:sz w:val="24"/>
        </w:rPr>
        <w:t>c</w:t>
      </w:r>
      <w:r>
        <w:rPr>
          <w:i/>
          <w:smallCaps w:val="0"/>
          <w:color w:val="292425"/>
          <w:w w:val="96"/>
          <w:sz w:val="24"/>
        </w:rPr>
        <w:t>y</w:t>
      </w:r>
      <w:r>
        <w:rPr>
          <w:i/>
          <w:smallCaps w:val="0"/>
          <w:color w:val="292425"/>
          <w:sz w:val="24"/>
        </w:rPr>
        <w:t> </w:t>
      </w:r>
      <w:r>
        <w:rPr>
          <w:i/>
          <w:smallCaps w:val="0"/>
          <w:color w:val="292425"/>
          <w:spacing w:val="-1"/>
          <w:w w:val="96"/>
          <w:sz w:val="24"/>
        </w:rPr>
        <w:t>continu</w:t>
      </w:r>
      <w:r>
        <w:rPr>
          <w:i/>
          <w:smallCaps w:val="0"/>
          <w:color w:val="292425"/>
          <w:spacing w:val="-5"/>
          <w:w w:val="96"/>
          <w:sz w:val="24"/>
        </w:rPr>
        <w:t>e</w:t>
      </w:r>
      <w:r>
        <w:rPr>
          <w:i/>
          <w:smallCaps w:val="0"/>
          <w:color w:val="292425"/>
          <w:w w:val="93"/>
          <w:sz w:val="24"/>
        </w:rPr>
        <w:t>s</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w w:val="95"/>
          <w:sz w:val="24"/>
        </w:rPr>
        <w:t> </w:t>
      </w:r>
      <w:r>
        <w:rPr>
          <w:i/>
          <w:smallCaps w:val="0"/>
          <w:color w:val="292425"/>
          <w:spacing w:val="-1"/>
          <w:w w:val="97"/>
          <w:sz w:val="24"/>
        </w:rPr>
        <w:t>suppor</w:t>
      </w:r>
      <w:r>
        <w:rPr>
          <w:i/>
          <w:smallCaps w:val="0"/>
          <w:color w:val="292425"/>
          <w:w w:val="97"/>
          <w:sz w:val="24"/>
        </w:rPr>
        <w:t>t</w:t>
      </w:r>
      <w:r>
        <w:rPr>
          <w:i/>
          <w:smallCaps w:val="0"/>
          <w:color w:val="292425"/>
          <w:sz w:val="24"/>
        </w:rPr>
        <w:t> </w:t>
      </w:r>
      <w:r>
        <w:rPr>
          <w:i/>
          <w:smallCaps w:val="0"/>
          <w:color w:val="292425"/>
          <w:spacing w:val="-1"/>
          <w:w w:val="94"/>
          <w:sz w:val="24"/>
        </w:rPr>
        <w:t>economi</w:t>
      </w:r>
      <w:r>
        <w:rPr>
          <w:i/>
          <w:smallCaps w:val="0"/>
          <w:color w:val="292425"/>
          <w:w w:val="94"/>
          <w:sz w:val="24"/>
        </w:rPr>
        <w:t>c</w:t>
      </w:r>
      <w:r>
        <w:rPr>
          <w:i/>
          <w:smallCaps w:val="0"/>
          <w:color w:val="292425"/>
          <w:sz w:val="24"/>
        </w:rPr>
        <w:t> </w:t>
      </w:r>
      <w:r>
        <w:rPr>
          <w:i/>
          <w:smallCaps w:val="0"/>
          <w:color w:val="292425"/>
          <w:spacing w:val="-5"/>
          <w:w w:val="86"/>
          <w:sz w:val="24"/>
        </w:rPr>
        <w:t>r</w:t>
      </w:r>
      <w:r>
        <w:rPr>
          <w:i/>
          <w:smallCaps w:val="0"/>
          <w:color w:val="292425"/>
          <w:spacing w:val="-1"/>
          <w:w w:val="92"/>
          <w:sz w:val="24"/>
        </w:rPr>
        <w:t>ec</w:t>
      </w:r>
      <w:r>
        <w:rPr>
          <w:i/>
          <w:smallCaps w:val="0"/>
          <w:color w:val="292425"/>
          <w:spacing w:val="-4"/>
          <w:w w:val="92"/>
          <w:sz w:val="24"/>
        </w:rPr>
        <w:t>o</w:t>
      </w:r>
      <w:r>
        <w:rPr>
          <w:i/>
          <w:smallCaps w:val="0"/>
          <w:color w:val="292425"/>
          <w:spacing w:val="-8"/>
          <w:w w:val="96"/>
          <w:sz w:val="24"/>
        </w:rPr>
        <w:t>v</w:t>
      </w:r>
      <w:r>
        <w:rPr>
          <w:i/>
          <w:smallCaps w:val="0"/>
          <w:color w:val="292425"/>
          <w:w w:val="91"/>
          <w:sz w:val="24"/>
        </w:rPr>
        <w:t>e</w:t>
      </w:r>
      <w:r>
        <w:rPr>
          <w:i/>
          <w:smallCaps w:val="0"/>
          <w:color w:val="292425"/>
          <w:spacing w:val="6"/>
          <w:w w:val="86"/>
          <w:sz w:val="24"/>
        </w:rPr>
        <w:t>r</w:t>
      </w:r>
      <w:r>
        <w:rPr>
          <w:i/>
          <w:smallCaps w:val="0"/>
          <w:color w:val="292425"/>
          <w:w w:val="96"/>
          <w:sz w:val="24"/>
        </w:rPr>
        <w:t>y</w:t>
      </w:r>
      <w:r>
        <w:rPr>
          <w:i/>
          <w:smallCaps w:val="0"/>
          <w:color w:val="292425"/>
          <w:sz w:val="24"/>
        </w:rPr>
        <w:t> </w:t>
      </w:r>
      <w:r>
        <w:rPr>
          <w:i/>
          <w:smallCaps/>
          <w:color w:val="292425"/>
          <w:spacing w:val="-1"/>
          <w:w w:val="85"/>
          <w:sz w:val="24"/>
        </w:rPr>
        <w:t>a</w:t>
      </w:r>
      <w:r>
        <w:rPr>
          <w:i/>
          <w:smallCaps/>
          <w:color w:val="292425"/>
          <w:w w:val="85"/>
          <w:sz w:val="24"/>
        </w:rPr>
        <w:t>t</w:t>
      </w:r>
      <w:r>
        <w:rPr>
          <w:i/>
          <w:smallCaps w:val="0"/>
          <w:color w:val="292425"/>
          <w:sz w:val="24"/>
        </w:rPr>
        <w:t> </w:t>
      </w:r>
      <w:r>
        <w:rPr>
          <w:i/>
          <w:smallCaps w:val="0"/>
          <w:color w:val="292425"/>
          <w:spacing w:val="-1"/>
          <w:w w:val="94"/>
          <w:sz w:val="24"/>
        </w:rPr>
        <w:t>hom</w:t>
      </w:r>
      <w:r>
        <w:rPr>
          <w:i/>
          <w:smallCaps w:val="0"/>
          <w:color w:val="292425"/>
          <w:w w:val="94"/>
          <w:sz w:val="24"/>
        </w:rPr>
        <w:t>e</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color w:val="292425"/>
          <w:spacing w:val="-1"/>
          <w:w w:val="89"/>
          <w:sz w:val="24"/>
        </w:rPr>
        <w:t>ab</w:t>
      </w:r>
      <w:r>
        <w:rPr>
          <w:i/>
          <w:smallCaps/>
          <w:color w:val="292425"/>
          <w:spacing w:val="-3"/>
          <w:w w:val="89"/>
          <w:sz w:val="24"/>
        </w:rPr>
        <w:t>r</w:t>
      </w:r>
      <w:r>
        <w:rPr>
          <w:i/>
          <w:smallCaps/>
          <w:color w:val="292425"/>
          <w:spacing w:val="-1"/>
          <w:w w:val="91"/>
          <w:sz w:val="24"/>
        </w:rPr>
        <w:t>oad</w:t>
      </w:r>
      <w:r>
        <w:rPr>
          <w:i/>
          <w:smallCaps/>
          <w:color w:val="292425"/>
          <w:w w:val="91"/>
          <w:sz w:val="24"/>
        </w:rPr>
        <w:t>.</w:t>
      </w:r>
      <w:r>
        <w:rPr>
          <w:i/>
          <w:smallCaps w:val="0"/>
          <w:color w:val="292425"/>
          <w:sz w:val="24"/>
        </w:rPr>
        <w:t> </w:t>
      </w:r>
      <w:r>
        <w:rPr>
          <w:i/>
          <w:smallCaps w:val="0"/>
          <w:color w:val="292425"/>
          <w:spacing w:val="1"/>
          <w:sz w:val="24"/>
        </w:rPr>
        <w:t> </w:t>
      </w:r>
      <w:r>
        <w:rPr>
          <w:i/>
          <w:smallCaps w:val="0"/>
          <w:color w:val="292425"/>
          <w:spacing w:val="-1"/>
          <w:w w:val="94"/>
          <w:sz w:val="24"/>
        </w:rPr>
        <w:t>Th</w:t>
      </w:r>
      <w:r>
        <w:rPr>
          <w:i/>
          <w:smallCaps w:val="0"/>
          <w:color w:val="292425"/>
          <w:w w:val="94"/>
          <w:sz w:val="24"/>
        </w:rPr>
        <w:t>e</w:t>
      </w:r>
      <w:r>
        <w:rPr>
          <w:i/>
          <w:smallCaps w:val="0"/>
          <w:color w:val="292425"/>
          <w:sz w:val="24"/>
        </w:rPr>
        <w:t> </w:t>
      </w:r>
      <w:r>
        <w:rPr>
          <w:i/>
          <w:smallCaps w:val="0"/>
          <w:color w:val="292425"/>
          <w:spacing w:val="-1"/>
          <w:w w:val="97"/>
          <w:sz w:val="24"/>
        </w:rPr>
        <w:t>en</w:t>
      </w:r>
      <w:r>
        <w:rPr>
          <w:i/>
          <w:smallCaps w:val="0"/>
          <w:color w:val="292425"/>
          <w:w w:val="97"/>
          <w:sz w:val="24"/>
        </w:rPr>
        <w:t>d</w:t>
      </w:r>
      <w:r>
        <w:rPr>
          <w:i/>
          <w:smallCaps w:val="0"/>
          <w:color w:val="292425"/>
          <w:sz w:val="24"/>
        </w:rPr>
        <w:t> </w:t>
      </w:r>
      <w:r>
        <w:rPr>
          <w:i/>
          <w:smallCaps w:val="0"/>
          <w:color w:val="292425"/>
          <w:spacing w:val="-1"/>
          <w:w w:val="98"/>
          <w:sz w:val="24"/>
        </w:rPr>
        <w:t>o</w:t>
      </w:r>
      <w:r>
        <w:rPr>
          <w:i/>
          <w:smallCaps w:val="0"/>
          <w:color w:val="292425"/>
          <w:w w:val="98"/>
          <w:sz w:val="24"/>
        </w:rPr>
        <w:t>f</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5"/>
          <w:sz w:val="24"/>
        </w:rPr>
        <w:t>conflic</w:t>
      </w:r>
      <w:r>
        <w:rPr>
          <w:i/>
          <w:smallCaps w:val="0"/>
          <w:color w:val="292425"/>
          <w:w w:val="95"/>
          <w:sz w:val="24"/>
        </w:rPr>
        <w:t>t</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91"/>
          <w:sz w:val="24"/>
        </w:rPr>
        <w:t>I</w:t>
      </w:r>
      <w:r>
        <w:rPr>
          <w:i/>
          <w:smallCaps w:val="0"/>
          <w:color w:val="292425"/>
          <w:spacing w:val="-8"/>
          <w:w w:val="91"/>
          <w:sz w:val="24"/>
        </w:rPr>
        <w:t>r</w:t>
      </w:r>
      <w:r>
        <w:rPr>
          <w:i/>
          <w:smallCaps/>
          <w:color w:val="292425"/>
          <w:spacing w:val="-1"/>
          <w:w w:val="90"/>
          <w:sz w:val="24"/>
        </w:rPr>
        <w:t>a</w:t>
      </w:r>
      <w:r>
        <w:rPr>
          <w:i/>
          <w:smallCaps/>
          <w:color w:val="292425"/>
          <w:w w:val="90"/>
          <w:sz w:val="24"/>
        </w:rPr>
        <w:t>q</w:t>
      </w:r>
      <w:r>
        <w:rPr>
          <w:i/>
          <w:smallCaps w:val="0"/>
          <w:color w:val="292425"/>
          <w:sz w:val="24"/>
        </w:rPr>
        <w:t> </w:t>
      </w:r>
      <w:r>
        <w:rPr>
          <w:i/>
          <w:smallCaps/>
          <w:color w:val="292425"/>
          <w:spacing w:val="-1"/>
          <w:w w:val="90"/>
          <w:sz w:val="24"/>
        </w:rPr>
        <w:t>h</w:t>
      </w:r>
      <w:r>
        <w:rPr>
          <w:i/>
          <w:smallCaps/>
          <w:color w:val="292425"/>
          <w:spacing w:val="-5"/>
          <w:w w:val="90"/>
          <w:sz w:val="24"/>
        </w:rPr>
        <w:t>a</w:t>
      </w:r>
      <w:r>
        <w:rPr>
          <w:i/>
          <w:smallCaps w:val="0"/>
          <w:color w:val="292425"/>
          <w:w w:val="93"/>
          <w:sz w:val="24"/>
        </w:rPr>
        <w:t>s</w:t>
      </w:r>
      <w:r>
        <w:rPr>
          <w:i/>
          <w:smallCaps w:val="0"/>
          <w:color w:val="292425"/>
          <w:sz w:val="24"/>
        </w:rPr>
        <w:t> </w:t>
      </w:r>
      <w:r>
        <w:rPr>
          <w:i/>
          <w:smallCaps w:val="0"/>
          <w:color w:val="292425"/>
          <w:spacing w:val="-5"/>
          <w:w w:val="86"/>
          <w:sz w:val="24"/>
        </w:rPr>
        <w:t>r</w:t>
      </w:r>
      <w:r>
        <w:rPr>
          <w:i/>
          <w:smallCaps w:val="0"/>
          <w:color w:val="292425"/>
          <w:spacing w:val="-1"/>
          <w:w w:val="94"/>
          <w:sz w:val="24"/>
        </w:rPr>
        <w:t>educe</w:t>
      </w:r>
      <w:r>
        <w:rPr>
          <w:i/>
          <w:smallCaps w:val="0"/>
          <w:color w:val="292425"/>
          <w:w w:val="94"/>
          <w:sz w:val="24"/>
        </w:rPr>
        <w:t>d</w:t>
      </w:r>
      <w:r>
        <w:rPr>
          <w:i/>
          <w:smallCaps w:val="0"/>
          <w:color w:val="292425"/>
          <w:sz w:val="24"/>
        </w:rPr>
        <w:t> </w:t>
      </w:r>
      <w:r>
        <w:rPr>
          <w:i/>
          <w:smallCaps w:val="0"/>
          <w:color w:val="292425"/>
          <w:spacing w:val="-1"/>
          <w:w w:val="95"/>
          <w:sz w:val="24"/>
        </w:rPr>
        <w:t>uncer</w:t>
      </w:r>
      <w:r>
        <w:rPr>
          <w:i/>
          <w:smallCaps w:val="0"/>
          <w:color w:val="292425"/>
          <w:spacing w:val="-3"/>
          <w:w w:val="95"/>
          <w:sz w:val="24"/>
        </w:rPr>
        <w:t>t</w:t>
      </w:r>
      <w:r>
        <w:rPr>
          <w:i/>
          <w:smallCaps/>
          <w:color w:val="292425"/>
          <w:spacing w:val="-1"/>
          <w:w w:val="89"/>
          <w:sz w:val="24"/>
        </w:rPr>
        <w:t>ain</w:t>
      </w:r>
      <w:r>
        <w:rPr>
          <w:i/>
          <w:smallCaps/>
          <w:color w:val="292425"/>
          <w:spacing w:val="-3"/>
          <w:w w:val="89"/>
          <w:sz w:val="24"/>
        </w:rPr>
        <w:t>t</w:t>
      </w:r>
      <w:r>
        <w:rPr>
          <w:i/>
          <w:smallCaps w:val="0"/>
          <w:color w:val="292425"/>
          <w:w w:val="96"/>
          <w:sz w:val="24"/>
        </w:rPr>
        <w:t>y </w:t>
      </w:r>
      <w:r>
        <w:rPr>
          <w:i/>
          <w:smallCaps/>
          <w:color w:val="292425"/>
          <w:spacing w:val="-1"/>
          <w:w w:val="92"/>
          <w:sz w:val="24"/>
        </w:rPr>
        <w:t>an</w:t>
      </w:r>
      <w:r>
        <w:rPr>
          <w:i/>
          <w:smallCaps/>
          <w:color w:val="292425"/>
          <w:w w:val="92"/>
          <w:sz w:val="24"/>
        </w:rPr>
        <w:t>d</w:t>
      </w:r>
      <w:r>
        <w:rPr>
          <w:i/>
          <w:smallCaps w:val="0"/>
          <w:color w:val="292425"/>
          <w:sz w:val="24"/>
        </w:rPr>
        <w:t> </w:t>
      </w:r>
      <w:r>
        <w:rPr>
          <w:i/>
          <w:smallCaps w:val="0"/>
          <w:color w:val="292425"/>
          <w:spacing w:val="-1"/>
          <w:w w:val="93"/>
          <w:sz w:val="24"/>
        </w:rPr>
        <w:t>le</w:t>
      </w:r>
      <w:r>
        <w:rPr>
          <w:i/>
          <w:smallCaps w:val="0"/>
          <w:color w:val="292425"/>
          <w:w w:val="93"/>
          <w:sz w:val="24"/>
        </w:rPr>
        <w:t>d</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val="0"/>
          <w:color w:val="292425"/>
          <w:spacing w:val="-1"/>
          <w:w w:val="94"/>
          <w:sz w:val="24"/>
        </w:rPr>
        <w:t>som</w:t>
      </w:r>
      <w:r>
        <w:rPr>
          <w:i/>
          <w:smallCaps w:val="0"/>
          <w:color w:val="292425"/>
          <w:w w:val="94"/>
          <w:sz w:val="24"/>
        </w:rPr>
        <w:t>e</w:t>
      </w:r>
      <w:r>
        <w:rPr>
          <w:i/>
          <w:smallCaps w:val="0"/>
          <w:color w:val="292425"/>
          <w:sz w:val="24"/>
        </w:rPr>
        <w:t> </w:t>
      </w:r>
      <w:r>
        <w:rPr>
          <w:i/>
          <w:smallCaps w:val="0"/>
          <w:color w:val="292425"/>
          <w:spacing w:val="-5"/>
          <w:w w:val="86"/>
          <w:sz w:val="24"/>
        </w:rPr>
        <w:t>r</w:t>
      </w:r>
      <w:r>
        <w:rPr>
          <w:i/>
          <w:smallCaps w:val="0"/>
          <w:color w:val="292425"/>
          <w:spacing w:val="-1"/>
          <w:w w:val="96"/>
          <w:sz w:val="24"/>
        </w:rPr>
        <w:t>eboun</w:t>
      </w:r>
      <w:r>
        <w:rPr>
          <w:i/>
          <w:smallCaps w:val="0"/>
          <w:color w:val="292425"/>
          <w:w w:val="96"/>
          <w:sz w:val="24"/>
        </w:rPr>
        <w:t>d</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color w:val="292425"/>
          <w:spacing w:val="-1"/>
          <w:w w:val="96"/>
          <w:sz w:val="24"/>
        </w:rPr>
        <w:t>me</w:t>
      </w:r>
      <w:r>
        <w:rPr>
          <w:i/>
          <w:smallCaps/>
          <w:color w:val="292425"/>
          <w:spacing w:val="-5"/>
          <w:w w:val="96"/>
          <w:sz w:val="24"/>
        </w:rPr>
        <w:t>a</w:t>
      </w:r>
      <w:r>
        <w:rPr>
          <w:i/>
          <w:smallCaps w:val="0"/>
          <w:color w:val="292425"/>
          <w:spacing w:val="-1"/>
          <w:w w:val="91"/>
          <w:sz w:val="24"/>
        </w:rPr>
        <w:t>su</w:t>
      </w:r>
      <w:r>
        <w:rPr>
          <w:i/>
          <w:smallCaps w:val="0"/>
          <w:color w:val="292425"/>
          <w:spacing w:val="-5"/>
          <w:w w:val="91"/>
          <w:sz w:val="24"/>
        </w:rPr>
        <w:t>r</w:t>
      </w:r>
      <w:r>
        <w:rPr>
          <w:i/>
          <w:smallCaps w:val="0"/>
          <w:color w:val="292425"/>
          <w:spacing w:val="-5"/>
          <w:w w:val="91"/>
          <w:sz w:val="24"/>
        </w:rPr>
        <w:t>e</w:t>
      </w:r>
      <w:r>
        <w:rPr>
          <w:i/>
          <w:smallCaps w:val="0"/>
          <w:color w:val="292425"/>
          <w:w w:val="93"/>
          <w:sz w:val="24"/>
        </w:rPr>
        <w:t>s</w:t>
      </w:r>
      <w:r>
        <w:rPr>
          <w:i/>
          <w:smallCaps w:val="0"/>
          <w:color w:val="292425"/>
          <w:sz w:val="24"/>
        </w:rPr>
        <w:t> </w:t>
      </w:r>
      <w:r>
        <w:rPr>
          <w:i/>
          <w:smallCaps w:val="0"/>
          <w:color w:val="292425"/>
          <w:spacing w:val="-1"/>
          <w:w w:val="98"/>
          <w:sz w:val="24"/>
        </w:rPr>
        <w:t>o</w:t>
      </w:r>
      <w:r>
        <w:rPr>
          <w:i/>
          <w:smallCaps w:val="0"/>
          <w:color w:val="292425"/>
          <w:w w:val="98"/>
          <w:sz w:val="24"/>
        </w:rPr>
        <w:t>f</w:t>
      </w:r>
      <w:r>
        <w:rPr>
          <w:i/>
          <w:smallCaps w:val="0"/>
          <w:color w:val="292425"/>
          <w:sz w:val="24"/>
        </w:rPr>
        <w:t> </w:t>
      </w:r>
      <w:r>
        <w:rPr>
          <w:i/>
          <w:smallCaps w:val="0"/>
          <w:color w:val="292425"/>
          <w:spacing w:val="-1"/>
          <w:w w:val="96"/>
          <w:sz w:val="24"/>
        </w:rPr>
        <w:t>confidence</w:t>
      </w:r>
      <w:r>
        <w:rPr>
          <w:i/>
          <w:smallCaps w:val="0"/>
          <w:color w:val="292425"/>
          <w:w w:val="96"/>
          <w:sz w:val="24"/>
        </w:rPr>
        <w:t>.</w:t>
      </w:r>
      <w:r>
        <w:rPr>
          <w:i/>
          <w:smallCaps w:val="0"/>
          <w:color w:val="292425"/>
          <w:sz w:val="24"/>
        </w:rPr>
        <w:t> </w:t>
      </w:r>
      <w:r>
        <w:rPr>
          <w:i/>
          <w:smallCaps w:val="0"/>
          <w:color w:val="292425"/>
          <w:spacing w:val="1"/>
          <w:sz w:val="24"/>
        </w:rPr>
        <w:t> </w:t>
      </w:r>
      <w:r>
        <w:rPr>
          <w:i/>
          <w:smallCaps w:val="0"/>
          <w:color w:val="292425"/>
          <w:spacing w:val="-1"/>
          <w:w w:val="96"/>
          <w:sz w:val="24"/>
        </w:rPr>
        <w:t>An</w:t>
      </w:r>
      <w:r>
        <w:rPr>
          <w:i/>
          <w:smallCaps w:val="0"/>
          <w:color w:val="292425"/>
          <w:w w:val="96"/>
          <w:sz w:val="24"/>
        </w:rPr>
        <w:t>d</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color w:val="292425"/>
          <w:spacing w:val="-1"/>
          <w:w w:val="66"/>
          <w:sz w:val="24"/>
        </w:rPr>
        <w:t>fal</w:t>
      </w:r>
      <w:r>
        <w:rPr>
          <w:i/>
          <w:smallCaps/>
          <w:color w:val="292425"/>
          <w:w w:val="66"/>
          <w:sz w:val="24"/>
        </w:rPr>
        <w:t>l</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93"/>
          <w:sz w:val="24"/>
        </w:rPr>
        <w:t>sterlin</w:t>
      </w:r>
      <w:r>
        <w:rPr>
          <w:i/>
          <w:smallCaps w:val="0"/>
          <w:color w:val="292425"/>
          <w:w w:val="93"/>
          <w:sz w:val="24"/>
        </w:rPr>
        <w:t>g</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5"/>
          <w:w w:val="86"/>
          <w:sz w:val="24"/>
        </w:rPr>
        <w:t>r</w:t>
      </w:r>
      <w:r>
        <w:rPr>
          <w:i/>
          <w:smallCaps w:val="0"/>
          <w:color w:val="292425"/>
          <w:spacing w:val="-1"/>
          <w:w w:val="96"/>
          <w:sz w:val="24"/>
        </w:rPr>
        <w:t>ecen</w:t>
      </w:r>
      <w:r>
        <w:rPr>
          <w:i/>
          <w:smallCaps w:val="0"/>
          <w:color w:val="292425"/>
          <w:w w:val="96"/>
          <w:sz w:val="24"/>
        </w:rPr>
        <w:t>t</w:t>
      </w:r>
      <w:r>
        <w:rPr>
          <w:i/>
          <w:smallCaps w:val="0"/>
          <w:color w:val="292425"/>
          <w:sz w:val="24"/>
        </w:rPr>
        <w:t> </w:t>
      </w:r>
      <w:r>
        <w:rPr>
          <w:i/>
          <w:smallCaps w:val="0"/>
          <w:color w:val="292425"/>
          <w:spacing w:val="-1"/>
          <w:w w:val="97"/>
          <w:sz w:val="24"/>
        </w:rPr>
        <w:t>month</w:t>
      </w:r>
      <w:r>
        <w:rPr>
          <w:i/>
          <w:smallCaps w:val="0"/>
          <w:color w:val="292425"/>
          <w:w w:val="97"/>
          <w:sz w:val="24"/>
        </w:rPr>
        <w:t>s</w:t>
      </w:r>
      <w:r>
        <w:rPr>
          <w:i/>
          <w:smallCaps w:val="0"/>
          <w:color w:val="292425"/>
          <w:sz w:val="24"/>
        </w:rPr>
        <w:t> </w:t>
      </w:r>
      <w:r>
        <w:rPr>
          <w:i/>
          <w:smallCaps w:val="0"/>
          <w:color w:val="292425"/>
          <w:spacing w:val="-1"/>
          <w:w w:val="94"/>
          <w:sz w:val="24"/>
        </w:rPr>
        <w:t>should </w:t>
      </w:r>
      <w:r>
        <w:rPr>
          <w:i/>
          <w:smallCaps/>
          <w:color w:val="292425"/>
          <w:spacing w:val="-1"/>
          <w:w w:val="83"/>
          <w:sz w:val="24"/>
        </w:rPr>
        <w:t>stimulat</w:t>
      </w:r>
      <w:r>
        <w:rPr>
          <w:i/>
          <w:smallCaps/>
          <w:color w:val="292425"/>
          <w:w w:val="83"/>
          <w:sz w:val="24"/>
        </w:rPr>
        <w:t>e</w:t>
      </w:r>
      <w:r>
        <w:rPr>
          <w:i/>
          <w:smallCaps w:val="0"/>
          <w:color w:val="292425"/>
          <w:sz w:val="24"/>
        </w:rPr>
        <w:t> </w:t>
      </w:r>
      <w:r>
        <w:rPr>
          <w:i/>
          <w:smallCaps w:val="0"/>
          <w:color w:val="292425"/>
          <w:spacing w:val="-1"/>
          <w:w w:val="99"/>
          <w:sz w:val="24"/>
        </w:rPr>
        <w:t>ne</w:t>
      </w:r>
      <w:r>
        <w:rPr>
          <w:i/>
          <w:smallCaps w:val="0"/>
          <w:color w:val="292425"/>
          <w:w w:val="99"/>
          <w:sz w:val="24"/>
        </w:rPr>
        <w:t>t</w:t>
      </w:r>
      <w:r>
        <w:rPr>
          <w:i/>
          <w:smallCaps w:val="0"/>
          <w:color w:val="292425"/>
          <w:sz w:val="24"/>
        </w:rPr>
        <w:t> </w:t>
      </w:r>
      <w:r>
        <w:rPr>
          <w:i/>
          <w:smallCaps w:val="0"/>
          <w:color w:val="292425"/>
          <w:spacing w:val="-3"/>
          <w:w w:val="91"/>
          <w:sz w:val="24"/>
        </w:rPr>
        <w:t>e</w:t>
      </w:r>
      <w:r>
        <w:rPr>
          <w:i/>
          <w:smallCaps w:val="0"/>
          <w:color w:val="292425"/>
          <w:spacing w:val="-1"/>
          <w:w w:val="99"/>
          <w:sz w:val="24"/>
        </w:rPr>
        <w:t>xports</w:t>
      </w:r>
      <w:r>
        <w:rPr>
          <w:i/>
          <w:smallCaps w:val="0"/>
          <w:color w:val="292425"/>
          <w:w w:val="99"/>
          <w:sz w:val="24"/>
        </w:rPr>
        <w:t>.</w:t>
      </w:r>
      <w:r>
        <w:rPr>
          <w:i/>
          <w:smallCaps w:val="0"/>
          <w:color w:val="292425"/>
          <w:sz w:val="24"/>
        </w:rPr>
        <w:t> </w:t>
      </w:r>
      <w:r>
        <w:rPr>
          <w:i/>
          <w:smallCaps w:val="0"/>
          <w:color w:val="292425"/>
          <w:spacing w:val="1"/>
          <w:sz w:val="24"/>
        </w:rPr>
        <w:t> </w:t>
      </w:r>
      <w:r>
        <w:rPr>
          <w:i/>
          <w:smallCaps/>
          <w:color w:val="292425"/>
          <w:spacing w:val="-1"/>
          <w:w w:val="95"/>
          <w:sz w:val="24"/>
        </w:rPr>
        <w:t>B</w:t>
      </w:r>
      <w:r>
        <w:rPr>
          <w:i/>
          <w:smallCaps/>
          <w:color w:val="292425"/>
          <w:spacing w:val="-5"/>
          <w:w w:val="95"/>
          <w:sz w:val="24"/>
        </w:rPr>
        <w:t>a</w:t>
      </w:r>
      <w:r>
        <w:rPr>
          <w:i/>
          <w:smallCaps w:val="0"/>
          <w:color w:val="292425"/>
          <w:spacing w:val="-1"/>
          <w:w w:val="95"/>
          <w:sz w:val="24"/>
        </w:rPr>
        <w:t>se</w:t>
      </w:r>
      <w:r>
        <w:rPr>
          <w:i/>
          <w:smallCaps w:val="0"/>
          <w:color w:val="292425"/>
          <w:w w:val="95"/>
          <w:sz w:val="24"/>
        </w:rPr>
        <w:t>d</w:t>
      </w:r>
      <w:r>
        <w:rPr>
          <w:i/>
          <w:smallCaps w:val="0"/>
          <w:color w:val="292425"/>
          <w:sz w:val="24"/>
        </w:rPr>
        <w:t> </w:t>
      </w:r>
      <w:r>
        <w:rPr>
          <w:i/>
          <w:smallCaps w:val="0"/>
          <w:color w:val="292425"/>
          <w:spacing w:val="-1"/>
          <w:w w:val="97"/>
          <w:sz w:val="24"/>
        </w:rPr>
        <w:t>o</w:t>
      </w:r>
      <w:r>
        <w:rPr>
          <w:i/>
          <w:smallCaps w:val="0"/>
          <w:color w:val="292425"/>
          <w:w w:val="97"/>
          <w:sz w:val="24"/>
        </w:rPr>
        <w:t>n</w:t>
      </w:r>
      <w:r>
        <w:rPr>
          <w:i/>
          <w:smallCaps w:val="0"/>
          <w:color w:val="292425"/>
          <w:sz w:val="24"/>
        </w:rPr>
        <w:t> </w:t>
      </w:r>
      <w:r>
        <w:rPr>
          <w:i/>
          <w:smallCaps/>
          <w:color w:val="292425"/>
          <w:spacing w:val="-1"/>
          <w:w w:val="85"/>
          <w:sz w:val="24"/>
        </w:rPr>
        <w:t>unchange</w:t>
      </w:r>
      <w:r>
        <w:rPr>
          <w:i/>
          <w:smallCaps/>
          <w:color w:val="292425"/>
          <w:w w:val="85"/>
          <w:sz w:val="24"/>
        </w:rPr>
        <w:t>d</w:t>
      </w:r>
      <w:r>
        <w:rPr>
          <w:i/>
          <w:smallCaps w:val="0"/>
          <w:color w:val="292425"/>
          <w:sz w:val="24"/>
        </w:rPr>
        <w:t> </w:t>
      </w:r>
      <w:r>
        <w:rPr>
          <w:i/>
          <w:smallCaps/>
          <w:color w:val="292425"/>
          <w:spacing w:val="-1"/>
          <w:w w:val="76"/>
          <w:sz w:val="24"/>
        </w:rPr>
        <w:t>officia</w:t>
      </w:r>
      <w:r>
        <w:rPr>
          <w:i/>
          <w:smallCaps/>
          <w:color w:val="292425"/>
          <w:w w:val="76"/>
          <w:sz w:val="24"/>
        </w:rPr>
        <w:t>l</w:t>
      </w:r>
      <w:r>
        <w:rPr>
          <w:i/>
          <w:smallCaps w:val="0"/>
          <w:color w:val="292425"/>
          <w:sz w:val="24"/>
        </w:rPr>
        <w:t> </w:t>
      </w:r>
      <w:r>
        <w:rPr>
          <w:i/>
          <w:smallCaps w:val="0"/>
          <w:color w:val="292425"/>
          <w:spacing w:val="-1"/>
          <w:w w:val="96"/>
          <w:sz w:val="24"/>
        </w:rPr>
        <w:t>inte</w:t>
      </w:r>
      <w:r>
        <w:rPr>
          <w:i/>
          <w:smallCaps w:val="0"/>
          <w:color w:val="292425"/>
          <w:spacing w:val="-5"/>
          <w:w w:val="96"/>
          <w:sz w:val="24"/>
        </w:rPr>
        <w:t>r</w:t>
      </w:r>
      <w:r>
        <w:rPr>
          <w:i/>
          <w:smallCaps w:val="0"/>
          <w:color w:val="292425"/>
          <w:spacing w:val="-5"/>
          <w:w w:val="91"/>
          <w:sz w:val="24"/>
        </w:rPr>
        <w:t>e</w:t>
      </w:r>
      <w:r>
        <w:rPr>
          <w:i/>
          <w:smallCaps w:val="0"/>
          <w:color w:val="292425"/>
          <w:spacing w:val="-1"/>
          <w:w w:val="101"/>
          <w:sz w:val="24"/>
        </w:rPr>
        <w:t>s</w:t>
      </w:r>
      <w:r>
        <w:rPr>
          <w:i/>
          <w:smallCaps w:val="0"/>
          <w:color w:val="292425"/>
          <w:w w:val="101"/>
          <w:sz w:val="24"/>
        </w:rPr>
        <w:t>t</w:t>
      </w:r>
      <w:r>
        <w:rPr>
          <w:i/>
          <w:smallCaps w:val="0"/>
          <w:color w:val="292425"/>
          <w:sz w:val="24"/>
        </w:rPr>
        <w:t> </w:t>
      </w:r>
      <w:r>
        <w:rPr>
          <w:i/>
          <w:smallCaps w:val="0"/>
          <w:color w:val="292425"/>
          <w:spacing w:val="-8"/>
          <w:w w:val="86"/>
          <w:sz w:val="24"/>
        </w:rPr>
        <w:t>r</w:t>
      </w:r>
      <w:r>
        <w:rPr>
          <w:i/>
          <w:smallCaps/>
          <w:color w:val="292425"/>
          <w:spacing w:val="-1"/>
          <w:w w:val="85"/>
          <w:sz w:val="24"/>
        </w:rPr>
        <w:t>at</w:t>
      </w:r>
      <w:r>
        <w:rPr>
          <w:i/>
          <w:smallCaps/>
          <w:color w:val="292425"/>
          <w:spacing w:val="-5"/>
          <w:w w:val="85"/>
          <w:sz w:val="24"/>
        </w:rPr>
        <w:t>e</w:t>
      </w:r>
      <w:r>
        <w:rPr>
          <w:i/>
          <w:smallCaps w:val="0"/>
          <w:color w:val="292425"/>
          <w:w w:val="93"/>
          <w:sz w:val="24"/>
        </w:rPr>
        <w:t>s</w:t>
      </w:r>
      <w:r>
        <w:rPr>
          <w:i/>
          <w:smallCaps w:val="0"/>
          <w:color w:val="292425"/>
          <w:sz w:val="24"/>
        </w:rPr>
        <w:t> </w:t>
      </w:r>
      <w:r>
        <w:rPr>
          <w:i/>
          <w:smallCaps/>
          <w:color w:val="292425"/>
          <w:spacing w:val="-1"/>
          <w:w w:val="85"/>
          <w:sz w:val="24"/>
        </w:rPr>
        <w:t>a</w:t>
      </w:r>
      <w:r>
        <w:rPr>
          <w:i/>
          <w:smallCaps/>
          <w:color w:val="292425"/>
          <w:w w:val="85"/>
          <w:sz w:val="24"/>
        </w:rPr>
        <w:t>t</w:t>
      </w:r>
      <w:r>
        <w:rPr>
          <w:i/>
          <w:smallCaps w:val="0"/>
          <w:color w:val="292425"/>
          <w:sz w:val="24"/>
        </w:rPr>
        <w:t> </w:t>
      </w:r>
      <w:r>
        <w:rPr>
          <w:i/>
          <w:smallCaps w:val="0"/>
          <w:color w:val="292425"/>
          <w:spacing w:val="-1"/>
          <w:w w:val="116"/>
          <w:sz w:val="24"/>
        </w:rPr>
        <w:t>3.</w:t>
      </w:r>
      <w:r>
        <w:rPr>
          <w:i/>
          <w:smallCaps w:val="0"/>
          <w:color w:val="292425"/>
          <w:spacing w:val="-32"/>
          <w:w w:val="121"/>
          <w:sz w:val="24"/>
        </w:rPr>
        <w:t>7</w:t>
      </w:r>
      <w:r>
        <w:rPr>
          <w:i/>
          <w:smallCaps w:val="0"/>
          <w:color w:val="292425"/>
          <w:spacing w:val="-1"/>
          <w:w w:val="101"/>
          <w:sz w:val="24"/>
        </w:rPr>
        <w:t>5%</w:t>
      </w:r>
      <w:r>
        <w:rPr>
          <w:i/>
          <w:smallCaps w:val="0"/>
          <w:color w:val="292425"/>
          <w:w w:val="101"/>
          <w:sz w:val="24"/>
        </w:rPr>
        <w:t>,</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5"/>
          <w:sz w:val="24"/>
        </w:rPr>
        <w:t>cent</w:t>
      </w:r>
      <w:r>
        <w:rPr>
          <w:i/>
          <w:smallCaps w:val="0"/>
          <w:color w:val="292425"/>
          <w:spacing w:val="-8"/>
          <w:w w:val="95"/>
          <w:sz w:val="24"/>
        </w:rPr>
        <w:t>r</w:t>
      </w:r>
      <w:r>
        <w:rPr>
          <w:i/>
          <w:smallCaps/>
          <w:color w:val="292425"/>
          <w:spacing w:val="-1"/>
          <w:w w:val="77"/>
          <w:sz w:val="24"/>
        </w:rPr>
        <w:t>a</w:t>
      </w:r>
      <w:r>
        <w:rPr>
          <w:i/>
          <w:smallCaps/>
          <w:color w:val="292425"/>
          <w:w w:val="77"/>
          <w:sz w:val="24"/>
        </w:rPr>
        <w:t>l</w:t>
      </w:r>
      <w:r>
        <w:rPr>
          <w:i/>
          <w:smallCaps w:val="0"/>
          <w:color w:val="292425"/>
          <w:sz w:val="24"/>
        </w:rPr>
        <w:t> </w:t>
      </w:r>
      <w:r>
        <w:rPr>
          <w:i/>
          <w:smallCaps w:val="0"/>
          <w:color w:val="292425"/>
          <w:spacing w:val="-1"/>
          <w:w w:val="94"/>
          <w:sz w:val="24"/>
        </w:rPr>
        <w:t>p</w:t>
      </w:r>
      <w:r>
        <w:rPr>
          <w:i/>
          <w:smallCaps w:val="0"/>
          <w:color w:val="292425"/>
          <w:spacing w:val="-3"/>
          <w:w w:val="94"/>
          <w:sz w:val="24"/>
        </w:rPr>
        <w:t>r</w:t>
      </w:r>
      <w:r>
        <w:rPr>
          <w:i/>
          <w:smallCaps w:val="0"/>
          <w:color w:val="292425"/>
          <w:spacing w:val="-1"/>
          <w:w w:val="94"/>
          <w:sz w:val="24"/>
        </w:rPr>
        <w:t>o</w:t>
      </w:r>
      <w:r>
        <w:rPr>
          <w:i/>
          <w:smallCaps w:val="0"/>
          <w:color w:val="292425"/>
          <w:spacing w:val="-8"/>
          <w:w w:val="94"/>
          <w:sz w:val="24"/>
        </w:rPr>
        <w:t>j</w:t>
      </w:r>
      <w:r>
        <w:rPr>
          <w:i/>
          <w:smallCaps w:val="0"/>
          <w:color w:val="292425"/>
          <w:spacing w:val="-1"/>
          <w:w w:val="96"/>
          <w:sz w:val="24"/>
        </w:rPr>
        <w:t>ectio</w:t>
      </w:r>
      <w:r>
        <w:rPr>
          <w:i/>
          <w:smallCaps w:val="0"/>
          <w:color w:val="292425"/>
          <w:w w:val="96"/>
          <w:sz w:val="24"/>
        </w:rPr>
        <w:t>n</w:t>
      </w:r>
      <w:r>
        <w:rPr>
          <w:i/>
          <w:smallCaps w:val="0"/>
          <w:color w:val="292425"/>
          <w:sz w:val="24"/>
        </w:rPr>
        <w:t> </w:t>
      </w:r>
      <w:r>
        <w:rPr>
          <w:i/>
          <w:smallCaps w:val="0"/>
          <w:color w:val="292425"/>
          <w:spacing w:val="-1"/>
          <w:w w:val="93"/>
          <w:sz w:val="24"/>
        </w:rPr>
        <w:t>i</w:t>
      </w:r>
      <w:r>
        <w:rPr>
          <w:i/>
          <w:smallCaps w:val="0"/>
          <w:color w:val="292425"/>
          <w:w w:val="93"/>
          <w:sz w:val="24"/>
        </w:rPr>
        <w:t>s</w:t>
      </w:r>
      <w:r>
        <w:rPr>
          <w:i/>
          <w:smallCaps w:val="0"/>
          <w:color w:val="292425"/>
          <w:sz w:val="24"/>
        </w:rPr>
        <w:t> </w:t>
      </w:r>
      <w:r>
        <w:rPr>
          <w:i/>
          <w:smallCaps w:val="0"/>
          <w:color w:val="292425"/>
          <w:spacing w:val="-1"/>
          <w:w w:val="94"/>
          <w:sz w:val="24"/>
        </w:rPr>
        <w:t>for </w:t>
      </w:r>
      <w:r>
        <w:rPr>
          <w:i/>
          <w:smallCaps w:val="0"/>
          <w:color w:val="292425"/>
          <w:spacing w:val="-1"/>
          <w:w w:val="95"/>
          <w:sz w:val="24"/>
        </w:rPr>
        <w:t>U</w:t>
      </w:r>
      <w:r>
        <w:rPr>
          <w:i/>
          <w:smallCaps w:val="0"/>
          <w:color w:val="292425"/>
          <w:w w:val="95"/>
          <w:sz w:val="24"/>
        </w:rPr>
        <w:t>K</w:t>
      </w:r>
      <w:r>
        <w:rPr>
          <w:i/>
          <w:smallCaps w:val="0"/>
          <w:color w:val="292425"/>
          <w:sz w:val="24"/>
        </w:rPr>
        <w:t> </w:t>
      </w:r>
      <w:r>
        <w:rPr>
          <w:i/>
          <w:smallCaps w:val="0"/>
          <w:color w:val="292425"/>
          <w:spacing w:val="-1"/>
          <w:w w:val="93"/>
          <w:sz w:val="24"/>
        </w:rPr>
        <w:t>GD</w:t>
      </w:r>
      <w:r>
        <w:rPr>
          <w:i/>
          <w:smallCaps w:val="0"/>
          <w:color w:val="292425"/>
          <w:w w:val="93"/>
          <w:sz w:val="24"/>
        </w:rPr>
        <w:t>P</w:t>
      </w:r>
      <w:r>
        <w:rPr>
          <w:i/>
          <w:smallCaps w:val="0"/>
          <w:color w:val="292425"/>
          <w:sz w:val="24"/>
        </w:rPr>
        <w:t> </w:t>
      </w:r>
      <w:r>
        <w:rPr>
          <w:i/>
          <w:smallCaps w:val="0"/>
          <w:color w:val="292425"/>
          <w:spacing w:val="-1"/>
          <w:w w:val="88"/>
          <w:sz w:val="24"/>
        </w:rPr>
        <w:t>g</w:t>
      </w:r>
      <w:r>
        <w:rPr>
          <w:i/>
          <w:smallCaps w:val="0"/>
          <w:color w:val="292425"/>
          <w:spacing w:val="-3"/>
          <w:w w:val="88"/>
          <w:sz w:val="24"/>
        </w:rPr>
        <w:t>r</w:t>
      </w:r>
      <w:r>
        <w:rPr>
          <w:i/>
          <w:smallCaps w:val="0"/>
          <w:color w:val="292425"/>
          <w:spacing w:val="-4"/>
          <w:w w:val="95"/>
          <w:sz w:val="24"/>
        </w:rPr>
        <w:t>o</w:t>
      </w:r>
      <w:r>
        <w:rPr>
          <w:i/>
          <w:smallCaps w:val="0"/>
          <w:color w:val="292425"/>
          <w:spacing w:val="-1"/>
          <w:w w:val="94"/>
          <w:sz w:val="24"/>
        </w:rPr>
        <w:t>wt</w:t>
      </w:r>
      <w:r>
        <w:rPr>
          <w:i/>
          <w:smallCaps w:val="0"/>
          <w:color w:val="292425"/>
          <w:w w:val="94"/>
          <w:sz w:val="24"/>
        </w:rPr>
        <w:t>h</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color w:val="292425"/>
          <w:spacing w:val="-1"/>
          <w:w w:val="93"/>
          <w:sz w:val="24"/>
        </w:rPr>
        <w:t>a</w:t>
      </w:r>
      <w:r>
        <w:rPr>
          <w:i/>
          <w:smallCaps/>
          <w:color w:val="292425"/>
          <w:spacing w:val="-8"/>
          <w:w w:val="93"/>
          <w:sz w:val="24"/>
        </w:rPr>
        <w:t>v</w:t>
      </w:r>
      <w:r>
        <w:rPr>
          <w:i/>
          <w:smallCaps w:val="0"/>
          <w:color w:val="292425"/>
          <w:spacing w:val="-1"/>
          <w:w w:val="89"/>
          <w:sz w:val="24"/>
        </w:rPr>
        <w:t>e</w:t>
      </w:r>
      <w:r>
        <w:rPr>
          <w:i/>
          <w:smallCaps w:val="0"/>
          <w:color w:val="292425"/>
          <w:spacing w:val="-8"/>
          <w:w w:val="89"/>
          <w:sz w:val="24"/>
        </w:rPr>
        <w:t>r</w:t>
      </w:r>
      <w:r>
        <w:rPr>
          <w:i/>
          <w:smallCaps/>
          <w:color w:val="292425"/>
          <w:spacing w:val="-1"/>
          <w:w w:val="86"/>
          <w:sz w:val="24"/>
        </w:rPr>
        <w:t>ag</w:t>
      </w:r>
      <w:r>
        <w:rPr>
          <w:i/>
          <w:smallCaps/>
          <w:color w:val="292425"/>
          <w:w w:val="86"/>
          <w:sz w:val="24"/>
        </w:rPr>
        <w:t>e</w:t>
      </w:r>
      <w:r>
        <w:rPr>
          <w:i/>
          <w:smallCaps w:val="0"/>
          <w:color w:val="292425"/>
          <w:sz w:val="24"/>
        </w:rPr>
        <w:t> </w:t>
      </w:r>
      <w:r>
        <w:rPr>
          <w:i/>
          <w:smallCaps/>
          <w:color w:val="292425"/>
          <w:spacing w:val="-1"/>
          <w:w w:val="84"/>
          <w:sz w:val="24"/>
        </w:rPr>
        <w:t>a</w:t>
      </w:r>
      <w:r>
        <w:rPr>
          <w:i/>
          <w:smallCaps/>
          <w:color w:val="292425"/>
          <w:spacing w:val="-3"/>
          <w:w w:val="84"/>
          <w:sz w:val="24"/>
        </w:rPr>
        <w:t>r</w:t>
      </w:r>
      <w:r>
        <w:rPr>
          <w:i/>
          <w:smallCaps w:val="0"/>
          <w:color w:val="292425"/>
          <w:spacing w:val="-1"/>
          <w:w w:val="96"/>
          <w:sz w:val="24"/>
        </w:rPr>
        <w:t>oun</w:t>
      </w:r>
      <w:r>
        <w:rPr>
          <w:i/>
          <w:smallCaps w:val="0"/>
          <w:color w:val="292425"/>
          <w:w w:val="96"/>
          <w:sz w:val="24"/>
        </w:rPr>
        <w:t>d</w:t>
      </w:r>
      <w:r>
        <w:rPr>
          <w:i/>
          <w:smallCaps w:val="0"/>
          <w:color w:val="292425"/>
          <w:sz w:val="24"/>
        </w:rPr>
        <w:t> </w:t>
      </w:r>
      <w:r>
        <w:rPr>
          <w:i/>
          <w:smallCaps w:val="0"/>
          <w:color w:val="292425"/>
          <w:spacing w:val="-1"/>
          <w:w w:val="97"/>
          <w:sz w:val="24"/>
        </w:rPr>
        <w:t>t</w:t>
      </w:r>
      <w:r>
        <w:rPr>
          <w:i/>
          <w:smallCaps w:val="0"/>
          <w:color w:val="292425"/>
          <w:spacing w:val="-5"/>
          <w:w w:val="97"/>
          <w:sz w:val="24"/>
        </w:rPr>
        <w:t>r</w:t>
      </w:r>
      <w:r>
        <w:rPr>
          <w:i/>
          <w:smallCaps w:val="0"/>
          <w:color w:val="292425"/>
          <w:spacing w:val="-1"/>
          <w:w w:val="97"/>
          <w:sz w:val="24"/>
        </w:rPr>
        <w:t>en</w:t>
      </w:r>
      <w:r>
        <w:rPr>
          <w:i/>
          <w:smallCaps w:val="0"/>
          <w:color w:val="292425"/>
          <w:w w:val="97"/>
          <w:sz w:val="24"/>
        </w:rPr>
        <w:t>d</w:t>
      </w:r>
      <w:r>
        <w:rPr>
          <w:i/>
          <w:smallCaps w:val="0"/>
          <w:color w:val="292425"/>
          <w:sz w:val="24"/>
        </w:rPr>
        <w:t> </w:t>
      </w:r>
      <w:r>
        <w:rPr>
          <w:i/>
          <w:smallCaps w:val="0"/>
          <w:color w:val="292425"/>
          <w:spacing w:val="-4"/>
          <w:w w:val="95"/>
          <w:sz w:val="24"/>
        </w:rPr>
        <w:t>o</w:t>
      </w:r>
      <w:r>
        <w:rPr>
          <w:i/>
          <w:smallCaps w:val="0"/>
          <w:color w:val="292425"/>
          <w:spacing w:val="-8"/>
          <w:w w:val="96"/>
          <w:sz w:val="24"/>
        </w:rPr>
        <w:t>v</w:t>
      </w:r>
      <w:r>
        <w:rPr>
          <w:i/>
          <w:smallCaps w:val="0"/>
          <w:color w:val="292425"/>
          <w:spacing w:val="-1"/>
          <w:w w:val="89"/>
          <w:sz w:val="24"/>
        </w:rPr>
        <w:t>e</w:t>
      </w:r>
      <w:r>
        <w:rPr>
          <w:i/>
          <w:smallCaps w:val="0"/>
          <w:color w:val="292425"/>
          <w:w w:val="89"/>
          <w:sz w:val="24"/>
        </w:rPr>
        <w:t>r</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5"/>
          <w:sz w:val="24"/>
        </w:rPr>
        <w:t>n</w:t>
      </w:r>
      <w:r>
        <w:rPr>
          <w:i/>
          <w:smallCaps w:val="0"/>
          <w:color w:val="292425"/>
          <w:spacing w:val="-3"/>
          <w:w w:val="95"/>
          <w:sz w:val="24"/>
        </w:rPr>
        <w:t>e</w:t>
      </w:r>
      <w:r>
        <w:rPr>
          <w:i/>
          <w:smallCaps w:val="0"/>
          <w:color w:val="292425"/>
          <w:spacing w:val="-1"/>
          <w:w w:val="107"/>
          <w:sz w:val="24"/>
        </w:rPr>
        <w:t>x</w:t>
      </w:r>
      <w:r>
        <w:rPr>
          <w:i/>
          <w:smallCaps w:val="0"/>
          <w:color w:val="292425"/>
          <w:w w:val="107"/>
          <w:sz w:val="24"/>
        </w:rPr>
        <w:t>t</w:t>
      </w:r>
      <w:r>
        <w:rPr>
          <w:i/>
          <w:smallCaps w:val="0"/>
          <w:color w:val="292425"/>
          <w:sz w:val="24"/>
        </w:rPr>
        <w:t> </w:t>
      </w:r>
      <w:r>
        <w:rPr>
          <w:i/>
          <w:smallCaps w:val="0"/>
          <w:color w:val="292425"/>
          <w:spacing w:val="-3"/>
          <w:w w:val="113"/>
          <w:sz w:val="24"/>
        </w:rPr>
        <w:t>t</w:t>
      </w:r>
      <w:r>
        <w:rPr>
          <w:i/>
          <w:smallCaps w:val="0"/>
          <w:color w:val="292425"/>
          <w:spacing w:val="-5"/>
          <w:w w:val="87"/>
          <w:sz w:val="24"/>
        </w:rPr>
        <w:t>w</w:t>
      </w:r>
      <w:r>
        <w:rPr>
          <w:i/>
          <w:smallCaps w:val="0"/>
          <w:color w:val="292425"/>
          <w:w w:val="95"/>
          <w:sz w:val="24"/>
        </w:rPr>
        <w:t>o</w:t>
      </w:r>
      <w:r>
        <w:rPr>
          <w:i/>
          <w:smallCaps w:val="0"/>
          <w:color w:val="292425"/>
          <w:sz w:val="24"/>
        </w:rPr>
        <w:t> </w:t>
      </w:r>
      <w:r>
        <w:rPr>
          <w:i/>
          <w:smallCaps w:val="0"/>
          <w:color w:val="292425"/>
          <w:spacing w:val="-8"/>
          <w:w w:val="96"/>
          <w:sz w:val="24"/>
        </w:rPr>
        <w:t>y</w:t>
      </w:r>
      <w:r>
        <w:rPr>
          <w:i/>
          <w:smallCaps/>
          <w:color w:val="292425"/>
          <w:spacing w:val="-1"/>
          <w:w w:val="88"/>
          <w:sz w:val="24"/>
        </w:rPr>
        <w:t>ears</w:t>
      </w:r>
      <w:r>
        <w:rPr>
          <w:i/>
          <w:smallCaps/>
          <w:color w:val="292425"/>
          <w:w w:val="88"/>
          <w:sz w:val="24"/>
        </w:rPr>
        <w:t>,</w:t>
      </w:r>
      <w:r>
        <w:rPr>
          <w:i/>
          <w:smallCaps w:val="0"/>
          <w:color w:val="292425"/>
          <w:sz w:val="24"/>
        </w:rPr>
        <w:t> </w:t>
      </w:r>
      <w:r>
        <w:rPr>
          <w:i/>
          <w:smallCaps/>
          <w:color w:val="292425"/>
          <w:spacing w:val="-5"/>
          <w:w w:val="99"/>
          <w:sz w:val="24"/>
        </w:rPr>
        <w:t>a</w:t>
      </w:r>
      <w:r>
        <w:rPr>
          <w:i/>
          <w:smallCaps w:val="0"/>
          <w:color w:val="292425"/>
          <w:w w:val="93"/>
          <w:sz w:val="24"/>
        </w:rPr>
        <w:t>s</w:t>
      </w:r>
      <w:r>
        <w:rPr>
          <w:i/>
          <w:smallCaps w:val="0"/>
          <w:color w:val="292425"/>
          <w:sz w:val="24"/>
        </w:rPr>
        <w:t> </w:t>
      </w:r>
      <w:r>
        <w:rPr>
          <w:i/>
          <w:smallCaps w:val="0"/>
          <w:color w:val="292425"/>
          <w:spacing w:val="-3"/>
          <w:w w:val="86"/>
          <w:sz w:val="24"/>
        </w:rPr>
        <w:t>r</w:t>
      </w:r>
      <w:r>
        <w:rPr>
          <w:i/>
          <w:smallCaps w:val="0"/>
          <w:color w:val="292425"/>
          <w:spacing w:val="-1"/>
          <w:w w:val="97"/>
          <w:sz w:val="24"/>
        </w:rPr>
        <w:t>obus</w:t>
      </w:r>
      <w:r>
        <w:rPr>
          <w:i/>
          <w:smallCaps w:val="0"/>
          <w:color w:val="292425"/>
          <w:w w:val="97"/>
          <w:sz w:val="24"/>
        </w:rPr>
        <w:t>t</w:t>
      </w:r>
      <w:r>
        <w:rPr>
          <w:i/>
          <w:smallCaps w:val="0"/>
          <w:color w:val="292425"/>
          <w:sz w:val="24"/>
        </w:rPr>
        <w:t> </w:t>
      </w:r>
      <w:r>
        <w:rPr>
          <w:i/>
          <w:smallCaps w:val="0"/>
          <w:color w:val="292425"/>
          <w:spacing w:val="-1"/>
          <w:w w:val="88"/>
          <w:sz w:val="24"/>
        </w:rPr>
        <w:t>g</w:t>
      </w:r>
      <w:r>
        <w:rPr>
          <w:i/>
          <w:smallCaps w:val="0"/>
          <w:color w:val="292425"/>
          <w:spacing w:val="-3"/>
          <w:w w:val="88"/>
          <w:sz w:val="24"/>
        </w:rPr>
        <w:t>r</w:t>
      </w:r>
      <w:r>
        <w:rPr>
          <w:i/>
          <w:smallCaps w:val="0"/>
          <w:color w:val="292425"/>
          <w:spacing w:val="-4"/>
          <w:w w:val="95"/>
          <w:sz w:val="24"/>
        </w:rPr>
        <w:t>o</w:t>
      </w:r>
      <w:r>
        <w:rPr>
          <w:i/>
          <w:smallCaps w:val="0"/>
          <w:color w:val="292425"/>
          <w:spacing w:val="-1"/>
          <w:w w:val="94"/>
          <w:sz w:val="24"/>
        </w:rPr>
        <w:t>wt</w:t>
      </w:r>
      <w:r>
        <w:rPr>
          <w:i/>
          <w:smallCaps w:val="0"/>
          <w:color w:val="292425"/>
          <w:w w:val="94"/>
          <w:sz w:val="24"/>
        </w:rPr>
        <w:t>h</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94"/>
          <w:sz w:val="24"/>
        </w:rPr>
        <w:t>publi</w:t>
      </w:r>
      <w:r>
        <w:rPr>
          <w:i/>
          <w:smallCaps w:val="0"/>
          <w:color w:val="292425"/>
          <w:w w:val="94"/>
          <w:sz w:val="24"/>
        </w:rPr>
        <w:t>c</w:t>
      </w:r>
      <w:r>
        <w:rPr>
          <w:i/>
          <w:smallCaps w:val="0"/>
          <w:color w:val="292425"/>
          <w:sz w:val="24"/>
        </w:rPr>
        <w:t> </w:t>
      </w:r>
      <w:r>
        <w:rPr>
          <w:i/>
          <w:smallCaps w:val="0"/>
          <w:color w:val="292425"/>
          <w:spacing w:val="-1"/>
          <w:w w:val="96"/>
          <w:sz w:val="24"/>
        </w:rPr>
        <w:t>spending</w:t>
      </w:r>
      <w:r>
        <w:rPr>
          <w:i/>
          <w:smallCaps w:val="0"/>
          <w:color w:val="292425"/>
          <w:w w:val="96"/>
          <w:sz w:val="24"/>
        </w:rPr>
        <w:t>,</w:t>
      </w:r>
      <w:r>
        <w:rPr>
          <w:i/>
          <w:smallCaps w:val="0"/>
          <w:color w:val="292425"/>
          <w:sz w:val="24"/>
        </w:rPr>
        <w:t> </w:t>
      </w:r>
      <w:r>
        <w:rPr>
          <w:i/>
          <w:smallCaps/>
          <w:color w:val="292425"/>
          <w:w w:val="99"/>
          <w:sz w:val="24"/>
        </w:rPr>
        <w:t>a</w:t>
      </w:r>
      <w:r>
        <w:rPr>
          <w:i/>
          <w:smallCaps w:val="0"/>
          <w:color w:val="292425"/>
          <w:w w:val="99"/>
          <w:sz w:val="24"/>
        </w:rPr>
        <w:t> </w:t>
      </w:r>
      <w:r>
        <w:rPr>
          <w:i/>
          <w:smallCaps w:val="0"/>
          <w:color w:val="292425"/>
          <w:spacing w:val="-1"/>
          <w:w w:val="88"/>
          <w:sz w:val="24"/>
        </w:rPr>
        <w:t>g</w:t>
      </w:r>
      <w:r>
        <w:rPr>
          <w:i/>
          <w:smallCaps w:val="0"/>
          <w:color w:val="292425"/>
          <w:spacing w:val="-8"/>
          <w:w w:val="88"/>
          <w:sz w:val="24"/>
        </w:rPr>
        <w:t>r</w:t>
      </w:r>
      <w:r>
        <w:rPr>
          <w:i/>
          <w:smallCaps/>
          <w:color w:val="292425"/>
          <w:spacing w:val="-1"/>
          <w:w w:val="84"/>
          <w:sz w:val="24"/>
        </w:rPr>
        <w:t>adua</w:t>
      </w:r>
      <w:r>
        <w:rPr>
          <w:i/>
          <w:smallCaps/>
          <w:color w:val="292425"/>
          <w:w w:val="84"/>
          <w:sz w:val="24"/>
        </w:rPr>
        <w:t>l</w:t>
      </w:r>
      <w:r>
        <w:rPr>
          <w:i/>
          <w:smallCaps w:val="0"/>
          <w:color w:val="292425"/>
          <w:sz w:val="24"/>
        </w:rPr>
        <w:t> </w:t>
      </w:r>
      <w:r>
        <w:rPr>
          <w:i/>
          <w:smallCaps w:val="0"/>
          <w:color w:val="292425"/>
          <w:spacing w:val="-1"/>
          <w:w w:val="93"/>
          <w:sz w:val="24"/>
        </w:rPr>
        <w:t>upswin</w:t>
      </w:r>
      <w:r>
        <w:rPr>
          <w:i/>
          <w:smallCaps w:val="0"/>
          <w:color w:val="292425"/>
          <w:w w:val="93"/>
          <w:sz w:val="24"/>
        </w:rPr>
        <w:t>g</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5"/>
          <w:w w:val="87"/>
          <w:sz w:val="24"/>
        </w:rPr>
        <w:t>w</w:t>
      </w:r>
      <w:r>
        <w:rPr>
          <w:i/>
          <w:smallCaps w:val="0"/>
          <w:color w:val="292425"/>
          <w:spacing w:val="-1"/>
          <w:w w:val="92"/>
          <w:sz w:val="24"/>
        </w:rPr>
        <w:t>orl</w:t>
      </w:r>
      <w:r>
        <w:rPr>
          <w:i/>
          <w:smallCaps w:val="0"/>
          <w:color w:val="292425"/>
          <w:w w:val="92"/>
          <w:sz w:val="24"/>
        </w:rPr>
        <w:t>d</w:t>
      </w:r>
      <w:r>
        <w:rPr>
          <w:i/>
          <w:smallCaps w:val="0"/>
          <w:color w:val="292425"/>
          <w:sz w:val="24"/>
        </w:rPr>
        <w:t> </w:t>
      </w:r>
      <w:r>
        <w:rPr>
          <w:i/>
          <w:smallCaps w:val="0"/>
          <w:color w:val="292425"/>
          <w:spacing w:val="-1"/>
          <w:w w:val="94"/>
          <w:sz w:val="24"/>
        </w:rPr>
        <w:t>econo</w:t>
      </w:r>
      <w:r>
        <w:rPr>
          <w:i/>
          <w:smallCaps w:val="0"/>
          <w:color w:val="292425"/>
          <w:spacing w:val="-5"/>
          <w:w w:val="94"/>
          <w:sz w:val="24"/>
        </w:rPr>
        <w:t>m</w:t>
      </w:r>
      <w:r>
        <w:rPr>
          <w:i/>
          <w:smallCaps w:val="0"/>
          <w:color w:val="292425"/>
          <w:spacing w:val="-29"/>
          <w:w w:val="96"/>
          <w:sz w:val="24"/>
        </w:rPr>
        <w:t>y</w:t>
      </w:r>
      <w:r>
        <w:rPr>
          <w:i/>
          <w:smallCaps w:val="0"/>
          <w:color w:val="292425"/>
          <w:w w:val="106"/>
          <w:sz w:val="24"/>
        </w:rPr>
        <w:t>,</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color w:val="292425"/>
          <w:w w:val="99"/>
          <w:sz w:val="24"/>
        </w:rPr>
        <w:t>a</w:t>
      </w:r>
      <w:r>
        <w:rPr>
          <w:i/>
          <w:smallCaps w:val="0"/>
          <w:color w:val="292425"/>
          <w:sz w:val="24"/>
        </w:rPr>
        <w:t> </w:t>
      </w:r>
      <w:r>
        <w:rPr>
          <w:i/>
          <w:smallCaps w:val="0"/>
          <w:color w:val="292425"/>
          <w:spacing w:val="-1"/>
          <w:w w:val="94"/>
          <w:sz w:val="24"/>
        </w:rPr>
        <w:t>mode</w:t>
      </w:r>
      <w:r>
        <w:rPr>
          <w:i/>
          <w:smallCaps w:val="0"/>
          <w:color w:val="292425"/>
          <w:spacing w:val="-8"/>
          <w:w w:val="94"/>
          <w:sz w:val="24"/>
        </w:rPr>
        <w:t>r</w:t>
      </w:r>
      <w:r>
        <w:rPr>
          <w:i/>
          <w:smallCaps/>
          <w:color w:val="292425"/>
          <w:spacing w:val="-1"/>
          <w:w w:val="85"/>
          <w:sz w:val="24"/>
        </w:rPr>
        <w:t>at</w:t>
      </w:r>
      <w:r>
        <w:rPr>
          <w:i/>
          <w:smallCaps/>
          <w:color w:val="292425"/>
          <w:w w:val="85"/>
          <w:sz w:val="24"/>
        </w:rPr>
        <w:t>e</w:t>
      </w:r>
      <w:r>
        <w:rPr>
          <w:i/>
          <w:smallCaps w:val="0"/>
          <w:color w:val="292425"/>
          <w:sz w:val="24"/>
        </w:rPr>
        <w:t> </w:t>
      </w:r>
      <w:r>
        <w:rPr>
          <w:i/>
          <w:smallCaps w:val="0"/>
          <w:color w:val="292425"/>
          <w:spacing w:val="-1"/>
          <w:w w:val="97"/>
          <w:sz w:val="24"/>
        </w:rPr>
        <w:t>uptur</w:t>
      </w:r>
      <w:r>
        <w:rPr>
          <w:i/>
          <w:smallCaps w:val="0"/>
          <w:color w:val="292425"/>
          <w:w w:val="97"/>
          <w:sz w:val="24"/>
        </w:rPr>
        <w:t>n</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97"/>
          <w:sz w:val="24"/>
        </w:rPr>
        <w:t>i</w:t>
      </w:r>
      <w:r>
        <w:rPr>
          <w:i/>
          <w:smallCaps w:val="0"/>
          <w:color w:val="292425"/>
          <w:spacing w:val="-3"/>
          <w:w w:val="97"/>
          <w:sz w:val="24"/>
        </w:rPr>
        <w:t>n</w:t>
      </w:r>
      <w:r>
        <w:rPr>
          <w:i/>
          <w:smallCaps w:val="0"/>
          <w:color w:val="292425"/>
          <w:spacing w:val="-8"/>
          <w:w w:val="96"/>
          <w:sz w:val="24"/>
        </w:rPr>
        <w:t>v</w:t>
      </w:r>
      <w:r>
        <w:rPr>
          <w:i/>
          <w:smallCaps w:val="0"/>
          <w:color w:val="292425"/>
          <w:spacing w:val="-5"/>
          <w:w w:val="91"/>
          <w:sz w:val="24"/>
        </w:rPr>
        <w:t>e</w:t>
      </w:r>
      <w:r>
        <w:rPr>
          <w:i/>
          <w:smallCaps w:val="0"/>
          <w:color w:val="292425"/>
          <w:spacing w:val="-1"/>
          <w:w w:val="98"/>
          <w:sz w:val="24"/>
        </w:rPr>
        <w:t>stmen</w:t>
      </w:r>
      <w:r>
        <w:rPr>
          <w:i/>
          <w:smallCaps w:val="0"/>
          <w:color w:val="292425"/>
          <w:w w:val="98"/>
          <w:sz w:val="24"/>
        </w:rPr>
        <w:t>t</w:t>
      </w:r>
      <w:r>
        <w:rPr>
          <w:i/>
          <w:smallCaps w:val="0"/>
          <w:color w:val="292425"/>
          <w:sz w:val="24"/>
        </w:rPr>
        <w:t> </w:t>
      </w:r>
      <w:r>
        <w:rPr>
          <w:i/>
          <w:smallCaps w:val="0"/>
          <w:color w:val="292425"/>
          <w:spacing w:val="-1"/>
          <w:w w:val="96"/>
          <w:sz w:val="24"/>
        </w:rPr>
        <w:t>spending</w:t>
      </w:r>
      <w:r>
        <w:rPr>
          <w:i/>
          <w:smallCaps w:val="0"/>
          <w:color w:val="292425"/>
          <w:w w:val="96"/>
          <w:sz w:val="24"/>
        </w:rPr>
        <w:t>,</w:t>
      </w:r>
      <w:r>
        <w:rPr>
          <w:i/>
          <w:smallCaps w:val="0"/>
          <w:color w:val="292425"/>
          <w:sz w:val="24"/>
        </w:rPr>
        <w:t> </w:t>
      </w:r>
      <w:r>
        <w:rPr>
          <w:i/>
          <w:smallCaps/>
          <w:color w:val="292425"/>
          <w:spacing w:val="-1"/>
          <w:w w:val="82"/>
          <w:sz w:val="24"/>
        </w:rPr>
        <w:t>counterbalanc</w:t>
      </w:r>
      <w:r>
        <w:rPr>
          <w:i/>
          <w:smallCaps/>
          <w:color w:val="292425"/>
          <w:w w:val="82"/>
          <w:sz w:val="24"/>
        </w:rPr>
        <w:t>e</w:t>
      </w:r>
      <w:r>
        <w:rPr>
          <w:i/>
          <w:smallCaps w:val="0"/>
          <w:color w:val="292425"/>
          <w:sz w:val="24"/>
        </w:rPr>
        <w:t> </w:t>
      </w:r>
      <w:r>
        <w:rPr>
          <w:i/>
          <w:smallCaps/>
          <w:color w:val="292425"/>
          <w:w w:val="99"/>
          <w:sz w:val="24"/>
        </w:rPr>
        <w:t>a</w:t>
      </w:r>
      <w:r>
        <w:rPr>
          <w:i/>
          <w:smallCaps w:val="0"/>
          <w:color w:val="292425"/>
          <w:w w:val="99"/>
          <w:sz w:val="24"/>
        </w:rPr>
        <w:t> </w:t>
      </w:r>
      <w:r>
        <w:rPr>
          <w:i/>
          <w:smallCaps w:val="0"/>
          <w:color w:val="292425"/>
          <w:spacing w:val="-1"/>
          <w:w w:val="95"/>
          <w:sz w:val="24"/>
        </w:rPr>
        <w:t>perio</w:t>
      </w:r>
      <w:r>
        <w:rPr>
          <w:i/>
          <w:smallCaps w:val="0"/>
          <w:color w:val="292425"/>
          <w:w w:val="95"/>
          <w:sz w:val="24"/>
        </w:rPr>
        <w:t>d</w:t>
      </w:r>
      <w:r>
        <w:rPr>
          <w:i/>
          <w:smallCaps w:val="0"/>
          <w:color w:val="292425"/>
          <w:sz w:val="24"/>
        </w:rPr>
        <w:t> </w:t>
      </w:r>
      <w:r>
        <w:rPr>
          <w:i/>
          <w:smallCaps w:val="0"/>
          <w:color w:val="292425"/>
          <w:spacing w:val="-1"/>
          <w:w w:val="98"/>
          <w:sz w:val="24"/>
        </w:rPr>
        <w:t>o</w:t>
      </w:r>
      <w:r>
        <w:rPr>
          <w:i/>
          <w:smallCaps w:val="0"/>
          <w:color w:val="292425"/>
          <w:w w:val="98"/>
          <w:sz w:val="24"/>
        </w:rPr>
        <w:t>f</w:t>
      </w:r>
      <w:r>
        <w:rPr>
          <w:i/>
          <w:smallCaps w:val="0"/>
          <w:color w:val="292425"/>
          <w:sz w:val="24"/>
        </w:rPr>
        <w:t> </w:t>
      </w:r>
      <w:r>
        <w:rPr>
          <w:i/>
          <w:smallCaps w:val="0"/>
          <w:color w:val="292425"/>
          <w:spacing w:val="-1"/>
          <w:w w:val="92"/>
          <w:sz w:val="24"/>
        </w:rPr>
        <w:t>bel</w:t>
      </w:r>
      <w:r>
        <w:rPr>
          <w:i/>
          <w:smallCaps w:val="0"/>
          <w:color w:val="292425"/>
          <w:spacing w:val="-4"/>
          <w:w w:val="92"/>
          <w:sz w:val="24"/>
        </w:rPr>
        <w:t>o</w:t>
      </w:r>
      <w:r>
        <w:rPr>
          <w:i/>
          <w:smallCaps w:val="0"/>
          <w:color w:val="292425"/>
          <w:spacing w:val="-17"/>
          <w:w w:val="87"/>
          <w:sz w:val="24"/>
        </w:rPr>
        <w:t>w</w:t>
      </w:r>
      <w:r>
        <w:rPr>
          <w:i/>
          <w:smallCaps w:val="0"/>
          <w:color w:val="292425"/>
          <w:spacing w:val="-1"/>
          <w:sz w:val="24"/>
        </w:rPr>
        <w:t>-t</w:t>
      </w:r>
      <w:r>
        <w:rPr>
          <w:i/>
          <w:smallCaps w:val="0"/>
          <w:color w:val="292425"/>
          <w:spacing w:val="-5"/>
          <w:sz w:val="24"/>
        </w:rPr>
        <w:t>r</w:t>
      </w:r>
      <w:r>
        <w:rPr>
          <w:i/>
          <w:smallCaps w:val="0"/>
          <w:color w:val="292425"/>
          <w:spacing w:val="-1"/>
          <w:w w:val="97"/>
          <w:sz w:val="24"/>
        </w:rPr>
        <w:t>en</w:t>
      </w:r>
      <w:r>
        <w:rPr>
          <w:i/>
          <w:smallCaps w:val="0"/>
          <w:color w:val="292425"/>
          <w:w w:val="97"/>
          <w:sz w:val="24"/>
        </w:rPr>
        <w:t>d</w:t>
      </w:r>
      <w:r>
        <w:rPr>
          <w:i/>
          <w:smallCaps w:val="0"/>
          <w:color w:val="292425"/>
          <w:sz w:val="24"/>
        </w:rPr>
        <w:t> </w:t>
      </w:r>
      <w:r>
        <w:rPr>
          <w:i/>
          <w:smallCaps w:val="0"/>
          <w:color w:val="292425"/>
          <w:spacing w:val="-1"/>
          <w:w w:val="94"/>
          <w:sz w:val="24"/>
        </w:rPr>
        <w:t>househol</w:t>
      </w:r>
      <w:r>
        <w:rPr>
          <w:i/>
          <w:smallCaps w:val="0"/>
          <w:color w:val="292425"/>
          <w:w w:val="94"/>
          <w:sz w:val="24"/>
        </w:rPr>
        <w:t>d</w:t>
      </w:r>
      <w:r>
        <w:rPr>
          <w:i/>
          <w:smallCaps w:val="0"/>
          <w:color w:val="292425"/>
          <w:sz w:val="24"/>
        </w:rPr>
        <w:t> </w:t>
      </w:r>
      <w:r>
        <w:rPr>
          <w:i/>
          <w:smallCaps w:val="0"/>
          <w:color w:val="292425"/>
          <w:spacing w:val="-1"/>
          <w:w w:val="96"/>
          <w:sz w:val="24"/>
        </w:rPr>
        <w:t>consumptio</w:t>
      </w:r>
      <w:r>
        <w:rPr>
          <w:i/>
          <w:smallCaps w:val="0"/>
          <w:color w:val="292425"/>
          <w:w w:val="96"/>
          <w:sz w:val="24"/>
        </w:rPr>
        <w:t>n</w:t>
      </w:r>
      <w:r>
        <w:rPr>
          <w:i/>
          <w:smallCaps w:val="0"/>
          <w:color w:val="292425"/>
          <w:sz w:val="24"/>
        </w:rPr>
        <w:t> </w:t>
      </w:r>
      <w:r>
        <w:rPr>
          <w:i/>
          <w:smallCaps w:val="0"/>
          <w:color w:val="292425"/>
          <w:spacing w:val="-1"/>
          <w:w w:val="88"/>
          <w:sz w:val="24"/>
        </w:rPr>
        <w:t>g</w:t>
      </w:r>
      <w:r>
        <w:rPr>
          <w:i/>
          <w:smallCaps w:val="0"/>
          <w:color w:val="292425"/>
          <w:spacing w:val="-3"/>
          <w:w w:val="88"/>
          <w:sz w:val="24"/>
        </w:rPr>
        <w:t>r</w:t>
      </w:r>
      <w:r>
        <w:rPr>
          <w:i/>
          <w:smallCaps w:val="0"/>
          <w:color w:val="292425"/>
          <w:spacing w:val="-4"/>
          <w:w w:val="95"/>
          <w:sz w:val="24"/>
        </w:rPr>
        <w:t>o</w:t>
      </w:r>
      <w:r>
        <w:rPr>
          <w:i/>
          <w:smallCaps w:val="0"/>
          <w:color w:val="292425"/>
          <w:w w:val="87"/>
          <w:sz w:val="24"/>
        </w:rPr>
        <w:t>w</w:t>
      </w:r>
      <w:r>
        <w:rPr>
          <w:i/>
          <w:smallCaps w:val="0"/>
          <w:color w:val="292425"/>
          <w:spacing w:val="-1"/>
          <w:w w:val="102"/>
          <w:sz w:val="24"/>
        </w:rPr>
        <w:t>th.</w:t>
      </w:r>
    </w:p>
    <w:p>
      <w:pPr>
        <w:pStyle w:val="BodyText"/>
        <w:spacing w:before="1"/>
        <w:rPr>
          <w:i/>
          <w:sz w:val="25"/>
        </w:rPr>
      </w:pPr>
    </w:p>
    <w:p>
      <w:pPr>
        <w:spacing w:line="242" w:lineRule="auto" w:before="0"/>
        <w:ind w:left="428" w:right="520" w:firstLine="0"/>
        <w:jc w:val="left"/>
        <w:rPr>
          <w:i/>
          <w:sz w:val="24"/>
        </w:rPr>
      </w:pPr>
      <w:r>
        <w:rPr>
          <w:i/>
          <w:color w:val="292425"/>
          <w:spacing w:val="-1"/>
          <w:w w:val="93"/>
          <w:sz w:val="24"/>
        </w:rPr>
        <w:t>RPI</w:t>
      </w:r>
      <w:r>
        <w:rPr>
          <w:i/>
          <w:color w:val="292425"/>
          <w:w w:val="93"/>
          <w:sz w:val="24"/>
        </w:rPr>
        <w:t>X</w:t>
      </w:r>
      <w:r>
        <w:rPr>
          <w:i/>
          <w:color w:val="292425"/>
          <w:sz w:val="24"/>
        </w:rPr>
        <w:t> </w:t>
      </w:r>
      <w:r>
        <w:rPr>
          <w:i/>
          <w:smallCaps/>
          <w:color w:val="292425"/>
          <w:spacing w:val="-1"/>
          <w:w w:val="81"/>
          <w:sz w:val="24"/>
        </w:rPr>
        <w:t>inflatio</w:t>
      </w:r>
      <w:r>
        <w:rPr>
          <w:i/>
          <w:smallCaps/>
          <w:color w:val="292425"/>
          <w:w w:val="81"/>
          <w:sz w:val="24"/>
        </w:rPr>
        <w:t>n</w:t>
      </w:r>
      <w:r>
        <w:rPr>
          <w:i/>
          <w:smallCaps w:val="0"/>
          <w:color w:val="292425"/>
          <w:sz w:val="24"/>
        </w:rPr>
        <w:t> </w:t>
      </w:r>
      <w:r>
        <w:rPr>
          <w:i/>
          <w:smallCaps w:val="0"/>
          <w:color w:val="292425"/>
          <w:spacing w:val="-3"/>
          <w:w w:val="86"/>
          <w:sz w:val="24"/>
        </w:rPr>
        <w:t>r</w:t>
      </w:r>
      <w:r>
        <w:rPr>
          <w:i/>
          <w:smallCaps w:val="0"/>
          <w:color w:val="292425"/>
          <w:spacing w:val="-1"/>
          <w:w w:val="93"/>
          <w:sz w:val="24"/>
        </w:rPr>
        <w:t>os</w:t>
      </w:r>
      <w:r>
        <w:rPr>
          <w:i/>
          <w:smallCaps w:val="0"/>
          <w:color w:val="292425"/>
          <w:w w:val="93"/>
          <w:sz w:val="24"/>
        </w:rPr>
        <w:t>e</w:t>
      </w:r>
      <w:r>
        <w:rPr>
          <w:i/>
          <w:smallCaps w:val="0"/>
          <w:color w:val="292425"/>
          <w:sz w:val="24"/>
        </w:rPr>
        <w:t> </w:t>
      </w:r>
      <w:r>
        <w:rPr>
          <w:i/>
          <w:smallCaps w:val="0"/>
          <w:color w:val="292425"/>
          <w:spacing w:val="-1"/>
          <w:w w:val="94"/>
          <w:sz w:val="24"/>
        </w:rPr>
        <w:t>furthe</w:t>
      </w:r>
      <w:r>
        <w:rPr>
          <w:i/>
          <w:smallCaps w:val="0"/>
          <w:color w:val="292425"/>
          <w:w w:val="94"/>
          <w:sz w:val="24"/>
        </w:rPr>
        <w:t>r</w:t>
      </w:r>
      <w:r>
        <w:rPr>
          <w:i/>
          <w:smallCaps w:val="0"/>
          <w:color w:val="292425"/>
          <w:sz w:val="24"/>
        </w:rPr>
        <w:t> </w:t>
      </w:r>
      <w:r>
        <w:rPr>
          <w:i/>
          <w:smallCaps/>
          <w:color w:val="292425"/>
          <w:spacing w:val="-1"/>
          <w:w w:val="92"/>
          <w:sz w:val="24"/>
        </w:rPr>
        <w:t>ab</w:t>
      </w:r>
      <w:r>
        <w:rPr>
          <w:i/>
          <w:smallCaps/>
          <w:color w:val="292425"/>
          <w:spacing w:val="-4"/>
          <w:w w:val="92"/>
          <w:sz w:val="24"/>
        </w:rPr>
        <w:t>o</w:t>
      </w:r>
      <w:r>
        <w:rPr>
          <w:i/>
          <w:smallCaps w:val="0"/>
          <w:color w:val="292425"/>
          <w:spacing w:val="-8"/>
          <w:w w:val="96"/>
          <w:sz w:val="24"/>
        </w:rPr>
        <w:t>v</w:t>
      </w:r>
      <w:r>
        <w:rPr>
          <w:i/>
          <w:smallCaps w:val="0"/>
          <w:color w:val="292425"/>
          <w:w w:val="91"/>
          <w:sz w:val="24"/>
        </w:rPr>
        <w:t>e</w:t>
      </w:r>
      <w:r>
        <w:rPr>
          <w:i/>
          <w:smallCaps w:val="0"/>
          <w:color w:val="292425"/>
          <w:sz w:val="24"/>
        </w:rPr>
        <w:t> </w:t>
      </w:r>
      <w:r>
        <w:rPr>
          <w:i/>
          <w:smallCaps w:val="0"/>
          <w:color w:val="292425"/>
          <w:spacing w:val="-3"/>
          <w:w w:val="113"/>
          <w:sz w:val="24"/>
        </w:rPr>
        <w:t>t</w:t>
      </w:r>
      <w:r>
        <w:rPr>
          <w:i/>
          <w:smallCaps/>
          <w:color w:val="292425"/>
          <w:spacing w:val="-1"/>
          <w:w w:val="99"/>
          <w:sz w:val="24"/>
        </w:rPr>
        <w:t>a</w:t>
      </w:r>
      <w:r>
        <w:rPr>
          <w:i/>
          <w:smallCaps w:val="0"/>
          <w:color w:val="292425"/>
          <w:spacing w:val="-10"/>
          <w:w w:val="86"/>
          <w:sz w:val="24"/>
        </w:rPr>
        <w:t>r</w:t>
      </w:r>
      <w:r>
        <w:rPr>
          <w:i/>
          <w:smallCaps w:val="0"/>
          <w:color w:val="292425"/>
          <w:spacing w:val="-1"/>
          <w:w w:val="95"/>
          <w:sz w:val="24"/>
        </w:rPr>
        <w:t>ge</w:t>
      </w:r>
      <w:r>
        <w:rPr>
          <w:i/>
          <w:smallCaps w:val="0"/>
          <w:color w:val="292425"/>
          <w:w w:val="95"/>
          <w:sz w:val="24"/>
        </w:rPr>
        <w:t>t</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7"/>
          <w:w w:val="121"/>
          <w:sz w:val="24"/>
        </w:rPr>
        <w:t>2</w:t>
      </w:r>
      <w:r>
        <w:rPr>
          <w:i/>
          <w:smallCaps w:val="0"/>
          <w:color w:val="292425"/>
          <w:w w:val="115"/>
          <w:sz w:val="24"/>
        </w:rPr>
        <w:t>0</w:t>
      </w:r>
      <w:r>
        <w:rPr>
          <w:i/>
          <w:smallCaps w:val="0"/>
          <w:color w:val="292425"/>
          <w:spacing w:val="-25"/>
          <w:w w:val="115"/>
          <w:sz w:val="24"/>
        </w:rPr>
        <w:t>0</w:t>
      </w:r>
      <w:r>
        <w:rPr>
          <w:i/>
          <w:smallCaps w:val="0"/>
          <w:color w:val="292425"/>
          <w:w w:val="121"/>
          <w:sz w:val="24"/>
        </w:rPr>
        <w:t>3</w:t>
      </w:r>
      <w:r>
        <w:rPr>
          <w:i/>
          <w:smallCaps w:val="0"/>
          <w:color w:val="292425"/>
          <w:sz w:val="24"/>
        </w:rPr>
        <w:t> </w:t>
      </w:r>
      <w:r>
        <w:rPr>
          <w:i/>
          <w:smallCaps w:val="0"/>
          <w:color w:val="292425"/>
          <w:spacing w:val="-1"/>
          <w:w w:val="108"/>
          <w:sz w:val="24"/>
        </w:rPr>
        <w:t>Q1</w:t>
      </w:r>
      <w:r>
        <w:rPr>
          <w:i/>
          <w:smallCaps w:val="0"/>
          <w:color w:val="292425"/>
          <w:w w:val="108"/>
          <w:sz w:val="24"/>
        </w:rPr>
        <w:t>,</w:t>
      </w:r>
      <w:r>
        <w:rPr>
          <w:i/>
          <w:smallCaps w:val="0"/>
          <w:color w:val="292425"/>
          <w:sz w:val="24"/>
        </w:rPr>
        <w:t> </w:t>
      </w:r>
      <w:r>
        <w:rPr>
          <w:i/>
          <w:smallCaps/>
          <w:color w:val="292425"/>
          <w:spacing w:val="-5"/>
          <w:w w:val="99"/>
          <w:sz w:val="24"/>
        </w:rPr>
        <w:t>a</w:t>
      </w:r>
      <w:r>
        <w:rPr>
          <w:i/>
          <w:smallCaps w:val="0"/>
          <w:color w:val="292425"/>
          <w:w w:val="93"/>
          <w:sz w:val="24"/>
        </w:rPr>
        <w:t>s</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3"/>
          <w:w w:val="91"/>
          <w:sz w:val="24"/>
        </w:rPr>
        <w:t>e</w:t>
      </w:r>
      <w:r>
        <w:rPr>
          <w:i/>
          <w:smallCaps w:val="0"/>
          <w:color w:val="292425"/>
          <w:spacing w:val="-8"/>
          <w:w w:val="104"/>
          <w:sz w:val="24"/>
        </w:rPr>
        <w:t>x</w:t>
      </w:r>
      <w:r>
        <w:rPr>
          <w:i/>
          <w:smallCaps/>
          <w:color w:val="292425"/>
          <w:spacing w:val="-1"/>
          <w:w w:val="83"/>
          <w:sz w:val="24"/>
        </w:rPr>
        <w:t>ceptiona</w:t>
      </w:r>
      <w:r>
        <w:rPr>
          <w:i/>
          <w:smallCaps/>
          <w:color w:val="292425"/>
          <w:w w:val="83"/>
          <w:sz w:val="24"/>
        </w:rPr>
        <w:t>l</w:t>
      </w:r>
      <w:r>
        <w:rPr>
          <w:i/>
          <w:smallCaps w:val="0"/>
          <w:color w:val="292425"/>
          <w:sz w:val="24"/>
        </w:rPr>
        <w:t> </w:t>
      </w:r>
      <w:r>
        <w:rPr>
          <w:i/>
          <w:smallCaps w:val="0"/>
          <w:color w:val="292425"/>
          <w:spacing w:val="-1"/>
          <w:w w:val="96"/>
          <w:sz w:val="24"/>
        </w:rPr>
        <w:t>contribution</w:t>
      </w:r>
      <w:r>
        <w:rPr>
          <w:i/>
          <w:smallCaps w:val="0"/>
          <w:color w:val="292425"/>
          <w:w w:val="96"/>
          <w:sz w:val="24"/>
        </w:rPr>
        <w:t>s</w:t>
      </w:r>
      <w:r>
        <w:rPr>
          <w:i/>
          <w:smallCaps w:val="0"/>
          <w:color w:val="292425"/>
          <w:sz w:val="24"/>
        </w:rPr>
        <w:t> </w:t>
      </w:r>
      <w:r>
        <w:rPr>
          <w:i/>
          <w:smallCaps w:val="0"/>
          <w:color w:val="292425"/>
          <w:spacing w:val="-1"/>
          <w:w w:val="94"/>
          <w:sz w:val="24"/>
        </w:rPr>
        <w:t>f</w:t>
      </w:r>
      <w:r>
        <w:rPr>
          <w:i/>
          <w:smallCaps w:val="0"/>
          <w:color w:val="292425"/>
          <w:spacing w:val="-3"/>
          <w:w w:val="94"/>
          <w:sz w:val="24"/>
        </w:rPr>
        <w:t>r</w:t>
      </w:r>
      <w:r>
        <w:rPr>
          <w:i/>
          <w:smallCaps w:val="0"/>
          <w:color w:val="292425"/>
          <w:spacing w:val="-1"/>
          <w:w w:val="95"/>
          <w:sz w:val="24"/>
        </w:rPr>
        <w:t>o</w:t>
      </w:r>
      <w:r>
        <w:rPr>
          <w:i/>
          <w:smallCaps w:val="0"/>
          <w:color w:val="292425"/>
          <w:w w:val="95"/>
          <w:sz w:val="24"/>
        </w:rPr>
        <w:t>m</w:t>
      </w:r>
      <w:r>
        <w:rPr>
          <w:i/>
          <w:smallCaps w:val="0"/>
          <w:color w:val="292425"/>
          <w:sz w:val="24"/>
        </w:rPr>
        <w:t> </w:t>
      </w:r>
      <w:r>
        <w:rPr>
          <w:i/>
          <w:smallCaps w:val="0"/>
          <w:color w:val="292425"/>
          <w:spacing w:val="-1"/>
          <w:w w:val="94"/>
          <w:sz w:val="24"/>
        </w:rPr>
        <w:t>housing</w:t>
      </w:r>
      <w:r>
        <w:rPr>
          <w:i/>
          <w:smallCaps w:val="0"/>
          <w:color w:val="292425"/>
          <w:spacing w:val="-1"/>
          <w:w w:val="94"/>
          <w:sz w:val="24"/>
        </w:rPr>
        <w:t> </w:t>
      </w:r>
      <w:r>
        <w:rPr>
          <w:i/>
          <w:smallCaps w:val="0"/>
          <w:color w:val="292425"/>
          <w:spacing w:val="-1"/>
          <w:w w:val="95"/>
          <w:sz w:val="24"/>
        </w:rPr>
        <w:t>dep</w:t>
      </w:r>
      <w:r>
        <w:rPr>
          <w:i/>
          <w:smallCaps w:val="0"/>
          <w:color w:val="292425"/>
          <w:spacing w:val="-5"/>
          <w:w w:val="95"/>
          <w:sz w:val="24"/>
        </w:rPr>
        <w:t>r</w:t>
      </w:r>
      <w:r>
        <w:rPr>
          <w:i/>
          <w:smallCaps/>
          <w:color w:val="292425"/>
          <w:spacing w:val="-1"/>
          <w:w w:val="86"/>
          <w:sz w:val="24"/>
        </w:rPr>
        <w:t>eciatio</w:t>
      </w:r>
      <w:r>
        <w:rPr>
          <w:i/>
          <w:smallCaps/>
          <w:color w:val="292425"/>
          <w:w w:val="86"/>
          <w:sz w:val="24"/>
        </w:rPr>
        <w:t>n</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val="0"/>
          <w:color w:val="292425"/>
          <w:spacing w:val="-1"/>
          <w:w w:val="97"/>
          <w:sz w:val="24"/>
        </w:rPr>
        <w:t>pet</w:t>
      </w:r>
      <w:r>
        <w:rPr>
          <w:i/>
          <w:smallCaps w:val="0"/>
          <w:color w:val="292425"/>
          <w:spacing w:val="-3"/>
          <w:w w:val="97"/>
          <w:sz w:val="24"/>
        </w:rPr>
        <w:t>r</w:t>
      </w:r>
      <w:r>
        <w:rPr>
          <w:i/>
          <w:smallCaps w:val="0"/>
          <w:color w:val="292425"/>
          <w:spacing w:val="-1"/>
          <w:w w:val="91"/>
          <w:sz w:val="24"/>
        </w:rPr>
        <w:t>o</w:t>
      </w:r>
      <w:r>
        <w:rPr>
          <w:i/>
          <w:smallCaps w:val="0"/>
          <w:color w:val="292425"/>
          <w:w w:val="91"/>
          <w:sz w:val="24"/>
        </w:rPr>
        <w:t>l</w:t>
      </w:r>
      <w:r>
        <w:rPr>
          <w:i/>
          <w:smallCaps w:val="0"/>
          <w:color w:val="292425"/>
          <w:sz w:val="24"/>
        </w:rPr>
        <w:t> </w:t>
      </w:r>
      <w:r>
        <w:rPr>
          <w:i/>
          <w:smallCaps w:val="0"/>
          <w:color w:val="292425"/>
          <w:spacing w:val="-1"/>
          <w:w w:val="93"/>
          <w:sz w:val="24"/>
        </w:rPr>
        <w:t>pric</w:t>
      </w:r>
      <w:r>
        <w:rPr>
          <w:i/>
          <w:smallCaps w:val="0"/>
          <w:color w:val="292425"/>
          <w:spacing w:val="-5"/>
          <w:w w:val="93"/>
          <w:sz w:val="24"/>
        </w:rPr>
        <w:t>e</w:t>
      </w:r>
      <w:r>
        <w:rPr>
          <w:i/>
          <w:smallCaps w:val="0"/>
          <w:color w:val="292425"/>
          <w:w w:val="93"/>
          <w:sz w:val="24"/>
        </w:rPr>
        <w:t>s</w:t>
      </w:r>
      <w:r>
        <w:rPr>
          <w:i/>
          <w:smallCaps w:val="0"/>
          <w:color w:val="292425"/>
          <w:sz w:val="24"/>
        </w:rPr>
        <w:t> </w:t>
      </w:r>
      <w:r>
        <w:rPr>
          <w:i/>
          <w:smallCaps w:val="0"/>
          <w:color w:val="292425"/>
          <w:spacing w:val="-1"/>
          <w:w w:val="96"/>
          <w:sz w:val="24"/>
        </w:rPr>
        <w:t>continue</w:t>
      </w:r>
      <w:r>
        <w:rPr>
          <w:i/>
          <w:smallCaps w:val="0"/>
          <w:color w:val="292425"/>
          <w:w w:val="96"/>
          <w:sz w:val="24"/>
        </w:rPr>
        <w:t>d</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color w:val="292425"/>
          <w:spacing w:val="-1"/>
          <w:w w:val="89"/>
          <w:sz w:val="24"/>
        </w:rPr>
        <w:t>dominat</w:t>
      </w:r>
      <w:r>
        <w:rPr>
          <w:i/>
          <w:smallCaps/>
          <w:color w:val="292425"/>
          <w:w w:val="89"/>
          <w:sz w:val="24"/>
        </w:rPr>
        <w:t>e</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5"/>
          <w:sz w:val="24"/>
        </w:rPr>
        <w:t>shor</w:t>
      </w:r>
      <w:r>
        <w:rPr>
          <w:i/>
          <w:smallCaps w:val="0"/>
          <w:color w:val="292425"/>
          <w:spacing w:val="-20"/>
          <w:w w:val="95"/>
          <w:sz w:val="24"/>
        </w:rPr>
        <w:t>t</w:t>
      </w:r>
      <w:r>
        <w:rPr>
          <w:i/>
          <w:smallCaps w:val="0"/>
          <w:color w:val="292425"/>
          <w:spacing w:val="-1"/>
          <w:w w:val="96"/>
          <w:sz w:val="24"/>
        </w:rPr>
        <w:t>-ter</w:t>
      </w:r>
      <w:r>
        <w:rPr>
          <w:i/>
          <w:smallCaps w:val="0"/>
          <w:color w:val="292425"/>
          <w:w w:val="96"/>
          <w:sz w:val="24"/>
        </w:rPr>
        <w:t>m</w:t>
      </w:r>
      <w:r>
        <w:rPr>
          <w:i/>
          <w:smallCaps w:val="0"/>
          <w:color w:val="292425"/>
          <w:sz w:val="24"/>
        </w:rPr>
        <w:t> </w:t>
      </w:r>
      <w:r>
        <w:rPr>
          <w:i/>
          <w:smallCaps w:val="0"/>
          <w:color w:val="292425"/>
          <w:spacing w:val="-1"/>
          <w:w w:val="94"/>
          <w:sz w:val="24"/>
        </w:rPr>
        <w:t>p</w:t>
      </w:r>
      <w:r>
        <w:rPr>
          <w:i/>
          <w:smallCaps w:val="0"/>
          <w:color w:val="292425"/>
          <w:spacing w:val="-3"/>
          <w:w w:val="94"/>
          <w:sz w:val="24"/>
        </w:rPr>
        <w:t>r</w:t>
      </w:r>
      <w:r>
        <w:rPr>
          <w:i/>
          <w:smallCaps w:val="0"/>
          <w:color w:val="292425"/>
          <w:spacing w:val="-1"/>
          <w:w w:val="95"/>
          <w:sz w:val="24"/>
        </w:rPr>
        <w:t>ofile</w:t>
      </w:r>
      <w:r>
        <w:rPr>
          <w:i/>
          <w:smallCaps w:val="0"/>
          <w:color w:val="292425"/>
          <w:w w:val="95"/>
          <w:sz w:val="24"/>
        </w:rPr>
        <w:t>.</w:t>
      </w:r>
      <w:r>
        <w:rPr>
          <w:i/>
          <w:smallCaps w:val="0"/>
          <w:color w:val="292425"/>
          <w:sz w:val="24"/>
        </w:rPr>
        <w:t> </w:t>
      </w:r>
      <w:r>
        <w:rPr>
          <w:i/>
          <w:smallCaps w:val="0"/>
          <w:color w:val="292425"/>
          <w:spacing w:val="1"/>
          <w:sz w:val="24"/>
        </w:rPr>
        <w:t> </w:t>
      </w:r>
      <w:r>
        <w:rPr>
          <w:i/>
          <w:smallCaps w:val="0"/>
          <w:color w:val="292425"/>
          <w:spacing w:val="-1"/>
          <w:w w:val="94"/>
          <w:sz w:val="24"/>
        </w:rPr>
        <w:t>Highe</w:t>
      </w:r>
      <w:r>
        <w:rPr>
          <w:i/>
          <w:smallCaps w:val="0"/>
          <w:color w:val="292425"/>
          <w:spacing w:val="-25"/>
          <w:w w:val="86"/>
          <w:sz w:val="24"/>
        </w:rPr>
        <w:t>r</w:t>
      </w:r>
      <w:r>
        <w:rPr>
          <w:i/>
          <w:smallCaps/>
          <w:color w:val="292425"/>
          <w:spacing w:val="-1"/>
          <w:w w:val="89"/>
          <w:sz w:val="24"/>
        </w:rPr>
        <w:t>-than-</w:t>
      </w:r>
      <w:r>
        <w:rPr>
          <w:i/>
          <w:smallCaps/>
          <w:color w:val="292425"/>
          <w:spacing w:val="-3"/>
          <w:w w:val="89"/>
          <w:sz w:val="24"/>
        </w:rPr>
        <w:t>e</w:t>
      </w:r>
      <w:r>
        <w:rPr>
          <w:i/>
          <w:smallCaps w:val="0"/>
          <w:color w:val="292425"/>
          <w:spacing w:val="-1"/>
          <w:w w:val="98"/>
          <w:sz w:val="24"/>
        </w:rPr>
        <w:t>xpected </w:t>
      </w:r>
      <w:r>
        <w:rPr>
          <w:i/>
          <w:smallCaps w:val="0"/>
          <w:color w:val="292425"/>
          <w:spacing w:val="-1"/>
          <w:w w:val="92"/>
          <w:sz w:val="24"/>
        </w:rPr>
        <w:t>inc</w:t>
      </w:r>
      <w:r>
        <w:rPr>
          <w:i/>
          <w:smallCaps w:val="0"/>
          <w:color w:val="292425"/>
          <w:spacing w:val="-5"/>
          <w:w w:val="92"/>
          <w:sz w:val="24"/>
        </w:rPr>
        <w:t>r</w:t>
      </w:r>
      <w:r>
        <w:rPr>
          <w:i/>
          <w:smallCaps/>
          <w:color w:val="292425"/>
          <w:spacing w:val="-1"/>
          <w:w w:val="91"/>
          <w:sz w:val="24"/>
        </w:rPr>
        <w:t>e</w:t>
      </w:r>
      <w:r>
        <w:rPr>
          <w:i/>
          <w:smallCaps/>
          <w:color w:val="292425"/>
          <w:spacing w:val="-5"/>
          <w:w w:val="91"/>
          <w:sz w:val="24"/>
        </w:rPr>
        <w:t>a</w:t>
      </w:r>
      <w:r>
        <w:rPr>
          <w:i/>
          <w:smallCaps w:val="0"/>
          <w:color w:val="292425"/>
          <w:spacing w:val="-1"/>
          <w:w w:val="92"/>
          <w:sz w:val="24"/>
        </w:rPr>
        <w:t>s</w:t>
      </w:r>
      <w:r>
        <w:rPr>
          <w:i/>
          <w:smallCaps w:val="0"/>
          <w:color w:val="292425"/>
          <w:spacing w:val="-5"/>
          <w:w w:val="92"/>
          <w:sz w:val="24"/>
        </w:rPr>
        <w:t>e</w:t>
      </w:r>
      <w:r>
        <w:rPr>
          <w:i/>
          <w:smallCaps w:val="0"/>
          <w:color w:val="292425"/>
          <w:w w:val="93"/>
          <w:sz w:val="24"/>
        </w:rPr>
        <w:t>s</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94"/>
          <w:sz w:val="24"/>
        </w:rPr>
        <w:t>Counci</w:t>
      </w:r>
      <w:r>
        <w:rPr>
          <w:i/>
          <w:smallCaps w:val="0"/>
          <w:color w:val="292425"/>
          <w:w w:val="94"/>
          <w:sz w:val="24"/>
        </w:rPr>
        <w:t>l</w:t>
      </w:r>
      <w:r>
        <w:rPr>
          <w:i/>
          <w:smallCaps w:val="0"/>
          <w:color w:val="292425"/>
          <w:sz w:val="24"/>
        </w:rPr>
        <w:t> </w:t>
      </w:r>
      <w:r>
        <w:rPr>
          <w:i/>
          <w:smallCaps w:val="0"/>
          <w:color w:val="292425"/>
          <w:spacing w:val="-20"/>
          <w:w w:val="96"/>
          <w:sz w:val="24"/>
        </w:rPr>
        <w:t>T</w:t>
      </w:r>
      <w:r>
        <w:rPr>
          <w:i/>
          <w:smallCaps/>
          <w:color w:val="292425"/>
          <w:spacing w:val="-1"/>
          <w:w w:val="97"/>
          <w:sz w:val="24"/>
        </w:rPr>
        <w:t>a</w:t>
      </w:r>
      <w:r>
        <w:rPr>
          <w:i/>
          <w:smallCaps/>
          <w:color w:val="292425"/>
          <w:w w:val="97"/>
          <w:sz w:val="24"/>
        </w:rPr>
        <w:t>x</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7"/>
          <w:sz w:val="24"/>
        </w:rPr>
        <w:t>boos</w:t>
      </w:r>
      <w:r>
        <w:rPr>
          <w:i/>
          <w:smallCaps w:val="0"/>
          <w:color w:val="292425"/>
          <w:w w:val="97"/>
          <w:sz w:val="24"/>
        </w:rPr>
        <w:t>t</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val="0"/>
          <w:color w:val="292425"/>
          <w:spacing w:val="-1"/>
          <w:w w:val="96"/>
          <w:sz w:val="24"/>
        </w:rPr>
        <w:t>impor</w:t>
      </w:r>
      <w:r>
        <w:rPr>
          <w:i/>
          <w:smallCaps w:val="0"/>
          <w:color w:val="292425"/>
          <w:w w:val="96"/>
          <w:sz w:val="24"/>
        </w:rPr>
        <w:t>t</w:t>
      </w:r>
      <w:r>
        <w:rPr>
          <w:i/>
          <w:smallCaps w:val="0"/>
          <w:color w:val="292425"/>
          <w:sz w:val="24"/>
        </w:rPr>
        <w:t> </w:t>
      </w:r>
      <w:r>
        <w:rPr>
          <w:i/>
          <w:smallCaps w:val="0"/>
          <w:color w:val="292425"/>
          <w:spacing w:val="-1"/>
          <w:w w:val="93"/>
          <w:sz w:val="24"/>
        </w:rPr>
        <w:t>pric</w:t>
      </w:r>
      <w:r>
        <w:rPr>
          <w:i/>
          <w:smallCaps w:val="0"/>
          <w:color w:val="292425"/>
          <w:spacing w:val="-5"/>
          <w:w w:val="93"/>
          <w:sz w:val="24"/>
        </w:rPr>
        <w:t>e</w:t>
      </w:r>
      <w:r>
        <w:rPr>
          <w:i/>
          <w:smallCaps w:val="0"/>
          <w:color w:val="292425"/>
          <w:w w:val="93"/>
          <w:sz w:val="24"/>
        </w:rPr>
        <w:t>s</w:t>
      </w:r>
      <w:r>
        <w:rPr>
          <w:i/>
          <w:smallCaps w:val="0"/>
          <w:color w:val="292425"/>
          <w:sz w:val="24"/>
        </w:rPr>
        <w:t> </w:t>
      </w:r>
      <w:r>
        <w:rPr>
          <w:i/>
          <w:smallCaps w:val="0"/>
          <w:color w:val="292425"/>
          <w:spacing w:val="-1"/>
          <w:w w:val="94"/>
          <w:sz w:val="24"/>
        </w:rPr>
        <w:t>f</w:t>
      </w:r>
      <w:r>
        <w:rPr>
          <w:i/>
          <w:smallCaps w:val="0"/>
          <w:color w:val="292425"/>
          <w:spacing w:val="-3"/>
          <w:w w:val="94"/>
          <w:sz w:val="24"/>
        </w:rPr>
        <w:t>r</w:t>
      </w:r>
      <w:r>
        <w:rPr>
          <w:i/>
          <w:smallCaps w:val="0"/>
          <w:color w:val="292425"/>
          <w:spacing w:val="-1"/>
          <w:w w:val="95"/>
          <w:sz w:val="24"/>
        </w:rPr>
        <w:t>o</w:t>
      </w:r>
      <w:r>
        <w:rPr>
          <w:i/>
          <w:smallCaps w:val="0"/>
          <w:color w:val="292425"/>
          <w:w w:val="95"/>
          <w:sz w:val="24"/>
        </w:rPr>
        <w:t>m</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5"/>
          <w:w w:val="86"/>
          <w:sz w:val="24"/>
        </w:rPr>
        <w:t>r</w:t>
      </w:r>
      <w:r>
        <w:rPr>
          <w:i/>
          <w:smallCaps w:val="0"/>
          <w:color w:val="292425"/>
          <w:spacing w:val="-1"/>
          <w:w w:val="96"/>
          <w:sz w:val="24"/>
        </w:rPr>
        <w:t>ecen</w:t>
      </w:r>
      <w:r>
        <w:rPr>
          <w:i/>
          <w:smallCaps w:val="0"/>
          <w:color w:val="292425"/>
          <w:w w:val="96"/>
          <w:sz w:val="24"/>
        </w:rPr>
        <w:t>t</w:t>
      </w:r>
      <w:r>
        <w:rPr>
          <w:i/>
          <w:smallCaps w:val="0"/>
          <w:color w:val="292425"/>
          <w:sz w:val="24"/>
        </w:rPr>
        <w:t> </w:t>
      </w:r>
      <w:r>
        <w:rPr>
          <w:i/>
          <w:smallCaps w:val="0"/>
          <w:color w:val="292425"/>
          <w:spacing w:val="-3"/>
          <w:w w:val="91"/>
          <w:sz w:val="24"/>
        </w:rPr>
        <w:t>e</w:t>
      </w:r>
      <w:r>
        <w:rPr>
          <w:i/>
          <w:smallCaps w:val="0"/>
          <w:color w:val="292425"/>
          <w:spacing w:val="-8"/>
          <w:w w:val="104"/>
          <w:sz w:val="24"/>
        </w:rPr>
        <w:t>x</w:t>
      </w:r>
      <w:r>
        <w:rPr>
          <w:i/>
          <w:smallCaps/>
          <w:color w:val="292425"/>
          <w:spacing w:val="-1"/>
          <w:w w:val="84"/>
          <w:sz w:val="24"/>
        </w:rPr>
        <w:t>chang</w:t>
      </w:r>
      <w:r>
        <w:rPr>
          <w:i/>
          <w:smallCaps/>
          <w:color w:val="292425"/>
          <w:w w:val="84"/>
          <w:sz w:val="24"/>
        </w:rPr>
        <w:t>e</w:t>
      </w:r>
      <w:r>
        <w:rPr>
          <w:i/>
          <w:smallCaps w:val="0"/>
          <w:color w:val="292425"/>
          <w:sz w:val="24"/>
        </w:rPr>
        <w:t> </w:t>
      </w:r>
      <w:r>
        <w:rPr>
          <w:i/>
          <w:smallCaps w:val="0"/>
          <w:color w:val="292425"/>
          <w:spacing w:val="-8"/>
          <w:w w:val="86"/>
          <w:sz w:val="24"/>
        </w:rPr>
        <w:t>r</w:t>
      </w:r>
      <w:r>
        <w:rPr>
          <w:i/>
          <w:smallCaps/>
          <w:color w:val="292425"/>
          <w:spacing w:val="-1"/>
          <w:w w:val="99"/>
          <w:sz w:val="24"/>
        </w:rPr>
        <w:t>a</w:t>
      </w:r>
      <w:r>
        <w:rPr>
          <w:i/>
          <w:smallCaps w:val="0"/>
          <w:color w:val="292425"/>
          <w:spacing w:val="-1"/>
          <w:w w:val="100"/>
          <w:sz w:val="24"/>
        </w:rPr>
        <w:t>t</w:t>
      </w:r>
      <w:r>
        <w:rPr>
          <w:i/>
          <w:smallCaps w:val="0"/>
          <w:color w:val="292425"/>
          <w:w w:val="100"/>
          <w:sz w:val="24"/>
        </w:rPr>
        <w:t>e</w:t>
      </w:r>
      <w:r>
        <w:rPr>
          <w:i/>
          <w:smallCaps w:val="0"/>
          <w:color w:val="292425"/>
          <w:sz w:val="24"/>
        </w:rPr>
        <w:t> </w:t>
      </w:r>
      <w:r>
        <w:rPr>
          <w:i/>
          <w:smallCaps w:val="0"/>
          <w:color w:val="292425"/>
          <w:spacing w:val="-1"/>
          <w:w w:val="95"/>
          <w:sz w:val="24"/>
        </w:rPr>
        <w:t>dep</w:t>
      </w:r>
      <w:r>
        <w:rPr>
          <w:i/>
          <w:smallCaps w:val="0"/>
          <w:color w:val="292425"/>
          <w:spacing w:val="-5"/>
          <w:w w:val="95"/>
          <w:sz w:val="24"/>
        </w:rPr>
        <w:t>r</w:t>
      </w:r>
      <w:r>
        <w:rPr>
          <w:i/>
          <w:smallCaps/>
          <w:color w:val="292425"/>
          <w:spacing w:val="-1"/>
          <w:w w:val="86"/>
          <w:sz w:val="24"/>
        </w:rPr>
        <w:t>eciatio</w:t>
      </w:r>
      <w:r>
        <w:rPr>
          <w:i/>
          <w:smallCaps/>
          <w:color w:val="292425"/>
          <w:w w:val="86"/>
          <w:sz w:val="24"/>
        </w:rPr>
        <w:t>n</w:t>
      </w:r>
      <w:r>
        <w:rPr>
          <w:i/>
          <w:smallCaps w:val="0"/>
          <w:color w:val="292425"/>
          <w:sz w:val="24"/>
        </w:rPr>
        <w:t> </w:t>
      </w:r>
      <w:r>
        <w:rPr>
          <w:i/>
          <w:smallCaps w:val="0"/>
          <w:color w:val="292425"/>
          <w:spacing w:val="-1"/>
          <w:w w:val="93"/>
          <w:sz w:val="24"/>
        </w:rPr>
        <w:t>could </w:t>
      </w:r>
      <w:r>
        <w:rPr>
          <w:i/>
          <w:smallCaps w:val="0"/>
          <w:color w:val="292425"/>
          <w:spacing w:val="-1"/>
          <w:w w:val="95"/>
          <w:sz w:val="24"/>
        </w:rPr>
        <w:t>pus</w:t>
      </w:r>
      <w:r>
        <w:rPr>
          <w:i/>
          <w:smallCaps w:val="0"/>
          <w:color w:val="292425"/>
          <w:w w:val="95"/>
          <w:sz w:val="24"/>
        </w:rPr>
        <w:t>h</w:t>
      </w:r>
      <w:r>
        <w:rPr>
          <w:i/>
          <w:smallCaps w:val="0"/>
          <w:color w:val="292425"/>
          <w:sz w:val="24"/>
        </w:rPr>
        <w:t> </w:t>
      </w:r>
      <w:r>
        <w:rPr>
          <w:i/>
          <w:smallCaps/>
          <w:color w:val="292425"/>
          <w:spacing w:val="-1"/>
          <w:w w:val="81"/>
          <w:sz w:val="24"/>
        </w:rPr>
        <w:t>inflatio</w:t>
      </w:r>
      <w:r>
        <w:rPr>
          <w:i/>
          <w:smallCaps/>
          <w:color w:val="292425"/>
          <w:w w:val="81"/>
          <w:sz w:val="24"/>
        </w:rPr>
        <w:t>n</w:t>
      </w:r>
      <w:r>
        <w:rPr>
          <w:i/>
          <w:smallCaps w:val="0"/>
          <w:color w:val="292425"/>
          <w:sz w:val="24"/>
        </w:rPr>
        <w:t> </w:t>
      </w:r>
      <w:r>
        <w:rPr>
          <w:i/>
          <w:smallCaps/>
          <w:color w:val="292425"/>
          <w:w w:val="99"/>
          <w:sz w:val="24"/>
        </w:rPr>
        <w:t>a</w:t>
      </w:r>
      <w:r>
        <w:rPr>
          <w:i/>
          <w:smallCaps w:val="0"/>
          <w:color w:val="292425"/>
          <w:sz w:val="24"/>
        </w:rPr>
        <w:t> </w:t>
      </w:r>
      <w:r>
        <w:rPr>
          <w:i/>
          <w:smallCaps w:val="0"/>
          <w:color w:val="292425"/>
          <w:spacing w:val="-1"/>
          <w:w w:val="96"/>
          <w:sz w:val="24"/>
        </w:rPr>
        <w:t>li</w:t>
      </w:r>
      <w:r>
        <w:rPr>
          <w:i/>
          <w:smallCaps w:val="0"/>
          <w:color w:val="292425"/>
          <w:spacing w:val="-5"/>
          <w:w w:val="96"/>
          <w:sz w:val="24"/>
        </w:rPr>
        <w:t>t</w:t>
      </w:r>
      <w:r>
        <w:rPr>
          <w:i/>
          <w:smallCaps w:val="0"/>
          <w:color w:val="292425"/>
          <w:spacing w:val="-1"/>
          <w:w w:val="95"/>
          <w:sz w:val="24"/>
        </w:rPr>
        <w:t>tl</w:t>
      </w:r>
      <w:r>
        <w:rPr>
          <w:i/>
          <w:smallCaps w:val="0"/>
          <w:color w:val="292425"/>
          <w:w w:val="95"/>
          <w:sz w:val="24"/>
        </w:rPr>
        <w:t>e</w:t>
      </w:r>
      <w:r>
        <w:rPr>
          <w:i/>
          <w:smallCaps w:val="0"/>
          <w:color w:val="292425"/>
          <w:sz w:val="24"/>
        </w:rPr>
        <w:t> </w:t>
      </w:r>
      <w:r>
        <w:rPr>
          <w:i/>
          <w:smallCaps w:val="0"/>
          <w:color w:val="292425"/>
          <w:spacing w:val="-1"/>
          <w:w w:val="92"/>
          <w:sz w:val="24"/>
        </w:rPr>
        <w:t>highe</w:t>
      </w:r>
      <w:r>
        <w:rPr>
          <w:i/>
          <w:smallCaps w:val="0"/>
          <w:color w:val="292425"/>
          <w:w w:val="92"/>
          <w:sz w:val="24"/>
        </w:rPr>
        <w:t>r</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color w:val="292425"/>
          <w:spacing w:val="-1"/>
          <w:w w:val="86"/>
          <w:sz w:val="24"/>
        </w:rPr>
        <w:t>nea</w:t>
      </w:r>
      <w:r>
        <w:rPr>
          <w:i/>
          <w:smallCaps/>
          <w:color w:val="292425"/>
          <w:w w:val="86"/>
          <w:sz w:val="24"/>
        </w:rPr>
        <w:t>r</w:t>
      </w:r>
      <w:r>
        <w:rPr>
          <w:i/>
          <w:smallCaps w:val="0"/>
          <w:color w:val="292425"/>
          <w:sz w:val="24"/>
        </w:rPr>
        <w:t> </w:t>
      </w:r>
      <w:r>
        <w:rPr>
          <w:i/>
          <w:smallCaps w:val="0"/>
          <w:color w:val="292425"/>
          <w:spacing w:val="-1"/>
          <w:w w:val="96"/>
          <w:sz w:val="24"/>
        </w:rPr>
        <w:t>term</w:t>
      </w:r>
      <w:r>
        <w:rPr>
          <w:i/>
          <w:smallCaps w:val="0"/>
          <w:color w:val="292425"/>
          <w:w w:val="96"/>
          <w:sz w:val="24"/>
        </w:rPr>
        <w:t>.</w:t>
      </w:r>
      <w:r>
        <w:rPr>
          <w:i/>
          <w:smallCaps w:val="0"/>
          <w:color w:val="292425"/>
          <w:sz w:val="24"/>
        </w:rPr>
        <w:t> </w:t>
      </w:r>
      <w:r>
        <w:rPr>
          <w:i/>
          <w:smallCaps w:val="0"/>
          <w:color w:val="292425"/>
          <w:spacing w:val="1"/>
          <w:sz w:val="24"/>
        </w:rPr>
        <w:t> </w:t>
      </w:r>
      <w:r>
        <w:rPr>
          <w:i/>
          <w:smallCaps w:val="0"/>
          <w:color w:val="292425"/>
          <w:spacing w:val="-1"/>
          <w:w w:val="97"/>
          <w:sz w:val="24"/>
        </w:rPr>
        <w:t>H</w:t>
      </w:r>
      <w:r>
        <w:rPr>
          <w:i/>
          <w:smallCaps w:val="0"/>
          <w:color w:val="292425"/>
          <w:spacing w:val="-4"/>
          <w:w w:val="97"/>
          <w:sz w:val="24"/>
        </w:rPr>
        <w:t>o</w:t>
      </w:r>
      <w:r>
        <w:rPr>
          <w:i/>
          <w:smallCaps w:val="0"/>
          <w:color w:val="292425"/>
          <w:spacing w:val="-8"/>
          <w:w w:val="87"/>
          <w:sz w:val="24"/>
        </w:rPr>
        <w:t>w</w:t>
      </w:r>
      <w:r>
        <w:rPr>
          <w:i/>
          <w:smallCaps w:val="0"/>
          <w:color w:val="292425"/>
          <w:spacing w:val="-1"/>
          <w:w w:val="91"/>
          <w:sz w:val="24"/>
        </w:rPr>
        <w:t>e</w:t>
      </w:r>
      <w:r>
        <w:rPr>
          <w:i/>
          <w:smallCaps w:val="0"/>
          <w:color w:val="292425"/>
          <w:spacing w:val="-8"/>
          <w:w w:val="96"/>
          <w:sz w:val="24"/>
        </w:rPr>
        <w:t>v</w:t>
      </w:r>
      <w:r>
        <w:rPr>
          <w:i/>
          <w:smallCaps w:val="0"/>
          <w:color w:val="292425"/>
          <w:w w:val="91"/>
          <w:sz w:val="24"/>
        </w:rPr>
        <w:t>e</w:t>
      </w:r>
      <w:r>
        <w:rPr>
          <w:i/>
          <w:smallCaps w:val="0"/>
          <w:color w:val="292425"/>
          <w:spacing w:val="-32"/>
          <w:w w:val="86"/>
          <w:sz w:val="24"/>
        </w:rPr>
        <w:t>r</w:t>
      </w:r>
      <w:r>
        <w:rPr>
          <w:i/>
          <w:smallCaps w:val="0"/>
          <w:color w:val="292425"/>
          <w:w w:val="106"/>
          <w:sz w:val="24"/>
        </w:rPr>
        <w:t>,</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5"/>
          <w:sz w:val="24"/>
        </w:rPr>
        <w:t>cent</w:t>
      </w:r>
      <w:r>
        <w:rPr>
          <w:i/>
          <w:smallCaps w:val="0"/>
          <w:color w:val="292425"/>
          <w:spacing w:val="-8"/>
          <w:w w:val="95"/>
          <w:sz w:val="24"/>
        </w:rPr>
        <w:t>r</w:t>
      </w:r>
      <w:r>
        <w:rPr>
          <w:i/>
          <w:smallCaps/>
          <w:color w:val="292425"/>
          <w:spacing w:val="-1"/>
          <w:w w:val="77"/>
          <w:sz w:val="24"/>
        </w:rPr>
        <w:t>a</w:t>
      </w:r>
      <w:r>
        <w:rPr>
          <w:i/>
          <w:smallCaps/>
          <w:color w:val="292425"/>
          <w:w w:val="77"/>
          <w:sz w:val="24"/>
        </w:rPr>
        <w:t>l</w:t>
      </w:r>
      <w:r>
        <w:rPr>
          <w:i/>
          <w:smallCaps w:val="0"/>
          <w:color w:val="292425"/>
          <w:sz w:val="24"/>
        </w:rPr>
        <w:t> </w:t>
      </w:r>
      <w:r>
        <w:rPr>
          <w:i/>
          <w:smallCaps w:val="0"/>
          <w:color w:val="292425"/>
          <w:spacing w:val="-1"/>
          <w:w w:val="94"/>
          <w:sz w:val="24"/>
        </w:rPr>
        <w:t>p</w:t>
      </w:r>
      <w:r>
        <w:rPr>
          <w:i/>
          <w:smallCaps w:val="0"/>
          <w:color w:val="292425"/>
          <w:spacing w:val="-3"/>
          <w:w w:val="94"/>
          <w:sz w:val="24"/>
        </w:rPr>
        <w:t>r</w:t>
      </w:r>
      <w:r>
        <w:rPr>
          <w:i/>
          <w:smallCaps w:val="0"/>
          <w:color w:val="292425"/>
          <w:spacing w:val="-1"/>
          <w:w w:val="94"/>
          <w:sz w:val="24"/>
        </w:rPr>
        <w:t>o</w:t>
      </w:r>
      <w:r>
        <w:rPr>
          <w:i/>
          <w:smallCaps w:val="0"/>
          <w:color w:val="292425"/>
          <w:spacing w:val="-8"/>
          <w:w w:val="94"/>
          <w:sz w:val="24"/>
        </w:rPr>
        <w:t>j</w:t>
      </w:r>
      <w:r>
        <w:rPr>
          <w:i/>
          <w:smallCaps w:val="0"/>
          <w:color w:val="292425"/>
          <w:spacing w:val="-1"/>
          <w:w w:val="96"/>
          <w:sz w:val="24"/>
        </w:rPr>
        <w:t>ectio</w:t>
      </w:r>
      <w:r>
        <w:rPr>
          <w:i/>
          <w:smallCaps w:val="0"/>
          <w:color w:val="292425"/>
          <w:w w:val="96"/>
          <w:sz w:val="24"/>
        </w:rPr>
        <w:t>n</w:t>
      </w:r>
      <w:r>
        <w:rPr>
          <w:i/>
          <w:smallCaps w:val="0"/>
          <w:color w:val="292425"/>
          <w:sz w:val="24"/>
        </w:rPr>
        <w:t> </w:t>
      </w:r>
      <w:r>
        <w:rPr>
          <w:i/>
          <w:smallCaps w:val="0"/>
          <w:color w:val="292425"/>
          <w:spacing w:val="-1"/>
          <w:w w:val="94"/>
          <w:sz w:val="24"/>
        </w:rPr>
        <w:t>fo</w:t>
      </w:r>
      <w:r>
        <w:rPr>
          <w:i/>
          <w:smallCaps w:val="0"/>
          <w:color w:val="292425"/>
          <w:w w:val="94"/>
          <w:sz w:val="24"/>
        </w:rPr>
        <w:t>r</w:t>
      </w:r>
      <w:r>
        <w:rPr>
          <w:i/>
          <w:smallCaps w:val="0"/>
          <w:color w:val="292425"/>
          <w:sz w:val="24"/>
        </w:rPr>
        <w:t> </w:t>
      </w:r>
      <w:r>
        <w:rPr>
          <w:i/>
          <w:smallCaps w:val="0"/>
          <w:color w:val="292425"/>
          <w:spacing w:val="-1"/>
          <w:w w:val="93"/>
          <w:sz w:val="24"/>
        </w:rPr>
        <w:t>RPI</w:t>
      </w:r>
      <w:r>
        <w:rPr>
          <w:i/>
          <w:smallCaps w:val="0"/>
          <w:color w:val="292425"/>
          <w:w w:val="93"/>
          <w:sz w:val="24"/>
        </w:rPr>
        <w:t>X</w:t>
      </w:r>
      <w:r>
        <w:rPr>
          <w:i/>
          <w:smallCaps w:val="0"/>
          <w:color w:val="292425"/>
          <w:sz w:val="24"/>
        </w:rPr>
        <w:t> </w:t>
      </w:r>
      <w:r>
        <w:rPr>
          <w:i/>
          <w:smallCaps/>
          <w:color w:val="292425"/>
          <w:spacing w:val="-1"/>
          <w:w w:val="81"/>
          <w:sz w:val="24"/>
        </w:rPr>
        <w:t>inflatio</w:t>
      </w:r>
      <w:r>
        <w:rPr>
          <w:i/>
          <w:smallCaps/>
          <w:color w:val="292425"/>
          <w:w w:val="81"/>
          <w:sz w:val="24"/>
        </w:rPr>
        <w:t>n</w:t>
      </w:r>
      <w:r>
        <w:rPr>
          <w:i/>
          <w:smallCaps w:val="0"/>
          <w:color w:val="292425"/>
          <w:sz w:val="24"/>
        </w:rPr>
        <w:t> </w:t>
      </w:r>
      <w:r>
        <w:rPr>
          <w:i/>
          <w:smallCaps/>
          <w:color w:val="292425"/>
          <w:spacing w:val="-1"/>
          <w:w w:val="71"/>
          <w:sz w:val="24"/>
        </w:rPr>
        <w:t>falls</w:t>
      </w:r>
      <w:r>
        <w:rPr>
          <w:i/>
          <w:smallCaps w:val="0"/>
          <w:color w:val="292425"/>
          <w:spacing w:val="-1"/>
          <w:w w:val="71"/>
          <w:sz w:val="24"/>
        </w:rPr>
        <w:t> </w:t>
      </w:r>
      <w:r>
        <w:rPr>
          <w:i/>
          <w:smallCaps/>
          <w:color w:val="292425"/>
          <w:spacing w:val="-1"/>
          <w:w w:val="87"/>
          <w:sz w:val="24"/>
        </w:rPr>
        <w:t>bac</w:t>
      </w:r>
      <w:r>
        <w:rPr>
          <w:i/>
          <w:smallCaps/>
          <w:color w:val="292425"/>
          <w:w w:val="87"/>
          <w:sz w:val="24"/>
        </w:rPr>
        <w:t>k</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5"/>
          <w:sz w:val="24"/>
        </w:rPr>
        <w:t>secon</w:t>
      </w:r>
      <w:r>
        <w:rPr>
          <w:i/>
          <w:smallCaps w:val="0"/>
          <w:color w:val="292425"/>
          <w:w w:val="95"/>
          <w:sz w:val="24"/>
        </w:rPr>
        <w:t>d</w:t>
      </w:r>
      <w:r>
        <w:rPr>
          <w:i/>
          <w:smallCaps w:val="0"/>
          <w:color w:val="292425"/>
          <w:sz w:val="24"/>
        </w:rPr>
        <w:t> </w:t>
      </w:r>
      <w:r>
        <w:rPr>
          <w:i/>
          <w:smallCaps/>
          <w:color w:val="292425"/>
          <w:spacing w:val="-1"/>
          <w:w w:val="74"/>
          <w:sz w:val="24"/>
        </w:rPr>
        <w:t>hal</w:t>
      </w:r>
      <w:r>
        <w:rPr>
          <w:i/>
          <w:smallCaps/>
          <w:color w:val="292425"/>
          <w:w w:val="74"/>
          <w:sz w:val="24"/>
        </w:rPr>
        <w:t>f</w:t>
      </w:r>
      <w:r>
        <w:rPr>
          <w:i/>
          <w:smallCaps w:val="0"/>
          <w:color w:val="292425"/>
          <w:sz w:val="24"/>
        </w:rPr>
        <w:t> </w:t>
      </w:r>
      <w:r>
        <w:rPr>
          <w:i/>
          <w:smallCaps w:val="0"/>
          <w:color w:val="292425"/>
          <w:spacing w:val="-1"/>
          <w:w w:val="98"/>
          <w:sz w:val="24"/>
        </w:rPr>
        <w:t>o</w:t>
      </w:r>
      <w:r>
        <w:rPr>
          <w:i/>
          <w:smallCaps w:val="0"/>
          <w:color w:val="292425"/>
          <w:w w:val="98"/>
          <w:sz w:val="24"/>
        </w:rPr>
        <w:t>f</w:t>
      </w:r>
      <w:r>
        <w:rPr>
          <w:i/>
          <w:smallCaps w:val="0"/>
          <w:color w:val="292425"/>
          <w:sz w:val="24"/>
        </w:rPr>
        <w:t> </w:t>
      </w:r>
      <w:r>
        <w:rPr>
          <w:i/>
          <w:smallCaps w:val="0"/>
          <w:color w:val="292425"/>
          <w:spacing w:val="-17"/>
          <w:w w:val="121"/>
          <w:sz w:val="24"/>
        </w:rPr>
        <w:t>2</w:t>
      </w:r>
      <w:r>
        <w:rPr>
          <w:i/>
          <w:smallCaps w:val="0"/>
          <w:color w:val="292425"/>
          <w:w w:val="115"/>
          <w:sz w:val="24"/>
        </w:rPr>
        <w:t>0</w:t>
      </w:r>
      <w:r>
        <w:rPr>
          <w:i/>
          <w:smallCaps w:val="0"/>
          <w:color w:val="292425"/>
          <w:spacing w:val="-25"/>
          <w:w w:val="115"/>
          <w:sz w:val="24"/>
        </w:rPr>
        <w:t>0</w:t>
      </w:r>
      <w:r>
        <w:rPr>
          <w:i/>
          <w:smallCaps w:val="0"/>
          <w:color w:val="292425"/>
          <w:spacing w:val="-1"/>
          <w:w w:val="116"/>
          <w:sz w:val="24"/>
        </w:rPr>
        <w:t>3</w:t>
      </w:r>
      <w:r>
        <w:rPr>
          <w:i/>
          <w:smallCaps w:val="0"/>
          <w:color w:val="292425"/>
          <w:w w:val="116"/>
          <w:sz w:val="24"/>
        </w:rPr>
        <w:t>,</w:t>
      </w:r>
      <w:r>
        <w:rPr>
          <w:i/>
          <w:smallCaps w:val="0"/>
          <w:color w:val="292425"/>
          <w:sz w:val="24"/>
        </w:rPr>
        <w:t> </w:t>
      </w:r>
      <w:r>
        <w:rPr>
          <w:i/>
          <w:smallCaps w:val="0"/>
          <w:color w:val="292425"/>
          <w:spacing w:val="-1"/>
          <w:w w:val="97"/>
          <w:sz w:val="24"/>
        </w:rPr>
        <w:t>dippin</w:t>
      </w:r>
      <w:r>
        <w:rPr>
          <w:i/>
          <w:smallCaps w:val="0"/>
          <w:color w:val="292425"/>
          <w:w w:val="97"/>
          <w:sz w:val="24"/>
        </w:rPr>
        <w:t>g</w:t>
      </w:r>
      <w:r>
        <w:rPr>
          <w:i/>
          <w:smallCaps w:val="0"/>
          <w:color w:val="292425"/>
          <w:sz w:val="24"/>
        </w:rPr>
        <w:t> </w:t>
      </w:r>
      <w:r>
        <w:rPr>
          <w:i/>
          <w:smallCaps/>
          <w:color w:val="292425"/>
          <w:spacing w:val="-1"/>
          <w:w w:val="92"/>
          <w:sz w:val="24"/>
        </w:rPr>
        <w:t>ma</w:t>
      </w:r>
      <w:r>
        <w:rPr>
          <w:i/>
          <w:smallCaps/>
          <w:color w:val="292425"/>
          <w:spacing w:val="-10"/>
          <w:w w:val="92"/>
          <w:sz w:val="24"/>
        </w:rPr>
        <w:t>r</w:t>
      </w:r>
      <w:r>
        <w:rPr>
          <w:i/>
          <w:smallCaps/>
          <w:color w:val="292425"/>
          <w:spacing w:val="-1"/>
          <w:w w:val="78"/>
          <w:sz w:val="24"/>
        </w:rPr>
        <w:t>ginal</w:t>
      </w:r>
      <w:r>
        <w:rPr>
          <w:i/>
          <w:smallCaps/>
          <w:color w:val="292425"/>
          <w:spacing w:val="-5"/>
          <w:w w:val="78"/>
          <w:sz w:val="24"/>
        </w:rPr>
        <w:t>l</w:t>
      </w:r>
      <w:r>
        <w:rPr>
          <w:i/>
          <w:smallCaps w:val="0"/>
          <w:color w:val="292425"/>
          <w:w w:val="96"/>
          <w:sz w:val="24"/>
        </w:rPr>
        <w:t>y</w:t>
      </w:r>
      <w:r>
        <w:rPr>
          <w:i/>
          <w:smallCaps w:val="0"/>
          <w:color w:val="292425"/>
          <w:sz w:val="24"/>
        </w:rPr>
        <w:t> </w:t>
      </w:r>
      <w:r>
        <w:rPr>
          <w:i/>
          <w:smallCaps w:val="0"/>
          <w:color w:val="292425"/>
          <w:spacing w:val="-1"/>
          <w:w w:val="92"/>
          <w:sz w:val="24"/>
        </w:rPr>
        <w:t>bel</w:t>
      </w:r>
      <w:r>
        <w:rPr>
          <w:i/>
          <w:smallCaps w:val="0"/>
          <w:color w:val="292425"/>
          <w:spacing w:val="-4"/>
          <w:w w:val="92"/>
          <w:sz w:val="24"/>
        </w:rPr>
        <w:t>o</w:t>
      </w:r>
      <w:r>
        <w:rPr>
          <w:i/>
          <w:smallCaps w:val="0"/>
          <w:color w:val="292425"/>
          <w:w w:val="87"/>
          <w:sz w:val="24"/>
        </w:rPr>
        <w:t>w</w:t>
      </w:r>
      <w:r>
        <w:rPr>
          <w:i/>
          <w:smallCaps w:val="0"/>
          <w:color w:val="292425"/>
          <w:sz w:val="24"/>
        </w:rPr>
        <w:t> </w:t>
      </w:r>
      <w:r>
        <w:rPr>
          <w:i/>
          <w:smallCaps w:val="0"/>
          <w:color w:val="292425"/>
          <w:spacing w:val="-3"/>
          <w:w w:val="113"/>
          <w:sz w:val="24"/>
        </w:rPr>
        <w:t>t</w:t>
      </w:r>
      <w:r>
        <w:rPr>
          <w:i/>
          <w:smallCaps/>
          <w:color w:val="292425"/>
          <w:spacing w:val="-1"/>
          <w:w w:val="99"/>
          <w:sz w:val="24"/>
        </w:rPr>
        <w:t>a</w:t>
      </w:r>
      <w:r>
        <w:rPr>
          <w:i/>
          <w:smallCaps w:val="0"/>
          <w:color w:val="292425"/>
          <w:spacing w:val="-10"/>
          <w:w w:val="86"/>
          <w:sz w:val="24"/>
        </w:rPr>
        <w:t>r</w:t>
      </w:r>
      <w:r>
        <w:rPr>
          <w:i/>
          <w:smallCaps w:val="0"/>
          <w:color w:val="292425"/>
          <w:spacing w:val="-1"/>
          <w:w w:val="95"/>
          <w:sz w:val="24"/>
        </w:rPr>
        <w:t>ge</w:t>
      </w:r>
      <w:r>
        <w:rPr>
          <w:i/>
          <w:smallCaps w:val="0"/>
          <w:color w:val="292425"/>
          <w:w w:val="95"/>
          <w:sz w:val="24"/>
        </w:rPr>
        <w:t>t</w:t>
      </w:r>
      <w:r>
        <w:rPr>
          <w:i/>
          <w:smallCaps w:val="0"/>
          <w:color w:val="292425"/>
          <w:sz w:val="24"/>
        </w:rPr>
        <w:t> </w:t>
      </w:r>
      <w:r>
        <w:rPr>
          <w:i/>
          <w:smallCaps w:val="0"/>
          <w:color w:val="292425"/>
          <w:spacing w:val="-5"/>
          <w:w w:val="96"/>
          <w:sz w:val="24"/>
        </w:rPr>
        <w:t>b</w:t>
      </w:r>
      <w:r>
        <w:rPr>
          <w:i/>
          <w:smallCaps w:val="0"/>
          <w:color w:val="292425"/>
          <w:w w:val="96"/>
          <w:sz w:val="24"/>
        </w:rPr>
        <w:t>y</w:t>
      </w:r>
      <w:r>
        <w:rPr>
          <w:i/>
          <w:smallCaps w:val="0"/>
          <w:color w:val="292425"/>
          <w:sz w:val="24"/>
        </w:rPr>
        <w:t> </w:t>
      </w:r>
      <w:r>
        <w:rPr>
          <w:i/>
          <w:smallCaps/>
          <w:color w:val="292425"/>
          <w:spacing w:val="-1"/>
          <w:w w:val="76"/>
          <w:sz w:val="24"/>
        </w:rPr>
        <w:t>ear</w:t>
      </w:r>
      <w:r>
        <w:rPr>
          <w:i/>
          <w:smallCaps/>
          <w:color w:val="292425"/>
          <w:spacing w:val="-5"/>
          <w:w w:val="76"/>
          <w:sz w:val="24"/>
        </w:rPr>
        <w:t>l</w:t>
      </w:r>
      <w:r>
        <w:rPr>
          <w:i/>
          <w:smallCaps w:val="0"/>
          <w:color w:val="292425"/>
          <w:w w:val="96"/>
          <w:sz w:val="24"/>
        </w:rPr>
        <w:t>y</w:t>
      </w:r>
      <w:r>
        <w:rPr>
          <w:i/>
          <w:smallCaps w:val="0"/>
          <w:color w:val="292425"/>
          <w:sz w:val="24"/>
        </w:rPr>
        <w:t> </w:t>
      </w:r>
      <w:r>
        <w:rPr>
          <w:i/>
          <w:smallCaps w:val="0"/>
          <w:color w:val="292425"/>
          <w:spacing w:val="-17"/>
          <w:w w:val="121"/>
          <w:sz w:val="24"/>
        </w:rPr>
        <w:t>2</w:t>
      </w:r>
      <w:r>
        <w:rPr>
          <w:i/>
          <w:smallCaps w:val="0"/>
          <w:color w:val="292425"/>
          <w:w w:val="115"/>
          <w:sz w:val="24"/>
        </w:rPr>
        <w:t>0</w:t>
      </w:r>
      <w:r>
        <w:rPr>
          <w:i/>
          <w:smallCaps w:val="0"/>
          <w:color w:val="292425"/>
          <w:spacing w:val="-12"/>
          <w:w w:val="115"/>
          <w:sz w:val="24"/>
        </w:rPr>
        <w:t>0</w:t>
      </w:r>
      <w:r>
        <w:rPr>
          <w:i/>
          <w:smallCaps w:val="0"/>
          <w:color w:val="292425"/>
          <w:spacing w:val="-1"/>
          <w:w w:val="116"/>
          <w:sz w:val="24"/>
        </w:rPr>
        <w:t>4</w:t>
      </w:r>
      <w:r>
        <w:rPr>
          <w:i/>
          <w:smallCaps w:val="0"/>
          <w:color w:val="292425"/>
          <w:w w:val="116"/>
          <w:sz w:val="24"/>
        </w:rPr>
        <w:t>.</w:t>
      </w:r>
      <w:r>
        <w:rPr>
          <w:i/>
          <w:smallCaps w:val="0"/>
          <w:color w:val="292425"/>
          <w:sz w:val="24"/>
        </w:rPr>
        <w:t> </w:t>
      </w:r>
      <w:r>
        <w:rPr>
          <w:i/>
          <w:smallCaps w:val="0"/>
          <w:color w:val="292425"/>
          <w:spacing w:val="1"/>
          <w:sz w:val="24"/>
        </w:rPr>
        <w:t> </w:t>
      </w:r>
      <w:r>
        <w:rPr>
          <w:i/>
          <w:smallCaps w:val="0"/>
          <w:color w:val="292425"/>
          <w:spacing w:val="-1"/>
          <w:w w:val="94"/>
          <w:sz w:val="24"/>
        </w:rPr>
        <w:t>Th</w:t>
      </w:r>
      <w:r>
        <w:rPr>
          <w:i/>
          <w:smallCaps w:val="0"/>
          <w:color w:val="292425"/>
          <w:w w:val="94"/>
          <w:sz w:val="24"/>
        </w:rPr>
        <w:t>e</w:t>
      </w:r>
      <w:r>
        <w:rPr>
          <w:i/>
          <w:smallCaps w:val="0"/>
          <w:color w:val="292425"/>
          <w:sz w:val="24"/>
        </w:rPr>
        <w:t> </w:t>
      </w:r>
      <w:r>
        <w:rPr>
          <w:i/>
          <w:smallCaps w:val="0"/>
          <w:color w:val="292425"/>
          <w:spacing w:val="-1"/>
          <w:w w:val="97"/>
          <w:sz w:val="24"/>
        </w:rPr>
        <w:t>t</w:t>
      </w:r>
      <w:r>
        <w:rPr>
          <w:i/>
          <w:smallCaps w:val="0"/>
          <w:color w:val="292425"/>
          <w:spacing w:val="-8"/>
          <w:w w:val="97"/>
          <w:sz w:val="24"/>
        </w:rPr>
        <w:t>r</w:t>
      </w:r>
      <w:r>
        <w:rPr>
          <w:i/>
          <w:smallCaps/>
          <w:color w:val="292425"/>
          <w:spacing w:val="-1"/>
          <w:w w:val="89"/>
          <w:sz w:val="24"/>
        </w:rPr>
        <w:t>ansien</w:t>
      </w:r>
      <w:r>
        <w:rPr>
          <w:i/>
          <w:smallCaps/>
          <w:color w:val="292425"/>
          <w:w w:val="89"/>
          <w:sz w:val="24"/>
        </w:rPr>
        <w:t>t</w:t>
      </w:r>
      <w:r>
        <w:rPr>
          <w:i/>
          <w:smallCaps w:val="0"/>
          <w:color w:val="292425"/>
          <w:sz w:val="24"/>
        </w:rPr>
        <w:t> </w:t>
      </w:r>
      <w:r>
        <w:rPr>
          <w:i/>
          <w:smallCaps/>
          <w:color w:val="292425"/>
          <w:spacing w:val="-1"/>
          <w:w w:val="76"/>
          <w:sz w:val="24"/>
        </w:rPr>
        <w:t>fac</w:t>
      </w:r>
      <w:r>
        <w:rPr>
          <w:i/>
          <w:smallCaps/>
          <w:color w:val="292425"/>
          <w:spacing w:val="-3"/>
          <w:w w:val="76"/>
          <w:sz w:val="24"/>
        </w:rPr>
        <w:t>t</w:t>
      </w:r>
      <w:r>
        <w:rPr>
          <w:i/>
          <w:smallCaps w:val="0"/>
          <w:color w:val="292425"/>
          <w:spacing w:val="-1"/>
          <w:w w:val="92"/>
          <w:sz w:val="24"/>
        </w:rPr>
        <w:t>ors </w:t>
      </w:r>
      <w:r>
        <w:rPr>
          <w:i/>
          <w:smallCaps w:val="0"/>
          <w:color w:val="292425"/>
          <w:spacing w:val="-1"/>
          <w:w w:val="89"/>
          <w:sz w:val="24"/>
        </w:rPr>
        <w:t>cur</w:t>
      </w:r>
      <w:r>
        <w:rPr>
          <w:i/>
          <w:smallCaps w:val="0"/>
          <w:color w:val="292425"/>
          <w:spacing w:val="-5"/>
          <w:w w:val="89"/>
          <w:sz w:val="24"/>
        </w:rPr>
        <w:t>r</w:t>
      </w:r>
      <w:r>
        <w:rPr>
          <w:i/>
          <w:smallCaps w:val="0"/>
          <w:color w:val="292425"/>
          <w:spacing w:val="-1"/>
          <w:w w:val="96"/>
          <w:sz w:val="24"/>
        </w:rPr>
        <w:t>ent</w:t>
      </w:r>
      <w:r>
        <w:rPr>
          <w:i/>
          <w:smallCaps w:val="0"/>
          <w:color w:val="292425"/>
          <w:spacing w:val="-5"/>
          <w:w w:val="96"/>
          <w:sz w:val="24"/>
        </w:rPr>
        <w:t>l</w:t>
      </w:r>
      <w:r>
        <w:rPr>
          <w:i/>
          <w:smallCaps w:val="0"/>
          <w:color w:val="292425"/>
          <w:w w:val="96"/>
          <w:sz w:val="24"/>
        </w:rPr>
        <w:t>y</w:t>
      </w:r>
      <w:r>
        <w:rPr>
          <w:i/>
          <w:smallCaps w:val="0"/>
          <w:color w:val="292425"/>
          <w:sz w:val="24"/>
        </w:rPr>
        <w:t> </w:t>
      </w:r>
      <w:r>
        <w:rPr>
          <w:i/>
          <w:smallCaps/>
          <w:color w:val="292425"/>
          <w:spacing w:val="-1"/>
          <w:w w:val="88"/>
          <w:sz w:val="24"/>
        </w:rPr>
        <w:t>addin</w:t>
      </w:r>
      <w:r>
        <w:rPr>
          <w:i/>
          <w:smallCaps/>
          <w:color w:val="292425"/>
          <w:w w:val="88"/>
          <w:sz w:val="24"/>
        </w:rPr>
        <w:t>g</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color w:val="292425"/>
          <w:spacing w:val="-1"/>
          <w:w w:val="81"/>
          <w:sz w:val="24"/>
        </w:rPr>
        <w:t>inflatio</w:t>
      </w:r>
      <w:r>
        <w:rPr>
          <w:i/>
          <w:smallCaps/>
          <w:color w:val="292425"/>
          <w:w w:val="81"/>
          <w:sz w:val="24"/>
        </w:rPr>
        <w:t>n</w:t>
      </w:r>
      <w:r>
        <w:rPr>
          <w:i/>
          <w:smallCaps w:val="0"/>
          <w:color w:val="292425"/>
          <w:sz w:val="24"/>
        </w:rPr>
        <w:t> </w:t>
      </w:r>
      <w:r>
        <w:rPr>
          <w:i/>
          <w:smallCaps w:val="0"/>
          <w:color w:val="292425"/>
          <w:spacing w:val="-1"/>
          <w:w w:val="94"/>
          <w:sz w:val="24"/>
        </w:rPr>
        <w:t>shoul</w:t>
      </w:r>
      <w:r>
        <w:rPr>
          <w:i/>
          <w:smallCaps w:val="0"/>
          <w:color w:val="292425"/>
          <w:w w:val="94"/>
          <w:sz w:val="24"/>
        </w:rPr>
        <w:t>d</w:t>
      </w:r>
      <w:r>
        <w:rPr>
          <w:i/>
          <w:smallCaps w:val="0"/>
          <w:color w:val="292425"/>
          <w:sz w:val="24"/>
        </w:rPr>
        <w:t> </w:t>
      </w:r>
      <w:r>
        <w:rPr>
          <w:i/>
          <w:smallCaps w:val="0"/>
          <w:color w:val="292425"/>
          <w:spacing w:val="-1"/>
          <w:w w:val="96"/>
          <w:sz w:val="24"/>
        </w:rPr>
        <w:t>u</w:t>
      </w:r>
      <w:r>
        <w:rPr>
          <w:i/>
          <w:smallCaps w:val="0"/>
          <w:color w:val="292425"/>
          <w:spacing w:val="-3"/>
          <w:w w:val="96"/>
          <w:sz w:val="24"/>
        </w:rPr>
        <w:t>n</w:t>
      </w:r>
      <w:r>
        <w:rPr>
          <w:i/>
          <w:smallCaps w:val="0"/>
          <w:color w:val="292425"/>
          <w:spacing w:val="-1"/>
          <w:w w:val="94"/>
          <w:sz w:val="24"/>
        </w:rPr>
        <w:t>win</w:t>
      </w:r>
      <w:r>
        <w:rPr>
          <w:i/>
          <w:smallCaps w:val="0"/>
          <w:color w:val="292425"/>
          <w:w w:val="94"/>
          <w:sz w:val="24"/>
        </w:rPr>
        <w:t>d</w:t>
      </w:r>
      <w:r>
        <w:rPr>
          <w:i/>
          <w:smallCaps w:val="0"/>
          <w:color w:val="292425"/>
          <w:sz w:val="24"/>
        </w:rPr>
        <w:t> </w:t>
      </w:r>
      <w:r>
        <w:rPr>
          <w:i/>
          <w:smallCaps w:val="0"/>
          <w:color w:val="292425"/>
          <w:spacing w:val="-1"/>
          <w:w w:val="92"/>
          <w:sz w:val="24"/>
        </w:rPr>
        <w:t>quick</w:t>
      </w:r>
      <w:r>
        <w:rPr>
          <w:i/>
          <w:smallCaps w:val="0"/>
          <w:color w:val="292425"/>
          <w:spacing w:val="-5"/>
          <w:w w:val="92"/>
          <w:sz w:val="24"/>
        </w:rPr>
        <w:t>l</w:t>
      </w:r>
      <w:r>
        <w:rPr>
          <w:i/>
          <w:smallCaps w:val="0"/>
          <w:color w:val="292425"/>
          <w:w w:val="96"/>
          <w:sz w:val="24"/>
        </w:rPr>
        <w:t>y</w:t>
      </w:r>
      <w:r>
        <w:rPr>
          <w:i/>
          <w:smallCaps w:val="0"/>
          <w:color w:val="292425"/>
          <w:sz w:val="24"/>
        </w:rPr>
        <w:t> </w:t>
      </w:r>
      <w:r>
        <w:rPr>
          <w:i/>
          <w:smallCaps w:val="0"/>
          <w:color w:val="292425"/>
          <w:spacing w:val="-1"/>
          <w:w w:val="92"/>
          <w:sz w:val="24"/>
        </w:rPr>
        <w:t>gi</w:t>
      </w:r>
      <w:r>
        <w:rPr>
          <w:i/>
          <w:smallCaps w:val="0"/>
          <w:color w:val="292425"/>
          <w:spacing w:val="-8"/>
          <w:w w:val="92"/>
          <w:sz w:val="24"/>
        </w:rPr>
        <w:t>v</w:t>
      </w:r>
      <w:r>
        <w:rPr>
          <w:i/>
          <w:smallCaps w:val="0"/>
          <w:color w:val="292425"/>
          <w:spacing w:val="-1"/>
          <w:w w:val="95"/>
          <w:sz w:val="24"/>
        </w:rPr>
        <w:t>e</w:t>
      </w:r>
      <w:r>
        <w:rPr>
          <w:i/>
          <w:smallCaps w:val="0"/>
          <w:color w:val="292425"/>
          <w:w w:val="95"/>
          <w:sz w:val="24"/>
        </w:rPr>
        <w:t>n</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5"/>
          <w:w w:val="86"/>
          <w:sz w:val="24"/>
        </w:rPr>
        <w:t>r</w:t>
      </w:r>
      <w:r>
        <w:rPr>
          <w:i/>
          <w:smallCaps w:val="0"/>
          <w:color w:val="292425"/>
          <w:spacing w:val="-1"/>
          <w:w w:val="96"/>
          <w:sz w:val="24"/>
        </w:rPr>
        <w:t>ecen</w:t>
      </w:r>
      <w:r>
        <w:rPr>
          <w:i/>
          <w:smallCaps w:val="0"/>
          <w:color w:val="292425"/>
          <w:w w:val="96"/>
          <w:sz w:val="24"/>
        </w:rPr>
        <w:t>t</w:t>
      </w:r>
      <w:r>
        <w:rPr>
          <w:i/>
          <w:smallCaps w:val="0"/>
          <w:color w:val="292425"/>
          <w:sz w:val="24"/>
        </w:rPr>
        <w:t> </w:t>
      </w:r>
      <w:r>
        <w:rPr>
          <w:i/>
          <w:smallCaps w:val="0"/>
          <w:color w:val="292425"/>
          <w:spacing w:val="-1"/>
          <w:w w:val="97"/>
          <w:sz w:val="24"/>
        </w:rPr>
        <w:t>stee</w:t>
      </w:r>
      <w:r>
        <w:rPr>
          <w:i/>
          <w:smallCaps w:val="0"/>
          <w:color w:val="292425"/>
          <w:w w:val="97"/>
          <w:sz w:val="24"/>
        </w:rPr>
        <w:t>p</w:t>
      </w:r>
      <w:r>
        <w:rPr>
          <w:i/>
          <w:smallCaps w:val="0"/>
          <w:color w:val="292425"/>
          <w:sz w:val="24"/>
        </w:rPr>
        <w:t> </w:t>
      </w:r>
      <w:r>
        <w:rPr>
          <w:i/>
          <w:smallCaps w:val="0"/>
          <w:color w:val="292425"/>
          <w:spacing w:val="-1"/>
          <w:w w:val="94"/>
          <w:sz w:val="24"/>
        </w:rPr>
        <w:t>d</w:t>
      </w:r>
      <w:r>
        <w:rPr>
          <w:i/>
          <w:smallCaps w:val="0"/>
          <w:color w:val="292425"/>
          <w:spacing w:val="-3"/>
          <w:w w:val="94"/>
          <w:sz w:val="24"/>
        </w:rPr>
        <w:t>r</w:t>
      </w:r>
      <w:r>
        <w:rPr>
          <w:i/>
          <w:smallCaps w:val="0"/>
          <w:color w:val="292425"/>
          <w:spacing w:val="-1"/>
          <w:w w:val="97"/>
          <w:sz w:val="24"/>
        </w:rPr>
        <w:t>o</w:t>
      </w:r>
      <w:r>
        <w:rPr>
          <w:i/>
          <w:smallCaps w:val="0"/>
          <w:color w:val="292425"/>
          <w:w w:val="97"/>
          <w:sz w:val="24"/>
        </w:rPr>
        <w:t>p</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91"/>
          <w:sz w:val="24"/>
        </w:rPr>
        <w:t>oi</w:t>
      </w:r>
      <w:r>
        <w:rPr>
          <w:i/>
          <w:smallCaps w:val="0"/>
          <w:color w:val="292425"/>
          <w:w w:val="91"/>
          <w:sz w:val="24"/>
        </w:rPr>
        <w:t>l</w:t>
      </w:r>
      <w:r>
        <w:rPr>
          <w:i/>
          <w:smallCaps w:val="0"/>
          <w:color w:val="292425"/>
          <w:sz w:val="24"/>
        </w:rPr>
        <w:t> </w:t>
      </w:r>
      <w:r>
        <w:rPr>
          <w:i/>
          <w:smallCaps w:val="0"/>
          <w:color w:val="292425"/>
          <w:spacing w:val="-1"/>
          <w:w w:val="93"/>
          <w:sz w:val="24"/>
        </w:rPr>
        <w:t>pric</w:t>
      </w:r>
      <w:r>
        <w:rPr>
          <w:i/>
          <w:smallCaps w:val="0"/>
          <w:color w:val="292425"/>
          <w:spacing w:val="-5"/>
          <w:w w:val="93"/>
          <w:sz w:val="24"/>
        </w:rPr>
        <w:t>e</w:t>
      </w:r>
      <w:r>
        <w:rPr>
          <w:i/>
          <w:smallCaps w:val="0"/>
          <w:color w:val="292425"/>
          <w:w w:val="93"/>
          <w:sz w:val="24"/>
        </w:rPr>
        <w:t>s</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val="0"/>
          <w:color w:val="292425"/>
          <w:spacing w:val="-1"/>
          <w:w w:val="98"/>
          <w:sz w:val="24"/>
        </w:rPr>
        <w:t>the </w:t>
      </w:r>
      <w:r>
        <w:rPr>
          <w:i/>
          <w:smallCaps w:val="0"/>
          <w:color w:val="292425"/>
          <w:spacing w:val="-1"/>
          <w:w w:val="94"/>
          <w:sz w:val="24"/>
        </w:rPr>
        <w:t>p</w:t>
      </w:r>
      <w:r>
        <w:rPr>
          <w:i/>
          <w:smallCaps w:val="0"/>
          <w:color w:val="292425"/>
          <w:spacing w:val="-3"/>
          <w:w w:val="94"/>
          <w:sz w:val="24"/>
        </w:rPr>
        <w:t>r</w:t>
      </w:r>
      <w:r>
        <w:rPr>
          <w:i/>
          <w:smallCaps w:val="0"/>
          <w:color w:val="292425"/>
          <w:spacing w:val="-1"/>
          <w:w w:val="94"/>
          <w:sz w:val="24"/>
        </w:rPr>
        <w:t>o</w:t>
      </w:r>
      <w:r>
        <w:rPr>
          <w:i/>
          <w:smallCaps w:val="0"/>
          <w:color w:val="292425"/>
          <w:spacing w:val="-8"/>
          <w:w w:val="94"/>
          <w:sz w:val="24"/>
        </w:rPr>
        <w:t>j</w:t>
      </w:r>
      <w:r>
        <w:rPr>
          <w:i/>
          <w:smallCaps w:val="0"/>
          <w:color w:val="292425"/>
          <w:spacing w:val="-1"/>
          <w:w w:val="96"/>
          <w:sz w:val="24"/>
        </w:rPr>
        <w:t>ecte</w:t>
      </w:r>
      <w:r>
        <w:rPr>
          <w:i/>
          <w:smallCaps w:val="0"/>
          <w:color w:val="292425"/>
          <w:w w:val="96"/>
          <w:sz w:val="24"/>
        </w:rPr>
        <w:t>d</w:t>
      </w:r>
      <w:r>
        <w:rPr>
          <w:i/>
          <w:smallCaps w:val="0"/>
          <w:color w:val="292425"/>
          <w:sz w:val="24"/>
        </w:rPr>
        <w:t> </w:t>
      </w:r>
      <w:r>
        <w:rPr>
          <w:i/>
          <w:smallCaps/>
          <w:color w:val="292425"/>
          <w:spacing w:val="-1"/>
          <w:w w:val="88"/>
          <w:sz w:val="24"/>
        </w:rPr>
        <w:t>shar</w:t>
      </w:r>
      <w:r>
        <w:rPr>
          <w:i/>
          <w:smallCaps/>
          <w:color w:val="292425"/>
          <w:w w:val="88"/>
          <w:sz w:val="24"/>
        </w:rPr>
        <w:t>p</w:t>
      </w:r>
      <w:r>
        <w:rPr>
          <w:i/>
          <w:smallCaps w:val="0"/>
          <w:color w:val="292425"/>
          <w:sz w:val="24"/>
        </w:rPr>
        <w:t> </w:t>
      </w:r>
      <w:r>
        <w:rPr>
          <w:i/>
          <w:smallCaps w:val="0"/>
          <w:color w:val="292425"/>
          <w:spacing w:val="-1"/>
          <w:w w:val="91"/>
          <w:sz w:val="24"/>
        </w:rPr>
        <w:t>sl</w:t>
      </w:r>
      <w:r>
        <w:rPr>
          <w:i/>
          <w:smallCaps w:val="0"/>
          <w:color w:val="292425"/>
          <w:spacing w:val="-4"/>
          <w:w w:val="91"/>
          <w:sz w:val="24"/>
        </w:rPr>
        <w:t>o</w:t>
      </w:r>
      <w:r>
        <w:rPr>
          <w:i/>
          <w:smallCaps w:val="0"/>
          <w:color w:val="292425"/>
          <w:spacing w:val="-8"/>
          <w:w w:val="87"/>
          <w:sz w:val="24"/>
        </w:rPr>
        <w:t>w</w:t>
      </w:r>
      <w:r>
        <w:rPr>
          <w:i/>
          <w:smallCaps w:val="0"/>
          <w:color w:val="292425"/>
          <w:spacing w:val="-1"/>
          <w:sz w:val="24"/>
        </w:rPr>
        <w:t>d</w:t>
      </w:r>
      <w:r>
        <w:rPr>
          <w:i/>
          <w:smallCaps w:val="0"/>
          <w:color w:val="292425"/>
          <w:spacing w:val="-4"/>
          <w:w w:val="95"/>
          <w:sz w:val="24"/>
        </w:rPr>
        <w:t>o</w:t>
      </w:r>
      <w:r>
        <w:rPr>
          <w:i/>
          <w:smallCaps w:val="0"/>
          <w:color w:val="292425"/>
          <w:spacing w:val="-1"/>
          <w:w w:val="92"/>
          <w:sz w:val="24"/>
        </w:rPr>
        <w:t>w</w:t>
      </w:r>
      <w:r>
        <w:rPr>
          <w:i/>
          <w:smallCaps w:val="0"/>
          <w:color w:val="292425"/>
          <w:w w:val="92"/>
          <w:sz w:val="24"/>
        </w:rPr>
        <w:t>n</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93"/>
          <w:sz w:val="24"/>
        </w:rPr>
        <w:t>hous</w:t>
      </w:r>
      <w:r>
        <w:rPr>
          <w:i/>
          <w:smallCaps w:val="0"/>
          <w:color w:val="292425"/>
          <w:w w:val="93"/>
          <w:sz w:val="24"/>
        </w:rPr>
        <w:t>e</w:t>
      </w:r>
      <w:r>
        <w:rPr>
          <w:i/>
          <w:smallCaps w:val="0"/>
          <w:color w:val="292425"/>
          <w:sz w:val="24"/>
        </w:rPr>
        <w:t> </w:t>
      </w:r>
      <w:r>
        <w:rPr>
          <w:i/>
          <w:smallCaps w:val="0"/>
          <w:color w:val="292425"/>
          <w:spacing w:val="-1"/>
          <w:w w:val="93"/>
          <w:sz w:val="24"/>
        </w:rPr>
        <w:t>pric</w:t>
      </w:r>
      <w:r>
        <w:rPr>
          <w:i/>
          <w:smallCaps w:val="0"/>
          <w:color w:val="292425"/>
          <w:w w:val="93"/>
          <w:sz w:val="24"/>
        </w:rPr>
        <w:t>e</w:t>
      </w:r>
      <w:r>
        <w:rPr>
          <w:i/>
          <w:smallCaps w:val="0"/>
          <w:color w:val="292425"/>
          <w:sz w:val="24"/>
        </w:rPr>
        <w:t> </w:t>
      </w:r>
      <w:r>
        <w:rPr>
          <w:i/>
          <w:smallCaps/>
          <w:color w:val="292425"/>
          <w:spacing w:val="-1"/>
          <w:w w:val="83"/>
          <w:sz w:val="24"/>
        </w:rPr>
        <w:t>inflation</w:t>
      </w:r>
      <w:r>
        <w:rPr>
          <w:i/>
          <w:smallCaps/>
          <w:color w:val="292425"/>
          <w:w w:val="83"/>
          <w:sz w:val="24"/>
        </w:rPr>
        <w:t>.</w:t>
      </w:r>
      <w:r>
        <w:rPr>
          <w:i/>
          <w:smallCaps w:val="0"/>
          <w:color w:val="292425"/>
          <w:sz w:val="24"/>
        </w:rPr>
        <w:t> </w:t>
      </w:r>
      <w:r>
        <w:rPr>
          <w:i/>
          <w:smallCaps w:val="0"/>
          <w:color w:val="292425"/>
          <w:spacing w:val="1"/>
          <w:sz w:val="24"/>
        </w:rPr>
        <w:t> </w:t>
      </w:r>
      <w:r>
        <w:rPr>
          <w:i/>
          <w:smallCaps w:val="0"/>
          <w:color w:val="292425"/>
          <w:spacing w:val="-1"/>
          <w:w w:val="95"/>
          <w:sz w:val="24"/>
        </w:rPr>
        <w:t>Mo</w:t>
      </w:r>
      <w:r>
        <w:rPr>
          <w:i/>
          <w:smallCaps w:val="0"/>
          <w:color w:val="292425"/>
          <w:spacing w:val="-5"/>
          <w:w w:val="95"/>
          <w:sz w:val="24"/>
        </w:rPr>
        <w:t>r</w:t>
      </w:r>
      <w:r>
        <w:rPr>
          <w:i/>
          <w:smallCaps w:val="0"/>
          <w:color w:val="292425"/>
          <w:spacing w:val="-1"/>
          <w:w w:val="93"/>
          <w:sz w:val="24"/>
        </w:rPr>
        <w:t>e</w:t>
      </w:r>
      <w:r>
        <w:rPr>
          <w:i/>
          <w:smallCaps w:val="0"/>
          <w:color w:val="292425"/>
          <w:spacing w:val="-4"/>
          <w:w w:val="93"/>
          <w:sz w:val="24"/>
        </w:rPr>
        <w:t>o</w:t>
      </w:r>
      <w:r>
        <w:rPr>
          <w:i/>
          <w:smallCaps w:val="0"/>
          <w:color w:val="292425"/>
          <w:spacing w:val="-8"/>
          <w:w w:val="96"/>
          <w:sz w:val="24"/>
        </w:rPr>
        <w:t>v</w:t>
      </w:r>
      <w:r>
        <w:rPr>
          <w:i/>
          <w:smallCaps w:val="0"/>
          <w:color w:val="292425"/>
          <w:w w:val="91"/>
          <w:sz w:val="24"/>
        </w:rPr>
        <w:t>e</w:t>
      </w:r>
      <w:r>
        <w:rPr>
          <w:i/>
          <w:smallCaps w:val="0"/>
          <w:color w:val="292425"/>
          <w:spacing w:val="-32"/>
          <w:w w:val="86"/>
          <w:sz w:val="24"/>
        </w:rPr>
        <w:t>r</w:t>
      </w:r>
      <w:r>
        <w:rPr>
          <w:i/>
          <w:smallCaps w:val="0"/>
          <w:color w:val="292425"/>
          <w:w w:val="106"/>
          <w:sz w:val="24"/>
        </w:rPr>
        <w:t>,</w:t>
      </w:r>
      <w:r>
        <w:rPr>
          <w:i/>
          <w:smallCaps w:val="0"/>
          <w:color w:val="292425"/>
          <w:sz w:val="24"/>
        </w:rPr>
        <w:t> </w:t>
      </w:r>
      <w:r>
        <w:rPr>
          <w:i/>
          <w:smallCaps/>
          <w:color w:val="292425"/>
          <w:spacing w:val="-1"/>
          <w:w w:val="101"/>
          <w:sz w:val="24"/>
        </w:rPr>
        <w:t>p</w:t>
      </w:r>
      <w:r>
        <w:rPr>
          <w:i/>
          <w:smallCaps/>
          <w:color w:val="292425"/>
          <w:spacing w:val="-3"/>
          <w:w w:val="101"/>
          <w:sz w:val="24"/>
        </w:rPr>
        <w:t>a</w:t>
      </w:r>
      <w:r>
        <w:rPr>
          <w:i/>
          <w:smallCaps w:val="0"/>
          <w:color w:val="292425"/>
          <w:w w:val="96"/>
          <w:sz w:val="24"/>
        </w:rPr>
        <w:t>y</w:t>
      </w:r>
      <w:r>
        <w:rPr>
          <w:i/>
          <w:smallCaps w:val="0"/>
          <w:color w:val="292425"/>
          <w:sz w:val="24"/>
        </w:rPr>
        <w:t> </w:t>
      </w:r>
      <w:r>
        <w:rPr>
          <w:i/>
          <w:smallCaps w:val="0"/>
          <w:color w:val="292425"/>
          <w:spacing w:val="-1"/>
          <w:w w:val="94"/>
          <w:sz w:val="24"/>
        </w:rPr>
        <w:t>p</w:t>
      </w:r>
      <w:r>
        <w:rPr>
          <w:i/>
          <w:smallCaps w:val="0"/>
          <w:color w:val="292425"/>
          <w:spacing w:val="-5"/>
          <w:w w:val="94"/>
          <w:sz w:val="24"/>
        </w:rPr>
        <w:t>r</w:t>
      </w:r>
      <w:r>
        <w:rPr>
          <w:i/>
          <w:smallCaps w:val="0"/>
          <w:color w:val="292425"/>
          <w:spacing w:val="-5"/>
          <w:w w:val="91"/>
          <w:sz w:val="24"/>
        </w:rPr>
        <w:t>e</w:t>
      </w:r>
      <w:r>
        <w:rPr>
          <w:i/>
          <w:smallCaps w:val="0"/>
          <w:color w:val="292425"/>
          <w:spacing w:val="-1"/>
          <w:w w:val="92"/>
          <w:sz w:val="24"/>
        </w:rPr>
        <w:t>ssu</w:t>
      </w:r>
      <w:r>
        <w:rPr>
          <w:i/>
          <w:smallCaps w:val="0"/>
          <w:color w:val="292425"/>
          <w:spacing w:val="-5"/>
          <w:w w:val="92"/>
          <w:sz w:val="24"/>
        </w:rPr>
        <w:t>r</w:t>
      </w:r>
      <w:r>
        <w:rPr>
          <w:i/>
          <w:smallCaps w:val="0"/>
          <w:color w:val="292425"/>
          <w:spacing w:val="-5"/>
          <w:w w:val="91"/>
          <w:sz w:val="24"/>
        </w:rPr>
        <w:t>e</w:t>
      </w:r>
      <w:r>
        <w:rPr>
          <w:i/>
          <w:smallCaps w:val="0"/>
          <w:color w:val="292425"/>
          <w:w w:val="93"/>
          <w:sz w:val="24"/>
        </w:rPr>
        <w:t>s</w:t>
      </w:r>
      <w:r>
        <w:rPr>
          <w:i/>
          <w:smallCaps w:val="0"/>
          <w:color w:val="292425"/>
          <w:sz w:val="24"/>
        </w:rPr>
        <w:t> </w:t>
      </w:r>
      <w:r>
        <w:rPr>
          <w:i/>
          <w:smallCaps w:val="0"/>
          <w:color w:val="292425"/>
          <w:spacing w:val="-5"/>
          <w:w w:val="86"/>
          <w:sz w:val="24"/>
        </w:rPr>
        <w:t>r</w:t>
      </w:r>
      <w:r>
        <w:rPr>
          <w:i/>
          <w:smallCaps/>
          <w:color w:val="292425"/>
          <w:spacing w:val="-1"/>
          <w:w w:val="95"/>
          <w:sz w:val="24"/>
        </w:rPr>
        <w:t>emai</w:t>
      </w:r>
      <w:r>
        <w:rPr>
          <w:i/>
          <w:smallCaps/>
          <w:color w:val="292425"/>
          <w:w w:val="95"/>
          <w:sz w:val="24"/>
        </w:rPr>
        <w:t>n</w:t>
      </w:r>
      <w:r>
        <w:rPr>
          <w:i/>
          <w:smallCaps w:val="0"/>
          <w:color w:val="292425"/>
          <w:sz w:val="24"/>
        </w:rPr>
        <w:t> </w:t>
      </w:r>
      <w:r>
        <w:rPr>
          <w:i/>
          <w:smallCaps w:val="0"/>
          <w:color w:val="292425"/>
          <w:spacing w:val="-1"/>
          <w:w w:val="97"/>
          <w:sz w:val="24"/>
        </w:rPr>
        <w:t>mute</w:t>
      </w:r>
      <w:r>
        <w:rPr>
          <w:i/>
          <w:smallCaps w:val="0"/>
          <w:color w:val="292425"/>
          <w:w w:val="97"/>
          <w:sz w:val="24"/>
        </w:rPr>
        <w:t>d</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val="0"/>
          <w:color w:val="292425"/>
          <w:spacing w:val="-5"/>
          <w:w w:val="86"/>
          <w:sz w:val="24"/>
        </w:rPr>
        <w:t>r</w:t>
      </w:r>
      <w:r>
        <w:rPr>
          <w:i/>
          <w:smallCaps w:val="0"/>
          <w:color w:val="292425"/>
          <w:spacing w:val="-1"/>
          <w:w w:val="96"/>
          <w:sz w:val="24"/>
        </w:rPr>
        <w:t>ecent </w:t>
      </w:r>
      <w:r>
        <w:rPr>
          <w:i/>
          <w:smallCaps w:val="0"/>
          <w:color w:val="292425"/>
          <w:spacing w:val="-8"/>
          <w:w w:val="87"/>
          <w:sz w:val="24"/>
        </w:rPr>
        <w:t>w</w:t>
      </w:r>
      <w:r>
        <w:rPr>
          <w:i/>
          <w:smallCaps/>
          <w:color w:val="292425"/>
          <w:spacing w:val="-1"/>
          <w:w w:val="86"/>
          <w:sz w:val="24"/>
        </w:rPr>
        <w:t>ea</w:t>
      </w:r>
      <w:r>
        <w:rPr>
          <w:i/>
          <w:smallCaps/>
          <w:color w:val="292425"/>
          <w:w w:val="86"/>
          <w:sz w:val="24"/>
        </w:rPr>
        <w:t>k</w:t>
      </w:r>
      <w:r>
        <w:rPr>
          <w:i/>
          <w:smallCaps w:val="0"/>
          <w:color w:val="292425"/>
          <w:sz w:val="24"/>
        </w:rPr>
        <w:t> </w:t>
      </w:r>
      <w:r>
        <w:rPr>
          <w:i/>
          <w:smallCaps w:val="0"/>
          <w:color w:val="292425"/>
          <w:spacing w:val="-1"/>
          <w:w w:val="99"/>
          <w:sz w:val="24"/>
        </w:rPr>
        <w:t>outpu</w:t>
      </w:r>
      <w:r>
        <w:rPr>
          <w:i/>
          <w:smallCaps w:val="0"/>
          <w:color w:val="292425"/>
          <w:w w:val="99"/>
          <w:sz w:val="24"/>
        </w:rPr>
        <w:t>t</w:t>
      </w:r>
      <w:r>
        <w:rPr>
          <w:i/>
          <w:smallCaps w:val="0"/>
          <w:color w:val="292425"/>
          <w:sz w:val="24"/>
        </w:rPr>
        <w:t> </w:t>
      </w:r>
      <w:r>
        <w:rPr>
          <w:i/>
          <w:smallCaps w:val="0"/>
          <w:color w:val="292425"/>
          <w:spacing w:val="-1"/>
          <w:w w:val="88"/>
          <w:sz w:val="24"/>
        </w:rPr>
        <w:t>g</w:t>
      </w:r>
      <w:r>
        <w:rPr>
          <w:i/>
          <w:smallCaps w:val="0"/>
          <w:color w:val="292425"/>
          <w:spacing w:val="-3"/>
          <w:w w:val="88"/>
          <w:sz w:val="24"/>
        </w:rPr>
        <w:t>r</w:t>
      </w:r>
      <w:r>
        <w:rPr>
          <w:i/>
          <w:smallCaps w:val="0"/>
          <w:color w:val="292425"/>
          <w:spacing w:val="-4"/>
          <w:w w:val="95"/>
          <w:sz w:val="24"/>
        </w:rPr>
        <w:t>o</w:t>
      </w:r>
      <w:r>
        <w:rPr>
          <w:i/>
          <w:smallCaps w:val="0"/>
          <w:color w:val="292425"/>
          <w:spacing w:val="-1"/>
          <w:w w:val="94"/>
          <w:sz w:val="24"/>
        </w:rPr>
        <w:t>wt</w:t>
      </w:r>
      <w:r>
        <w:rPr>
          <w:i/>
          <w:smallCaps w:val="0"/>
          <w:color w:val="292425"/>
          <w:w w:val="94"/>
          <w:sz w:val="24"/>
        </w:rPr>
        <w:t>h</w:t>
      </w:r>
      <w:r>
        <w:rPr>
          <w:i/>
          <w:smallCaps w:val="0"/>
          <w:color w:val="292425"/>
          <w:sz w:val="24"/>
        </w:rPr>
        <w:t> </w:t>
      </w:r>
      <w:r>
        <w:rPr>
          <w:i/>
          <w:smallCaps w:val="0"/>
          <w:color w:val="292425"/>
          <w:spacing w:val="-1"/>
          <w:w w:val="87"/>
          <w:sz w:val="24"/>
        </w:rPr>
        <w:t>wil</w:t>
      </w:r>
      <w:r>
        <w:rPr>
          <w:i/>
          <w:smallCaps w:val="0"/>
          <w:color w:val="292425"/>
          <w:w w:val="87"/>
          <w:sz w:val="24"/>
        </w:rPr>
        <w:t>l</w:t>
      </w:r>
      <w:r>
        <w:rPr>
          <w:i/>
          <w:smallCaps w:val="0"/>
          <w:color w:val="292425"/>
          <w:sz w:val="24"/>
        </w:rPr>
        <w:t> </w:t>
      </w:r>
      <w:r>
        <w:rPr>
          <w:i/>
          <w:smallCaps w:val="0"/>
          <w:color w:val="292425"/>
          <w:spacing w:val="-1"/>
          <w:w w:val="94"/>
          <w:sz w:val="24"/>
        </w:rPr>
        <w:t>mode</w:t>
      </w:r>
      <w:r>
        <w:rPr>
          <w:i/>
          <w:smallCaps w:val="0"/>
          <w:color w:val="292425"/>
          <w:spacing w:val="-8"/>
          <w:w w:val="94"/>
          <w:sz w:val="24"/>
        </w:rPr>
        <w:t>r</w:t>
      </w:r>
      <w:r>
        <w:rPr>
          <w:i/>
          <w:smallCaps/>
          <w:color w:val="292425"/>
          <w:spacing w:val="-1"/>
          <w:w w:val="85"/>
          <w:sz w:val="24"/>
        </w:rPr>
        <w:t>at</w:t>
      </w:r>
      <w:r>
        <w:rPr>
          <w:i/>
          <w:smallCaps/>
          <w:color w:val="292425"/>
          <w:w w:val="85"/>
          <w:sz w:val="24"/>
        </w:rPr>
        <w:t>e</w:t>
      </w:r>
      <w:r>
        <w:rPr>
          <w:i/>
          <w:smallCaps w:val="0"/>
          <w:color w:val="292425"/>
          <w:sz w:val="24"/>
        </w:rPr>
        <w:t> </w:t>
      </w:r>
      <w:r>
        <w:rPr>
          <w:i/>
          <w:smallCaps w:val="0"/>
          <w:color w:val="292425"/>
          <w:spacing w:val="-1"/>
          <w:w w:val="95"/>
          <w:sz w:val="24"/>
        </w:rPr>
        <w:t>dom</w:t>
      </w:r>
      <w:r>
        <w:rPr>
          <w:i/>
          <w:smallCaps w:val="0"/>
          <w:color w:val="292425"/>
          <w:spacing w:val="-5"/>
          <w:w w:val="95"/>
          <w:sz w:val="24"/>
        </w:rPr>
        <w:t>e</w:t>
      </w:r>
      <w:r>
        <w:rPr>
          <w:i/>
          <w:smallCaps w:val="0"/>
          <w:color w:val="292425"/>
          <w:spacing w:val="-1"/>
          <w:w w:val="93"/>
          <w:sz w:val="24"/>
        </w:rPr>
        <w:t>s</w:t>
      </w:r>
      <w:r>
        <w:rPr>
          <w:i/>
          <w:smallCaps w:val="0"/>
          <w:color w:val="292425"/>
          <w:spacing w:val="-1"/>
          <w:w w:val="97"/>
          <w:sz w:val="24"/>
        </w:rPr>
        <w:t>ti</w:t>
      </w:r>
      <w:r>
        <w:rPr>
          <w:i/>
          <w:smallCaps w:val="0"/>
          <w:color w:val="292425"/>
          <w:w w:val="97"/>
          <w:sz w:val="24"/>
        </w:rPr>
        <w:t>c</w:t>
      </w:r>
      <w:r>
        <w:rPr>
          <w:i/>
          <w:smallCaps w:val="0"/>
          <w:color w:val="292425"/>
          <w:sz w:val="24"/>
        </w:rPr>
        <w:t> </w:t>
      </w:r>
      <w:r>
        <w:rPr>
          <w:i/>
          <w:smallCaps/>
          <w:color w:val="292425"/>
          <w:spacing w:val="-1"/>
          <w:w w:val="82"/>
          <w:sz w:val="24"/>
        </w:rPr>
        <w:t>inflationa</w:t>
      </w:r>
      <w:r>
        <w:rPr>
          <w:i/>
          <w:smallCaps/>
          <w:color w:val="292425"/>
          <w:spacing w:val="6"/>
          <w:w w:val="82"/>
          <w:sz w:val="24"/>
        </w:rPr>
        <w:t>r</w:t>
      </w:r>
      <w:r>
        <w:rPr>
          <w:i/>
          <w:smallCaps w:val="0"/>
          <w:color w:val="292425"/>
          <w:w w:val="96"/>
          <w:sz w:val="24"/>
        </w:rPr>
        <w:t>y</w:t>
      </w:r>
      <w:r>
        <w:rPr>
          <w:i/>
          <w:smallCaps w:val="0"/>
          <w:color w:val="292425"/>
          <w:sz w:val="24"/>
        </w:rPr>
        <w:t> </w:t>
      </w:r>
      <w:r>
        <w:rPr>
          <w:i/>
          <w:smallCaps w:val="0"/>
          <w:color w:val="292425"/>
          <w:spacing w:val="-1"/>
          <w:w w:val="94"/>
          <w:sz w:val="24"/>
        </w:rPr>
        <w:t>p</w:t>
      </w:r>
      <w:r>
        <w:rPr>
          <w:i/>
          <w:smallCaps w:val="0"/>
          <w:color w:val="292425"/>
          <w:spacing w:val="-5"/>
          <w:w w:val="94"/>
          <w:sz w:val="24"/>
        </w:rPr>
        <w:t>r</w:t>
      </w:r>
      <w:r>
        <w:rPr>
          <w:i/>
          <w:smallCaps w:val="0"/>
          <w:color w:val="292425"/>
          <w:spacing w:val="-5"/>
          <w:w w:val="91"/>
          <w:sz w:val="24"/>
        </w:rPr>
        <w:t>e</w:t>
      </w:r>
      <w:r>
        <w:rPr>
          <w:i/>
          <w:smallCaps w:val="0"/>
          <w:color w:val="292425"/>
          <w:spacing w:val="-1"/>
          <w:w w:val="92"/>
          <w:sz w:val="24"/>
        </w:rPr>
        <w:t>ssu</w:t>
      </w:r>
      <w:r>
        <w:rPr>
          <w:i/>
          <w:smallCaps w:val="0"/>
          <w:color w:val="292425"/>
          <w:spacing w:val="-5"/>
          <w:w w:val="92"/>
          <w:sz w:val="24"/>
        </w:rPr>
        <w:t>r</w:t>
      </w:r>
      <w:r>
        <w:rPr>
          <w:i/>
          <w:smallCaps w:val="0"/>
          <w:color w:val="292425"/>
          <w:w w:val="91"/>
          <w:sz w:val="24"/>
        </w:rPr>
        <w:t>e</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5"/>
          <w:sz w:val="24"/>
        </w:rPr>
        <w:t>shor</w:t>
      </w:r>
      <w:r>
        <w:rPr>
          <w:i/>
          <w:smallCaps w:val="0"/>
          <w:color w:val="292425"/>
          <w:w w:val="95"/>
          <w:sz w:val="24"/>
        </w:rPr>
        <w:t>t</w:t>
      </w:r>
      <w:r>
        <w:rPr>
          <w:i/>
          <w:smallCaps w:val="0"/>
          <w:color w:val="292425"/>
          <w:sz w:val="24"/>
        </w:rPr>
        <w:t> </w:t>
      </w:r>
      <w:r>
        <w:rPr>
          <w:i/>
          <w:smallCaps w:val="0"/>
          <w:color w:val="292425"/>
          <w:spacing w:val="-1"/>
          <w:w w:val="96"/>
          <w:sz w:val="24"/>
        </w:rPr>
        <w:t>term</w:t>
      </w:r>
      <w:r>
        <w:rPr>
          <w:i/>
          <w:smallCaps w:val="0"/>
          <w:color w:val="292425"/>
          <w:w w:val="96"/>
          <w:sz w:val="24"/>
        </w:rPr>
        <w:t>.</w:t>
      </w:r>
      <w:r>
        <w:rPr>
          <w:i/>
          <w:smallCaps w:val="0"/>
          <w:color w:val="292425"/>
          <w:sz w:val="24"/>
        </w:rPr>
        <w:t> </w:t>
      </w:r>
      <w:r>
        <w:rPr>
          <w:i/>
          <w:smallCaps w:val="0"/>
          <w:color w:val="292425"/>
          <w:spacing w:val="1"/>
          <w:sz w:val="24"/>
        </w:rPr>
        <w:t> </w:t>
      </w:r>
      <w:r>
        <w:rPr>
          <w:i/>
          <w:smallCaps w:val="0"/>
          <w:color w:val="292425"/>
          <w:spacing w:val="-1"/>
          <w:w w:val="96"/>
          <w:sz w:val="24"/>
        </w:rPr>
        <w:t>Bu</w:t>
      </w:r>
      <w:r>
        <w:rPr>
          <w:i/>
          <w:smallCaps w:val="0"/>
          <w:color w:val="292425"/>
          <w:w w:val="96"/>
          <w:sz w:val="24"/>
        </w:rPr>
        <w:t>t</w:t>
      </w:r>
      <w:r>
        <w:rPr>
          <w:i/>
          <w:smallCaps w:val="0"/>
          <w:color w:val="292425"/>
          <w:sz w:val="24"/>
        </w:rPr>
        <w:t> </w:t>
      </w:r>
      <w:r>
        <w:rPr>
          <w:i/>
          <w:smallCaps/>
          <w:color w:val="292425"/>
          <w:spacing w:val="-5"/>
          <w:w w:val="99"/>
          <w:sz w:val="24"/>
        </w:rPr>
        <w:t>a</w:t>
      </w:r>
      <w:r>
        <w:rPr>
          <w:i/>
          <w:smallCaps w:val="0"/>
          <w:color w:val="292425"/>
          <w:w w:val="93"/>
          <w:sz w:val="24"/>
        </w:rPr>
        <w:t>s</w:t>
      </w:r>
      <w:r>
        <w:rPr>
          <w:i/>
          <w:smallCaps w:val="0"/>
          <w:color w:val="292425"/>
          <w:sz w:val="24"/>
        </w:rPr>
        <w:t> </w:t>
      </w:r>
      <w:r>
        <w:rPr>
          <w:i/>
          <w:smallCaps/>
          <w:color w:val="292425"/>
          <w:spacing w:val="-1"/>
          <w:w w:val="84"/>
          <w:sz w:val="24"/>
        </w:rPr>
        <w:t>activi</w:t>
      </w:r>
      <w:r>
        <w:rPr>
          <w:i/>
          <w:smallCaps/>
          <w:color w:val="292425"/>
          <w:spacing w:val="-3"/>
          <w:w w:val="84"/>
          <w:sz w:val="24"/>
        </w:rPr>
        <w:t>t</w:t>
      </w:r>
      <w:r>
        <w:rPr>
          <w:i/>
          <w:smallCaps w:val="0"/>
          <w:color w:val="292425"/>
          <w:w w:val="96"/>
          <w:sz w:val="24"/>
        </w:rPr>
        <w:t>y </w:t>
      </w:r>
      <w:r>
        <w:rPr>
          <w:i/>
          <w:smallCaps w:val="0"/>
          <w:color w:val="292425"/>
          <w:spacing w:val="-5"/>
          <w:w w:val="86"/>
          <w:sz w:val="24"/>
        </w:rPr>
        <w:t>r</w:t>
      </w:r>
      <w:r>
        <w:rPr>
          <w:i/>
          <w:smallCaps w:val="0"/>
          <w:color w:val="292425"/>
          <w:spacing w:val="-1"/>
          <w:w w:val="92"/>
          <w:sz w:val="24"/>
        </w:rPr>
        <w:t>ec</w:t>
      </w:r>
      <w:r>
        <w:rPr>
          <w:i/>
          <w:smallCaps w:val="0"/>
          <w:color w:val="292425"/>
          <w:spacing w:val="-4"/>
          <w:w w:val="92"/>
          <w:sz w:val="24"/>
        </w:rPr>
        <w:t>o</w:t>
      </w:r>
      <w:r>
        <w:rPr>
          <w:i/>
          <w:smallCaps w:val="0"/>
          <w:color w:val="292425"/>
          <w:spacing w:val="-8"/>
          <w:w w:val="96"/>
          <w:sz w:val="24"/>
        </w:rPr>
        <w:t>v</w:t>
      </w:r>
      <w:r>
        <w:rPr>
          <w:i/>
          <w:smallCaps w:val="0"/>
          <w:color w:val="292425"/>
          <w:spacing w:val="-1"/>
          <w:w w:val="93"/>
          <w:sz w:val="24"/>
        </w:rPr>
        <w:t>ers</w:t>
      </w:r>
      <w:r>
        <w:rPr>
          <w:i/>
          <w:smallCaps w:val="0"/>
          <w:color w:val="292425"/>
          <w:w w:val="93"/>
          <w:sz w:val="24"/>
        </w:rPr>
        <w:t>,</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color w:val="292425"/>
          <w:spacing w:val="-5"/>
          <w:w w:val="99"/>
          <w:sz w:val="24"/>
        </w:rPr>
        <w:t>a</w:t>
      </w:r>
      <w:r>
        <w:rPr>
          <w:i/>
          <w:smallCaps w:val="0"/>
          <w:color w:val="292425"/>
          <w:w w:val="93"/>
          <w:sz w:val="24"/>
        </w:rPr>
        <w:t>s</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4"/>
          <w:sz w:val="24"/>
        </w:rPr>
        <w:t>stimulu</w:t>
      </w:r>
      <w:r>
        <w:rPr>
          <w:i/>
          <w:smallCaps w:val="0"/>
          <w:color w:val="292425"/>
          <w:w w:val="94"/>
          <w:sz w:val="24"/>
        </w:rPr>
        <w:t>s</w:t>
      </w:r>
      <w:r>
        <w:rPr>
          <w:i/>
          <w:smallCaps w:val="0"/>
          <w:color w:val="292425"/>
          <w:sz w:val="24"/>
        </w:rPr>
        <w:t> </w:t>
      </w:r>
      <w:r>
        <w:rPr>
          <w:i/>
          <w:smallCaps w:val="0"/>
          <w:color w:val="292425"/>
          <w:spacing w:val="-1"/>
          <w:w w:val="94"/>
          <w:sz w:val="24"/>
        </w:rPr>
        <w:t>f</w:t>
      </w:r>
      <w:r>
        <w:rPr>
          <w:i/>
          <w:smallCaps w:val="0"/>
          <w:color w:val="292425"/>
          <w:spacing w:val="-3"/>
          <w:w w:val="94"/>
          <w:sz w:val="24"/>
        </w:rPr>
        <w:t>r</w:t>
      </w:r>
      <w:r>
        <w:rPr>
          <w:i/>
          <w:smallCaps w:val="0"/>
          <w:color w:val="292425"/>
          <w:spacing w:val="-1"/>
          <w:w w:val="95"/>
          <w:sz w:val="24"/>
        </w:rPr>
        <w:t>o</w:t>
      </w:r>
      <w:r>
        <w:rPr>
          <w:i/>
          <w:smallCaps w:val="0"/>
          <w:color w:val="292425"/>
          <w:w w:val="95"/>
          <w:sz w:val="24"/>
        </w:rPr>
        <w:t>m</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8"/>
          <w:w w:val="87"/>
          <w:sz w:val="24"/>
        </w:rPr>
        <w:t>w</w:t>
      </w:r>
      <w:r>
        <w:rPr>
          <w:i/>
          <w:smallCaps/>
          <w:color w:val="292425"/>
          <w:spacing w:val="-1"/>
          <w:w w:val="86"/>
          <w:sz w:val="24"/>
        </w:rPr>
        <w:t>ea</w:t>
      </w:r>
      <w:r>
        <w:rPr>
          <w:i/>
          <w:smallCaps/>
          <w:color w:val="292425"/>
          <w:spacing w:val="-5"/>
          <w:w w:val="86"/>
          <w:sz w:val="24"/>
        </w:rPr>
        <w:t>k</w:t>
      </w:r>
      <w:r>
        <w:rPr>
          <w:i/>
          <w:smallCaps w:val="0"/>
          <w:color w:val="292425"/>
          <w:spacing w:val="-1"/>
          <w:w w:val="89"/>
          <w:sz w:val="24"/>
        </w:rPr>
        <w:t>e</w:t>
      </w:r>
      <w:r>
        <w:rPr>
          <w:i/>
          <w:smallCaps w:val="0"/>
          <w:color w:val="292425"/>
          <w:w w:val="89"/>
          <w:sz w:val="24"/>
        </w:rPr>
        <w:t>r</w:t>
      </w:r>
      <w:r>
        <w:rPr>
          <w:i/>
          <w:smallCaps w:val="0"/>
          <w:color w:val="292425"/>
          <w:sz w:val="24"/>
        </w:rPr>
        <w:t> </w:t>
      </w:r>
      <w:r>
        <w:rPr>
          <w:i/>
          <w:smallCaps w:val="0"/>
          <w:color w:val="292425"/>
          <w:spacing w:val="-3"/>
          <w:w w:val="91"/>
          <w:sz w:val="24"/>
        </w:rPr>
        <w:t>e</w:t>
      </w:r>
      <w:r>
        <w:rPr>
          <w:i/>
          <w:smallCaps w:val="0"/>
          <w:color w:val="292425"/>
          <w:spacing w:val="-8"/>
          <w:w w:val="104"/>
          <w:sz w:val="24"/>
        </w:rPr>
        <w:t>x</w:t>
      </w:r>
      <w:r>
        <w:rPr>
          <w:i/>
          <w:smallCaps/>
          <w:color w:val="292425"/>
          <w:spacing w:val="-1"/>
          <w:w w:val="84"/>
          <w:sz w:val="24"/>
        </w:rPr>
        <w:t>chang</w:t>
      </w:r>
      <w:r>
        <w:rPr>
          <w:i/>
          <w:smallCaps/>
          <w:color w:val="292425"/>
          <w:w w:val="84"/>
          <w:sz w:val="24"/>
        </w:rPr>
        <w:t>e</w:t>
      </w:r>
      <w:r>
        <w:rPr>
          <w:i/>
          <w:smallCaps w:val="0"/>
          <w:color w:val="292425"/>
          <w:sz w:val="24"/>
        </w:rPr>
        <w:t> </w:t>
      </w:r>
      <w:r>
        <w:rPr>
          <w:i/>
          <w:smallCaps w:val="0"/>
          <w:color w:val="292425"/>
          <w:spacing w:val="-8"/>
          <w:w w:val="86"/>
          <w:sz w:val="24"/>
        </w:rPr>
        <w:t>r</w:t>
      </w:r>
      <w:r>
        <w:rPr>
          <w:i/>
          <w:smallCaps/>
          <w:color w:val="292425"/>
          <w:spacing w:val="-1"/>
          <w:w w:val="85"/>
          <w:sz w:val="24"/>
        </w:rPr>
        <w:t>at</w:t>
      </w:r>
      <w:r>
        <w:rPr>
          <w:i/>
          <w:smallCaps/>
          <w:color w:val="292425"/>
          <w:w w:val="85"/>
          <w:sz w:val="24"/>
        </w:rPr>
        <w:t>e</w:t>
      </w:r>
      <w:r>
        <w:rPr>
          <w:i/>
          <w:smallCaps w:val="0"/>
          <w:color w:val="292425"/>
          <w:sz w:val="24"/>
        </w:rPr>
        <w:t> </w:t>
      </w:r>
      <w:r>
        <w:rPr>
          <w:i/>
          <w:smallCaps w:val="0"/>
          <w:color w:val="292425"/>
          <w:spacing w:val="-1"/>
          <w:w w:val="96"/>
          <w:sz w:val="24"/>
        </w:rPr>
        <w:t>continu</w:t>
      </w:r>
      <w:r>
        <w:rPr>
          <w:i/>
          <w:smallCaps w:val="0"/>
          <w:color w:val="292425"/>
          <w:spacing w:val="-5"/>
          <w:w w:val="96"/>
          <w:sz w:val="24"/>
        </w:rPr>
        <w:t>e</w:t>
      </w:r>
      <w:r>
        <w:rPr>
          <w:i/>
          <w:smallCaps w:val="0"/>
          <w:color w:val="292425"/>
          <w:w w:val="93"/>
          <w:sz w:val="24"/>
        </w:rPr>
        <w:t>s</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val="0"/>
          <w:color w:val="292425"/>
          <w:spacing w:val="-5"/>
          <w:w w:val="87"/>
          <w:sz w:val="24"/>
        </w:rPr>
        <w:t>w</w:t>
      </w:r>
      <w:r>
        <w:rPr>
          <w:i/>
          <w:smallCaps w:val="0"/>
          <w:color w:val="292425"/>
          <w:spacing w:val="-1"/>
          <w:w w:val="91"/>
          <w:sz w:val="24"/>
        </w:rPr>
        <w:t>or</w:t>
      </w:r>
      <w:r>
        <w:rPr>
          <w:i/>
          <w:smallCaps w:val="0"/>
          <w:color w:val="292425"/>
          <w:w w:val="91"/>
          <w:sz w:val="24"/>
        </w:rPr>
        <w:t>k</w:t>
      </w:r>
      <w:r>
        <w:rPr>
          <w:i/>
          <w:smallCaps w:val="0"/>
          <w:color w:val="292425"/>
          <w:sz w:val="24"/>
        </w:rPr>
        <w:t> </w:t>
      </w:r>
      <w:r>
        <w:rPr>
          <w:i/>
          <w:smallCaps w:val="0"/>
          <w:color w:val="292425"/>
          <w:spacing w:val="-1"/>
          <w:w w:val="96"/>
          <w:sz w:val="24"/>
        </w:rPr>
        <w:t>th</w:t>
      </w:r>
      <w:r>
        <w:rPr>
          <w:i/>
          <w:smallCaps w:val="0"/>
          <w:color w:val="292425"/>
          <w:spacing w:val="-3"/>
          <w:w w:val="96"/>
          <w:sz w:val="24"/>
        </w:rPr>
        <w:t>r</w:t>
      </w:r>
      <w:r>
        <w:rPr>
          <w:i/>
          <w:smallCaps w:val="0"/>
          <w:color w:val="292425"/>
          <w:spacing w:val="-1"/>
          <w:w w:val="94"/>
          <w:sz w:val="24"/>
        </w:rPr>
        <w:t>ough</w:t>
      </w:r>
      <w:r>
        <w:rPr>
          <w:i/>
          <w:smallCaps w:val="0"/>
          <w:color w:val="292425"/>
          <w:w w:val="94"/>
          <w:sz w:val="24"/>
        </w:rPr>
        <w:t>,</w:t>
      </w:r>
      <w:r>
        <w:rPr>
          <w:i/>
          <w:smallCaps w:val="0"/>
          <w:color w:val="292425"/>
          <w:sz w:val="24"/>
        </w:rPr>
        <w:t> </w:t>
      </w:r>
      <w:r>
        <w:rPr>
          <w:i/>
          <w:smallCaps/>
          <w:color w:val="292425"/>
          <w:spacing w:val="-1"/>
          <w:w w:val="81"/>
          <w:sz w:val="24"/>
        </w:rPr>
        <w:t>inflatio</w:t>
      </w:r>
      <w:r>
        <w:rPr>
          <w:i/>
          <w:smallCaps/>
          <w:color w:val="292425"/>
          <w:w w:val="81"/>
          <w:sz w:val="24"/>
        </w:rPr>
        <w:t>n</w:t>
      </w:r>
      <w:r>
        <w:rPr>
          <w:i/>
          <w:smallCaps w:val="0"/>
          <w:color w:val="292425"/>
          <w:sz w:val="24"/>
        </w:rPr>
        <w:t> </w:t>
      </w:r>
      <w:r>
        <w:rPr>
          <w:i/>
          <w:smallCaps/>
          <w:color w:val="292425"/>
          <w:spacing w:val="-1"/>
          <w:w w:val="101"/>
          <w:sz w:val="24"/>
        </w:rPr>
        <w:t>m</w:t>
      </w:r>
      <w:r>
        <w:rPr>
          <w:i/>
          <w:smallCaps/>
          <w:color w:val="292425"/>
          <w:spacing w:val="-3"/>
          <w:w w:val="101"/>
          <w:sz w:val="24"/>
        </w:rPr>
        <w:t>a</w:t>
      </w:r>
      <w:r>
        <w:rPr>
          <w:i/>
          <w:smallCaps w:val="0"/>
          <w:color w:val="292425"/>
          <w:w w:val="96"/>
          <w:sz w:val="24"/>
        </w:rPr>
        <w:t>y </w:t>
      </w:r>
      <w:r>
        <w:rPr>
          <w:i/>
          <w:smallCaps w:val="0"/>
          <w:color w:val="292425"/>
          <w:spacing w:val="-1"/>
          <w:w w:val="93"/>
          <w:sz w:val="24"/>
        </w:rPr>
        <w:t>edg</w:t>
      </w:r>
      <w:r>
        <w:rPr>
          <w:i/>
          <w:smallCaps w:val="0"/>
          <w:color w:val="292425"/>
          <w:w w:val="93"/>
          <w:sz w:val="24"/>
        </w:rPr>
        <w:t>e</w:t>
      </w:r>
      <w:r>
        <w:rPr>
          <w:i/>
          <w:smallCaps w:val="0"/>
          <w:color w:val="292425"/>
          <w:sz w:val="24"/>
        </w:rPr>
        <w:t> </w:t>
      </w:r>
      <w:r>
        <w:rPr>
          <w:i/>
          <w:smallCaps w:val="0"/>
          <w:color w:val="292425"/>
          <w:spacing w:val="-1"/>
          <w:w w:val="92"/>
          <w:sz w:val="24"/>
        </w:rPr>
        <w:t>highe</w:t>
      </w:r>
      <w:r>
        <w:rPr>
          <w:i/>
          <w:smallCaps w:val="0"/>
          <w:color w:val="292425"/>
          <w:w w:val="92"/>
          <w:sz w:val="24"/>
        </w:rPr>
        <w:t>r</w:t>
      </w:r>
      <w:r>
        <w:rPr>
          <w:i/>
          <w:smallCaps w:val="0"/>
          <w:color w:val="292425"/>
          <w:sz w:val="24"/>
        </w:rPr>
        <w:t> </w:t>
      </w:r>
      <w:r>
        <w:rPr>
          <w:i/>
          <w:smallCaps w:val="0"/>
          <w:color w:val="292425"/>
          <w:spacing w:val="-1"/>
          <w:w w:val="94"/>
          <w:sz w:val="24"/>
        </w:rPr>
        <w:t>durin</w:t>
      </w:r>
      <w:r>
        <w:rPr>
          <w:i/>
          <w:smallCaps w:val="0"/>
          <w:color w:val="292425"/>
          <w:w w:val="94"/>
          <w:sz w:val="24"/>
        </w:rPr>
        <w:t>g</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5"/>
          <w:sz w:val="24"/>
        </w:rPr>
        <w:t>secon</w:t>
      </w:r>
      <w:r>
        <w:rPr>
          <w:i/>
          <w:smallCaps w:val="0"/>
          <w:color w:val="292425"/>
          <w:w w:val="95"/>
          <w:sz w:val="24"/>
        </w:rPr>
        <w:t>d</w:t>
      </w:r>
      <w:r>
        <w:rPr>
          <w:i/>
          <w:smallCaps w:val="0"/>
          <w:color w:val="292425"/>
          <w:sz w:val="24"/>
        </w:rPr>
        <w:t> </w:t>
      </w:r>
      <w:r>
        <w:rPr>
          <w:i/>
          <w:smallCaps w:val="0"/>
          <w:color w:val="292425"/>
          <w:spacing w:val="-8"/>
          <w:w w:val="96"/>
          <w:sz w:val="24"/>
        </w:rPr>
        <w:t>y</w:t>
      </w:r>
      <w:r>
        <w:rPr>
          <w:i/>
          <w:smallCaps/>
          <w:color w:val="292425"/>
          <w:spacing w:val="-1"/>
          <w:w w:val="84"/>
          <w:sz w:val="24"/>
        </w:rPr>
        <w:t>ea</w:t>
      </w:r>
      <w:r>
        <w:rPr>
          <w:i/>
          <w:smallCaps/>
          <w:color w:val="292425"/>
          <w:w w:val="84"/>
          <w:sz w:val="24"/>
        </w:rPr>
        <w:t>r</w:t>
      </w:r>
      <w:r>
        <w:rPr>
          <w:i/>
          <w:smallCaps w:val="0"/>
          <w:color w:val="292425"/>
          <w:sz w:val="24"/>
        </w:rPr>
        <w:t> </w:t>
      </w:r>
      <w:r>
        <w:rPr>
          <w:i/>
          <w:smallCaps w:val="0"/>
          <w:color w:val="292425"/>
          <w:spacing w:val="-1"/>
          <w:w w:val="98"/>
          <w:sz w:val="24"/>
        </w:rPr>
        <w:t>o</w:t>
      </w:r>
      <w:r>
        <w:rPr>
          <w:i/>
          <w:smallCaps w:val="0"/>
          <w:color w:val="292425"/>
          <w:w w:val="98"/>
          <w:sz w:val="24"/>
        </w:rPr>
        <w:t>f</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4"/>
          <w:sz w:val="24"/>
        </w:rPr>
        <w:t>p</w:t>
      </w:r>
      <w:r>
        <w:rPr>
          <w:i/>
          <w:smallCaps w:val="0"/>
          <w:color w:val="292425"/>
          <w:spacing w:val="-3"/>
          <w:w w:val="94"/>
          <w:sz w:val="24"/>
        </w:rPr>
        <w:t>r</w:t>
      </w:r>
      <w:r>
        <w:rPr>
          <w:i/>
          <w:smallCaps w:val="0"/>
          <w:color w:val="292425"/>
          <w:spacing w:val="-1"/>
          <w:w w:val="94"/>
          <w:sz w:val="24"/>
        </w:rPr>
        <w:t>o</w:t>
      </w:r>
      <w:r>
        <w:rPr>
          <w:i/>
          <w:smallCaps w:val="0"/>
          <w:color w:val="292425"/>
          <w:spacing w:val="-8"/>
          <w:w w:val="94"/>
          <w:sz w:val="24"/>
        </w:rPr>
        <w:t>j</w:t>
      </w:r>
      <w:r>
        <w:rPr>
          <w:i/>
          <w:smallCaps w:val="0"/>
          <w:color w:val="292425"/>
          <w:spacing w:val="-1"/>
          <w:w w:val="96"/>
          <w:sz w:val="24"/>
        </w:rPr>
        <w:t>ectio</w:t>
      </w:r>
      <w:r>
        <w:rPr>
          <w:i/>
          <w:smallCaps w:val="0"/>
          <w:color w:val="292425"/>
          <w:w w:val="96"/>
          <w:sz w:val="24"/>
        </w:rPr>
        <w:t>n</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val="0"/>
          <w:color w:val="292425"/>
          <w:spacing w:val="-1"/>
          <w:w w:val="95"/>
          <w:sz w:val="24"/>
        </w:rPr>
        <w:t>be</w:t>
      </w:r>
      <w:r>
        <w:rPr>
          <w:i/>
          <w:smallCaps w:val="0"/>
          <w:color w:val="292425"/>
          <w:spacing w:val="-8"/>
          <w:w w:val="95"/>
          <w:sz w:val="24"/>
        </w:rPr>
        <w:t>y</w:t>
      </w:r>
      <w:r>
        <w:rPr>
          <w:i/>
          <w:smallCaps w:val="0"/>
          <w:color w:val="292425"/>
          <w:spacing w:val="-1"/>
          <w:w w:val="99"/>
          <w:sz w:val="24"/>
        </w:rPr>
        <w:t>ond</w:t>
      </w:r>
      <w:r>
        <w:rPr>
          <w:i/>
          <w:smallCaps w:val="0"/>
          <w:color w:val="292425"/>
          <w:w w:val="99"/>
          <w:sz w:val="24"/>
        </w:rPr>
        <w:t>.</w:t>
      </w:r>
      <w:r>
        <w:rPr>
          <w:i/>
          <w:smallCaps w:val="0"/>
          <w:color w:val="292425"/>
          <w:sz w:val="24"/>
        </w:rPr>
        <w:t> </w:t>
      </w:r>
      <w:r>
        <w:rPr>
          <w:i/>
          <w:smallCaps w:val="0"/>
          <w:color w:val="292425"/>
          <w:spacing w:val="1"/>
          <w:sz w:val="24"/>
        </w:rPr>
        <w:t> </w:t>
      </w:r>
      <w:r>
        <w:rPr>
          <w:i/>
          <w:smallCaps w:val="0"/>
          <w:color w:val="292425"/>
          <w:spacing w:val="-1"/>
          <w:w w:val="93"/>
          <w:sz w:val="24"/>
        </w:rPr>
        <w:t>RPI</w:t>
      </w:r>
      <w:r>
        <w:rPr>
          <w:i/>
          <w:smallCaps w:val="0"/>
          <w:color w:val="292425"/>
          <w:w w:val="93"/>
          <w:sz w:val="24"/>
        </w:rPr>
        <w:t>X</w:t>
      </w:r>
      <w:r>
        <w:rPr>
          <w:i/>
          <w:smallCaps w:val="0"/>
          <w:color w:val="292425"/>
          <w:sz w:val="24"/>
        </w:rPr>
        <w:t> </w:t>
      </w:r>
      <w:r>
        <w:rPr>
          <w:i/>
          <w:smallCaps/>
          <w:color w:val="292425"/>
          <w:spacing w:val="-1"/>
          <w:w w:val="81"/>
          <w:sz w:val="24"/>
        </w:rPr>
        <w:t>inflatio</w:t>
      </w:r>
      <w:r>
        <w:rPr>
          <w:i/>
          <w:smallCaps/>
          <w:color w:val="292425"/>
          <w:w w:val="81"/>
          <w:sz w:val="24"/>
        </w:rPr>
        <w:t>n</w:t>
      </w:r>
      <w:r>
        <w:rPr>
          <w:i/>
          <w:smallCaps w:val="0"/>
          <w:color w:val="292425"/>
          <w:sz w:val="24"/>
        </w:rPr>
        <w:t> </w:t>
      </w:r>
      <w:r>
        <w:rPr>
          <w:i/>
          <w:smallCaps w:val="0"/>
          <w:color w:val="292425"/>
          <w:spacing w:val="-1"/>
          <w:w w:val="93"/>
          <w:sz w:val="24"/>
        </w:rPr>
        <w:t>i</w:t>
      </w:r>
      <w:r>
        <w:rPr>
          <w:i/>
          <w:smallCaps w:val="0"/>
          <w:color w:val="292425"/>
          <w:w w:val="93"/>
          <w:sz w:val="24"/>
        </w:rPr>
        <w:t>s</w:t>
      </w:r>
      <w:r>
        <w:rPr>
          <w:i/>
          <w:smallCaps w:val="0"/>
          <w:color w:val="292425"/>
          <w:sz w:val="24"/>
        </w:rPr>
        <w:t> </w:t>
      </w:r>
      <w:r>
        <w:rPr>
          <w:i/>
          <w:smallCaps w:val="0"/>
          <w:color w:val="292425"/>
          <w:spacing w:val="-1"/>
          <w:w w:val="90"/>
          <w:sz w:val="24"/>
        </w:rPr>
        <w:t>li</w:t>
      </w:r>
      <w:r>
        <w:rPr>
          <w:i/>
          <w:smallCaps w:val="0"/>
          <w:color w:val="292425"/>
          <w:spacing w:val="-5"/>
          <w:w w:val="90"/>
          <w:sz w:val="24"/>
        </w:rPr>
        <w:t>k</w:t>
      </w:r>
      <w:r>
        <w:rPr>
          <w:i/>
          <w:smallCaps w:val="0"/>
          <w:color w:val="292425"/>
          <w:spacing w:val="-1"/>
          <w:w w:val="88"/>
          <w:sz w:val="24"/>
        </w:rPr>
        <w:t>e</w:t>
      </w:r>
      <w:r>
        <w:rPr>
          <w:i/>
          <w:smallCaps w:val="0"/>
          <w:color w:val="292425"/>
          <w:spacing w:val="-5"/>
          <w:w w:val="88"/>
          <w:sz w:val="24"/>
        </w:rPr>
        <w:t>l</w:t>
      </w:r>
      <w:r>
        <w:rPr>
          <w:i/>
          <w:smallCaps w:val="0"/>
          <w:color w:val="292425"/>
          <w:w w:val="96"/>
          <w:sz w:val="24"/>
        </w:rPr>
        <w:t>y</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val="0"/>
          <w:color w:val="292425"/>
          <w:spacing w:val="-1"/>
          <w:w w:val="94"/>
          <w:sz w:val="24"/>
        </w:rPr>
        <w:t>b</w:t>
      </w:r>
      <w:r>
        <w:rPr>
          <w:i/>
          <w:smallCaps w:val="0"/>
          <w:color w:val="292425"/>
          <w:w w:val="94"/>
          <w:sz w:val="24"/>
        </w:rPr>
        <w:t>e</w:t>
      </w:r>
      <w:r>
        <w:rPr>
          <w:i/>
          <w:smallCaps w:val="0"/>
          <w:color w:val="292425"/>
          <w:sz w:val="24"/>
        </w:rPr>
        <w:t> </w:t>
      </w:r>
      <w:r>
        <w:rPr>
          <w:i/>
          <w:smallCaps w:val="0"/>
          <w:color w:val="292425"/>
          <w:spacing w:val="-1"/>
          <w:w w:val="91"/>
          <w:sz w:val="24"/>
        </w:rPr>
        <w:t>clos</w:t>
      </w:r>
      <w:r>
        <w:rPr>
          <w:i/>
          <w:smallCaps w:val="0"/>
          <w:color w:val="292425"/>
          <w:w w:val="91"/>
          <w:sz w:val="24"/>
        </w:rPr>
        <w:t>e</w:t>
      </w:r>
      <w:r>
        <w:rPr>
          <w:i/>
          <w:smallCaps w:val="0"/>
          <w:color w:val="292425"/>
          <w:sz w:val="24"/>
        </w:rPr>
        <w:t> </w:t>
      </w:r>
      <w:r>
        <w:rPr>
          <w:i/>
          <w:smallCaps w:val="0"/>
          <w:color w:val="292425"/>
          <w:spacing w:val="-3"/>
          <w:w w:val="113"/>
          <w:sz w:val="24"/>
        </w:rPr>
        <w:t>t</w:t>
      </w:r>
      <w:r>
        <w:rPr>
          <w:i/>
          <w:smallCaps w:val="0"/>
          <w:color w:val="292425"/>
          <w:w w:val="95"/>
          <w:sz w:val="24"/>
        </w:rPr>
        <w:t>o </w:t>
      </w:r>
      <w:r>
        <w:rPr>
          <w:i/>
          <w:smallCaps/>
          <w:color w:val="292425"/>
          <w:spacing w:val="-3"/>
          <w:w w:val="85"/>
          <w:sz w:val="24"/>
        </w:rPr>
        <w:t>t</w:t>
      </w:r>
      <w:r>
        <w:rPr>
          <w:i/>
          <w:smallCaps/>
          <w:color w:val="292425"/>
          <w:spacing w:val="-1"/>
          <w:w w:val="85"/>
          <w:sz w:val="24"/>
        </w:rPr>
        <w:t>a</w:t>
      </w:r>
      <w:r>
        <w:rPr>
          <w:i/>
          <w:smallCaps w:val="0"/>
          <w:color w:val="292425"/>
          <w:spacing w:val="-10"/>
          <w:w w:val="86"/>
          <w:sz w:val="24"/>
        </w:rPr>
        <w:t>r</w:t>
      </w:r>
      <w:r>
        <w:rPr>
          <w:i/>
          <w:smallCaps w:val="0"/>
          <w:color w:val="292425"/>
          <w:spacing w:val="-1"/>
          <w:w w:val="95"/>
          <w:sz w:val="24"/>
        </w:rPr>
        <w:t>ge</w:t>
      </w:r>
      <w:r>
        <w:rPr>
          <w:i/>
          <w:smallCaps w:val="0"/>
          <w:color w:val="292425"/>
          <w:w w:val="95"/>
          <w:sz w:val="24"/>
        </w:rPr>
        <w:t>t</w:t>
      </w:r>
      <w:r>
        <w:rPr>
          <w:i/>
          <w:smallCaps w:val="0"/>
          <w:color w:val="292425"/>
          <w:sz w:val="24"/>
        </w:rPr>
        <w:t> </w:t>
      </w:r>
      <w:r>
        <w:rPr>
          <w:i/>
          <w:smallCaps/>
          <w:color w:val="292425"/>
          <w:spacing w:val="-1"/>
          <w:w w:val="85"/>
          <w:sz w:val="24"/>
        </w:rPr>
        <w:t>a</w:t>
      </w:r>
      <w:r>
        <w:rPr>
          <w:i/>
          <w:smallCaps/>
          <w:color w:val="292425"/>
          <w:w w:val="85"/>
          <w:sz w:val="24"/>
        </w:rPr>
        <w:t>t</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3"/>
          <w:w w:val="113"/>
          <w:sz w:val="24"/>
        </w:rPr>
        <w:t>t</w:t>
      </w:r>
      <w:r>
        <w:rPr>
          <w:i/>
          <w:smallCaps w:val="0"/>
          <w:color w:val="292425"/>
          <w:spacing w:val="-5"/>
          <w:w w:val="87"/>
          <w:sz w:val="24"/>
        </w:rPr>
        <w:t>w</w:t>
      </w:r>
      <w:r>
        <w:rPr>
          <w:i/>
          <w:smallCaps w:val="0"/>
          <w:color w:val="292425"/>
          <w:spacing w:val="-1"/>
          <w:w w:val="98"/>
          <w:sz w:val="24"/>
        </w:rPr>
        <w:t>o</w:t>
      </w:r>
      <w:r>
        <w:rPr>
          <w:i/>
          <w:smallCaps w:val="0"/>
          <w:color w:val="292425"/>
          <w:spacing w:val="-15"/>
          <w:w w:val="98"/>
          <w:sz w:val="24"/>
        </w:rPr>
        <w:t>-</w:t>
      </w:r>
      <w:r>
        <w:rPr>
          <w:i/>
          <w:smallCaps w:val="0"/>
          <w:color w:val="292425"/>
          <w:spacing w:val="-8"/>
          <w:w w:val="96"/>
          <w:sz w:val="24"/>
        </w:rPr>
        <w:t>y</w:t>
      </w:r>
      <w:r>
        <w:rPr>
          <w:i/>
          <w:smallCaps/>
          <w:color w:val="292425"/>
          <w:spacing w:val="-1"/>
          <w:w w:val="84"/>
          <w:sz w:val="24"/>
        </w:rPr>
        <w:t>ea</w:t>
      </w:r>
      <w:r>
        <w:rPr>
          <w:i/>
          <w:smallCaps/>
          <w:color w:val="292425"/>
          <w:w w:val="84"/>
          <w:sz w:val="24"/>
        </w:rPr>
        <w:t>r</w:t>
      </w:r>
      <w:r>
        <w:rPr>
          <w:i/>
          <w:smallCaps w:val="0"/>
          <w:color w:val="292425"/>
          <w:sz w:val="24"/>
        </w:rPr>
        <w:t> </w:t>
      </w:r>
      <w:r>
        <w:rPr>
          <w:i/>
          <w:smallCaps w:val="0"/>
          <w:color w:val="292425"/>
          <w:spacing w:val="-1"/>
          <w:w w:val="94"/>
          <w:sz w:val="24"/>
        </w:rPr>
        <w:t>fo</w:t>
      </w:r>
      <w:r>
        <w:rPr>
          <w:i/>
          <w:smallCaps w:val="0"/>
          <w:color w:val="292425"/>
          <w:spacing w:val="-5"/>
          <w:w w:val="94"/>
          <w:sz w:val="24"/>
        </w:rPr>
        <w:t>r</w:t>
      </w:r>
      <w:r>
        <w:rPr>
          <w:i/>
          <w:smallCaps/>
          <w:color w:val="292425"/>
          <w:spacing w:val="-1"/>
          <w:w w:val="85"/>
          <w:sz w:val="24"/>
        </w:rPr>
        <w:t>ec</w:t>
      </w:r>
      <w:r>
        <w:rPr>
          <w:i/>
          <w:smallCaps/>
          <w:color w:val="292425"/>
          <w:spacing w:val="-5"/>
          <w:w w:val="85"/>
          <w:sz w:val="24"/>
        </w:rPr>
        <w:t>a</w:t>
      </w:r>
      <w:r>
        <w:rPr>
          <w:i/>
          <w:smallCaps w:val="0"/>
          <w:color w:val="292425"/>
          <w:spacing w:val="-1"/>
          <w:w w:val="101"/>
          <w:sz w:val="24"/>
        </w:rPr>
        <w:t>s</w:t>
      </w:r>
      <w:r>
        <w:rPr>
          <w:i/>
          <w:smallCaps w:val="0"/>
          <w:color w:val="292425"/>
          <w:w w:val="101"/>
          <w:sz w:val="24"/>
        </w:rPr>
        <w:t>t</w:t>
      </w:r>
      <w:r>
        <w:rPr>
          <w:i/>
          <w:smallCaps w:val="0"/>
          <w:color w:val="292425"/>
          <w:sz w:val="24"/>
        </w:rPr>
        <w:t> </w:t>
      </w:r>
      <w:r>
        <w:rPr>
          <w:i/>
          <w:smallCaps w:val="0"/>
          <w:color w:val="292425"/>
          <w:spacing w:val="-1"/>
          <w:w w:val="95"/>
          <w:sz w:val="24"/>
        </w:rPr>
        <w:t>horizon.</w:t>
      </w:r>
    </w:p>
    <w:p>
      <w:pPr>
        <w:pStyle w:val="BodyText"/>
        <w:spacing w:before="7"/>
        <w:rPr>
          <w:i/>
          <w:sz w:val="25"/>
        </w:rPr>
      </w:pPr>
    </w:p>
    <w:p>
      <w:pPr>
        <w:spacing w:line="242" w:lineRule="auto" w:before="0"/>
        <w:ind w:left="428" w:right="265" w:firstLine="0"/>
        <w:jc w:val="left"/>
        <w:rPr>
          <w:i/>
          <w:sz w:val="24"/>
        </w:rPr>
      </w:pPr>
      <w:r>
        <w:rPr>
          <w:i/>
          <w:color w:val="292425"/>
          <w:spacing w:val="-1"/>
          <w:w w:val="95"/>
          <w:sz w:val="24"/>
        </w:rPr>
        <w:t>Uncer</w:t>
      </w:r>
      <w:r>
        <w:rPr>
          <w:i/>
          <w:color w:val="292425"/>
          <w:spacing w:val="-3"/>
          <w:w w:val="95"/>
          <w:sz w:val="24"/>
        </w:rPr>
        <w:t>t</w:t>
      </w:r>
      <w:r>
        <w:rPr>
          <w:i/>
          <w:smallCaps/>
          <w:color w:val="292425"/>
          <w:spacing w:val="-1"/>
          <w:w w:val="89"/>
          <w:sz w:val="24"/>
        </w:rPr>
        <w:t>ain</w:t>
      </w:r>
      <w:r>
        <w:rPr>
          <w:i/>
          <w:smallCaps/>
          <w:color w:val="292425"/>
          <w:spacing w:val="-3"/>
          <w:w w:val="89"/>
          <w:sz w:val="24"/>
        </w:rPr>
        <w:t>t</w:t>
      </w:r>
      <w:r>
        <w:rPr>
          <w:i/>
          <w:smallCaps w:val="0"/>
          <w:color w:val="292425"/>
          <w:w w:val="96"/>
          <w:sz w:val="24"/>
        </w:rPr>
        <w:t>y</w:t>
      </w:r>
      <w:r>
        <w:rPr>
          <w:i/>
          <w:smallCaps w:val="0"/>
          <w:color w:val="292425"/>
          <w:sz w:val="24"/>
        </w:rPr>
        <w:t> </w:t>
      </w:r>
      <w:r>
        <w:rPr>
          <w:i/>
          <w:smallCaps w:val="0"/>
          <w:color w:val="292425"/>
          <w:spacing w:val="-1"/>
          <w:w w:val="90"/>
          <w:sz w:val="24"/>
        </w:rPr>
        <w:t>sur</w:t>
      </w:r>
      <w:r>
        <w:rPr>
          <w:i/>
          <w:smallCaps w:val="0"/>
          <w:color w:val="292425"/>
          <w:spacing w:val="-3"/>
          <w:w w:val="90"/>
          <w:sz w:val="24"/>
        </w:rPr>
        <w:t>r</w:t>
      </w:r>
      <w:r>
        <w:rPr>
          <w:i/>
          <w:smallCaps w:val="0"/>
          <w:color w:val="292425"/>
          <w:spacing w:val="-1"/>
          <w:w w:val="95"/>
          <w:sz w:val="24"/>
        </w:rPr>
        <w:t>oundin</w:t>
      </w:r>
      <w:r>
        <w:rPr>
          <w:i/>
          <w:smallCaps w:val="0"/>
          <w:color w:val="292425"/>
          <w:w w:val="95"/>
          <w:sz w:val="24"/>
        </w:rPr>
        <w:t>g</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4"/>
          <w:sz w:val="24"/>
        </w:rPr>
        <w:t>p</w:t>
      </w:r>
      <w:r>
        <w:rPr>
          <w:i/>
          <w:smallCaps w:val="0"/>
          <w:color w:val="292425"/>
          <w:spacing w:val="-3"/>
          <w:w w:val="94"/>
          <w:sz w:val="24"/>
        </w:rPr>
        <w:t>r</w:t>
      </w:r>
      <w:r>
        <w:rPr>
          <w:i/>
          <w:smallCaps w:val="0"/>
          <w:color w:val="292425"/>
          <w:spacing w:val="-1"/>
          <w:w w:val="94"/>
          <w:sz w:val="24"/>
        </w:rPr>
        <w:t>o</w:t>
      </w:r>
      <w:r>
        <w:rPr>
          <w:i/>
          <w:smallCaps w:val="0"/>
          <w:color w:val="292425"/>
          <w:spacing w:val="-8"/>
          <w:w w:val="94"/>
          <w:sz w:val="24"/>
        </w:rPr>
        <w:t>j</w:t>
      </w:r>
      <w:r>
        <w:rPr>
          <w:i/>
          <w:smallCaps w:val="0"/>
          <w:color w:val="292425"/>
          <w:spacing w:val="-1"/>
          <w:w w:val="96"/>
          <w:sz w:val="24"/>
        </w:rPr>
        <w:t>ection</w:t>
      </w:r>
      <w:r>
        <w:rPr>
          <w:i/>
          <w:smallCaps w:val="0"/>
          <w:color w:val="292425"/>
          <w:w w:val="96"/>
          <w:sz w:val="24"/>
        </w:rPr>
        <w:t>s</w:t>
      </w:r>
      <w:r>
        <w:rPr>
          <w:i/>
          <w:smallCaps w:val="0"/>
          <w:color w:val="292425"/>
          <w:sz w:val="24"/>
        </w:rPr>
        <w:t> </w:t>
      </w:r>
      <w:r>
        <w:rPr>
          <w:i/>
          <w:smallCaps w:val="0"/>
          <w:color w:val="292425"/>
          <w:spacing w:val="-1"/>
          <w:w w:val="94"/>
          <w:sz w:val="24"/>
        </w:rPr>
        <w:t>fo</w:t>
      </w:r>
      <w:r>
        <w:rPr>
          <w:i/>
          <w:smallCaps w:val="0"/>
          <w:color w:val="292425"/>
          <w:w w:val="94"/>
          <w:sz w:val="24"/>
        </w:rPr>
        <w:t>r</w:t>
      </w:r>
      <w:r>
        <w:rPr>
          <w:i/>
          <w:smallCaps w:val="0"/>
          <w:color w:val="292425"/>
          <w:sz w:val="24"/>
        </w:rPr>
        <w:t> </w:t>
      </w:r>
      <w:r>
        <w:rPr>
          <w:i/>
          <w:smallCaps w:val="0"/>
          <w:color w:val="292425"/>
          <w:spacing w:val="-1"/>
          <w:w w:val="99"/>
          <w:sz w:val="24"/>
        </w:rPr>
        <w:t>outpu</w:t>
      </w:r>
      <w:r>
        <w:rPr>
          <w:i/>
          <w:smallCaps w:val="0"/>
          <w:color w:val="292425"/>
          <w:w w:val="99"/>
          <w:sz w:val="24"/>
        </w:rPr>
        <w:t>t</w:t>
      </w:r>
      <w:r>
        <w:rPr>
          <w:i/>
          <w:smallCaps w:val="0"/>
          <w:color w:val="292425"/>
          <w:sz w:val="24"/>
        </w:rPr>
        <w:t> </w:t>
      </w:r>
      <w:r>
        <w:rPr>
          <w:i/>
          <w:smallCaps w:val="0"/>
          <w:color w:val="292425"/>
          <w:spacing w:val="-1"/>
          <w:w w:val="88"/>
          <w:sz w:val="24"/>
        </w:rPr>
        <w:t>g</w:t>
      </w:r>
      <w:r>
        <w:rPr>
          <w:i/>
          <w:smallCaps w:val="0"/>
          <w:color w:val="292425"/>
          <w:spacing w:val="-3"/>
          <w:w w:val="88"/>
          <w:sz w:val="24"/>
        </w:rPr>
        <w:t>r</w:t>
      </w:r>
      <w:r>
        <w:rPr>
          <w:i/>
          <w:smallCaps w:val="0"/>
          <w:color w:val="292425"/>
          <w:spacing w:val="-4"/>
          <w:w w:val="95"/>
          <w:sz w:val="24"/>
        </w:rPr>
        <w:t>o</w:t>
      </w:r>
      <w:r>
        <w:rPr>
          <w:i/>
          <w:smallCaps w:val="0"/>
          <w:color w:val="292425"/>
          <w:spacing w:val="-1"/>
          <w:w w:val="94"/>
          <w:sz w:val="24"/>
        </w:rPr>
        <w:t>wt</w:t>
      </w:r>
      <w:r>
        <w:rPr>
          <w:i/>
          <w:smallCaps w:val="0"/>
          <w:color w:val="292425"/>
          <w:w w:val="94"/>
          <w:sz w:val="24"/>
        </w:rPr>
        <w:t>h</w:t>
      </w:r>
      <w:r>
        <w:rPr>
          <w:i/>
          <w:smallCaps w:val="0"/>
          <w:color w:val="292425"/>
          <w:sz w:val="24"/>
        </w:rPr>
        <w:t> </w:t>
      </w:r>
      <w:r>
        <w:rPr>
          <w:i/>
          <w:smallCaps/>
          <w:color w:val="292425"/>
          <w:spacing w:val="-1"/>
          <w:w w:val="92"/>
          <w:sz w:val="24"/>
        </w:rPr>
        <w:t>an</w:t>
      </w:r>
      <w:r>
        <w:rPr>
          <w:i/>
          <w:smallCaps/>
          <w:color w:val="292425"/>
          <w:w w:val="92"/>
          <w:sz w:val="24"/>
        </w:rPr>
        <w:t>d</w:t>
      </w:r>
      <w:r>
        <w:rPr>
          <w:i/>
          <w:smallCaps w:val="0"/>
          <w:color w:val="292425"/>
          <w:sz w:val="24"/>
        </w:rPr>
        <w:t> </w:t>
      </w:r>
      <w:r>
        <w:rPr>
          <w:i/>
          <w:smallCaps w:val="0"/>
          <w:color w:val="292425"/>
          <w:spacing w:val="-1"/>
          <w:w w:val="93"/>
          <w:sz w:val="24"/>
        </w:rPr>
        <w:t>RPI</w:t>
      </w:r>
      <w:r>
        <w:rPr>
          <w:i/>
          <w:smallCaps w:val="0"/>
          <w:color w:val="292425"/>
          <w:w w:val="93"/>
          <w:sz w:val="24"/>
        </w:rPr>
        <w:t>X</w:t>
      </w:r>
      <w:r>
        <w:rPr>
          <w:i/>
          <w:smallCaps w:val="0"/>
          <w:color w:val="292425"/>
          <w:sz w:val="24"/>
        </w:rPr>
        <w:t> </w:t>
      </w:r>
      <w:r>
        <w:rPr>
          <w:i/>
          <w:smallCaps/>
          <w:color w:val="292425"/>
          <w:spacing w:val="-1"/>
          <w:w w:val="81"/>
          <w:sz w:val="24"/>
        </w:rPr>
        <w:t>inflatio</w:t>
      </w:r>
      <w:r>
        <w:rPr>
          <w:i/>
          <w:smallCaps/>
          <w:color w:val="292425"/>
          <w:w w:val="81"/>
          <w:sz w:val="24"/>
        </w:rPr>
        <w:t>n</w:t>
      </w:r>
      <w:r>
        <w:rPr>
          <w:i/>
          <w:smallCaps w:val="0"/>
          <w:color w:val="292425"/>
          <w:sz w:val="24"/>
        </w:rPr>
        <w:t> </w:t>
      </w:r>
      <w:r>
        <w:rPr>
          <w:i/>
          <w:smallCaps w:val="0"/>
          <w:color w:val="292425"/>
          <w:spacing w:val="-5"/>
          <w:w w:val="86"/>
          <w:sz w:val="24"/>
        </w:rPr>
        <w:t>r</w:t>
      </w:r>
      <w:r>
        <w:rPr>
          <w:i/>
          <w:smallCaps/>
          <w:color w:val="292425"/>
          <w:spacing w:val="-1"/>
          <w:w w:val="95"/>
          <w:sz w:val="24"/>
        </w:rPr>
        <w:t>emain</w:t>
      </w:r>
      <w:r>
        <w:rPr>
          <w:i/>
          <w:smallCaps/>
          <w:color w:val="292425"/>
          <w:w w:val="95"/>
          <w:sz w:val="24"/>
        </w:rPr>
        <w:t>s</w:t>
      </w:r>
      <w:r>
        <w:rPr>
          <w:i/>
          <w:smallCaps w:val="0"/>
          <w:color w:val="292425"/>
          <w:sz w:val="24"/>
        </w:rPr>
        <w:t> </w:t>
      </w:r>
      <w:r>
        <w:rPr>
          <w:i/>
          <w:smallCaps w:val="0"/>
          <w:color w:val="292425"/>
          <w:spacing w:val="-1"/>
          <w:w w:val="94"/>
          <w:sz w:val="24"/>
        </w:rPr>
        <w:t>conside</w:t>
      </w:r>
      <w:r>
        <w:rPr>
          <w:i/>
          <w:smallCaps w:val="0"/>
          <w:color w:val="292425"/>
          <w:spacing w:val="-8"/>
          <w:w w:val="94"/>
          <w:sz w:val="24"/>
        </w:rPr>
        <w:t>r</w:t>
      </w:r>
      <w:r>
        <w:rPr>
          <w:i/>
          <w:smallCaps/>
          <w:color w:val="292425"/>
          <w:spacing w:val="-1"/>
          <w:w w:val="86"/>
          <w:sz w:val="24"/>
        </w:rPr>
        <w:t>able</w:t>
      </w:r>
      <w:r>
        <w:rPr>
          <w:i/>
          <w:smallCaps/>
          <w:color w:val="292425"/>
          <w:w w:val="86"/>
          <w:sz w:val="24"/>
        </w:rPr>
        <w:t>.</w:t>
      </w:r>
      <w:r>
        <w:rPr>
          <w:i/>
          <w:smallCaps w:val="0"/>
          <w:color w:val="292425"/>
          <w:sz w:val="24"/>
        </w:rPr>
        <w:t> </w:t>
      </w:r>
      <w:r>
        <w:rPr>
          <w:i/>
          <w:smallCaps w:val="0"/>
          <w:color w:val="292425"/>
          <w:spacing w:val="1"/>
          <w:sz w:val="24"/>
        </w:rPr>
        <w:t> </w:t>
      </w:r>
      <w:r>
        <w:rPr>
          <w:i/>
          <w:smallCaps w:val="0"/>
          <w:color w:val="292425"/>
          <w:spacing w:val="-1"/>
          <w:w w:val="94"/>
          <w:sz w:val="24"/>
        </w:rPr>
        <w:t>The</w:t>
      </w:r>
      <w:r>
        <w:rPr>
          <w:i/>
          <w:smallCaps w:val="0"/>
          <w:color w:val="292425"/>
          <w:spacing w:val="-1"/>
          <w:w w:val="94"/>
          <w:sz w:val="24"/>
        </w:rPr>
        <w:t> </w:t>
      </w:r>
      <w:r>
        <w:rPr>
          <w:i/>
          <w:smallCaps/>
          <w:color w:val="292425"/>
          <w:spacing w:val="-1"/>
          <w:w w:val="95"/>
          <w:sz w:val="24"/>
        </w:rPr>
        <w:t>ma</w:t>
      </w:r>
      <w:r>
        <w:rPr>
          <w:i/>
          <w:smallCaps/>
          <w:color w:val="292425"/>
          <w:spacing w:val="-5"/>
          <w:w w:val="95"/>
          <w:sz w:val="24"/>
        </w:rPr>
        <w:t>j</w:t>
      </w:r>
      <w:r>
        <w:rPr>
          <w:i/>
          <w:smallCaps w:val="0"/>
          <w:color w:val="292425"/>
          <w:spacing w:val="-1"/>
          <w:w w:val="91"/>
          <w:sz w:val="24"/>
        </w:rPr>
        <w:t>o</w:t>
      </w:r>
      <w:r>
        <w:rPr>
          <w:i/>
          <w:smallCaps w:val="0"/>
          <w:color w:val="292425"/>
          <w:w w:val="91"/>
          <w:sz w:val="24"/>
        </w:rPr>
        <w:t>r</w:t>
      </w:r>
      <w:r>
        <w:rPr>
          <w:i/>
          <w:smallCaps w:val="0"/>
          <w:color w:val="292425"/>
          <w:sz w:val="24"/>
        </w:rPr>
        <w:t> </w:t>
      </w:r>
      <w:r>
        <w:rPr>
          <w:i/>
          <w:smallCaps w:val="0"/>
          <w:color w:val="292425"/>
          <w:spacing w:val="-1"/>
          <w:w w:val="91"/>
          <w:sz w:val="24"/>
        </w:rPr>
        <w:t>risk</w:t>
      </w:r>
      <w:r>
        <w:rPr>
          <w:i/>
          <w:smallCaps w:val="0"/>
          <w:color w:val="292425"/>
          <w:w w:val="91"/>
          <w:sz w:val="24"/>
        </w:rPr>
        <w:t>s</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5"/>
          <w:sz w:val="24"/>
        </w:rPr>
        <w:t>outloo</w:t>
      </w:r>
      <w:r>
        <w:rPr>
          <w:i/>
          <w:smallCaps w:val="0"/>
          <w:color w:val="292425"/>
          <w:w w:val="95"/>
          <w:sz w:val="24"/>
        </w:rPr>
        <w:t>k</w:t>
      </w:r>
      <w:r>
        <w:rPr>
          <w:i/>
          <w:smallCaps w:val="0"/>
          <w:color w:val="292425"/>
          <w:sz w:val="24"/>
        </w:rPr>
        <w:t> </w:t>
      </w:r>
      <w:r>
        <w:rPr>
          <w:i/>
          <w:smallCaps/>
          <w:color w:val="292425"/>
          <w:spacing w:val="-1"/>
          <w:w w:val="84"/>
          <w:sz w:val="24"/>
        </w:rPr>
        <w:t>a</w:t>
      </w:r>
      <w:r>
        <w:rPr>
          <w:i/>
          <w:smallCaps/>
          <w:color w:val="292425"/>
          <w:spacing w:val="-5"/>
          <w:w w:val="84"/>
          <w:sz w:val="24"/>
        </w:rPr>
        <w:t>r</w:t>
      </w:r>
      <w:r>
        <w:rPr>
          <w:i/>
          <w:smallCaps w:val="0"/>
          <w:color w:val="292425"/>
          <w:w w:val="91"/>
          <w:sz w:val="24"/>
        </w:rPr>
        <w:t>e</w:t>
      </w:r>
      <w:r>
        <w:rPr>
          <w:i/>
          <w:smallCaps w:val="0"/>
          <w:color w:val="292425"/>
          <w:sz w:val="24"/>
        </w:rPr>
        <w:t> </w:t>
      </w:r>
      <w:r>
        <w:rPr>
          <w:i/>
          <w:smallCaps w:val="0"/>
          <w:color w:val="292425"/>
          <w:spacing w:val="-1"/>
          <w:w w:val="94"/>
          <w:sz w:val="24"/>
        </w:rPr>
        <w:t>judge</w:t>
      </w:r>
      <w:r>
        <w:rPr>
          <w:i/>
          <w:smallCaps w:val="0"/>
          <w:color w:val="292425"/>
          <w:w w:val="94"/>
          <w:sz w:val="24"/>
        </w:rPr>
        <w:t>d</w:t>
      </w:r>
      <w:r>
        <w:rPr>
          <w:i/>
          <w:smallCaps w:val="0"/>
          <w:color w:val="292425"/>
          <w:sz w:val="24"/>
        </w:rPr>
        <w:t> </w:t>
      </w:r>
      <w:r>
        <w:rPr>
          <w:i/>
          <w:smallCaps w:val="0"/>
          <w:color w:val="292425"/>
          <w:spacing w:val="-3"/>
          <w:w w:val="113"/>
          <w:sz w:val="24"/>
        </w:rPr>
        <w:t>t</w:t>
      </w:r>
      <w:r>
        <w:rPr>
          <w:i/>
          <w:smallCaps w:val="0"/>
          <w:color w:val="292425"/>
          <w:w w:val="95"/>
          <w:sz w:val="24"/>
        </w:rPr>
        <w:t>o</w:t>
      </w:r>
      <w:r>
        <w:rPr>
          <w:i/>
          <w:smallCaps w:val="0"/>
          <w:color w:val="292425"/>
          <w:sz w:val="24"/>
        </w:rPr>
        <w:t> </w:t>
      </w:r>
      <w:r>
        <w:rPr>
          <w:i/>
          <w:smallCaps w:val="0"/>
          <w:color w:val="292425"/>
          <w:spacing w:val="-1"/>
          <w:w w:val="94"/>
          <w:sz w:val="24"/>
        </w:rPr>
        <w:t>b</w:t>
      </w:r>
      <w:r>
        <w:rPr>
          <w:i/>
          <w:smallCaps w:val="0"/>
          <w:color w:val="292425"/>
          <w:w w:val="94"/>
          <w:sz w:val="24"/>
        </w:rPr>
        <w:t>e</w:t>
      </w:r>
      <w:r>
        <w:rPr>
          <w:i/>
          <w:smallCaps w:val="0"/>
          <w:color w:val="292425"/>
          <w:sz w:val="24"/>
        </w:rPr>
        <w:t> </w:t>
      </w:r>
      <w:r>
        <w:rPr>
          <w:i/>
          <w:smallCaps w:val="0"/>
          <w:color w:val="292425"/>
          <w:spacing w:val="-1"/>
          <w:w w:val="92"/>
          <w:sz w:val="24"/>
        </w:rPr>
        <w:t>b</w:t>
      </w:r>
      <w:r>
        <w:rPr>
          <w:i/>
          <w:smallCaps w:val="0"/>
          <w:color w:val="292425"/>
          <w:spacing w:val="-3"/>
          <w:w w:val="92"/>
          <w:sz w:val="24"/>
        </w:rPr>
        <w:t>r</w:t>
      </w:r>
      <w:r>
        <w:rPr>
          <w:i/>
          <w:smallCaps/>
          <w:color w:val="292425"/>
          <w:spacing w:val="-1"/>
          <w:w w:val="81"/>
          <w:sz w:val="24"/>
        </w:rPr>
        <w:t>oad</w:t>
      </w:r>
      <w:r>
        <w:rPr>
          <w:i/>
          <w:smallCaps/>
          <w:color w:val="292425"/>
          <w:spacing w:val="-5"/>
          <w:w w:val="81"/>
          <w:sz w:val="24"/>
        </w:rPr>
        <w:t>l</w:t>
      </w:r>
      <w:r>
        <w:rPr>
          <w:i/>
          <w:smallCaps w:val="0"/>
          <w:color w:val="292425"/>
          <w:w w:val="96"/>
          <w:sz w:val="24"/>
        </w:rPr>
        <w:t>y</w:t>
      </w:r>
      <w:r>
        <w:rPr>
          <w:i/>
          <w:smallCaps w:val="0"/>
          <w:color w:val="292425"/>
          <w:sz w:val="24"/>
        </w:rPr>
        <w:t> </w:t>
      </w:r>
      <w:r>
        <w:rPr>
          <w:i/>
          <w:smallCaps/>
          <w:color w:val="292425"/>
          <w:spacing w:val="-1"/>
          <w:w w:val="86"/>
          <w:sz w:val="24"/>
        </w:rPr>
        <w:t>balance</w:t>
      </w:r>
      <w:r>
        <w:rPr>
          <w:i/>
          <w:smallCaps/>
          <w:color w:val="292425"/>
          <w:w w:val="86"/>
          <w:sz w:val="24"/>
        </w:rPr>
        <w:t>d</w:t>
      </w:r>
      <w:r>
        <w:rPr>
          <w:i/>
          <w:smallCaps w:val="0"/>
          <w:color w:val="292425"/>
          <w:sz w:val="24"/>
        </w:rPr>
        <w:t> </w:t>
      </w:r>
      <w:r>
        <w:rPr>
          <w:i/>
          <w:smallCaps w:val="0"/>
          <w:color w:val="292425"/>
          <w:spacing w:val="-1"/>
          <w:w w:val="97"/>
          <w:sz w:val="24"/>
        </w:rPr>
        <w:t>i</w:t>
      </w:r>
      <w:r>
        <w:rPr>
          <w:i/>
          <w:smallCaps w:val="0"/>
          <w:color w:val="292425"/>
          <w:w w:val="97"/>
          <w:sz w:val="24"/>
        </w:rPr>
        <w:t>n</w:t>
      </w:r>
      <w:r>
        <w:rPr>
          <w:i/>
          <w:smallCaps w:val="0"/>
          <w:color w:val="292425"/>
          <w:sz w:val="24"/>
        </w:rPr>
        <w:t> </w:t>
      </w:r>
      <w:r>
        <w:rPr>
          <w:i/>
          <w:smallCaps w:val="0"/>
          <w:color w:val="292425"/>
          <w:spacing w:val="-1"/>
          <w:w w:val="98"/>
          <w:sz w:val="24"/>
        </w:rPr>
        <w:t>th</w:t>
      </w:r>
      <w:r>
        <w:rPr>
          <w:i/>
          <w:smallCaps w:val="0"/>
          <w:color w:val="292425"/>
          <w:w w:val="98"/>
          <w:sz w:val="24"/>
        </w:rPr>
        <w:t>e</w:t>
      </w:r>
      <w:r>
        <w:rPr>
          <w:i/>
          <w:smallCaps w:val="0"/>
          <w:color w:val="292425"/>
          <w:sz w:val="24"/>
        </w:rPr>
        <w:t> </w:t>
      </w:r>
      <w:r>
        <w:rPr>
          <w:i/>
          <w:smallCaps w:val="0"/>
          <w:color w:val="292425"/>
          <w:spacing w:val="-1"/>
          <w:w w:val="95"/>
          <w:sz w:val="24"/>
        </w:rPr>
        <w:t>mediu</w:t>
      </w:r>
      <w:r>
        <w:rPr>
          <w:i/>
          <w:smallCaps w:val="0"/>
          <w:color w:val="292425"/>
          <w:w w:val="95"/>
          <w:sz w:val="24"/>
        </w:rPr>
        <w:t>m</w:t>
      </w:r>
      <w:r>
        <w:rPr>
          <w:i/>
          <w:smallCaps w:val="0"/>
          <w:color w:val="292425"/>
          <w:sz w:val="24"/>
        </w:rPr>
        <w:t> </w:t>
      </w:r>
      <w:r>
        <w:rPr>
          <w:i/>
          <w:smallCaps w:val="0"/>
          <w:color w:val="292425"/>
          <w:spacing w:val="-1"/>
          <w:w w:val="96"/>
          <w:sz w:val="24"/>
        </w:rPr>
        <w:t>term.</w:t>
      </w:r>
    </w:p>
    <w:p>
      <w:pPr>
        <w:pStyle w:val="BodyText"/>
        <w:rPr>
          <w:i/>
        </w:rPr>
      </w:pPr>
    </w:p>
    <w:p>
      <w:pPr>
        <w:pStyle w:val="BodyText"/>
        <w:rPr>
          <w:i/>
        </w:rPr>
      </w:pPr>
    </w:p>
    <w:p>
      <w:pPr>
        <w:pStyle w:val="BodyText"/>
        <w:rPr>
          <w:i/>
        </w:rPr>
      </w:pPr>
    </w:p>
    <w:p>
      <w:pPr>
        <w:pStyle w:val="BodyText"/>
        <w:rPr>
          <w:i/>
        </w:rPr>
      </w:pPr>
    </w:p>
    <w:p>
      <w:pPr>
        <w:pStyle w:val="ListParagraph"/>
        <w:numPr>
          <w:ilvl w:val="1"/>
          <w:numId w:val="35"/>
        </w:numPr>
        <w:tabs>
          <w:tab w:pos="5470" w:val="left" w:leader="none"/>
          <w:tab w:pos="10468" w:val="left" w:leader="none"/>
        </w:tabs>
        <w:spacing w:line="240" w:lineRule="auto" w:before="241" w:after="0"/>
        <w:ind w:left="5469" w:right="0" w:hanging="482"/>
        <w:jc w:val="left"/>
        <w:rPr>
          <w:rFonts w:ascii="Trebuchet MS"/>
          <w:b/>
          <w:sz w:val="28"/>
        </w:rPr>
      </w:pPr>
      <w:r>
        <w:rPr>
          <w:rFonts w:ascii="Trebuchet MS"/>
          <w:b/>
          <w:smallCaps w:val="0"/>
          <w:color w:val="0092C0"/>
          <w:w w:val="90"/>
          <w:sz w:val="28"/>
          <w:u w:val="single" w:color="006BB6"/>
        </w:rPr>
        <w:t>The inflation projection</w:t>
      </w:r>
      <w:r>
        <w:rPr>
          <w:rFonts w:ascii="Trebuchet MS"/>
          <w:b/>
          <w:smallCaps w:val="0"/>
          <w:color w:val="0092C0"/>
          <w:spacing w:val="-12"/>
          <w:w w:val="90"/>
          <w:sz w:val="28"/>
          <w:u w:val="single" w:color="006BB6"/>
        </w:rPr>
        <w:t> </w:t>
      </w:r>
      <w:r>
        <w:rPr>
          <w:rFonts w:ascii="Trebuchet MS"/>
          <w:b/>
          <w:smallCaps w:val="0"/>
          <w:color w:val="0092C0"/>
          <w:w w:val="90"/>
          <w:sz w:val="28"/>
          <w:u w:val="single" w:color="006BB6"/>
        </w:rPr>
        <w:t>assumptions</w:t>
      </w:r>
      <w:r>
        <w:rPr>
          <w:rFonts w:ascii="Trebuchet MS"/>
          <w:b/>
          <w:smallCaps w:val="0"/>
          <w:color w:val="0092C0"/>
          <w:sz w:val="28"/>
          <w:u w:val="single" w:color="006BB6"/>
        </w:rPr>
        <w:tab/>
      </w:r>
    </w:p>
    <w:p>
      <w:pPr>
        <w:pStyle w:val="BodyText"/>
        <w:spacing w:before="9"/>
        <w:rPr>
          <w:rFonts w:ascii="Trebuchet MS"/>
          <w:b/>
          <w:sz w:val="26"/>
        </w:rPr>
      </w:pPr>
    </w:p>
    <w:p>
      <w:pPr>
        <w:pStyle w:val="BodyText"/>
        <w:spacing w:line="292" w:lineRule="auto" w:before="1"/>
        <w:ind w:left="5108" w:right="233"/>
      </w:pPr>
      <w:r>
        <w:rPr>
          <w:color w:val="292425"/>
          <w:w w:val="110"/>
        </w:rPr>
        <w:t>The recovery in the world economy remains sluggish. Consumer</w:t>
      </w:r>
      <w:r>
        <w:rPr>
          <w:color w:val="292425"/>
          <w:spacing w:val="-23"/>
          <w:w w:val="110"/>
        </w:rPr>
        <w:t> </w:t>
      </w:r>
      <w:r>
        <w:rPr>
          <w:color w:val="292425"/>
          <w:w w:val="110"/>
        </w:rPr>
        <w:t>confidence</w:t>
      </w:r>
      <w:r>
        <w:rPr>
          <w:color w:val="292425"/>
          <w:spacing w:val="-22"/>
          <w:w w:val="110"/>
        </w:rPr>
        <w:t> </w:t>
      </w:r>
      <w:r>
        <w:rPr>
          <w:color w:val="292425"/>
          <w:w w:val="110"/>
        </w:rPr>
        <w:t>and</w:t>
      </w:r>
      <w:r>
        <w:rPr>
          <w:color w:val="292425"/>
          <w:spacing w:val="-22"/>
          <w:w w:val="110"/>
        </w:rPr>
        <w:t> </w:t>
      </w:r>
      <w:r>
        <w:rPr>
          <w:color w:val="292425"/>
          <w:w w:val="110"/>
        </w:rPr>
        <w:t>business</w:t>
      </w:r>
      <w:r>
        <w:rPr>
          <w:color w:val="292425"/>
          <w:spacing w:val="-22"/>
          <w:w w:val="110"/>
        </w:rPr>
        <w:t> </w:t>
      </w:r>
      <w:r>
        <w:rPr>
          <w:color w:val="292425"/>
          <w:spacing w:val="-3"/>
          <w:w w:val="110"/>
        </w:rPr>
        <w:t>surveys</w:t>
      </w:r>
      <w:r>
        <w:rPr>
          <w:color w:val="292425"/>
          <w:spacing w:val="-22"/>
          <w:w w:val="110"/>
        </w:rPr>
        <w:t> </w:t>
      </w:r>
      <w:r>
        <w:rPr>
          <w:color w:val="292425"/>
          <w:w w:val="110"/>
        </w:rPr>
        <w:t>fell</w:t>
      </w:r>
      <w:r>
        <w:rPr>
          <w:color w:val="292425"/>
          <w:spacing w:val="-23"/>
          <w:w w:val="110"/>
        </w:rPr>
        <w:t> </w:t>
      </w:r>
      <w:r>
        <w:rPr>
          <w:color w:val="292425"/>
          <w:w w:val="110"/>
        </w:rPr>
        <w:t>sharply</w:t>
      </w:r>
      <w:r>
        <w:rPr>
          <w:color w:val="292425"/>
          <w:spacing w:val="-22"/>
          <w:w w:val="110"/>
        </w:rPr>
        <w:t> </w:t>
      </w:r>
      <w:r>
        <w:rPr>
          <w:color w:val="292425"/>
          <w:w w:val="110"/>
        </w:rPr>
        <w:t>in</w:t>
      </w:r>
      <w:r>
        <w:rPr>
          <w:color w:val="292425"/>
          <w:spacing w:val="-22"/>
          <w:w w:val="110"/>
        </w:rPr>
        <w:t> </w:t>
      </w:r>
      <w:r>
        <w:rPr>
          <w:color w:val="292425"/>
          <w:w w:val="110"/>
        </w:rPr>
        <w:t>the major economies in advance of the military conflict in </w:t>
      </w:r>
      <w:r>
        <w:rPr>
          <w:color w:val="292425"/>
          <w:spacing w:val="-3"/>
          <w:w w:val="110"/>
        </w:rPr>
        <w:t>Iraq. Equity</w:t>
      </w:r>
      <w:r>
        <w:rPr>
          <w:color w:val="292425"/>
          <w:spacing w:val="-24"/>
          <w:w w:val="110"/>
        </w:rPr>
        <w:t> </w:t>
      </w:r>
      <w:r>
        <w:rPr>
          <w:color w:val="292425"/>
          <w:w w:val="110"/>
        </w:rPr>
        <w:t>prices</w:t>
      </w:r>
      <w:r>
        <w:rPr>
          <w:color w:val="292425"/>
          <w:spacing w:val="-24"/>
          <w:w w:val="110"/>
        </w:rPr>
        <w:t> </w:t>
      </w:r>
      <w:r>
        <w:rPr>
          <w:color w:val="292425"/>
          <w:w w:val="110"/>
        </w:rPr>
        <w:t>also</w:t>
      </w:r>
      <w:r>
        <w:rPr>
          <w:color w:val="292425"/>
          <w:spacing w:val="-24"/>
          <w:w w:val="110"/>
        </w:rPr>
        <w:t> </w:t>
      </w:r>
      <w:r>
        <w:rPr>
          <w:color w:val="292425"/>
          <w:w w:val="110"/>
        </w:rPr>
        <w:t>declined</w:t>
      </w:r>
      <w:r>
        <w:rPr>
          <w:color w:val="292425"/>
          <w:spacing w:val="-23"/>
          <w:w w:val="110"/>
        </w:rPr>
        <w:t> </w:t>
      </w:r>
      <w:r>
        <w:rPr>
          <w:color w:val="292425"/>
          <w:spacing w:val="-4"/>
          <w:w w:val="110"/>
        </w:rPr>
        <w:t>markedly.</w:t>
      </w:r>
      <w:r>
        <w:rPr>
          <w:color w:val="292425"/>
          <w:spacing w:val="8"/>
          <w:w w:val="110"/>
        </w:rPr>
        <w:t> </w:t>
      </w:r>
      <w:r>
        <w:rPr>
          <w:color w:val="292425"/>
          <w:w w:val="110"/>
        </w:rPr>
        <w:t>Global</w:t>
      </w:r>
      <w:r>
        <w:rPr>
          <w:color w:val="292425"/>
          <w:spacing w:val="-24"/>
          <w:w w:val="110"/>
        </w:rPr>
        <w:t> </w:t>
      </w:r>
      <w:r>
        <w:rPr>
          <w:color w:val="292425"/>
          <w:w w:val="110"/>
        </w:rPr>
        <w:t>demand</w:t>
      </w:r>
      <w:r>
        <w:rPr>
          <w:color w:val="292425"/>
          <w:spacing w:val="-23"/>
          <w:w w:val="110"/>
        </w:rPr>
        <w:t> </w:t>
      </w:r>
      <w:r>
        <w:rPr>
          <w:color w:val="292425"/>
          <w:w w:val="110"/>
        </w:rPr>
        <w:t>in</w:t>
      </w:r>
      <w:r>
        <w:rPr>
          <w:color w:val="292425"/>
          <w:spacing w:val="-24"/>
          <w:w w:val="110"/>
        </w:rPr>
        <w:t> </w:t>
      </w:r>
      <w:r>
        <w:rPr>
          <w:color w:val="292425"/>
          <w:w w:val="110"/>
        </w:rPr>
        <w:t>early </w:t>
      </w:r>
      <w:r>
        <w:rPr>
          <w:color w:val="292425"/>
          <w:spacing w:val="-7"/>
          <w:w w:val="110"/>
        </w:rPr>
        <w:t>2003 </w:t>
      </w:r>
      <w:r>
        <w:rPr>
          <w:color w:val="292425"/>
          <w:w w:val="110"/>
        </w:rPr>
        <w:t>is thus likely </w:t>
      </w:r>
      <w:r>
        <w:rPr>
          <w:color w:val="292425"/>
          <w:spacing w:val="-4"/>
          <w:w w:val="110"/>
        </w:rPr>
        <w:t>to </w:t>
      </w:r>
      <w:r>
        <w:rPr>
          <w:color w:val="292425"/>
          <w:spacing w:val="-3"/>
          <w:w w:val="110"/>
        </w:rPr>
        <w:t>have </w:t>
      </w:r>
      <w:r>
        <w:rPr>
          <w:color w:val="292425"/>
          <w:w w:val="110"/>
        </w:rPr>
        <w:t>fallen short of previous expectations. Nevertheless, there have been some more positive signs in recent weeks. As the conflict unfolded and hostilities ended, oil prices dropped </w:t>
      </w:r>
      <w:r>
        <w:rPr>
          <w:color w:val="292425"/>
          <w:spacing w:val="-4"/>
          <w:w w:val="110"/>
        </w:rPr>
        <w:t>steeply, </w:t>
      </w:r>
      <w:r>
        <w:rPr>
          <w:color w:val="292425"/>
          <w:spacing w:val="-3"/>
          <w:w w:val="110"/>
        </w:rPr>
        <w:t>equity </w:t>
      </w:r>
      <w:r>
        <w:rPr>
          <w:color w:val="292425"/>
          <w:w w:val="110"/>
        </w:rPr>
        <w:t>prices rebounded and there </w:t>
      </w:r>
      <w:r>
        <w:rPr>
          <w:color w:val="292425"/>
          <w:spacing w:val="-3"/>
          <w:w w:val="110"/>
        </w:rPr>
        <w:t>have </w:t>
      </w:r>
      <w:r>
        <w:rPr>
          <w:color w:val="292425"/>
          <w:w w:val="110"/>
        </w:rPr>
        <w:t>been indications of a limited </w:t>
      </w:r>
      <w:r>
        <w:rPr>
          <w:color w:val="292425"/>
          <w:spacing w:val="-3"/>
          <w:w w:val="110"/>
        </w:rPr>
        <w:t>recovery</w:t>
      </w:r>
      <w:r>
        <w:rPr>
          <w:color w:val="292425"/>
          <w:spacing w:val="-19"/>
          <w:w w:val="110"/>
        </w:rPr>
        <w:t> </w:t>
      </w:r>
      <w:r>
        <w:rPr>
          <w:color w:val="292425"/>
          <w:w w:val="110"/>
        </w:rPr>
        <w:t>in</w:t>
      </w:r>
      <w:r>
        <w:rPr>
          <w:color w:val="292425"/>
          <w:spacing w:val="-18"/>
          <w:w w:val="110"/>
        </w:rPr>
        <w:t> </w:t>
      </w:r>
      <w:r>
        <w:rPr>
          <w:color w:val="292425"/>
          <w:w w:val="110"/>
        </w:rPr>
        <w:t>household</w:t>
      </w:r>
      <w:r>
        <w:rPr>
          <w:color w:val="292425"/>
          <w:spacing w:val="-19"/>
          <w:w w:val="110"/>
        </w:rPr>
        <w:t> </w:t>
      </w:r>
      <w:r>
        <w:rPr>
          <w:color w:val="292425"/>
          <w:w w:val="110"/>
        </w:rPr>
        <w:t>and</w:t>
      </w:r>
      <w:r>
        <w:rPr>
          <w:color w:val="292425"/>
          <w:spacing w:val="-18"/>
          <w:w w:val="110"/>
        </w:rPr>
        <w:t> </w:t>
      </w:r>
      <w:r>
        <w:rPr>
          <w:color w:val="292425"/>
          <w:w w:val="110"/>
        </w:rPr>
        <w:t>business</w:t>
      </w:r>
      <w:r>
        <w:rPr>
          <w:color w:val="292425"/>
          <w:spacing w:val="-19"/>
          <w:w w:val="110"/>
        </w:rPr>
        <w:t> </w:t>
      </w:r>
      <w:r>
        <w:rPr>
          <w:color w:val="292425"/>
          <w:w w:val="110"/>
        </w:rPr>
        <w:t>sentiment,</w:t>
      </w:r>
      <w:r>
        <w:rPr>
          <w:color w:val="292425"/>
          <w:spacing w:val="-18"/>
          <w:w w:val="110"/>
        </w:rPr>
        <w:t> </w:t>
      </w:r>
      <w:r>
        <w:rPr>
          <w:color w:val="292425"/>
          <w:w w:val="110"/>
        </w:rPr>
        <w:t>particularly</w:t>
      </w:r>
      <w:r>
        <w:rPr>
          <w:color w:val="292425"/>
          <w:spacing w:val="-19"/>
          <w:w w:val="110"/>
        </w:rPr>
        <w:t> </w:t>
      </w:r>
      <w:r>
        <w:rPr>
          <w:color w:val="292425"/>
          <w:w w:val="110"/>
        </w:rPr>
        <w:t>in the United</w:t>
      </w:r>
      <w:r>
        <w:rPr>
          <w:color w:val="292425"/>
          <w:spacing w:val="-11"/>
          <w:w w:val="110"/>
        </w:rPr>
        <w:t> </w:t>
      </w:r>
      <w:r>
        <w:rPr>
          <w:color w:val="292425"/>
          <w:spacing w:val="-3"/>
          <w:w w:val="110"/>
        </w:rPr>
        <w:t>States.</w:t>
      </w:r>
    </w:p>
    <w:p>
      <w:pPr>
        <w:pStyle w:val="BodyText"/>
        <w:spacing w:before="9"/>
        <w:rPr>
          <w:sz w:val="23"/>
        </w:rPr>
      </w:pPr>
    </w:p>
    <w:p>
      <w:pPr>
        <w:pStyle w:val="BodyText"/>
        <w:spacing w:line="292" w:lineRule="auto"/>
        <w:ind w:left="5108" w:right="265"/>
      </w:pPr>
      <w:r>
        <w:rPr>
          <w:color w:val="292425"/>
          <w:w w:val="110"/>
        </w:rPr>
        <w:t>Economic</w:t>
      </w:r>
      <w:r>
        <w:rPr>
          <w:color w:val="292425"/>
          <w:spacing w:val="-22"/>
          <w:w w:val="110"/>
        </w:rPr>
        <w:t> </w:t>
      </w:r>
      <w:r>
        <w:rPr>
          <w:color w:val="292425"/>
          <w:w w:val="110"/>
        </w:rPr>
        <w:t>activity</w:t>
      </w:r>
      <w:r>
        <w:rPr>
          <w:color w:val="292425"/>
          <w:spacing w:val="-22"/>
          <w:w w:val="110"/>
        </w:rPr>
        <w:t> </w:t>
      </w:r>
      <w:r>
        <w:rPr>
          <w:color w:val="292425"/>
          <w:w w:val="110"/>
        </w:rPr>
        <w:t>in</w:t>
      </w:r>
      <w:r>
        <w:rPr>
          <w:color w:val="292425"/>
          <w:spacing w:val="-22"/>
          <w:w w:val="110"/>
        </w:rPr>
        <w:t> </w:t>
      </w:r>
      <w:r>
        <w:rPr>
          <w:color w:val="292425"/>
          <w:w w:val="110"/>
        </w:rPr>
        <w:t>the</w:t>
      </w:r>
      <w:r>
        <w:rPr>
          <w:color w:val="292425"/>
          <w:spacing w:val="-22"/>
          <w:w w:val="110"/>
        </w:rPr>
        <w:t> </w:t>
      </w:r>
      <w:r>
        <w:rPr>
          <w:color w:val="292425"/>
          <w:w w:val="110"/>
        </w:rPr>
        <w:t>euro</w:t>
      </w:r>
      <w:r>
        <w:rPr>
          <w:color w:val="292425"/>
          <w:spacing w:val="-22"/>
          <w:w w:val="110"/>
        </w:rPr>
        <w:t> </w:t>
      </w:r>
      <w:r>
        <w:rPr>
          <w:color w:val="292425"/>
          <w:w w:val="110"/>
        </w:rPr>
        <w:t>area</w:t>
      </w:r>
      <w:r>
        <w:rPr>
          <w:color w:val="292425"/>
          <w:spacing w:val="-22"/>
          <w:w w:val="110"/>
        </w:rPr>
        <w:t> </w:t>
      </w:r>
      <w:r>
        <w:rPr>
          <w:color w:val="292425"/>
          <w:w w:val="110"/>
        </w:rPr>
        <w:t>remains</w:t>
      </w:r>
      <w:r>
        <w:rPr>
          <w:color w:val="292425"/>
          <w:spacing w:val="-22"/>
          <w:w w:val="110"/>
        </w:rPr>
        <w:t> </w:t>
      </w:r>
      <w:r>
        <w:rPr>
          <w:color w:val="292425"/>
          <w:w w:val="110"/>
        </w:rPr>
        <w:t>subdued.</w:t>
      </w:r>
      <w:r>
        <w:rPr>
          <w:color w:val="292425"/>
          <w:spacing w:val="11"/>
          <w:w w:val="110"/>
        </w:rPr>
        <w:t> </w:t>
      </w:r>
      <w:r>
        <w:rPr>
          <w:color w:val="292425"/>
          <w:w w:val="110"/>
        </w:rPr>
        <w:t>GDP rose</w:t>
      </w:r>
      <w:r>
        <w:rPr>
          <w:color w:val="292425"/>
          <w:spacing w:val="-9"/>
          <w:w w:val="110"/>
        </w:rPr>
        <w:t> </w:t>
      </w:r>
      <w:r>
        <w:rPr>
          <w:color w:val="292425"/>
          <w:w w:val="110"/>
        </w:rPr>
        <w:t>only</w:t>
      </w:r>
      <w:r>
        <w:rPr>
          <w:color w:val="292425"/>
          <w:spacing w:val="-8"/>
          <w:w w:val="110"/>
        </w:rPr>
        <w:t> </w:t>
      </w:r>
      <w:r>
        <w:rPr>
          <w:color w:val="292425"/>
          <w:w w:val="110"/>
        </w:rPr>
        <w:t>0.1%</w:t>
      </w:r>
      <w:r>
        <w:rPr>
          <w:color w:val="292425"/>
          <w:spacing w:val="-8"/>
          <w:w w:val="110"/>
        </w:rPr>
        <w:t> </w:t>
      </w:r>
      <w:r>
        <w:rPr>
          <w:color w:val="292425"/>
          <w:w w:val="110"/>
        </w:rPr>
        <w:t>in</w:t>
      </w:r>
      <w:r>
        <w:rPr>
          <w:color w:val="292425"/>
          <w:spacing w:val="-8"/>
          <w:w w:val="110"/>
        </w:rPr>
        <w:t> </w:t>
      </w:r>
      <w:r>
        <w:rPr>
          <w:color w:val="292425"/>
          <w:spacing w:val="-7"/>
          <w:w w:val="110"/>
        </w:rPr>
        <w:t>2002</w:t>
      </w:r>
      <w:r>
        <w:rPr>
          <w:color w:val="292425"/>
          <w:spacing w:val="-8"/>
          <w:w w:val="110"/>
        </w:rPr>
        <w:t> </w:t>
      </w:r>
      <w:r>
        <w:rPr>
          <w:color w:val="292425"/>
          <w:w w:val="110"/>
        </w:rPr>
        <w:t>Q4,</w:t>
      </w:r>
      <w:r>
        <w:rPr>
          <w:color w:val="292425"/>
          <w:spacing w:val="-8"/>
          <w:w w:val="110"/>
        </w:rPr>
        <w:t> </w:t>
      </w:r>
      <w:r>
        <w:rPr>
          <w:color w:val="292425"/>
          <w:w w:val="110"/>
        </w:rPr>
        <w:t>and</w:t>
      </w:r>
      <w:r>
        <w:rPr>
          <w:color w:val="292425"/>
          <w:spacing w:val="-8"/>
          <w:w w:val="110"/>
        </w:rPr>
        <w:t> </w:t>
      </w:r>
      <w:r>
        <w:rPr>
          <w:color w:val="292425"/>
          <w:w w:val="110"/>
        </w:rPr>
        <w:t>more</w:t>
      </w:r>
      <w:r>
        <w:rPr>
          <w:color w:val="292425"/>
          <w:spacing w:val="-8"/>
          <w:w w:val="110"/>
        </w:rPr>
        <w:t> </w:t>
      </w:r>
      <w:r>
        <w:rPr>
          <w:color w:val="292425"/>
          <w:w w:val="110"/>
        </w:rPr>
        <w:t>recent</w:t>
      </w:r>
      <w:r>
        <w:rPr>
          <w:color w:val="292425"/>
          <w:spacing w:val="-8"/>
          <w:w w:val="110"/>
        </w:rPr>
        <w:t> </w:t>
      </w:r>
      <w:r>
        <w:rPr>
          <w:color w:val="292425"/>
          <w:w w:val="110"/>
        </w:rPr>
        <w:t>indicators</w:t>
      </w:r>
    </w:p>
    <w:p>
      <w:pPr>
        <w:spacing w:after="0" w:line="292" w:lineRule="auto"/>
        <w:sectPr>
          <w:headerReference w:type="even" r:id="rId155"/>
          <w:pgSz w:w="11900" w:h="16840"/>
          <w:pgMar w:header="0" w:footer="575" w:top="800" w:bottom="760" w:left="640" w:right="640"/>
        </w:sectPr>
      </w:pPr>
    </w:p>
    <w:p>
      <w:pPr>
        <w:pStyle w:val="BodyText"/>
      </w:pPr>
    </w:p>
    <w:p>
      <w:pPr>
        <w:pStyle w:val="BodyText"/>
        <w:spacing w:before="8"/>
        <w:rPr>
          <w:sz w:val="15"/>
        </w:rPr>
      </w:pPr>
    </w:p>
    <w:p>
      <w:pPr>
        <w:pStyle w:val="BodyText"/>
        <w:spacing w:line="292" w:lineRule="auto" w:before="65"/>
        <w:ind w:left="5099" w:right="143"/>
      </w:pPr>
      <w:r>
        <w:rPr>
          <w:color w:val="292425"/>
          <w:w w:val="110"/>
        </w:rPr>
        <w:t>provide little sign of an imminent acceleration. Rising unemployment is weighing on consumer confidence and holding back household spending growth, while </w:t>
      </w:r>
      <w:r>
        <w:rPr>
          <w:color w:val="292425"/>
          <w:spacing w:val="-3"/>
          <w:w w:val="110"/>
        </w:rPr>
        <w:t>private investment </w:t>
      </w:r>
      <w:r>
        <w:rPr>
          <w:color w:val="292425"/>
          <w:w w:val="110"/>
        </w:rPr>
        <w:t>remains depressed given sluggish demand </w:t>
      </w:r>
      <w:r>
        <w:rPr>
          <w:color w:val="292425"/>
          <w:spacing w:val="-3"/>
          <w:w w:val="110"/>
        </w:rPr>
        <w:t>growth </w:t>
      </w:r>
      <w:r>
        <w:rPr>
          <w:color w:val="292425"/>
          <w:w w:val="110"/>
        </w:rPr>
        <w:t>and limited </w:t>
      </w:r>
      <w:r>
        <w:rPr>
          <w:color w:val="292425"/>
          <w:spacing w:val="-3"/>
          <w:w w:val="110"/>
        </w:rPr>
        <w:t>pressure </w:t>
      </w:r>
      <w:r>
        <w:rPr>
          <w:color w:val="292425"/>
          <w:w w:val="110"/>
        </w:rPr>
        <w:t>on </w:t>
      </w:r>
      <w:r>
        <w:rPr>
          <w:color w:val="292425"/>
          <w:spacing w:val="-4"/>
          <w:w w:val="110"/>
        </w:rPr>
        <w:t>capacity. </w:t>
      </w:r>
      <w:r>
        <w:rPr>
          <w:color w:val="292425"/>
          <w:w w:val="110"/>
        </w:rPr>
        <w:t>In addition, the marked appreciation of the euro in recent quarters—up some </w:t>
      </w:r>
      <w:r>
        <w:rPr>
          <w:color w:val="292425"/>
          <w:spacing w:val="-14"/>
          <w:w w:val="110"/>
        </w:rPr>
        <w:t>13% </w:t>
      </w:r>
      <w:r>
        <w:rPr>
          <w:color w:val="292425"/>
          <w:spacing w:val="-3"/>
          <w:w w:val="110"/>
        </w:rPr>
        <w:t>over</w:t>
      </w:r>
      <w:r>
        <w:rPr>
          <w:color w:val="292425"/>
          <w:spacing w:val="-13"/>
          <w:w w:val="110"/>
        </w:rPr>
        <w:t> </w:t>
      </w:r>
      <w:r>
        <w:rPr>
          <w:color w:val="292425"/>
          <w:w w:val="110"/>
        </w:rPr>
        <w:t>the</w:t>
      </w:r>
      <w:r>
        <w:rPr>
          <w:color w:val="292425"/>
          <w:spacing w:val="-13"/>
          <w:w w:val="110"/>
        </w:rPr>
        <w:t> </w:t>
      </w:r>
      <w:r>
        <w:rPr>
          <w:color w:val="292425"/>
          <w:w w:val="110"/>
        </w:rPr>
        <w:t>past</w:t>
      </w:r>
      <w:r>
        <w:rPr>
          <w:color w:val="292425"/>
          <w:spacing w:val="-13"/>
          <w:w w:val="110"/>
        </w:rPr>
        <w:t> </w:t>
      </w:r>
      <w:r>
        <w:rPr>
          <w:color w:val="292425"/>
          <w:w w:val="110"/>
        </w:rPr>
        <w:t>year</w:t>
      </w:r>
      <w:r>
        <w:rPr>
          <w:color w:val="292425"/>
          <w:spacing w:val="-13"/>
          <w:w w:val="110"/>
        </w:rPr>
        <w:t> </w:t>
      </w:r>
      <w:r>
        <w:rPr>
          <w:color w:val="292425"/>
          <w:w w:val="110"/>
        </w:rPr>
        <w:t>in</w:t>
      </w:r>
      <w:r>
        <w:rPr>
          <w:color w:val="292425"/>
          <w:spacing w:val="-13"/>
          <w:w w:val="110"/>
        </w:rPr>
        <w:t> </w:t>
      </w:r>
      <w:r>
        <w:rPr>
          <w:color w:val="292425"/>
          <w:spacing w:val="-3"/>
          <w:w w:val="110"/>
        </w:rPr>
        <w:t>trade-weighted</w:t>
      </w:r>
      <w:r>
        <w:rPr>
          <w:color w:val="292425"/>
          <w:spacing w:val="-13"/>
          <w:w w:val="110"/>
        </w:rPr>
        <w:t> </w:t>
      </w:r>
      <w:r>
        <w:rPr>
          <w:color w:val="292425"/>
          <w:w w:val="110"/>
        </w:rPr>
        <w:t>terms—has</w:t>
      </w:r>
      <w:r>
        <w:rPr>
          <w:color w:val="292425"/>
          <w:spacing w:val="-12"/>
          <w:w w:val="110"/>
        </w:rPr>
        <w:t> </w:t>
      </w:r>
      <w:r>
        <w:rPr>
          <w:color w:val="292425"/>
          <w:w w:val="110"/>
        </w:rPr>
        <w:t>dampened</w:t>
      </w:r>
      <w:r>
        <w:rPr>
          <w:color w:val="292425"/>
          <w:spacing w:val="-13"/>
          <w:w w:val="110"/>
        </w:rPr>
        <w:t> </w:t>
      </w:r>
      <w:r>
        <w:rPr>
          <w:color w:val="292425"/>
          <w:w w:val="110"/>
        </w:rPr>
        <w:t>the outlook for net external demand. Given the weakening in prospective inflationary pressure, the ECB </w:t>
      </w:r>
      <w:r>
        <w:rPr>
          <w:color w:val="292425"/>
          <w:spacing w:val="-3"/>
          <w:w w:val="110"/>
        </w:rPr>
        <w:t>lowered interest </w:t>
      </w:r>
      <w:r>
        <w:rPr>
          <w:color w:val="292425"/>
          <w:spacing w:val="-4"/>
          <w:w w:val="110"/>
        </w:rPr>
        <w:t>rates </w:t>
      </w:r>
      <w:r>
        <w:rPr>
          <w:color w:val="292425"/>
          <w:spacing w:val="-3"/>
          <w:w w:val="110"/>
        </w:rPr>
        <w:t>by </w:t>
      </w:r>
      <w:r>
        <w:rPr>
          <w:color w:val="292425"/>
          <w:w w:val="110"/>
        </w:rPr>
        <w:t>a further </w:t>
      </w:r>
      <w:r>
        <w:rPr>
          <w:color w:val="292425"/>
          <w:spacing w:val="-12"/>
          <w:w w:val="110"/>
        </w:rPr>
        <w:t>25 </w:t>
      </w:r>
      <w:r>
        <w:rPr>
          <w:color w:val="292425"/>
          <w:w w:val="110"/>
        </w:rPr>
        <w:t>basis points </w:t>
      </w:r>
      <w:r>
        <w:rPr>
          <w:color w:val="292425"/>
          <w:spacing w:val="-4"/>
          <w:w w:val="110"/>
        </w:rPr>
        <w:t>to </w:t>
      </w:r>
      <w:r>
        <w:rPr>
          <w:color w:val="292425"/>
          <w:w w:val="110"/>
        </w:rPr>
        <w:t>2.5% in early March, following</w:t>
      </w:r>
      <w:r>
        <w:rPr>
          <w:color w:val="292425"/>
          <w:spacing w:val="-16"/>
          <w:w w:val="110"/>
        </w:rPr>
        <w:t> </w:t>
      </w:r>
      <w:r>
        <w:rPr>
          <w:color w:val="292425"/>
          <w:w w:val="110"/>
        </w:rPr>
        <w:t>the</w:t>
      </w:r>
      <w:r>
        <w:rPr>
          <w:color w:val="292425"/>
          <w:spacing w:val="-15"/>
          <w:w w:val="110"/>
        </w:rPr>
        <w:t> </w:t>
      </w:r>
      <w:r>
        <w:rPr>
          <w:color w:val="292425"/>
          <w:spacing w:val="-8"/>
          <w:w w:val="110"/>
        </w:rPr>
        <w:t>50</w:t>
      </w:r>
      <w:r>
        <w:rPr>
          <w:color w:val="292425"/>
          <w:spacing w:val="-16"/>
          <w:w w:val="110"/>
        </w:rPr>
        <w:t> </w:t>
      </w:r>
      <w:r>
        <w:rPr>
          <w:color w:val="292425"/>
          <w:w w:val="110"/>
        </w:rPr>
        <w:t>basis</w:t>
      </w:r>
      <w:r>
        <w:rPr>
          <w:color w:val="292425"/>
          <w:spacing w:val="-16"/>
          <w:w w:val="110"/>
        </w:rPr>
        <w:t> </w:t>
      </w:r>
      <w:r>
        <w:rPr>
          <w:color w:val="292425"/>
          <w:w w:val="110"/>
        </w:rPr>
        <w:t>point</w:t>
      </w:r>
      <w:r>
        <w:rPr>
          <w:color w:val="292425"/>
          <w:spacing w:val="-15"/>
          <w:w w:val="110"/>
        </w:rPr>
        <w:t> </w:t>
      </w:r>
      <w:r>
        <w:rPr>
          <w:color w:val="292425"/>
          <w:w w:val="110"/>
        </w:rPr>
        <w:t>cut</w:t>
      </w:r>
      <w:r>
        <w:rPr>
          <w:color w:val="292425"/>
          <w:spacing w:val="-16"/>
          <w:w w:val="110"/>
        </w:rPr>
        <w:t> </w:t>
      </w:r>
      <w:r>
        <w:rPr>
          <w:color w:val="292425"/>
          <w:w w:val="110"/>
        </w:rPr>
        <w:t>in</w:t>
      </w:r>
      <w:r>
        <w:rPr>
          <w:color w:val="292425"/>
          <w:spacing w:val="-15"/>
          <w:w w:val="110"/>
        </w:rPr>
        <w:t> </w:t>
      </w:r>
      <w:r>
        <w:rPr>
          <w:color w:val="292425"/>
          <w:spacing w:val="-2"/>
          <w:w w:val="110"/>
        </w:rPr>
        <w:t>December.</w:t>
      </w:r>
      <w:r>
        <w:rPr>
          <w:color w:val="292425"/>
          <w:spacing w:val="25"/>
          <w:w w:val="110"/>
        </w:rPr>
        <w:t> </w:t>
      </w:r>
      <w:r>
        <w:rPr>
          <w:color w:val="292425"/>
          <w:w w:val="110"/>
        </w:rPr>
        <w:t>The</w:t>
      </w:r>
      <w:r>
        <w:rPr>
          <w:color w:val="292425"/>
          <w:spacing w:val="-16"/>
          <w:w w:val="110"/>
        </w:rPr>
        <w:t> </w:t>
      </w:r>
      <w:r>
        <w:rPr>
          <w:color w:val="292425"/>
          <w:spacing w:val="-3"/>
          <w:w w:val="110"/>
        </w:rPr>
        <w:t>Committee </w:t>
      </w:r>
      <w:r>
        <w:rPr>
          <w:color w:val="292425"/>
          <w:w w:val="110"/>
        </w:rPr>
        <w:t>continues </w:t>
      </w:r>
      <w:r>
        <w:rPr>
          <w:color w:val="292425"/>
          <w:spacing w:val="-4"/>
          <w:w w:val="110"/>
        </w:rPr>
        <w:t>to </w:t>
      </w:r>
      <w:r>
        <w:rPr>
          <w:color w:val="292425"/>
          <w:w w:val="110"/>
        </w:rPr>
        <w:t>expect that output </w:t>
      </w:r>
      <w:r>
        <w:rPr>
          <w:color w:val="292425"/>
          <w:spacing w:val="-2"/>
          <w:w w:val="110"/>
        </w:rPr>
        <w:t>growth </w:t>
      </w:r>
      <w:r>
        <w:rPr>
          <w:color w:val="292425"/>
          <w:w w:val="110"/>
        </w:rPr>
        <w:t>in the euro area will gradually </w:t>
      </w:r>
      <w:r>
        <w:rPr>
          <w:color w:val="292425"/>
          <w:spacing w:val="-3"/>
          <w:w w:val="110"/>
        </w:rPr>
        <w:t>recover </w:t>
      </w:r>
      <w:r>
        <w:rPr>
          <w:color w:val="292425"/>
          <w:spacing w:val="-4"/>
          <w:w w:val="110"/>
        </w:rPr>
        <w:t>to </w:t>
      </w:r>
      <w:r>
        <w:rPr>
          <w:color w:val="292425"/>
          <w:w w:val="110"/>
        </w:rPr>
        <w:t>around trend </w:t>
      </w:r>
      <w:r>
        <w:rPr>
          <w:color w:val="292425"/>
          <w:spacing w:val="-4"/>
          <w:w w:val="110"/>
        </w:rPr>
        <w:t>rates </w:t>
      </w:r>
      <w:r>
        <w:rPr>
          <w:color w:val="292425"/>
          <w:spacing w:val="-3"/>
          <w:w w:val="110"/>
        </w:rPr>
        <w:t>by </w:t>
      </w:r>
      <w:r>
        <w:rPr>
          <w:color w:val="292425"/>
          <w:w w:val="110"/>
        </w:rPr>
        <w:t>the second year of the forecast period, as low </w:t>
      </w:r>
      <w:r>
        <w:rPr>
          <w:color w:val="292425"/>
          <w:spacing w:val="-2"/>
          <w:w w:val="110"/>
        </w:rPr>
        <w:t>market </w:t>
      </w:r>
      <w:r>
        <w:rPr>
          <w:color w:val="292425"/>
          <w:spacing w:val="-3"/>
          <w:w w:val="110"/>
        </w:rPr>
        <w:t>interest </w:t>
      </w:r>
      <w:r>
        <w:rPr>
          <w:color w:val="292425"/>
          <w:spacing w:val="-4"/>
          <w:w w:val="110"/>
        </w:rPr>
        <w:t>rates </w:t>
      </w:r>
      <w:r>
        <w:rPr>
          <w:color w:val="292425"/>
          <w:w w:val="110"/>
        </w:rPr>
        <w:t>bolster domestic demand and as global demand picks up. But the </w:t>
      </w:r>
      <w:r>
        <w:rPr>
          <w:color w:val="292425"/>
          <w:spacing w:val="-5"/>
          <w:w w:val="110"/>
        </w:rPr>
        <w:t>near-term</w:t>
      </w:r>
      <w:r>
        <w:rPr>
          <w:color w:val="292425"/>
          <w:spacing w:val="-16"/>
          <w:w w:val="110"/>
        </w:rPr>
        <w:t> </w:t>
      </w:r>
      <w:r>
        <w:rPr>
          <w:color w:val="292425"/>
          <w:w w:val="110"/>
        </w:rPr>
        <w:t>outlook</w:t>
      </w:r>
      <w:r>
        <w:rPr>
          <w:color w:val="292425"/>
          <w:spacing w:val="-15"/>
          <w:w w:val="110"/>
        </w:rPr>
        <w:t> </w:t>
      </w:r>
      <w:r>
        <w:rPr>
          <w:color w:val="292425"/>
          <w:w w:val="110"/>
        </w:rPr>
        <w:t>is</w:t>
      </w:r>
      <w:r>
        <w:rPr>
          <w:color w:val="292425"/>
          <w:spacing w:val="-15"/>
          <w:w w:val="110"/>
        </w:rPr>
        <w:t> </w:t>
      </w:r>
      <w:r>
        <w:rPr>
          <w:color w:val="292425"/>
          <w:w w:val="110"/>
        </w:rPr>
        <w:t>a</w:t>
      </w:r>
      <w:r>
        <w:rPr>
          <w:color w:val="292425"/>
          <w:spacing w:val="-15"/>
          <w:w w:val="110"/>
        </w:rPr>
        <w:t> </w:t>
      </w:r>
      <w:r>
        <w:rPr>
          <w:color w:val="292425"/>
          <w:w w:val="110"/>
        </w:rPr>
        <w:t>little</w:t>
      </w:r>
      <w:r>
        <w:rPr>
          <w:color w:val="292425"/>
          <w:spacing w:val="-15"/>
          <w:w w:val="110"/>
        </w:rPr>
        <w:t> </w:t>
      </w:r>
      <w:r>
        <w:rPr>
          <w:color w:val="292425"/>
          <w:spacing w:val="-3"/>
          <w:w w:val="110"/>
        </w:rPr>
        <w:t>weaker</w:t>
      </w:r>
      <w:r>
        <w:rPr>
          <w:color w:val="292425"/>
          <w:spacing w:val="-16"/>
          <w:w w:val="110"/>
        </w:rPr>
        <w:t> </w:t>
      </w:r>
      <w:r>
        <w:rPr>
          <w:color w:val="292425"/>
          <w:w w:val="110"/>
        </w:rPr>
        <w:t>than</w:t>
      </w:r>
      <w:r>
        <w:rPr>
          <w:color w:val="292425"/>
          <w:spacing w:val="-15"/>
          <w:w w:val="110"/>
        </w:rPr>
        <w:t> </w:t>
      </w:r>
      <w:r>
        <w:rPr>
          <w:color w:val="292425"/>
          <w:w w:val="110"/>
        </w:rPr>
        <w:t>assumed</w:t>
      </w:r>
      <w:r>
        <w:rPr>
          <w:color w:val="292425"/>
          <w:spacing w:val="-15"/>
          <w:w w:val="110"/>
        </w:rPr>
        <w:t> </w:t>
      </w:r>
      <w:r>
        <w:rPr>
          <w:color w:val="292425"/>
          <w:w w:val="110"/>
        </w:rPr>
        <w:t>in</w:t>
      </w:r>
      <w:r>
        <w:rPr>
          <w:color w:val="292425"/>
          <w:spacing w:val="-15"/>
          <w:w w:val="110"/>
        </w:rPr>
        <w:t> </w:t>
      </w:r>
      <w:r>
        <w:rPr>
          <w:color w:val="292425"/>
          <w:spacing w:val="-3"/>
          <w:w w:val="110"/>
        </w:rPr>
        <w:t>February.</w:t>
      </w:r>
    </w:p>
    <w:p>
      <w:pPr>
        <w:pStyle w:val="BodyText"/>
        <w:spacing w:before="6"/>
        <w:rPr>
          <w:sz w:val="23"/>
        </w:rPr>
      </w:pPr>
    </w:p>
    <w:p>
      <w:pPr>
        <w:pStyle w:val="BodyText"/>
        <w:spacing w:line="292" w:lineRule="auto"/>
        <w:ind w:left="5099" w:right="130"/>
      </w:pPr>
      <w:r>
        <w:rPr>
          <w:color w:val="292425"/>
          <w:w w:val="110"/>
        </w:rPr>
        <w:t>The upturn in the United </w:t>
      </w:r>
      <w:r>
        <w:rPr>
          <w:color w:val="292425"/>
          <w:spacing w:val="-3"/>
          <w:w w:val="110"/>
        </w:rPr>
        <w:t>States faltered </w:t>
      </w:r>
      <w:r>
        <w:rPr>
          <w:color w:val="292425"/>
          <w:spacing w:val="-4"/>
          <w:w w:val="110"/>
        </w:rPr>
        <w:t>towards </w:t>
      </w:r>
      <w:r>
        <w:rPr>
          <w:color w:val="292425"/>
          <w:w w:val="110"/>
        </w:rPr>
        <w:t>the end of </w:t>
      </w:r>
      <w:r>
        <w:rPr>
          <w:color w:val="292425"/>
          <w:spacing w:val="-6"/>
          <w:w w:val="110"/>
        </w:rPr>
        <w:t>2002, </w:t>
      </w:r>
      <w:r>
        <w:rPr>
          <w:color w:val="292425"/>
          <w:w w:val="110"/>
        </w:rPr>
        <w:t>prompting a further reduction in </w:t>
      </w:r>
      <w:r>
        <w:rPr>
          <w:color w:val="292425"/>
          <w:spacing w:val="-3"/>
          <w:w w:val="110"/>
        </w:rPr>
        <w:t>interest </w:t>
      </w:r>
      <w:r>
        <w:rPr>
          <w:color w:val="292425"/>
          <w:spacing w:val="-4"/>
          <w:w w:val="110"/>
        </w:rPr>
        <w:t>rates </w:t>
      </w:r>
      <w:r>
        <w:rPr>
          <w:color w:val="292425"/>
          <w:w w:val="110"/>
        </w:rPr>
        <w:t>in November and encouraging proposals for a substantial relaxation of fiscal </w:t>
      </w:r>
      <w:r>
        <w:rPr>
          <w:color w:val="292425"/>
          <w:spacing w:val="-4"/>
          <w:w w:val="110"/>
        </w:rPr>
        <w:t>policy. </w:t>
      </w:r>
      <w:r>
        <w:rPr>
          <w:color w:val="292425"/>
          <w:w w:val="110"/>
        </w:rPr>
        <w:t>Output growth has remained quite weak in early </w:t>
      </w:r>
      <w:r>
        <w:rPr>
          <w:color w:val="292425"/>
          <w:spacing w:val="-6"/>
          <w:w w:val="110"/>
        </w:rPr>
        <w:t>2003, </w:t>
      </w:r>
      <w:r>
        <w:rPr>
          <w:color w:val="292425"/>
          <w:w w:val="110"/>
        </w:rPr>
        <w:t>with GDP rising </w:t>
      </w:r>
      <w:r>
        <w:rPr>
          <w:color w:val="292425"/>
          <w:spacing w:val="-3"/>
          <w:w w:val="110"/>
        </w:rPr>
        <w:t>by </w:t>
      </w:r>
      <w:r>
        <w:rPr>
          <w:color w:val="292425"/>
          <w:w w:val="110"/>
        </w:rPr>
        <w:t>0.4% in </w:t>
      </w:r>
      <w:r>
        <w:rPr>
          <w:color w:val="292425"/>
          <w:spacing w:val="-7"/>
          <w:w w:val="110"/>
        </w:rPr>
        <w:t>2003 </w:t>
      </w:r>
      <w:r>
        <w:rPr>
          <w:color w:val="292425"/>
          <w:w w:val="110"/>
        </w:rPr>
        <w:t>Q1, according </w:t>
      </w:r>
      <w:r>
        <w:rPr>
          <w:color w:val="292425"/>
          <w:spacing w:val="-4"/>
          <w:w w:val="110"/>
        </w:rPr>
        <w:t>to </w:t>
      </w:r>
      <w:r>
        <w:rPr>
          <w:color w:val="292425"/>
          <w:w w:val="110"/>
        </w:rPr>
        <w:t>the advance estimate. Consumer spending growth</w:t>
      </w:r>
      <w:r>
        <w:rPr>
          <w:color w:val="292425"/>
          <w:spacing w:val="-20"/>
          <w:w w:val="110"/>
        </w:rPr>
        <w:t> </w:t>
      </w:r>
      <w:r>
        <w:rPr>
          <w:color w:val="292425"/>
          <w:w w:val="110"/>
        </w:rPr>
        <w:t>has</w:t>
      </w:r>
      <w:r>
        <w:rPr>
          <w:color w:val="292425"/>
          <w:spacing w:val="-19"/>
          <w:w w:val="110"/>
        </w:rPr>
        <w:t> </w:t>
      </w:r>
      <w:r>
        <w:rPr>
          <w:color w:val="292425"/>
          <w:w w:val="110"/>
        </w:rPr>
        <w:t>eased</w:t>
      </w:r>
      <w:r>
        <w:rPr>
          <w:color w:val="292425"/>
          <w:spacing w:val="-19"/>
          <w:w w:val="110"/>
        </w:rPr>
        <w:t> </w:t>
      </w:r>
      <w:r>
        <w:rPr>
          <w:color w:val="292425"/>
          <w:spacing w:val="-3"/>
          <w:w w:val="110"/>
        </w:rPr>
        <w:t>over</w:t>
      </w:r>
      <w:r>
        <w:rPr>
          <w:color w:val="292425"/>
          <w:spacing w:val="-20"/>
          <w:w w:val="110"/>
        </w:rPr>
        <w:t> </w:t>
      </w:r>
      <w:r>
        <w:rPr>
          <w:color w:val="292425"/>
          <w:w w:val="110"/>
        </w:rPr>
        <w:t>the</w:t>
      </w:r>
      <w:r>
        <w:rPr>
          <w:color w:val="292425"/>
          <w:spacing w:val="-19"/>
          <w:w w:val="110"/>
        </w:rPr>
        <w:t> </w:t>
      </w:r>
      <w:r>
        <w:rPr>
          <w:color w:val="292425"/>
          <w:w w:val="110"/>
        </w:rPr>
        <w:t>past</w:t>
      </w:r>
      <w:r>
        <w:rPr>
          <w:color w:val="292425"/>
          <w:spacing w:val="-19"/>
          <w:w w:val="110"/>
        </w:rPr>
        <w:t> </w:t>
      </w:r>
      <w:r>
        <w:rPr>
          <w:color w:val="292425"/>
          <w:w w:val="110"/>
        </w:rPr>
        <w:t>six</w:t>
      </w:r>
      <w:r>
        <w:rPr>
          <w:color w:val="292425"/>
          <w:spacing w:val="-19"/>
          <w:w w:val="110"/>
        </w:rPr>
        <w:t> </w:t>
      </w:r>
      <w:r>
        <w:rPr>
          <w:color w:val="292425"/>
          <w:w w:val="110"/>
        </w:rPr>
        <w:t>months,</w:t>
      </w:r>
      <w:r>
        <w:rPr>
          <w:color w:val="292425"/>
          <w:spacing w:val="-20"/>
          <w:w w:val="110"/>
        </w:rPr>
        <w:t> </w:t>
      </w:r>
      <w:r>
        <w:rPr>
          <w:color w:val="292425"/>
          <w:w w:val="110"/>
        </w:rPr>
        <w:t>perhaps</w:t>
      </w:r>
      <w:r>
        <w:rPr>
          <w:color w:val="292425"/>
          <w:spacing w:val="-19"/>
          <w:w w:val="110"/>
        </w:rPr>
        <w:t> </w:t>
      </w:r>
      <w:r>
        <w:rPr>
          <w:color w:val="292425"/>
          <w:w w:val="110"/>
        </w:rPr>
        <w:t>reflecting</w:t>
      </w:r>
      <w:r>
        <w:rPr>
          <w:color w:val="292425"/>
          <w:spacing w:val="-19"/>
          <w:w w:val="110"/>
        </w:rPr>
        <w:t> </w:t>
      </w:r>
      <w:r>
        <w:rPr>
          <w:color w:val="292425"/>
          <w:w w:val="110"/>
        </w:rPr>
        <w:t>a worsening in labour </w:t>
      </w:r>
      <w:r>
        <w:rPr>
          <w:color w:val="292425"/>
          <w:spacing w:val="-2"/>
          <w:w w:val="110"/>
        </w:rPr>
        <w:t>market </w:t>
      </w:r>
      <w:r>
        <w:rPr>
          <w:color w:val="292425"/>
          <w:w w:val="110"/>
        </w:rPr>
        <w:t>conditions as well as the sharp decline in financial wealth in recent </w:t>
      </w:r>
      <w:r>
        <w:rPr>
          <w:color w:val="292425"/>
          <w:spacing w:val="-3"/>
          <w:w w:val="110"/>
        </w:rPr>
        <w:t>years. </w:t>
      </w:r>
      <w:r>
        <w:rPr>
          <w:color w:val="292425"/>
          <w:w w:val="110"/>
        </w:rPr>
        <w:t>The </w:t>
      </w:r>
      <w:r>
        <w:rPr>
          <w:color w:val="292425"/>
          <w:spacing w:val="-5"/>
          <w:w w:val="110"/>
        </w:rPr>
        <w:t>near-term </w:t>
      </w:r>
      <w:r>
        <w:rPr>
          <w:color w:val="292425"/>
          <w:w w:val="110"/>
        </w:rPr>
        <w:t>outlook continues </w:t>
      </w:r>
      <w:r>
        <w:rPr>
          <w:color w:val="292425"/>
          <w:spacing w:val="-4"/>
          <w:w w:val="110"/>
        </w:rPr>
        <w:t>to </w:t>
      </w:r>
      <w:r>
        <w:rPr>
          <w:color w:val="292425"/>
          <w:w w:val="110"/>
        </w:rPr>
        <w:t>depend on whether this </w:t>
      </w:r>
      <w:r>
        <w:rPr>
          <w:color w:val="292425"/>
          <w:spacing w:val="-3"/>
          <w:w w:val="110"/>
        </w:rPr>
        <w:t>slowdown </w:t>
      </w:r>
      <w:r>
        <w:rPr>
          <w:color w:val="292425"/>
          <w:w w:val="110"/>
        </w:rPr>
        <w:t>in household spending </w:t>
      </w:r>
      <w:r>
        <w:rPr>
          <w:color w:val="292425"/>
          <w:spacing w:val="-3"/>
          <w:w w:val="110"/>
        </w:rPr>
        <w:t>proves </w:t>
      </w:r>
      <w:r>
        <w:rPr>
          <w:color w:val="292425"/>
          <w:spacing w:val="-4"/>
          <w:w w:val="110"/>
        </w:rPr>
        <w:t>temporary, </w:t>
      </w:r>
      <w:r>
        <w:rPr>
          <w:color w:val="292425"/>
          <w:w w:val="110"/>
        </w:rPr>
        <w:t>and whether other components of demand promote faster growth. Although the immediate prospects for output growth remain relatively muted,</w:t>
      </w:r>
      <w:r>
        <w:rPr>
          <w:color w:val="292425"/>
          <w:spacing w:val="-16"/>
          <w:w w:val="110"/>
        </w:rPr>
        <w:t> </w:t>
      </w:r>
      <w:r>
        <w:rPr>
          <w:color w:val="292425"/>
          <w:w w:val="110"/>
        </w:rPr>
        <w:t>there</w:t>
      </w:r>
      <w:r>
        <w:rPr>
          <w:color w:val="292425"/>
          <w:spacing w:val="-15"/>
          <w:w w:val="110"/>
        </w:rPr>
        <w:t> </w:t>
      </w:r>
      <w:r>
        <w:rPr>
          <w:color w:val="292425"/>
          <w:w w:val="110"/>
        </w:rPr>
        <w:t>are</w:t>
      </w:r>
      <w:r>
        <w:rPr>
          <w:color w:val="292425"/>
          <w:spacing w:val="-16"/>
          <w:w w:val="110"/>
        </w:rPr>
        <w:t> </w:t>
      </w:r>
      <w:r>
        <w:rPr>
          <w:color w:val="292425"/>
          <w:w w:val="110"/>
        </w:rPr>
        <w:t>a</w:t>
      </w:r>
      <w:r>
        <w:rPr>
          <w:color w:val="292425"/>
          <w:spacing w:val="-15"/>
          <w:w w:val="110"/>
        </w:rPr>
        <w:t> </w:t>
      </w:r>
      <w:r>
        <w:rPr>
          <w:color w:val="292425"/>
          <w:w w:val="110"/>
        </w:rPr>
        <w:t>number</w:t>
      </w:r>
      <w:r>
        <w:rPr>
          <w:color w:val="292425"/>
          <w:spacing w:val="-16"/>
          <w:w w:val="110"/>
        </w:rPr>
        <w:t> </w:t>
      </w:r>
      <w:r>
        <w:rPr>
          <w:color w:val="292425"/>
          <w:w w:val="110"/>
        </w:rPr>
        <w:t>of</w:t>
      </w:r>
      <w:r>
        <w:rPr>
          <w:color w:val="292425"/>
          <w:spacing w:val="-15"/>
          <w:w w:val="110"/>
        </w:rPr>
        <w:t> </w:t>
      </w:r>
      <w:r>
        <w:rPr>
          <w:color w:val="292425"/>
          <w:spacing w:val="-3"/>
          <w:w w:val="110"/>
        </w:rPr>
        <w:t>favourable</w:t>
      </w:r>
      <w:r>
        <w:rPr>
          <w:color w:val="292425"/>
          <w:spacing w:val="-16"/>
          <w:w w:val="110"/>
        </w:rPr>
        <w:t> </w:t>
      </w:r>
      <w:r>
        <w:rPr>
          <w:color w:val="292425"/>
          <w:w w:val="110"/>
        </w:rPr>
        <w:t>signs</w:t>
      </w:r>
      <w:r>
        <w:rPr>
          <w:color w:val="292425"/>
          <w:spacing w:val="-15"/>
          <w:w w:val="110"/>
        </w:rPr>
        <w:t> </w:t>
      </w:r>
      <w:r>
        <w:rPr>
          <w:color w:val="292425"/>
          <w:w w:val="110"/>
        </w:rPr>
        <w:t>looking</w:t>
      </w:r>
      <w:r>
        <w:rPr>
          <w:color w:val="292425"/>
          <w:spacing w:val="-16"/>
          <w:w w:val="110"/>
        </w:rPr>
        <w:t> </w:t>
      </w:r>
      <w:r>
        <w:rPr>
          <w:color w:val="292425"/>
          <w:w w:val="110"/>
        </w:rPr>
        <w:t>further ahead. Consumer confidence has rebounded following the war in Iraq. The decline in uncertainty should also provide a spur</w:t>
      </w:r>
      <w:r>
        <w:rPr>
          <w:color w:val="292425"/>
          <w:spacing w:val="-14"/>
          <w:w w:val="110"/>
        </w:rPr>
        <w:t> </w:t>
      </w:r>
      <w:r>
        <w:rPr>
          <w:color w:val="292425"/>
          <w:spacing w:val="-4"/>
          <w:w w:val="110"/>
        </w:rPr>
        <w:t>to</w:t>
      </w:r>
      <w:r>
        <w:rPr>
          <w:color w:val="292425"/>
          <w:spacing w:val="-14"/>
          <w:w w:val="110"/>
        </w:rPr>
        <w:t> </w:t>
      </w:r>
      <w:r>
        <w:rPr>
          <w:color w:val="292425"/>
          <w:w w:val="110"/>
        </w:rPr>
        <w:t>the</w:t>
      </w:r>
      <w:r>
        <w:rPr>
          <w:color w:val="292425"/>
          <w:spacing w:val="-13"/>
          <w:w w:val="110"/>
        </w:rPr>
        <w:t> </w:t>
      </w:r>
      <w:r>
        <w:rPr>
          <w:color w:val="292425"/>
          <w:w w:val="110"/>
        </w:rPr>
        <w:t>incipient</w:t>
      </w:r>
      <w:r>
        <w:rPr>
          <w:color w:val="292425"/>
          <w:spacing w:val="-14"/>
          <w:w w:val="110"/>
        </w:rPr>
        <w:t> </w:t>
      </w:r>
      <w:r>
        <w:rPr>
          <w:color w:val="292425"/>
          <w:spacing w:val="-3"/>
          <w:w w:val="110"/>
        </w:rPr>
        <w:t>recovery</w:t>
      </w:r>
      <w:r>
        <w:rPr>
          <w:color w:val="292425"/>
          <w:spacing w:val="-13"/>
          <w:w w:val="110"/>
        </w:rPr>
        <w:t> </w:t>
      </w:r>
      <w:r>
        <w:rPr>
          <w:color w:val="292425"/>
          <w:w w:val="110"/>
        </w:rPr>
        <w:t>in</w:t>
      </w:r>
      <w:r>
        <w:rPr>
          <w:color w:val="292425"/>
          <w:spacing w:val="-14"/>
          <w:w w:val="110"/>
        </w:rPr>
        <w:t> </w:t>
      </w:r>
      <w:r>
        <w:rPr>
          <w:color w:val="292425"/>
          <w:spacing w:val="-3"/>
          <w:w w:val="110"/>
        </w:rPr>
        <w:t>private</w:t>
      </w:r>
      <w:r>
        <w:rPr>
          <w:color w:val="292425"/>
          <w:spacing w:val="-13"/>
          <w:w w:val="110"/>
        </w:rPr>
        <w:t> </w:t>
      </w:r>
      <w:r>
        <w:rPr>
          <w:color w:val="292425"/>
          <w:w w:val="110"/>
        </w:rPr>
        <w:t>investment.</w:t>
      </w:r>
      <w:r>
        <w:rPr>
          <w:color w:val="292425"/>
          <w:spacing w:val="28"/>
          <w:w w:val="110"/>
        </w:rPr>
        <w:t> </w:t>
      </w:r>
      <w:r>
        <w:rPr>
          <w:color w:val="292425"/>
          <w:w w:val="110"/>
        </w:rPr>
        <w:t>The</w:t>
      </w:r>
      <w:r>
        <w:rPr>
          <w:color w:val="292425"/>
          <w:spacing w:val="-13"/>
          <w:w w:val="110"/>
        </w:rPr>
        <w:t> </w:t>
      </w:r>
      <w:r>
        <w:rPr>
          <w:color w:val="292425"/>
          <w:w w:val="110"/>
        </w:rPr>
        <w:t>sharp fall in oil prices should raise real disposable incomes and reduce</w:t>
      </w:r>
      <w:r>
        <w:rPr>
          <w:color w:val="292425"/>
          <w:spacing w:val="-24"/>
          <w:w w:val="110"/>
        </w:rPr>
        <w:t> </w:t>
      </w:r>
      <w:r>
        <w:rPr>
          <w:color w:val="292425"/>
          <w:w w:val="110"/>
        </w:rPr>
        <w:t>business</w:t>
      </w:r>
      <w:r>
        <w:rPr>
          <w:color w:val="292425"/>
          <w:spacing w:val="-24"/>
          <w:w w:val="110"/>
        </w:rPr>
        <w:t> </w:t>
      </w:r>
      <w:r>
        <w:rPr>
          <w:color w:val="292425"/>
          <w:w w:val="110"/>
        </w:rPr>
        <w:t>costs.</w:t>
      </w:r>
      <w:r>
        <w:rPr>
          <w:color w:val="292425"/>
          <w:spacing w:val="8"/>
          <w:w w:val="110"/>
        </w:rPr>
        <w:t> </w:t>
      </w:r>
      <w:r>
        <w:rPr>
          <w:color w:val="292425"/>
          <w:spacing w:val="-3"/>
          <w:w w:val="110"/>
        </w:rPr>
        <w:t>Moreover,</w:t>
      </w:r>
      <w:r>
        <w:rPr>
          <w:color w:val="292425"/>
          <w:spacing w:val="-23"/>
          <w:w w:val="110"/>
        </w:rPr>
        <w:t> </w:t>
      </w:r>
      <w:r>
        <w:rPr>
          <w:color w:val="292425"/>
          <w:w w:val="110"/>
        </w:rPr>
        <w:t>low</w:t>
      </w:r>
      <w:r>
        <w:rPr>
          <w:color w:val="292425"/>
          <w:spacing w:val="-24"/>
          <w:w w:val="110"/>
        </w:rPr>
        <w:t> </w:t>
      </w:r>
      <w:r>
        <w:rPr>
          <w:color w:val="292425"/>
          <w:w w:val="110"/>
        </w:rPr>
        <w:t>levels</w:t>
      </w:r>
      <w:r>
        <w:rPr>
          <w:color w:val="292425"/>
          <w:spacing w:val="-24"/>
          <w:w w:val="110"/>
        </w:rPr>
        <w:t> </w:t>
      </w:r>
      <w:r>
        <w:rPr>
          <w:color w:val="292425"/>
          <w:w w:val="110"/>
        </w:rPr>
        <w:t>of</w:t>
      </w:r>
      <w:r>
        <w:rPr>
          <w:color w:val="292425"/>
          <w:spacing w:val="-23"/>
          <w:w w:val="110"/>
        </w:rPr>
        <w:t> </w:t>
      </w:r>
      <w:r>
        <w:rPr>
          <w:color w:val="292425"/>
          <w:w w:val="110"/>
        </w:rPr>
        <w:t>market</w:t>
      </w:r>
      <w:r>
        <w:rPr>
          <w:color w:val="292425"/>
          <w:spacing w:val="-24"/>
          <w:w w:val="110"/>
        </w:rPr>
        <w:t> </w:t>
      </w:r>
      <w:r>
        <w:rPr>
          <w:color w:val="292425"/>
          <w:w w:val="110"/>
        </w:rPr>
        <w:t>interest </w:t>
      </w:r>
      <w:r>
        <w:rPr>
          <w:color w:val="292425"/>
          <w:spacing w:val="-4"/>
          <w:w w:val="110"/>
        </w:rPr>
        <w:t>rates </w:t>
      </w:r>
      <w:r>
        <w:rPr>
          <w:color w:val="292425"/>
          <w:w w:val="110"/>
        </w:rPr>
        <w:t>and the easing of fiscal policy should support a quickening in domestic demand growth. And the fall in the dollar </w:t>
      </w:r>
      <w:r>
        <w:rPr>
          <w:color w:val="292425"/>
          <w:spacing w:val="-3"/>
          <w:w w:val="110"/>
        </w:rPr>
        <w:t>exchange </w:t>
      </w:r>
      <w:r>
        <w:rPr>
          <w:color w:val="292425"/>
          <w:spacing w:val="-4"/>
          <w:w w:val="110"/>
        </w:rPr>
        <w:t>rate </w:t>
      </w:r>
      <w:r>
        <w:rPr>
          <w:color w:val="292425"/>
          <w:spacing w:val="-3"/>
          <w:w w:val="110"/>
        </w:rPr>
        <w:t>over </w:t>
      </w:r>
      <w:r>
        <w:rPr>
          <w:color w:val="292425"/>
          <w:w w:val="110"/>
        </w:rPr>
        <w:t>the past year should stimulate net exports. On the central projection, GDP </w:t>
      </w:r>
      <w:r>
        <w:rPr>
          <w:color w:val="292425"/>
          <w:spacing w:val="-2"/>
          <w:w w:val="110"/>
        </w:rPr>
        <w:t>growth </w:t>
      </w:r>
      <w:r>
        <w:rPr>
          <w:color w:val="292425"/>
          <w:w w:val="110"/>
        </w:rPr>
        <w:t>is likely </w:t>
      </w:r>
      <w:r>
        <w:rPr>
          <w:color w:val="292425"/>
          <w:spacing w:val="-4"/>
          <w:w w:val="110"/>
        </w:rPr>
        <w:t>to </w:t>
      </w:r>
      <w:r>
        <w:rPr>
          <w:color w:val="292425"/>
          <w:w w:val="110"/>
        </w:rPr>
        <w:t>strengthen</w:t>
      </w:r>
      <w:r>
        <w:rPr>
          <w:color w:val="292425"/>
          <w:spacing w:val="-6"/>
          <w:w w:val="110"/>
        </w:rPr>
        <w:t> </w:t>
      </w:r>
      <w:r>
        <w:rPr>
          <w:color w:val="292425"/>
          <w:spacing w:val="-4"/>
          <w:w w:val="110"/>
        </w:rPr>
        <w:t>to</w:t>
      </w:r>
      <w:r>
        <w:rPr>
          <w:color w:val="292425"/>
          <w:spacing w:val="-5"/>
          <w:w w:val="110"/>
        </w:rPr>
        <w:t> </w:t>
      </w:r>
      <w:r>
        <w:rPr>
          <w:color w:val="292425"/>
          <w:w w:val="110"/>
        </w:rPr>
        <w:t>around</w:t>
      </w:r>
      <w:r>
        <w:rPr>
          <w:color w:val="292425"/>
          <w:spacing w:val="-5"/>
          <w:w w:val="110"/>
        </w:rPr>
        <w:t> </w:t>
      </w:r>
      <w:r>
        <w:rPr>
          <w:color w:val="292425"/>
          <w:w w:val="110"/>
        </w:rPr>
        <w:t>trend</w:t>
      </w:r>
      <w:r>
        <w:rPr>
          <w:color w:val="292425"/>
          <w:spacing w:val="-6"/>
          <w:w w:val="110"/>
        </w:rPr>
        <w:t> </w:t>
      </w:r>
      <w:r>
        <w:rPr>
          <w:color w:val="292425"/>
          <w:spacing w:val="-4"/>
          <w:w w:val="110"/>
        </w:rPr>
        <w:t>rates</w:t>
      </w:r>
      <w:r>
        <w:rPr>
          <w:color w:val="292425"/>
          <w:spacing w:val="-5"/>
          <w:w w:val="110"/>
        </w:rPr>
        <w:t> </w:t>
      </w:r>
      <w:r>
        <w:rPr>
          <w:color w:val="292425"/>
          <w:spacing w:val="-3"/>
          <w:w w:val="110"/>
        </w:rPr>
        <w:t>over</w:t>
      </w:r>
      <w:r>
        <w:rPr>
          <w:color w:val="292425"/>
          <w:spacing w:val="-5"/>
          <w:w w:val="110"/>
        </w:rPr>
        <w:t> </w:t>
      </w:r>
      <w:r>
        <w:rPr>
          <w:color w:val="292425"/>
          <w:w w:val="110"/>
        </w:rPr>
        <w:t>the</w:t>
      </w:r>
      <w:r>
        <w:rPr>
          <w:color w:val="292425"/>
          <w:spacing w:val="-6"/>
          <w:w w:val="110"/>
        </w:rPr>
        <w:t> </w:t>
      </w:r>
      <w:r>
        <w:rPr>
          <w:color w:val="292425"/>
          <w:w w:val="110"/>
        </w:rPr>
        <w:t>next</w:t>
      </w:r>
      <w:r>
        <w:rPr>
          <w:color w:val="292425"/>
          <w:spacing w:val="-5"/>
          <w:w w:val="110"/>
        </w:rPr>
        <w:t> </w:t>
      </w:r>
      <w:r>
        <w:rPr>
          <w:color w:val="292425"/>
          <w:w w:val="110"/>
        </w:rPr>
        <w:t>year</w:t>
      </w:r>
      <w:r>
        <w:rPr>
          <w:color w:val="292425"/>
          <w:spacing w:val="-5"/>
          <w:w w:val="110"/>
        </w:rPr>
        <w:t> </w:t>
      </w:r>
      <w:r>
        <w:rPr>
          <w:color w:val="292425"/>
          <w:w w:val="110"/>
        </w:rPr>
        <w:t>or</w:t>
      </w:r>
      <w:r>
        <w:rPr>
          <w:color w:val="292425"/>
          <w:spacing w:val="-6"/>
          <w:w w:val="110"/>
        </w:rPr>
        <w:t> </w:t>
      </w:r>
      <w:r>
        <w:rPr>
          <w:color w:val="292425"/>
          <w:w w:val="110"/>
        </w:rPr>
        <w:t>so.</w:t>
      </w:r>
    </w:p>
    <w:p>
      <w:pPr>
        <w:pStyle w:val="BodyText"/>
        <w:spacing w:before="1"/>
        <w:rPr>
          <w:sz w:val="23"/>
        </w:rPr>
      </w:pPr>
    </w:p>
    <w:p>
      <w:pPr>
        <w:pStyle w:val="BodyText"/>
        <w:spacing w:line="292" w:lineRule="auto" w:before="1"/>
        <w:ind w:left="5099" w:right="182"/>
      </w:pPr>
      <w:r>
        <w:rPr>
          <w:color w:val="292425"/>
          <w:w w:val="110"/>
        </w:rPr>
        <w:t>Although</w:t>
      </w:r>
      <w:r>
        <w:rPr>
          <w:color w:val="292425"/>
          <w:spacing w:val="-22"/>
          <w:w w:val="110"/>
        </w:rPr>
        <w:t> </w:t>
      </w:r>
      <w:r>
        <w:rPr>
          <w:color w:val="292425"/>
          <w:w w:val="110"/>
        </w:rPr>
        <w:t>Japanese</w:t>
      </w:r>
      <w:r>
        <w:rPr>
          <w:color w:val="292425"/>
          <w:spacing w:val="-21"/>
          <w:w w:val="110"/>
        </w:rPr>
        <w:t> </w:t>
      </w:r>
      <w:r>
        <w:rPr>
          <w:color w:val="292425"/>
          <w:w w:val="110"/>
        </w:rPr>
        <w:t>GDP</w:t>
      </w:r>
      <w:r>
        <w:rPr>
          <w:color w:val="292425"/>
          <w:spacing w:val="-21"/>
          <w:w w:val="110"/>
        </w:rPr>
        <w:t> </w:t>
      </w:r>
      <w:r>
        <w:rPr>
          <w:color w:val="292425"/>
          <w:w w:val="110"/>
        </w:rPr>
        <w:t>growth</w:t>
      </w:r>
      <w:r>
        <w:rPr>
          <w:color w:val="292425"/>
          <w:spacing w:val="-22"/>
          <w:w w:val="110"/>
        </w:rPr>
        <w:t> </w:t>
      </w:r>
      <w:r>
        <w:rPr>
          <w:color w:val="292425"/>
          <w:w w:val="110"/>
        </w:rPr>
        <w:t>has</w:t>
      </w:r>
      <w:r>
        <w:rPr>
          <w:color w:val="292425"/>
          <w:spacing w:val="-21"/>
          <w:w w:val="110"/>
        </w:rPr>
        <w:t> </w:t>
      </w:r>
      <w:r>
        <w:rPr>
          <w:color w:val="292425"/>
          <w:w w:val="110"/>
        </w:rPr>
        <w:t>been</w:t>
      </w:r>
      <w:r>
        <w:rPr>
          <w:color w:val="292425"/>
          <w:spacing w:val="-21"/>
          <w:w w:val="110"/>
        </w:rPr>
        <w:t> </w:t>
      </w:r>
      <w:r>
        <w:rPr>
          <w:color w:val="292425"/>
          <w:w w:val="110"/>
        </w:rPr>
        <w:t>a</w:t>
      </w:r>
      <w:r>
        <w:rPr>
          <w:color w:val="292425"/>
          <w:spacing w:val="-22"/>
          <w:w w:val="110"/>
        </w:rPr>
        <w:t> </w:t>
      </w:r>
      <w:r>
        <w:rPr>
          <w:color w:val="292425"/>
          <w:w w:val="110"/>
        </w:rPr>
        <w:t>little</w:t>
      </w:r>
      <w:r>
        <w:rPr>
          <w:color w:val="292425"/>
          <w:spacing w:val="-21"/>
          <w:w w:val="110"/>
        </w:rPr>
        <w:t> </w:t>
      </w:r>
      <w:r>
        <w:rPr>
          <w:color w:val="292425"/>
          <w:w w:val="110"/>
        </w:rPr>
        <w:t>stronger</w:t>
      </w:r>
      <w:r>
        <w:rPr>
          <w:color w:val="292425"/>
          <w:spacing w:val="-21"/>
          <w:w w:val="110"/>
        </w:rPr>
        <w:t> </w:t>
      </w:r>
      <w:r>
        <w:rPr>
          <w:color w:val="292425"/>
          <w:w w:val="110"/>
        </w:rPr>
        <w:t>than </w:t>
      </w:r>
      <w:r>
        <w:rPr>
          <w:color w:val="292425"/>
          <w:spacing w:val="-3"/>
          <w:w w:val="110"/>
        </w:rPr>
        <w:t>expected </w:t>
      </w:r>
      <w:r>
        <w:rPr>
          <w:color w:val="292425"/>
          <w:w w:val="110"/>
        </w:rPr>
        <w:t>in recent quarters, major structural impediments </w:t>
      </w:r>
      <w:r>
        <w:rPr>
          <w:color w:val="292425"/>
          <w:spacing w:val="-4"/>
          <w:w w:val="110"/>
        </w:rPr>
        <w:t>to </w:t>
      </w:r>
      <w:r>
        <w:rPr>
          <w:color w:val="292425"/>
          <w:w w:val="110"/>
        </w:rPr>
        <w:t>sustained </w:t>
      </w:r>
      <w:r>
        <w:rPr>
          <w:color w:val="292425"/>
          <w:spacing w:val="-3"/>
          <w:w w:val="110"/>
        </w:rPr>
        <w:t>recovery </w:t>
      </w:r>
      <w:r>
        <w:rPr>
          <w:color w:val="292425"/>
          <w:w w:val="110"/>
        </w:rPr>
        <w:t>remain. Measures </w:t>
      </w:r>
      <w:r>
        <w:rPr>
          <w:color w:val="292425"/>
          <w:spacing w:val="-4"/>
          <w:w w:val="110"/>
        </w:rPr>
        <w:t>to </w:t>
      </w:r>
      <w:r>
        <w:rPr>
          <w:color w:val="292425"/>
          <w:w w:val="110"/>
        </w:rPr>
        <w:t>address the balance sheet</w:t>
      </w:r>
      <w:r>
        <w:rPr>
          <w:color w:val="292425"/>
          <w:spacing w:val="-13"/>
          <w:w w:val="110"/>
        </w:rPr>
        <w:t> </w:t>
      </w:r>
      <w:r>
        <w:rPr>
          <w:color w:val="292425"/>
          <w:w w:val="110"/>
        </w:rPr>
        <w:t>problems</w:t>
      </w:r>
      <w:r>
        <w:rPr>
          <w:color w:val="292425"/>
          <w:spacing w:val="-13"/>
          <w:w w:val="110"/>
        </w:rPr>
        <w:t> </w:t>
      </w:r>
      <w:r>
        <w:rPr>
          <w:color w:val="292425"/>
          <w:w w:val="110"/>
        </w:rPr>
        <w:t>in</w:t>
      </w:r>
      <w:r>
        <w:rPr>
          <w:color w:val="292425"/>
          <w:spacing w:val="-13"/>
          <w:w w:val="110"/>
        </w:rPr>
        <w:t> </w:t>
      </w:r>
      <w:r>
        <w:rPr>
          <w:color w:val="292425"/>
          <w:w w:val="110"/>
        </w:rPr>
        <w:t>the</w:t>
      </w:r>
      <w:r>
        <w:rPr>
          <w:color w:val="292425"/>
          <w:spacing w:val="-13"/>
          <w:w w:val="110"/>
        </w:rPr>
        <w:t> </w:t>
      </w:r>
      <w:r>
        <w:rPr>
          <w:color w:val="292425"/>
          <w:spacing w:val="-3"/>
          <w:w w:val="110"/>
        </w:rPr>
        <w:t>corporate</w:t>
      </w:r>
      <w:r>
        <w:rPr>
          <w:color w:val="292425"/>
          <w:spacing w:val="-12"/>
          <w:w w:val="110"/>
        </w:rPr>
        <w:t> </w:t>
      </w:r>
      <w:r>
        <w:rPr>
          <w:color w:val="292425"/>
          <w:w w:val="110"/>
        </w:rPr>
        <w:t>and</w:t>
      </w:r>
      <w:r>
        <w:rPr>
          <w:color w:val="292425"/>
          <w:spacing w:val="-13"/>
          <w:w w:val="110"/>
        </w:rPr>
        <w:t> </w:t>
      </w:r>
      <w:r>
        <w:rPr>
          <w:color w:val="292425"/>
          <w:w w:val="110"/>
        </w:rPr>
        <w:t>banking</w:t>
      </w:r>
      <w:r>
        <w:rPr>
          <w:color w:val="292425"/>
          <w:spacing w:val="-13"/>
          <w:w w:val="110"/>
        </w:rPr>
        <w:t> </w:t>
      </w:r>
      <w:r>
        <w:rPr>
          <w:color w:val="292425"/>
          <w:w w:val="110"/>
        </w:rPr>
        <w:t>sector</w:t>
      </w:r>
      <w:r>
        <w:rPr>
          <w:color w:val="292425"/>
          <w:spacing w:val="-13"/>
          <w:w w:val="110"/>
        </w:rPr>
        <w:t> </w:t>
      </w:r>
      <w:r>
        <w:rPr>
          <w:color w:val="292425"/>
          <w:w w:val="110"/>
        </w:rPr>
        <w:t>are</w:t>
      </w:r>
      <w:r>
        <w:rPr>
          <w:color w:val="292425"/>
          <w:spacing w:val="-12"/>
          <w:w w:val="110"/>
        </w:rPr>
        <w:t> </w:t>
      </w:r>
      <w:r>
        <w:rPr>
          <w:color w:val="292425"/>
          <w:w w:val="110"/>
        </w:rPr>
        <w:t>likely </w:t>
      </w:r>
      <w:r>
        <w:rPr>
          <w:color w:val="292425"/>
          <w:spacing w:val="-4"/>
          <w:w w:val="110"/>
        </w:rPr>
        <w:t>to </w:t>
      </w:r>
      <w:r>
        <w:rPr>
          <w:color w:val="292425"/>
          <w:w w:val="110"/>
        </w:rPr>
        <w:t>restrain the projected cyclical recovery </w:t>
      </w:r>
      <w:r>
        <w:rPr>
          <w:color w:val="292425"/>
          <w:spacing w:val="-3"/>
          <w:w w:val="110"/>
        </w:rPr>
        <w:t>over </w:t>
      </w:r>
      <w:r>
        <w:rPr>
          <w:color w:val="292425"/>
          <w:w w:val="110"/>
        </w:rPr>
        <w:t>the forecast period,</w:t>
      </w:r>
      <w:r>
        <w:rPr>
          <w:color w:val="292425"/>
          <w:spacing w:val="-17"/>
          <w:w w:val="110"/>
        </w:rPr>
        <w:t> </w:t>
      </w:r>
      <w:r>
        <w:rPr>
          <w:color w:val="292425"/>
          <w:w w:val="110"/>
        </w:rPr>
        <w:t>although</w:t>
      </w:r>
      <w:r>
        <w:rPr>
          <w:color w:val="292425"/>
          <w:spacing w:val="-16"/>
          <w:w w:val="110"/>
        </w:rPr>
        <w:t> </w:t>
      </w:r>
      <w:r>
        <w:rPr>
          <w:color w:val="292425"/>
          <w:w w:val="110"/>
        </w:rPr>
        <w:t>resolution</w:t>
      </w:r>
      <w:r>
        <w:rPr>
          <w:color w:val="292425"/>
          <w:spacing w:val="-17"/>
          <w:w w:val="110"/>
        </w:rPr>
        <w:t> </w:t>
      </w:r>
      <w:r>
        <w:rPr>
          <w:color w:val="292425"/>
          <w:w w:val="110"/>
        </w:rPr>
        <w:t>of</w:t>
      </w:r>
      <w:r>
        <w:rPr>
          <w:color w:val="292425"/>
          <w:spacing w:val="-16"/>
          <w:w w:val="110"/>
        </w:rPr>
        <w:t> </w:t>
      </w:r>
      <w:r>
        <w:rPr>
          <w:color w:val="292425"/>
          <w:w w:val="110"/>
        </w:rPr>
        <w:t>these</w:t>
      </w:r>
      <w:r>
        <w:rPr>
          <w:color w:val="292425"/>
          <w:spacing w:val="-17"/>
          <w:w w:val="110"/>
        </w:rPr>
        <w:t> </w:t>
      </w:r>
      <w:r>
        <w:rPr>
          <w:color w:val="292425"/>
          <w:w w:val="110"/>
        </w:rPr>
        <w:t>problems</w:t>
      </w:r>
      <w:r>
        <w:rPr>
          <w:color w:val="292425"/>
          <w:spacing w:val="-16"/>
          <w:w w:val="110"/>
        </w:rPr>
        <w:t> </w:t>
      </w:r>
      <w:r>
        <w:rPr>
          <w:color w:val="292425"/>
          <w:w w:val="110"/>
        </w:rPr>
        <w:t>should</w:t>
      </w:r>
      <w:r>
        <w:rPr>
          <w:color w:val="292425"/>
          <w:spacing w:val="-16"/>
          <w:w w:val="110"/>
        </w:rPr>
        <w:t> </w:t>
      </w:r>
      <w:r>
        <w:rPr>
          <w:color w:val="292425"/>
          <w:w w:val="110"/>
        </w:rPr>
        <w:t>foster</w:t>
      </w:r>
      <w:r>
        <w:rPr>
          <w:color w:val="292425"/>
          <w:spacing w:val="-17"/>
          <w:w w:val="110"/>
        </w:rPr>
        <w:t> </w:t>
      </w:r>
      <w:r>
        <w:rPr>
          <w:color w:val="292425"/>
          <w:w w:val="110"/>
        </w:rPr>
        <w:t>a stronger</w:t>
      </w:r>
      <w:r>
        <w:rPr>
          <w:color w:val="292425"/>
          <w:spacing w:val="-19"/>
          <w:w w:val="110"/>
        </w:rPr>
        <w:t> </w:t>
      </w:r>
      <w:r>
        <w:rPr>
          <w:color w:val="292425"/>
          <w:w w:val="110"/>
        </w:rPr>
        <w:t>upturn</w:t>
      </w:r>
      <w:r>
        <w:rPr>
          <w:color w:val="292425"/>
          <w:spacing w:val="-18"/>
          <w:w w:val="110"/>
        </w:rPr>
        <w:t> </w:t>
      </w:r>
      <w:r>
        <w:rPr>
          <w:color w:val="292425"/>
          <w:w w:val="110"/>
        </w:rPr>
        <w:t>in</w:t>
      </w:r>
      <w:r>
        <w:rPr>
          <w:color w:val="292425"/>
          <w:spacing w:val="-18"/>
          <w:w w:val="110"/>
        </w:rPr>
        <w:t> </w:t>
      </w:r>
      <w:r>
        <w:rPr>
          <w:color w:val="292425"/>
          <w:w w:val="110"/>
        </w:rPr>
        <w:t>the</w:t>
      </w:r>
      <w:r>
        <w:rPr>
          <w:color w:val="292425"/>
          <w:spacing w:val="-18"/>
          <w:w w:val="110"/>
        </w:rPr>
        <w:t> </w:t>
      </w:r>
      <w:r>
        <w:rPr>
          <w:color w:val="292425"/>
          <w:w w:val="110"/>
        </w:rPr>
        <w:t>longer</w:t>
      </w:r>
      <w:r>
        <w:rPr>
          <w:color w:val="292425"/>
          <w:spacing w:val="-18"/>
          <w:w w:val="110"/>
        </w:rPr>
        <w:t> </w:t>
      </w:r>
      <w:r>
        <w:rPr>
          <w:color w:val="292425"/>
          <w:w w:val="110"/>
        </w:rPr>
        <w:t>term.</w:t>
      </w:r>
      <w:r>
        <w:rPr>
          <w:color w:val="292425"/>
          <w:spacing w:val="20"/>
          <w:w w:val="110"/>
        </w:rPr>
        <w:t> </w:t>
      </w:r>
      <w:r>
        <w:rPr>
          <w:color w:val="292425"/>
          <w:w w:val="110"/>
        </w:rPr>
        <w:t>Growth</w:t>
      </w:r>
      <w:r>
        <w:rPr>
          <w:color w:val="292425"/>
          <w:spacing w:val="-19"/>
          <w:w w:val="110"/>
        </w:rPr>
        <w:t> </w:t>
      </w:r>
      <w:r>
        <w:rPr>
          <w:color w:val="292425"/>
          <w:w w:val="110"/>
        </w:rPr>
        <w:t>elsewhere</w:t>
      </w:r>
      <w:r>
        <w:rPr>
          <w:color w:val="292425"/>
          <w:spacing w:val="-18"/>
          <w:w w:val="110"/>
        </w:rPr>
        <w:t> </w:t>
      </w:r>
      <w:r>
        <w:rPr>
          <w:color w:val="292425"/>
          <w:w w:val="110"/>
        </w:rPr>
        <w:t>in</w:t>
      </w:r>
      <w:r>
        <w:rPr>
          <w:color w:val="292425"/>
          <w:spacing w:val="-18"/>
          <w:w w:val="110"/>
        </w:rPr>
        <w:t> </w:t>
      </w:r>
      <w:r>
        <w:rPr>
          <w:color w:val="292425"/>
          <w:w w:val="110"/>
        </w:rPr>
        <w:t>Asia held up well in </w:t>
      </w:r>
      <w:r>
        <w:rPr>
          <w:color w:val="292425"/>
          <w:spacing w:val="-6"/>
          <w:w w:val="110"/>
        </w:rPr>
        <w:t>2002, </w:t>
      </w:r>
      <w:r>
        <w:rPr>
          <w:color w:val="292425"/>
          <w:w w:val="110"/>
        </w:rPr>
        <w:t>underpinned </w:t>
      </w:r>
      <w:r>
        <w:rPr>
          <w:color w:val="292425"/>
          <w:spacing w:val="-3"/>
          <w:w w:val="110"/>
        </w:rPr>
        <w:t>by </w:t>
      </w:r>
      <w:r>
        <w:rPr>
          <w:color w:val="292425"/>
          <w:w w:val="110"/>
        </w:rPr>
        <w:t>robust growth in domestic</w:t>
      </w:r>
      <w:r>
        <w:rPr>
          <w:color w:val="292425"/>
          <w:spacing w:val="-14"/>
          <w:w w:val="110"/>
        </w:rPr>
        <w:t> </w:t>
      </w:r>
      <w:r>
        <w:rPr>
          <w:color w:val="292425"/>
          <w:w w:val="110"/>
        </w:rPr>
        <w:t>demand.</w:t>
      </w:r>
      <w:r>
        <w:rPr>
          <w:color w:val="292425"/>
          <w:spacing w:val="29"/>
          <w:w w:val="110"/>
        </w:rPr>
        <w:t> </w:t>
      </w:r>
      <w:r>
        <w:rPr>
          <w:color w:val="292425"/>
          <w:w w:val="110"/>
        </w:rPr>
        <w:t>The</w:t>
      </w:r>
      <w:r>
        <w:rPr>
          <w:color w:val="292425"/>
          <w:spacing w:val="-13"/>
          <w:w w:val="110"/>
        </w:rPr>
        <w:t> </w:t>
      </w:r>
      <w:r>
        <w:rPr>
          <w:color w:val="292425"/>
          <w:w w:val="110"/>
        </w:rPr>
        <w:t>projected</w:t>
      </w:r>
      <w:r>
        <w:rPr>
          <w:color w:val="292425"/>
          <w:spacing w:val="-13"/>
          <w:w w:val="110"/>
        </w:rPr>
        <w:t> </w:t>
      </w:r>
      <w:r>
        <w:rPr>
          <w:color w:val="292425"/>
          <w:w w:val="110"/>
        </w:rPr>
        <w:t>recovery</w:t>
      </w:r>
      <w:r>
        <w:rPr>
          <w:color w:val="292425"/>
          <w:spacing w:val="-13"/>
          <w:w w:val="110"/>
        </w:rPr>
        <w:t> </w:t>
      </w:r>
      <w:r>
        <w:rPr>
          <w:color w:val="292425"/>
          <w:w w:val="110"/>
        </w:rPr>
        <w:t>in</w:t>
      </w:r>
      <w:r>
        <w:rPr>
          <w:color w:val="292425"/>
          <w:spacing w:val="-14"/>
          <w:w w:val="110"/>
        </w:rPr>
        <w:t> </w:t>
      </w:r>
      <w:r>
        <w:rPr>
          <w:color w:val="292425"/>
          <w:w w:val="110"/>
        </w:rPr>
        <w:t>demand</w:t>
      </w:r>
      <w:r>
        <w:rPr>
          <w:color w:val="292425"/>
          <w:spacing w:val="-13"/>
          <w:w w:val="110"/>
        </w:rPr>
        <w:t> </w:t>
      </w:r>
      <w:r>
        <w:rPr>
          <w:color w:val="292425"/>
          <w:w w:val="110"/>
        </w:rPr>
        <w:t>in</w:t>
      </w:r>
      <w:r>
        <w:rPr>
          <w:color w:val="292425"/>
          <w:spacing w:val="-13"/>
          <w:w w:val="110"/>
        </w:rPr>
        <w:t> </w:t>
      </w:r>
      <w:r>
        <w:rPr>
          <w:color w:val="292425"/>
          <w:w w:val="110"/>
        </w:rPr>
        <w:t>the</w:t>
      </w:r>
    </w:p>
    <w:p>
      <w:pPr>
        <w:spacing w:after="0" w:line="292" w:lineRule="auto"/>
        <w:sectPr>
          <w:headerReference w:type="even" r:id="rId156"/>
          <w:headerReference w:type="default" r:id="rId157"/>
          <w:footerReference w:type="even" r:id="rId158"/>
          <w:footerReference w:type="default" r:id="rId159"/>
          <w:pgSz w:w="11900" w:h="16840"/>
          <w:pgMar w:header="601" w:footer="575" w:top="800" w:bottom="760" w:left="640" w:right="640"/>
          <w:pgNumType w:start="46"/>
        </w:sectPr>
      </w:pPr>
    </w:p>
    <w:p>
      <w:pPr>
        <w:pStyle w:val="BodyText"/>
      </w:pPr>
    </w:p>
    <w:p>
      <w:pPr>
        <w:pStyle w:val="BodyText"/>
        <w:spacing w:before="8"/>
        <w:rPr>
          <w:sz w:val="15"/>
        </w:rPr>
      </w:pPr>
    </w:p>
    <w:p>
      <w:pPr>
        <w:pStyle w:val="BodyText"/>
        <w:spacing w:line="292" w:lineRule="auto" w:before="65"/>
        <w:ind w:left="5102" w:right="233"/>
      </w:pPr>
      <w:r>
        <w:rPr>
          <w:color w:val="292425"/>
          <w:w w:val="105"/>
        </w:rPr>
        <w:t>major economies should help to support continued buoyant growth over the next two years, although the economic effects of the SARS epidemic are likely to curb output growth in the short run.</w:t>
      </w:r>
    </w:p>
    <w:p>
      <w:pPr>
        <w:pStyle w:val="BodyText"/>
        <w:spacing w:before="4"/>
        <w:rPr>
          <w:sz w:val="22"/>
        </w:rPr>
      </w:pPr>
    </w:p>
    <w:p>
      <w:pPr>
        <w:pStyle w:val="BodyText"/>
        <w:spacing w:line="292" w:lineRule="auto"/>
        <w:ind w:left="5102"/>
      </w:pPr>
      <w:r>
        <w:rPr>
          <w:color w:val="292425"/>
          <w:w w:val="105"/>
        </w:rPr>
        <w:t>Drawing the regional picture together, global GDP and world trade in early 2003 appear weaker than assumed three months ago, mainly reflecting developments in the euro area.</w:t>
      </w:r>
    </w:p>
    <w:p>
      <w:pPr>
        <w:pStyle w:val="BodyText"/>
        <w:spacing w:line="292" w:lineRule="auto"/>
        <w:ind w:left="5102" w:right="141"/>
      </w:pPr>
      <w:r>
        <w:rPr>
          <w:color w:val="292425"/>
          <w:spacing w:val="-4"/>
          <w:w w:val="110"/>
        </w:rPr>
        <w:t>UK-weighted</w:t>
      </w:r>
      <w:r>
        <w:rPr>
          <w:color w:val="292425"/>
          <w:spacing w:val="-17"/>
          <w:w w:val="110"/>
        </w:rPr>
        <w:t> </w:t>
      </w:r>
      <w:r>
        <w:rPr>
          <w:color w:val="292425"/>
          <w:w w:val="110"/>
        </w:rPr>
        <w:t>world</w:t>
      </w:r>
      <w:r>
        <w:rPr>
          <w:color w:val="292425"/>
          <w:spacing w:val="-16"/>
          <w:w w:val="110"/>
        </w:rPr>
        <w:t> </w:t>
      </w:r>
      <w:r>
        <w:rPr>
          <w:color w:val="292425"/>
          <w:w w:val="110"/>
        </w:rPr>
        <w:t>trade</w:t>
      </w:r>
      <w:r>
        <w:rPr>
          <w:color w:val="292425"/>
          <w:spacing w:val="-17"/>
          <w:w w:val="110"/>
        </w:rPr>
        <w:t> </w:t>
      </w:r>
      <w:r>
        <w:rPr>
          <w:color w:val="292425"/>
          <w:w w:val="110"/>
        </w:rPr>
        <w:t>is</w:t>
      </w:r>
      <w:r>
        <w:rPr>
          <w:color w:val="292425"/>
          <w:spacing w:val="-16"/>
          <w:w w:val="110"/>
        </w:rPr>
        <w:t> </w:t>
      </w:r>
      <w:r>
        <w:rPr>
          <w:color w:val="292425"/>
          <w:spacing w:val="-3"/>
          <w:w w:val="110"/>
        </w:rPr>
        <w:t>expected</w:t>
      </w:r>
      <w:r>
        <w:rPr>
          <w:color w:val="292425"/>
          <w:spacing w:val="-17"/>
          <w:w w:val="110"/>
        </w:rPr>
        <w:t> </w:t>
      </w:r>
      <w:r>
        <w:rPr>
          <w:color w:val="292425"/>
          <w:spacing w:val="-4"/>
          <w:w w:val="110"/>
        </w:rPr>
        <w:t>to</w:t>
      </w:r>
      <w:r>
        <w:rPr>
          <w:color w:val="292425"/>
          <w:spacing w:val="-16"/>
          <w:w w:val="110"/>
        </w:rPr>
        <w:t> </w:t>
      </w:r>
      <w:r>
        <w:rPr>
          <w:color w:val="292425"/>
          <w:w w:val="110"/>
        </w:rPr>
        <w:t>rise</w:t>
      </w:r>
      <w:r>
        <w:rPr>
          <w:color w:val="292425"/>
          <w:spacing w:val="-17"/>
          <w:w w:val="110"/>
        </w:rPr>
        <w:t> </w:t>
      </w:r>
      <w:r>
        <w:rPr>
          <w:color w:val="292425"/>
          <w:spacing w:val="-3"/>
          <w:w w:val="110"/>
        </w:rPr>
        <w:t>by</w:t>
      </w:r>
      <w:r>
        <w:rPr>
          <w:color w:val="292425"/>
          <w:spacing w:val="-16"/>
          <w:w w:val="110"/>
        </w:rPr>
        <w:t> </w:t>
      </w:r>
      <w:r>
        <w:rPr>
          <w:color w:val="292425"/>
          <w:w w:val="110"/>
        </w:rPr>
        <w:t>around</w:t>
      </w:r>
      <w:r>
        <w:rPr>
          <w:color w:val="292425"/>
          <w:spacing w:val="-17"/>
          <w:w w:val="110"/>
        </w:rPr>
        <w:t> </w:t>
      </w:r>
      <w:r>
        <w:rPr>
          <w:color w:val="292425"/>
          <w:w w:val="110"/>
        </w:rPr>
        <w:t>4</w:t>
      </w:r>
      <w:r>
        <w:rPr>
          <w:color w:val="292425"/>
          <w:w w:val="110"/>
          <w:position w:val="7"/>
          <w:sz w:val="10"/>
        </w:rPr>
        <w:t>1</w:t>
      </w:r>
      <w:r>
        <w:rPr>
          <w:color w:val="292425"/>
          <w:w w:val="110"/>
        </w:rPr>
        <w:t>/</w:t>
      </w:r>
      <w:r>
        <w:rPr>
          <w:color w:val="292425"/>
          <w:w w:val="110"/>
          <w:position w:val="1"/>
          <w:sz w:val="10"/>
        </w:rPr>
        <w:t>2</w:t>
      </w:r>
      <w:r>
        <w:rPr>
          <w:color w:val="292425"/>
          <w:w w:val="110"/>
        </w:rPr>
        <w:t>%</w:t>
      </w:r>
      <w:r>
        <w:rPr>
          <w:color w:val="292425"/>
          <w:spacing w:val="-16"/>
          <w:w w:val="110"/>
        </w:rPr>
        <w:t> </w:t>
      </w:r>
      <w:r>
        <w:rPr>
          <w:color w:val="292425"/>
          <w:w w:val="110"/>
        </w:rPr>
        <w:t>in </w:t>
      </w:r>
      <w:r>
        <w:rPr>
          <w:color w:val="292425"/>
          <w:spacing w:val="-7"/>
          <w:w w:val="110"/>
        </w:rPr>
        <w:t>2003 </w:t>
      </w:r>
      <w:r>
        <w:rPr>
          <w:color w:val="292425"/>
          <w:w w:val="110"/>
        </w:rPr>
        <w:t>on the central projection, a slight </w:t>
      </w:r>
      <w:r>
        <w:rPr>
          <w:color w:val="292425"/>
          <w:spacing w:val="-3"/>
          <w:w w:val="110"/>
        </w:rPr>
        <w:t>downward </w:t>
      </w:r>
      <w:r>
        <w:rPr>
          <w:color w:val="292425"/>
          <w:w w:val="110"/>
        </w:rPr>
        <w:t>revision from</w:t>
      </w:r>
      <w:r>
        <w:rPr>
          <w:color w:val="292425"/>
          <w:spacing w:val="-21"/>
          <w:w w:val="110"/>
        </w:rPr>
        <w:t> </w:t>
      </w:r>
      <w:r>
        <w:rPr>
          <w:color w:val="292425"/>
          <w:w w:val="110"/>
        </w:rPr>
        <w:t>the</w:t>
      </w:r>
      <w:r>
        <w:rPr>
          <w:color w:val="292425"/>
          <w:spacing w:val="-20"/>
          <w:w w:val="110"/>
        </w:rPr>
        <w:t> </w:t>
      </w:r>
      <w:r>
        <w:rPr>
          <w:color w:val="292425"/>
          <w:w w:val="110"/>
        </w:rPr>
        <w:t>February</w:t>
      </w:r>
      <w:r>
        <w:rPr>
          <w:color w:val="292425"/>
          <w:spacing w:val="-21"/>
          <w:w w:val="110"/>
        </w:rPr>
        <w:t> </w:t>
      </w:r>
      <w:r>
        <w:rPr>
          <w:i/>
          <w:color w:val="292425"/>
          <w:w w:val="110"/>
        </w:rPr>
        <w:t>Report</w:t>
      </w:r>
      <w:r>
        <w:rPr>
          <w:color w:val="292425"/>
          <w:w w:val="110"/>
        </w:rPr>
        <w:t>.</w:t>
      </w:r>
      <w:r>
        <w:rPr>
          <w:color w:val="292425"/>
          <w:spacing w:val="15"/>
          <w:w w:val="110"/>
        </w:rPr>
        <w:t> </w:t>
      </w:r>
      <w:r>
        <w:rPr>
          <w:color w:val="292425"/>
          <w:w w:val="110"/>
        </w:rPr>
        <w:t>The</w:t>
      </w:r>
      <w:r>
        <w:rPr>
          <w:color w:val="292425"/>
          <w:spacing w:val="-20"/>
          <w:w w:val="110"/>
        </w:rPr>
        <w:t> </w:t>
      </w:r>
      <w:r>
        <w:rPr>
          <w:color w:val="292425"/>
          <w:w w:val="110"/>
        </w:rPr>
        <w:t>Committee</w:t>
      </w:r>
      <w:r>
        <w:rPr>
          <w:color w:val="292425"/>
          <w:spacing w:val="-20"/>
          <w:w w:val="110"/>
        </w:rPr>
        <w:t> </w:t>
      </w:r>
      <w:r>
        <w:rPr>
          <w:color w:val="292425"/>
          <w:w w:val="110"/>
        </w:rPr>
        <w:t>continues</w:t>
      </w:r>
      <w:r>
        <w:rPr>
          <w:color w:val="292425"/>
          <w:spacing w:val="-21"/>
          <w:w w:val="110"/>
        </w:rPr>
        <w:t> </w:t>
      </w:r>
      <w:r>
        <w:rPr>
          <w:color w:val="292425"/>
          <w:spacing w:val="-4"/>
          <w:w w:val="110"/>
        </w:rPr>
        <w:t>to</w:t>
      </w:r>
      <w:r>
        <w:rPr>
          <w:color w:val="292425"/>
          <w:spacing w:val="-20"/>
          <w:w w:val="110"/>
        </w:rPr>
        <w:t> </w:t>
      </w:r>
      <w:r>
        <w:rPr>
          <w:color w:val="292425"/>
          <w:w w:val="110"/>
        </w:rPr>
        <w:t>expect that global demand growth will </w:t>
      </w:r>
      <w:r>
        <w:rPr>
          <w:color w:val="292425"/>
          <w:spacing w:val="-3"/>
          <w:w w:val="110"/>
        </w:rPr>
        <w:t>recover </w:t>
      </w:r>
      <w:r>
        <w:rPr>
          <w:color w:val="292425"/>
          <w:spacing w:val="-4"/>
          <w:w w:val="110"/>
        </w:rPr>
        <w:t>to </w:t>
      </w:r>
      <w:r>
        <w:rPr>
          <w:color w:val="292425"/>
          <w:w w:val="110"/>
        </w:rPr>
        <w:t>around trend </w:t>
      </w:r>
      <w:r>
        <w:rPr>
          <w:color w:val="292425"/>
          <w:spacing w:val="-4"/>
          <w:w w:val="110"/>
        </w:rPr>
        <w:t>rates </w:t>
      </w:r>
      <w:r>
        <w:rPr>
          <w:color w:val="292425"/>
          <w:spacing w:val="-3"/>
          <w:w w:val="110"/>
        </w:rPr>
        <w:t>by</w:t>
      </w:r>
      <w:r>
        <w:rPr>
          <w:color w:val="292425"/>
          <w:spacing w:val="-7"/>
          <w:w w:val="110"/>
        </w:rPr>
        <w:t> </w:t>
      </w:r>
      <w:r>
        <w:rPr>
          <w:color w:val="292425"/>
          <w:w w:val="110"/>
        </w:rPr>
        <w:t>the</w:t>
      </w:r>
      <w:r>
        <w:rPr>
          <w:color w:val="292425"/>
          <w:spacing w:val="-6"/>
          <w:w w:val="110"/>
        </w:rPr>
        <w:t> </w:t>
      </w:r>
      <w:r>
        <w:rPr>
          <w:color w:val="292425"/>
          <w:w w:val="110"/>
        </w:rPr>
        <w:t>second</w:t>
      </w:r>
      <w:r>
        <w:rPr>
          <w:color w:val="292425"/>
          <w:spacing w:val="-6"/>
          <w:w w:val="110"/>
        </w:rPr>
        <w:t> </w:t>
      </w:r>
      <w:r>
        <w:rPr>
          <w:color w:val="292425"/>
          <w:w w:val="110"/>
        </w:rPr>
        <w:t>year</w:t>
      </w:r>
      <w:r>
        <w:rPr>
          <w:color w:val="292425"/>
          <w:spacing w:val="-7"/>
          <w:w w:val="110"/>
        </w:rPr>
        <w:t> </w:t>
      </w:r>
      <w:r>
        <w:rPr>
          <w:color w:val="292425"/>
          <w:w w:val="110"/>
        </w:rPr>
        <w:t>of</w:t>
      </w:r>
      <w:r>
        <w:rPr>
          <w:color w:val="292425"/>
          <w:spacing w:val="-6"/>
          <w:w w:val="110"/>
        </w:rPr>
        <w:t> </w:t>
      </w:r>
      <w:r>
        <w:rPr>
          <w:color w:val="292425"/>
          <w:w w:val="110"/>
        </w:rPr>
        <w:t>the</w:t>
      </w:r>
      <w:r>
        <w:rPr>
          <w:color w:val="292425"/>
          <w:spacing w:val="-6"/>
          <w:w w:val="110"/>
        </w:rPr>
        <w:t> </w:t>
      </w:r>
      <w:r>
        <w:rPr>
          <w:color w:val="292425"/>
          <w:w w:val="110"/>
        </w:rPr>
        <w:t>forecast</w:t>
      </w:r>
      <w:r>
        <w:rPr>
          <w:color w:val="292425"/>
          <w:spacing w:val="-6"/>
          <w:w w:val="110"/>
        </w:rPr>
        <w:t> </w:t>
      </w:r>
      <w:r>
        <w:rPr>
          <w:color w:val="292425"/>
          <w:w w:val="110"/>
        </w:rPr>
        <w:t>period.</w:t>
      </w:r>
    </w:p>
    <w:p>
      <w:pPr>
        <w:pStyle w:val="BodyText"/>
        <w:spacing w:before="5"/>
      </w:pPr>
    </w:p>
    <w:p>
      <w:pPr>
        <w:pStyle w:val="BodyText"/>
        <w:spacing w:line="292" w:lineRule="auto" w:before="1"/>
        <w:ind w:left="5102" w:right="77"/>
      </w:pPr>
      <w:r>
        <w:rPr>
          <w:color w:val="292425"/>
          <w:w w:val="110"/>
        </w:rPr>
        <w:t>Oil prices </w:t>
      </w:r>
      <w:r>
        <w:rPr>
          <w:color w:val="292425"/>
          <w:spacing w:val="-3"/>
          <w:w w:val="110"/>
        </w:rPr>
        <w:t>have </w:t>
      </w:r>
      <w:r>
        <w:rPr>
          <w:color w:val="292425"/>
          <w:w w:val="110"/>
        </w:rPr>
        <w:t>fallen sharply in recent weeks. The run-up in oil prices during February and early March </w:t>
      </w:r>
      <w:r>
        <w:rPr>
          <w:color w:val="292425"/>
          <w:spacing w:val="-3"/>
          <w:w w:val="110"/>
        </w:rPr>
        <w:t>proved </w:t>
      </w:r>
      <w:r>
        <w:rPr>
          <w:color w:val="292425"/>
          <w:w w:val="110"/>
        </w:rPr>
        <w:t>ephemeral as OPEC raised production and as the prospect of a speedy resolution of the </w:t>
      </w:r>
      <w:r>
        <w:rPr>
          <w:color w:val="292425"/>
          <w:spacing w:val="-3"/>
          <w:w w:val="110"/>
        </w:rPr>
        <w:t>Iraq </w:t>
      </w:r>
      <w:r>
        <w:rPr>
          <w:color w:val="292425"/>
          <w:w w:val="110"/>
        </w:rPr>
        <w:t>conflict increased. In the </w:t>
      </w:r>
      <w:r>
        <w:rPr>
          <w:color w:val="292425"/>
          <w:spacing w:val="-19"/>
          <w:w w:val="110"/>
        </w:rPr>
        <w:t>15 </w:t>
      </w:r>
      <w:r>
        <w:rPr>
          <w:color w:val="292425"/>
          <w:w w:val="110"/>
        </w:rPr>
        <w:t>working </w:t>
      </w:r>
      <w:r>
        <w:rPr>
          <w:color w:val="292425"/>
          <w:spacing w:val="-3"/>
          <w:w w:val="110"/>
        </w:rPr>
        <w:t>days </w:t>
      </w:r>
      <w:r>
        <w:rPr>
          <w:color w:val="292425"/>
          <w:spacing w:val="-4"/>
          <w:w w:val="110"/>
        </w:rPr>
        <w:t>to </w:t>
      </w:r>
      <w:r>
        <w:rPr>
          <w:color w:val="292425"/>
          <w:w w:val="110"/>
        </w:rPr>
        <w:t>7 </w:t>
      </w:r>
      <w:r>
        <w:rPr>
          <w:color w:val="292425"/>
          <w:spacing w:val="-6"/>
          <w:w w:val="110"/>
        </w:rPr>
        <w:t>May, </w:t>
      </w:r>
      <w:r>
        <w:rPr>
          <w:color w:val="292425"/>
          <w:w w:val="110"/>
        </w:rPr>
        <w:t>the Brent price </w:t>
      </w:r>
      <w:r>
        <w:rPr>
          <w:color w:val="292425"/>
          <w:spacing w:val="-3"/>
          <w:w w:val="110"/>
        </w:rPr>
        <w:t>averaged </w:t>
      </w:r>
      <w:r>
        <w:rPr>
          <w:color w:val="292425"/>
          <w:w w:val="110"/>
        </w:rPr>
        <w:t>around </w:t>
      </w:r>
      <w:r>
        <w:rPr>
          <w:color w:val="292425"/>
          <w:spacing w:val="-6"/>
          <w:w w:val="110"/>
        </w:rPr>
        <w:t>$24 </w:t>
      </w:r>
      <w:r>
        <w:rPr>
          <w:color w:val="292425"/>
          <w:w w:val="110"/>
        </w:rPr>
        <w:t>per barrel, some $5 below the </w:t>
      </w:r>
      <w:r>
        <w:rPr>
          <w:color w:val="292425"/>
          <w:spacing w:val="-3"/>
          <w:w w:val="110"/>
        </w:rPr>
        <w:t>level expected </w:t>
      </w:r>
      <w:r>
        <w:rPr>
          <w:color w:val="292425"/>
          <w:w w:val="110"/>
        </w:rPr>
        <w:t>in the February </w:t>
      </w:r>
      <w:r>
        <w:rPr>
          <w:i/>
          <w:color w:val="292425"/>
          <w:w w:val="110"/>
        </w:rPr>
        <w:t>Report</w:t>
      </w:r>
      <w:r>
        <w:rPr>
          <w:color w:val="292425"/>
          <w:w w:val="110"/>
        </w:rPr>
        <w:t>.</w:t>
      </w:r>
    </w:p>
    <w:p>
      <w:pPr>
        <w:pStyle w:val="BodyText"/>
        <w:spacing w:line="292" w:lineRule="auto"/>
        <w:ind w:left="5102"/>
      </w:pPr>
      <w:r>
        <w:rPr>
          <w:color w:val="292425"/>
          <w:spacing w:val="-4"/>
          <w:w w:val="110"/>
        </w:rPr>
        <w:t>However, </w:t>
      </w:r>
      <w:r>
        <w:rPr>
          <w:color w:val="292425"/>
          <w:w w:val="110"/>
        </w:rPr>
        <w:t>there has been little change </w:t>
      </w:r>
      <w:r>
        <w:rPr>
          <w:color w:val="292425"/>
          <w:spacing w:val="-4"/>
          <w:w w:val="110"/>
        </w:rPr>
        <w:t>to </w:t>
      </w:r>
      <w:r>
        <w:rPr>
          <w:color w:val="292425"/>
          <w:w w:val="110"/>
        </w:rPr>
        <w:t>the medium-term outlook. The futures curve, which continues </w:t>
      </w:r>
      <w:r>
        <w:rPr>
          <w:color w:val="292425"/>
          <w:spacing w:val="-4"/>
          <w:w w:val="110"/>
        </w:rPr>
        <w:t>to </w:t>
      </w:r>
      <w:r>
        <w:rPr>
          <w:color w:val="292425"/>
          <w:w w:val="110"/>
        </w:rPr>
        <w:t>guide the </w:t>
      </w:r>
      <w:r>
        <w:rPr>
          <w:color w:val="292425"/>
          <w:spacing w:val="-3"/>
          <w:w w:val="110"/>
        </w:rPr>
        <w:t>Committee’s </w:t>
      </w:r>
      <w:r>
        <w:rPr>
          <w:color w:val="292425"/>
          <w:w w:val="110"/>
        </w:rPr>
        <w:t>central projection, consequently incorporates a much shallower decline </w:t>
      </w:r>
      <w:r>
        <w:rPr>
          <w:color w:val="292425"/>
          <w:spacing w:val="-3"/>
          <w:w w:val="110"/>
        </w:rPr>
        <w:t>over </w:t>
      </w:r>
      <w:r>
        <w:rPr>
          <w:color w:val="292425"/>
          <w:w w:val="110"/>
        </w:rPr>
        <w:t>the next </w:t>
      </w:r>
      <w:r>
        <w:rPr>
          <w:color w:val="292425"/>
          <w:spacing w:val="-5"/>
          <w:w w:val="110"/>
        </w:rPr>
        <w:t>two </w:t>
      </w:r>
      <w:r>
        <w:rPr>
          <w:color w:val="292425"/>
          <w:spacing w:val="-3"/>
          <w:w w:val="110"/>
        </w:rPr>
        <w:t>years </w:t>
      </w:r>
      <w:r>
        <w:rPr>
          <w:color w:val="292425"/>
          <w:w w:val="110"/>
        </w:rPr>
        <w:t>than in </w:t>
      </w:r>
      <w:r>
        <w:rPr>
          <w:color w:val="292425"/>
          <w:spacing w:val="-3"/>
          <w:w w:val="110"/>
        </w:rPr>
        <w:t>February,</w:t>
      </w:r>
      <w:r>
        <w:rPr>
          <w:color w:val="292425"/>
          <w:spacing w:val="-20"/>
          <w:w w:val="110"/>
        </w:rPr>
        <w:t> </w:t>
      </w:r>
      <w:r>
        <w:rPr>
          <w:color w:val="292425"/>
          <w:w w:val="110"/>
        </w:rPr>
        <w:t>reflecting</w:t>
      </w:r>
      <w:r>
        <w:rPr>
          <w:color w:val="292425"/>
          <w:spacing w:val="-19"/>
          <w:w w:val="110"/>
        </w:rPr>
        <w:t> </w:t>
      </w:r>
      <w:r>
        <w:rPr>
          <w:color w:val="292425"/>
          <w:w w:val="110"/>
        </w:rPr>
        <w:t>the</w:t>
      </w:r>
      <w:r>
        <w:rPr>
          <w:color w:val="292425"/>
          <w:spacing w:val="-19"/>
          <w:w w:val="110"/>
        </w:rPr>
        <w:t> </w:t>
      </w:r>
      <w:r>
        <w:rPr>
          <w:color w:val="292425"/>
          <w:w w:val="110"/>
        </w:rPr>
        <w:t>current</w:t>
      </w:r>
      <w:r>
        <w:rPr>
          <w:color w:val="292425"/>
          <w:spacing w:val="-20"/>
          <w:w w:val="110"/>
        </w:rPr>
        <w:t> </w:t>
      </w:r>
      <w:r>
        <w:rPr>
          <w:color w:val="292425"/>
          <w:w w:val="110"/>
        </w:rPr>
        <w:t>much</w:t>
      </w:r>
      <w:r>
        <w:rPr>
          <w:color w:val="292425"/>
          <w:spacing w:val="-19"/>
          <w:w w:val="110"/>
        </w:rPr>
        <w:t> </w:t>
      </w:r>
      <w:r>
        <w:rPr>
          <w:color w:val="292425"/>
          <w:spacing w:val="-3"/>
          <w:w w:val="110"/>
        </w:rPr>
        <w:t>lower</w:t>
      </w:r>
      <w:r>
        <w:rPr>
          <w:color w:val="292425"/>
          <w:spacing w:val="-19"/>
          <w:w w:val="110"/>
        </w:rPr>
        <w:t> </w:t>
      </w:r>
      <w:r>
        <w:rPr>
          <w:color w:val="292425"/>
          <w:w w:val="110"/>
        </w:rPr>
        <w:t>starting</w:t>
      </w:r>
      <w:r>
        <w:rPr>
          <w:color w:val="292425"/>
          <w:spacing w:val="-19"/>
          <w:w w:val="110"/>
        </w:rPr>
        <w:t> </w:t>
      </w:r>
      <w:r>
        <w:rPr>
          <w:color w:val="292425"/>
          <w:w w:val="110"/>
        </w:rPr>
        <w:t>point.</w:t>
      </w:r>
      <w:r>
        <w:rPr>
          <w:color w:val="292425"/>
          <w:spacing w:val="17"/>
          <w:w w:val="110"/>
        </w:rPr>
        <w:t> </w:t>
      </w:r>
      <w:r>
        <w:rPr>
          <w:color w:val="292425"/>
          <w:w w:val="110"/>
        </w:rPr>
        <w:t>By contrast, there has been little change </w:t>
      </w:r>
      <w:r>
        <w:rPr>
          <w:color w:val="292425"/>
          <w:spacing w:val="-4"/>
          <w:w w:val="110"/>
        </w:rPr>
        <w:t>to </w:t>
      </w:r>
      <w:r>
        <w:rPr>
          <w:color w:val="292425"/>
          <w:w w:val="110"/>
        </w:rPr>
        <w:t>the </w:t>
      </w:r>
      <w:r>
        <w:rPr>
          <w:color w:val="292425"/>
          <w:spacing w:val="-3"/>
          <w:w w:val="110"/>
        </w:rPr>
        <w:t>average </w:t>
      </w:r>
      <w:r>
        <w:rPr>
          <w:color w:val="292425"/>
          <w:w w:val="110"/>
        </w:rPr>
        <w:t>futures price for non-oil commodities since the February </w:t>
      </w:r>
      <w:r>
        <w:rPr>
          <w:i/>
          <w:color w:val="292425"/>
          <w:w w:val="110"/>
        </w:rPr>
        <w:t>Report</w:t>
      </w:r>
      <w:r>
        <w:rPr>
          <w:color w:val="292425"/>
          <w:w w:val="110"/>
        </w:rPr>
        <w:t>: following</w:t>
      </w:r>
      <w:r>
        <w:rPr>
          <w:color w:val="292425"/>
          <w:spacing w:val="-21"/>
          <w:w w:val="110"/>
        </w:rPr>
        <w:t> </w:t>
      </w:r>
      <w:r>
        <w:rPr>
          <w:color w:val="292425"/>
          <w:w w:val="110"/>
        </w:rPr>
        <w:t>the</w:t>
      </w:r>
      <w:r>
        <w:rPr>
          <w:color w:val="292425"/>
          <w:spacing w:val="-20"/>
          <w:w w:val="110"/>
        </w:rPr>
        <w:t> </w:t>
      </w:r>
      <w:r>
        <w:rPr>
          <w:color w:val="292425"/>
          <w:w w:val="110"/>
        </w:rPr>
        <w:t>recovery</w:t>
      </w:r>
      <w:r>
        <w:rPr>
          <w:color w:val="292425"/>
          <w:spacing w:val="-20"/>
          <w:w w:val="110"/>
        </w:rPr>
        <w:t> </w:t>
      </w:r>
      <w:r>
        <w:rPr>
          <w:color w:val="292425"/>
          <w:spacing w:val="-3"/>
          <w:w w:val="110"/>
        </w:rPr>
        <w:t>over</w:t>
      </w:r>
      <w:r>
        <w:rPr>
          <w:color w:val="292425"/>
          <w:spacing w:val="-20"/>
          <w:w w:val="110"/>
        </w:rPr>
        <w:t> </w:t>
      </w:r>
      <w:r>
        <w:rPr>
          <w:color w:val="292425"/>
          <w:w w:val="110"/>
        </w:rPr>
        <w:t>the</w:t>
      </w:r>
      <w:r>
        <w:rPr>
          <w:color w:val="292425"/>
          <w:spacing w:val="-20"/>
          <w:w w:val="110"/>
        </w:rPr>
        <w:t> </w:t>
      </w:r>
      <w:r>
        <w:rPr>
          <w:color w:val="292425"/>
          <w:w w:val="110"/>
        </w:rPr>
        <w:t>past</w:t>
      </w:r>
      <w:r>
        <w:rPr>
          <w:color w:val="292425"/>
          <w:spacing w:val="-20"/>
          <w:w w:val="110"/>
        </w:rPr>
        <w:t> </w:t>
      </w:r>
      <w:r>
        <w:rPr>
          <w:color w:val="292425"/>
          <w:spacing w:val="-4"/>
          <w:w w:val="110"/>
        </w:rPr>
        <w:t>year,</w:t>
      </w:r>
      <w:r>
        <w:rPr>
          <w:color w:val="292425"/>
          <w:spacing w:val="-20"/>
          <w:w w:val="110"/>
        </w:rPr>
        <w:t> </w:t>
      </w:r>
      <w:r>
        <w:rPr>
          <w:color w:val="292425"/>
          <w:w w:val="110"/>
        </w:rPr>
        <w:t>the</w:t>
      </w:r>
      <w:r>
        <w:rPr>
          <w:color w:val="292425"/>
          <w:spacing w:val="-20"/>
          <w:w w:val="110"/>
        </w:rPr>
        <w:t> </w:t>
      </w:r>
      <w:r>
        <w:rPr>
          <w:color w:val="292425"/>
          <w:w w:val="110"/>
        </w:rPr>
        <w:t>outlook</w:t>
      </w:r>
      <w:r>
        <w:rPr>
          <w:color w:val="292425"/>
          <w:spacing w:val="-20"/>
          <w:w w:val="110"/>
        </w:rPr>
        <w:t> </w:t>
      </w:r>
      <w:r>
        <w:rPr>
          <w:color w:val="292425"/>
          <w:w w:val="110"/>
        </w:rPr>
        <w:t>remains subdued. Reflecting the slightly softer outlook for global demand</w:t>
      </w:r>
      <w:r>
        <w:rPr>
          <w:color w:val="292425"/>
          <w:spacing w:val="-12"/>
          <w:w w:val="110"/>
        </w:rPr>
        <w:t> </w:t>
      </w:r>
      <w:r>
        <w:rPr>
          <w:color w:val="292425"/>
          <w:w w:val="110"/>
        </w:rPr>
        <w:t>and</w:t>
      </w:r>
      <w:r>
        <w:rPr>
          <w:color w:val="292425"/>
          <w:spacing w:val="-11"/>
          <w:w w:val="110"/>
        </w:rPr>
        <w:t> </w:t>
      </w:r>
      <w:r>
        <w:rPr>
          <w:color w:val="292425"/>
          <w:w w:val="110"/>
        </w:rPr>
        <w:t>the</w:t>
      </w:r>
      <w:r>
        <w:rPr>
          <w:color w:val="292425"/>
          <w:spacing w:val="-12"/>
          <w:w w:val="110"/>
        </w:rPr>
        <w:t> </w:t>
      </w:r>
      <w:r>
        <w:rPr>
          <w:color w:val="292425"/>
          <w:w w:val="110"/>
        </w:rPr>
        <w:t>recent</w:t>
      </w:r>
      <w:r>
        <w:rPr>
          <w:color w:val="292425"/>
          <w:spacing w:val="-11"/>
          <w:w w:val="110"/>
        </w:rPr>
        <w:t> </w:t>
      </w:r>
      <w:r>
        <w:rPr>
          <w:color w:val="292425"/>
          <w:w w:val="110"/>
        </w:rPr>
        <w:t>drop</w:t>
      </w:r>
      <w:r>
        <w:rPr>
          <w:color w:val="292425"/>
          <w:spacing w:val="-12"/>
          <w:w w:val="110"/>
        </w:rPr>
        <w:t> </w:t>
      </w:r>
      <w:r>
        <w:rPr>
          <w:color w:val="292425"/>
          <w:w w:val="110"/>
        </w:rPr>
        <w:t>in</w:t>
      </w:r>
      <w:r>
        <w:rPr>
          <w:color w:val="292425"/>
          <w:spacing w:val="-11"/>
          <w:w w:val="110"/>
        </w:rPr>
        <w:t> </w:t>
      </w:r>
      <w:r>
        <w:rPr>
          <w:color w:val="292425"/>
          <w:w w:val="110"/>
        </w:rPr>
        <w:t>oil</w:t>
      </w:r>
      <w:r>
        <w:rPr>
          <w:color w:val="292425"/>
          <w:spacing w:val="-12"/>
          <w:w w:val="110"/>
        </w:rPr>
        <w:t> </w:t>
      </w:r>
      <w:r>
        <w:rPr>
          <w:color w:val="292425"/>
          <w:w w:val="110"/>
        </w:rPr>
        <w:t>prices,</w:t>
      </w:r>
      <w:r>
        <w:rPr>
          <w:color w:val="292425"/>
          <w:spacing w:val="-11"/>
          <w:w w:val="110"/>
        </w:rPr>
        <w:t> </w:t>
      </w:r>
      <w:r>
        <w:rPr>
          <w:color w:val="292425"/>
          <w:w w:val="110"/>
        </w:rPr>
        <w:t>prospects</w:t>
      </w:r>
      <w:r>
        <w:rPr>
          <w:color w:val="292425"/>
          <w:spacing w:val="-12"/>
          <w:w w:val="110"/>
        </w:rPr>
        <w:t> </w:t>
      </w:r>
      <w:r>
        <w:rPr>
          <w:color w:val="292425"/>
          <w:w w:val="110"/>
        </w:rPr>
        <w:t>for</w:t>
      </w:r>
      <w:r>
        <w:rPr>
          <w:color w:val="292425"/>
          <w:spacing w:val="-11"/>
          <w:w w:val="110"/>
        </w:rPr>
        <w:t> </w:t>
      </w:r>
      <w:r>
        <w:rPr>
          <w:color w:val="292425"/>
          <w:w w:val="110"/>
        </w:rPr>
        <w:t>world export price inflation </w:t>
      </w:r>
      <w:r>
        <w:rPr>
          <w:color w:val="292425"/>
          <w:spacing w:val="-3"/>
          <w:w w:val="110"/>
        </w:rPr>
        <w:t>have </w:t>
      </w:r>
      <w:r>
        <w:rPr>
          <w:color w:val="292425"/>
          <w:w w:val="110"/>
        </w:rPr>
        <w:t>weakened since </w:t>
      </w:r>
      <w:r>
        <w:rPr>
          <w:color w:val="292425"/>
          <w:spacing w:val="-3"/>
          <w:w w:val="110"/>
        </w:rPr>
        <w:t>February. </w:t>
      </w:r>
      <w:r>
        <w:rPr>
          <w:color w:val="292425"/>
          <w:w w:val="110"/>
        </w:rPr>
        <w:t>Prices </w:t>
      </w:r>
      <w:r>
        <w:rPr>
          <w:color w:val="292425"/>
          <w:spacing w:val="-3"/>
          <w:w w:val="110"/>
        </w:rPr>
        <w:t>may</w:t>
      </w:r>
      <w:r>
        <w:rPr>
          <w:color w:val="292425"/>
          <w:spacing w:val="-19"/>
          <w:w w:val="110"/>
        </w:rPr>
        <w:t> </w:t>
      </w:r>
      <w:r>
        <w:rPr>
          <w:color w:val="292425"/>
          <w:w w:val="110"/>
        </w:rPr>
        <w:t>edge</w:t>
      </w:r>
      <w:r>
        <w:rPr>
          <w:color w:val="292425"/>
          <w:spacing w:val="-19"/>
          <w:w w:val="110"/>
        </w:rPr>
        <w:t> </w:t>
      </w:r>
      <w:r>
        <w:rPr>
          <w:color w:val="292425"/>
          <w:spacing w:val="-3"/>
          <w:w w:val="110"/>
        </w:rPr>
        <w:t>lower</w:t>
      </w:r>
      <w:r>
        <w:rPr>
          <w:color w:val="292425"/>
          <w:spacing w:val="-19"/>
          <w:w w:val="110"/>
        </w:rPr>
        <w:t> </w:t>
      </w:r>
      <w:r>
        <w:rPr>
          <w:color w:val="292425"/>
          <w:w w:val="110"/>
        </w:rPr>
        <w:t>through</w:t>
      </w:r>
      <w:r>
        <w:rPr>
          <w:color w:val="292425"/>
          <w:spacing w:val="-19"/>
          <w:w w:val="110"/>
        </w:rPr>
        <w:t> </w:t>
      </w:r>
      <w:r>
        <w:rPr>
          <w:color w:val="292425"/>
          <w:w w:val="110"/>
        </w:rPr>
        <w:t>this</w:t>
      </w:r>
      <w:r>
        <w:rPr>
          <w:color w:val="292425"/>
          <w:spacing w:val="-19"/>
          <w:w w:val="110"/>
        </w:rPr>
        <w:t> </w:t>
      </w:r>
      <w:r>
        <w:rPr>
          <w:color w:val="292425"/>
          <w:spacing w:val="-4"/>
          <w:w w:val="110"/>
        </w:rPr>
        <w:t>year,</w:t>
      </w:r>
      <w:r>
        <w:rPr>
          <w:color w:val="292425"/>
          <w:spacing w:val="-19"/>
          <w:w w:val="110"/>
        </w:rPr>
        <w:t> </w:t>
      </w:r>
      <w:r>
        <w:rPr>
          <w:color w:val="292425"/>
          <w:w w:val="110"/>
        </w:rPr>
        <w:t>followed</w:t>
      </w:r>
      <w:r>
        <w:rPr>
          <w:color w:val="292425"/>
          <w:spacing w:val="-19"/>
          <w:w w:val="110"/>
        </w:rPr>
        <w:t> </w:t>
      </w:r>
      <w:r>
        <w:rPr>
          <w:color w:val="292425"/>
          <w:spacing w:val="-3"/>
          <w:w w:val="110"/>
        </w:rPr>
        <w:t>by</w:t>
      </w:r>
      <w:r>
        <w:rPr>
          <w:color w:val="292425"/>
          <w:spacing w:val="-19"/>
          <w:w w:val="110"/>
        </w:rPr>
        <w:t> </w:t>
      </w:r>
      <w:r>
        <w:rPr>
          <w:color w:val="292425"/>
          <w:w w:val="110"/>
        </w:rPr>
        <w:t>a</w:t>
      </w:r>
      <w:r>
        <w:rPr>
          <w:color w:val="292425"/>
          <w:spacing w:val="-18"/>
          <w:w w:val="110"/>
        </w:rPr>
        <w:t> </w:t>
      </w:r>
      <w:r>
        <w:rPr>
          <w:color w:val="292425"/>
          <w:w w:val="110"/>
        </w:rPr>
        <w:t>gentle</w:t>
      </w:r>
      <w:r>
        <w:rPr>
          <w:color w:val="292425"/>
          <w:spacing w:val="-19"/>
          <w:w w:val="110"/>
        </w:rPr>
        <w:t> </w:t>
      </w:r>
      <w:r>
        <w:rPr>
          <w:color w:val="292425"/>
          <w:w w:val="110"/>
        </w:rPr>
        <w:t>rise</w:t>
      </w:r>
      <w:r>
        <w:rPr>
          <w:color w:val="292425"/>
          <w:spacing w:val="-19"/>
          <w:w w:val="110"/>
        </w:rPr>
        <w:t> </w:t>
      </w:r>
      <w:r>
        <w:rPr>
          <w:color w:val="292425"/>
          <w:w w:val="110"/>
        </w:rPr>
        <w:t>in inflation</w:t>
      </w:r>
      <w:r>
        <w:rPr>
          <w:color w:val="292425"/>
          <w:spacing w:val="-8"/>
          <w:w w:val="110"/>
        </w:rPr>
        <w:t> </w:t>
      </w:r>
      <w:r>
        <w:rPr>
          <w:color w:val="292425"/>
          <w:spacing w:val="-3"/>
          <w:w w:val="110"/>
        </w:rPr>
        <w:t>over</w:t>
      </w:r>
      <w:r>
        <w:rPr>
          <w:color w:val="292425"/>
          <w:spacing w:val="-7"/>
          <w:w w:val="110"/>
        </w:rPr>
        <w:t> </w:t>
      </w:r>
      <w:r>
        <w:rPr>
          <w:color w:val="292425"/>
          <w:w w:val="110"/>
        </w:rPr>
        <w:t>the</w:t>
      </w:r>
      <w:r>
        <w:rPr>
          <w:color w:val="292425"/>
          <w:spacing w:val="-7"/>
          <w:w w:val="110"/>
        </w:rPr>
        <w:t> </w:t>
      </w:r>
      <w:r>
        <w:rPr>
          <w:color w:val="292425"/>
          <w:w w:val="110"/>
        </w:rPr>
        <w:t>remainder</w:t>
      </w:r>
      <w:r>
        <w:rPr>
          <w:color w:val="292425"/>
          <w:spacing w:val="-8"/>
          <w:w w:val="110"/>
        </w:rPr>
        <w:t> </w:t>
      </w:r>
      <w:r>
        <w:rPr>
          <w:color w:val="292425"/>
          <w:w w:val="110"/>
        </w:rPr>
        <w:t>of</w:t>
      </w:r>
      <w:r>
        <w:rPr>
          <w:color w:val="292425"/>
          <w:spacing w:val="-7"/>
          <w:w w:val="110"/>
        </w:rPr>
        <w:t> </w:t>
      </w:r>
      <w:r>
        <w:rPr>
          <w:color w:val="292425"/>
          <w:w w:val="110"/>
        </w:rPr>
        <w:t>the</w:t>
      </w:r>
      <w:r>
        <w:rPr>
          <w:color w:val="292425"/>
          <w:spacing w:val="-7"/>
          <w:w w:val="110"/>
        </w:rPr>
        <w:t> </w:t>
      </w:r>
      <w:r>
        <w:rPr>
          <w:color w:val="292425"/>
          <w:w w:val="110"/>
        </w:rPr>
        <w:t>forecast</w:t>
      </w:r>
      <w:r>
        <w:rPr>
          <w:color w:val="292425"/>
          <w:spacing w:val="-8"/>
          <w:w w:val="110"/>
        </w:rPr>
        <w:t> </w:t>
      </w:r>
      <w:r>
        <w:rPr>
          <w:color w:val="292425"/>
          <w:w w:val="110"/>
        </w:rPr>
        <w:t>period.</w:t>
      </w:r>
    </w:p>
    <w:p>
      <w:pPr>
        <w:pStyle w:val="BodyText"/>
        <w:spacing w:before="10"/>
        <w:rPr>
          <w:sz w:val="19"/>
        </w:rPr>
      </w:pPr>
    </w:p>
    <w:p>
      <w:pPr>
        <w:pStyle w:val="BodyText"/>
        <w:spacing w:line="292" w:lineRule="auto"/>
        <w:ind w:left="5102" w:right="193"/>
      </w:pPr>
      <w:r>
        <w:rPr>
          <w:color w:val="292425"/>
          <w:w w:val="110"/>
        </w:rPr>
        <w:t>The outlook for sterling import prices also depends on exchange</w:t>
      </w:r>
      <w:r>
        <w:rPr>
          <w:color w:val="292425"/>
          <w:spacing w:val="-24"/>
          <w:w w:val="110"/>
        </w:rPr>
        <w:t> </w:t>
      </w:r>
      <w:r>
        <w:rPr>
          <w:color w:val="292425"/>
          <w:spacing w:val="-4"/>
          <w:w w:val="110"/>
        </w:rPr>
        <w:t>rates.</w:t>
      </w:r>
      <w:r>
        <w:rPr>
          <w:color w:val="292425"/>
          <w:spacing w:val="9"/>
          <w:w w:val="110"/>
        </w:rPr>
        <w:t> </w:t>
      </w:r>
      <w:r>
        <w:rPr>
          <w:color w:val="292425"/>
          <w:w w:val="110"/>
        </w:rPr>
        <w:t>Sterling</w:t>
      </w:r>
      <w:r>
        <w:rPr>
          <w:color w:val="292425"/>
          <w:spacing w:val="-24"/>
          <w:w w:val="110"/>
        </w:rPr>
        <w:t> </w:t>
      </w:r>
      <w:r>
        <w:rPr>
          <w:color w:val="292425"/>
          <w:w w:val="110"/>
        </w:rPr>
        <w:t>has</w:t>
      </w:r>
      <w:r>
        <w:rPr>
          <w:color w:val="292425"/>
          <w:spacing w:val="-23"/>
          <w:w w:val="110"/>
        </w:rPr>
        <w:t> </w:t>
      </w:r>
      <w:r>
        <w:rPr>
          <w:color w:val="292425"/>
          <w:w w:val="110"/>
        </w:rPr>
        <w:t>depreciated</w:t>
      </w:r>
      <w:r>
        <w:rPr>
          <w:color w:val="292425"/>
          <w:spacing w:val="-23"/>
          <w:w w:val="110"/>
        </w:rPr>
        <w:t> </w:t>
      </w:r>
      <w:r>
        <w:rPr>
          <w:color w:val="292425"/>
          <w:w w:val="110"/>
        </w:rPr>
        <w:t>significantly</w:t>
      </w:r>
      <w:r>
        <w:rPr>
          <w:color w:val="292425"/>
          <w:spacing w:val="-24"/>
          <w:w w:val="110"/>
        </w:rPr>
        <w:t> </w:t>
      </w:r>
      <w:r>
        <w:rPr>
          <w:color w:val="292425"/>
          <w:spacing w:val="-3"/>
          <w:w w:val="110"/>
        </w:rPr>
        <w:t>over</w:t>
      </w:r>
      <w:r>
        <w:rPr>
          <w:color w:val="292425"/>
          <w:spacing w:val="-23"/>
          <w:w w:val="110"/>
        </w:rPr>
        <w:t> </w:t>
      </w:r>
      <w:r>
        <w:rPr>
          <w:color w:val="292425"/>
          <w:w w:val="110"/>
        </w:rPr>
        <w:t>the past</w:t>
      </w:r>
      <w:r>
        <w:rPr>
          <w:color w:val="292425"/>
          <w:spacing w:val="-21"/>
          <w:w w:val="110"/>
        </w:rPr>
        <w:t> </w:t>
      </w:r>
      <w:r>
        <w:rPr>
          <w:color w:val="292425"/>
          <w:w w:val="110"/>
        </w:rPr>
        <w:t>three</w:t>
      </w:r>
      <w:r>
        <w:rPr>
          <w:color w:val="292425"/>
          <w:spacing w:val="-20"/>
          <w:w w:val="110"/>
        </w:rPr>
        <w:t> </w:t>
      </w:r>
      <w:r>
        <w:rPr>
          <w:color w:val="292425"/>
          <w:w w:val="110"/>
        </w:rPr>
        <w:t>months.</w:t>
      </w:r>
      <w:r>
        <w:rPr>
          <w:color w:val="292425"/>
          <w:spacing w:val="15"/>
          <w:w w:val="110"/>
        </w:rPr>
        <w:t> </w:t>
      </w:r>
      <w:r>
        <w:rPr>
          <w:color w:val="292425"/>
          <w:w w:val="110"/>
        </w:rPr>
        <w:t>The</w:t>
      </w:r>
      <w:r>
        <w:rPr>
          <w:color w:val="292425"/>
          <w:spacing w:val="-20"/>
          <w:w w:val="110"/>
        </w:rPr>
        <w:t> </w:t>
      </w:r>
      <w:r>
        <w:rPr>
          <w:color w:val="292425"/>
          <w:w w:val="110"/>
        </w:rPr>
        <w:t>sterling</w:t>
      </w:r>
      <w:r>
        <w:rPr>
          <w:color w:val="292425"/>
          <w:spacing w:val="-21"/>
          <w:w w:val="110"/>
        </w:rPr>
        <w:t> </w:t>
      </w:r>
      <w:r>
        <w:rPr>
          <w:color w:val="292425"/>
          <w:w w:val="110"/>
        </w:rPr>
        <w:t>effective</w:t>
      </w:r>
      <w:r>
        <w:rPr>
          <w:color w:val="292425"/>
          <w:spacing w:val="-20"/>
          <w:w w:val="110"/>
        </w:rPr>
        <w:t> </w:t>
      </w:r>
      <w:r>
        <w:rPr>
          <w:color w:val="292425"/>
          <w:w w:val="110"/>
        </w:rPr>
        <w:t>exchange</w:t>
      </w:r>
      <w:r>
        <w:rPr>
          <w:color w:val="292425"/>
          <w:spacing w:val="-21"/>
          <w:w w:val="110"/>
        </w:rPr>
        <w:t> </w:t>
      </w:r>
      <w:r>
        <w:rPr>
          <w:color w:val="292425"/>
          <w:spacing w:val="-4"/>
          <w:w w:val="110"/>
        </w:rPr>
        <w:t>rate</w:t>
      </w:r>
      <w:r>
        <w:rPr>
          <w:color w:val="292425"/>
          <w:spacing w:val="-20"/>
          <w:w w:val="110"/>
        </w:rPr>
        <w:t> </w:t>
      </w:r>
      <w:r>
        <w:rPr>
          <w:color w:val="292425"/>
          <w:w w:val="110"/>
        </w:rPr>
        <w:t>(ERI) </w:t>
      </w:r>
      <w:r>
        <w:rPr>
          <w:color w:val="292425"/>
          <w:spacing w:val="-3"/>
          <w:w w:val="110"/>
        </w:rPr>
        <w:t>averaged</w:t>
      </w:r>
      <w:r>
        <w:rPr>
          <w:color w:val="292425"/>
          <w:spacing w:val="-14"/>
          <w:w w:val="110"/>
        </w:rPr>
        <w:t> </w:t>
      </w:r>
      <w:r>
        <w:rPr>
          <w:color w:val="292425"/>
          <w:spacing w:val="-4"/>
          <w:w w:val="110"/>
        </w:rPr>
        <w:t>99.4</w:t>
      </w:r>
      <w:r>
        <w:rPr>
          <w:color w:val="292425"/>
          <w:spacing w:val="-14"/>
          <w:w w:val="110"/>
        </w:rPr>
        <w:t> </w:t>
      </w:r>
      <w:r>
        <w:rPr>
          <w:color w:val="292425"/>
          <w:w w:val="110"/>
        </w:rPr>
        <w:t>in</w:t>
      </w:r>
      <w:r>
        <w:rPr>
          <w:color w:val="292425"/>
          <w:spacing w:val="-14"/>
          <w:w w:val="110"/>
        </w:rPr>
        <w:t> </w:t>
      </w:r>
      <w:r>
        <w:rPr>
          <w:color w:val="292425"/>
          <w:w w:val="110"/>
        </w:rPr>
        <w:t>the</w:t>
      </w:r>
      <w:r>
        <w:rPr>
          <w:color w:val="292425"/>
          <w:spacing w:val="-14"/>
          <w:w w:val="110"/>
        </w:rPr>
        <w:t> </w:t>
      </w:r>
      <w:r>
        <w:rPr>
          <w:color w:val="292425"/>
          <w:spacing w:val="-19"/>
          <w:w w:val="110"/>
        </w:rPr>
        <w:t>15</w:t>
      </w:r>
      <w:r>
        <w:rPr>
          <w:color w:val="292425"/>
          <w:spacing w:val="-14"/>
          <w:w w:val="110"/>
        </w:rPr>
        <w:t> </w:t>
      </w:r>
      <w:r>
        <w:rPr>
          <w:color w:val="292425"/>
          <w:w w:val="110"/>
        </w:rPr>
        <w:t>working</w:t>
      </w:r>
      <w:r>
        <w:rPr>
          <w:color w:val="292425"/>
          <w:spacing w:val="-14"/>
          <w:w w:val="110"/>
        </w:rPr>
        <w:t> </w:t>
      </w:r>
      <w:r>
        <w:rPr>
          <w:color w:val="292425"/>
          <w:spacing w:val="-3"/>
          <w:w w:val="110"/>
        </w:rPr>
        <w:t>days</w:t>
      </w:r>
      <w:r>
        <w:rPr>
          <w:color w:val="292425"/>
          <w:spacing w:val="-13"/>
          <w:w w:val="110"/>
        </w:rPr>
        <w:t> </w:t>
      </w:r>
      <w:r>
        <w:rPr>
          <w:color w:val="292425"/>
          <w:spacing w:val="-4"/>
          <w:w w:val="110"/>
        </w:rPr>
        <w:t>to</w:t>
      </w:r>
      <w:r>
        <w:rPr>
          <w:color w:val="292425"/>
          <w:spacing w:val="-14"/>
          <w:w w:val="110"/>
        </w:rPr>
        <w:t> </w:t>
      </w:r>
      <w:r>
        <w:rPr>
          <w:color w:val="292425"/>
          <w:w w:val="110"/>
        </w:rPr>
        <w:t>7</w:t>
      </w:r>
      <w:r>
        <w:rPr>
          <w:color w:val="292425"/>
          <w:spacing w:val="-14"/>
          <w:w w:val="110"/>
        </w:rPr>
        <w:t> </w:t>
      </w:r>
      <w:r>
        <w:rPr>
          <w:color w:val="292425"/>
          <w:spacing w:val="-6"/>
          <w:w w:val="110"/>
        </w:rPr>
        <w:t>May,</w:t>
      </w:r>
      <w:r>
        <w:rPr>
          <w:color w:val="292425"/>
          <w:spacing w:val="-14"/>
          <w:w w:val="110"/>
        </w:rPr>
        <w:t> </w:t>
      </w:r>
      <w:r>
        <w:rPr>
          <w:color w:val="292425"/>
          <w:w w:val="110"/>
        </w:rPr>
        <w:t>corresponding </w:t>
      </w:r>
      <w:r>
        <w:rPr>
          <w:color w:val="292425"/>
          <w:spacing w:val="-4"/>
          <w:w w:val="110"/>
        </w:rPr>
        <w:t>to </w:t>
      </w:r>
      <w:r>
        <w:rPr>
          <w:color w:val="292425"/>
          <w:spacing w:val="-3"/>
          <w:w w:val="110"/>
        </w:rPr>
        <w:t>bilateral </w:t>
      </w:r>
      <w:r>
        <w:rPr>
          <w:color w:val="292425"/>
          <w:spacing w:val="-4"/>
          <w:w w:val="110"/>
        </w:rPr>
        <w:t>rates </w:t>
      </w:r>
      <w:r>
        <w:rPr>
          <w:color w:val="292425"/>
          <w:w w:val="110"/>
        </w:rPr>
        <w:t>of </w:t>
      </w:r>
      <w:r>
        <w:rPr>
          <w:color w:val="292425"/>
          <w:spacing w:val="-6"/>
          <w:w w:val="110"/>
        </w:rPr>
        <w:t>$1.59 </w:t>
      </w:r>
      <w:r>
        <w:rPr>
          <w:color w:val="292425"/>
          <w:w w:val="110"/>
        </w:rPr>
        <w:t>and </w:t>
      </w:r>
      <w:r>
        <w:rPr>
          <w:color w:val="292425"/>
          <w:spacing w:val="-8"/>
          <w:w w:val="110"/>
        </w:rPr>
        <w:t>69 </w:t>
      </w:r>
      <w:r>
        <w:rPr>
          <w:color w:val="292425"/>
          <w:w w:val="110"/>
        </w:rPr>
        <w:t>pence against the euro, and some</w:t>
      </w:r>
      <w:r>
        <w:rPr>
          <w:color w:val="292425"/>
          <w:spacing w:val="-20"/>
          <w:w w:val="110"/>
        </w:rPr>
        <w:t> </w:t>
      </w:r>
      <w:r>
        <w:rPr>
          <w:color w:val="292425"/>
          <w:w w:val="110"/>
        </w:rPr>
        <w:t>4%</w:t>
      </w:r>
      <w:r>
        <w:rPr>
          <w:color w:val="292425"/>
          <w:spacing w:val="-20"/>
          <w:w w:val="110"/>
        </w:rPr>
        <w:t> </w:t>
      </w:r>
      <w:r>
        <w:rPr>
          <w:color w:val="292425"/>
          <w:w w:val="110"/>
        </w:rPr>
        <w:t>below</w:t>
      </w:r>
      <w:r>
        <w:rPr>
          <w:color w:val="292425"/>
          <w:spacing w:val="-19"/>
          <w:w w:val="110"/>
        </w:rPr>
        <w:t> </w:t>
      </w:r>
      <w:r>
        <w:rPr>
          <w:color w:val="292425"/>
          <w:w w:val="110"/>
        </w:rPr>
        <w:t>the</w:t>
      </w:r>
      <w:r>
        <w:rPr>
          <w:color w:val="292425"/>
          <w:spacing w:val="-20"/>
          <w:w w:val="110"/>
        </w:rPr>
        <w:t> </w:t>
      </w:r>
      <w:r>
        <w:rPr>
          <w:color w:val="292425"/>
          <w:w w:val="110"/>
        </w:rPr>
        <w:t>central</w:t>
      </w:r>
      <w:r>
        <w:rPr>
          <w:color w:val="292425"/>
          <w:spacing w:val="-20"/>
          <w:w w:val="110"/>
        </w:rPr>
        <w:t> </w:t>
      </w:r>
      <w:r>
        <w:rPr>
          <w:color w:val="292425"/>
          <w:w w:val="110"/>
        </w:rPr>
        <w:t>projection</w:t>
      </w:r>
      <w:r>
        <w:rPr>
          <w:color w:val="292425"/>
          <w:spacing w:val="-19"/>
          <w:w w:val="110"/>
        </w:rPr>
        <w:t> </w:t>
      </w:r>
      <w:r>
        <w:rPr>
          <w:color w:val="292425"/>
          <w:w w:val="110"/>
        </w:rPr>
        <w:t>for</w:t>
      </w:r>
      <w:r>
        <w:rPr>
          <w:color w:val="292425"/>
          <w:spacing w:val="-20"/>
          <w:w w:val="110"/>
        </w:rPr>
        <w:t> </w:t>
      </w:r>
      <w:r>
        <w:rPr>
          <w:color w:val="292425"/>
          <w:spacing w:val="-3"/>
          <w:w w:val="110"/>
        </w:rPr>
        <w:t>May</w:t>
      </w:r>
      <w:r>
        <w:rPr>
          <w:color w:val="292425"/>
          <w:spacing w:val="-19"/>
          <w:w w:val="110"/>
        </w:rPr>
        <w:t> </w:t>
      </w:r>
      <w:r>
        <w:rPr>
          <w:color w:val="292425"/>
          <w:w w:val="110"/>
        </w:rPr>
        <w:t>assumed</w:t>
      </w:r>
      <w:r>
        <w:rPr>
          <w:color w:val="292425"/>
          <w:spacing w:val="-20"/>
          <w:w w:val="110"/>
        </w:rPr>
        <w:t> </w:t>
      </w:r>
      <w:r>
        <w:rPr>
          <w:color w:val="292425"/>
          <w:w w:val="110"/>
        </w:rPr>
        <w:t>in</w:t>
      </w:r>
      <w:r>
        <w:rPr>
          <w:color w:val="292425"/>
          <w:spacing w:val="-20"/>
          <w:w w:val="110"/>
        </w:rPr>
        <w:t> </w:t>
      </w:r>
      <w:r>
        <w:rPr>
          <w:color w:val="292425"/>
          <w:w w:val="110"/>
        </w:rPr>
        <w:t>the February</w:t>
      </w:r>
      <w:r>
        <w:rPr>
          <w:color w:val="292425"/>
          <w:spacing w:val="-25"/>
          <w:w w:val="110"/>
        </w:rPr>
        <w:t> </w:t>
      </w:r>
      <w:r>
        <w:rPr>
          <w:i/>
          <w:color w:val="292425"/>
          <w:w w:val="110"/>
        </w:rPr>
        <w:t>Report</w:t>
      </w:r>
      <w:r>
        <w:rPr>
          <w:color w:val="292425"/>
          <w:w w:val="110"/>
        </w:rPr>
        <w:t>.</w:t>
      </w:r>
      <w:r>
        <w:rPr>
          <w:color w:val="292425"/>
          <w:spacing w:val="6"/>
          <w:w w:val="110"/>
        </w:rPr>
        <w:t> </w:t>
      </w:r>
      <w:r>
        <w:rPr>
          <w:color w:val="292425"/>
          <w:w w:val="110"/>
        </w:rPr>
        <w:t>The</w:t>
      </w:r>
      <w:r>
        <w:rPr>
          <w:color w:val="292425"/>
          <w:spacing w:val="-25"/>
          <w:w w:val="110"/>
        </w:rPr>
        <w:t> </w:t>
      </w:r>
      <w:r>
        <w:rPr>
          <w:color w:val="292425"/>
          <w:w w:val="110"/>
        </w:rPr>
        <w:t>ERI</w:t>
      </w:r>
      <w:r>
        <w:rPr>
          <w:color w:val="292425"/>
          <w:spacing w:val="-25"/>
          <w:w w:val="110"/>
        </w:rPr>
        <w:t> </w:t>
      </w:r>
      <w:r>
        <w:rPr>
          <w:color w:val="292425"/>
          <w:w w:val="110"/>
        </w:rPr>
        <w:t>fell</w:t>
      </w:r>
      <w:r>
        <w:rPr>
          <w:color w:val="292425"/>
          <w:spacing w:val="-25"/>
          <w:w w:val="110"/>
        </w:rPr>
        <w:t> </w:t>
      </w:r>
      <w:r>
        <w:rPr>
          <w:color w:val="292425"/>
          <w:w w:val="110"/>
        </w:rPr>
        <w:t>during</w:t>
      </w:r>
      <w:r>
        <w:rPr>
          <w:color w:val="292425"/>
          <w:spacing w:val="-25"/>
          <w:w w:val="110"/>
        </w:rPr>
        <w:t> </w:t>
      </w:r>
      <w:r>
        <w:rPr>
          <w:color w:val="292425"/>
          <w:w w:val="110"/>
        </w:rPr>
        <w:t>the</w:t>
      </w:r>
      <w:r>
        <w:rPr>
          <w:color w:val="292425"/>
          <w:spacing w:val="-24"/>
          <w:w w:val="110"/>
        </w:rPr>
        <w:t> </w:t>
      </w:r>
      <w:r>
        <w:rPr>
          <w:color w:val="292425"/>
          <w:spacing w:val="-8"/>
          <w:w w:val="110"/>
        </w:rPr>
        <w:t>15-day</w:t>
      </w:r>
      <w:r>
        <w:rPr>
          <w:color w:val="292425"/>
          <w:spacing w:val="-25"/>
          <w:w w:val="110"/>
        </w:rPr>
        <w:t> </w:t>
      </w:r>
      <w:r>
        <w:rPr>
          <w:color w:val="292425"/>
          <w:spacing w:val="-4"/>
          <w:w w:val="110"/>
        </w:rPr>
        <w:t>window,</w:t>
      </w:r>
      <w:r>
        <w:rPr>
          <w:color w:val="292425"/>
          <w:spacing w:val="-25"/>
          <w:w w:val="110"/>
        </w:rPr>
        <w:t> </w:t>
      </w:r>
      <w:r>
        <w:rPr>
          <w:color w:val="292425"/>
          <w:w w:val="110"/>
        </w:rPr>
        <w:t>such that </w:t>
      </w:r>
      <w:r>
        <w:rPr>
          <w:color w:val="292425"/>
          <w:spacing w:val="-3"/>
          <w:w w:val="110"/>
        </w:rPr>
        <w:t>by </w:t>
      </w:r>
      <w:r>
        <w:rPr>
          <w:color w:val="292425"/>
          <w:w w:val="110"/>
        </w:rPr>
        <w:t>the close of business on 7 </w:t>
      </w:r>
      <w:r>
        <w:rPr>
          <w:color w:val="292425"/>
          <w:spacing w:val="-3"/>
          <w:w w:val="110"/>
        </w:rPr>
        <w:t>May </w:t>
      </w:r>
      <w:r>
        <w:rPr>
          <w:color w:val="292425"/>
          <w:w w:val="110"/>
        </w:rPr>
        <w:t>the index stood some 2% below the </w:t>
      </w:r>
      <w:r>
        <w:rPr>
          <w:color w:val="292425"/>
          <w:spacing w:val="-8"/>
          <w:w w:val="110"/>
        </w:rPr>
        <w:t>15-day </w:t>
      </w:r>
      <w:r>
        <w:rPr>
          <w:color w:val="292425"/>
          <w:spacing w:val="-3"/>
          <w:w w:val="110"/>
        </w:rPr>
        <w:t>average. </w:t>
      </w:r>
      <w:r>
        <w:rPr>
          <w:color w:val="292425"/>
          <w:w w:val="110"/>
        </w:rPr>
        <w:t>Such a large quarterly movement has an important bearing on the projections for GDP growth and inflation outlined in Section 6.2 </w:t>
      </w:r>
      <w:r>
        <w:rPr>
          <w:color w:val="292425"/>
          <w:spacing w:val="-4"/>
          <w:w w:val="110"/>
        </w:rPr>
        <w:t>below, </w:t>
      </w:r>
      <w:r>
        <w:rPr>
          <w:color w:val="292425"/>
          <w:w w:val="110"/>
        </w:rPr>
        <w:t>although</w:t>
      </w:r>
      <w:r>
        <w:rPr>
          <w:color w:val="292425"/>
          <w:spacing w:val="-16"/>
          <w:w w:val="110"/>
        </w:rPr>
        <w:t> </w:t>
      </w:r>
      <w:r>
        <w:rPr>
          <w:color w:val="292425"/>
          <w:w w:val="110"/>
        </w:rPr>
        <w:t>there</w:t>
      </w:r>
      <w:r>
        <w:rPr>
          <w:color w:val="292425"/>
          <w:spacing w:val="-16"/>
          <w:w w:val="110"/>
        </w:rPr>
        <w:t> </w:t>
      </w:r>
      <w:r>
        <w:rPr>
          <w:color w:val="292425"/>
          <w:w w:val="110"/>
        </w:rPr>
        <w:t>remains</w:t>
      </w:r>
      <w:r>
        <w:rPr>
          <w:color w:val="292425"/>
          <w:spacing w:val="-16"/>
          <w:w w:val="110"/>
        </w:rPr>
        <w:t> </w:t>
      </w:r>
      <w:r>
        <w:rPr>
          <w:color w:val="292425"/>
          <w:w w:val="110"/>
        </w:rPr>
        <w:t>considerable</w:t>
      </w:r>
      <w:r>
        <w:rPr>
          <w:color w:val="292425"/>
          <w:spacing w:val="-16"/>
          <w:w w:val="110"/>
        </w:rPr>
        <w:t> </w:t>
      </w:r>
      <w:r>
        <w:rPr>
          <w:color w:val="292425"/>
          <w:w w:val="110"/>
        </w:rPr>
        <w:t>uncertainty</w:t>
      </w:r>
      <w:r>
        <w:rPr>
          <w:color w:val="292425"/>
          <w:spacing w:val="-16"/>
          <w:w w:val="110"/>
        </w:rPr>
        <w:t> </w:t>
      </w:r>
      <w:r>
        <w:rPr>
          <w:color w:val="292425"/>
          <w:w w:val="110"/>
        </w:rPr>
        <w:t>surrounding the prospective impact. On the central projection, the ERI is assumed</w:t>
      </w:r>
      <w:r>
        <w:rPr>
          <w:color w:val="292425"/>
          <w:spacing w:val="-17"/>
          <w:w w:val="110"/>
        </w:rPr>
        <w:t> </w:t>
      </w:r>
      <w:r>
        <w:rPr>
          <w:color w:val="292425"/>
          <w:spacing w:val="-4"/>
          <w:w w:val="110"/>
        </w:rPr>
        <w:t>to</w:t>
      </w:r>
      <w:r>
        <w:rPr>
          <w:color w:val="292425"/>
          <w:spacing w:val="-16"/>
          <w:w w:val="110"/>
        </w:rPr>
        <w:t> </w:t>
      </w:r>
      <w:r>
        <w:rPr>
          <w:color w:val="292425"/>
          <w:w w:val="110"/>
        </w:rPr>
        <w:t>depreciate</w:t>
      </w:r>
      <w:r>
        <w:rPr>
          <w:color w:val="292425"/>
          <w:spacing w:val="-16"/>
          <w:w w:val="110"/>
        </w:rPr>
        <w:t> </w:t>
      </w:r>
      <w:r>
        <w:rPr>
          <w:color w:val="292425"/>
          <w:w w:val="110"/>
        </w:rPr>
        <w:t>gently</w:t>
      </w:r>
      <w:r>
        <w:rPr>
          <w:color w:val="292425"/>
          <w:spacing w:val="-17"/>
          <w:w w:val="110"/>
        </w:rPr>
        <w:t> </w:t>
      </w:r>
      <w:r>
        <w:rPr>
          <w:color w:val="292425"/>
          <w:w w:val="110"/>
        </w:rPr>
        <w:t>from</w:t>
      </w:r>
      <w:r>
        <w:rPr>
          <w:color w:val="292425"/>
          <w:spacing w:val="-16"/>
          <w:w w:val="110"/>
        </w:rPr>
        <w:t> </w:t>
      </w:r>
      <w:r>
        <w:rPr>
          <w:color w:val="292425"/>
          <w:w w:val="110"/>
        </w:rPr>
        <w:t>the</w:t>
      </w:r>
      <w:r>
        <w:rPr>
          <w:color w:val="292425"/>
          <w:spacing w:val="-16"/>
          <w:w w:val="110"/>
        </w:rPr>
        <w:t> </w:t>
      </w:r>
      <w:r>
        <w:rPr>
          <w:color w:val="292425"/>
          <w:w w:val="110"/>
        </w:rPr>
        <w:t>current</w:t>
      </w:r>
      <w:r>
        <w:rPr>
          <w:color w:val="292425"/>
          <w:spacing w:val="-16"/>
          <w:w w:val="110"/>
        </w:rPr>
        <w:t> </w:t>
      </w:r>
      <w:r>
        <w:rPr>
          <w:color w:val="292425"/>
          <w:spacing w:val="-8"/>
          <w:w w:val="110"/>
        </w:rPr>
        <w:t>15-day</w:t>
      </w:r>
      <w:r>
        <w:rPr>
          <w:color w:val="292425"/>
          <w:spacing w:val="-17"/>
          <w:w w:val="110"/>
        </w:rPr>
        <w:t> </w:t>
      </w:r>
      <w:r>
        <w:rPr>
          <w:color w:val="292425"/>
          <w:w w:val="110"/>
        </w:rPr>
        <w:t>average, reaching </w:t>
      </w:r>
      <w:r>
        <w:rPr>
          <w:color w:val="292425"/>
          <w:spacing w:val="-7"/>
          <w:w w:val="110"/>
        </w:rPr>
        <w:t>98.0 </w:t>
      </w:r>
      <w:r>
        <w:rPr>
          <w:color w:val="292425"/>
          <w:spacing w:val="-3"/>
          <w:w w:val="110"/>
        </w:rPr>
        <w:t>by </w:t>
      </w:r>
      <w:r>
        <w:rPr>
          <w:color w:val="292425"/>
          <w:spacing w:val="-8"/>
          <w:w w:val="110"/>
        </w:rPr>
        <w:t>2005 </w:t>
      </w:r>
      <w:r>
        <w:rPr>
          <w:color w:val="292425"/>
          <w:w w:val="110"/>
        </w:rPr>
        <w:t>Q2.</w:t>
      </w:r>
    </w:p>
    <w:p>
      <w:pPr>
        <w:pStyle w:val="BodyText"/>
        <w:spacing w:before="10"/>
        <w:rPr>
          <w:sz w:val="21"/>
        </w:rPr>
      </w:pPr>
    </w:p>
    <w:p>
      <w:pPr>
        <w:pStyle w:val="BodyText"/>
        <w:spacing w:line="292" w:lineRule="auto"/>
        <w:ind w:left="5102"/>
      </w:pPr>
      <w:r>
        <w:rPr>
          <w:color w:val="292425"/>
          <w:w w:val="110"/>
        </w:rPr>
        <w:t>Global</w:t>
      </w:r>
      <w:r>
        <w:rPr>
          <w:color w:val="292425"/>
          <w:spacing w:val="-29"/>
          <w:w w:val="110"/>
        </w:rPr>
        <w:t> </w:t>
      </w:r>
      <w:r>
        <w:rPr>
          <w:color w:val="292425"/>
          <w:spacing w:val="-3"/>
          <w:w w:val="110"/>
        </w:rPr>
        <w:t>equity</w:t>
      </w:r>
      <w:r>
        <w:rPr>
          <w:color w:val="292425"/>
          <w:spacing w:val="-29"/>
          <w:w w:val="110"/>
        </w:rPr>
        <w:t> </w:t>
      </w:r>
      <w:r>
        <w:rPr>
          <w:color w:val="292425"/>
          <w:w w:val="110"/>
        </w:rPr>
        <w:t>prices</w:t>
      </w:r>
      <w:r>
        <w:rPr>
          <w:color w:val="292425"/>
          <w:spacing w:val="-28"/>
          <w:w w:val="110"/>
        </w:rPr>
        <w:t> </w:t>
      </w:r>
      <w:r>
        <w:rPr>
          <w:color w:val="292425"/>
          <w:w w:val="110"/>
        </w:rPr>
        <w:t>fell</w:t>
      </w:r>
      <w:r>
        <w:rPr>
          <w:color w:val="292425"/>
          <w:spacing w:val="-29"/>
          <w:w w:val="110"/>
        </w:rPr>
        <w:t> </w:t>
      </w:r>
      <w:r>
        <w:rPr>
          <w:color w:val="292425"/>
          <w:w w:val="110"/>
        </w:rPr>
        <w:t>markedly</w:t>
      </w:r>
      <w:r>
        <w:rPr>
          <w:color w:val="292425"/>
          <w:spacing w:val="-29"/>
          <w:w w:val="110"/>
        </w:rPr>
        <w:t> </w:t>
      </w:r>
      <w:r>
        <w:rPr>
          <w:color w:val="292425"/>
          <w:w w:val="110"/>
        </w:rPr>
        <w:t>during</w:t>
      </w:r>
      <w:r>
        <w:rPr>
          <w:color w:val="292425"/>
          <w:spacing w:val="-28"/>
          <w:w w:val="110"/>
        </w:rPr>
        <w:t> </w:t>
      </w:r>
      <w:r>
        <w:rPr>
          <w:color w:val="292425"/>
          <w:w w:val="110"/>
        </w:rPr>
        <w:t>February</w:t>
      </w:r>
      <w:r>
        <w:rPr>
          <w:color w:val="292425"/>
          <w:spacing w:val="-29"/>
          <w:w w:val="110"/>
        </w:rPr>
        <w:t> </w:t>
      </w:r>
      <w:r>
        <w:rPr>
          <w:color w:val="292425"/>
          <w:w w:val="110"/>
        </w:rPr>
        <w:t>and</w:t>
      </w:r>
      <w:r>
        <w:rPr>
          <w:color w:val="292425"/>
          <w:spacing w:val="-28"/>
          <w:w w:val="110"/>
        </w:rPr>
        <w:t> </w:t>
      </w:r>
      <w:r>
        <w:rPr>
          <w:color w:val="292425"/>
          <w:w w:val="110"/>
        </w:rPr>
        <w:t>early March,</w:t>
      </w:r>
      <w:r>
        <w:rPr>
          <w:color w:val="292425"/>
          <w:spacing w:val="-15"/>
          <w:w w:val="110"/>
        </w:rPr>
        <w:t> </w:t>
      </w:r>
      <w:r>
        <w:rPr>
          <w:color w:val="292425"/>
          <w:w w:val="110"/>
        </w:rPr>
        <w:t>but</w:t>
      </w:r>
      <w:r>
        <w:rPr>
          <w:color w:val="292425"/>
          <w:spacing w:val="-14"/>
          <w:w w:val="110"/>
        </w:rPr>
        <w:t> </w:t>
      </w:r>
      <w:r>
        <w:rPr>
          <w:color w:val="292425"/>
          <w:w w:val="110"/>
        </w:rPr>
        <w:t>then</w:t>
      </w:r>
      <w:r>
        <w:rPr>
          <w:color w:val="292425"/>
          <w:spacing w:val="-14"/>
          <w:w w:val="110"/>
        </w:rPr>
        <w:t> </w:t>
      </w:r>
      <w:r>
        <w:rPr>
          <w:color w:val="292425"/>
          <w:w w:val="110"/>
        </w:rPr>
        <w:t>rallied</w:t>
      </w:r>
      <w:r>
        <w:rPr>
          <w:color w:val="292425"/>
          <w:spacing w:val="-15"/>
          <w:w w:val="110"/>
        </w:rPr>
        <w:t> </w:t>
      </w:r>
      <w:r>
        <w:rPr>
          <w:color w:val="292425"/>
          <w:w w:val="110"/>
        </w:rPr>
        <w:t>strongly</w:t>
      </w:r>
      <w:r>
        <w:rPr>
          <w:color w:val="292425"/>
          <w:spacing w:val="-14"/>
          <w:w w:val="110"/>
        </w:rPr>
        <w:t> </w:t>
      </w:r>
      <w:r>
        <w:rPr>
          <w:color w:val="292425"/>
          <w:w w:val="110"/>
        </w:rPr>
        <w:t>as</w:t>
      </w:r>
      <w:r>
        <w:rPr>
          <w:color w:val="292425"/>
          <w:spacing w:val="-14"/>
          <w:w w:val="110"/>
        </w:rPr>
        <w:t> </w:t>
      </w:r>
      <w:r>
        <w:rPr>
          <w:color w:val="292425"/>
          <w:w w:val="110"/>
        </w:rPr>
        <w:t>expectations</w:t>
      </w:r>
      <w:r>
        <w:rPr>
          <w:color w:val="292425"/>
          <w:spacing w:val="-15"/>
          <w:w w:val="110"/>
        </w:rPr>
        <w:t> </w:t>
      </w:r>
      <w:r>
        <w:rPr>
          <w:color w:val="292425"/>
          <w:w w:val="110"/>
        </w:rPr>
        <w:t>of</w:t>
      </w:r>
      <w:r>
        <w:rPr>
          <w:color w:val="292425"/>
          <w:spacing w:val="-14"/>
          <w:w w:val="110"/>
        </w:rPr>
        <w:t> </w:t>
      </w:r>
      <w:r>
        <w:rPr>
          <w:color w:val="292425"/>
          <w:w w:val="110"/>
        </w:rPr>
        <w:t>a</w:t>
      </w:r>
      <w:r>
        <w:rPr>
          <w:color w:val="292425"/>
          <w:spacing w:val="-14"/>
          <w:w w:val="110"/>
        </w:rPr>
        <w:t> </w:t>
      </w:r>
      <w:r>
        <w:rPr>
          <w:color w:val="292425"/>
          <w:w w:val="110"/>
        </w:rPr>
        <w:t>short</w:t>
      </w:r>
    </w:p>
    <w:p>
      <w:pPr>
        <w:spacing w:after="0" w:line="292" w:lineRule="auto"/>
        <w:sectPr>
          <w:pgSz w:w="11900" w:h="16840"/>
          <w:pgMar w:header="601" w:footer="575" w:top="800" w:bottom="760" w:left="640" w:right="640"/>
        </w:sectPr>
      </w:pPr>
    </w:p>
    <w:p>
      <w:pPr>
        <w:pStyle w:val="BodyText"/>
      </w:pPr>
    </w:p>
    <w:p>
      <w:pPr>
        <w:pStyle w:val="BodyText"/>
        <w:spacing w:before="8"/>
        <w:rPr>
          <w:sz w:val="15"/>
        </w:rPr>
      </w:pPr>
    </w:p>
    <w:p>
      <w:pPr>
        <w:pStyle w:val="BodyText"/>
        <w:spacing w:line="292" w:lineRule="auto" w:before="65"/>
        <w:ind w:left="5100"/>
      </w:pPr>
      <w:bookmarkStart w:name="The output and inflation projections" w:id="71"/>
      <w:bookmarkEnd w:id="71"/>
      <w:r>
        <w:rPr/>
      </w:r>
      <w:bookmarkStart w:name="_bookmark28" w:id="72"/>
      <w:bookmarkEnd w:id="72"/>
      <w:r>
        <w:rPr/>
      </w:r>
      <w:r>
        <w:rPr>
          <w:color w:val="292425"/>
          <w:w w:val="110"/>
        </w:rPr>
        <w:t>military</w:t>
      </w:r>
      <w:r>
        <w:rPr>
          <w:color w:val="292425"/>
          <w:spacing w:val="-23"/>
          <w:w w:val="110"/>
        </w:rPr>
        <w:t> </w:t>
      </w:r>
      <w:r>
        <w:rPr>
          <w:color w:val="292425"/>
          <w:w w:val="110"/>
        </w:rPr>
        <w:t>conflict</w:t>
      </w:r>
      <w:r>
        <w:rPr>
          <w:color w:val="292425"/>
          <w:spacing w:val="-22"/>
          <w:w w:val="110"/>
        </w:rPr>
        <w:t> </w:t>
      </w:r>
      <w:r>
        <w:rPr>
          <w:color w:val="292425"/>
          <w:w w:val="110"/>
        </w:rPr>
        <w:t>in</w:t>
      </w:r>
      <w:r>
        <w:rPr>
          <w:color w:val="292425"/>
          <w:spacing w:val="-22"/>
          <w:w w:val="110"/>
        </w:rPr>
        <w:t> </w:t>
      </w:r>
      <w:r>
        <w:rPr>
          <w:color w:val="292425"/>
          <w:spacing w:val="-3"/>
          <w:w w:val="110"/>
        </w:rPr>
        <w:t>Iraq</w:t>
      </w:r>
      <w:r>
        <w:rPr>
          <w:color w:val="292425"/>
          <w:spacing w:val="-22"/>
          <w:w w:val="110"/>
        </w:rPr>
        <w:t> </w:t>
      </w:r>
      <w:r>
        <w:rPr>
          <w:color w:val="292425"/>
          <w:w w:val="110"/>
        </w:rPr>
        <w:t>increased</w:t>
      </w:r>
      <w:r>
        <w:rPr>
          <w:color w:val="292425"/>
          <w:spacing w:val="-22"/>
          <w:w w:val="110"/>
        </w:rPr>
        <w:t> </w:t>
      </w:r>
      <w:r>
        <w:rPr>
          <w:color w:val="292425"/>
          <w:w w:val="110"/>
        </w:rPr>
        <w:t>and</w:t>
      </w:r>
      <w:r>
        <w:rPr>
          <w:color w:val="292425"/>
          <w:spacing w:val="-22"/>
          <w:w w:val="110"/>
        </w:rPr>
        <w:t> </w:t>
      </w:r>
      <w:r>
        <w:rPr>
          <w:color w:val="292425"/>
          <w:spacing w:val="-3"/>
          <w:w w:val="110"/>
        </w:rPr>
        <w:t>were</w:t>
      </w:r>
      <w:r>
        <w:rPr>
          <w:color w:val="292425"/>
          <w:spacing w:val="-22"/>
          <w:w w:val="110"/>
        </w:rPr>
        <w:t> </w:t>
      </w:r>
      <w:r>
        <w:rPr>
          <w:color w:val="292425"/>
          <w:w w:val="110"/>
        </w:rPr>
        <w:t>subsequently realised. UK </w:t>
      </w:r>
      <w:r>
        <w:rPr>
          <w:color w:val="292425"/>
          <w:spacing w:val="-3"/>
          <w:w w:val="110"/>
        </w:rPr>
        <w:t>equity </w:t>
      </w:r>
      <w:r>
        <w:rPr>
          <w:color w:val="292425"/>
          <w:w w:val="110"/>
        </w:rPr>
        <w:t>prices followed this </w:t>
      </w:r>
      <w:r>
        <w:rPr>
          <w:color w:val="292425"/>
          <w:spacing w:val="-3"/>
          <w:w w:val="110"/>
        </w:rPr>
        <w:t>pattern. </w:t>
      </w:r>
      <w:r>
        <w:rPr>
          <w:color w:val="292425"/>
          <w:w w:val="110"/>
        </w:rPr>
        <w:t>In</w:t>
      </w:r>
      <w:r>
        <w:rPr>
          <w:color w:val="292425"/>
          <w:spacing w:val="-40"/>
          <w:w w:val="110"/>
        </w:rPr>
        <w:t> </w:t>
      </w:r>
      <w:r>
        <w:rPr>
          <w:color w:val="292425"/>
          <w:w w:val="110"/>
        </w:rPr>
        <w:t>the</w:t>
      </w:r>
    </w:p>
    <w:p>
      <w:pPr>
        <w:pStyle w:val="BodyText"/>
        <w:spacing w:line="292" w:lineRule="auto"/>
        <w:ind w:left="5100" w:right="143"/>
      </w:pPr>
      <w:r>
        <w:rPr>
          <w:color w:val="292425"/>
          <w:spacing w:val="-19"/>
          <w:w w:val="110"/>
        </w:rPr>
        <w:t>15</w:t>
      </w:r>
      <w:r>
        <w:rPr>
          <w:color w:val="292425"/>
          <w:spacing w:val="-25"/>
          <w:w w:val="110"/>
        </w:rPr>
        <w:t> </w:t>
      </w:r>
      <w:r>
        <w:rPr>
          <w:color w:val="292425"/>
          <w:w w:val="110"/>
        </w:rPr>
        <w:t>working</w:t>
      </w:r>
      <w:r>
        <w:rPr>
          <w:color w:val="292425"/>
          <w:spacing w:val="-25"/>
          <w:w w:val="110"/>
        </w:rPr>
        <w:t> </w:t>
      </w:r>
      <w:r>
        <w:rPr>
          <w:color w:val="292425"/>
          <w:spacing w:val="-3"/>
          <w:w w:val="110"/>
        </w:rPr>
        <w:t>days</w:t>
      </w:r>
      <w:r>
        <w:rPr>
          <w:color w:val="292425"/>
          <w:spacing w:val="-25"/>
          <w:w w:val="110"/>
        </w:rPr>
        <w:t> </w:t>
      </w:r>
      <w:r>
        <w:rPr>
          <w:color w:val="292425"/>
          <w:spacing w:val="-4"/>
          <w:w w:val="110"/>
        </w:rPr>
        <w:t>to</w:t>
      </w:r>
      <w:r>
        <w:rPr>
          <w:color w:val="292425"/>
          <w:spacing w:val="-25"/>
          <w:w w:val="110"/>
        </w:rPr>
        <w:t> </w:t>
      </w:r>
      <w:r>
        <w:rPr>
          <w:color w:val="292425"/>
          <w:w w:val="110"/>
        </w:rPr>
        <w:t>7</w:t>
      </w:r>
      <w:r>
        <w:rPr>
          <w:color w:val="292425"/>
          <w:spacing w:val="-24"/>
          <w:w w:val="110"/>
        </w:rPr>
        <w:t> </w:t>
      </w:r>
      <w:r>
        <w:rPr>
          <w:color w:val="292425"/>
          <w:spacing w:val="-6"/>
          <w:w w:val="110"/>
        </w:rPr>
        <w:t>May,</w:t>
      </w:r>
      <w:r>
        <w:rPr>
          <w:color w:val="292425"/>
          <w:spacing w:val="-25"/>
          <w:w w:val="110"/>
        </w:rPr>
        <w:t> </w:t>
      </w:r>
      <w:r>
        <w:rPr>
          <w:color w:val="292425"/>
          <w:w w:val="110"/>
        </w:rPr>
        <w:t>the</w:t>
      </w:r>
      <w:r>
        <w:rPr>
          <w:color w:val="292425"/>
          <w:spacing w:val="-25"/>
          <w:w w:val="110"/>
        </w:rPr>
        <w:t> </w:t>
      </w:r>
      <w:r>
        <w:rPr>
          <w:color w:val="292425"/>
          <w:w w:val="110"/>
        </w:rPr>
        <w:t>FTSE</w:t>
      </w:r>
      <w:r>
        <w:rPr>
          <w:color w:val="292425"/>
          <w:spacing w:val="-25"/>
          <w:w w:val="110"/>
        </w:rPr>
        <w:t> </w:t>
      </w:r>
      <w:r>
        <w:rPr>
          <w:color w:val="292425"/>
          <w:w w:val="110"/>
        </w:rPr>
        <w:t>All-Share</w:t>
      </w:r>
      <w:r>
        <w:rPr>
          <w:color w:val="292425"/>
          <w:spacing w:val="-24"/>
          <w:w w:val="110"/>
        </w:rPr>
        <w:t> </w:t>
      </w:r>
      <w:r>
        <w:rPr>
          <w:color w:val="292425"/>
          <w:w w:val="110"/>
        </w:rPr>
        <w:t>index</w:t>
      </w:r>
      <w:r>
        <w:rPr>
          <w:color w:val="292425"/>
          <w:spacing w:val="-25"/>
          <w:w w:val="110"/>
        </w:rPr>
        <w:t> </w:t>
      </w:r>
      <w:r>
        <w:rPr>
          <w:color w:val="292425"/>
          <w:spacing w:val="-3"/>
          <w:w w:val="110"/>
        </w:rPr>
        <w:t>averaged </w:t>
      </w:r>
      <w:r>
        <w:rPr>
          <w:color w:val="292425"/>
          <w:spacing w:val="-15"/>
          <w:w w:val="110"/>
        </w:rPr>
        <w:t>1886, </w:t>
      </w:r>
      <w:r>
        <w:rPr>
          <w:color w:val="292425"/>
          <w:w w:val="110"/>
        </w:rPr>
        <w:t>some 4% </w:t>
      </w:r>
      <w:r>
        <w:rPr>
          <w:color w:val="292425"/>
          <w:spacing w:val="-3"/>
          <w:w w:val="110"/>
        </w:rPr>
        <w:t>above </w:t>
      </w:r>
      <w:r>
        <w:rPr>
          <w:color w:val="292425"/>
          <w:w w:val="110"/>
        </w:rPr>
        <w:t>the central projection in the February </w:t>
      </w:r>
      <w:r>
        <w:rPr>
          <w:i/>
          <w:color w:val="292425"/>
          <w:w w:val="110"/>
        </w:rPr>
        <w:t>Report</w:t>
      </w:r>
      <w:r>
        <w:rPr>
          <w:color w:val="292425"/>
          <w:w w:val="110"/>
        </w:rPr>
        <w:t>. In addition </w:t>
      </w:r>
      <w:r>
        <w:rPr>
          <w:color w:val="292425"/>
          <w:spacing w:val="-4"/>
          <w:w w:val="110"/>
        </w:rPr>
        <w:t>to </w:t>
      </w:r>
      <w:r>
        <w:rPr>
          <w:color w:val="292425"/>
          <w:w w:val="110"/>
        </w:rPr>
        <w:t>the sharp rise in </w:t>
      </w:r>
      <w:r>
        <w:rPr>
          <w:color w:val="292425"/>
          <w:spacing w:val="-3"/>
          <w:w w:val="110"/>
        </w:rPr>
        <w:t>equity </w:t>
      </w:r>
      <w:r>
        <w:rPr>
          <w:color w:val="292425"/>
          <w:w w:val="110"/>
        </w:rPr>
        <w:t>prices </w:t>
      </w:r>
      <w:r>
        <w:rPr>
          <w:color w:val="292425"/>
          <w:spacing w:val="-3"/>
          <w:w w:val="110"/>
        </w:rPr>
        <w:t>over </w:t>
      </w:r>
      <w:r>
        <w:rPr>
          <w:color w:val="292425"/>
          <w:w w:val="110"/>
        </w:rPr>
        <w:t>the past three months, </w:t>
      </w:r>
      <w:r>
        <w:rPr>
          <w:color w:val="292425"/>
          <w:spacing w:val="-3"/>
          <w:w w:val="110"/>
        </w:rPr>
        <w:t>upward </w:t>
      </w:r>
      <w:r>
        <w:rPr>
          <w:color w:val="292425"/>
          <w:w w:val="110"/>
        </w:rPr>
        <w:t>revisions </w:t>
      </w:r>
      <w:r>
        <w:rPr>
          <w:color w:val="292425"/>
          <w:spacing w:val="-4"/>
          <w:w w:val="110"/>
        </w:rPr>
        <w:t>to </w:t>
      </w:r>
      <w:r>
        <w:rPr>
          <w:color w:val="292425"/>
          <w:w w:val="110"/>
        </w:rPr>
        <w:t>past ONS data </w:t>
      </w:r>
      <w:r>
        <w:rPr>
          <w:color w:val="292425"/>
          <w:spacing w:val="-3"/>
          <w:w w:val="110"/>
        </w:rPr>
        <w:t>have </w:t>
      </w:r>
      <w:r>
        <w:rPr>
          <w:color w:val="292425"/>
          <w:w w:val="110"/>
        </w:rPr>
        <w:t>increased</w:t>
      </w:r>
      <w:r>
        <w:rPr>
          <w:color w:val="292425"/>
          <w:spacing w:val="-22"/>
          <w:w w:val="110"/>
        </w:rPr>
        <w:t> </w:t>
      </w:r>
      <w:r>
        <w:rPr>
          <w:color w:val="292425"/>
          <w:w w:val="110"/>
        </w:rPr>
        <w:t>the</w:t>
      </w:r>
      <w:r>
        <w:rPr>
          <w:color w:val="292425"/>
          <w:spacing w:val="-21"/>
          <w:w w:val="110"/>
        </w:rPr>
        <w:t> </w:t>
      </w:r>
      <w:r>
        <w:rPr>
          <w:color w:val="292425"/>
          <w:w w:val="110"/>
        </w:rPr>
        <w:t>estimated</w:t>
      </w:r>
      <w:r>
        <w:rPr>
          <w:color w:val="292425"/>
          <w:spacing w:val="-22"/>
          <w:w w:val="110"/>
        </w:rPr>
        <w:t> </w:t>
      </w:r>
      <w:r>
        <w:rPr>
          <w:color w:val="292425"/>
          <w:spacing w:val="-3"/>
          <w:w w:val="110"/>
        </w:rPr>
        <w:t>level</w:t>
      </w:r>
      <w:r>
        <w:rPr>
          <w:color w:val="292425"/>
          <w:spacing w:val="-21"/>
          <w:w w:val="110"/>
        </w:rPr>
        <w:t> </w:t>
      </w:r>
      <w:r>
        <w:rPr>
          <w:color w:val="292425"/>
          <w:w w:val="110"/>
        </w:rPr>
        <w:t>of</w:t>
      </w:r>
      <w:r>
        <w:rPr>
          <w:color w:val="292425"/>
          <w:spacing w:val="-21"/>
          <w:w w:val="110"/>
        </w:rPr>
        <w:t> </w:t>
      </w:r>
      <w:r>
        <w:rPr>
          <w:color w:val="292425"/>
          <w:w w:val="110"/>
        </w:rPr>
        <w:t>household</w:t>
      </w:r>
      <w:r>
        <w:rPr>
          <w:color w:val="292425"/>
          <w:spacing w:val="-22"/>
          <w:w w:val="110"/>
        </w:rPr>
        <w:t> </w:t>
      </w:r>
      <w:r>
        <w:rPr>
          <w:color w:val="292425"/>
          <w:w w:val="110"/>
        </w:rPr>
        <w:t>net</w:t>
      </w:r>
      <w:r>
        <w:rPr>
          <w:color w:val="292425"/>
          <w:spacing w:val="-21"/>
          <w:w w:val="110"/>
        </w:rPr>
        <w:t> </w:t>
      </w:r>
      <w:r>
        <w:rPr>
          <w:color w:val="292425"/>
          <w:w w:val="110"/>
        </w:rPr>
        <w:t>financial</w:t>
      </w:r>
      <w:r>
        <w:rPr>
          <w:color w:val="292425"/>
          <w:spacing w:val="-22"/>
          <w:w w:val="110"/>
        </w:rPr>
        <w:t> </w:t>
      </w:r>
      <w:r>
        <w:rPr>
          <w:color w:val="292425"/>
          <w:w w:val="110"/>
        </w:rPr>
        <w:t>wealth in </w:t>
      </w:r>
      <w:r>
        <w:rPr>
          <w:color w:val="292425"/>
          <w:spacing w:val="-7"/>
          <w:w w:val="110"/>
        </w:rPr>
        <w:t>2002 </w:t>
      </w:r>
      <w:r>
        <w:rPr>
          <w:color w:val="292425"/>
          <w:w w:val="110"/>
        </w:rPr>
        <w:t>Q4 </w:t>
      </w:r>
      <w:r>
        <w:rPr>
          <w:color w:val="292425"/>
          <w:spacing w:val="-3"/>
          <w:w w:val="110"/>
        </w:rPr>
        <w:t>by </w:t>
      </w:r>
      <w:r>
        <w:rPr>
          <w:color w:val="292425"/>
          <w:w w:val="110"/>
        </w:rPr>
        <w:t>around </w:t>
      </w:r>
      <w:r>
        <w:rPr>
          <w:color w:val="292425"/>
          <w:spacing w:val="-9"/>
          <w:w w:val="110"/>
        </w:rPr>
        <w:t>10% </w:t>
      </w:r>
      <w:r>
        <w:rPr>
          <w:color w:val="292425"/>
          <w:w w:val="110"/>
        </w:rPr>
        <w:t>since </w:t>
      </w:r>
      <w:r>
        <w:rPr>
          <w:color w:val="292425"/>
          <w:spacing w:val="-3"/>
          <w:w w:val="110"/>
        </w:rPr>
        <w:t>February. </w:t>
      </w:r>
      <w:r>
        <w:rPr>
          <w:color w:val="292425"/>
          <w:w w:val="110"/>
        </w:rPr>
        <w:t>Following the usual convention, household net </w:t>
      </w:r>
      <w:r>
        <w:rPr>
          <w:color w:val="292425"/>
          <w:spacing w:val="-3"/>
          <w:w w:val="110"/>
        </w:rPr>
        <w:t>equity </w:t>
      </w:r>
      <w:r>
        <w:rPr>
          <w:color w:val="292425"/>
          <w:w w:val="110"/>
        </w:rPr>
        <w:t>wealth is assumed </w:t>
      </w:r>
      <w:r>
        <w:rPr>
          <w:color w:val="292425"/>
          <w:spacing w:val="-4"/>
          <w:w w:val="110"/>
        </w:rPr>
        <w:t>to </w:t>
      </w:r>
      <w:r>
        <w:rPr>
          <w:color w:val="292425"/>
          <w:w w:val="110"/>
        </w:rPr>
        <w:t>rise</w:t>
      </w:r>
      <w:r>
        <w:rPr>
          <w:color w:val="292425"/>
          <w:spacing w:val="-12"/>
          <w:w w:val="110"/>
        </w:rPr>
        <w:t> </w:t>
      </w:r>
      <w:r>
        <w:rPr>
          <w:color w:val="292425"/>
          <w:w w:val="110"/>
        </w:rPr>
        <w:t>in</w:t>
      </w:r>
      <w:r>
        <w:rPr>
          <w:color w:val="292425"/>
          <w:spacing w:val="-11"/>
          <w:w w:val="110"/>
        </w:rPr>
        <w:t> </w:t>
      </w:r>
      <w:r>
        <w:rPr>
          <w:color w:val="292425"/>
          <w:w w:val="110"/>
        </w:rPr>
        <w:t>line</w:t>
      </w:r>
      <w:r>
        <w:rPr>
          <w:color w:val="292425"/>
          <w:spacing w:val="-12"/>
          <w:w w:val="110"/>
        </w:rPr>
        <w:t> </w:t>
      </w:r>
      <w:r>
        <w:rPr>
          <w:color w:val="292425"/>
          <w:w w:val="110"/>
        </w:rPr>
        <w:t>with</w:t>
      </w:r>
      <w:r>
        <w:rPr>
          <w:color w:val="292425"/>
          <w:spacing w:val="-11"/>
          <w:w w:val="110"/>
        </w:rPr>
        <w:t> </w:t>
      </w:r>
      <w:r>
        <w:rPr>
          <w:color w:val="292425"/>
          <w:w w:val="110"/>
        </w:rPr>
        <w:t>nominal</w:t>
      </w:r>
      <w:r>
        <w:rPr>
          <w:color w:val="292425"/>
          <w:spacing w:val="-11"/>
          <w:w w:val="110"/>
        </w:rPr>
        <w:t> </w:t>
      </w:r>
      <w:r>
        <w:rPr>
          <w:color w:val="292425"/>
          <w:w w:val="110"/>
        </w:rPr>
        <w:t>GDP</w:t>
      </w:r>
      <w:r>
        <w:rPr>
          <w:color w:val="292425"/>
          <w:spacing w:val="-12"/>
          <w:w w:val="110"/>
        </w:rPr>
        <w:t> </w:t>
      </w:r>
      <w:r>
        <w:rPr>
          <w:color w:val="292425"/>
          <w:spacing w:val="-3"/>
          <w:w w:val="110"/>
        </w:rPr>
        <w:t>over</w:t>
      </w:r>
      <w:r>
        <w:rPr>
          <w:color w:val="292425"/>
          <w:spacing w:val="-11"/>
          <w:w w:val="110"/>
        </w:rPr>
        <w:t> </w:t>
      </w:r>
      <w:r>
        <w:rPr>
          <w:color w:val="292425"/>
          <w:w w:val="110"/>
        </w:rPr>
        <w:t>the</w:t>
      </w:r>
      <w:r>
        <w:rPr>
          <w:color w:val="292425"/>
          <w:spacing w:val="-11"/>
          <w:w w:val="110"/>
        </w:rPr>
        <w:t> </w:t>
      </w:r>
      <w:r>
        <w:rPr>
          <w:color w:val="292425"/>
          <w:w w:val="110"/>
        </w:rPr>
        <w:t>forecast</w:t>
      </w:r>
      <w:r>
        <w:rPr>
          <w:color w:val="292425"/>
          <w:spacing w:val="-12"/>
          <w:w w:val="110"/>
        </w:rPr>
        <w:t> </w:t>
      </w:r>
      <w:r>
        <w:rPr>
          <w:color w:val="292425"/>
          <w:w w:val="110"/>
        </w:rPr>
        <w:t>period.</w:t>
      </w:r>
    </w:p>
    <w:p>
      <w:pPr>
        <w:pStyle w:val="BodyText"/>
        <w:spacing w:before="9"/>
        <w:rPr>
          <w:sz w:val="23"/>
        </w:rPr>
      </w:pPr>
    </w:p>
    <w:p>
      <w:pPr>
        <w:pStyle w:val="BodyText"/>
        <w:spacing w:line="292" w:lineRule="auto"/>
        <w:ind w:left="5100" w:right="319"/>
      </w:pPr>
      <w:r>
        <w:rPr>
          <w:color w:val="292425"/>
          <w:w w:val="110"/>
        </w:rPr>
        <w:t>House price inflation has eased more rapidly than </w:t>
      </w:r>
      <w:r>
        <w:rPr>
          <w:color w:val="292425"/>
          <w:spacing w:val="-3"/>
          <w:w w:val="110"/>
        </w:rPr>
        <w:t>expected </w:t>
      </w:r>
      <w:r>
        <w:rPr>
          <w:color w:val="292425"/>
          <w:w w:val="110"/>
        </w:rPr>
        <w:t>three months ago. </w:t>
      </w:r>
      <w:r>
        <w:rPr>
          <w:color w:val="292425"/>
          <w:spacing w:val="-3"/>
          <w:w w:val="110"/>
        </w:rPr>
        <w:t>Activity </w:t>
      </w:r>
      <w:r>
        <w:rPr>
          <w:color w:val="292425"/>
          <w:w w:val="110"/>
        </w:rPr>
        <w:t>indicators and </w:t>
      </w:r>
      <w:r>
        <w:rPr>
          <w:color w:val="292425"/>
          <w:spacing w:val="-3"/>
          <w:w w:val="110"/>
        </w:rPr>
        <w:t>surveys </w:t>
      </w:r>
      <w:r>
        <w:rPr>
          <w:color w:val="292425"/>
          <w:w w:val="110"/>
        </w:rPr>
        <w:t>of price expectations point </w:t>
      </w:r>
      <w:r>
        <w:rPr>
          <w:color w:val="292425"/>
          <w:spacing w:val="-4"/>
          <w:w w:val="110"/>
        </w:rPr>
        <w:t>to </w:t>
      </w:r>
      <w:r>
        <w:rPr>
          <w:color w:val="292425"/>
          <w:w w:val="110"/>
        </w:rPr>
        <w:t>a further moderation. The </w:t>
      </w:r>
      <w:r>
        <w:rPr>
          <w:color w:val="292425"/>
          <w:spacing w:val="-3"/>
          <w:w w:val="110"/>
        </w:rPr>
        <w:t>Committee </w:t>
      </w:r>
      <w:r>
        <w:rPr>
          <w:color w:val="292425"/>
          <w:w w:val="110"/>
        </w:rPr>
        <w:t>judges that the prospective deceleration in house prices is likely </w:t>
      </w:r>
      <w:r>
        <w:rPr>
          <w:color w:val="292425"/>
          <w:spacing w:val="-4"/>
          <w:w w:val="110"/>
        </w:rPr>
        <w:t>to </w:t>
      </w:r>
      <w:r>
        <w:rPr>
          <w:color w:val="292425"/>
          <w:w w:val="110"/>
        </w:rPr>
        <w:t>be rather sharper than assumed in </w:t>
      </w:r>
      <w:r>
        <w:rPr>
          <w:color w:val="292425"/>
          <w:spacing w:val="-3"/>
          <w:w w:val="110"/>
        </w:rPr>
        <w:t>February, </w:t>
      </w:r>
      <w:r>
        <w:rPr>
          <w:color w:val="292425"/>
          <w:w w:val="110"/>
        </w:rPr>
        <w:t>with annual house price inflation slowing </w:t>
      </w:r>
      <w:r>
        <w:rPr>
          <w:color w:val="292425"/>
          <w:spacing w:val="-4"/>
          <w:w w:val="110"/>
        </w:rPr>
        <w:t>to </w:t>
      </w:r>
      <w:r>
        <w:rPr>
          <w:color w:val="292425"/>
          <w:w w:val="110"/>
        </w:rPr>
        <w:t>a halt </w:t>
      </w:r>
      <w:r>
        <w:rPr>
          <w:color w:val="292425"/>
          <w:spacing w:val="-3"/>
          <w:w w:val="110"/>
        </w:rPr>
        <w:t>over </w:t>
      </w:r>
      <w:r>
        <w:rPr>
          <w:color w:val="292425"/>
          <w:w w:val="110"/>
        </w:rPr>
        <w:t>the </w:t>
      </w:r>
      <w:r>
        <w:rPr>
          <w:color w:val="292425"/>
          <w:spacing w:val="-3"/>
          <w:w w:val="110"/>
        </w:rPr>
        <w:t>next </w:t>
      </w:r>
      <w:r>
        <w:rPr>
          <w:color w:val="292425"/>
          <w:w w:val="110"/>
        </w:rPr>
        <w:t>year or so. Uncertainty surrounding the outlook for house prices remains considerable.</w:t>
      </w:r>
    </w:p>
    <w:p>
      <w:pPr>
        <w:pStyle w:val="BodyText"/>
        <w:rPr>
          <w:sz w:val="24"/>
        </w:rPr>
      </w:pPr>
    </w:p>
    <w:p>
      <w:pPr>
        <w:pStyle w:val="BodyText"/>
        <w:spacing w:line="292" w:lineRule="auto"/>
        <w:ind w:left="5100" w:right="154"/>
      </w:pPr>
      <w:r>
        <w:rPr>
          <w:color w:val="292425"/>
          <w:w w:val="110"/>
        </w:rPr>
        <w:t>The</w:t>
      </w:r>
      <w:r>
        <w:rPr>
          <w:color w:val="292425"/>
          <w:spacing w:val="-23"/>
          <w:w w:val="110"/>
        </w:rPr>
        <w:t> </w:t>
      </w:r>
      <w:r>
        <w:rPr>
          <w:color w:val="292425"/>
          <w:spacing w:val="-3"/>
          <w:w w:val="110"/>
        </w:rPr>
        <w:t>Committee</w:t>
      </w:r>
      <w:r>
        <w:rPr>
          <w:color w:val="292425"/>
          <w:spacing w:val="-22"/>
          <w:w w:val="110"/>
        </w:rPr>
        <w:t> </w:t>
      </w:r>
      <w:r>
        <w:rPr>
          <w:color w:val="292425"/>
          <w:w w:val="110"/>
        </w:rPr>
        <w:t>has</w:t>
      </w:r>
      <w:r>
        <w:rPr>
          <w:color w:val="292425"/>
          <w:spacing w:val="-23"/>
          <w:w w:val="110"/>
        </w:rPr>
        <w:t> </w:t>
      </w:r>
      <w:r>
        <w:rPr>
          <w:color w:val="292425"/>
          <w:w w:val="110"/>
        </w:rPr>
        <w:t>updated</w:t>
      </w:r>
      <w:r>
        <w:rPr>
          <w:color w:val="292425"/>
          <w:spacing w:val="-22"/>
          <w:w w:val="110"/>
        </w:rPr>
        <w:t> </w:t>
      </w:r>
      <w:r>
        <w:rPr>
          <w:color w:val="292425"/>
          <w:w w:val="110"/>
        </w:rPr>
        <w:t>the</w:t>
      </w:r>
      <w:r>
        <w:rPr>
          <w:color w:val="292425"/>
          <w:spacing w:val="-22"/>
          <w:w w:val="110"/>
        </w:rPr>
        <w:t> </w:t>
      </w:r>
      <w:r>
        <w:rPr>
          <w:color w:val="292425"/>
          <w:w w:val="110"/>
        </w:rPr>
        <w:t>UK</w:t>
      </w:r>
      <w:r>
        <w:rPr>
          <w:color w:val="292425"/>
          <w:spacing w:val="-23"/>
          <w:w w:val="110"/>
        </w:rPr>
        <w:t> </w:t>
      </w:r>
      <w:r>
        <w:rPr>
          <w:color w:val="292425"/>
          <w:w w:val="110"/>
        </w:rPr>
        <w:t>fiscal</w:t>
      </w:r>
      <w:r>
        <w:rPr>
          <w:color w:val="292425"/>
          <w:spacing w:val="-22"/>
          <w:w w:val="110"/>
        </w:rPr>
        <w:t> </w:t>
      </w:r>
      <w:r>
        <w:rPr>
          <w:color w:val="292425"/>
          <w:w w:val="110"/>
        </w:rPr>
        <w:t>policy</w:t>
      </w:r>
      <w:r>
        <w:rPr>
          <w:color w:val="292425"/>
          <w:spacing w:val="-23"/>
          <w:w w:val="110"/>
        </w:rPr>
        <w:t> </w:t>
      </w:r>
      <w:r>
        <w:rPr>
          <w:color w:val="292425"/>
          <w:w w:val="110"/>
        </w:rPr>
        <w:t>assumptions following</w:t>
      </w:r>
      <w:r>
        <w:rPr>
          <w:color w:val="292425"/>
          <w:spacing w:val="-24"/>
          <w:w w:val="110"/>
        </w:rPr>
        <w:t> </w:t>
      </w:r>
      <w:r>
        <w:rPr>
          <w:color w:val="292425"/>
          <w:w w:val="110"/>
        </w:rPr>
        <w:t>the</w:t>
      </w:r>
      <w:r>
        <w:rPr>
          <w:color w:val="292425"/>
          <w:spacing w:val="-23"/>
          <w:w w:val="110"/>
        </w:rPr>
        <w:t> </w:t>
      </w:r>
      <w:r>
        <w:rPr>
          <w:color w:val="292425"/>
          <w:w w:val="110"/>
        </w:rPr>
        <w:t>April</w:t>
      </w:r>
      <w:r>
        <w:rPr>
          <w:color w:val="292425"/>
          <w:spacing w:val="-23"/>
          <w:w w:val="110"/>
        </w:rPr>
        <w:t> </w:t>
      </w:r>
      <w:r>
        <w:rPr>
          <w:color w:val="292425"/>
          <w:spacing w:val="-7"/>
          <w:w w:val="110"/>
        </w:rPr>
        <w:t>2003</w:t>
      </w:r>
      <w:r>
        <w:rPr>
          <w:color w:val="292425"/>
          <w:spacing w:val="-23"/>
          <w:w w:val="110"/>
        </w:rPr>
        <w:t> </w:t>
      </w:r>
      <w:r>
        <w:rPr>
          <w:color w:val="292425"/>
          <w:w w:val="110"/>
        </w:rPr>
        <w:t>Budget.</w:t>
      </w:r>
      <w:r>
        <w:rPr>
          <w:color w:val="292425"/>
          <w:spacing w:val="9"/>
          <w:w w:val="110"/>
        </w:rPr>
        <w:t> </w:t>
      </w:r>
      <w:r>
        <w:rPr>
          <w:color w:val="292425"/>
          <w:w w:val="110"/>
        </w:rPr>
        <w:t>As</w:t>
      </w:r>
      <w:r>
        <w:rPr>
          <w:color w:val="292425"/>
          <w:spacing w:val="-23"/>
          <w:w w:val="110"/>
        </w:rPr>
        <w:t> </w:t>
      </w:r>
      <w:r>
        <w:rPr>
          <w:color w:val="292425"/>
          <w:w w:val="110"/>
        </w:rPr>
        <w:t>in</w:t>
      </w:r>
      <w:r>
        <w:rPr>
          <w:color w:val="292425"/>
          <w:spacing w:val="-24"/>
          <w:w w:val="110"/>
        </w:rPr>
        <w:t> </w:t>
      </w:r>
      <w:r>
        <w:rPr>
          <w:color w:val="292425"/>
          <w:w w:val="110"/>
        </w:rPr>
        <w:t>recent</w:t>
      </w:r>
      <w:r>
        <w:rPr>
          <w:color w:val="292425"/>
          <w:spacing w:val="-23"/>
          <w:w w:val="110"/>
        </w:rPr>
        <w:t> </w:t>
      </w:r>
      <w:r>
        <w:rPr>
          <w:i/>
          <w:color w:val="292425"/>
          <w:w w:val="110"/>
        </w:rPr>
        <w:t>Inflation</w:t>
      </w:r>
      <w:r>
        <w:rPr>
          <w:i/>
          <w:color w:val="292425"/>
          <w:spacing w:val="-23"/>
          <w:w w:val="110"/>
        </w:rPr>
        <w:t> </w:t>
      </w:r>
      <w:r>
        <w:rPr>
          <w:i/>
          <w:color w:val="292425"/>
          <w:w w:val="110"/>
        </w:rPr>
        <w:t>Report </w:t>
      </w:r>
      <w:r>
        <w:rPr>
          <w:color w:val="292425"/>
          <w:w w:val="110"/>
        </w:rPr>
        <w:t>projections, nominal public spending is </w:t>
      </w:r>
      <w:r>
        <w:rPr>
          <w:color w:val="292425"/>
          <w:spacing w:val="-3"/>
          <w:w w:val="110"/>
        </w:rPr>
        <w:t>expected </w:t>
      </w:r>
      <w:r>
        <w:rPr>
          <w:color w:val="292425"/>
          <w:spacing w:val="-4"/>
          <w:w w:val="110"/>
        </w:rPr>
        <w:t>to </w:t>
      </w:r>
      <w:r>
        <w:rPr>
          <w:color w:val="292425"/>
          <w:w w:val="110"/>
        </w:rPr>
        <w:t>rise robustly</w:t>
      </w:r>
      <w:r>
        <w:rPr>
          <w:color w:val="292425"/>
          <w:spacing w:val="-31"/>
          <w:w w:val="110"/>
        </w:rPr>
        <w:t> </w:t>
      </w:r>
      <w:r>
        <w:rPr>
          <w:color w:val="292425"/>
          <w:w w:val="110"/>
        </w:rPr>
        <w:t>in</w:t>
      </w:r>
      <w:r>
        <w:rPr>
          <w:color w:val="292425"/>
          <w:spacing w:val="-30"/>
          <w:w w:val="110"/>
        </w:rPr>
        <w:t> </w:t>
      </w:r>
      <w:r>
        <w:rPr>
          <w:color w:val="292425"/>
          <w:w w:val="110"/>
        </w:rPr>
        <w:t>line</w:t>
      </w:r>
      <w:r>
        <w:rPr>
          <w:color w:val="292425"/>
          <w:spacing w:val="-30"/>
          <w:w w:val="110"/>
        </w:rPr>
        <w:t> </w:t>
      </w:r>
      <w:r>
        <w:rPr>
          <w:color w:val="292425"/>
          <w:w w:val="110"/>
        </w:rPr>
        <w:t>with</w:t>
      </w:r>
      <w:r>
        <w:rPr>
          <w:color w:val="292425"/>
          <w:spacing w:val="-30"/>
          <w:w w:val="110"/>
        </w:rPr>
        <w:t> </w:t>
      </w:r>
      <w:r>
        <w:rPr>
          <w:color w:val="292425"/>
          <w:w w:val="110"/>
        </w:rPr>
        <w:t>government</w:t>
      </w:r>
      <w:r>
        <w:rPr>
          <w:color w:val="292425"/>
          <w:spacing w:val="-30"/>
          <w:w w:val="110"/>
        </w:rPr>
        <w:t> </w:t>
      </w:r>
      <w:r>
        <w:rPr>
          <w:color w:val="292425"/>
          <w:w w:val="110"/>
        </w:rPr>
        <w:t>plans,</w:t>
      </w:r>
      <w:r>
        <w:rPr>
          <w:color w:val="292425"/>
          <w:spacing w:val="-30"/>
          <w:w w:val="110"/>
        </w:rPr>
        <w:t> </w:t>
      </w:r>
      <w:r>
        <w:rPr>
          <w:color w:val="292425"/>
          <w:w w:val="110"/>
        </w:rPr>
        <w:t>while</w:t>
      </w:r>
      <w:r>
        <w:rPr>
          <w:color w:val="292425"/>
          <w:spacing w:val="-30"/>
          <w:w w:val="110"/>
        </w:rPr>
        <w:t> </w:t>
      </w:r>
      <w:r>
        <w:rPr>
          <w:color w:val="292425"/>
          <w:spacing w:val="-3"/>
          <w:w w:val="110"/>
        </w:rPr>
        <w:t>average</w:t>
      </w:r>
      <w:r>
        <w:rPr>
          <w:color w:val="292425"/>
          <w:spacing w:val="-30"/>
          <w:w w:val="110"/>
        </w:rPr>
        <w:t> </w:t>
      </w:r>
      <w:r>
        <w:rPr>
          <w:color w:val="292425"/>
          <w:w w:val="110"/>
        </w:rPr>
        <w:t>effective tax </w:t>
      </w:r>
      <w:r>
        <w:rPr>
          <w:color w:val="292425"/>
          <w:spacing w:val="-4"/>
          <w:w w:val="110"/>
        </w:rPr>
        <w:t>rates </w:t>
      </w:r>
      <w:r>
        <w:rPr>
          <w:color w:val="292425"/>
          <w:w w:val="110"/>
        </w:rPr>
        <w:t>on </w:t>
      </w:r>
      <w:r>
        <w:rPr>
          <w:color w:val="292425"/>
          <w:spacing w:val="-4"/>
          <w:w w:val="110"/>
        </w:rPr>
        <w:t>key </w:t>
      </w:r>
      <w:r>
        <w:rPr>
          <w:color w:val="292425"/>
          <w:w w:val="110"/>
        </w:rPr>
        <w:t>income and expenditure </w:t>
      </w:r>
      <w:r>
        <w:rPr>
          <w:color w:val="292425"/>
          <w:spacing w:val="-3"/>
          <w:w w:val="110"/>
        </w:rPr>
        <w:t>aggregates </w:t>
      </w:r>
      <w:r>
        <w:rPr>
          <w:color w:val="292425"/>
          <w:w w:val="110"/>
        </w:rPr>
        <w:t>are </w:t>
      </w:r>
      <w:r>
        <w:rPr>
          <w:color w:val="292425"/>
          <w:spacing w:val="-3"/>
          <w:w w:val="110"/>
        </w:rPr>
        <w:t>taken </w:t>
      </w:r>
      <w:r>
        <w:rPr>
          <w:color w:val="292425"/>
          <w:w w:val="110"/>
        </w:rPr>
        <w:t>from</w:t>
      </w:r>
      <w:r>
        <w:rPr>
          <w:color w:val="292425"/>
          <w:spacing w:val="-27"/>
          <w:w w:val="110"/>
        </w:rPr>
        <w:t> </w:t>
      </w:r>
      <w:r>
        <w:rPr>
          <w:color w:val="292425"/>
          <w:w w:val="110"/>
        </w:rPr>
        <w:t>HM</w:t>
      </w:r>
      <w:r>
        <w:rPr>
          <w:color w:val="292425"/>
          <w:spacing w:val="-27"/>
          <w:w w:val="110"/>
        </w:rPr>
        <w:t> </w:t>
      </w:r>
      <w:r>
        <w:rPr>
          <w:color w:val="292425"/>
          <w:spacing w:val="-4"/>
          <w:w w:val="110"/>
        </w:rPr>
        <w:t>Treasury</w:t>
      </w:r>
      <w:r>
        <w:rPr>
          <w:color w:val="292425"/>
          <w:spacing w:val="-27"/>
          <w:w w:val="110"/>
        </w:rPr>
        <w:t> </w:t>
      </w:r>
      <w:r>
        <w:rPr>
          <w:color w:val="292425"/>
          <w:w w:val="110"/>
        </w:rPr>
        <w:t>Budget</w:t>
      </w:r>
      <w:r>
        <w:rPr>
          <w:color w:val="292425"/>
          <w:spacing w:val="-27"/>
          <w:w w:val="110"/>
        </w:rPr>
        <w:t> </w:t>
      </w:r>
      <w:r>
        <w:rPr>
          <w:color w:val="292425"/>
          <w:w w:val="110"/>
        </w:rPr>
        <w:t>forecasts.</w:t>
      </w:r>
      <w:r>
        <w:rPr>
          <w:color w:val="292425"/>
          <w:spacing w:val="2"/>
          <w:w w:val="110"/>
        </w:rPr>
        <w:t> </w:t>
      </w:r>
      <w:r>
        <w:rPr>
          <w:color w:val="292425"/>
          <w:w w:val="110"/>
        </w:rPr>
        <w:t>There</w:t>
      </w:r>
      <w:r>
        <w:rPr>
          <w:color w:val="292425"/>
          <w:spacing w:val="-27"/>
          <w:w w:val="110"/>
        </w:rPr>
        <w:t> </w:t>
      </w:r>
      <w:r>
        <w:rPr>
          <w:color w:val="292425"/>
          <w:spacing w:val="-3"/>
          <w:w w:val="110"/>
        </w:rPr>
        <w:t>was</w:t>
      </w:r>
      <w:r>
        <w:rPr>
          <w:color w:val="292425"/>
          <w:spacing w:val="-26"/>
          <w:w w:val="110"/>
        </w:rPr>
        <w:t> </w:t>
      </w:r>
      <w:r>
        <w:rPr>
          <w:color w:val="292425"/>
          <w:w w:val="110"/>
        </w:rPr>
        <w:t>little</w:t>
      </w:r>
      <w:r>
        <w:rPr>
          <w:color w:val="292425"/>
          <w:spacing w:val="-27"/>
          <w:w w:val="110"/>
        </w:rPr>
        <w:t> </w:t>
      </w:r>
      <w:r>
        <w:rPr>
          <w:color w:val="292425"/>
          <w:w w:val="110"/>
        </w:rPr>
        <w:t>change</w:t>
      </w:r>
      <w:r>
        <w:rPr>
          <w:color w:val="292425"/>
          <w:spacing w:val="-27"/>
          <w:w w:val="110"/>
        </w:rPr>
        <w:t> </w:t>
      </w:r>
      <w:r>
        <w:rPr>
          <w:color w:val="292425"/>
          <w:spacing w:val="-4"/>
          <w:w w:val="110"/>
        </w:rPr>
        <w:t>to </w:t>
      </w:r>
      <w:r>
        <w:rPr>
          <w:color w:val="292425"/>
          <w:w w:val="110"/>
        </w:rPr>
        <w:t>the</w:t>
      </w:r>
      <w:r>
        <w:rPr>
          <w:color w:val="292425"/>
          <w:spacing w:val="-19"/>
          <w:w w:val="110"/>
        </w:rPr>
        <w:t> </w:t>
      </w:r>
      <w:r>
        <w:rPr>
          <w:color w:val="292425"/>
          <w:w w:val="110"/>
        </w:rPr>
        <w:t>fiscal</w:t>
      </w:r>
      <w:r>
        <w:rPr>
          <w:color w:val="292425"/>
          <w:spacing w:val="-18"/>
          <w:w w:val="110"/>
        </w:rPr>
        <w:t> </w:t>
      </w:r>
      <w:r>
        <w:rPr>
          <w:color w:val="292425"/>
          <w:w w:val="110"/>
        </w:rPr>
        <w:t>stance</w:t>
      </w:r>
      <w:r>
        <w:rPr>
          <w:color w:val="292425"/>
          <w:spacing w:val="-19"/>
          <w:w w:val="110"/>
        </w:rPr>
        <w:t> </w:t>
      </w:r>
      <w:r>
        <w:rPr>
          <w:color w:val="292425"/>
          <w:w w:val="110"/>
        </w:rPr>
        <w:t>in</w:t>
      </w:r>
      <w:r>
        <w:rPr>
          <w:color w:val="292425"/>
          <w:spacing w:val="-19"/>
          <w:w w:val="110"/>
        </w:rPr>
        <w:t> </w:t>
      </w:r>
      <w:r>
        <w:rPr>
          <w:color w:val="292425"/>
          <w:w w:val="110"/>
        </w:rPr>
        <w:t>the</w:t>
      </w:r>
      <w:r>
        <w:rPr>
          <w:color w:val="292425"/>
          <w:spacing w:val="-18"/>
          <w:w w:val="110"/>
        </w:rPr>
        <w:t> </w:t>
      </w:r>
      <w:r>
        <w:rPr>
          <w:color w:val="292425"/>
          <w:w w:val="110"/>
        </w:rPr>
        <w:t>Budget.</w:t>
      </w:r>
      <w:r>
        <w:rPr>
          <w:color w:val="292425"/>
          <w:spacing w:val="19"/>
          <w:w w:val="110"/>
        </w:rPr>
        <w:t> </w:t>
      </w:r>
      <w:r>
        <w:rPr>
          <w:color w:val="292425"/>
          <w:spacing w:val="-4"/>
          <w:w w:val="110"/>
        </w:rPr>
        <w:t>However,</w:t>
      </w:r>
      <w:r>
        <w:rPr>
          <w:color w:val="292425"/>
          <w:spacing w:val="-19"/>
          <w:w w:val="110"/>
        </w:rPr>
        <w:t> </w:t>
      </w:r>
      <w:r>
        <w:rPr>
          <w:color w:val="292425"/>
          <w:w w:val="110"/>
        </w:rPr>
        <w:t>the</w:t>
      </w:r>
      <w:r>
        <w:rPr>
          <w:color w:val="292425"/>
          <w:spacing w:val="-18"/>
          <w:w w:val="110"/>
        </w:rPr>
        <w:t> </w:t>
      </w:r>
      <w:r>
        <w:rPr>
          <w:color w:val="292425"/>
          <w:spacing w:val="-3"/>
          <w:w w:val="110"/>
        </w:rPr>
        <w:t>average</w:t>
      </w:r>
      <w:r>
        <w:rPr>
          <w:color w:val="292425"/>
          <w:spacing w:val="-19"/>
          <w:w w:val="110"/>
        </w:rPr>
        <w:t> </w:t>
      </w:r>
      <w:r>
        <w:rPr>
          <w:color w:val="292425"/>
          <w:w w:val="110"/>
        </w:rPr>
        <w:t>increase in Council </w:t>
      </w:r>
      <w:r>
        <w:rPr>
          <w:color w:val="292425"/>
          <w:spacing w:val="-8"/>
          <w:w w:val="110"/>
        </w:rPr>
        <w:t>Tax </w:t>
      </w:r>
      <w:r>
        <w:rPr>
          <w:color w:val="292425"/>
          <w:w w:val="110"/>
        </w:rPr>
        <w:t>which </w:t>
      </w:r>
      <w:r>
        <w:rPr>
          <w:color w:val="292425"/>
          <w:spacing w:val="-3"/>
          <w:w w:val="110"/>
        </w:rPr>
        <w:t>took </w:t>
      </w:r>
      <w:r>
        <w:rPr>
          <w:color w:val="292425"/>
          <w:w w:val="110"/>
        </w:rPr>
        <w:t>effect in April </w:t>
      </w:r>
      <w:r>
        <w:rPr>
          <w:color w:val="292425"/>
          <w:spacing w:val="-3"/>
          <w:w w:val="110"/>
        </w:rPr>
        <w:t>was </w:t>
      </w:r>
      <w:r>
        <w:rPr>
          <w:color w:val="292425"/>
          <w:w w:val="110"/>
        </w:rPr>
        <w:t>rather higher than assumed three months ago. That adds </w:t>
      </w:r>
      <w:r>
        <w:rPr>
          <w:color w:val="292425"/>
          <w:spacing w:val="-4"/>
          <w:w w:val="110"/>
        </w:rPr>
        <w:t>to </w:t>
      </w:r>
      <w:r>
        <w:rPr>
          <w:color w:val="292425"/>
          <w:w w:val="110"/>
        </w:rPr>
        <w:t>the </w:t>
      </w:r>
      <w:r>
        <w:rPr>
          <w:color w:val="292425"/>
          <w:spacing w:val="-3"/>
          <w:w w:val="110"/>
        </w:rPr>
        <w:t>projected level </w:t>
      </w:r>
      <w:r>
        <w:rPr>
          <w:color w:val="292425"/>
          <w:w w:val="110"/>
        </w:rPr>
        <w:t>of retail prices and </w:t>
      </w:r>
      <w:r>
        <w:rPr>
          <w:color w:val="292425"/>
          <w:spacing w:val="-3"/>
          <w:w w:val="110"/>
        </w:rPr>
        <w:t>lowers </w:t>
      </w:r>
      <w:r>
        <w:rPr>
          <w:color w:val="292425"/>
          <w:w w:val="110"/>
        </w:rPr>
        <w:t>households’ real disposable income.</w:t>
      </w:r>
    </w:p>
    <w:p>
      <w:pPr>
        <w:pStyle w:val="BodyText"/>
        <w:spacing w:before="2"/>
        <w:rPr>
          <w:sz w:val="17"/>
        </w:rPr>
      </w:pPr>
    </w:p>
    <w:p>
      <w:pPr>
        <w:pStyle w:val="Heading4"/>
        <w:numPr>
          <w:ilvl w:val="1"/>
          <w:numId w:val="35"/>
        </w:numPr>
        <w:tabs>
          <w:tab w:pos="5461" w:val="left" w:leader="none"/>
          <w:tab w:pos="10480" w:val="left" w:leader="none"/>
        </w:tabs>
        <w:spacing w:line="240" w:lineRule="auto" w:before="0" w:after="0"/>
        <w:ind w:left="5460" w:right="0" w:hanging="481"/>
        <w:jc w:val="left"/>
        <w:rPr>
          <w:u w:val="none"/>
        </w:rPr>
      </w:pPr>
      <w:r>
        <w:rPr>
          <w:smallCaps w:val="0"/>
          <w:color w:val="0092C0"/>
          <w:w w:val="90"/>
          <w:u w:val="single" w:color="006BB6"/>
        </w:rPr>
        <w:t>The output and inflation</w:t>
      </w:r>
      <w:r>
        <w:rPr>
          <w:smallCaps w:val="0"/>
          <w:color w:val="0092C0"/>
          <w:spacing w:val="-40"/>
          <w:w w:val="90"/>
          <w:u w:val="single" w:color="006BB6"/>
        </w:rPr>
        <w:t> </w:t>
      </w:r>
      <w:r>
        <w:rPr>
          <w:smallCaps w:val="0"/>
          <w:color w:val="0092C0"/>
          <w:w w:val="90"/>
          <w:u w:val="single" w:color="006BB6"/>
        </w:rPr>
        <w:t>projections</w:t>
      </w:r>
      <w:r>
        <w:rPr>
          <w:smallCaps w:val="0"/>
          <w:color w:val="0092C0"/>
          <w:u w:val="single" w:color="006BB6"/>
        </w:rPr>
        <w:tab/>
      </w:r>
    </w:p>
    <w:p>
      <w:pPr>
        <w:pStyle w:val="BodyText"/>
        <w:spacing w:before="9"/>
        <w:rPr>
          <w:rFonts w:ascii="Trebuchet MS"/>
          <w:b/>
          <w:sz w:val="26"/>
        </w:rPr>
      </w:pPr>
    </w:p>
    <w:p>
      <w:pPr>
        <w:pStyle w:val="BodyText"/>
        <w:spacing w:line="292" w:lineRule="auto"/>
        <w:ind w:left="5100" w:right="167"/>
      </w:pPr>
      <w:r>
        <w:rPr>
          <w:color w:val="292425"/>
          <w:w w:val="110"/>
        </w:rPr>
        <w:t>The</w:t>
      </w:r>
      <w:r>
        <w:rPr>
          <w:color w:val="292425"/>
          <w:spacing w:val="-27"/>
          <w:w w:val="110"/>
        </w:rPr>
        <w:t> </w:t>
      </w:r>
      <w:r>
        <w:rPr>
          <w:color w:val="292425"/>
          <w:w w:val="110"/>
        </w:rPr>
        <w:t>upswing</w:t>
      </w:r>
      <w:r>
        <w:rPr>
          <w:color w:val="292425"/>
          <w:spacing w:val="-27"/>
          <w:w w:val="110"/>
        </w:rPr>
        <w:t> </w:t>
      </w:r>
      <w:r>
        <w:rPr>
          <w:color w:val="292425"/>
          <w:w w:val="110"/>
        </w:rPr>
        <w:t>in</w:t>
      </w:r>
      <w:r>
        <w:rPr>
          <w:color w:val="292425"/>
          <w:spacing w:val="-27"/>
          <w:w w:val="110"/>
        </w:rPr>
        <w:t> </w:t>
      </w:r>
      <w:r>
        <w:rPr>
          <w:color w:val="292425"/>
          <w:w w:val="110"/>
        </w:rPr>
        <w:t>UK</w:t>
      </w:r>
      <w:r>
        <w:rPr>
          <w:color w:val="292425"/>
          <w:spacing w:val="-26"/>
          <w:w w:val="110"/>
        </w:rPr>
        <w:t> </w:t>
      </w:r>
      <w:r>
        <w:rPr>
          <w:color w:val="292425"/>
          <w:w w:val="110"/>
        </w:rPr>
        <w:t>economic</w:t>
      </w:r>
      <w:r>
        <w:rPr>
          <w:color w:val="292425"/>
          <w:spacing w:val="-27"/>
          <w:w w:val="110"/>
        </w:rPr>
        <w:t> </w:t>
      </w:r>
      <w:r>
        <w:rPr>
          <w:color w:val="292425"/>
          <w:w w:val="110"/>
        </w:rPr>
        <w:t>activity</w:t>
      </w:r>
      <w:r>
        <w:rPr>
          <w:color w:val="292425"/>
          <w:spacing w:val="-27"/>
          <w:w w:val="110"/>
        </w:rPr>
        <w:t> </w:t>
      </w:r>
      <w:r>
        <w:rPr>
          <w:color w:val="292425"/>
          <w:w w:val="110"/>
        </w:rPr>
        <w:t>has</w:t>
      </w:r>
      <w:r>
        <w:rPr>
          <w:color w:val="292425"/>
          <w:spacing w:val="-27"/>
          <w:w w:val="110"/>
        </w:rPr>
        <w:t> </w:t>
      </w:r>
      <w:r>
        <w:rPr>
          <w:color w:val="292425"/>
          <w:w w:val="110"/>
        </w:rPr>
        <w:t>lost</w:t>
      </w:r>
      <w:r>
        <w:rPr>
          <w:color w:val="292425"/>
          <w:spacing w:val="-26"/>
          <w:w w:val="110"/>
        </w:rPr>
        <w:t> </w:t>
      </w:r>
      <w:r>
        <w:rPr>
          <w:color w:val="292425"/>
          <w:w w:val="110"/>
        </w:rPr>
        <w:t>some</w:t>
      </w:r>
      <w:r>
        <w:rPr>
          <w:color w:val="292425"/>
          <w:spacing w:val="-27"/>
          <w:w w:val="110"/>
        </w:rPr>
        <w:t> </w:t>
      </w:r>
      <w:r>
        <w:rPr>
          <w:color w:val="292425"/>
          <w:w w:val="110"/>
        </w:rPr>
        <w:t>impetus</w:t>
      </w:r>
      <w:r>
        <w:rPr>
          <w:color w:val="292425"/>
          <w:spacing w:val="-27"/>
          <w:w w:val="110"/>
        </w:rPr>
        <w:t> </w:t>
      </w:r>
      <w:r>
        <w:rPr>
          <w:color w:val="292425"/>
          <w:w w:val="110"/>
        </w:rPr>
        <w:t>in recent months, in common with experience in the major </w:t>
      </w:r>
      <w:r>
        <w:rPr>
          <w:color w:val="292425"/>
          <w:spacing w:val="-3"/>
          <w:w w:val="110"/>
        </w:rPr>
        <w:t>overseas </w:t>
      </w:r>
      <w:r>
        <w:rPr>
          <w:color w:val="292425"/>
          <w:w w:val="110"/>
        </w:rPr>
        <w:t>economies. According </w:t>
      </w:r>
      <w:r>
        <w:rPr>
          <w:color w:val="292425"/>
          <w:spacing w:val="-4"/>
          <w:w w:val="110"/>
        </w:rPr>
        <w:t>to </w:t>
      </w:r>
      <w:r>
        <w:rPr>
          <w:color w:val="292425"/>
          <w:w w:val="110"/>
        </w:rPr>
        <w:t>the ONS preliminary estimate,</w:t>
      </w:r>
      <w:r>
        <w:rPr>
          <w:color w:val="292425"/>
          <w:spacing w:val="-18"/>
          <w:w w:val="110"/>
        </w:rPr>
        <w:t> </w:t>
      </w:r>
      <w:r>
        <w:rPr>
          <w:color w:val="292425"/>
          <w:w w:val="110"/>
        </w:rPr>
        <w:t>GDP</w:t>
      </w:r>
      <w:r>
        <w:rPr>
          <w:color w:val="292425"/>
          <w:spacing w:val="-17"/>
          <w:w w:val="110"/>
        </w:rPr>
        <w:t> </w:t>
      </w:r>
      <w:r>
        <w:rPr>
          <w:color w:val="292425"/>
          <w:w w:val="110"/>
        </w:rPr>
        <w:t>increased</w:t>
      </w:r>
      <w:r>
        <w:rPr>
          <w:color w:val="292425"/>
          <w:spacing w:val="-17"/>
          <w:w w:val="110"/>
        </w:rPr>
        <w:t> </w:t>
      </w:r>
      <w:r>
        <w:rPr>
          <w:color w:val="292425"/>
          <w:spacing w:val="-3"/>
          <w:w w:val="110"/>
        </w:rPr>
        <w:t>by</w:t>
      </w:r>
      <w:r>
        <w:rPr>
          <w:color w:val="292425"/>
          <w:spacing w:val="-17"/>
          <w:w w:val="110"/>
        </w:rPr>
        <w:t> </w:t>
      </w:r>
      <w:r>
        <w:rPr>
          <w:color w:val="292425"/>
          <w:w w:val="110"/>
        </w:rPr>
        <w:t>0.2%</w:t>
      </w:r>
      <w:r>
        <w:rPr>
          <w:color w:val="292425"/>
          <w:spacing w:val="-17"/>
          <w:w w:val="110"/>
        </w:rPr>
        <w:t> </w:t>
      </w:r>
      <w:r>
        <w:rPr>
          <w:color w:val="292425"/>
          <w:w w:val="110"/>
        </w:rPr>
        <w:t>in</w:t>
      </w:r>
      <w:r>
        <w:rPr>
          <w:color w:val="292425"/>
          <w:spacing w:val="-17"/>
          <w:w w:val="110"/>
        </w:rPr>
        <w:t> </w:t>
      </w:r>
      <w:r>
        <w:rPr>
          <w:color w:val="292425"/>
          <w:spacing w:val="-7"/>
          <w:w w:val="110"/>
        </w:rPr>
        <w:t>2003</w:t>
      </w:r>
      <w:r>
        <w:rPr>
          <w:color w:val="292425"/>
          <w:spacing w:val="-17"/>
          <w:w w:val="110"/>
        </w:rPr>
        <w:t> </w:t>
      </w:r>
      <w:r>
        <w:rPr>
          <w:color w:val="292425"/>
          <w:w w:val="110"/>
        </w:rPr>
        <w:t>Q1,</w:t>
      </w:r>
      <w:r>
        <w:rPr>
          <w:color w:val="292425"/>
          <w:spacing w:val="-17"/>
          <w:w w:val="110"/>
        </w:rPr>
        <w:t> </w:t>
      </w:r>
      <w:r>
        <w:rPr>
          <w:color w:val="292425"/>
          <w:w w:val="110"/>
        </w:rPr>
        <w:t>well</w:t>
      </w:r>
      <w:r>
        <w:rPr>
          <w:color w:val="292425"/>
          <w:spacing w:val="-17"/>
          <w:w w:val="110"/>
        </w:rPr>
        <w:t> </w:t>
      </w:r>
      <w:r>
        <w:rPr>
          <w:color w:val="292425"/>
          <w:w w:val="110"/>
        </w:rPr>
        <w:t>below</w:t>
      </w:r>
      <w:r>
        <w:rPr>
          <w:color w:val="292425"/>
          <w:spacing w:val="-17"/>
          <w:w w:val="110"/>
        </w:rPr>
        <w:t> </w:t>
      </w:r>
      <w:r>
        <w:rPr>
          <w:color w:val="292425"/>
          <w:w w:val="110"/>
        </w:rPr>
        <w:t>the central expectation in the February </w:t>
      </w:r>
      <w:r>
        <w:rPr>
          <w:i/>
          <w:color w:val="292425"/>
          <w:w w:val="110"/>
        </w:rPr>
        <w:t>Report</w:t>
      </w:r>
      <w:r>
        <w:rPr>
          <w:color w:val="292425"/>
          <w:w w:val="110"/>
        </w:rPr>
        <w:t>. A drop in energy output reflecting unusually warm weather accounted for part of</w:t>
      </w:r>
      <w:r>
        <w:rPr>
          <w:color w:val="292425"/>
          <w:spacing w:val="-25"/>
          <w:w w:val="110"/>
        </w:rPr>
        <w:t> </w:t>
      </w:r>
      <w:r>
        <w:rPr>
          <w:color w:val="292425"/>
          <w:w w:val="110"/>
        </w:rPr>
        <w:t>the</w:t>
      </w:r>
      <w:r>
        <w:rPr>
          <w:color w:val="292425"/>
          <w:spacing w:val="-25"/>
          <w:w w:val="110"/>
        </w:rPr>
        <w:t> </w:t>
      </w:r>
      <w:r>
        <w:rPr>
          <w:color w:val="292425"/>
          <w:w w:val="110"/>
        </w:rPr>
        <w:t>slowdown.</w:t>
      </w:r>
      <w:r>
        <w:rPr>
          <w:color w:val="292425"/>
          <w:spacing w:val="7"/>
          <w:w w:val="110"/>
        </w:rPr>
        <w:t> </w:t>
      </w:r>
      <w:r>
        <w:rPr>
          <w:color w:val="292425"/>
          <w:w w:val="110"/>
        </w:rPr>
        <w:t>But</w:t>
      </w:r>
      <w:r>
        <w:rPr>
          <w:color w:val="292425"/>
          <w:spacing w:val="-24"/>
          <w:w w:val="110"/>
        </w:rPr>
        <w:t> </w:t>
      </w:r>
      <w:r>
        <w:rPr>
          <w:color w:val="292425"/>
          <w:w w:val="110"/>
        </w:rPr>
        <w:t>growth</w:t>
      </w:r>
      <w:r>
        <w:rPr>
          <w:color w:val="292425"/>
          <w:spacing w:val="-25"/>
          <w:w w:val="110"/>
        </w:rPr>
        <w:t> </w:t>
      </w:r>
      <w:r>
        <w:rPr>
          <w:color w:val="292425"/>
          <w:w w:val="110"/>
        </w:rPr>
        <w:t>in</w:t>
      </w:r>
      <w:r>
        <w:rPr>
          <w:color w:val="292425"/>
          <w:spacing w:val="-24"/>
          <w:w w:val="110"/>
        </w:rPr>
        <w:t> </w:t>
      </w:r>
      <w:r>
        <w:rPr>
          <w:color w:val="292425"/>
          <w:w w:val="110"/>
        </w:rPr>
        <w:t>the</w:t>
      </w:r>
      <w:r>
        <w:rPr>
          <w:color w:val="292425"/>
          <w:spacing w:val="-25"/>
          <w:w w:val="110"/>
        </w:rPr>
        <w:t> </w:t>
      </w:r>
      <w:r>
        <w:rPr>
          <w:color w:val="292425"/>
          <w:w w:val="110"/>
        </w:rPr>
        <w:t>service</w:t>
      </w:r>
      <w:r>
        <w:rPr>
          <w:color w:val="292425"/>
          <w:spacing w:val="-24"/>
          <w:w w:val="110"/>
        </w:rPr>
        <w:t> </w:t>
      </w:r>
      <w:r>
        <w:rPr>
          <w:color w:val="292425"/>
          <w:w w:val="110"/>
        </w:rPr>
        <w:t>sector</w:t>
      </w:r>
      <w:r>
        <w:rPr>
          <w:color w:val="292425"/>
          <w:spacing w:val="-25"/>
          <w:w w:val="110"/>
        </w:rPr>
        <w:t> </w:t>
      </w:r>
      <w:r>
        <w:rPr>
          <w:color w:val="292425"/>
          <w:w w:val="110"/>
        </w:rPr>
        <w:t>also</w:t>
      </w:r>
      <w:r>
        <w:rPr>
          <w:color w:val="292425"/>
          <w:spacing w:val="-25"/>
          <w:w w:val="110"/>
        </w:rPr>
        <w:t> </w:t>
      </w:r>
      <w:r>
        <w:rPr>
          <w:color w:val="292425"/>
          <w:spacing w:val="-3"/>
          <w:w w:val="110"/>
        </w:rPr>
        <w:t>slowed, </w:t>
      </w:r>
      <w:r>
        <w:rPr>
          <w:color w:val="292425"/>
          <w:w w:val="110"/>
        </w:rPr>
        <w:t>and </w:t>
      </w:r>
      <w:r>
        <w:rPr>
          <w:color w:val="292425"/>
          <w:spacing w:val="-3"/>
          <w:w w:val="110"/>
        </w:rPr>
        <w:t>surveys </w:t>
      </w:r>
      <w:r>
        <w:rPr>
          <w:color w:val="292425"/>
          <w:w w:val="110"/>
        </w:rPr>
        <w:t>and reports from the </w:t>
      </w:r>
      <w:r>
        <w:rPr>
          <w:color w:val="292425"/>
          <w:spacing w:val="-3"/>
          <w:w w:val="110"/>
        </w:rPr>
        <w:t>Bank’s </w:t>
      </w:r>
      <w:r>
        <w:rPr>
          <w:color w:val="292425"/>
          <w:w w:val="110"/>
        </w:rPr>
        <w:t>regional Agents confirm</w:t>
      </w:r>
      <w:r>
        <w:rPr>
          <w:color w:val="292425"/>
          <w:spacing w:val="-25"/>
          <w:w w:val="110"/>
        </w:rPr>
        <w:t> </w:t>
      </w:r>
      <w:r>
        <w:rPr>
          <w:color w:val="292425"/>
          <w:w w:val="110"/>
        </w:rPr>
        <w:t>the</w:t>
      </w:r>
      <w:r>
        <w:rPr>
          <w:color w:val="292425"/>
          <w:spacing w:val="-24"/>
          <w:w w:val="110"/>
        </w:rPr>
        <w:t> </w:t>
      </w:r>
      <w:r>
        <w:rPr>
          <w:color w:val="292425"/>
          <w:spacing w:val="-3"/>
          <w:w w:val="110"/>
        </w:rPr>
        <w:t>weaker</w:t>
      </w:r>
      <w:r>
        <w:rPr>
          <w:color w:val="292425"/>
          <w:spacing w:val="-24"/>
          <w:w w:val="110"/>
        </w:rPr>
        <w:t> </w:t>
      </w:r>
      <w:r>
        <w:rPr>
          <w:color w:val="292425"/>
          <w:w w:val="110"/>
        </w:rPr>
        <w:t>picture.</w:t>
      </w:r>
      <w:r>
        <w:rPr>
          <w:color w:val="292425"/>
          <w:spacing w:val="7"/>
          <w:w w:val="110"/>
        </w:rPr>
        <w:t> </w:t>
      </w:r>
      <w:r>
        <w:rPr>
          <w:color w:val="292425"/>
          <w:w w:val="110"/>
        </w:rPr>
        <w:t>Manufacturing</w:t>
      </w:r>
      <w:r>
        <w:rPr>
          <w:color w:val="292425"/>
          <w:spacing w:val="-24"/>
          <w:w w:val="110"/>
        </w:rPr>
        <w:t> </w:t>
      </w:r>
      <w:r>
        <w:rPr>
          <w:color w:val="292425"/>
          <w:w w:val="110"/>
        </w:rPr>
        <w:t>output</w:t>
      </w:r>
      <w:r>
        <w:rPr>
          <w:color w:val="292425"/>
          <w:spacing w:val="-24"/>
          <w:w w:val="110"/>
        </w:rPr>
        <w:t> </w:t>
      </w:r>
      <w:r>
        <w:rPr>
          <w:color w:val="292425"/>
          <w:w w:val="110"/>
        </w:rPr>
        <w:t>fell</w:t>
      </w:r>
      <w:r>
        <w:rPr>
          <w:color w:val="292425"/>
          <w:spacing w:val="-24"/>
          <w:w w:val="110"/>
        </w:rPr>
        <w:t> </w:t>
      </w:r>
      <w:r>
        <w:rPr>
          <w:color w:val="292425"/>
          <w:w w:val="110"/>
        </w:rPr>
        <w:t>slightly in Q1, and order books remain depressed. The dip in </w:t>
      </w:r>
      <w:r>
        <w:rPr>
          <w:color w:val="292425"/>
          <w:spacing w:val="-3"/>
          <w:w w:val="110"/>
        </w:rPr>
        <w:t>surveys </w:t>
      </w:r>
      <w:r>
        <w:rPr>
          <w:color w:val="292425"/>
          <w:w w:val="110"/>
        </w:rPr>
        <w:t>of business and consumer sentiment in the first quarter coincided with the rise in uncertainty ahead of the military conflict</w:t>
      </w:r>
      <w:r>
        <w:rPr>
          <w:color w:val="292425"/>
          <w:spacing w:val="-22"/>
          <w:w w:val="110"/>
        </w:rPr>
        <w:t> </w:t>
      </w:r>
      <w:r>
        <w:rPr>
          <w:color w:val="292425"/>
          <w:w w:val="110"/>
        </w:rPr>
        <w:t>in</w:t>
      </w:r>
      <w:r>
        <w:rPr>
          <w:color w:val="292425"/>
          <w:spacing w:val="-21"/>
          <w:w w:val="110"/>
        </w:rPr>
        <w:t> </w:t>
      </w:r>
      <w:r>
        <w:rPr>
          <w:color w:val="292425"/>
          <w:w w:val="110"/>
        </w:rPr>
        <w:t>Iraq.</w:t>
      </w:r>
      <w:r>
        <w:rPr>
          <w:color w:val="292425"/>
          <w:spacing w:val="12"/>
          <w:w w:val="110"/>
        </w:rPr>
        <w:t> </w:t>
      </w:r>
      <w:r>
        <w:rPr>
          <w:color w:val="292425"/>
          <w:w w:val="110"/>
        </w:rPr>
        <w:t>Companies</w:t>
      </w:r>
      <w:r>
        <w:rPr>
          <w:color w:val="292425"/>
          <w:spacing w:val="-21"/>
          <w:w w:val="110"/>
        </w:rPr>
        <w:t> </w:t>
      </w:r>
      <w:r>
        <w:rPr>
          <w:color w:val="292425"/>
          <w:w w:val="110"/>
        </w:rPr>
        <w:t>and</w:t>
      </w:r>
      <w:r>
        <w:rPr>
          <w:color w:val="292425"/>
          <w:spacing w:val="-22"/>
          <w:w w:val="110"/>
        </w:rPr>
        <w:t> </w:t>
      </w:r>
      <w:r>
        <w:rPr>
          <w:color w:val="292425"/>
          <w:w w:val="110"/>
        </w:rPr>
        <w:t>households</w:t>
      </w:r>
      <w:r>
        <w:rPr>
          <w:color w:val="292425"/>
          <w:spacing w:val="-21"/>
          <w:w w:val="110"/>
        </w:rPr>
        <w:t> </w:t>
      </w:r>
      <w:r>
        <w:rPr>
          <w:color w:val="292425"/>
          <w:spacing w:val="-3"/>
          <w:w w:val="110"/>
        </w:rPr>
        <w:t>may</w:t>
      </w:r>
      <w:r>
        <w:rPr>
          <w:color w:val="292425"/>
          <w:spacing w:val="-21"/>
          <w:w w:val="110"/>
        </w:rPr>
        <w:t> </w:t>
      </w:r>
      <w:r>
        <w:rPr>
          <w:color w:val="292425"/>
          <w:spacing w:val="-3"/>
          <w:w w:val="110"/>
        </w:rPr>
        <w:t>have</w:t>
      </w:r>
      <w:r>
        <w:rPr>
          <w:color w:val="292425"/>
          <w:spacing w:val="-22"/>
          <w:w w:val="110"/>
        </w:rPr>
        <w:t> </w:t>
      </w:r>
      <w:r>
        <w:rPr>
          <w:color w:val="292425"/>
          <w:spacing w:val="-3"/>
          <w:w w:val="110"/>
        </w:rPr>
        <w:t>delayed orders </w:t>
      </w:r>
      <w:r>
        <w:rPr>
          <w:color w:val="292425"/>
          <w:w w:val="110"/>
        </w:rPr>
        <w:t>and deferred expenditure as a result, with </w:t>
      </w:r>
      <w:r>
        <w:rPr>
          <w:color w:val="292425"/>
          <w:spacing w:val="-4"/>
          <w:w w:val="110"/>
        </w:rPr>
        <w:t>knock-on </w:t>
      </w:r>
      <w:r>
        <w:rPr>
          <w:color w:val="292425"/>
          <w:w w:val="110"/>
        </w:rPr>
        <w:t>effects</w:t>
      </w:r>
      <w:r>
        <w:rPr>
          <w:color w:val="292425"/>
          <w:spacing w:val="-25"/>
          <w:w w:val="110"/>
        </w:rPr>
        <w:t> </w:t>
      </w:r>
      <w:r>
        <w:rPr>
          <w:color w:val="292425"/>
          <w:w w:val="110"/>
        </w:rPr>
        <w:t>on</w:t>
      </w:r>
      <w:r>
        <w:rPr>
          <w:color w:val="292425"/>
          <w:spacing w:val="-24"/>
          <w:w w:val="110"/>
        </w:rPr>
        <w:t> </w:t>
      </w:r>
      <w:r>
        <w:rPr>
          <w:color w:val="292425"/>
          <w:w w:val="110"/>
        </w:rPr>
        <w:t>economic</w:t>
      </w:r>
      <w:r>
        <w:rPr>
          <w:color w:val="292425"/>
          <w:spacing w:val="-24"/>
          <w:w w:val="110"/>
        </w:rPr>
        <w:t> </w:t>
      </w:r>
      <w:r>
        <w:rPr>
          <w:color w:val="292425"/>
          <w:w w:val="110"/>
        </w:rPr>
        <w:t>activity</w:t>
      </w:r>
      <w:r>
        <w:rPr>
          <w:color w:val="292425"/>
          <w:spacing w:val="-25"/>
          <w:w w:val="110"/>
        </w:rPr>
        <w:t> </w:t>
      </w:r>
      <w:r>
        <w:rPr>
          <w:color w:val="292425"/>
          <w:w w:val="110"/>
        </w:rPr>
        <w:t>more</w:t>
      </w:r>
      <w:r>
        <w:rPr>
          <w:color w:val="292425"/>
          <w:spacing w:val="-24"/>
          <w:w w:val="110"/>
        </w:rPr>
        <w:t> </w:t>
      </w:r>
      <w:r>
        <w:rPr>
          <w:color w:val="292425"/>
          <w:spacing w:val="-3"/>
          <w:w w:val="110"/>
        </w:rPr>
        <w:t>generally.</w:t>
      </w:r>
      <w:r>
        <w:rPr>
          <w:color w:val="292425"/>
          <w:spacing w:val="7"/>
          <w:w w:val="110"/>
        </w:rPr>
        <w:t> </w:t>
      </w:r>
      <w:r>
        <w:rPr>
          <w:color w:val="292425"/>
          <w:w w:val="110"/>
        </w:rPr>
        <w:t>It</w:t>
      </w:r>
      <w:r>
        <w:rPr>
          <w:color w:val="292425"/>
          <w:spacing w:val="-24"/>
          <w:w w:val="110"/>
        </w:rPr>
        <w:t> </w:t>
      </w:r>
      <w:r>
        <w:rPr>
          <w:color w:val="292425"/>
          <w:w w:val="110"/>
        </w:rPr>
        <w:t>is</w:t>
      </w:r>
      <w:r>
        <w:rPr>
          <w:color w:val="292425"/>
          <w:spacing w:val="-25"/>
          <w:w w:val="110"/>
        </w:rPr>
        <w:t> </w:t>
      </w:r>
      <w:r>
        <w:rPr>
          <w:color w:val="292425"/>
          <w:w w:val="110"/>
        </w:rPr>
        <w:t>very</w:t>
      </w:r>
      <w:r>
        <w:rPr>
          <w:color w:val="292425"/>
          <w:spacing w:val="-24"/>
          <w:w w:val="110"/>
        </w:rPr>
        <w:t> </w:t>
      </w:r>
      <w:r>
        <w:rPr>
          <w:color w:val="292425"/>
          <w:w w:val="110"/>
        </w:rPr>
        <w:t>difficult </w:t>
      </w:r>
      <w:r>
        <w:rPr>
          <w:color w:val="292425"/>
          <w:spacing w:val="-4"/>
          <w:w w:val="110"/>
        </w:rPr>
        <w:t>to</w:t>
      </w:r>
      <w:r>
        <w:rPr>
          <w:color w:val="292425"/>
          <w:spacing w:val="-17"/>
          <w:w w:val="110"/>
        </w:rPr>
        <w:t> </w:t>
      </w:r>
      <w:r>
        <w:rPr>
          <w:color w:val="292425"/>
          <w:w w:val="110"/>
        </w:rPr>
        <w:t>gauge</w:t>
      </w:r>
      <w:r>
        <w:rPr>
          <w:color w:val="292425"/>
          <w:spacing w:val="-16"/>
          <w:w w:val="110"/>
        </w:rPr>
        <w:t> </w:t>
      </w:r>
      <w:r>
        <w:rPr>
          <w:color w:val="292425"/>
          <w:w w:val="110"/>
        </w:rPr>
        <w:t>the</w:t>
      </w:r>
      <w:r>
        <w:rPr>
          <w:color w:val="292425"/>
          <w:spacing w:val="-16"/>
          <w:w w:val="110"/>
        </w:rPr>
        <w:t> </w:t>
      </w:r>
      <w:r>
        <w:rPr>
          <w:color w:val="292425"/>
          <w:spacing w:val="-3"/>
          <w:w w:val="110"/>
        </w:rPr>
        <w:t>extent</w:t>
      </w:r>
      <w:r>
        <w:rPr>
          <w:color w:val="292425"/>
          <w:spacing w:val="-16"/>
          <w:w w:val="110"/>
        </w:rPr>
        <w:t> </w:t>
      </w:r>
      <w:r>
        <w:rPr>
          <w:color w:val="292425"/>
          <w:w w:val="110"/>
        </w:rPr>
        <w:t>of</w:t>
      </w:r>
      <w:r>
        <w:rPr>
          <w:color w:val="292425"/>
          <w:spacing w:val="-16"/>
          <w:w w:val="110"/>
        </w:rPr>
        <w:t> </w:t>
      </w:r>
      <w:r>
        <w:rPr>
          <w:color w:val="292425"/>
          <w:w w:val="110"/>
        </w:rPr>
        <w:t>such</w:t>
      </w:r>
      <w:r>
        <w:rPr>
          <w:color w:val="292425"/>
          <w:spacing w:val="-17"/>
          <w:w w:val="110"/>
        </w:rPr>
        <w:t> </w:t>
      </w:r>
      <w:r>
        <w:rPr>
          <w:color w:val="292425"/>
          <w:w w:val="110"/>
        </w:rPr>
        <w:t>an</w:t>
      </w:r>
      <w:r>
        <w:rPr>
          <w:color w:val="292425"/>
          <w:spacing w:val="-16"/>
          <w:w w:val="110"/>
        </w:rPr>
        <w:t> </w:t>
      </w:r>
      <w:r>
        <w:rPr>
          <w:color w:val="292425"/>
          <w:w w:val="110"/>
        </w:rPr>
        <w:t>effect</w:t>
      </w:r>
      <w:r>
        <w:rPr>
          <w:color w:val="292425"/>
          <w:spacing w:val="-16"/>
          <w:w w:val="110"/>
        </w:rPr>
        <w:t> </w:t>
      </w:r>
      <w:r>
        <w:rPr>
          <w:color w:val="292425"/>
          <w:w w:val="110"/>
        </w:rPr>
        <w:t>and</w:t>
      </w:r>
      <w:r>
        <w:rPr>
          <w:color w:val="292425"/>
          <w:spacing w:val="-16"/>
          <w:w w:val="110"/>
        </w:rPr>
        <w:t> </w:t>
      </w:r>
      <w:r>
        <w:rPr>
          <w:color w:val="292425"/>
          <w:spacing w:val="-4"/>
          <w:w w:val="110"/>
        </w:rPr>
        <w:t>to</w:t>
      </w:r>
      <w:r>
        <w:rPr>
          <w:color w:val="292425"/>
          <w:spacing w:val="-16"/>
          <w:w w:val="110"/>
        </w:rPr>
        <w:t> </w:t>
      </w:r>
      <w:r>
        <w:rPr>
          <w:color w:val="292425"/>
          <w:w w:val="110"/>
        </w:rPr>
        <w:t>assess</w:t>
      </w:r>
      <w:r>
        <w:rPr>
          <w:color w:val="292425"/>
          <w:spacing w:val="-16"/>
          <w:w w:val="110"/>
        </w:rPr>
        <w:t> </w:t>
      </w:r>
      <w:r>
        <w:rPr>
          <w:color w:val="292425"/>
          <w:w w:val="110"/>
        </w:rPr>
        <w:t>how</w:t>
      </w:r>
      <w:r>
        <w:rPr>
          <w:color w:val="292425"/>
          <w:spacing w:val="-17"/>
          <w:w w:val="110"/>
        </w:rPr>
        <w:t> </w:t>
      </w:r>
      <w:r>
        <w:rPr>
          <w:color w:val="292425"/>
          <w:w w:val="110"/>
        </w:rPr>
        <w:t>quickly it</w:t>
      </w:r>
      <w:r>
        <w:rPr>
          <w:color w:val="292425"/>
          <w:spacing w:val="-15"/>
          <w:w w:val="110"/>
        </w:rPr>
        <w:t> </w:t>
      </w:r>
      <w:r>
        <w:rPr>
          <w:color w:val="292425"/>
          <w:w w:val="110"/>
        </w:rPr>
        <w:t>might</w:t>
      </w:r>
      <w:r>
        <w:rPr>
          <w:color w:val="292425"/>
          <w:spacing w:val="-16"/>
          <w:w w:val="110"/>
        </w:rPr>
        <w:t> </w:t>
      </w:r>
      <w:r>
        <w:rPr>
          <w:color w:val="292425"/>
          <w:w w:val="110"/>
        </w:rPr>
        <w:t>unwind,</w:t>
      </w:r>
      <w:r>
        <w:rPr>
          <w:color w:val="292425"/>
          <w:spacing w:val="-15"/>
          <w:w w:val="110"/>
        </w:rPr>
        <w:t> </w:t>
      </w:r>
      <w:r>
        <w:rPr>
          <w:color w:val="292425"/>
          <w:w w:val="110"/>
        </w:rPr>
        <w:t>both</w:t>
      </w:r>
      <w:r>
        <w:rPr>
          <w:color w:val="292425"/>
          <w:spacing w:val="-15"/>
          <w:w w:val="110"/>
        </w:rPr>
        <w:t> </w:t>
      </w:r>
      <w:r>
        <w:rPr>
          <w:color w:val="292425"/>
          <w:w w:val="110"/>
        </w:rPr>
        <w:t>domestically</w:t>
      </w:r>
      <w:r>
        <w:rPr>
          <w:color w:val="292425"/>
          <w:spacing w:val="-15"/>
          <w:w w:val="110"/>
        </w:rPr>
        <w:t> </w:t>
      </w:r>
      <w:r>
        <w:rPr>
          <w:color w:val="292425"/>
          <w:w w:val="110"/>
        </w:rPr>
        <w:t>and</w:t>
      </w:r>
      <w:r>
        <w:rPr>
          <w:color w:val="292425"/>
          <w:spacing w:val="-15"/>
          <w:w w:val="110"/>
        </w:rPr>
        <w:t> </w:t>
      </w:r>
      <w:r>
        <w:rPr>
          <w:color w:val="292425"/>
          <w:spacing w:val="-3"/>
          <w:w w:val="110"/>
        </w:rPr>
        <w:t>internationally.</w:t>
      </w:r>
      <w:r>
        <w:rPr>
          <w:color w:val="292425"/>
          <w:spacing w:val="26"/>
          <w:w w:val="110"/>
        </w:rPr>
        <w:t> </w:t>
      </w:r>
      <w:r>
        <w:rPr>
          <w:color w:val="292425"/>
          <w:w w:val="110"/>
        </w:rPr>
        <w:t>The</w:t>
      </w:r>
    </w:p>
    <w:p>
      <w:pPr>
        <w:spacing w:after="0" w:line="292" w:lineRule="auto"/>
        <w:sectPr>
          <w:pgSz w:w="11900" w:h="16840"/>
          <w:pgMar w:header="601" w:footer="575" w:top="800" w:bottom="760" w:left="640" w:right="640"/>
        </w:sectPr>
      </w:pPr>
    </w:p>
    <w:p>
      <w:pPr>
        <w:pStyle w:val="BodyText"/>
      </w:pPr>
    </w:p>
    <w:p>
      <w:pPr>
        <w:pStyle w:val="BodyText"/>
        <w:spacing w:before="8"/>
        <w:rPr>
          <w:sz w:val="15"/>
        </w:rPr>
      </w:pPr>
    </w:p>
    <w:p>
      <w:pPr>
        <w:pStyle w:val="BodyText"/>
        <w:spacing w:line="292" w:lineRule="auto" w:before="65"/>
        <w:ind w:left="5103" w:right="265"/>
      </w:pPr>
      <w:r>
        <w:rPr>
          <w:color w:val="292425"/>
          <w:w w:val="110"/>
        </w:rPr>
        <w:t>most</w:t>
      </w:r>
      <w:r>
        <w:rPr>
          <w:color w:val="292425"/>
          <w:spacing w:val="-23"/>
          <w:w w:val="110"/>
        </w:rPr>
        <w:t> </w:t>
      </w:r>
      <w:r>
        <w:rPr>
          <w:color w:val="292425"/>
          <w:w w:val="110"/>
        </w:rPr>
        <w:t>recent</w:t>
      </w:r>
      <w:r>
        <w:rPr>
          <w:color w:val="292425"/>
          <w:spacing w:val="-23"/>
          <w:w w:val="110"/>
        </w:rPr>
        <w:t> </w:t>
      </w:r>
      <w:r>
        <w:rPr>
          <w:color w:val="292425"/>
          <w:w w:val="110"/>
        </w:rPr>
        <w:t>CIPS</w:t>
      </w:r>
      <w:r>
        <w:rPr>
          <w:color w:val="292425"/>
          <w:spacing w:val="-22"/>
          <w:w w:val="110"/>
        </w:rPr>
        <w:t> </w:t>
      </w:r>
      <w:r>
        <w:rPr>
          <w:color w:val="292425"/>
          <w:w w:val="110"/>
        </w:rPr>
        <w:t>and</w:t>
      </w:r>
      <w:r>
        <w:rPr>
          <w:color w:val="292425"/>
          <w:spacing w:val="-23"/>
          <w:w w:val="110"/>
        </w:rPr>
        <w:t> </w:t>
      </w:r>
      <w:r>
        <w:rPr>
          <w:color w:val="292425"/>
          <w:w w:val="110"/>
        </w:rPr>
        <w:t>GfK</w:t>
      </w:r>
      <w:r>
        <w:rPr>
          <w:color w:val="292425"/>
          <w:spacing w:val="-22"/>
          <w:w w:val="110"/>
        </w:rPr>
        <w:t> </w:t>
      </w:r>
      <w:r>
        <w:rPr>
          <w:color w:val="292425"/>
          <w:spacing w:val="-3"/>
          <w:w w:val="110"/>
        </w:rPr>
        <w:t>surveys</w:t>
      </w:r>
      <w:r>
        <w:rPr>
          <w:color w:val="292425"/>
          <w:spacing w:val="-23"/>
          <w:w w:val="110"/>
        </w:rPr>
        <w:t> </w:t>
      </w:r>
      <w:r>
        <w:rPr>
          <w:color w:val="292425"/>
          <w:w w:val="110"/>
        </w:rPr>
        <w:t>suggest</w:t>
      </w:r>
      <w:r>
        <w:rPr>
          <w:color w:val="292425"/>
          <w:spacing w:val="-22"/>
          <w:w w:val="110"/>
        </w:rPr>
        <w:t> </w:t>
      </w:r>
      <w:r>
        <w:rPr>
          <w:color w:val="292425"/>
          <w:w w:val="110"/>
        </w:rPr>
        <w:t>there</w:t>
      </w:r>
      <w:r>
        <w:rPr>
          <w:color w:val="292425"/>
          <w:spacing w:val="-23"/>
          <w:w w:val="110"/>
        </w:rPr>
        <w:t> </w:t>
      </w:r>
      <w:r>
        <w:rPr>
          <w:color w:val="292425"/>
          <w:w w:val="110"/>
        </w:rPr>
        <w:t>has</w:t>
      </w:r>
      <w:r>
        <w:rPr>
          <w:color w:val="292425"/>
          <w:spacing w:val="-22"/>
          <w:w w:val="110"/>
        </w:rPr>
        <w:t> </w:t>
      </w:r>
      <w:r>
        <w:rPr>
          <w:color w:val="292425"/>
          <w:w w:val="110"/>
        </w:rPr>
        <w:t>been some</w:t>
      </w:r>
      <w:r>
        <w:rPr>
          <w:color w:val="292425"/>
          <w:spacing w:val="-16"/>
          <w:w w:val="110"/>
        </w:rPr>
        <w:t> </w:t>
      </w:r>
      <w:r>
        <w:rPr>
          <w:color w:val="292425"/>
          <w:w w:val="110"/>
        </w:rPr>
        <w:t>limited</w:t>
      </w:r>
      <w:r>
        <w:rPr>
          <w:color w:val="292425"/>
          <w:spacing w:val="-15"/>
          <w:w w:val="110"/>
        </w:rPr>
        <w:t> </w:t>
      </w:r>
      <w:r>
        <w:rPr>
          <w:color w:val="292425"/>
          <w:w w:val="110"/>
        </w:rPr>
        <w:t>recovery</w:t>
      </w:r>
      <w:r>
        <w:rPr>
          <w:color w:val="292425"/>
          <w:spacing w:val="-15"/>
          <w:w w:val="110"/>
        </w:rPr>
        <w:t> </w:t>
      </w:r>
      <w:r>
        <w:rPr>
          <w:color w:val="292425"/>
          <w:w w:val="110"/>
        </w:rPr>
        <w:t>in</w:t>
      </w:r>
      <w:r>
        <w:rPr>
          <w:color w:val="292425"/>
          <w:spacing w:val="-16"/>
          <w:w w:val="110"/>
        </w:rPr>
        <w:t> </w:t>
      </w:r>
      <w:r>
        <w:rPr>
          <w:color w:val="292425"/>
          <w:w w:val="110"/>
        </w:rPr>
        <w:t>confidence</w:t>
      </w:r>
      <w:r>
        <w:rPr>
          <w:color w:val="292425"/>
          <w:spacing w:val="-15"/>
          <w:w w:val="110"/>
        </w:rPr>
        <w:t> </w:t>
      </w:r>
      <w:r>
        <w:rPr>
          <w:color w:val="292425"/>
          <w:w w:val="110"/>
        </w:rPr>
        <w:t>in</w:t>
      </w:r>
      <w:r>
        <w:rPr>
          <w:color w:val="292425"/>
          <w:spacing w:val="-15"/>
          <w:w w:val="110"/>
        </w:rPr>
        <w:t> </w:t>
      </w:r>
      <w:r>
        <w:rPr>
          <w:color w:val="292425"/>
          <w:w w:val="110"/>
        </w:rPr>
        <w:t>recent</w:t>
      </w:r>
      <w:r>
        <w:rPr>
          <w:color w:val="292425"/>
          <w:spacing w:val="-15"/>
          <w:w w:val="110"/>
        </w:rPr>
        <w:t> </w:t>
      </w:r>
      <w:r>
        <w:rPr>
          <w:color w:val="292425"/>
          <w:w w:val="110"/>
        </w:rPr>
        <w:t>weeks.</w:t>
      </w:r>
    </w:p>
    <w:p>
      <w:pPr>
        <w:pStyle w:val="BodyText"/>
        <w:spacing w:before="2"/>
        <w:rPr>
          <w:sz w:val="24"/>
        </w:rPr>
      </w:pPr>
    </w:p>
    <w:p>
      <w:pPr>
        <w:pStyle w:val="BodyText"/>
        <w:spacing w:line="292" w:lineRule="auto"/>
        <w:ind w:left="5103" w:right="143"/>
      </w:pPr>
      <w:r>
        <w:rPr>
          <w:color w:val="292425"/>
          <w:w w:val="110"/>
        </w:rPr>
        <w:t>Consumer spending decelerated sharply in early </w:t>
      </w:r>
      <w:r>
        <w:rPr>
          <w:color w:val="292425"/>
          <w:spacing w:val="-6"/>
          <w:w w:val="110"/>
        </w:rPr>
        <w:t>2003. </w:t>
      </w:r>
      <w:r>
        <w:rPr>
          <w:color w:val="292425"/>
          <w:w w:val="110"/>
        </w:rPr>
        <w:t>In particular,</w:t>
      </w:r>
      <w:r>
        <w:rPr>
          <w:color w:val="292425"/>
          <w:spacing w:val="-17"/>
          <w:w w:val="110"/>
        </w:rPr>
        <w:t> </w:t>
      </w:r>
      <w:r>
        <w:rPr>
          <w:color w:val="292425"/>
          <w:w w:val="110"/>
        </w:rPr>
        <w:t>retail</w:t>
      </w:r>
      <w:r>
        <w:rPr>
          <w:color w:val="292425"/>
          <w:spacing w:val="-17"/>
          <w:w w:val="110"/>
        </w:rPr>
        <w:t> </w:t>
      </w:r>
      <w:r>
        <w:rPr>
          <w:color w:val="292425"/>
          <w:w w:val="110"/>
        </w:rPr>
        <w:t>sales</w:t>
      </w:r>
      <w:r>
        <w:rPr>
          <w:color w:val="292425"/>
          <w:spacing w:val="-16"/>
          <w:w w:val="110"/>
        </w:rPr>
        <w:t> </w:t>
      </w:r>
      <w:r>
        <w:rPr>
          <w:color w:val="292425"/>
          <w:w w:val="110"/>
        </w:rPr>
        <w:t>volumes</w:t>
      </w:r>
      <w:r>
        <w:rPr>
          <w:color w:val="292425"/>
          <w:spacing w:val="-17"/>
          <w:w w:val="110"/>
        </w:rPr>
        <w:t> </w:t>
      </w:r>
      <w:r>
        <w:rPr>
          <w:color w:val="292425"/>
          <w:w w:val="110"/>
        </w:rPr>
        <w:t>rose</w:t>
      </w:r>
      <w:r>
        <w:rPr>
          <w:color w:val="292425"/>
          <w:spacing w:val="-16"/>
          <w:w w:val="110"/>
        </w:rPr>
        <w:t> </w:t>
      </w:r>
      <w:r>
        <w:rPr>
          <w:color w:val="292425"/>
          <w:spacing w:val="-3"/>
          <w:w w:val="110"/>
        </w:rPr>
        <w:t>by</w:t>
      </w:r>
      <w:r>
        <w:rPr>
          <w:color w:val="292425"/>
          <w:spacing w:val="-17"/>
          <w:w w:val="110"/>
        </w:rPr>
        <w:t> </w:t>
      </w:r>
      <w:r>
        <w:rPr>
          <w:color w:val="292425"/>
          <w:w w:val="110"/>
        </w:rPr>
        <w:t>only</w:t>
      </w:r>
      <w:r>
        <w:rPr>
          <w:color w:val="292425"/>
          <w:spacing w:val="-17"/>
          <w:w w:val="110"/>
        </w:rPr>
        <w:t> </w:t>
      </w:r>
      <w:r>
        <w:rPr>
          <w:color w:val="292425"/>
          <w:w w:val="110"/>
        </w:rPr>
        <w:t>0.1%</w:t>
      </w:r>
      <w:r>
        <w:rPr>
          <w:color w:val="292425"/>
          <w:spacing w:val="-16"/>
          <w:w w:val="110"/>
        </w:rPr>
        <w:t> </w:t>
      </w:r>
      <w:r>
        <w:rPr>
          <w:color w:val="292425"/>
          <w:w w:val="110"/>
        </w:rPr>
        <w:t>in</w:t>
      </w:r>
      <w:r>
        <w:rPr>
          <w:color w:val="292425"/>
          <w:spacing w:val="-17"/>
          <w:w w:val="110"/>
        </w:rPr>
        <w:t> </w:t>
      </w:r>
      <w:r>
        <w:rPr>
          <w:color w:val="292425"/>
          <w:spacing w:val="-7"/>
          <w:w w:val="110"/>
        </w:rPr>
        <w:t>2003</w:t>
      </w:r>
      <w:r>
        <w:rPr>
          <w:color w:val="292425"/>
          <w:spacing w:val="-16"/>
          <w:w w:val="110"/>
        </w:rPr>
        <w:t> </w:t>
      </w:r>
      <w:r>
        <w:rPr>
          <w:color w:val="292425"/>
          <w:w w:val="110"/>
        </w:rPr>
        <w:t>Q1, the </w:t>
      </w:r>
      <w:r>
        <w:rPr>
          <w:color w:val="292425"/>
          <w:spacing w:val="-3"/>
          <w:w w:val="110"/>
        </w:rPr>
        <w:t>weakest </w:t>
      </w:r>
      <w:r>
        <w:rPr>
          <w:color w:val="292425"/>
          <w:w w:val="110"/>
        </w:rPr>
        <w:t>outturn for </w:t>
      </w:r>
      <w:r>
        <w:rPr>
          <w:color w:val="292425"/>
          <w:spacing w:val="-3"/>
          <w:w w:val="110"/>
        </w:rPr>
        <w:t>over </w:t>
      </w:r>
      <w:r>
        <w:rPr>
          <w:color w:val="292425"/>
          <w:w w:val="110"/>
        </w:rPr>
        <w:t>four </w:t>
      </w:r>
      <w:r>
        <w:rPr>
          <w:color w:val="292425"/>
          <w:spacing w:val="-3"/>
          <w:w w:val="110"/>
        </w:rPr>
        <w:t>years. </w:t>
      </w:r>
      <w:r>
        <w:rPr>
          <w:color w:val="292425"/>
          <w:w w:val="110"/>
        </w:rPr>
        <w:t>Even though other elements</w:t>
      </w:r>
      <w:r>
        <w:rPr>
          <w:color w:val="292425"/>
          <w:spacing w:val="-21"/>
          <w:w w:val="110"/>
        </w:rPr>
        <w:t> </w:t>
      </w:r>
      <w:r>
        <w:rPr>
          <w:color w:val="292425"/>
          <w:w w:val="110"/>
        </w:rPr>
        <w:t>of</w:t>
      </w:r>
      <w:r>
        <w:rPr>
          <w:color w:val="292425"/>
          <w:spacing w:val="-21"/>
          <w:w w:val="110"/>
        </w:rPr>
        <w:t> </w:t>
      </w:r>
      <w:r>
        <w:rPr>
          <w:color w:val="292425"/>
          <w:w w:val="110"/>
        </w:rPr>
        <w:t>spending,</w:t>
      </w:r>
      <w:r>
        <w:rPr>
          <w:color w:val="292425"/>
          <w:spacing w:val="-21"/>
          <w:w w:val="110"/>
        </w:rPr>
        <w:t> </w:t>
      </w:r>
      <w:r>
        <w:rPr>
          <w:color w:val="292425"/>
          <w:w w:val="110"/>
        </w:rPr>
        <w:t>such</w:t>
      </w:r>
      <w:r>
        <w:rPr>
          <w:color w:val="292425"/>
          <w:spacing w:val="-21"/>
          <w:w w:val="110"/>
        </w:rPr>
        <w:t> </w:t>
      </w:r>
      <w:r>
        <w:rPr>
          <w:color w:val="292425"/>
          <w:w w:val="110"/>
        </w:rPr>
        <w:t>as</w:t>
      </w:r>
      <w:r>
        <w:rPr>
          <w:color w:val="292425"/>
          <w:spacing w:val="-21"/>
          <w:w w:val="110"/>
        </w:rPr>
        <w:t> </w:t>
      </w:r>
      <w:r>
        <w:rPr>
          <w:color w:val="292425"/>
          <w:w w:val="110"/>
        </w:rPr>
        <w:t>new</w:t>
      </w:r>
      <w:r>
        <w:rPr>
          <w:color w:val="292425"/>
          <w:spacing w:val="-21"/>
          <w:w w:val="110"/>
        </w:rPr>
        <w:t> </w:t>
      </w:r>
      <w:r>
        <w:rPr>
          <w:color w:val="292425"/>
          <w:w w:val="110"/>
        </w:rPr>
        <w:t>car</w:t>
      </w:r>
      <w:r>
        <w:rPr>
          <w:color w:val="292425"/>
          <w:spacing w:val="-21"/>
          <w:w w:val="110"/>
        </w:rPr>
        <w:t> </w:t>
      </w:r>
      <w:r>
        <w:rPr>
          <w:color w:val="292425"/>
          <w:w w:val="110"/>
        </w:rPr>
        <w:t>registrations,</w:t>
      </w:r>
      <w:r>
        <w:rPr>
          <w:color w:val="292425"/>
          <w:spacing w:val="-20"/>
          <w:w w:val="110"/>
        </w:rPr>
        <w:t> </w:t>
      </w:r>
      <w:r>
        <w:rPr>
          <w:color w:val="292425"/>
          <w:spacing w:val="-3"/>
          <w:w w:val="110"/>
        </w:rPr>
        <w:t>may</w:t>
      </w:r>
      <w:r>
        <w:rPr>
          <w:color w:val="292425"/>
          <w:spacing w:val="-21"/>
          <w:w w:val="110"/>
        </w:rPr>
        <w:t> </w:t>
      </w:r>
      <w:r>
        <w:rPr>
          <w:color w:val="292425"/>
          <w:spacing w:val="-3"/>
          <w:w w:val="110"/>
        </w:rPr>
        <w:t>have </w:t>
      </w:r>
      <w:r>
        <w:rPr>
          <w:color w:val="292425"/>
          <w:w w:val="110"/>
        </w:rPr>
        <w:t>held up rather </w:t>
      </w:r>
      <w:r>
        <w:rPr>
          <w:color w:val="292425"/>
          <w:spacing w:val="-4"/>
          <w:w w:val="110"/>
        </w:rPr>
        <w:t>better, </w:t>
      </w:r>
      <w:r>
        <w:rPr>
          <w:color w:val="292425"/>
          <w:w w:val="110"/>
        </w:rPr>
        <w:t>it seems likely that household expenditure</w:t>
      </w:r>
      <w:r>
        <w:rPr>
          <w:color w:val="292425"/>
          <w:spacing w:val="-23"/>
          <w:w w:val="110"/>
        </w:rPr>
        <w:t> </w:t>
      </w:r>
      <w:r>
        <w:rPr>
          <w:color w:val="292425"/>
          <w:w w:val="110"/>
        </w:rPr>
        <w:t>growth</w:t>
      </w:r>
      <w:r>
        <w:rPr>
          <w:color w:val="292425"/>
          <w:spacing w:val="-23"/>
          <w:w w:val="110"/>
        </w:rPr>
        <w:t> </w:t>
      </w:r>
      <w:r>
        <w:rPr>
          <w:color w:val="292425"/>
          <w:spacing w:val="-3"/>
          <w:w w:val="110"/>
        </w:rPr>
        <w:t>slowed</w:t>
      </w:r>
      <w:r>
        <w:rPr>
          <w:color w:val="292425"/>
          <w:spacing w:val="-23"/>
          <w:w w:val="110"/>
        </w:rPr>
        <w:t> </w:t>
      </w:r>
      <w:r>
        <w:rPr>
          <w:color w:val="292425"/>
          <w:spacing w:val="-4"/>
          <w:w w:val="110"/>
        </w:rPr>
        <w:t>to</w:t>
      </w:r>
      <w:r>
        <w:rPr>
          <w:color w:val="292425"/>
          <w:spacing w:val="-23"/>
          <w:w w:val="110"/>
        </w:rPr>
        <w:t> </w:t>
      </w:r>
      <w:r>
        <w:rPr>
          <w:color w:val="292425"/>
          <w:w w:val="110"/>
        </w:rPr>
        <w:t>below</w:t>
      </w:r>
      <w:r>
        <w:rPr>
          <w:color w:val="292425"/>
          <w:spacing w:val="-23"/>
          <w:w w:val="110"/>
        </w:rPr>
        <w:t> </w:t>
      </w:r>
      <w:r>
        <w:rPr>
          <w:color w:val="292425"/>
          <w:w w:val="110"/>
        </w:rPr>
        <w:t>its</w:t>
      </w:r>
      <w:r>
        <w:rPr>
          <w:color w:val="292425"/>
          <w:spacing w:val="-23"/>
          <w:w w:val="110"/>
        </w:rPr>
        <w:t> </w:t>
      </w:r>
      <w:r>
        <w:rPr>
          <w:color w:val="292425"/>
          <w:spacing w:val="-3"/>
          <w:w w:val="110"/>
        </w:rPr>
        <w:t>long-run</w:t>
      </w:r>
      <w:r>
        <w:rPr>
          <w:color w:val="292425"/>
          <w:spacing w:val="-22"/>
          <w:w w:val="110"/>
        </w:rPr>
        <w:t> </w:t>
      </w:r>
      <w:r>
        <w:rPr>
          <w:color w:val="292425"/>
          <w:spacing w:val="-3"/>
          <w:w w:val="110"/>
        </w:rPr>
        <w:t>average</w:t>
      </w:r>
      <w:r>
        <w:rPr>
          <w:color w:val="292425"/>
          <w:spacing w:val="-23"/>
          <w:w w:val="110"/>
        </w:rPr>
        <w:t> </w:t>
      </w:r>
      <w:r>
        <w:rPr>
          <w:color w:val="292425"/>
          <w:w w:val="110"/>
        </w:rPr>
        <w:t>trend, breaking</w:t>
      </w:r>
      <w:r>
        <w:rPr>
          <w:color w:val="292425"/>
          <w:spacing w:val="-18"/>
          <w:w w:val="110"/>
        </w:rPr>
        <w:t> </w:t>
      </w:r>
      <w:r>
        <w:rPr>
          <w:color w:val="292425"/>
          <w:w w:val="110"/>
        </w:rPr>
        <w:t>the</w:t>
      </w:r>
      <w:r>
        <w:rPr>
          <w:color w:val="292425"/>
          <w:spacing w:val="-17"/>
          <w:w w:val="110"/>
        </w:rPr>
        <w:t> </w:t>
      </w:r>
      <w:r>
        <w:rPr>
          <w:color w:val="292425"/>
          <w:spacing w:val="-3"/>
          <w:w w:val="110"/>
        </w:rPr>
        <w:t>pattern</w:t>
      </w:r>
      <w:r>
        <w:rPr>
          <w:color w:val="292425"/>
          <w:spacing w:val="-17"/>
          <w:w w:val="110"/>
        </w:rPr>
        <w:t> </w:t>
      </w:r>
      <w:r>
        <w:rPr>
          <w:color w:val="292425"/>
          <w:w w:val="110"/>
        </w:rPr>
        <w:t>of</w:t>
      </w:r>
      <w:r>
        <w:rPr>
          <w:color w:val="292425"/>
          <w:spacing w:val="-17"/>
          <w:w w:val="110"/>
        </w:rPr>
        <w:t> </w:t>
      </w:r>
      <w:r>
        <w:rPr>
          <w:color w:val="292425"/>
          <w:w w:val="110"/>
        </w:rPr>
        <w:t>robust,</w:t>
      </w:r>
      <w:r>
        <w:rPr>
          <w:color w:val="292425"/>
          <w:spacing w:val="-18"/>
          <w:w w:val="110"/>
        </w:rPr>
        <w:t> </w:t>
      </w:r>
      <w:r>
        <w:rPr>
          <w:color w:val="292425"/>
          <w:w w:val="110"/>
        </w:rPr>
        <w:t>above-trend,</w:t>
      </w:r>
      <w:r>
        <w:rPr>
          <w:color w:val="292425"/>
          <w:spacing w:val="-17"/>
          <w:w w:val="110"/>
        </w:rPr>
        <w:t> </w:t>
      </w:r>
      <w:r>
        <w:rPr>
          <w:color w:val="292425"/>
          <w:w w:val="110"/>
        </w:rPr>
        <w:t>growth</w:t>
      </w:r>
      <w:r>
        <w:rPr>
          <w:color w:val="292425"/>
          <w:spacing w:val="-17"/>
          <w:w w:val="110"/>
        </w:rPr>
        <w:t> </w:t>
      </w:r>
      <w:r>
        <w:rPr>
          <w:color w:val="292425"/>
          <w:w w:val="110"/>
        </w:rPr>
        <w:t>which</w:t>
      </w:r>
      <w:r>
        <w:rPr>
          <w:color w:val="292425"/>
          <w:spacing w:val="-17"/>
          <w:w w:val="110"/>
        </w:rPr>
        <w:t> </w:t>
      </w:r>
      <w:r>
        <w:rPr>
          <w:color w:val="292425"/>
          <w:w w:val="110"/>
        </w:rPr>
        <w:t>had been sustained since </w:t>
      </w:r>
      <w:r>
        <w:rPr>
          <w:color w:val="292425"/>
          <w:spacing w:val="-15"/>
          <w:w w:val="110"/>
        </w:rPr>
        <w:t>1995. </w:t>
      </w:r>
      <w:r>
        <w:rPr>
          <w:color w:val="292425"/>
          <w:w w:val="110"/>
        </w:rPr>
        <w:t>In the February </w:t>
      </w:r>
      <w:r>
        <w:rPr>
          <w:i/>
          <w:color w:val="292425"/>
          <w:w w:val="110"/>
        </w:rPr>
        <w:t>Report</w:t>
      </w:r>
      <w:r>
        <w:rPr>
          <w:color w:val="292425"/>
          <w:w w:val="110"/>
        </w:rPr>
        <w:t>, the Committee projected a marked slowdown in consumer spending growth </w:t>
      </w:r>
      <w:r>
        <w:rPr>
          <w:color w:val="292425"/>
          <w:spacing w:val="-3"/>
          <w:w w:val="110"/>
        </w:rPr>
        <w:t>over </w:t>
      </w:r>
      <w:r>
        <w:rPr>
          <w:color w:val="292425"/>
          <w:w w:val="110"/>
        </w:rPr>
        <w:t>the course of </w:t>
      </w:r>
      <w:r>
        <w:rPr>
          <w:color w:val="292425"/>
          <w:spacing w:val="-6"/>
          <w:w w:val="110"/>
        </w:rPr>
        <w:t>2003. </w:t>
      </w:r>
      <w:r>
        <w:rPr>
          <w:color w:val="292425"/>
          <w:w w:val="110"/>
        </w:rPr>
        <w:t>In the event, the deceleration seems </w:t>
      </w:r>
      <w:r>
        <w:rPr>
          <w:color w:val="292425"/>
          <w:spacing w:val="-4"/>
          <w:w w:val="110"/>
        </w:rPr>
        <w:t>to </w:t>
      </w:r>
      <w:r>
        <w:rPr>
          <w:color w:val="292425"/>
          <w:w w:val="110"/>
        </w:rPr>
        <w:t>have occurred rather sooner than expected.</w:t>
      </w:r>
    </w:p>
    <w:p>
      <w:pPr>
        <w:pStyle w:val="BodyText"/>
        <w:spacing w:before="9"/>
        <w:rPr>
          <w:sz w:val="23"/>
        </w:rPr>
      </w:pPr>
    </w:p>
    <w:p>
      <w:pPr>
        <w:pStyle w:val="BodyText"/>
        <w:spacing w:line="292" w:lineRule="auto"/>
        <w:ind w:left="5103" w:right="154"/>
      </w:pPr>
      <w:r>
        <w:rPr>
          <w:color w:val="292425"/>
          <w:w w:val="110"/>
        </w:rPr>
        <w:t>The </w:t>
      </w:r>
      <w:r>
        <w:rPr>
          <w:color w:val="292425"/>
          <w:spacing w:val="-4"/>
          <w:w w:val="110"/>
        </w:rPr>
        <w:t>near-term </w:t>
      </w:r>
      <w:r>
        <w:rPr>
          <w:color w:val="292425"/>
          <w:w w:val="110"/>
        </w:rPr>
        <w:t>outlook for consumer spending appears relatively</w:t>
      </w:r>
      <w:r>
        <w:rPr>
          <w:color w:val="292425"/>
          <w:spacing w:val="-33"/>
          <w:w w:val="110"/>
        </w:rPr>
        <w:t> </w:t>
      </w:r>
      <w:r>
        <w:rPr>
          <w:color w:val="292425"/>
          <w:w w:val="110"/>
        </w:rPr>
        <w:t>subdued.</w:t>
      </w:r>
      <w:r>
        <w:rPr>
          <w:color w:val="292425"/>
          <w:spacing w:val="-9"/>
          <w:w w:val="110"/>
        </w:rPr>
        <w:t> </w:t>
      </w:r>
      <w:r>
        <w:rPr>
          <w:color w:val="292425"/>
          <w:w w:val="110"/>
        </w:rPr>
        <w:t>Real</w:t>
      </w:r>
      <w:r>
        <w:rPr>
          <w:color w:val="292425"/>
          <w:spacing w:val="-32"/>
          <w:w w:val="110"/>
        </w:rPr>
        <w:t> </w:t>
      </w:r>
      <w:r>
        <w:rPr>
          <w:color w:val="292425"/>
          <w:w w:val="110"/>
        </w:rPr>
        <w:t>disposable</w:t>
      </w:r>
      <w:r>
        <w:rPr>
          <w:color w:val="292425"/>
          <w:spacing w:val="-32"/>
          <w:w w:val="110"/>
        </w:rPr>
        <w:t> </w:t>
      </w:r>
      <w:r>
        <w:rPr>
          <w:color w:val="292425"/>
          <w:w w:val="110"/>
        </w:rPr>
        <w:t>income</w:t>
      </w:r>
      <w:r>
        <w:rPr>
          <w:color w:val="292425"/>
          <w:spacing w:val="-32"/>
          <w:w w:val="110"/>
        </w:rPr>
        <w:t> </w:t>
      </w:r>
      <w:r>
        <w:rPr>
          <w:color w:val="292425"/>
          <w:w w:val="110"/>
        </w:rPr>
        <w:t>growth</w:t>
      </w:r>
      <w:r>
        <w:rPr>
          <w:color w:val="292425"/>
          <w:spacing w:val="-33"/>
          <w:w w:val="110"/>
        </w:rPr>
        <w:t> </w:t>
      </w:r>
      <w:r>
        <w:rPr>
          <w:color w:val="292425"/>
          <w:w w:val="110"/>
        </w:rPr>
        <w:t>has</w:t>
      </w:r>
      <w:r>
        <w:rPr>
          <w:color w:val="292425"/>
          <w:spacing w:val="-32"/>
          <w:w w:val="110"/>
        </w:rPr>
        <w:t> </w:t>
      </w:r>
      <w:r>
        <w:rPr>
          <w:color w:val="292425"/>
          <w:w w:val="110"/>
        </w:rPr>
        <w:t>slowed given softer nominal earnings growth, higher price inflation, and the recent increase in National Insurance contributions. Indeed, the </w:t>
      </w:r>
      <w:r>
        <w:rPr>
          <w:color w:val="292425"/>
          <w:spacing w:val="-3"/>
          <w:w w:val="110"/>
        </w:rPr>
        <w:t>slowdown </w:t>
      </w:r>
      <w:r>
        <w:rPr>
          <w:color w:val="292425"/>
          <w:w w:val="110"/>
        </w:rPr>
        <w:t>appears rather sharper than assumed three months ago given the </w:t>
      </w:r>
      <w:r>
        <w:rPr>
          <w:color w:val="292425"/>
          <w:spacing w:val="-4"/>
          <w:w w:val="110"/>
        </w:rPr>
        <w:t>larger-than-expected </w:t>
      </w:r>
      <w:r>
        <w:rPr>
          <w:color w:val="292425"/>
          <w:w w:val="110"/>
        </w:rPr>
        <w:t>rise in Council </w:t>
      </w:r>
      <w:r>
        <w:rPr>
          <w:color w:val="292425"/>
          <w:spacing w:val="-8"/>
          <w:w w:val="110"/>
        </w:rPr>
        <w:t>Tax </w:t>
      </w:r>
      <w:r>
        <w:rPr>
          <w:color w:val="292425"/>
          <w:w w:val="110"/>
        </w:rPr>
        <w:t>and unexpectedly slow growth in nominal earnings. </w:t>
      </w:r>
      <w:r>
        <w:rPr>
          <w:color w:val="292425"/>
          <w:spacing w:val="-4"/>
          <w:w w:val="110"/>
        </w:rPr>
        <w:t>Moreover, </w:t>
      </w:r>
      <w:r>
        <w:rPr>
          <w:color w:val="292425"/>
          <w:w w:val="110"/>
        </w:rPr>
        <w:t>successive sharp falls in </w:t>
      </w:r>
      <w:r>
        <w:rPr>
          <w:color w:val="292425"/>
          <w:spacing w:val="-3"/>
          <w:w w:val="110"/>
        </w:rPr>
        <w:t>equity </w:t>
      </w:r>
      <w:r>
        <w:rPr>
          <w:color w:val="292425"/>
          <w:w w:val="110"/>
        </w:rPr>
        <w:t>prices in recent </w:t>
      </w:r>
      <w:r>
        <w:rPr>
          <w:color w:val="292425"/>
          <w:spacing w:val="-3"/>
          <w:w w:val="110"/>
        </w:rPr>
        <w:t>years may </w:t>
      </w:r>
      <w:r>
        <w:rPr>
          <w:color w:val="292425"/>
          <w:w w:val="110"/>
        </w:rPr>
        <w:t>also be restraining spending as households rebuild</w:t>
      </w:r>
      <w:r>
        <w:rPr>
          <w:color w:val="292425"/>
          <w:spacing w:val="-29"/>
          <w:w w:val="110"/>
        </w:rPr>
        <w:t> </w:t>
      </w:r>
      <w:r>
        <w:rPr>
          <w:color w:val="292425"/>
          <w:spacing w:val="-3"/>
          <w:w w:val="110"/>
        </w:rPr>
        <w:t>long-term</w:t>
      </w:r>
      <w:r>
        <w:rPr>
          <w:color w:val="292425"/>
          <w:spacing w:val="-29"/>
          <w:w w:val="110"/>
        </w:rPr>
        <w:t> </w:t>
      </w:r>
      <w:r>
        <w:rPr>
          <w:color w:val="292425"/>
          <w:w w:val="110"/>
        </w:rPr>
        <w:t>savings.</w:t>
      </w:r>
      <w:r>
        <w:rPr>
          <w:color w:val="292425"/>
          <w:spacing w:val="-1"/>
          <w:w w:val="110"/>
        </w:rPr>
        <w:t> </w:t>
      </w:r>
      <w:r>
        <w:rPr>
          <w:color w:val="292425"/>
          <w:w w:val="110"/>
        </w:rPr>
        <w:t>And</w:t>
      </w:r>
      <w:r>
        <w:rPr>
          <w:color w:val="292425"/>
          <w:spacing w:val="-29"/>
          <w:w w:val="110"/>
        </w:rPr>
        <w:t> </w:t>
      </w:r>
      <w:r>
        <w:rPr>
          <w:color w:val="292425"/>
          <w:w w:val="110"/>
        </w:rPr>
        <w:t>although</w:t>
      </w:r>
      <w:r>
        <w:rPr>
          <w:color w:val="292425"/>
          <w:spacing w:val="-28"/>
          <w:w w:val="110"/>
        </w:rPr>
        <w:t> </w:t>
      </w:r>
      <w:r>
        <w:rPr>
          <w:color w:val="292425"/>
          <w:w w:val="110"/>
        </w:rPr>
        <w:t>household</w:t>
      </w:r>
      <w:r>
        <w:rPr>
          <w:color w:val="292425"/>
          <w:spacing w:val="-29"/>
          <w:w w:val="110"/>
        </w:rPr>
        <w:t> </w:t>
      </w:r>
      <w:r>
        <w:rPr>
          <w:color w:val="292425"/>
          <w:w w:val="110"/>
        </w:rPr>
        <w:t>borrowing remains strong and continues </w:t>
      </w:r>
      <w:r>
        <w:rPr>
          <w:color w:val="292425"/>
          <w:spacing w:val="-4"/>
          <w:w w:val="110"/>
        </w:rPr>
        <w:t>to </w:t>
      </w:r>
      <w:r>
        <w:rPr>
          <w:color w:val="292425"/>
          <w:w w:val="110"/>
        </w:rPr>
        <w:t>support spending, slowing house</w:t>
      </w:r>
      <w:r>
        <w:rPr>
          <w:color w:val="292425"/>
          <w:spacing w:val="-23"/>
          <w:w w:val="110"/>
        </w:rPr>
        <w:t> </w:t>
      </w:r>
      <w:r>
        <w:rPr>
          <w:color w:val="292425"/>
          <w:w w:val="110"/>
        </w:rPr>
        <w:t>price</w:t>
      </w:r>
      <w:r>
        <w:rPr>
          <w:color w:val="292425"/>
          <w:spacing w:val="-22"/>
          <w:w w:val="110"/>
        </w:rPr>
        <w:t> </w:t>
      </w:r>
      <w:r>
        <w:rPr>
          <w:color w:val="292425"/>
          <w:w w:val="110"/>
        </w:rPr>
        <w:t>inflation</w:t>
      </w:r>
      <w:r>
        <w:rPr>
          <w:color w:val="292425"/>
          <w:spacing w:val="-23"/>
          <w:w w:val="110"/>
        </w:rPr>
        <w:t> </w:t>
      </w:r>
      <w:r>
        <w:rPr>
          <w:color w:val="292425"/>
          <w:spacing w:val="-3"/>
          <w:w w:val="110"/>
        </w:rPr>
        <w:t>may</w:t>
      </w:r>
      <w:r>
        <w:rPr>
          <w:color w:val="292425"/>
          <w:spacing w:val="-22"/>
          <w:w w:val="110"/>
        </w:rPr>
        <w:t> </w:t>
      </w:r>
      <w:r>
        <w:rPr>
          <w:color w:val="292425"/>
          <w:w w:val="110"/>
        </w:rPr>
        <w:t>be</w:t>
      </w:r>
      <w:r>
        <w:rPr>
          <w:color w:val="292425"/>
          <w:spacing w:val="-23"/>
          <w:w w:val="110"/>
        </w:rPr>
        <w:t> </w:t>
      </w:r>
      <w:r>
        <w:rPr>
          <w:color w:val="292425"/>
          <w:w w:val="110"/>
        </w:rPr>
        <w:t>associated</w:t>
      </w:r>
      <w:r>
        <w:rPr>
          <w:color w:val="292425"/>
          <w:spacing w:val="-22"/>
          <w:w w:val="110"/>
        </w:rPr>
        <w:t> </w:t>
      </w:r>
      <w:r>
        <w:rPr>
          <w:color w:val="292425"/>
          <w:w w:val="110"/>
        </w:rPr>
        <w:t>with</w:t>
      </w:r>
      <w:r>
        <w:rPr>
          <w:color w:val="292425"/>
          <w:spacing w:val="-23"/>
          <w:w w:val="110"/>
        </w:rPr>
        <w:t> </w:t>
      </w:r>
      <w:r>
        <w:rPr>
          <w:color w:val="292425"/>
          <w:w w:val="110"/>
        </w:rPr>
        <w:t>some</w:t>
      </w:r>
      <w:r>
        <w:rPr>
          <w:color w:val="292425"/>
          <w:spacing w:val="-22"/>
          <w:w w:val="110"/>
        </w:rPr>
        <w:t> </w:t>
      </w:r>
      <w:r>
        <w:rPr>
          <w:color w:val="292425"/>
          <w:w w:val="110"/>
        </w:rPr>
        <w:t>weakening in mortgage </w:t>
      </w:r>
      <w:r>
        <w:rPr>
          <w:color w:val="292425"/>
          <w:spacing w:val="-3"/>
          <w:w w:val="110"/>
        </w:rPr>
        <w:t>equity</w:t>
      </w:r>
      <w:r>
        <w:rPr>
          <w:color w:val="292425"/>
          <w:spacing w:val="-21"/>
          <w:w w:val="110"/>
        </w:rPr>
        <w:t> </w:t>
      </w:r>
      <w:r>
        <w:rPr>
          <w:color w:val="292425"/>
          <w:w w:val="110"/>
        </w:rPr>
        <w:t>withdrawal.</w:t>
      </w:r>
    </w:p>
    <w:p>
      <w:pPr>
        <w:pStyle w:val="BodyText"/>
        <w:spacing w:before="8"/>
        <w:rPr>
          <w:sz w:val="23"/>
        </w:rPr>
      </w:pPr>
    </w:p>
    <w:p>
      <w:pPr>
        <w:pStyle w:val="BodyText"/>
        <w:spacing w:line="292" w:lineRule="auto"/>
        <w:ind w:left="5103" w:right="144"/>
      </w:pPr>
      <w:r>
        <w:rPr>
          <w:color w:val="292425"/>
          <w:w w:val="110"/>
        </w:rPr>
        <w:t>Looking further ahead, consumer spending growth </w:t>
      </w:r>
      <w:r>
        <w:rPr>
          <w:color w:val="292425"/>
          <w:spacing w:val="-3"/>
          <w:w w:val="110"/>
        </w:rPr>
        <w:t>may recover </w:t>
      </w:r>
      <w:r>
        <w:rPr>
          <w:color w:val="292425"/>
          <w:w w:val="110"/>
        </w:rPr>
        <w:t>somewhat during the second year of the projection. The </w:t>
      </w:r>
      <w:r>
        <w:rPr>
          <w:color w:val="292425"/>
          <w:spacing w:val="-3"/>
          <w:w w:val="110"/>
        </w:rPr>
        <w:t>expected </w:t>
      </w:r>
      <w:r>
        <w:rPr>
          <w:color w:val="292425"/>
          <w:w w:val="110"/>
        </w:rPr>
        <w:t>improvement in global demand should support domestic activity and employment growth. Low real </w:t>
      </w:r>
      <w:r>
        <w:rPr>
          <w:color w:val="292425"/>
          <w:spacing w:val="-3"/>
          <w:w w:val="110"/>
        </w:rPr>
        <w:t>interest </w:t>
      </w:r>
      <w:r>
        <w:rPr>
          <w:color w:val="292425"/>
          <w:spacing w:val="-4"/>
          <w:w w:val="110"/>
        </w:rPr>
        <w:t>rates </w:t>
      </w:r>
      <w:r>
        <w:rPr>
          <w:color w:val="292425"/>
          <w:w w:val="110"/>
        </w:rPr>
        <w:t>should also foster higher spending. </w:t>
      </w:r>
      <w:r>
        <w:rPr>
          <w:color w:val="292425"/>
          <w:spacing w:val="-4"/>
          <w:w w:val="110"/>
        </w:rPr>
        <w:t>Moreover, </w:t>
      </w:r>
      <w:r>
        <w:rPr>
          <w:color w:val="292425"/>
          <w:w w:val="110"/>
        </w:rPr>
        <w:t>real income</w:t>
      </w:r>
      <w:r>
        <w:rPr>
          <w:color w:val="292425"/>
          <w:spacing w:val="-20"/>
          <w:w w:val="110"/>
        </w:rPr>
        <w:t> </w:t>
      </w:r>
      <w:r>
        <w:rPr>
          <w:color w:val="292425"/>
          <w:w w:val="110"/>
        </w:rPr>
        <w:t>growth</w:t>
      </w:r>
      <w:r>
        <w:rPr>
          <w:color w:val="292425"/>
          <w:spacing w:val="-20"/>
          <w:w w:val="110"/>
        </w:rPr>
        <w:t> </w:t>
      </w:r>
      <w:r>
        <w:rPr>
          <w:color w:val="292425"/>
          <w:w w:val="110"/>
        </w:rPr>
        <w:t>should</w:t>
      </w:r>
      <w:r>
        <w:rPr>
          <w:color w:val="292425"/>
          <w:spacing w:val="-19"/>
          <w:w w:val="110"/>
        </w:rPr>
        <w:t> </w:t>
      </w:r>
      <w:r>
        <w:rPr>
          <w:color w:val="292425"/>
          <w:w w:val="110"/>
        </w:rPr>
        <w:t>strengthen</w:t>
      </w:r>
      <w:r>
        <w:rPr>
          <w:color w:val="292425"/>
          <w:spacing w:val="-20"/>
          <w:w w:val="110"/>
        </w:rPr>
        <w:t> </w:t>
      </w:r>
      <w:r>
        <w:rPr>
          <w:color w:val="292425"/>
          <w:w w:val="110"/>
        </w:rPr>
        <w:t>next</w:t>
      </w:r>
      <w:r>
        <w:rPr>
          <w:color w:val="292425"/>
          <w:spacing w:val="-20"/>
          <w:w w:val="110"/>
        </w:rPr>
        <w:t> </w:t>
      </w:r>
      <w:r>
        <w:rPr>
          <w:color w:val="292425"/>
          <w:w w:val="110"/>
        </w:rPr>
        <w:t>year</w:t>
      </w:r>
      <w:r>
        <w:rPr>
          <w:color w:val="292425"/>
          <w:spacing w:val="-19"/>
          <w:w w:val="110"/>
        </w:rPr>
        <w:t> </w:t>
      </w:r>
      <w:r>
        <w:rPr>
          <w:color w:val="292425"/>
          <w:w w:val="110"/>
        </w:rPr>
        <w:t>given</w:t>
      </w:r>
      <w:r>
        <w:rPr>
          <w:color w:val="292425"/>
          <w:spacing w:val="-20"/>
          <w:w w:val="110"/>
        </w:rPr>
        <w:t> </w:t>
      </w:r>
      <w:r>
        <w:rPr>
          <w:color w:val="292425"/>
          <w:w w:val="110"/>
        </w:rPr>
        <w:t>the</w:t>
      </w:r>
      <w:r>
        <w:rPr>
          <w:color w:val="292425"/>
          <w:spacing w:val="-20"/>
          <w:w w:val="110"/>
        </w:rPr>
        <w:t> </w:t>
      </w:r>
      <w:r>
        <w:rPr>
          <w:color w:val="292425"/>
          <w:w w:val="110"/>
        </w:rPr>
        <w:t>expected fall</w:t>
      </w:r>
      <w:r>
        <w:rPr>
          <w:color w:val="292425"/>
          <w:spacing w:val="-17"/>
          <w:w w:val="110"/>
        </w:rPr>
        <w:t> </w:t>
      </w:r>
      <w:r>
        <w:rPr>
          <w:color w:val="292425"/>
          <w:w w:val="110"/>
        </w:rPr>
        <w:t>in</w:t>
      </w:r>
      <w:r>
        <w:rPr>
          <w:color w:val="292425"/>
          <w:spacing w:val="-17"/>
          <w:w w:val="110"/>
        </w:rPr>
        <w:t> </w:t>
      </w:r>
      <w:r>
        <w:rPr>
          <w:color w:val="292425"/>
          <w:w w:val="110"/>
        </w:rPr>
        <w:t>tax</w:t>
      </w:r>
      <w:r>
        <w:rPr>
          <w:color w:val="292425"/>
          <w:spacing w:val="-16"/>
          <w:w w:val="110"/>
        </w:rPr>
        <w:t> </w:t>
      </w:r>
      <w:r>
        <w:rPr>
          <w:color w:val="292425"/>
          <w:w w:val="110"/>
        </w:rPr>
        <w:t>and</w:t>
      </w:r>
      <w:r>
        <w:rPr>
          <w:color w:val="292425"/>
          <w:spacing w:val="-17"/>
          <w:w w:val="110"/>
        </w:rPr>
        <w:t> </w:t>
      </w:r>
      <w:r>
        <w:rPr>
          <w:color w:val="292425"/>
          <w:w w:val="110"/>
        </w:rPr>
        <w:t>price</w:t>
      </w:r>
      <w:r>
        <w:rPr>
          <w:color w:val="292425"/>
          <w:spacing w:val="-16"/>
          <w:w w:val="110"/>
        </w:rPr>
        <w:t> </w:t>
      </w:r>
      <w:r>
        <w:rPr>
          <w:color w:val="292425"/>
          <w:w w:val="110"/>
        </w:rPr>
        <w:t>inflation.</w:t>
      </w:r>
      <w:r>
        <w:rPr>
          <w:color w:val="292425"/>
          <w:spacing w:val="23"/>
          <w:w w:val="110"/>
        </w:rPr>
        <w:t> </w:t>
      </w:r>
      <w:r>
        <w:rPr>
          <w:color w:val="292425"/>
          <w:w w:val="110"/>
        </w:rPr>
        <w:t>Furthermore,</w:t>
      </w:r>
      <w:r>
        <w:rPr>
          <w:color w:val="292425"/>
          <w:spacing w:val="-17"/>
          <w:w w:val="110"/>
        </w:rPr>
        <w:t> </w:t>
      </w:r>
      <w:r>
        <w:rPr>
          <w:color w:val="292425"/>
          <w:w w:val="110"/>
        </w:rPr>
        <w:t>the</w:t>
      </w:r>
      <w:r>
        <w:rPr>
          <w:color w:val="292425"/>
          <w:spacing w:val="-16"/>
          <w:w w:val="110"/>
        </w:rPr>
        <w:t> </w:t>
      </w:r>
      <w:r>
        <w:rPr>
          <w:color w:val="292425"/>
          <w:w w:val="110"/>
        </w:rPr>
        <w:t>impact</w:t>
      </w:r>
      <w:r>
        <w:rPr>
          <w:color w:val="292425"/>
          <w:spacing w:val="-17"/>
          <w:w w:val="110"/>
        </w:rPr>
        <w:t> </w:t>
      </w:r>
      <w:r>
        <w:rPr>
          <w:color w:val="292425"/>
          <w:w w:val="110"/>
        </w:rPr>
        <w:t>of</w:t>
      </w:r>
      <w:r>
        <w:rPr>
          <w:color w:val="292425"/>
          <w:spacing w:val="-16"/>
          <w:w w:val="110"/>
        </w:rPr>
        <w:t> </w:t>
      </w:r>
      <w:r>
        <w:rPr>
          <w:color w:val="292425"/>
          <w:w w:val="110"/>
        </w:rPr>
        <w:t>past declines</w:t>
      </w:r>
      <w:r>
        <w:rPr>
          <w:color w:val="292425"/>
          <w:spacing w:val="-28"/>
          <w:w w:val="110"/>
        </w:rPr>
        <w:t> </w:t>
      </w:r>
      <w:r>
        <w:rPr>
          <w:color w:val="292425"/>
          <w:w w:val="110"/>
        </w:rPr>
        <w:t>in</w:t>
      </w:r>
      <w:r>
        <w:rPr>
          <w:color w:val="292425"/>
          <w:spacing w:val="-27"/>
          <w:w w:val="110"/>
        </w:rPr>
        <w:t> </w:t>
      </w:r>
      <w:r>
        <w:rPr>
          <w:color w:val="292425"/>
          <w:spacing w:val="-3"/>
          <w:w w:val="110"/>
        </w:rPr>
        <w:t>equity</w:t>
      </w:r>
      <w:r>
        <w:rPr>
          <w:color w:val="292425"/>
          <w:spacing w:val="-27"/>
          <w:w w:val="110"/>
        </w:rPr>
        <w:t> </w:t>
      </w:r>
      <w:r>
        <w:rPr>
          <w:color w:val="292425"/>
          <w:w w:val="110"/>
        </w:rPr>
        <w:t>prices</w:t>
      </w:r>
      <w:r>
        <w:rPr>
          <w:color w:val="292425"/>
          <w:spacing w:val="-27"/>
          <w:w w:val="110"/>
        </w:rPr>
        <w:t> </w:t>
      </w:r>
      <w:r>
        <w:rPr>
          <w:color w:val="292425"/>
          <w:w w:val="110"/>
        </w:rPr>
        <w:t>should</w:t>
      </w:r>
      <w:r>
        <w:rPr>
          <w:color w:val="292425"/>
          <w:spacing w:val="-27"/>
          <w:w w:val="110"/>
        </w:rPr>
        <w:t> </w:t>
      </w:r>
      <w:r>
        <w:rPr>
          <w:color w:val="292425"/>
          <w:w w:val="110"/>
        </w:rPr>
        <w:t>gradually</w:t>
      </w:r>
      <w:r>
        <w:rPr>
          <w:color w:val="292425"/>
          <w:spacing w:val="-27"/>
          <w:w w:val="110"/>
        </w:rPr>
        <w:t> </w:t>
      </w:r>
      <w:r>
        <w:rPr>
          <w:color w:val="292425"/>
          <w:w w:val="110"/>
        </w:rPr>
        <w:t>diminish.</w:t>
      </w:r>
      <w:r>
        <w:rPr>
          <w:color w:val="292425"/>
          <w:spacing w:val="1"/>
          <w:w w:val="110"/>
        </w:rPr>
        <w:t> </w:t>
      </w:r>
      <w:r>
        <w:rPr>
          <w:color w:val="292425"/>
          <w:w w:val="110"/>
        </w:rPr>
        <w:t>Reflecting the</w:t>
      </w:r>
      <w:r>
        <w:rPr>
          <w:color w:val="292425"/>
          <w:spacing w:val="-12"/>
          <w:w w:val="110"/>
        </w:rPr>
        <w:t> </w:t>
      </w:r>
      <w:r>
        <w:rPr>
          <w:color w:val="292425"/>
          <w:w w:val="110"/>
        </w:rPr>
        <w:t>recent</w:t>
      </w:r>
      <w:r>
        <w:rPr>
          <w:color w:val="292425"/>
          <w:spacing w:val="-11"/>
          <w:w w:val="110"/>
        </w:rPr>
        <w:t> </w:t>
      </w:r>
      <w:r>
        <w:rPr>
          <w:color w:val="292425"/>
          <w:spacing w:val="-3"/>
          <w:w w:val="110"/>
        </w:rPr>
        <w:t>slowdown</w:t>
      </w:r>
      <w:r>
        <w:rPr>
          <w:color w:val="292425"/>
          <w:spacing w:val="-12"/>
          <w:w w:val="110"/>
        </w:rPr>
        <w:t> </w:t>
      </w:r>
      <w:r>
        <w:rPr>
          <w:color w:val="292425"/>
          <w:w w:val="110"/>
        </w:rPr>
        <w:t>in</w:t>
      </w:r>
      <w:r>
        <w:rPr>
          <w:color w:val="292425"/>
          <w:spacing w:val="-11"/>
          <w:w w:val="110"/>
        </w:rPr>
        <w:t> </w:t>
      </w:r>
      <w:r>
        <w:rPr>
          <w:color w:val="292425"/>
          <w:w w:val="110"/>
        </w:rPr>
        <w:t>spending</w:t>
      </w:r>
      <w:r>
        <w:rPr>
          <w:color w:val="292425"/>
          <w:spacing w:val="-12"/>
          <w:w w:val="110"/>
        </w:rPr>
        <w:t> </w:t>
      </w:r>
      <w:r>
        <w:rPr>
          <w:color w:val="292425"/>
          <w:w w:val="110"/>
        </w:rPr>
        <w:t>and</w:t>
      </w:r>
      <w:r>
        <w:rPr>
          <w:color w:val="292425"/>
          <w:spacing w:val="-11"/>
          <w:w w:val="110"/>
        </w:rPr>
        <w:t> </w:t>
      </w:r>
      <w:r>
        <w:rPr>
          <w:color w:val="292425"/>
          <w:w w:val="110"/>
        </w:rPr>
        <w:t>the</w:t>
      </w:r>
      <w:r>
        <w:rPr>
          <w:color w:val="292425"/>
          <w:spacing w:val="-12"/>
          <w:w w:val="110"/>
        </w:rPr>
        <w:t> </w:t>
      </w:r>
      <w:r>
        <w:rPr>
          <w:color w:val="292425"/>
          <w:w w:val="110"/>
        </w:rPr>
        <w:t>sharper</w:t>
      </w:r>
      <w:r>
        <w:rPr>
          <w:color w:val="292425"/>
          <w:spacing w:val="-11"/>
          <w:w w:val="110"/>
        </w:rPr>
        <w:t> </w:t>
      </w:r>
      <w:r>
        <w:rPr>
          <w:color w:val="292425"/>
          <w:w w:val="110"/>
        </w:rPr>
        <w:t>deceleration in</w:t>
      </w:r>
      <w:r>
        <w:rPr>
          <w:color w:val="292425"/>
          <w:spacing w:val="-18"/>
          <w:w w:val="110"/>
        </w:rPr>
        <w:t> </w:t>
      </w:r>
      <w:r>
        <w:rPr>
          <w:color w:val="292425"/>
          <w:w w:val="110"/>
        </w:rPr>
        <w:t>the</w:t>
      </w:r>
      <w:r>
        <w:rPr>
          <w:color w:val="292425"/>
          <w:spacing w:val="-17"/>
          <w:w w:val="110"/>
        </w:rPr>
        <w:t> </w:t>
      </w:r>
      <w:r>
        <w:rPr>
          <w:color w:val="292425"/>
          <w:w w:val="110"/>
        </w:rPr>
        <w:t>housing</w:t>
      </w:r>
      <w:r>
        <w:rPr>
          <w:color w:val="292425"/>
          <w:spacing w:val="-17"/>
          <w:w w:val="110"/>
        </w:rPr>
        <w:t> </w:t>
      </w:r>
      <w:r>
        <w:rPr>
          <w:color w:val="292425"/>
          <w:w w:val="110"/>
        </w:rPr>
        <w:t>market,</w:t>
      </w:r>
      <w:r>
        <w:rPr>
          <w:color w:val="292425"/>
          <w:spacing w:val="-18"/>
          <w:w w:val="110"/>
        </w:rPr>
        <w:t> </w:t>
      </w:r>
      <w:r>
        <w:rPr>
          <w:color w:val="292425"/>
          <w:w w:val="110"/>
        </w:rPr>
        <w:t>consumer</w:t>
      </w:r>
      <w:r>
        <w:rPr>
          <w:color w:val="292425"/>
          <w:spacing w:val="-17"/>
          <w:w w:val="110"/>
        </w:rPr>
        <w:t> </w:t>
      </w:r>
      <w:r>
        <w:rPr>
          <w:color w:val="292425"/>
          <w:w w:val="110"/>
        </w:rPr>
        <w:t>expenditure</w:t>
      </w:r>
      <w:r>
        <w:rPr>
          <w:color w:val="292425"/>
          <w:spacing w:val="-17"/>
          <w:w w:val="110"/>
        </w:rPr>
        <w:t> </w:t>
      </w:r>
      <w:r>
        <w:rPr>
          <w:color w:val="292425"/>
          <w:w w:val="110"/>
        </w:rPr>
        <w:t>growth</w:t>
      </w:r>
      <w:r>
        <w:rPr>
          <w:color w:val="292425"/>
          <w:spacing w:val="-17"/>
          <w:w w:val="110"/>
        </w:rPr>
        <w:t> </w:t>
      </w:r>
      <w:r>
        <w:rPr>
          <w:color w:val="292425"/>
          <w:spacing w:val="-3"/>
          <w:w w:val="110"/>
        </w:rPr>
        <w:t>over</w:t>
      </w:r>
      <w:r>
        <w:rPr>
          <w:color w:val="292425"/>
          <w:spacing w:val="-18"/>
          <w:w w:val="110"/>
        </w:rPr>
        <w:t> </w:t>
      </w:r>
      <w:r>
        <w:rPr>
          <w:color w:val="292425"/>
          <w:w w:val="110"/>
        </w:rPr>
        <w:t>the next </w:t>
      </w:r>
      <w:r>
        <w:rPr>
          <w:color w:val="292425"/>
          <w:spacing w:val="-4"/>
          <w:w w:val="110"/>
        </w:rPr>
        <w:t>twelve to </w:t>
      </w:r>
      <w:r>
        <w:rPr>
          <w:color w:val="292425"/>
          <w:w w:val="110"/>
        </w:rPr>
        <w:t>eighteen months is likely </w:t>
      </w:r>
      <w:r>
        <w:rPr>
          <w:color w:val="292425"/>
          <w:spacing w:val="-4"/>
          <w:w w:val="110"/>
        </w:rPr>
        <w:t>to </w:t>
      </w:r>
      <w:r>
        <w:rPr>
          <w:color w:val="292425"/>
          <w:w w:val="110"/>
        </w:rPr>
        <w:t>be </w:t>
      </w:r>
      <w:r>
        <w:rPr>
          <w:color w:val="292425"/>
          <w:spacing w:val="-3"/>
          <w:w w:val="110"/>
        </w:rPr>
        <w:t>weaker </w:t>
      </w:r>
      <w:r>
        <w:rPr>
          <w:color w:val="292425"/>
          <w:w w:val="110"/>
        </w:rPr>
        <w:t>than assumed in the February </w:t>
      </w:r>
      <w:r>
        <w:rPr>
          <w:i/>
          <w:color w:val="292425"/>
          <w:w w:val="110"/>
        </w:rPr>
        <w:t>Report</w:t>
      </w:r>
      <w:r>
        <w:rPr>
          <w:color w:val="292425"/>
          <w:w w:val="110"/>
        </w:rPr>
        <w:t>. But spending growth </w:t>
      </w:r>
      <w:r>
        <w:rPr>
          <w:color w:val="292425"/>
          <w:spacing w:val="-3"/>
          <w:w w:val="110"/>
        </w:rPr>
        <w:t>may </w:t>
      </w:r>
      <w:r>
        <w:rPr>
          <w:color w:val="292425"/>
          <w:w w:val="110"/>
        </w:rPr>
        <w:t>then </w:t>
      </w:r>
      <w:r>
        <w:rPr>
          <w:color w:val="292425"/>
          <w:spacing w:val="-3"/>
          <w:w w:val="110"/>
        </w:rPr>
        <w:t>recover </w:t>
      </w:r>
      <w:r>
        <w:rPr>
          <w:color w:val="292425"/>
          <w:w w:val="110"/>
        </w:rPr>
        <w:t>more </w:t>
      </w:r>
      <w:r>
        <w:rPr>
          <w:color w:val="292425"/>
          <w:spacing w:val="-3"/>
          <w:w w:val="110"/>
        </w:rPr>
        <w:t>strongly, </w:t>
      </w:r>
      <w:r>
        <w:rPr>
          <w:color w:val="292425"/>
          <w:w w:val="110"/>
        </w:rPr>
        <w:t>returning </w:t>
      </w:r>
      <w:r>
        <w:rPr>
          <w:color w:val="292425"/>
          <w:spacing w:val="-4"/>
          <w:w w:val="110"/>
        </w:rPr>
        <w:t>to </w:t>
      </w:r>
      <w:r>
        <w:rPr>
          <w:color w:val="292425"/>
          <w:w w:val="110"/>
        </w:rPr>
        <w:t>around trend </w:t>
      </w:r>
      <w:r>
        <w:rPr>
          <w:color w:val="292425"/>
          <w:spacing w:val="-3"/>
          <w:w w:val="110"/>
        </w:rPr>
        <w:t>by </w:t>
      </w:r>
      <w:r>
        <w:rPr>
          <w:color w:val="292425"/>
          <w:w w:val="110"/>
        </w:rPr>
        <w:t>the forecast</w:t>
      </w:r>
      <w:r>
        <w:rPr>
          <w:color w:val="292425"/>
          <w:spacing w:val="-6"/>
          <w:w w:val="110"/>
        </w:rPr>
        <w:t> </w:t>
      </w:r>
      <w:r>
        <w:rPr>
          <w:color w:val="292425"/>
          <w:w w:val="110"/>
        </w:rPr>
        <w:t>horizon.</w:t>
      </w:r>
    </w:p>
    <w:p>
      <w:pPr>
        <w:pStyle w:val="BodyText"/>
        <w:spacing w:before="7"/>
        <w:rPr>
          <w:sz w:val="23"/>
        </w:rPr>
      </w:pPr>
    </w:p>
    <w:p>
      <w:pPr>
        <w:pStyle w:val="BodyText"/>
        <w:spacing w:line="292" w:lineRule="auto" w:before="1"/>
        <w:ind w:left="5103" w:right="297"/>
      </w:pPr>
      <w:r>
        <w:rPr>
          <w:color w:val="292425"/>
          <w:w w:val="110"/>
        </w:rPr>
        <w:t>Government consumption will continue </w:t>
      </w:r>
      <w:r>
        <w:rPr>
          <w:color w:val="292425"/>
          <w:spacing w:val="-4"/>
          <w:w w:val="110"/>
        </w:rPr>
        <w:t>to </w:t>
      </w:r>
      <w:r>
        <w:rPr>
          <w:color w:val="292425"/>
          <w:w w:val="110"/>
        </w:rPr>
        <w:t>rise rapidly </w:t>
      </w:r>
      <w:r>
        <w:rPr>
          <w:color w:val="292425"/>
          <w:spacing w:val="-3"/>
          <w:w w:val="110"/>
        </w:rPr>
        <w:t>over </w:t>
      </w:r>
      <w:r>
        <w:rPr>
          <w:color w:val="292425"/>
          <w:w w:val="110"/>
        </w:rPr>
        <w:t>the</w:t>
      </w:r>
      <w:r>
        <w:rPr>
          <w:color w:val="292425"/>
          <w:spacing w:val="-24"/>
          <w:w w:val="110"/>
        </w:rPr>
        <w:t> </w:t>
      </w:r>
      <w:r>
        <w:rPr>
          <w:color w:val="292425"/>
          <w:w w:val="110"/>
        </w:rPr>
        <w:t>forecast</w:t>
      </w:r>
      <w:r>
        <w:rPr>
          <w:color w:val="292425"/>
          <w:spacing w:val="-23"/>
          <w:w w:val="110"/>
        </w:rPr>
        <w:t> </w:t>
      </w:r>
      <w:r>
        <w:rPr>
          <w:color w:val="292425"/>
          <w:w w:val="110"/>
        </w:rPr>
        <w:t>period,</w:t>
      </w:r>
      <w:r>
        <w:rPr>
          <w:color w:val="292425"/>
          <w:spacing w:val="-24"/>
          <w:w w:val="110"/>
        </w:rPr>
        <w:t> </w:t>
      </w:r>
      <w:r>
        <w:rPr>
          <w:color w:val="292425"/>
          <w:w w:val="110"/>
        </w:rPr>
        <w:t>although</w:t>
      </w:r>
      <w:r>
        <w:rPr>
          <w:color w:val="292425"/>
          <w:spacing w:val="-23"/>
          <w:w w:val="110"/>
        </w:rPr>
        <w:t> </w:t>
      </w:r>
      <w:r>
        <w:rPr>
          <w:color w:val="292425"/>
          <w:w w:val="110"/>
        </w:rPr>
        <w:t>planned</w:t>
      </w:r>
      <w:r>
        <w:rPr>
          <w:color w:val="292425"/>
          <w:spacing w:val="-24"/>
          <w:w w:val="110"/>
        </w:rPr>
        <w:t> </w:t>
      </w:r>
      <w:r>
        <w:rPr>
          <w:color w:val="292425"/>
          <w:w w:val="110"/>
        </w:rPr>
        <w:t>spending</w:t>
      </w:r>
      <w:r>
        <w:rPr>
          <w:color w:val="292425"/>
          <w:spacing w:val="-23"/>
          <w:w w:val="110"/>
        </w:rPr>
        <w:t> </w:t>
      </w:r>
      <w:r>
        <w:rPr>
          <w:color w:val="292425"/>
          <w:w w:val="110"/>
        </w:rPr>
        <w:t>growth</w:t>
      </w:r>
      <w:r>
        <w:rPr>
          <w:color w:val="292425"/>
          <w:spacing w:val="-24"/>
          <w:w w:val="110"/>
        </w:rPr>
        <w:t> </w:t>
      </w:r>
      <w:r>
        <w:rPr>
          <w:color w:val="292425"/>
          <w:w w:val="110"/>
        </w:rPr>
        <w:t>slows somewhat</w:t>
      </w:r>
      <w:r>
        <w:rPr>
          <w:color w:val="292425"/>
          <w:spacing w:val="-8"/>
          <w:w w:val="110"/>
        </w:rPr>
        <w:t> </w:t>
      </w:r>
      <w:r>
        <w:rPr>
          <w:color w:val="292425"/>
          <w:w w:val="110"/>
        </w:rPr>
        <w:t>in</w:t>
      </w:r>
      <w:r>
        <w:rPr>
          <w:color w:val="292425"/>
          <w:spacing w:val="-7"/>
          <w:w w:val="110"/>
        </w:rPr>
        <w:t> </w:t>
      </w:r>
      <w:r>
        <w:rPr>
          <w:color w:val="292425"/>
          <w:w w:val="110"/>
        </w:rPr>
        <w:t>the</w:t>
      </w:r>
      <w:r>
        <w:rPr>
          <w:color w:val="292425"/>
          <w:spacing w:val="-7"/>
          <w:w w:val="110"/>
        </w:rPr>
        <w:t> </w:t>
      </w:r>
      <w:r>
        <w:rPr>
          <w:color w:val="292425"/>
          <w:w w:val="110"/>
        </w:rPr>
        <w:t>second</w:t>
      </w:r>
      <w:r>
        <w:rPr>
          <w:color w:val="292425"/>
          <w:spacing w:val="-8"/>
          <w:w w:val="110"/>
        </w:rPr>
        <w:t> </w:t>
      </w:r>
      <w:r>
        <w:rPr>
          <w:color w:val="292425"/>
          <w:w w:val="110"/>
        </w:rPr>
        <w:t>year</w:t>
      </w:r>
      <w:r>
        <w:rPr>
          <w:color w:val="292425"/>
          <w:spacing w:val="-7"/>
          <w:w w:val="110"/>
        </w:rPr>
        <w:t> </w:t>
      </w:r>
      <w:r>
        <w:rPr>
          <w:color w:val="292425"/>
          <w:w w:val="110"/>
        </w:rPr>
        <w:t>of</w:t>
      </w:r>
      <w:r>
        <w:rPr>
          <w:color w:val="292425"/>
          <w:spacing w:val="-7"/>
          <w:w w:val="110"/>
        </w:rPr>
        <w:t> </w:t>
      </w:r>
      <w:r>
        <w:rPr>
          <w:color w:val="292425"/>
          <w:w w:val="110"/>
        </w:rPr>
        <w:t>the</w:t>
      </w:r>
      <w:r>
        <w:rPr>
          <w:color w:val="292425"/>
          <w:spacing w:val="-7"/>
          <w:w w:val="110"/>
        </w:rPr>
        <w:t> </w:t>
      </w:r>
      <w:r>
        <w:rPr>
          <w:color w:val="292425"/>
          <w:w w:val="110"/>
        </w:rPr>
        <w:t>projection.</w:t>
      </w:r>
    </w:p>
    <w:p>
      <w:pPr>
        <w:pStyle w:val="BodyText"/>
        <w:spacing w:before="2"/>
        <w:rPr>
          <w:sz w:val="24"/>
        </w:rPr>
      </w:pPr>
    </w:p>
    <w:p>
      <w:pPr>
        <w:pStyle w:val="BodyText"/>
        <w:spacing w:line="292" w:lineRule="auto"/>
        <w:ind w:left="5103"/>
      </w:pPr>
      <w:r>
        <w:rPr>
          <w:color w:val="292425"/>
          <w:w w:val="110"/>
        </w:rPr>
        <w:t>There</w:t>
      </w:r>
      <w:r>
        <w:rPr>
          <w:color w:val="292425"/>
          <w:spacing w:val="-12"/>
          <w:w w:val="110"/>
        </w:rPr>
        <w:t> </w:t>
      </w:r>
      <w:r>
        <w:rPr>
          <w:color w:val="292425"/>
          <w:w w:val="110"/>
        </w:rPr>
        <w:t>are</w:t>
      </w:r>
      <w:r>
        <w:rPr>
          <w:color w:val="292425"/>
          <w:spacing w:val="-12"/>
          <w:w w:val="110"/>
        </w:rPr>
        <w:t> </w:t>
      </w:r>
      <w:r>
        <w:rPr>
          <w:color w:val="292425"/>
          <w:w w:val="110"/>
        </w:rPr>
        <w:t>signs</w:t>
      </w:r>
      <w:r>
        <w:rPr>
          <w:color w:val="292425"/>
          <w:spacing w:val="-12"/>
          <w:w w:val="110"/>
        </w:rPr>
        <w:t> </w:t>
      </w:r>
      <w:r>
        <w:rPr>
          <w:color w:val="292425"/>
          <w:w w:val="110"/>
        </w:rPr>
        <w:t>that,</w:t>
      </w:r>
      <w:r>
        <w:rPr>
          <w:color w:val="292425"/>
          <w:spacing w:val="-12"/>
          <w:w w:val="110"/>
        </w:rPr>
        <w:t> </w:t>
      </w:r>
      <w:r>
        <w:rPr>
          <w:color w:val="292425"/>
          <w:w w:val="110"/>
        </w:rPr>
        <w:t>following</w:t>
      </w:r>
      <w:r>
        <w:rPr>
          <w:color w:val="292425"/>
          <w:spacing w:val="-12"/>
          <w:w w:val="110"/>
        </w:rPr>
        <w:t> </w:t>
      </w:r>
      <w:r>
        <w:rPr>
          <w:color w:val="292425"/>
          <w:w w:val="110"/>
        </w:rPr>
        <w:t>the</w:t>
      </w:r>
      <w:r>
        <w:rPr>
          <w:color w:val="292425"/>
          <w:spacing w:val="-12"/>
          <w:w w:val="110"/>
        </w:rPr>
        <w:t> </w:t>
      </w:r>
      <w:r>
        <w:rPr>
          <w:color w:val="292425"/>
          <w:w w:val="110"/>
        </w:rPr>
        <w:t>steep</w:t>
      </w:r>
      <w:r>
        <w:rPr>
          <w:color w:val="292425"/>
          <w:spacing w:val="-12"/>
          <w:w w:val="110"/>
        </w:rPr>
        <w:t> </w:t>
      </w:r>
      <w:r>
        <w:rPr>
          <w:color w:val="292425"/>
          <w:w w:val="110"/>
        </w:rPr>
        <w:t>decline</w:t>
      </w:r>
      <w:r>
        <w:rPr>
          <w:color w:val="292425"/>
          <w:spacing w:val="-12"/>
          <w:w w:val="110"/>
        </w:rPr>
        <w:t> </w:t>
      </w:r>
      <w:r>
        <w:rPr>
          <w:color w:val="292425"/>
          <w:w w:val="110"/>
        </w:rPr>
        <w:t>in</w:t>
      </w:r>
      <w:r>
        <w:rPr>
          <w:color w:val="292425"/>
          <w:spacing w:val="-12"/>
          <w:w w:val="110"/>
        </w:rPr>
        <w:t> </w:t>
      </w:r>
      <w:r>
        <w:rPr>
          <w:color w:val="292425"/>
          <w:spacing w:val="-11"/>
          <w:w w:val="110"/>
        </w:rPr>
        <w:t>2001</w:t>
      </w:r>
      <w:r>
        <w:rPr>
          <w:color w:val="292425"/>
          <w:spacing w:val="-12"/>
          <w:w w:val="110"/>
        </w:rPr>
        <w:t> </w:t>
      </w:r>
      <w:r>
        <w:rPr>
          <w:color w:val="292425"/>
          <w:w w:val="110"/>
        </w:rPr>
        <w:t>and early</w:t>
      </w:r>
      <w:r>
        <w:rPr>
          <w:color w:val="292425"/>
          <w:spacing w:val="-25"/>
          <w:w w:val="110"/>
        </w:rPr>
        <w:t> </w:t>
      </w:r>
      <w:r>
        <w:rPr>
          <w:color w:val="292425"/>
          <w:spacing w:val="-6"/>
          <w:w w:val="110"/>
        </w:rPr>
        <w:t>2002,</w:t>
      </w:r>
      <w:r>
        <w:rPr>
          <w:color w:val="292425"/>
          <w:spacing w:val="-24"/>
          <w:w w:val="110"/>
        </w:rPr>
        <w:t> </w:t>
      </w:r>
      <w:r>
        <w:rPr>
          <w:color w:val="292425"/>
          <w:spacing w:val="-3"/>
          <w:w w:val="110"/>
        </w:rPr>
        <w:t>investment</w:t>
      </w:r>
      <w:r>
        <w:rPr>
          <w:color w:val="292425"/>
          <w:spacing w:val="-25"/>
          <w:w w:val="110"/>
        </w:rPr>
        <w:t> </w:t>
      </w:r>
      <w:r>
        <w:rPr>
          <w:color w:val="292425"/>
          <w:w w:val="110"/>
        </w:rPr>
        <w:t>spending</w:t>
      </w:r>
      <w:r>
        <w:rPr>
          <w:color w:val="292425"/>
          <w:spacing w:val="-24"/>
          <w:w w:val="110"/>
        </w:rPr>
        <w:t> </w:t>
      </w:r>
      <w:r>
        <w:rPr>
          <w:color w:val="292425"/>
          <w:w w:val="110"/>
        </w:rPr>
        <w:t>has</w:t>
      </w:r>
      <w:r>
        <w:rPr>
          <w:color w:val="292425"/>
          <w:spacing w:val="-24"/>
          <w:w w:val="110"/>
        </w:rPr>
        <w:t> </w:t>
      </w:r>
      <w:r>
        <w:rPr>
          <w:color w:val="292425"/>
          <w:w w:val="110"/>
        </w:rPr>
        <w:t>now</w:t>
      </w:r>
      <w:r>
        <w:rPr>
          <w:color w:val="292425"/>
          <w:spacing w:val="-25"/>
          <w:w w:val="110"/>
        </w:rPr>
        <w:t> </w:t>
      </w:r>
      <w:r>
        <w:rPr>
          <w:color w:val="292425"/>
          <w:w w:val="110"/>
        </w:rPr>
        <w:t>levelled</w:t>
      </w:r>
      <w:r>
        <w:rPr>
          <w:color w:val="292425"/>
          <w:spacing w:val="-24"/>
          <w:w w:val="110"/>
        </w:rPr>
        <w:t> </w:t>
      </w:r>
      <w:r>
        <w:rPr>
          <w:color w:val="292425"/>
          <w:w w:val="110"/>
        </w:rPr>
        <w:t>off.</w:t>
      </w:r>
      <w:r>
        <w:rPr>
          <w:color w:val="292425"/>
          <w:spacing w:val="7"/>
          <w:w w:val="110"/>
        </w:rPr>
        <w:t> </w:t>
      </w:r>
      <w:r>
        <w:rPr>
          <w:color w:val="292425"/>
          <w:spacing w:val="-5"/>
          <w:w w:val="110"/>
        </w:rPr>
        <w:t>Taking</w:t>
      </w:r>
    </w:p>
    <w:p>
      <w:pPr>
        <w:spacing w:after="0" w:line="292" w:lineRule="auto"/>
        <w:sectPr>
          <w:pgSz w:w="11900" w:h="16840"/>
          <w:pgMar w:header="601" w:footer="575" w:top="800" w:bottom="760" w:left="640" w:right="640"/>
        </w:sectPr>
      </w:pPr>
    </w:p>
    <w:p>
      <w:pPr>
        <w:pStyle w:val="BodyText"/>
      </w:pPr>
    </w:p>
    <w:p>
      <w:pPr>
        <w:pStyle w:val="BodyText"/>
        <w:spacing w:before="8"/>
        <w:rPr>
          <w:sz w:val="15"/>
        </w:rPr>
      </w:pPr>
    </w:p>
    <w:p>
      <w:pPr>
        <w:pStyle w:val="BodyText"/>
        <w:spacing w:line="292" w:lineRule="auto" w:before="65"/>
        <w:ind w:left="5100" w:right="141"/>
      </w:pPr>
      <w:r>
        <w:rPr>
          <w:color w:val="292425"/>
          <w:w w:val="110"/>
        </w:rPr>
        <w:t>account of </w:t>
      </w:r>
      <w:r>
        <w:rPr>
          <w:color w:val="292425"/>
          <w:spacing w:val="-3"/>
          <w:w w:val="110"/>
        </w:rPr>
        <w:t>upward </w:t>
      </w:r>
      <w:r>
        <w:rPr>
          <w:color w:val="292425"/>
          <w:w w:val="110"/>
        </w:rPr>
        <w:t>data revisions, the </w:t>
      </w:r>
      <w:r>
        <w:rPr>
          <w:color w:val="292425"/>
          <w:spacing w:val="-3"/>
          <w:w w:val="110"/>
        </w:rPr>
        <w:t>level </w:t>
      </w:r>
      <w:r>
        <w:rPr>
          <w:color w:val="292425"/>
          <w:w w:val="110"/>
        </w:rPr>
        <w:t>of business investment—around</w:t>
      </w:r>
      <w:r>
        <w:rPr>
          <w:color w:val="292425"/>
          <w:spacing w:val="-16"/>
          <w:w w:val="110"/>
        </w:rPr>
        <w:t> </w:t>
      </w:r>
      <w:r>
        <w:rPr>
          <w:color w:val="292425"/>
          <w:w w:val="110"/>
        </w:rPr>
        <w:t>three</w:t>
      </w:r>
      <w:r>
        <w:rPr>
          <w:color w:val="292425"/>
          <w:spacing w:val="-15"/>
          <w:w w:val="110"/>
        </w:rPr>
        <w:t> </w:t>
      </w:r>
      <w:r>
        <w:rPr>
          <w:color w:val="292425"/>
          <w:w w:val="110"/>
        </w:rPr>
        <w:t>quarters</w:t>
      </w:r>
      <w:r>
        <w:rPr>
          <w:color w:val="292425"/>
          <w:spacing w:val="-16"/>
          <w:w w:val="110"/>
        </w:rPr>
        <w:t> </w:t>
      </w:r>
      <w:r>
        <w:rPr>
          <w:color w:val="292425"/>
          <w:w w:val="110"/>
        </w:rPr>
        <w:t>of</w:t>
      </w:r>
      <w:r>
        <w:rPr>
          <w:color w:val="292425"/>
          <w:spacing w:val="-15"/>
          <w:w w:val="110"/>
        </w:rPr>
        <w:t> </w:t>
      </w:r>
      <w:r>
        <w:rPr>
          <w:color w:val="292425"/>
          <w:spacing w:val="-3"/>
          <w:w w:val="110"/>
        </w:rPr>
        <w:t>total</w:t>
      </w:r>
      <w:r>
        <w:rPr>
          <w:color w:val="292425"/>
          <w:spacing w:val="-16"/>
          <w:w w:val="110"/>
        </w:rPr>
        <w:t> </w:t>
      </w:r>
      <w:r>
        <w:rPr>
          <w:color w:val="292425"/>
          <w:w w:val="110"/>
        </w:rPr>
        <w:t>capital</w:t>
      </w:r>
      <w:r>
        <w:rPr>
          <w:color w:val="292425"/>
          <w:spacing w:val="-15"/>
          <w:w w:val="110"/>
        </w:rPr>
        <w:t> </w:t>
      </w:r>
      <w:r>
        <w:rPr>
          <w:color w:val="292425"/>
          <w:w w:val="110"/>
        </w:rPr>
        <w:t>spending— now</w:t>
      </w:r>
      <w:r>
        <w:rPr>
          <w:color w:val="292425"/>
          <w:spacing w:val="-15"/>
          <w:w w:val="110"/>
        </w:rPr>
        <w:t> </w:t>
      </w:r>
      <w:r>
        <w:rPr>
          <w:color w:val="292425"/>
          <w:w w:val="110"/>
        </w:rPr>
        <w:t>appears</w:t>
      </w:r>
      <w:r>
        <w:rPr>
          <w:color w:val="292425"/>
          <w:spacing w:val="-14"/>
          <w:w w:val="110"/>
        </w:rPr>
        <w:t> </w:t>
      </w:r>
      <w:r>
        <w:rPr>
          <w:color w:val="292425"/>
          <w:spacing w:val="-4"/>
          <w:w w:val="110"/>
        </w:rPr>
        <w:t>to</w:t>
      </w:r>
      <w:r>
        <w:rPr>
          <w:color w:val="292425"/>
          <w:spacing w:val="-14"/>
          <w:w w:val="110"/>
        </w:rPr>
        <w:t> </w:t>
      </w:r>
      <w:r>
        <w:rPr>
          <w:color w:val="292425"/>
          <w:spacing w:val="-3"/>
          <w:w w:val="110"/>
        </w:rPr>
        <w:t>have</w:t>
      </w:r>
      <w:r>
        <w:rPr>
          <w:color w:val="292425"/>
          <w:spacing w:val="-14"/>
          <w:w w:val="110"/>
        </w:rPr>
        <w:t> </w:t>
      </w:r>
      <w:r>
        <w:rPr>
          <w:color w:val="292425"/>
          <w:w w:val="110"/>
        </w:rPr>
        <w:t>been</w:t>
      </w:r>
      <w:r>
        <w:rPr>
          <w:color w:val="292425"/>
          <w:spacing w:val="-14"/>
          <w:w w:val="110"/>
        </w:rPr>
        <w:t> </w:t>
      </w:r>
      <w:r>
        <w:rPr>
          <w:color w:val="292425"/>
          <w:w w:val="110"/>
        </w:rPr>
        <w:t>broadly</w:t>
      </w:r>
      <w:r>
        <w:rPr>
          <w:color w:val="292425"/>
          <w:spacing w:val="-14"/>
          <w:w w:val="110"/>
        </w:rPr>
        <w:t> </w:t>
      </w:r>
      <w:r>
        <w:rPr>
          <w:color w:val="292425"/>
          <w:w w:val="110"/>
        </w:rPr>
        <w:t>stable</w:t>
      </w:r>
      <w:r>
        <w:rPr>
          <w:color w:val="292425"/>
          <w:spacing w:val="-14"/>
          <w:w w:val="110"/>
        </w:rPr>
        <w:t> </w:t>
      </w:r>
      <w:r>
        <w:rPr>
          <w:color w:val="292425"/>
          <w:w w:val="110"/>
        </w:rPr>
        <w:t>during</w:t>
      </w:r>
      <w:r>
        <w:rPr>
          <w:color w:val="292425"/>
          <w:spacing w:val="-14"/>
          <w:w w:val="110"/>
        </w:rPr>
        <w:t> </w:t>
      </w:r>
      <w:r>
        <w:rPr>
          <w:color w:val="292425"/>
          <w:w w:val="110"/>
        </w:rPr>
        <w:t>the</w:t>
      </w:r>
      <w:r>
        <w:rPr>
          <w:color w:val="292425"/>
          <w:spacing w:val="-14"/>
          <w:w w:val="110"/>
        </w:rPr>
        <w:t> </w:t>
      </w:r>
      <w:r>
        <w:rPr>
          <w:color w:val="292425"/>
          <w:w w:val="110"/>
        </w:rPr>
        <w:t>final</w:t>
      </w:r>
      <w:r>
        <w:rPr>
          <w:color w:val="292425"/>
          <w:spacing w:val="-14"/>
          <w:w w:val="110"/>
        </w:rPr>
        <w:t> </w:t>
      </w:r>
      <w:r>
        <w:rPr>
          <w:color w:val="292425"/>
          <w:w w:val="110"/>
        </w:rPr>
        <w:t>three quarters of </w:t>
      </w:r>
      <w:r>
        <w:rPr>
          <w:color w:val="292425"/>
          <w:spacing w:val="-6"/>
          <w:w w:val="110"/>
        </w:rPr>
        <w:t>2002, </w:t>
      </w:r>
      <w:r>
        <w:rPr>
          <w:color w:val="292425"/>
          <w:w w:val="110"/>
        </w:rPr>
        <w:t>with the </w:t>
      </w:r>
      <w:r>
        <w:rPr>
          <w:color w:val="292425"/>
          <w:spacing w:val="-3"/>
          <w:w w:val="110"/>
        </w:rPr>
        <w:t>level </w:t>
      </w:r>
      <w:r>
        <w:rPr>
          <w:color w:val="292425"/>
          <w:w w:val="110"/>
        </w:rPr>
        <w:t>of spending in </w:t>
      </w:r>
      <w:r>
        <w:rPr>
          <w:color w:val="292425"/>
          <w:spacing w:val="-7"/>
          <w:w w:val="110"/>
        </w:rPr>
        <w:t>2002 </w:t>
      </w:r>
      <w:r>
        <w:rPr>
          <w:color w:val="292425"/>
          <w:w w:val="110"/>
        </w:rPr>
        <w:t>Q4 around 3</w:t>
      </w:r>
      <w:r>
        <w:rPr>
          <w:color w:val="292425"/>
          <w:w w:val="110"/>
          <w:position w:val="7"/>
          <w:sz w:val="10"/>
        </w:rPr>
        <w:t>1</w:t>
      </w:r>
      <w:r>
        <w:rPr>
          <w:color w:val="292425"/>
          <w:w w:val="110"/>
        </w:rPr>
        <w:t>/</w:t>
      </w:r>
      <w:r>
        <w:rPr>
          <w:color w:val="292425"/>
          <w:w w:val="110"/>
          <w:position w:val="1"/>
          <w:sz w:val="10"/>
        </w:rPr>
        <w:t>2</w:t>
      </w:r>
      <w:r>
        <w:rPr>
          <w:color w:val="292425"/>
          <w:w w:val="110"/>
        </w:rPr>
        <w:t>% </w:t>
      </w:r>
      <w:r>
        <w:rPr>
          <w:color w:val="292425"/>
          <w:spacing w:val="-3"/>
          <w:w w:val="110"/>
        </w:rPr>
        <w:t>above </w:t>
      </w:r>
      <w:r>
        <w:rPr>
          <w:color w:val="292425"/>
          <w:w w:val="110"/>
        </w:rPr>
        <w:t>the February central projection. The Committee continues </w:t>
      </w:r>
      <w:r>
        <w:rPr>
          <w:color w:val="292425"/>
          <w:spacing w:val="-4"/>
          <w:w w:val="110"/>
        </w:rPr>
        <w:t>to </w:t>
      </w:r>
      <w:r>
        <w:rPr>
          <w:color w:val="292425"/>
          <w:w w:val="110"/>
        </w:rPr>
        <w:t>project only a moderate recovery in business investment. Capacity utilisation is below normal, particularly in manufacturing. </w:t>
      </w:r>
      <w:r>
        <w:rPr>
          <w:color w:val="292425"/>
          <w:spacing w:val="-3"/>
          <w:w w:val="110"/>
        </w:rPr>
        <w:t>Profitability </w:t>
      </w:r>
      <w:r>
        <w:rPr>
          <w:color w:val="292425"/>
          <w:w w:val="110"/>
        </w:rPr>
        <w:t>remains relatively subdued outside the oil </w:t>
      </w:r>
      <w:r>
        <w:rPr>
          <w:color w:val="292425"/>
          <w:spacing w:val="-4"/>
          <w:w w:val="110"/>
        </w:rPr>
        <w:t>sector. Moreover, </w:t>
      </w:r>
      <w:r>
        <w:rPr>
          <w:color w:val="292425"/>
          <w:w w:val="110"/>
        </w:rPr>
        <w:t>although </w:t>
      </w:r>
      <w:r>
        <w:rPr>
          <w:color w:val="292425"/>
          <w:spacing w:val="-3"/>
          <w:w w:val="110"/>
        </w:rPr>
        <w:t>private </w:t>
      </w:r>
      <w:r>
        <w:rPr>
          <w:color w:val="292425"/>
          <w:w w:val="110"/>
        </w:rPr>
        <w:t>non-financial companies continue </w:t>
      </w:r>
      <w:r>
        <w:rPr>
          <w:color w:val="292425"/>
          <w:spacing w:val="-4"/>
          <w:w w:val="110"/>
        </w:rPr>
        <w:t>to </w:t>
      </w:r>
      <w:r>
        <w:rPr>
          <w:color w:val="292425"/>
          <w:w w:val="110"/>
        </w:rPr>
        <w:t>run a financial surplus and are thus gradually improving their financial position, </w:t>
      </w:r>
      <w:r>
        <w:rPr>
          <w:color w:val="292425"/>
          <w:spacing w:val="-3"/>
          <w:w w:val="110"/>
        </w:rPr>
        <w:t>corporate </w:t>
      </w:r>
      <w:r>
        <w:rPr>
          <w:color w:val="292425"/>
          <w:w w:val="110"/>
        </w:rPr>
        <w:t>balance sheets remain under some </w:t>
      </w:r>
      <w:r>
        <w:rPr>
          <w:color w:val="292425"/>
          <w:spacing w:val="-3"/>
          <w:w w:val="110"/>
        </w:rPr>
        <w:t>pressure </w:t>
      </w:r>
      <w:r>
        <w:rPr>
          <w:color w:val="292425"/>
          <w:w w:val="110"/>
        </w:rPr>
        <w:t>given high levels of capital gearing and shortfalls in pension funds. In addition, reports from the </w:t>
      </w:r>
      <w:r>
        <w:rPr>
          <w:color w:val="292425"/>
          <w:spacing w:val="-3"/>
          <w:w w:val="110"/>
        </w:rPr>
        <w:t>Bank’s </w:t>
      </w:r>
      <w:r>
        <w:rPr>
          <w:color w:val="292425"/>
          <w:w w:val="110"/>
        </w:rPr>
        <w:t>regional Agents and recent </w:t>
      </w:r>
      <w:r>
        <w:rPr>
          <w:color w:val="292425"/>
          <w:spacing w:val="-3"/>
          <w:w w:val="110"/>
        </w:rPr>
        <w:t>investment </w:t>
      </w:r>
      <w:r>
        <w:rPr>
          <w:color w:val="292425"/>
          <w:w w:val="110"/>
        </w:rPr>
        <w:t>intentions </w:t>
      </w:r>
      <w:r>
        <w:rPr>
          <w:color w:val="292425"/>
          <w:spacing w:val="-3"/>
          <w:w w:val="110"/>
        </w:rPr>
        <w:t>surveys </w:t>
      </w:r>
      <w:r>
        <w:rPr>
          <w:color w:val="292425"/>
          <w:w w:val="110"/>
        </w:rPr>
        <w:t>suggest that companies </w:t>
      </w:r>
      <w:r>
        <w:rPr>
          <w:color w:val="292425"/>
          <w:spacing w:val="-3"/>
          <w:w w:val="110"/>
        </w:rPr>
        <w:t>may </w:t>
      </w:r>
      <w:r>
        <w:rPr>
          <w:color w:val="292425"/>
          <w:w w:val="110"/>
        </w:rPr>
        <w:t>be postponing </w:t>
      </w:r>
      <w:r>
        <w:rPr>
          <w:color w:val="292425"/>
          <w:spacing w:val="-3"/>
          <w:w w:val="110"/>
        </w:rPr>
        <w:t>investment </w:t>
      </w:r>
      <w:r>
        <w:rPr>
          <w:color w:val="292425"/>
          <w:w w:val="110"/>
        </w:rPr>
        <w:t>decisions until uncertainty regarding demand prospects diminishes. Although the resolution</w:t>
      </w:r>
      <w:r>
        <w:rPr>
          <w:color w:val="292425"/>
          <w:spacing w:val="-17"/>
          <w:w w:val="110"/>
        </w:rPr>
        <w:t> </w:t>
      </w:r>
      <w:r>
        <w:rPr>
          <w:color w:val="292425"/>
          <w:w w:val="110"/>
        </w:rPr>
        <w:t>of</w:t>
      </w:r>
      <w:r>
        <w:rPr>
          <w:color w:val="292425"/>
          <w:spacing w:val="-16"/>
          <w:w w:val="110"/>
        </w:rPr>
        <w:t> </w:t>
      </w:r>
      <w:r>
        <w:rPr>
          <w:color w:val="292425"/>
          <w:w w:val="110"/>
        </w:rPr>
        <w:t>the</w:t>
      </w:r>
      <w:r>
        <w:rPr>
          <w:color w:val="292425"/>
          <w:spacing w:val="-16"/>
          <w:w w:val="110"/>
        </w:rPr>
        <w:t> </w:t>
      </w:r>
      <w:r>
        <w:rPr>
          <w:color w:val="292425"/>
          <w:w w:val="110"/>
        </w:rPr>
        <w:t>conflict</w:t>
      </w:r>
      <w:r>
        <w:rPr>
          <w:color w:val="292425"/>
          <w:spacing w:val="-16"/>
          <w:w w:val="110"/>
        </w:rPr>
        <w:t> </w:t>
      </w:r>
      <w:r>
        <w:rPr>
          <w:color w:val="292425"/>
          <w:w w:val="110"/>
        </w:rPr>
        <w:t>in</w:t>
      </w:r>
      <w:r>
        <w:rPr>
          <w:color w:val="292425"/>
          <w:spacing w:val="-16"/>
          <w:w w:val="110"/>
        </w:rPr>
        <w:t> </w:t>
      </w:r>
      <w:r>
        <w:rPr>
          <w:color w:val="292425"/>
          <w:spacing w:val="-3"/>
          <w:w w:val="110"/>
        </w:rPr>
        <w:t>Iraq</w:t>
      </w:r>
      <w:r>
        <w:rPr>
          <w:color w:val="292425"/>
          <w:spacing w:val="-16"/>
          <w:w w:val="110"/>
        </w:rPr>
        <w:t> </w:t>
      </w:r>
      <w:r>
        <w:rPr>
          <w:color w:val="292425"/>
          <w:spacing w:val="-3"/>
          <w:w w:val="110"/>
        </w:rPr>
        <w:t>may</w:t>
      </w:r>
      <w:r>
        <w:rPr>
          <w:color w:val="292425"/>
          <w:spacing w:val="-17"/>
          <w:w w:val="110"/>
        </w:rPr>
        <w:t> </w:t>
      </w:r>
      <w:r>
        <w:rPr>
          <w:color w:val="292425"/>
          <w:w w:val="110"/>
        </w:rPr>
        <w:t>thus</w:t>
      </w:r>
      <w:r>
        <w:rPr>
          <w:color w:val="292425"/>
          <w:spacing w:val="-16"/>
          <w:w w:val="110"/>
        </w:rPr>
        <w:t> </w:t>
      </w:r>
      <w:r>
        <w:rPr>
          <w:color w:val="292425"/>
          <w:w w:val="110"/>
        </w:rPr>
        <w:t>provide</w:t>
      </w:r>
      <w:r>
        <w:rPr>
          <w:color w:val="292425"/>
          <w:spacing w:val="-16"/>
          <w:w w:val="110"/>
        </w:rPr>
        <w:t> </w:t>
      </w:r>
      <w:r>
        <w:rPr>
          <w:color w:val="292425"/>
          <w:w w:val="110"/>
        </w:rPr>
        <w:t>a</w:t>
      </w:r>
      <w:r>
        <w:rPr>
          <w:color w:val="292425"/>
          <w:spacing w:val="-16"/>
          <w:w w:val="110"/>
        </w:rPr>
        <w:t> </w:t>
      </w:r>
      <w:r>
        <w:rPr>
          <w:color w:val="292425"/>
          <w:w w:val="110"/>
        </w:rPr>
        <w:t>fillip,</w:t>
      </w:r>
      <w:r>
        <w:rPr>
          <w:color w:val="292425"/>
          <w:spacing w:val="-16"/>
          <w:w w:val="110"/>
        </w:rPr>
        <w:t> </w:t>
      </w:r>
      <w:r>
        <w:rPr>
          <w:color w:val="292425"/>
          <w:w w:val="110"/>
        </w:rPr>
        <w:t>and low </w:t>
      </w:r>
      <w:r>
        <w:rPr>
          <w:color w:val="292425"/>
          <w:spacing w:val="-3"/>
          <w:w w:val="110"/>
        </w:rPr>
        <w:t>levels </w:t>
      </w:r>
      <w:r>
        <w:rPr>
          <w:color w:val="292425"/>
          <w:w w:val="110"/>
        </w:rPr>
        <w:t>of </w:t>
      </w:r>
      <w:r>
        <w:rPr>
          <w:color w:val="292425"/>
          <w:spacing w:val="-2"/>
          <w:w w:val="110"/>
        </w:rPr>
        <w:t>market </w:t>
      </w:r>
      <w:r>
        <w:rPr>
          <w:color w:val="292425"/>
          <w:spacing w:val="-3"/>
          <w:w w:val="110"/>
        </w:rPr>
        <w:t>interest </w:t>
      </w:r>
      <w:r>
        <w:rPr>
          <w:color w:val="292425"/>
          <w:spacing w:val="-4"/>
          <w:w w:val="110"/>
        </w:rPr>
        <w:t>rates </w:t>
      </w:r>
      <w:r>
        <w:rPr>
          <w:color w:val="292425"/>
          <w:w w:val="110"/>
        </w:rPr>
        <w:t>should </w:t>
      </w:r>
      <w:r>
        <w:rPr>
          <w:color w:val="292425"/>
          <w:spacing w:val="-3"/>
          <w:w w:val="110"/>
        </w:rPr>
        <w:t>promote </w:t>
      </w:r>
      <w:r>
        <w:rPr>
          <w:color w:val="292425"/>
          <w:w w:val="110"/>
        </w:rPr>
        <w:t>capital spending,</w:t>
      </w:r>
      <w:r>
        <w:rPr>
          <w:color w:val="292425"/>
          <w:spacing w:val="-25"/>
          <w:w w:val="110"/>
        </w:rPr>
        <w:t> </w:t>
      </w:r>
      <w:r>
        <w:rPr>
          <w:color w:val="292425"/>
          <w:w w:val="110"/>
        </w:rPr>
        <w:t>business</w:t>
      </w:r>
      <w:r>
        <w:rPr>
          <w:color w:val="292425"/>
          <w:spacing w:val="-24"/>
          <w:w w:val="110"/>
        </w:rPr>
        <w:t> </w:t>
      </w:r>
      <w:r>
        <w:rPr>
          <w:color w:val="292425"/>
          <w:spacing w:val="-3"/>
          <w:w w:val="110"/>
        </w:rPr>
        <w:t>investment</w:t>
      </w:r>
      <w:r>
        <w:rPr>
          <w:color w:val="292425"/>
          <w:spacing w:val="-24"/>
          <w:w w:val="110"/>
        </w:rPr>
        <w:t> </w:t>
      </w:r>
      <w:r>
        <w:rPr>
          <w:color w:val="292425"/>
          <w:w w:val="110"/>
        </w:rPr>
        <w:t>is</w:t>
      </w:r>
      <w:r>
        <w:rPr>
          <w:color w:val="292425"/>
          <w:spacing w:val="-25"/>
          <w:w w:val="110"/>
        </w:rPr>
        <w:t> </w:t>
      </w:r>
      <w:r>
        <w:rPr>
          <w:color w:val="292425"/>
          <w:w w:val="110"/>
        </w:rPr>
        <w:t>likely</w:t>
      </w:r>
      <w:r>
        <w:rPr>
          <w:color w:val="292425"/>
          <w:spacing w:val="-24"/>
          <w:w w:val="110"/>
        </w:rPr>
        <w:t> </w:t>
      </w:r>
      <w:r>
        <w:rPr>
          <w:color w:val="292425"/>
          <w:spacing w:val="-4"/>
          <w:w w:val="110"/>
        </w:rPr>
        <w:t>to</w:t>
      </w:r>
      <w:r>
        <w:rPr>
          <w:color w:val="292425"/>
          <w:spacing w:val="-24"/>
          <w:w w:val="110"/>
        </w:rPr>
        <w:t> </w:t>
      </w:r>
      <w:r>
        <w:rPr>
          <w:color w:val="292425"/>
          <w:w w:val="110"/>
        </w:rPr>
        <w:t>increase</w:t>
      </w:r>
      <w:r>
        <w:rPr>
          <w:color w:val="292425"/>
          <w:spacing w:val="-25"/>
          <w:w w:val="110"/>
        </w:rPr>
        <w:t> </w:t>
      </w:r>
      <w:r>
        <w:rPr>
          <w:color w:val="292425"/>
          <w:w w:val="110"/>
        </w:rPr>
        <w:t>only</w:t>
      </w:r>
      <w:r>
        <w:rPr>
          <w:color w:val="292425"/>
          <w:spacing w:val="-24"/>
          <w:w w:val="110"/>
        </w:rPr>
        <w:t> </w:t>
      </w:r>
      <w:r>
        <w:rPr>
          <w:color w:val="292425"/>
          <w:spacing w:val="-3"/>
          <w:w w:val="110"/>
        </w:rPr>
        <w:t>slowly over </w:t>
      </w:r>
      <w:r>
        <w:rPr>
          <w:color w:val="292425"/>
          <w:w w:val="110"/>
        </w:rPr>
        <w:t>the forecast period. Given the higher starting point, the </w:t>
      </w:r>
      <w:r>
        <w:rPr>
          <w:color w:val="292425"/>
          <w:spacing w:val="-3"/>
          <w:w w:val="110"/>
        </w:rPr>
        <w:t>level </w:t>
      </w:r>
      <w:r>
        <w:rPr>
          <w:color w:val="292425"/>
          <w:w w:val="110"/>
        </w:rPr>
        <w:t>of business </w:t>
      </w:r>
      <w:r>
        <w:rPr>
          <w:color w:val="292425"/>
          <w:spacing w:val="-3"/>
          <w:w w:val="110"/>
        </w:rPr>
        <w:t>investment may </w:t>
      </w:r>
      <w:r>
        <w:rPr>
          <w:color w:val="292425"/>
          <w:w w:val="110"/>
        </w:rPr>
        <w:t>be a little stronger than in the February projection. Rapid growth in government capital spending</w:t>
      </w:r>
      <w:r>
        <w:rPr>
          <w:color w:val="292425"/>
          <w:spacing w:val="-24"/>
          <w:w w:val="110"/>
        </w:rPr>
        <w:t> </w:t>
      </w:r>
      <w:r>
        <w:rPr>
          <w:color w:val="292425"/>
          <w:w w:val="110"/>
        </w:rPr>
        <w:t>will</w:t>
      </w:r>
      <w:r>
        <w:rPr>
          <w:color w:val="292425"/>
          <w:spacing w:val="-23"/>
          <w:w w:val="110"/>
        </w:rPr>
        <w:t> </w:t>
      </w:r>
      <w:r>
        <w:rPr>
          <w:color w:val="292425"/>
          <w:w w:val="110"/>
        </w:rPr>
        <w:t>continue</w:t>
      </w:r>
      <w:r>
        <w:rPr>
          <w:color w:val="292425"/>
          <w:spacing w:val="-23"/>
          <w:w w:val="110"/>
        </w:rPr>
        <w:t> </w:t>
      </w:r>
      <w:r>
        <w:rPr>
          <w:color w:val="292425"/>
          <w:spacing w:val="-4"/>
          <w:w w:val="110"/>
        </w:rPr>
        <w:t>to</w:t>
      </w:r>
      <w:r>
        <w:rPr>
          <w:color w:val="292425"/>
          <w:spacing w:val="-23"/>
          <w:w w:val="110"/>
        </w:rPr>
        <w:t> </w:t>
      </w:r>
      <w:r>
        <w:rPr>
          <w:color w:val="292425"/>
          <w:w w:val="110"/>
        </w:rPr>
        <w:t>support</w:t>
      </w:r>
      <w:r>
        <w:rPr>
          <w:color w:val="292425"/>
          <w:spacing w:val="-24"/>
          <w:w w:val="110"/>
        </w:rPr>
        <w:t> </w:t>
      </w:r>
      <w:r>
        <w:rPr>
          <w:color w:val="292425"/>
          <w:w w:val="110"/>
        </w:rPr>
        <w:t>whole-economy</w:t>
      </w:r>
      <w:r>
        <w:rPr>
          <w:color w:val="292425"/>
          <w:spacing w:val="-23"/>
          <w:w w:val="110"/>
        </w:rPr>
        <w:t> </w:t>
      </w:r>
      <w:r>
        <w:rPr>
          <w:color w:val="292425"/>
          <w:spacing w:val="-3"/>
          <w:w w:val="110"/>
        </w:rPr>
        <w:t>investment, </w:t>
      </w:r>
      <w:r>
        <w:rPr>
          <w:color w:val="292425"/>
          <w:w w:val="110"/>
        </w:rPr>
        <w:t>although planned capital expenditure </w:t>
      </w:r>
      <w:r>
        <w:rPr>
          <w:color w:val="292425"/>
          <w:spacing w:val="-3"/>
          <w:w w:val="110"/>
        </w:rPr>
        <w:t>was </w:t>
      </w:r>
      <w:r>
        <w:rPr>
          <w:color w:val="292425"/>
          <w:w w:val="110"/>
        </w:rPr>
        <w:t>revised down slightly in the April </w:t>
      </w:r>
      <w:r>
        <w:rPr>
          <w:color w:val="292425"/>
          <w:spacing w:val="-7"/>
          <w:w w:val="110"/>
        </w:rPr>
        <w:t>2003</w:t>
      </w:r>
      <w:r>
        <w:rPr>
          <w:color w:val="292425"/>
          <w:spacing w:val="-33"/>
          <w:w w:val="110"/>
        </w:rPr>
        <w:t> </w:t>
      </w:r>
      <w:r>
        <w:rPr>
          <w:color w:val="292425"/>
          <w:w w:val="110"/>
        </w:rPr>
        <w:t>Budget.</w:t>
      </w:r>
    </w:p>
    <w:p>
      <w:pPr>
        <w:pStyle w:val="BodyText"/>
        <w:rPr>
          <w:sz w:val="23"/>
        </w:rPr>
      </w:pPr>
    </w:p>
    <w:p>
      <w:pPr>
        <w:pStyle w:val="BodyText"/>
        <w:spacing w:line="292" w:lineRule="auto"/>
        <w:ind w:left="5100" w:right="154" w:hanging="1"/>
      </w:pPr>
      <w:r>
        <w:rPr>
          <w:color w:val="292425"/>
          <w:w w:val="110"/>
        </w:rPr>
        <w:t>As outlined in the previous </w:t>
      </w:r>
      <w:r>
        <w:rPr>
          <w:i/>
          <w:color w:val="292425"/>
          <w:w w:val="110"/>
        </w:rPr>
        <w:t>Report</w:t>
      </w:r>
      <w:r>
        <w:rPr>
          <w:color w:val="292425"/>
          <w:w w:val="110"/>
        </w:rPr>
        <w:t>, it is hard </w:t>
      </w:r>
      <w:r>
        <w:rPr>
          <w:color w:val="292425"/>
          <w:spacing w:val="-4"/>
          <w:w w:val="110"/>
        </w:rPr>
        <w:t>to </w:t>
      </w:r>
      <w:r>
        <w:rPr>
          <w:color w:val="292425"/>
          <w:w w:val="110"/>
        </w:rPr>
        <w:t>reconcile the steepness of the drop in official estimates of goods exports volumes</w:t>
      </w:r>
      <w:r>
        <w:rPr>
          <w:color w:val="292425"/>
          <w:spacing w:val="-16"/>
          <w:w w:val="110"/>
        </w:rPr>
        <w:t> </w:t>
      </w:r>
      <w:r>
        <w:rPr>
          <w:color w:val="292425"/>
          <w:w w:val="110"/>
        </w:rPr>
        <w:t>in</w:t>
      </w:r>
      <w:r>
        <w:rPr>
          <w:color w:val="292425"/>
          <w:spacing w:val="-16"/>
          <w:w w:val="110"/>
        </w:rPr>
        <w:t> </w:t>
      </w:r>
      <w:r>
        <w:rPr>
          <w:color w:val="292425"/>
          <w:spacing w:val="-7"/>
          <w:w w:val="110"/>
        </w:rPr>
        <w:t>2002</w:t>
      </w:r>
      <w:r>
        <w:rPr>
          <w:color w:val="292425"/>
          <w:spacing w:val="-16"/>
          <w:w w:val="110"/>
        </w:rPr>
        <w:t> </w:t>
      </w:r>
      <w:r>
        <w:rPr>
          <w:color w:val="292425"/>
          <w:w w:val="110"/>
        </w:rPr>
        <w:t>Q4</w:t>
      </w:r>
      <w:r>
        <w:rPr>
          <w:color w:val="292425"/>
          <w:spacing w:val="-16"/>
          <w:w w:val="110"/>
        </w:rPr>
        <w:t> </w:t>
      </w:r>
      <w:r>
        <w:rPr>
          <w:color w:val="292425"/>
          <w:w w:val="110"/>
        </w:rPr>
        <w:t>with</w:t>
      </w:r>
      <w:r>
        <w:rPr>
          <w:color w:val="292425"/>
          <w:spacing w:val="-15"/>
          <w:w w:val="110"/>
        </w:rPr>
        <w:t> </w:t>
      </w:r>
      <w:r>
        <w:rPr>
          <w:color w:val="292425"/>
          <w:w w:val="110"/>
        </w:rPr>
        <w:t>information</w:t>
      </w:r>
      <w:r>
        <w:rPr>
          <w:color w:val="292425"/>
          <w:spacing w:val="-16"/>
          <w:w w:val="110"/>
        </w:rPr>
        <w:t> </w:t>
      </w:r>
      <w:r>
        <w:rPr>
          <w:color w:val="292425"/>
          <w:w w:val="110"/>
        </w:rPr>
        <w:t>from</w:t>
      </w:r>
      <w:r>
        <w:rPr>
          <w:color w:val="292425"/>
          <w:spacing w:val="-16"/>
          <w:w w:val="110"/>
        </w:rPr>
        <w:t> </w:t>
      </w:r>
      <w:r>
        <w:rPr>
          <w:color w:val="292425"/>
          <w:w w:val="110"/>
        </w:rPr>
        <w:t>other</w:t>
      </w:r>
      <w:r>
        <w:rPr>
          <w:color w:val="292425"/>
          <w:spacing w:val="-16"/>
          <w:w w:val="110"/>
        </w:rPr>
        <w:t> </w:t>
      </w:r>
      <w:r>
        <w:rPr>
          <w:color w:val="292425"/>
          <w:w w:val="110"/>
        </w:rPr>
        <w:t>sources</w:t>
      </w:r>
      <w:r>
        <w:rPr>
          <w:color w:val="292425"/>
          <w:spacing w:val="-16"/>
          <w:w w:val="110"/>
        </w:rPr>
        <w:t> </w:t>
      </w:r>
      <w:r>
        <w:rPr>
          <w:color w:val="292425"/>
          <w:w w:val="110"/>
        </w:rPr>
        <w:t>such as business </w:t>
      </w:r>
      <w:r>
        <w:rPr>
          <w:color w:val="292425"/>
          <w:spacing w:val="-3"/>
          <w:w w:val="110"/>
        </w:rPr>
        <w:t>surveys, </w:t>
      </w:r>
      <w:r>
        <w:rPr>
          <w:color w:val="292425"/>
          <w:w w:val="110"/>
        </w:rPr>
        <w:t>output and trends in stock holdings. The </w:t>
      </w:r>
      <w:r>
        <w:rPr>
          <w:color w:val="292425"/>
          <w:spacing w:val="-3"/>
          <w:w w:val="110"/>
        </w:rPr>
        <w:t>Committee</w:t>
      </w:r>
      <w:r>
        <w:rPr>
          <w:color w:val="292425"/>
          <w:spacing w:val="-13"/>
          <w:w w:val="110"/>
        </w:rPr>
        <w:t> </w:t>
      </w:r>
      <w:r>
        <w:rPr>
          <w:color w:val="292425"/>
          <w:w w:val="110"/>
        </w:rPr>
        <w:t>continues</w:t>
      </w:r>
      <w:r>
        <w:rPr>
          <w:color w:val="292425"/>
          <w:spacing w:val="-12"/>
          <w:w w:val="110"/>
        </w:rPr>
        <w:t> </w:t>
      </w:r>
      <w:r>
        <w:rPr>
          <w:color w:val="292425"/>
          <w:spacing w:val="-4"/>
          <w:w w:val="110"/>
        </w:rPr>
        <w:t>to</w:t>
      </w:r>
      <w:r>
        <w:rPr>
          <w:color w:val="292425"/>
          <w:spacing w:val="-12"/>
          <w:w w:val="110"/>
        </w:rPr>
        <w:t> </w:t>
      </w:r>
      <w:r>
        <w:rPr>
          <w:color w:val="292425"/>
          <w:w w:val="110"/>
        </w:rPr>
        <w:t>judge</w:t>
      </w:r>
      <w:r>
        <w:rPr>
          <w:color w:val="292425"/>
          <w:spacing w:val="-12"/>
          <w:w w:val="110"/>
        </w:rPr>
        <w:t> </w:t>
      </w:r>
      <w:r>
        <w:rPr>
          <w:color w:val="292425"/>
          <w:w w:val="110"/>
        </w:rPr>
        <w:t>that</w:t>
      </w:r>
      <w:r>
        <w:rPr>
          <w:color w:val="292425"/>
          <w:spacing w:val="-13"/>
          <w:w w:val="110"/>
        </w:rPr>
        <w:t> </w:t>
      </w:r>
      <w:r>
        <w:rPr>
          <w:color w:val="292425"/>
          <w:w w:val="110"/>
        </w:rPr>
        <w:t>the</w:t>
      </w:r>
      <w:r>
        <w:rPr>
          <w:color w:val="292425"/>
          <w:spacing w:val="-12"/>
          <w:w w:val="110"/>
        </w:rPr>
        <w:t> </w:t>
      </w:r>
      <w:r>
        <w:rPr>
          <w:color w:val="292425"/>
          <w:w w:val="110"/>
        </w:rPr>
        <w:t>estimated</w:t>
      </w:r>
      <w:r>
        <w:rPr>
          <w:color w:val="292425"/>
          <w:spacing w:val="-12"/>
          <w:w w:val="110"/>
        </w:rPr>
        <w:t> </w:t>
      </w:r>
      <w:r>
        <w:rPr>
          <w:color w:val="292425"/>
          <w:w w:val="110"/>
        </w:rPr>
        <w:t>fall</w:t>
      </w:r>
      <w:r>
        <w:rPr>
          <w:color w:val="292425"/>
          <w:spacing w:val="-12"/>
          <w:w w:val="110"/>
        </w:rPr>
        <w:t> </w:t>
      </w:r>
      <w:r>
        <w:rPr>
          <w:color w:val="292425"/>
          <w:w w:val="110"/>
        </w:rPr>
        <w:t>in</w:t>
      </w:r>
      <w:r>
        <w:rPr>
          <w:color w:val="292425"/>
          <w:spacing w:val="-13"/>
          <w:w w:val="110"/>
        </w:rPr>
        <w:t> </w:t>
      </w:r>
      <w:r>
        <w:rPr>
          <w:color w:val="292425"/>
          <w:w w:val="110"/>
        </w:rPr>
        <w:t>goods export volumes is </w:t>
      </w:r>
      <w:r>
        <w:rPr>
          <w:color w:val="292425"/>
          <w:spacing w:val="-3"/>
          <w:w w:val="110"/>
        </w:rPr>
        <w:t>exaggerated. </w:t>
      </w:r>
      <w:r>
        <w:rPr>
          <w:color w:val="292425"/>
          <w:w w:val="110"/>
        </w:rPr>
        <w:t>Notwithstanding this assessment,</w:t>
      </w:r>
      <w:r>
        <w:rPr>
          <w:color w:val="292425"/>
          <w:spacing w:val="-19"/>
          <w:w w:val="110"/>
        </w:rPr>
        <w:t> </w:t>
      </w:r>
      <w:r>
        <w:rPr>
          <w:color w:val="292425"/>
          <w:w w:val="110"/>
        </w:rPr>
        <w:t>recent</w:t>
      </w:r>
      <w:r>
        <w:rPr>
          <w:color w:val="292425"/>
          <w:spacing w:val="-19"/>
          <w:w w:val="110"/>
        </w:rPr>
        <w:t> </w:t>
      </w:r>
      <w:r>
        <w:rPr>
          <w:color w:val="292425"/>
          <w:w w:val="110"/>
        </w:rPr>
        <w:t>monthly</w:t>
      </w:r>
      <w:r>
        <w:rPr>
          <w:color w:val="292425"/>
          <w:spacing w:val="-18"/>
          <w:w w:val="110"/>
        </w:rPr>
        <w:t> </w:t>
      </w:r>
      <w:r>
        <w:rPr>
          <w:color w:val="292425"/>
          <w:w w:val="110"/>
        </w:rPr>
        <w:t>trade</w:t>
      </w:r>
      <w:r>
        <w:rPr>
          <w:color w:val="292425"/>
          <w:spacing w:val="-19"/>
          <w:w w:val="110"/>
        </w:rPr>
        <w:t> </w:t>
      </w:r>
      <w:r>
        <w:rPr>
          <w:color w:val="292425"/>
          <w:w w:val="110"/>
        </w:rPr>
        <w:t>data</w:t>
      </w:r>
      <w:r>
        <w:rPr>
          <w:color w:val="292425"/>
          <w:spacing w:val="-18"/>
          <w:w w:val="110"/>
        </w:rPr>
        <w:t> </w:t>
      </w:r>
      <w:r>
        <w:rPr>
          <w:color w:val="292425"/>
          <w:w w:val="110"/>
        </w:rPr>
        <w:t>suggest</w:t>
      </w:r>
      <w:r>
        <w:rPr>
          <w:color w:val="292425"/>
          <w:spacing w:val="-19"/>
          <w:w w:val="110"/>
        </w:rPr>
        <w:t> </w:t>
      </w:r>
      <w:r>
        <w:rPr>
          <w:color w:val="292425"/>
          <w:w w:val="110"/>
        </w:rPr>
        <w:t>that</w:t>
      </w:r>
      <w:r>
        <w:rPr>
          <w:color w:val="292425"/>
          <w:spacing w:val="-19"/>
          <w:w w:val="110"/>
        </w:rPr>
        <w:t> </w:t>
      </w:r>
      <w:r>
        <w:rPr>
          <w:color w:val="292425"/>
          <w:w w:val="110"/>
        </w:rPr>
        <w:t>underlying export growth in early </w:t>
      </w:r>
      <w:r>
        <w:rPr>
          <w:color w:val="292425"/>
          <w:spacing w:val="-7"/>
          <w:w w:val="110"/>
        </w:rPr>
        <w:t>2003 </w:t>
      </w:r>
      <w:r>
        <w:rPr>
          <w:color w:val="292425"/>
          <w:spacing w:val="-3"/>
          <w:w w:val="110"/>
        </w:rPr>
        <w:t>was </w:t>
      </w:r>
      <w:r>
        <w:rPr>
          <w:color w:val="292425"/>
          <w:w w:val="110"/>
        </w:rPr>
        <w:t>rather </w:t>
      </w:r>
      <w:r>
        <w:rPr>
          <w:color w:val="292425"/>
          <w:spacing w:val="-3"/>
          <w:w w:val="110"/>
        </w:rPr>
        <w:t>weaker </w:t>
      </w:r>
      <w:r>
        <w:rPr>
          <w:color w:val="292425"/>
          <w:w w:val="110"/>
        </w:rPr>
        <w:t>than </w:t>
      </w:r>
      <w:r>
        <w:rPr>
          <w:color w:val="292425"/>
          <w:spacing w:val="-3"/>
          <w:w w:val="110"/>
        </w:rPr>
        <w:t>expected </w:t>
      </w:r>
      <w:r>
        <w:rPr>
          <w:color w:val="292425"/>
          <w:w w:val="110"/>
        </w:rPr>
        <w:t>three months ago—perhaps in part reflecting more subdued global demand. Much of this weakness should </w:t>
      </w:r>
      <w:r>
        <w:rPr>
          <w:color w:val="292425"/>
          <w:spacing w:val="-3"/>
          <w:w w:val="110"/>
        </w:rPr>
        <w:t>prove temporary; </w:t>
      </w:r>
      <w:r>
        <w:rPr>
          <w:color w:val="292425"/>
          <w:w w:val="110"/>
        </w:rPr>
        <w:t>the substantial depreciation of the </w:t>
      </w:r>
      <w:r>
        <w:rPr>
          <w:color w:val="292425"/>
          <w:spacing w:val="-3"/>
          <w:w w:val="110"/>
        </w:rPr>
        <w:t>sterling </w:t>
      </w:r>
      <w:r>
        <w:rPr>
          <w:color w:val="292425"/>
          <w:w w:val="110"/>
        </w:rPr>
        <w:t>exchange </w:t>
      </w:r>
      <w:r>
        <w:rPr>
          <w:color w:val="292425"/>
          <w:spacing w:val="-4"/>
          <w:w w:val="110"/>
        </w:rPr>
        <w:t>rate </w:t>
      </w:r>
      <w:r>
        <w:rPr>
          <w:color w:val="292425"/>
          <w:w w:val="110"/>
        </w:rPr>
        <w:t>in recent months, combined with the projected strengthening in the world </w:t>
      </w:r>
      <w:r>
        <w:rPr>
          <w:color w:val="292425"/>
          <w:spacing w:val="-4"/>
          <w:w w:val="110"/>
        </w:rPr>
        <w:t>economy, </w:t>
      </w:r>
      <w:r>
        <w:rPr>
          <w:color w:val="292425"/>
          <w:w w:val="110"/>
        </w:rPr>
        <w:t>should help kindle a recovery</w:t>
      </w:r>
      <w:r>
        <w:rPr>
          <w:color w:val="292425"/>
          <w:spacing w:val="-9"/>
          <w:w w:val="110"/>
        </w:rPr>
        <w:t> </w:t>
      </w:r>
      <w:r>
        <w:rPr>
          <w:color w:val="292425"/>
          <w:w w:val="110"/>
        </w:rPr>
        <w:t>in</w:t>
      </w:r>
      <w:r>
        <w:rPr>
          <w:color w:val="292425"/>
          <w:spacing w:val="-9"/>
          <w:w w:val="110"/>
        </w:rPr>
        <w:t> </w:t>
      </w:r>
      <w:r>
        <w:rPr>
          <w:color w:val="292425"/>
          <w:w w:val="110"/>
        </w:rPr>
        <w:t>export</w:t>
      </w:r>
      <w:r>
        <w:rPr>
          <w:color w:val="292425"/>
          <w:spacing w:val="-9"/>
          <w:w w:val="110"/>
        </w:rPr>
        <w:t> </w:t>
      </w:r>
      <w:r>
        <w:rPr>
          <w:color w:val="292425"/>
          <w:w w:val="110"/>
        </w:rPr>
        <w:t>growth</w:t>
      </w:r>
      <w:r>
        <w:rPr>
          <w:color w:val="292425"/>
          <w:spacing w:val="-8"/>
          <w:w w:val="110"/>
        </w:rPr>
        <w:t> </w:t>
      </w:r>
      <w:r>
        <w:rPr>
          <w:color w:val="292425"/>
          <w:w w:val="110"/>
        </w:rPr>
        <w:t>in</w:t>
      </w:r>
      <w:r>
        <w:rPr>
          <w:color w:val="292425"/>
          <w:spacing w:val="-9"/>
          <w:w w:val="110"/>
        </w:rPr>
        <w:t> </w:t>
      </w:r>
      <w:r>
        <w:rPr>
          <w:color w:val="292425"/>
          <w:w w:val="110"/>
        </w:rPr>
        <w:t>the</w:t>
      </w:r>
      <w:r>
        <w:rPr>
          <w:color w:val="292425"/>
          <w:spacing w:val="-9"/>
          <w:w w:val="110"/>
        </w:rPr>
        <w:t> </w:t>
      </w:r>
      <w:r>
        <w:rPr>
          <w:color w:val="292425"/>
          <w:w w:val="110"/>
        </w:rPr>
        <w:t>coming</w:t>
      </w:r>
      <w:r>
        <w:rPr>
          <w:color w:val="292425"/>
          <w:spacing w:val="-9"/>
          <w:w w:val="110"/>
        </w:rPr>
        <w:t> </w:t>
      </w:r>
      <w:r>
        <w:rPr>
          <w:color w:val="292425"/>
          <w:w w:val="110"/>
        </w:rPr>
        <w:t>quarters.</w:t>
      </w:r>
    </w:p>
    <w:p>
      <w:pPr>
        <w:pStyle w:val="BodyText"/>
        <w:spacing w:before="7"/>
        <w:rPr>
          <w:sz w:val="23"/>
        </w:rPr>
      </w:pPr>
    </w:p>
    <w:p>
      <w:pPr>
        <w:pStyle w:val="BodyText"/>
        <w:spacing w:line="292" w:lineRule="auto" w:before="1"/>
        <w:ind w:left="5100" w:right="267"/>
      </w:pPr>
      <w:r>
        <w:rPr>
          <w:color w:val="292425"/>
          <w:w w:val="105"/>
        </w:rPr>
        <w:t>The recent decline in sterling will also </w:t>
      </w:r>
      <w:r>
        <w:rPr>
          <w:color w:val="292425"/>
          <w:spacing w:val="-3"/>
          <w:w w:val="105"/>
        </w:rPr>
        <w:t>moderate </w:t>
      </w:r>
      <w:r>
        <w:rPr>
          <w:color w:val="292425"/>
          <w:w w:val="105"/>
        </w:rPr>
        <w:t>the </w:t>
      </w:r>
      <w:r>
        <w:rPr>
          <w:color w:val="292425"/>
          <w:spacing w:val="-3"/>
          <w:w w:val="105"/>
        </w:rPr>
        <w:t>projected </w:t>
      </w:r>
      <w:r>
        <w:rPr>
          <w:color w:val="292425"/>
          <w:w w:val="105"/>
        </w:rPr>
        <w:t>rise in import growth. Nevertheless, given recent trends, net trade is expected </w:t>
      </w:r>
      <w:r>
        <w:rPr>
          <w:color w:val="292425"/>
          <w:spacing w:val="-4"/>
          <w:w w:val="105"/>
        </w:rPr>
        <w:t>to </w:t>
      </w:r>
      <w:r>
        <w:rPr>
          <w:color w:val="292425"/>
          <w:w w:val="105"/>
        </w:rPr>
        <w:t>continue </w:t>
      </w:r>
      <w:r>
        <w:rPr>
          <w:color w:val="292425"/>
          <w:spacing w:val="-4"/>
          <w:w w:val="105"/>
        </w:rPr>
        <w:t>to </w:t>
      </w:r>
      <w:r>
        <w:rPr>
          <w:color w:val="292425"/>
          <w:w w:val="105"/>
        </w:rPr>
        <w:t>detract from GDP growth </w:t>
      </w:r>
      <w:r>
        <w:rPr>
          <w:color w:val="292425"/>
          <w:spacing w:val="-3"/>
          <w:w w:val="105"/>
        </w:rPr>
        <w:t>over </w:t>
      </w:r>
      <w:r>
        <w:rPr>
          <w:color w:val="292425"/>
          <w:w w:val="105"/>
        </w:rPr>
        <w:t>the next year or so. But, given the brightening in UK </w:t>
      </w:r>
      <w:r>
        <w:rPr>
          <w:color w:val="292425"/>
          <w:spacing w:val="-3"/>
          <w:w w:val="105"/>
        </w:rPr>
        <w:t>trade </w:t>
      </w:r>
      <w:r>
        <w:rPr>
          <w:color w:val="292425"/>
          <w:w w:val="105"/>
        </w:rPr>
        <w:t>prospects, export volume growth should gradually outpace  that of imports, leading </w:t>
      </w:r>
      <w:r>
        <w:rPr>
          <w:color w:val="292425"/>
          <w:spacing w:val="-4"/>
          <w:w w:val="105"/>
        </w:rPr>
        <w:t>to </w:t>
      </w:r>
      <w:r>
        <w:rPr>
          <w:color w:val="292425"/>
          <w:w w:val="105"/>
        </w:rPr>
        <w:t>a small positive contribution </w:t>
      </w:r>
      <w:r>
        <w:rPr>
          <w:color w:val="292425"/>
          <w:spacing w:val="-4"/>
          <w:w w:val="105"/>
        </w:rPr>
        <w:t>to </w:t>
      </w:r>
      <w:r>
        <w:rPr>
          <w:color w:val="292425"/>
          <w:w w:val="105"/>
        </w:rPr>
        <w:t>output growth in the second year of the</w:t>
      </w:r>
      <w:r>
        <w:rPr>
          <w:color w:val="292425"/>
          <w:spacing w:val="22"/>
          <w:w w:val="105"/>
        </w:rPr>
        <w:t> </w:t>
      </w:r>
      <w:r>
        <w:rPr>
          <w:color w:val="292425"/>
          <w:w w:val="105"/>
        </w:rPr>
        <w:t>projection.</w:t>
      </w:r>
    </w:p>
    <w:p>
      <w:pPr>
        <w:pStyle w:val="BodyText"/>
        <w:spacing w:before="11"/>
        <w:rPr>
          <w:sz w:val="23"/>
        </w:rPr>
      </w:pPr>
    </w:p>
    <w:p>
      <w:pPr>
        <w:pStyle w:val="BodyText"/>
        <w:spacing w:line="292" w:lineRule="auto"/>
        <w:ind w:left="5100"/>
      </w:pPr>
      <w:r>
        <w:rPr>
          <w:color w:val="292425"/>
          <w:w w:val="110"/>
        </w:rPr>
        <w:t>Excluding</w:t>
      </w:r>
      <w:r>
        <w:rPr>
          <w:color w:val="292425"/>
          <w:spacing w:val="-35"/>
          <w:w w:val="110"/>
        </w:rPr>
        <w:t> </w:t>
      </w:r>
      <w:r>
        <w:rPr>
          <w:color w:val="292425"/>
          <w:w w:val="110"/>
        </w:rPr>
        <w:t>the</w:t>
      </w:r>
      <w:r>
        <w:rPr>
          <w:color w:val="292425"/>
          <w:spacing w:val="-34"/>
          <w:w w:val="110"/>
        </w:rPr>
        <w:t> </w:t>
      </w:r>
      <w:r>
        <w:rPr>
          <w:color w:val="292425"/>
          <w:w w:val="110"/>
        </w:rPr>
        <w:t>substantial</w:t>
      </w:r>
      <w:r>
        <w:rPr>
          <w:color w:val="292425"/>
          <w:spacing w:val="-34"/>
          <w:w w:val="110"/>
        </w:rPr>
        <w:t> </w:t>
      </w:r>
      <w:r>
        <w:rPr>
          <w:color w:val="292425"/>
          <w:w w:val="110"/>
        </w:rPr>
        <w:t>statistical</w:t>
      </w:r>
      <w:r>
        <w:rPr>
          <w:color w:val="292425"/>
          <w:spacing w:val="-34"/>
          <w:w w:val="110"/>
        </w:rPr>
        <w:t> </w:t>
      </w:r>
      <w:r>
        <w:rPr>
          <w:color w:val="292425"/>
          <w:w w:val="110"/>
        </w:rPr>
        <w:t>‘alignment</w:t>
      </w:r>
      <w:r>
        <w:rPr>
          <w:color w:val="292425"/>
          <w:spacing w:val="-34"/>
          <w:w w:val="110"/>
        </w:rPr>
        <w:t> </w:t>
      </w:r>
      <w:r>
        <w:rPr>
          <w:color w:val="292425"/>
          <w:spacing w:val="-4"/>
          <w:w w:val="110"/>
        </w:rPr>
        <w:t>adjustment’, </w:t>
      </w:r>
      <w:r>
        <w:rPr>
          <w:color w:val="292425"/>
          <w:w w:val="110"/>
        </w:rPr>
        <w:t>underlying</w:t>
      </w:r>
      <w:r>
        <w:rPr>
          <w:color w:val="292425"/>
          <w:spacing w:val="-10"/>
          <w:w w:val="110"/>
        </w:rPr>
        <w:t> </w:t>
      </w:r>
      <w:r>
        <w:rPr>
          <w:color w:val="292425"/>
          <w:spacing w:val="-3"/>
          <w:w w:val="110"/>
        </w:rPr>
        <w:t>inventories</w:t>
      </w:r>
      <w:r>
        <w:rPr>
          <w:color w:val="292425"/>
          <w:spacing w:val="-10"/>
          <w:w w:val="110"/>
        </w:rPr>
        <w:t> </w:t>
      </w:r>
      <w:r>
        <w:rPr>
          <w:color w:val="292425"/>
          <w:spacing w:val="-3"/>
          <w:w w:val="110"/>
        </w:rPr>
        <w:t>were</w:t>
      </w:r>
      <w:r>
        <w:rPr>
          <w:color w:val="292425"/>
          <w:spacing w:val="-9"/>
          <w:w w:val="110"/>
        </w:rPr>
        <w:t> </w:t>
      </w:r>
      <w:r>
        <w:rPr>
          <w:color w:val="292425"/>
          <w:w w:val="110"/>
        </w:rPr>
        <w:t>broadly</w:t>
      </w:r>
      <w:r>
        <w:rPr>
          <w:color w:val="292425"/>
          <w:spacing w:val="-10"/>
          <w:w w:val="110"/>
        </w:rPr>
        <w:t> </w:t>
      </w:r>
      <w:r>
        <w:rPr>
          <w:color w:val="292425"/>
          <w:w w:val="110"/>
        </w:rPr>
        <w:t>stable</w:t>
      </w:r>
      <w:r>
        <w:rPr>
          <w:color w:val="292425"/>
          <w:spacing w:val="-9"/>
          <w:w w:val="110"/>
        </w:rPr>
        <w:t> </w:t>
      </w:r>
      <w:r>
        <w:rPr>
          <w:color w:val="292425"/>
          <w:w w:val="110"/>
        </w:rPr>
        <w:t>in</w:t>
      </w:r>
      <w:r>
        <w:rPr>
          <w:color w:val="292425"/>
          <w:spacing w:val="-10"/>
          <w:w w:val="110"/>
        </w:rPr>
        <w:t> </w:t>
      </w:r>
      <w:r>
        <w:rPr>
          <w:color w:val="292425"/>
          <w:spacing w:val="-7"/>
          <w:w w:val="110"/>
        </w:rPr>
        <w:t>2002</w:t>
      </w:r>
      <w:r>
        <w:rPr>
          <w:color w:val="292425"/>
          <w:spacing w:val="-10"/>
          <w:w w:val="110"/>
        </w:rPr>
        <w:t> </w:t>
      </w:r>
      <w:r>
        <w:rPr>
          <w:color w:val="292425"/>
          <w:w w:val="110"/>
        </w:rPr>
        <w:t>Q4.</w:t>
      </w:r>
    </w:p>
    <w:p>
      <w:pPr>
        <w:spacing w:after="0" w:line="292" w:lineRule="auto"/>
        <w:sectPr>
          <w:pgSz w:w="11900" w:h="16840"/>
          <w:pgMar w:header="601" w:footer="575" w:top="800" w:bottom="760" w:left="640" w:right="640"/>
        </w:sectPr>
      </w:pPr>
    </w:p>
    <w:p>
      <w:pPr>
        <w:pStyle w:val="BodyText"/>
      </w:pPr>
    </w:p>
    <w:p>
      <w:pPr>
        <w:pStyle w:val="BodyText"/>
        <w:spacing w:before="8"/>
        <w:rPr>
          <w:sz w:val="15"/>
        </w:rPr>
      </w:pPr>
    </w:p>
    <w:p>
      <w:pPr>
        <w:pStyle w:val="BodyText"/>
        <w:spacing w:line="292" w:lineRule="auto" w:before="65"/>
        <w:ind w:left="5110" w:right="265"/>
      </w:pPr>
      <w:r>
        <w:rPr>
          <w:color w:val="292425"/>
          <w:w w:val="110"/>
        </w:rPr>
        <w:t>Stockbuilding </w:t>
      </w:r>
      <w:r>
        <w:rPr>
          <w:color w:val="292425"/>
          <w:spacing w:val="-3"/>
          <w:w w:val="110"/>
        </w:rPr>
        <w:t>may </w:t>
      </w:r>
      <w:r>
        <w:rPr>
          <w:color w:val="292425"/>
          <w:w w:val="110"/>
        </w:rPr>
        <w:t>provide a slight positive contribution </w:t>
      </w:r>
      <w:r>
        <w:rPr>
          <w:color w:val="292425"/>
          <w:spacing w:val="-4"/>
          <w:w w:val="110"/>
        </w:rPr>
        <w:t>to </w:t>
      </w:r>
      <w:r>
        <w:rPr>
          <w:color w:val="292425"/>
          <w:w w:val="110"/>
        </w:rPr>
        <w:t>GDP</w:t>
      </w:r>
      <w:r>
        <w:rPr>
          <w:color w:val="292425"/>
          <w:spacing w:val="-16"/>
          <w:w w:val="110"/>
        </w:rPr>
        <w:t> </w:t>
      </w:r>
      <w:r>
        <w:rPr>
          <w:color w:val="292425"/>
          <w:w w:val="110"/>
        </w:rPr>
        <w:t>growth</w:t>
      </w:r>
      <w:r>
        <w:rPr>
          <w:color w:val="292425"/>
          <w:spacing w:val="-16"/>
          <w:w w:val="110"/>
        </w:rPr>
        <w:t> </w:t>
      </w:r>
      <w:r>
        <w:rPr>
          <w:color w:val="292425"/>
          <w:w w:val="110"/>
        </w:rPr>
        <w:t>through</w:t>
      </w:r>
      <w:r>
        <w:rPr>
          <w:color w:val="292425"/>
          <w:spacing w:val="-16"/>
          <w:w w:val="110"/>
        </w:rPr>
        <w:t> </w:t>
      </w:r>
      <w:r>
        <w:rPr>
          <w:color w:val="292425"/>
          <w:w w:val="110"/>
        </w:rPr>
        <w:t>this</w:t>
      </w:r>
      <w:r>
        <w:rPr>
          <w:color w:val="292425"/>
          <w:spacing w:val="-16"/>
          <w:w w:val="110"/>
        </w:rPr>
        <w:t> </w:t>
      </w:r>
      <w:r>
        <w:rPr>
          <w:color w:val="292425"/>
          <w:w w:val="110"/>
        </w:rPr>
        <w:t>year</w:t>
      </w:r>
      <w:r>
        <w:rPr>
          <w:color w:val="292425"/>
          <w:spacing w:val="-16"/>
          <w:w w:val="110"/>
        </w:rPr>
        <w:t> </w:t>
      </w:r>
      <w:r>
        <w:rPr>
          <w:color w:val="292425"/>
          <w:w w:val="110"/>
        </w:rPr>
        <w:t>in</w:t>
      </w:r>
      <w:r>
        <w:rPr>
          <w:color w:val="292425"/>
          <w:spacing w:val="-16"/>
          <w:w w:val="110"/>
        </w:rPr>
        <w:t> </w:t>
      </w:r>
      <w:r>
        <w:rPr>
          <w:color w:val="292425"/>
          <w:w w:val="110"/>
        </w:rPr>
        <w:t>response</w:t>
      </w:r>
      <w:r>
        <w:rPr>
          <w:color w:val="292425"/>
          <w:spacing w:val="-16"/>
          <w:w w:val="110"/>
        </w:rPr>
        <w:t> </w:t>
      </w:r>
      <w:r>
        <w:rPr>
          <w:color w:val="292425"/>
          <w:spacing w:val="-4"/>
          <w:w w:val="110"/>
        </w:rPr>
        <w:t>to</w:t>
      </w:r>
      <w:r>
        <w:rPr>
          <w:color w:val="292425"/>
          <w:spacing w:val="-15"/>
          <w:w w:val="110"/>
        </w:rPr>
        <w:t> </w:t>
      </w:r>
      <w:r>
        <w:rPr>
          <w:color w:val="292425"/>
          <w:w w:val="110"/>
        </w:rPr>
        <w:t>the</w:t>
      </w:r>
      <w:r>
        <w:rPr>
          <w:color w:val="292425"/>
          <w:spacing w:val="-16"/>
          <w:w w:val="110"/>
        </w:rPr>
        <w:t> </w:t>
      </w:r>
      <w:r>
        <w:rPr>
          <w:color w:val="292425"/>
          <w:w w:val="110"/>
        </w:rPr>
        <w:t>gradual</w:t>
      </w:r>
      <w:r>
        <w:rPr>
          <w:color w:val="292425"/>
          <w:spacing w:val="-16"/>
          <w:w w:val="110"/>
        </w:rPr>
        <w:t> </w:t>
      </w:r>
      <w:r>
        <w:rPr>
          <w:color w:val="292425"/>
          <w:w w:val="110"/>
        </w:rPr>
        <w:t>rise in aggregate demand: the </w:t>
      </w:r>
      <w:r>
        <w:rPr>
          <w:color w:val="292425"/>
          <w:spacing w:val="-3"/>
          <w:w w:val="110"/>
        </w:rPr>
        <w:t>Committee </w:t>
      </w:r>
      <w:r>
        <w:rPr>
          <w:color w:val="292425"/>
          <w:w w:val="110"/>
        </w:rPr>
        <w:t>has maintained the judgment that the whole-economy </w:t>
      </w:r>
      <w:r>
        <w:rPr>
          <w:color w:val="292425"/>
          <w:spacing w:val="-4"/>
          <w:w w:val="110"/>
        </w:rPr>
        <w:t>stock-output </w:t>
      </w:r>
      <w:r>
        <w:rPr>
          <w:color w:val="292425"/>
          <w:w w:val="110"/>
        </w:rPr>
        <w:t>ratio is broadly constant in the medium</w:t>
      </w:r>
      <w:r>
        <w:rPr>
          <w:color w:val="292425"/>
          <w:spacing w:val="-32"/>
          <w:w w:val="110"/>
        </w:rPr>
        <w:t> </w:t>
      </w:r>
      <w:r>
        <w:rPr>
          <w:color w:val="292425"/>
          <w:spacing w:val="-3"/>
          <w:w w:val="110"/>
        </w:rPr>
        <w:t>term.</w:t>
      </w:r>
    </w:p>
    <w:p>
      <w:pPr>
        <w:pStyle w:val="BodyText"/>
        <w:spacing w:before="5"/>
        <w:rPr>
          <w:sz w:val="18"/>
        </w:rPr>
      </w:pPr>
    </w:p>
    <w:p>
      <w:pPr>
        <w:spacing w:after="0"/>
        <w:rPr>
          <w:sz w:val="18"/>
        </w:rPr>
        <w:sectPr>
          <w:pgSz w:w="11900" w:h="16840"/>
          <w:pgMar w:header="601" w:footer="575" w:top="800" w:bottom="760" w:left="640" w:right="640"/>
        </w:sectPr>
      </w:pPr>
    </w:p>
    <w:p>
      <w:pPr>
        <w:pStyle w:val="Heading7"/>
        <w:spacing w:before="149"/>
        <w:ind w:left="195"/>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1"/>
        </w:rPr>
        <w:t>6.1</w:t>
      </w:r>
    </w:p>
    <w:p>
      <w:pPr>
        <w:spacing w:line="247" w:lineRule="auto" w:before="8"/>
        <w:ind w:left="195" w:right="461" w:firstLine="0"/>
        <w:jc w:val="left"/>
        <w:rPr>
          <w:rFonts w:ascii="Trebuchet MS"/>
          <w:b/>
          <w:sz w:val="20"/>
        </w:rPr>
      </w:pPr>
      <w:r>
        <w:rPr>
          <w:rFonts w:ascii="Trebuchet MS"/>
          <w:b/>
          <w:color w:val="0092C0"/>
          <w:w w:val="90"/>
          <w:sz w:val="20"/>
        </w:rPr>
        <w:t>Current GDP projection based on constant </w:t>
      </w:r>
      <w:r>
        <w:rPr>
          <w:rFonts w:ascii="Trebuchet MS"/>
          <w:b/>
          <w:color w:val="0092C0"/>
          <w:sz w:val="20"/>
        </w:rPr>
        <w:t>nominal interest rates at 3.75%</w:t>
      </w:r>
    </w:p>
    <w:p>
      <w:pPr>
        <w:spacing w:line="111" w:lineRule="exact" w:before="27"/>
        <w:ind w:left="0" w:right="127" w:firstLine="0"/>
        <w:jc w:val="right"/>
        <w:rPr>
          <w:sz w:val="12"/>
        </w:rPr>
      </w:pPr>
      <w:r>
        <w:rPr>
          <w:color w:val="292425"/>
          <w:w w:val="110"/>
          <w:sz w:val="12"/>
        </w:rPr>
        <w:t>Percentage increase in output on a year earlier</w:t>
      </w:r>
    </w:p>
    <w:p>
      <w:pPr>
        <w:spacing w:line="111" w:lineRule="exact" w:before="0"/>
        <w:ind w:left="0" w:right="38" w:firstLine="0"/>
        <w:jc w:val="right"/>
        <w:rPr>
          <w:sz w:val="12"/>
        </w:rPr>
      </w:pPr>
      <w:r>
        <w:rPr/>
        <w:pict>
          <v:line style="position:absolute;mso-position-horizontal-relative:page;mso-position-vertical-relative:paragraph;z-index:16228352" from="237.227003pt,2.590842pt" to="232.550003pt,2.590842pt" stroked="true" strokeweight=".5pt" strokecolor="#292425">
            <v:stroke dashstyle="solid"/>
            <w10:wrap type="none"/>
          </v:line>
        </w:pict>
      </w:r>
      <w:r>
        <w:rPr/>
        <w:pict>
          <v:line style="position:absolute;mso-position-horizontal-relative:page;mso-position-vertical-relative:paragraph;z-index:16229888" from="45.247pt,2.482842pt" to="40.57pt,2.482842pt" stroked="true" strokeweight=".5pt" strokecolor="#292425">
            <v:stroke dashstyle="solid"/>
            <w10:wrap type="none"/>
          </v:line>
        </w:pict>
      </w:r>
      <w:r>
        <w:rPr>
          <w:color w:val="292425"/>
          <w:w w:val="123"/>
          <w:sz w:val="12"/>
        </w:rPr>
        <w:t>6</w:t>
      </w:r>
    </w:p>
    <w:p>
      <w:pPr>
        <w:pStyle w:val="BodyText"/>
        <w:rPr>
          <w:sz w:val="12"/>
        </w:rPr>
      </w:pPr>
    </w:p>
    <w:p>
      <w:pPr>
        <w:pStyle w:val="BodyText"/>
        <w:spacing w:before="10"/>
        <w:rPr>
          <w:sz w:val="11"/>
        </w:rPr>
      </w:pPr>
    </w:p>
    <w:p>
      <w:pPr>
        <w:spacing w:before="0"/>
        <w:ind w:left="0" w:right="38" w:firstLine="0"/>
        <w:jc w:val="right"/>
        <w:rPr>
          <w:sz w:val="12"/>
        </w:rPr>
      </w:pPr>
      <w:r>
        <w:rPr/>
        <w:pict>
          <v:line style="position:absolute;mso-position-horizontal-relative:page;mso-position-vertical-relative:paragraph;z-index:16227840" from="237.227003pt,3.96479pt" to="232.550003pt,3.96479pt" stroked="true" strokeweight=".5pt" strokecolor="#292425">
            <v:stroke dashstyle="solid"/>
            <w10:wrap type="none"/>
          </v:line>
        </w:pict>
      </w:r>
      <w:r>
        <w:rPr/>
        <w:pict>
          <v:line style="position:absolute;mso-position-horizontal-relative:page;mso-position-vertical-relative:paragraph;z-index:16229376" from="45.247pt,3.85679pt" to="40.57pt,3.85679pt" stroked="true" strokeweight=".5pt" strokecolor="#292425">
            <v:stroke dashstyle="solid"/>
            <w10:wrap type="none"/>
          </v:line>
        </w:pict>
      </w:r>
      <w:r>
        <w:rPr>
          <w:color w:val="292425"/>
          <w:w w:val="123"/>
          <w:sz w:val="12"/>
        </w:rPr>
        <w:t>5</w:t>
      </w:r>
    </w:p>
    <w:p>
      <w:pPr>
        <w:pStyle w:val="BodyText"/>
        <w:rPr>
          <w:sz w:val="12"/>
        </w:rPr>
      </w:pPr>
    </w:p>
    <w:p>
      <w:pPr>
        <w:pStyle w:val="BodyText"/>
        <w:spacing w:before="10"/>
        <w:rPr>
          <w:sz w:val="11"/>
        </w:rPr>
      </w:pPr>
    </w:p>
    <w:p>
      <w:pPr>
        <w:spacing w:before="0"/>
        <w:ind w:left="0" w:right="38" w:firstLine="0"/>
        <w:jc w:val="right"/>
        <w:rPr>
          <w:sz w:val="12"/>
        </w:rPr>
      </w:pPr>
      <w:r>
        <w:rPr/>
        <w:pict>
          <v:group style="position:absolute;margin-left:40.57pt;margin-top:-5.905041pt;width:187.6pt;height:85.2pt;mso-position-horizontal-relative:page;mso-position-vertical-relative:paragraph;z-index:16223744" coordorigin="811,-118" coordsize="3752,1704">
            <v:shape style="position:absolute;left:3267;top:-119;width:1296;height:1704" coordorigin="3267,-118" coordsize="1296,1704" path="m3843,-118l3699,187,3555,505,3411,546,3267,794,3411,946,3555,1309,3699,1260,3843,1152,3987,1260,4131,1355,4275,1511,4419,1586,4562,1503,4562,-106,4419,-19,4275,-11,4131,-64,3987,-81,3843,-118xe" filled="true" fillcolor="#bedacf" stroked="false">
              <v:path arrowok="t"/>
              <v:fill type="solid"/>
            </v:shape>
            <v:shape style="position:absolute;left:3267;top:22;width:1296;height:1391" coordorigin="3267,22" coordsize="1296,1391" path="m3843,22l3555,591,3411,591,3267,794,3411,905,3555,1218,3699,1144,3843,1012,3987,1111,4131,1198,4275,1346,4419,1412,4562,1326,4562,72,4419,158,4275,154,4131,92,3987,68,3843,22xe" filled="true" fillcolor="#a2ccbc" stroked="false">
              <v:path arrowok="t"/>
              <v:fill type="solid"/>
            </v:shape>
            <v:shape style="position:absolute;left:3267;top:117;width:1296;height:1176" coordorigin="3267,117" coordsize="1296,1176" path="m3843,117l3699,389,3555,653,3411,620,3267,794,3411,872,3555,1161,3699,1062,3843,917,3987,1012,4131,1091,4275,1231,4419,1293,4562,1206,4562,191,4419,278,4275,270,4131,195,3987,167,3843,117xe" filled="true" fillcolor="#95c5b3" stroked="false">
              <v:path arrowok="t"/>
              <v:fill type="solid"/>
            </v:shape>
            <v:shape style="position:absolute;left:3267;top:191;width:1296;height:1003" coordorigin="3267,191" coordsize="1296,1003" path="m3843,191l3699,451,3555,699,3411,645,3267,794,3411,851,3555,1111,3699,1000,3843,843,3987,930,4131,1008,4275,1140,4419,1194,4562,1111,4562,290,4419,373,4275,360,4131,282,3987,245,3843,191xe" filled="true" fillcolor="#88bdaa" stroked="false">
              <v:path arrowok="t"/>
              <v:fill type="solid"/>
            </v:shape>
            <v:shape style="position:absolute;left:3267;top:257;width:1296;height:859" coordorigin="3267,257" coordsize="1296,859" path="m3843,257l3699,505,3555,740,3411,666,3267,794,3411,831,3555,1070,3699,946,3843,777,3987,864,4131,934,4275,1062,4419,1115,4562,1029,4562,369,4419,455,4275,439,4131,352,3987,315,3843,257xe" filled="true" fillcolor="#6eb199" stroked="false">
              <v:path arrowok="t"/>
              <v:fill type="solid"/>
            </v:shape>
            <v:shape style="position:absolute;left:3267;top:315;width:1296;height:727" coordorigin="3267,315" coordsize="1296,727" path="m3843,315l3699,554,3555,777,3411,682,3267,794,3411,810,3555,1033,3699,897,3843,719,3987,802,4131,868,4275,992,4419,1041,4562,954,4562,443,4419,530,4275,509,4131,418,3987,377,3843,315xe" filled="true" fillcolor="#53a689" stroked="false">
              <v:path arrowok="t"/>
              <v:fill type="solid"/>
            </v:shape>
            <v:shape style="position:absolute;left:3267;top:368;width:1296;height:632" coordorigin="3267,369" coordsize="1296,632" path="m3843,369l3699,600,3555,810,3411,699,3267,794,3411,794,3555,1000,3699,851,3843,666,3987,744,4131,810,4275,930,4419,975,4562,888,4562,509,4419,596,4275,571,4131,476,3987,431,3843,369xe" filled="true" fillcolor="#339c7c" stroked="false">
              <v:path arrowok="t"/>
              <v:fill type="solid"/>
            </v:shape>
            <v:shape style="position:absolute;left:3267;top:418;width:1296;height:549" coordorigin="3267,418" coordsize="1296,549" path="m3843,418l3699,641,3555,843,3411,715,3267,794,3411,777,3555,967,3699,806,3843,616,3987,690,4131,752,4275,868,4419,909,4562,822,4562,575,4419,662,4275,633,4131,534,3987,484,3843,418xe" filled="true" fillcolor="#119676" stroked="false">
              <v:path arrowok="t"/>
              <v:fill type="solid"/>
            </v:shape>
            <v:shape style="position:absolute;left:3267;top:467;width:1296;height:471" coordorigin="3267,468" coordsize="1296,471" path="m3843,468l3699,682,3555,876,3411,732,3267,794,3411,761,3555,938,3699,765,3843,567,3987,641,4131,699,4275,810,4419,847,4562,761,4562,637,4419,723,4275,690,4131,591,3987,538,3843,468xe" filled="true" fillcolor="#00916e" stroked="false">
              <v:path arrowok="t"/>
              <v:fill type="solid"/>
            </v:shape>
            <v:shape style="position:absolute;left:967;top:236;width:1439;height:714" coordorigin="967,236" coordsize="1439,714" path="m1111,946l967,838m1255,752l1111,946m1399,413l1255,752m1543,314l1399,413m1687,236l1543,314m1831,471l1687,236m1975,801l1831,471m2118,653l1975,801m2262,880l2118,653m2406,950l2262,880e" filled="false" stroked="true" strokeweight="1pt" strokecolor="#008357">
              <v:path arrowok="t"/>
              <v:stroke dashstyle="solid"/>
            </v:shape>
            <v:line style="position:absolute" from="2396,952" to="2560,952" stroked="true" strokeweight="1.206pt" strokecolor="#008357">
              <v:stroke dashstyle="solid"/>
            </v:line>
            <v:shape style="position:absolute;left:2550;top:792;width:720;height:446" coordorigin="2550,793" coordsize="720,446" path="m2694,1238l2550,954m2838,1078l2694,1238m2982,805l2838,1078m3126,830l2982,805m3270,793l3126,830e" filled="false" stroked="true" strokeweight="1pt" strokecolor="#008357">
              <v:path arrowok="t"/>
              <v:stroke dashstyle="solid"/>
            </v:shape>
            <v:shape style="position:absolute;left:811;top:77;width:94;height:1238" coordorigin="811,77" coordsize="94,1238" path="m905,1315l811,1315m905,902l811,902m905,490l811,490m905,77l811,77e" filled="false" stroked="true" strokeweight=".5pt" strokecolor="#292425">
              <v:path arrowok="t"/>
              <v:stroke dashstyle="solid"/>
            </v:shape>
            <w10:wrap type="none"/>
          </v:group>
        </w:pict>
      </w:r>
      <w:r>
        <w:rPr/>
        <w:pict>
          <v:line style="position:absolute;mso-position-horizontal-relative:page;mso-position-vertical-relative:paragraph;z-index:16227328" from="237.227003pt,3.963959pt" to="232.550003pt,3.963959pt" stroked="true" strokeweight=".5pt" strokecolor="#292425">
            <v:stroke dashstyle="solid"/>
            <w10:wrap type="none"/>
          </v:line>
        </w:pict>
      </w:r>
      <w:r>
        <w:rPr>
          <w:color w:val="292425"/>
          <w:w w:val="123"/>
          <w:sz w:val="12"/>
        </w:rPr>
        <w:t>4</w:t>
      </w:r>
    </w:p>
    <w:p>
      <w:pPr>
        <w:pStyle w:val="BodyText"/>
        <w:rPr>
          <w:sz w:val="12"/>
        </w:rPr>
      </w:pPr>
    </w:p>
    <w:p>
      <w:pPr>
        <w:pStyle w:val="BodyText"/>
        <w:spacing w:before="10"/>
        <w:rPr>
          <w:sz w:val="11"/>
        </w:rPr>
      </w:pPr>
    </w:p>
    <w:p>
      <w:pPr>
        <w:spacing w:before="0"/>
        <w:ind w:left="0" w:right="38" w:firstLine="0"/>
        <w:jc w:val="right"/>
        <w:rPr>
          <w:sz w:val="12"/>
        </w:rPr>
      </w:pPr>
      <w:r>
        <w:rPr/>
        <w:pict>
          <v:line style="position:absolute;mso-position-horizontal-relative:page;mso-position-vertical-relative:paragraph;z-index:16226816" from="237.227003pt,3.963189pt" to="232.550003pt,3.963189pt" stroked="true" strokeweight=".5pt" strokecolor="#292425">
            <v:stroke dashstyle="solid"/>
            <w10:wrap type="none"/>
          </v:line>
        </w:pict>
      </w:r>
      <w:r>
        <w:rPr>
          <w:color w:val="292425"/>
          <w:w w:val="123"/>
          <w:sz w:val="12"/>
        </w:rPr>
        <w:t>3</w:t>
      </w:r>
    </w:p>
    <w:p>
      <w:pPr>
        <w:pStyle w:val="BodyText"/>
        <w:rPr>
          <w:sz w:val="12"/>
        </w:rPr>
      </w:pPr>
    </w:p>
    <w:p>
      <w:pPr>
        <w:pStyle w:val="BodyText"/>
        <w:spacing w:before="10"/>
        <w:rPr>
          <w:sz w:val="11"/>
        </w:rPr>
      </w:pPr>
    </w:p>
    <w:p>
      <w:pPr>
        <w:spacing w:before="0"/>
        <w:ind w:left="0" w:right="38" w:firstLine="0"/>
        <w:jc w:val="right"/>
        <w:rPr>
          <w:sz w:val="12"/>
        </w:rPr>
      </w:pPr>
      <w:r>
        <w:rPr/>
        <w:pict>
          <v:line style="position:absolute;mso-position-horizontal-relative:page;mso-position-vertical-relative:paragraph;z-index:16226304" from="237.227003pt,3.963358pt" to="232.550003pt,3.963358pt" stroked="true" strokeweight=".5pt" strokecolor="#292425">
            <v:stroke dashstyle="solid"/>
            <w10:wrap type="none"/>
          </v:line>
        </w:pict>
      </w:r>
      <w:r>
        <w:rPr>
          <w:color w:val="292425"/>
          <w:w w:val="123"/>
          <w:sz w:val="12"/>
        </w:rPr>
        <w:t>2</w:t>
      </w:r>
    </w:p>
    <w:p>
      <w:pPr>
        <w:pStyle w:val="BodyText"/>
        <w:rPr>
          <w:sz w:val="12"/>
        </w:rPr>
      </w:pPr>
    </w:p>
    <w:p>
      <w:pPr>
        <w:pStyle w:val="BodyText"/>
        <w:spacing w:before="10"/>
        <w:rPr>
          <w:sz w:val="11"/>
        </w:rPr>
      </w:pPr>
    </w:p>
    <w:p>
      <w:pPr>
        <w:spacing w:before="0"/>
        <w:ind w:left="0" w:right="38" w:firstLine="0"/>
        <w:jc w:val="right"/>
        <w:rPr>
          <w:sz w:val="12"/>
        </w:rPr>
      </w:pPr>
      <w:r>
        <w:rPr/>
        <w:pict>
          <v:line style="position:absolute;mso-position-horizontal-relative:page;mso-position-vertical-relative:paragraph;z-index:16225792" from="237.227003pt,3.961977pt" to="232.550003pt,3.961977pt" stroked="true" strokeweight=".5pt" strokecolor="#292425">
            <v:stroke dashstyle="solid"/>
            <w10:wrap type="none"/>
          </v:line>
        </w:pict>
      </w:r>
      <w:r>
        <w:rPr>
          <w:color w:val="292425"/>
          <w:w w:val="123"/>
          <w:sz w:val="12"/>
        </w:rPr>
        <w:t>1</w:t>
      </w:r>
    </w:p>
    <w:p>
      <w:pPr>
        <w:spacing w:before="74"/>
        <w:ind w:left="4062" w:right="0" w:firstLine="0"/>
        <w:jc w:val="left"/>
        <w:rPr>
          <w:sz w:val="16"/>
        </w:rPr>
      </w:pPr>
      <w:r>
        <w:rPr>
          <w:color w:val="292425"/>
          <w:w w:val="107"/>
          <w:sz w:val="16"/>
        </w:rPr>
        <w:t>+</w:t>
      </w:r>
    </w:p>
    <w:p>
      <w:pPr>
        <w:spacing w:line="134" w:lineRule="exact" w:before="17"/>
        <w:ind w:left="4120" w:right="0" w:firstLine="0"/>
        <w:jc w:val="left"/>
        <w:rPr>
          <w:sz w:val="12"/>
        </w:rPr>
      </w:pPr>
      <w:r>
        <w:rPr/>
        <w:pict>
          <v:line style="position:absolute;mso-position-horizontal-relative:page;mso-position-vertical-relative:paragraph;z-index:16225280" from="237.227003pt,4.811757pt" to="232.550003pt,4.811757pt" stroked="true" strokeweight=".5pt" strokecolor="#292425">
            <v:stroke dashstyle="solid"/>
            <w10:wrap type="none"/>
          </v:line>
        </w:pict>
      </w:r>
      <w:r>
        <w:rPr/>
        <w:pict>
          <v:group style="position:absolute;margin-left:40.57pt;margin-top:4.456757pt;width:187.75pt;height:.5pt;mso-position-horizontal-relative:page;mso-position-vertical-relative:paragraph;z-index:16228864" coordorigin="811,89" coordsize="3755,10">
            <v:line style="position:absolute" from="905,94" to="811,94" stroked="true" strokeweight=".5pt" strokecolor="#292425">
              <v:stroke dashstyle="solid"/>
            </v:line>
            <v:line style="position:absolute" from="959,94" to="4566,94" stroked="true" strokeweight=".5pt" strokecolor="#292425">
              <v:stroke dashstyle="solid"/>
            </v:line>
            <w10:wrap type="none"/>
          </v:group>
        </w:pict>
      </w:r>
      <w:r>
        <w:rPr>
          <w:color w:val="292425"/>
          <w:w w:val="123"/>
          <w:sz w:val="12"/>
        </w:rPr>
        <w:t>0</w:t>
      </w:r>
    </w:p>
    <w:p>
      <w:pPr>
        <w:spacing w:line="180" w:lineRule="exact" w:before="0"/>
        <w:ind w:left="4063" w:right="0" w:firstLine="0"/>
        <w:jc w:val="left"/>
        <w:rPr>
          <w:sz w:val="16"/>
        </w:rPr>
      </w:pPr>
      <w:r>
        <w:rPr>
          <w:color w:val="292425"/>
          <w:w w:val="117"/>
          <w:sz w:val="16"/>
        </w:rPr>
        <w:t>–</w:t>
      </w:r>
    </w:p>
    <w:p>
      <w:pPr>
        <w:spacing w:line="118" w:lineRule="exact" w:before="98"/>
        <w:ind w:left="4120" w:right="0" w:firstLine="0"/>
        <w:jc w:val="left"/>
        <w:rPr>
          <w:sz w:val="12"/>
        </w:rPr>
      </w:pPr>
      <w:r>
        <w:rPr/>
        <w:pict>
          <v:group style="position:absolute;margin-left:40.57pt;margin-top:3.622567pt;width:187.95pt;height:5.7pt;mso-position-horizontal-relative:page;mso-position-vertical-relative:paragraph;z-index:16224256" coordorigin="811,72" coordsize="3759,114">
            <v:shape style="position:absolute;left:967;top:72;width:3602;height:113" coordorigin="967,72" coordsize="3602,113" path="m968,181l4568,181m967,183l967,72m1111,185l1111,112m1255,185l1255,112m1399,185l1399,112m1543,183l1543,72m1687,185l1687,112m1831,185l1831,112m1975,185l1975,112m2118,183l2118,72m2262,185l2262,112m2406,185l2406,112m2550,185l2550,112m2694,183l2694,72m2838,185l2838,112m2982,185l2982,112m3126,185l3126,112m3270,183l3270,72m3413,185l3413,112m3557,185l3557,112m3701,185l3701,112m3845,183l3845,72m3989,185l3989,112m4133,185l4133,112m4277,185l4277,112m4421,183l4421,72m4565,185l4565,112e" filled="false" stroked="true" strokeweight=".5pt" strokecolor="#292425">
              <v:path arrowok="t"/>
              <v:stroke dashstyle="solid"/>
            </v:shape>
            <v:line style="position:absolute" from="905,175" to="811,175" stroked="true" strokeweight=".5pt" strokecolor="#292425">
              <v:stroke dashstyle="solid"/>
            </v:line>
            <w10:wrap type="none"/>
          </v:group>
        </w:pict>
      </w:r>
      <w:r>
        <w:rPr/>
        <w:pict>
          <v:line style="position:absolute;mso-position-horizontal-relative:page;mso-position-vertical-relative:paragraph;z-index:16224768" from="237.227003pt,8.861567pt" to="232.550003pt,8.861567pt" stroked="true" strokeweight=".5pt" strokecolor="#292425">
            <v:stroke dashstyle="solid"/>
            <w10:wrap type="none"/>
          </v:line>
        </w:pict>
      </w:r>
      <w:r>
        <w:rPr>
          <w:color w:val="292425"/>
          <w:w w:val="123"/>
          <w:sz w:val="12"/>
        </w:rPr>
        <w:t>1</w:t>
      </w:r>
    </w:p>
    <w:p>
      <w:pPr>
        <w:tabs>
          <w:tab w:pos="1056" w:val="left" w:leader="none"/>
          <w:tab w:pos="1709" w:val="left" w:leader="none"/>
          <w:tab w:pos="2276" w:val="left" w:leader="none"/>
          <w:tab w:pos="2855" w:val="left" w:leader="none"/>
          <w:tab w:pos="3418" w:val="left" w:leader="none"/>
          <w:tab w:pos="3801" w:val="left" w:leader="none"/>
        </w:tabs>
        <w:spacing w:line="118" w:lineRule="exact" w:before="0"/>
        <w:ind w:left="492" w:right="0" w:firstLine="0"/>
        <w:jc w:val="left"/>
        <w:rPr>
          <w:sz w:val="12"/>
        </w:rPr>
      </w:pPr>
      <w:r>
        <w:rPr>
          <w:color w:val="292425"/>
          <w:spacing w:val="-9"/>
          <w:w w:val="120"/>
          <w:sz w:val="12"/>
        </w:rPr>
        <w:t>1999</w:t>
        <w:tab/>
      </w:r>
      <w:r>
        <w:rPr>
          <w:color w:val="292425"/>
          <w:w w:val="120"/>
          <w:sz w:val="12"/>
        </w:rPr>
        <w:t>2000</w:t>
        <w:tab/>
      </w:r>
      <w:r>
        <w:rPr>
          <w:color w:val="292425"/>
          <w:spacing w:val="-9"/>
          <w:w w:val="120"/>
          <w:sz w:val="12"/>
        </w:rPr>
        <w:t>01</w:t>
        <w:tab/>
      </w:r>
      <w:r>
        <w:rPr>
          <w:color w:val="292425"/>
          <w:spacing w:val="-3"/>
          <w:w w:val="120"/>
          <w:sz w:val="12"/>
        </w:rPr>
        <w:t>02</w:t>
        <w:tab/>
      </w:r>
      <w:r>
        <w:rPr>
          <w:color w:val="292425"/>
          <w:spacing w:val="-4"/>
          <w:w w:val="120"/>
          <w:sz w:val="12"/>
        </w:rPr>
        <w:t>03</w:t>
        <w:tab/>
      </w:r>
      <w:r>
        <w:rPr>
          <w:color w:val="292425"/>
          <w:spacing w:val="-3"/>
          <w:w w:val="120"/>
          <w:sz w:val="12"/>
        </w:rPr>
        <w:t>04</w:t>
        <w:tab/>
      </w:r>
      <w:r>
        <w:rPr>
          <w:color w:val="292425"/>
          <w:spacing w:val="-5"/>
          <w:w w:val="120"/>
          <w:sz w:val="12"/>
        </w:rPr>
        <w:t>05</w:t>
      </w:r>
    </w:p>
    <w:p>
      <w:pPr>
        <w:pStyle w:val="BodyText"/>
        <w:spacing w:before="10"/>
        <w:rPr>
          <w:sz w:val="11"/>
        </w:rPr>
      </w:pPr>
    </w:p>
    <w:p>
      <w:pPr>
        <w:spacing w:line="208" w:lineRule="auto" w:before="0"/>
        <w:ind w:left="191" w:right="164" w:firstLine="0"/>
        <w:jc w:val="left"/>
        <w:rPr>
          <w:sz w:val="12"/>
        </w:rPr>
      </w:pPr>
      <w:r>
        <w:rPr>
          <w:color w:val="292425"/>
          <w:w w:val="110"/>
          <w:sz w:val="12"/>
        </w:rPr>
        <w:t>The</w:t>
      </w:r>
      <w:r>
        <w:rPr>
          <w:color w:val="292425"/>
          <w:spacing w:val="-13"/>
          <w:w w:val="110"/>
          <w:sz w:val="12"/>
        </w:rPr>
        <w:t> </w:t>
      </w:r>
      <w:r>
        <w:rPr>
          <w:color w:val="292425"/>
          <w:w w:val="110"/>
          <w:sz w:val="12"/>
        </w:rPr>
        <w:t>fan</w:t>
      </w:r>
      <w:r>
        <w:rPr>
          <w:color w:val="292425"/>
          <w:spacing w:val="-12"/>
          <w:w w:val="110"/>
          <w:sz w:val="12"/>
        </w:rPr>
        <w:t> </w:t>
      </w:r>
      <w:r>
        <w:rPr>
          <w:color w:val="292425"/>
          <w:w w:val="110"/>
          <w:sz w:val="12"/>
        </w:rPr>
        <w:t>chart</w:t>
      </w:r>
      <w:r>
        <w:rPr>
          <w:color w:val="292425"/>
          <w:spacing w:val="-12"/>
          <w:w w:val="110"/>
          <w:sz w:val="12"/>
        </w:rPr>
        <w:t> </w:t>
      </w:r>
      <w:r>
        <w:rPr>
          <w:color w:val="292425"/>
          <w:w w:val="110"/>
          <w:sz w:val="12"/>
        </w:rPr>
        <w:t>depicts</w:t>
      </w:r>
      <w:r>
        <w:rPr>
          <w:color w:val="292425"/>
          <w:spacing w:val="-12"/>
          <w:w w:val="110"/>
          <w:sz w:val="12"/>
        </w:rPr>
        <w:t> </w:t>
      </w:r>
      <w:r>
        <w:rPr>
          <w:color w:val="292425"/>
          <w:w w:val="110"/>
          <w:sz w:val="12"/>
        </w:rPr>
        <w:t>the</w:t>
      </w:r>
      <w:r>
        <w:rPr>
          <w:color w:val="292425"/>
          <w:spacing w:val="-12"/>
          <w:w w:val="110"/>
          <w:sz w:val="12"/>
        </w:rPr>
        <w:t> </w:t>
      </w:r>
      <w:r>
        <w:rPr>
          <w:color w:val="292425"/>
          <w:w w:val="110"/>
          <w:sz w:val="12"/>
        </w:rPr>
        <w:t>probability</w:t>
      </w:r>
      <w:r>
        <w:rPr>
          <w:color w:val="292425"/>
          <w:spacing w:val="-12"/>
          <w:w w:val="110"/>
          <w:sz w:val="12"/>
        </w:rPr>
        <w:t> </w:t>
      </w:r>
      <w:r>
        <w:rPr>
          <w:color w:val="292425"/>
          <w:w w:val="110"/>
          <w:sz w:val="12"/>
        </w:rPr>
        <w:t>of</w:t>
      </w:r>
      <w:r>
        <w:rPr>
          <w:color w:val="292425"/>
          <w:spacing w:val="-12"/>
          <w:w w:val="110"/>
          <w:sz w:val="12"/>
        </w:rPr>
        <w:t> </w:t>
      </w:r>
      <w:r>
        <w:rPr>
          <w:color w:val="292425"/>
          <w:w w:val="110"/>
          <w:sz w:val="12"/>
        </w:rPr>
        <w:t>various</w:t>
      </w:r>
      <w:r>
        <w:rPr>
          <w:color w:val="292425"/>
          <w:spacing w:val="-12"/>
          <w:w w:val="110"/>
          <w:sz w:val="12"/>
        </w:rPr>
        <w:t> </w:t>
      </w:r>
      <w:r>
        <w:rPr>
          <w:color w:val="292425"/>
          <w:w w:val="110"/>
          <w:sz w:val="12"/>
        </w:rPr>
        <w:t>outcomes</w:t>
      </w:r>
      <w:r>
        <w:rPr>
          <w:color w:val="292425"/>
          <w:spacing w:val="-12"/>
          <w:w w:val="110"/>
          <w:sz w:val="12"/>
        </w:rPr>
        <w:t> </w:t>
      </w:r>
      <w:r>
        <w:rPr>
          <w:color w:val="292425"/>
          <w:w w:val="110"/>
          <w:sz w:val="12"/>
        </w:rPr>
        <w:t>for</w:t>
      </w:r>
      <w:r>
        <w:rPr>
          <w:color w:val="292425"/>
          <w:spacing w:val="-12"/>
          <w:w w:val="110"/>
          <w:sz w:val="12"/>
        </w:rPr>
        <w:t> </w:t>
      </w:r>
      <w:r>
        <w:rPr>
          <w:color w:val="292425"/>
          <w:w w:val="110"/>
          <w:sz w:val="12"/>
        </w:rPr>
        <w:t>GDP</w:t>
      </w:r>
      <w:r>
        <w:rPr>
          <w:color w:val="292425"/>
          <w:spacing w:val="-13"/>
          <w:w w:val="110"/>
          <w:sz w:val="12"/>
        </w:rPr>
        <w:t> </w:t>
      </w:r>
      <w:r>
        <w:rPr>
          <w:color w:val="292425"/>
          <w:w w:val="110"/>
          <w:sz w:val="12"/>
        </w:rPr>
        <w:t>growth in the future. The darkest band includes the central (single most likely) projection</w:t>
      </w:r>
      <w:r>
        <w:rPr>
          <w:color w:val="292425"/>
          <w:spacing w:val="-12"/>
          <w:w w:val="110"/>
          <w:sz w:val="12"/>
        </w:rPr>
        <w:t> </w:t>
      </w:r>
      <w:r>
        <w:rPr>
          <w:color w:val="292425"/>
          <w:w w:val="110"/>
          <w:sz w:val="12"/>
        </w:rPr>
        <w:t>and</w:t>
      </w:r>
      <w:r>
        <w:rPr>
          <w:color w:val="292425"/>
          <w:spacing w:val="-12"/>
          <w:w w:val="110"/>
          <w:sz w:val="12"/>
        </w:rPr>
        <w:t> </w:t>
      </w:r>
      <w:r>
        <w:rPr>
          <w:color w:val="292425"/>
          <w:w w:val="110"/>
          <w:sz w:val="12"/>
        </w:rPr>
        <w:t>covers</w:t>
      </w:r>
      <w:r>
        <w:rPr>
          <w:color w:val="292425"/>
          <w:spacing w:val="-12"/>
          <w:w w:val="110"/>
          <w:sz w:val="12"/>
        </w:rPr>
        <w:t> </w:t>
      </w:r>
      <w:r>
        <w:rPr>
          <w:color w:val="292425"/>
          <w:spacing w:val="-5"/>
          <w:w w:val="110"/>
          <w:sz w:val="12"/>
        </w:rPr>
        <w:t>10%</w:t>
      </w:r>
      <w:r>
        <w:rPr>
          <w:color w:val="292425"/>
          <w:spacing w:val="-11"/>
          <w:w w:val="110"/>
          <w:sz w:val="12"/>
        </w:rPr>
        <w:t> </w:t>
      </w:r>
      <w:r>
        <w:rPr>
          <w:color w:val="292425"/>
          <w:w w:val="110"/>
          <w:sz w:val="12"/>
        </w:rPr>
        <w:t>of</w:t>
      </w:r>
      <w:r>
        <w:rPr>
          <w:color w:val="292425"/>
          <w:spacing w:val="-12"/>
          <w:w w:val="110"/>
          <w:sz w:val="12"/>
        </w:rPr>
        <w:t> </w:t>
      </w:r>
      <w:r>
        <w:rPr>
          <w:color w:val="292425"/>
          <w:w w:val="110"/>
          <w:sz w:val="12"/>
        </w:rPr>
        <w:t>the</w:t>
      </w:r>
      <w:r>
        <w:rPr>
          <w:color w:val="292425"/>
          <w:spacing w:val="-12"/>
          <w:w w:val="110"/>
          <w:sz w:val="12"/>
        </w:rPr>
        <w:t> </w:t>
      </w:r>
      <w:r>
        <w:rPr>
          <w:color w:val="292425"/>
          <w:spacing w:val="-3"/>
          <w:w w:val="110"/>
          <w:sz w:val="12"/>
        </w:rPr>
        <w:t>probability.</w:t>
      </w:r>
      <w:r>
        <w:rPr>
          <w:color w:val="292425"/>
          <w:spacing w:val="10"/>
          <w:w w:val="110"/>
          <w:sz w:val="12"/>
        </w:rPr>
        <w:t> </w:t>
      </w:r>
      <w:r>
        <w:rPr>
          <w:color w:val="292425"/>
          <w:w w:val="110"/>
          <w:sz w:val="12"/>
        </w:rPr>
        <w:t>Each</w:t>
      </w:r>
      <w:r>
        <w:rPr>
          <w:color w:val="292425"/>
          <w:spacing w:val="-12"/>
          <w:w w:val="110"/>
          <w:sz w:val="12"/>
        </w:rPr>
        <w:t> </w:t>
      </w:r>
      <w:r>
        <w:rPr>
          <w:color w:val="292425"/>
          <w:w w:val="110"/>
          <w:sz w:val="12"/>
        </w:rPr>
        <w:t>successive</w:t>
      </w:r>
      <w:r>
        <w:rPr>
          <w:color w:val="292425"/>
          <w:spacing w:val="-12"/>
          <w:w w:val="110"/>
          <w:sz w:val="12"/>
        </w:rPr>
        <w:t> </w:t>
      </w:r>
      <w:r>
        <w:rPr>
          <w:color w:val="292425"/>
          <w:w w:val="110"/>
          <w:sz w:val="12"/>
        </w:rPr>
        <w:t>pair</w:t>
      </w:r>
      <w:r>
        <w:rPr>
          <w:color w:val="292425"/>
          <w:spacing w:val="-12"/>
          <w:w w:val="110"/>
          <w:sz w:val="12"/>
        </w:rPr>
        <w:t> </w:t>
      </w:r>
      <w:r>
        <w:rPr>
          <w:color w:val="292425"/>
          <w:w w:val="110"/>
          <w:sz w:val="12"/>
        </w:rPr>
        <w:t>of</w:t>
      </w:r>
      <w:r>
        <w:rPr>
          <w:color w:val="292425"/>
          <w:spacing w:val="-11"/>
          <w:w w:val="110"/>
          <w:sz w:val="12"/>
        </w:rPr>
        <w:t> </w:t>
      </w:r>
      <w:r>
        <w:rPr>
          <w:color w:val="292425"/>
          <w:w w:val="110"/>
          <w:sz w:val="12"/>
        </w:rPr>
        <w:t>bands is</w:t>
      </w:r>
      <w:r>
        <w:rPr>
          <w:color w:val="292425"/>
          <w:spacing w:val="-10"/>
          <w:w w:val="110"/>
          <w:sz w:val="12"/>
        </w:rPr>
        <w:t> </w:t>
      </w:r>
      <w:r>
        <w:rPr>
          <w:color w:val="292425"/>
          <w:w w:val="110"/>
          <w:sz w:val="12"/>
        </w:rPr>
        <w:t>drawn</w:t>
      </w:r>
      <w:r>
        <w:rPr>
          <w:color w:val="292425"/>
          <w:spacing w:val="-9"/>
          <w:w w:val="110"/>
          <w:sz w:val="12"/>
        </w:rPr>
        <w:t> </w:t>
      </w:r>
      <w:r>
        <w:rPr>
          <w:color w:val="292425"/>
          <w:w w:val="110"/>
          <w:sz w:val="12"/>
        </w:rPr>
        <w:t>to</w:t>
      </w:r>
      <w:r>
        <w:rPr>
          <w:color w:val="292425"/>
          <w:spacing w:val="-9"/>
          <w:w w:val="110"/>
          <w:sz w:val="12"/>
        </w:rPr>
        <w:t> </w:t>
      </w:r>
      <w:r>
        <w:rPr>
          <w:color w:val="292425"/>
          <w:w w:val="110"/>
          <w:sz w:val="12"/>
        </w:rPr>
        <w:t>cover</w:t>
      </w:r>
      <w:r>
        <w:rPr>
          <w:color w:val="292425"/>
          <w:spacing w:val="-9"/>
          <w:w w:val="110"/>
          <w:sz w:val="12"/>
        </w:rPr>
        <w:t> </w:t>
      </w:r>
      <w:r>
        <w:rPr>
          <w:color w:val="292425"/>
          <w:w w:val="110"/>
          <w:sz w:val="12"/>
        </w:rPr>
        <w:t>a</w:t>
      </w:r>
      <w:r>
        <w:rPr>
          <w:color w:val="292425"/>
          <w:spacing w:val="-10"/>
          <w:w w:val="110"/>
          <w:sz w:val="12"/>
        </w:rPr>
        <w:t> </w:t>
      </w:r>
      <w:r>
        <w:rPr>
          <w:color w:val="292425"/>
          <w:w w:val="110"/>
          <w:sz w:val="12"/>
        </w:rPr>
        <w:t>further</w:t>
      </w:r>
      <w:r>
        <w:rPr>
          <w:color w:val="292425"/>
          <w:spacing w:val="-9"/>
          <w:w w:val="110"/>
          <w:sz w:val="12"/>
        </w:rPr>
        <w:t> </w:t>
      </w:r>
      <w:r>
        <w:rPr>
          <w:color w:val="292425"/>
          <w:spacing w:val="-5"/>
          <w:w w:val="110"/>
          <w:sz w:val="12"/>
        </w:rPr>
        <w:t>10%</w:t>
      </w:r>
      <w:r>
        <w:rPr>
          <w:color w:val="292425"/>
          <w:spacing w:val="-9"/>
          <w:w w:val="110"/>
          <w:sz w:val="12"/>
        </w:rPr>
        <w:t> </w:t>
      </w:r>
      <w:r>
        <w:rPr>
          <w:color w:val="292425"/>
          <w:w w:val="110"/>
          <w:sz w:val="12"/>
        </w:rPr>
        <w:t>of</w:t>
      </w:r>
      <w:r>
        <w:rPr>
          <w:color w:val="292425"/>
          <w:spacing w:val="-9"/>
          <w:w w:val="110"/>
          <w:sz w:val="12"/>
        </w:rPr>
        <w:t> </w:t>
      </w:r>
      <w:r>
        <w:rPr>
          <w:color w:val="292425"/>
          <w:spacing w:val="-3"/>
          <w:w w:val="110"/>
          <w:sz w:val="12"/>
        </w:rPr>
        <w:t>probability,</w:t>
      </w:r>
      <w:r>
        <w:rPr>
          <w:color w:val="292425"/>
          <w:spacing w:val="-9"/>
          <w:w w:val="110"/>
          <w:sz w:val="12"/>
        </w:rPr>
        <w:t> </w:t>
      </w:r>
      <w:r>
        <w:rPr>
          <w:color w:val="292425"/>
          <w:w w:val="110"/>
          <w:sz w:val="12"/>
        </w:rPr>
        <w:t>until</w:t>
      </w:r>
      <w:r>
        <w:rPr>
          <w:color w:val="292425"/>
          <w:spacing w:val="-10"/>
          <w:w w:val="110"/>
          <w:sz w:val="12"/>
        </w:rPr>
        <w:t> </w:t>
      </w:r>
      <w:r>
        <w:rPr>
          <w:color w:val="292425"/>
          <w:w w:val="110"/>
          <w:sz w:val="12"/>
        </w:rPr>
        <w:t>90%</w:t>
      </w:r>
      <w:r>
        <w:rPr>
          <w:color w:val="292425"/>
          <w:spacing w:val="-9"/>
          <w:w w:val="110"/>
          <w:sz w:val="12"/>
        </w:rPr>
        <w:t> </w:t>
      </w:r>
      <w:r>
        <w:rPr>
          <w:color w:val="292425"/>
          <w:w w:val="110"/>
          <w:sz w:val="12"/>
        </w:rPr>
        <w:t>of</w:t>
      </w:r>
      <w:r>
        <w:rPr>
          <w:color w:val="292425"/>
          <w:spacing w:val="-9"/>
          <w:w w:val="110"/>
          <w:sz w:val="12"/>
        </w:rPr>
        <w:t> </w:t>
      </w:r>
      <w:r>
        <w:rPr>
          <w:color w:val="292425"/>
          <w:w w:val="110"/>
          <w:sz w:val="12"/>
        </w:rPr>
        <w:t>the</w:t>
      </w:r>
      <w:r>
        <w:rPr>
          <w:color w:val="292425"/>
          <w:spacing w:val="-9"/>
          <w:w w:val="110"/>
          <w:sz w:val="12"/>
        </w:rPr>
        <w:t> </w:t>
      </w:r>
      <w:r>
        <w:rPr>
          <w:color w:val="292425"/>
          <w:w w:val="110"/>
          <w:sz w:val="12"/>
        </w:rPr>
        <w:t>probability distribution is covered. The bands widen as the time horizon is extended, indicating increasing uncertainty about outcomes. See the box</w:t>
      </w:r>
      <w:r>
        <w:rPr>
          <w:color w:val="292425"/>
          <w:spacing w:val="-24"/>
          <w:w w:val="110"/>
          <w:sz w:val="12"/>
        </w:rPr>
        <w:t> </w:t>
      </w:r>
      <w:r>
        <w:rPr>
          <w:color w:val="292425"/>
          <w:w w:val="110"/>
          <w:sz w:val="12"/>
        </w:rPr>
        <w:t>on</w:t>
      </w:r>
    </w:p>
    <w:p>
      <w:pPr>
        <w:spacing w:line="208" w:lineRule="auto" w:before="0"/>
        <w:ind w:left="191" w:right="262" w:firstLine="0"/>
        <w:jc w:val="left"/>
        <w:rPr>
          <w:sz w:val="12"/>
        </w:rPr>
      </w:pPr>
      <w:r>
        <w:rPr>
          <w:color w:val="292425"/>
          <w:w w:val="110"/>
          <w:sz w:val="12"/>
        </w:rPr>
        <w:t>pages </w:t>
      </w:r>
      <w:r>
        <w:rPr>
          <w:color w:val="292425"/>
          <w:spacing w:val="-5"/>
          <w:w w:val="110"/>
          <w:sz w:val="12"/>
        </w:rPr>
        <w:t>48–49 </w:t>
      </w:r>
      <w:r>
        <w:rPr>
          <w:color w:val="292425"/>
          <w:w w:val="110"/>
          <w:sz w:val="12"/>
        </w:rPr>
        <w:t>of the May </w:t>
      </w:r>
      <w:r>
        <w:rPr>
          <w:color w:val="292425"/>
          <w:spacing w:val="-4"/>
          <w:w w:val="110"/>
          <w:sz w:val="12"/>
        </w:rPr>
        <w:t>2002 </w:t>
      </w:r>
      <w:r>
        <w:rPr>
          <w:i/>
          <w:color w:val="292425"/>
          <w:w w:val="110"/>
          <w:sz w:val="12"/>
        </w:rPr>
        <w:t>Inflation Report </w:t>
      </w:r>
      <w:r>
        <w:rPr>
          <w:color w:val="292425"/>
          <w:w w:val="110"/>
          <w:sz w:val="12"/>
        </w:rPr>
        <w:t>for a fuller description of the fan chart and what it represents.</w:t>
      </w:r>
    </w:p>
    <w:p>
      <w:pPr>
        <w:pStyle w:val="BodyText"/>
        <w:spacing w:line="292" w:lineRule="auto" w:before="65"/>
        <w:ind w:left="325" w:right="121"/>
      </w:pPr>
      <w:r>
        <w:rPr/>
        <w:br w:type="column"/>
      </w:r>
      <w:r>
        <w:rPr>
          <w:color w:val="292425"/>
          <w:w w:val="110"/>
        </w:rPr>
        <w:t>The </w:t>
      </w:r>
      <w:r>
        <w:rPr>
          <w:color w:val="292425"/>
          <w:spacing w:val="-4"/>
          <w:w w:val="110"/>
        </w:rPr>
        <w:t>Committee’s </w:t>
      </w:r>
      <w:r>
        <w:rPr>
          <w:color w:val="292425"/>
          <w:spacing w:val="-3"/>
          <w:w w:val="110"/>
        </w:rPr>
        <w:t>latest </w:t>
      </w:r>
      <w:r>
        <w:rPr>
          <w:color w:val="292425"/>
          <w:w w:val="110"/>
        </w:rPr>
        <w:t>projection for the </w:t>
      </w:r>
      <w:r>
        <w:rPr>
          <w:color w:val="292425"/>
          <w:spacing w:val="-4"/>
          <w:w w:val="110"/>
        </w:rPr>
        <w:t>four-quarter </w:t>
      </w:r>
      <w:r>
        <w:rPr>
          <w:color w:val="292425"/>
          <w:spacing w:val="-3"/>
          <w:w w:val="110"/>
        </w:rPr>
        <w:t>growth </w:t>
      </w:r>
      <w:r>
        <w:rPr>
          <w:color w:val="292425"/>
          <w:w w:val="110"/>
        </w:rPr>
        <w:t>of GDP is shown in Chart 6.1.</w:t>
      </w:r>
      <w:r>
        <w:rPr>
          <w:color w:val="292425"/>
          <w:w w:val="110"/>
          <w:position w:val="5"/>
          <w:sz w:val="14"/>
        </w:rPr>
        <w:t>(1) </w:t>
      </w:r>
      <w:r>
        <w:rPr>
          <w:color w:val="292425"/>
          <w:w w:val="110"/>
        </w:rPr>
        <w:t>The projection is based on the assumption that official </w:t>
      </w:r>
      <w:r>
        <w:rPr>
          <w:color w:val="292425"/>
          <w:spacing w:val="-3"/>
          <w:w w:val="110"/>
        </w:rPr>
        <w:t>interest </w:t>
      </w:r>
      <w:r>
        <w:rPr>
          <w:color w:val="292425"/>
          <w:spacing w:val="-4"/>
          <w:w w:val="110"/>
        </w:rPr>
        <w:t>rates </w:t>
      </w:r>
      <w:r>
        <w:rPr>
          <w:color w:val="292425"/>
          <w:w w:val="110"/>
        </w:rPr>
        <w:t>are maintained at </w:t>
      </w:r>
      <w:r>
        <w:rPr>
          <w:color w:val="292425"/>
          <w:spacing w:val="-5"/>
          <w:w w:val="110"/>
        </w:rPr>
        <w:t>3.75%.</w:t>
      </w:r>
      <w:r>
        <w:rPr>
          <w:color w:val="292425"/>
          <w:spacing w:val="-5"/>
          <w:w w:val="110"/>
          <w:position w:val="5"/>
          <w:sz w:val="14"/>
        </w:rPr>
        <w:t>(2) </w:t>
      </w:r>
      <w:r>
        <w:rPr>
          <w:color w:val="292425"/>
          <w:w w:val="110"/>
        </w:rPr>
        <w:t>Notwithstanding the recent moderation in quarterly growth,</w:t>
      </w:r>
      <w:r>
        <w:rPr>
          <w:color w:val="292425"/>
          <w:spacing w:val="-13"/>
          <w:w w:val="110"/>
        </w:rPr>
        <w:t> </w:t>
      </w:r>
      <w:r>
        <w:rPr>
          <w:color w:val="292425"/>
          <w:w w:val="110"/>
        </w:rPr>
        <w:t>the</w:t>
      </w:r>
      <w:r>
        <w:rPr>
          <w:color w:val="292425"/>
          <w:spacing w:val="-12"/>
          <w:w w:val="110"/>
        </w:rPr>
        <w:t> </w:t>
      </w:r>
      <w:r>
        <w:rPr>
          <w:color w:val="292425"/>
          <w:spacing w:val="-4"/>
          <w:w w:val="110"/>
        </w:rPr>
        <w:t>four-quarter</w:t>
      </w:r>
      <w:r>
        <w:rPr>
          <w:color w:val="292425"/>
          <w:spacing w:val="-13"/>
          <w:w w:val="110"/>
        </w:rPr>
        <w:t> </w:t>
      </w:r>
      <w:r>
        <w:rPr>
          <w:color w:val="292425"/>
          <w:w w:val="110"/>
        </w:rPr>
        <w:t>increase</w:t>
      </w:r>
      <w:r>
        <w:rPr>
          <w:color w:val="292425"/>
          <w:spacing w:val="-12"/>
          <w:w w:val="110"/>
        </w:rPr>
        <w:t> </w:t>
      </w:r>
      <w:r>
        <w:rPr>
          <w:color w:val="292425"/>
          <w:w w:val="110"/>
        </w:rPr>
        <w:t>in</w:t>
      </w:r>
      <w:r>
        <w:rPr>
          <w:color w:val="292425"/>
          <w:spacing w:val="-12"/>
          <w:w w:val="110"/>
        </w:rPr>
        <w:t> </w:t>
      </w:r>
      <w:r>
        <w:rPr>
          <w:color w:val="292425"/>
          <w:w w:val="110"/>
        </w:rPr>
        <w:t>GDP</w:t>
      </w:r>
      <w:r>
        <w:rPr>
          <w:color w:val="292425"/>
          <w:spacing w:val="-13"/>
          <w:w w:val="110"/>
        </w:rPr>
        <w:t> </w:t>
      </w:r>
      <w:r>
        <w:rPr>
          <w:color w:val="292425"/>
          <w:w w:val="110"/>
        </w:rPr>
        <w:t>edged</w:t>
      </w:r>
      <w:r>
        <w:rPr>
          <w:color w:val="292425"/>
          <w:spacing w:val="-12"/>
          <w:w w:val="110"/>
        </w:rPr>
        <w:t> </w:t>
      </w:r>
      <w:r>
        <w:rPr>
          <w:color w:val="292425"/>
          <w:w w:val="110"/>
        </w:rPr>
        <w:t>up</w:t>
      </w:r>
      <w:r>
        <w:rPr>
          <w:color w:val="292425"/>
          <w:spacing w:val="-12"/>
          <w:w w:val="110"/>
        </w:rPr>
        <w:t> </w:t>
      </w:r>
      <w:r>
        <w:rPr>
          <w:color w:val="292425"/>
          <w:spacing w:val="-4"/>
          <w:w w:val="110"/>
        </w:rPr>
        <w:t>to</w:t>
      </w:r>
      <w:r>
        <w:rPr>
          <w:color w:val="292425"/>
          <w:spacing w:val="-13"/>
          <w:w w:val="110"/>
        </w:rPr>
        <w:t> </w:t>
      </w:r>
      <w:r>
        <w:rPr>
          <w:color w:val="292425"/>
          <w:w w:val="110"/>
        </w:rPr>
        <w:t>2.3%</w:t>
      </w:r>
      <w:r>
        <w:rPr>
          <w:color w:val="292425"/>
          <w:spacing w:val="-12"/>
          <w:w w:val="110"/>
        </w:rPr>
        <w:t> </w:t>
      </w:r>
      <w:r>
        <w:rPr>
          <w:color w:val="292425"/>
          <w:w w:val="110"/>
        </w:rPr>
        <w:t>in </w:t>
      </w:r>
      <w:r>
        <w:rPr>
          <w:color w:val="292425"/>
          <w:spacing w:val="-7"/>
          <w:w w:val="110"/>
        </w:rPr>
        <w:t>2003 </w:t>
      </w:r>
      <w:r>
        <w:rPr>
          <w:color w:val="292425"/>
          <w:w w:val="110"/>
        </w:rPr>
        <w:t>Q1, only a little below the </w:t>
      </w:r>
      <w:r>
        <w:rPr>
          <w:color w:val="292425"/>
          <w:spacing w:val="-3"/>
          <w:w w:val="110"/>
        </w:rPr>
        <w:t>average </w:t>
      </w:r>
      <w:r>
        <w:rPr>
          <w:color w:val="292425"/>
          <w:w w:val="110"/>
        </w:rPr>
        <w:t>annual growth </w:t>
      </w:r>
      <w:r>
        <w:rPr>
          <w:color w:val="292425"/>
          <w:spacing w:val="-4"/>
          <w:w w:val="110"/>
        </w:rPr>
        <w:t>rate </w:t>
      </w:r>
      <w:r>
        <w:rPr>
          <w:color w:val="292425"/>
          <w:spacing w:val="-3"/>
          <w:w w:val="110"/>
        </w:rPr>
        <w:t>over </w:t>
      </w:r>
      <w:r>
        <w:rPr>
          <w:color w:val="292425"/>
          <w:w w:val="110"/>
        </w:rPr>
        <w:t>the past </w:t>
      </w:r>
      <w:r>
        <w:rPr>
          <w:color w:val="292425"/>
          <w:spacing w:val="-6"/>
          <w:w w:val="110"/>
        </w:rPr>
        <w:t>40 </w:t>
      </w:r>
      <w:r>
        <w:rPr>
          <w:color w:val="292425"/>
          <w:spacing w:val="-3"/>
          <w:w w:val="110"/>
        </w:rPr>
        <w:t>years </w:t>
      </w:r>
      <w:r>
        <w:rPr>
          <w:color w:val="292425"/>
          <w:w w:val="110"/>
        </w:rPr>
        <w:t>of 2</w:t>
      </w:r>
      <w:r>
        <w:rPr>
          <w:color w:val="292425"/>
          <w:w w:val="110"/>
          <w:position w:val="7"/>
          <w:sz w:val="10"/>
        </w:rPr>
        <w:t>1</w:t>
      </w:r>
      <w:r>
        <w:rPr>
          <w:color w:val="292425"/>
          <w:w w:val="110"/>
        </w:rPr>
        <w:t>/</w:t>
      </w:r>
      <w:r>
        <w:rPr>
          <w:color w:val="292425"/>
          <w:w w:val="110"/>
          <w:position w:val="1"/>
          <w:sz w:val="10"/>
        </w:rPr>
        <w:t>2</w:t>
      </w:r>
      <w:r>
        <w:rPr>
          <w:color w:val="292425"/>
          <w:w w:val="110"/>
        </w:rPr>
        <w:t>%. Quarterly output growth </w:t>
      </w:r>
      <w:r>
        <w:rPr>
          <w:color w:val="292425"/>
          <w:spacing w:val="-3"/>
          <w:w w:val="110"/>
        </w:rPr>
        <w:t>over </w:t>
      </w:r>
      <w:r>
        <w:rPr>
          <w:color w:val="292425"/>
          <w:w w:val="110"/>
        </w:rPr>
        <w:t>the</w:t>
      </w:r>
      <w:r>
        <w:rPr>
          <w:color w:val="292425"/>
          <w:spacing w:val="-18"/>
          <w:w w:val="110"/>
        </w:rPr>
        <w:t> </w:t>
      </w:r>
      <w:r>
        <w:rPr>
          <w:color w:val="292425"/>
          <w:w w:val="110"/>
        </w:rPr>
        <w:t>next</w:t>
      </w:r>
      <w:r>
        <w:rPr>
          <w:color w:val="292425"/>
          <w:spacing w:val="-18"/>
          <w:w w:val="110"/>
        </w:rPr>
        <w:t> </w:t>
      </w:r>
      <w:r>
        <w:rPr>
          <w:color w:val="292425"/>
          <w:spacing w:val="-5"/>
          <w:w w:val="110"/>
        </w:rPr>
        <w:t>two</w:t>
      </w:r>
      <w:r>
        <w:rPr>
          <w:color w:val="292425"/>
          <w:spacing w:val="-18"/>
          <w:w w:val="110"/>
        </w:rPr>
        <w:t> </w:t>
      </w:r>
      <w:r>
        <w:rPr>
          <w:color w:val="292425"/>
          <w:spacing w:val="-3"/>
          <w:w w:val="110"/>
        </w:rPr>
        <w:t>years</w:t>
      </w:r>
      <w:r>
        <w:rPr>
          <w:color w:val="292425"/>
          <w:spacing w:val="-17"/>
          <w:w w:val="110"/>
        </w:rPr>
        <w:t> </w:t>
      </w:r>
      <w:r>
        <w:rPr>
          <w:color w:val="292425"/>
          <w:w w:val="110"/>
        </w:rPr>
        <w:t>is</w:t>
      </w:r>
      <w:r>
        <w:rPr>
          <w:color w:val="292425"/>
          <w:spacing w:val="-18"/>
          <w:w w:val="110"/>
        </w:rPr>
        <w:t> </w:t>
      </w:r>
      <w:r>
        <w:rPr>
          <w:color w:val="292425"/>
          <w:w w:val="110"/>
        </w:rPr>
        <w:t>likely</w:t>
      </w:r>
      <w:r>
        <w:rPr>
          <w:color w:val="292425"/>
          <w:spacing w:val="-18"/>
          <w:w w:val="110"/>
        </w:rPr>
        <w:t> </w:t>
      </w:r>
      <w:r>
        <w:rPr>
          <w:color w:val="292425"/>
          <w:spacing w:val="-4"/>
          <w:w w:val="110"/>
        </w:rPr>
        <w:t>to</w:t>
      </w:r>
      <w:r>
        <w:rPr>
          <w:color w:val="292425"/>
          <w:spacing w:val="-17"/>
          <w:w w:val="110"/>
        </w:rPr>
        <w:t> </w:t>
      </w:r>
      <w:r>
        <w:rPr>
          <w:color w:val="292425"/>
          <w:w w:val="110"/>
        </w:rPr>
        <w:t>be</w:t>
      </w:r>
      <w:r>
        <w:rPr>
          <w:color w:val="292425"/>
          <w:spacing w:val="-18"/>
          <w:w w:val="110"/>
        </w:rPr>
        <w:t> </w:t>
      </w:r>
      <w:r>
        <w:rPr>
          <w:color w:val="292425"/>
          <w:w w:val="110"/>
        </w:rPr>
        <w:t>relatively</w:t>
      </w:r>
      <w:r>
        <w:rPr>
          <w:color w:val="292425"/>
          <w:spacing w:val="-18"/>
          <w:w w:val="110"/>
        </w:rPr>
        <w:t> </w:t>
      </w:r>
      <w:r>
        <w:rPr>
          <w:color w:val="292425"/>
          <w:w w:val="110"/>
        </w:rPr>
        <w:t>close</w:t>
      </w:r>
      <w:r>
        <w:rPr>
          <w:color w:val="292425"/>
          <w:spacing w:val="-18"/>
          <w:w w:val="110"/>
        </w:rPr>
        <w:t> </w:t>
      </w:r>
      <w:r>
        <w:rPr>
          <w:color w:val="292425"/>
          <w:spacing w:val="-4"/>
          <w:w w:val="110"/>
        </w:rPr>
        <w:t>to</w:t>
      </w:r>
      <w:r>
        <w:rPr>
          <w:color w:val="292425"/>
          <w:spacing w:val="-17"/>
          <w:w w:val="110"/>
        </w:rPr>
        <w:t> </w:t>
      </w:r>
      <w:r>
        <w:rPr>
          <w:color w:val="292425"/>
          <w:w w:val="110"/>
        </w:rPr>
        <w:t>the</w:t>
      </w:r>
      <w:r>
        <w:rPr>
          <w:color w:val="292425"/>
          <w:spacing w:val="-18"/>
          <w:w w:val="110"/>
        </w:rPr>
        <w:t> </w:t>
      </w:r>
      <w:r>
        <w:rPr>
          <w:color w:val="292425"/>
          <w:spacing w:val="-3"/>
          <w:w w:val="110"/>
        </w:rPr>
        <w:t>long-run </w:t>
      </w:r>
      <w:r>
        <w:rPr>
          <w:color w:val="292425"/>
          <w:w w:val="110"/>
        </w:rPr>
        <w:t>trend.</w:t>
      </w:r>
      <w:r>
        <w:rPr>
          <w:color w:val="292425"/>
          <w:spacing w:val="8"/>
          <w:w w:val="110"/>
        </w:rPr>
        <w:t> </w:t>
      </w:r>
      <w:r>
        <w:rPr>
          <w:color w:val="292425"/>
          <w:w w:val="110"/>
        </w:rPr>
        <w:t>The</w:t>
      </w:r>
      <w:r>
        <w:rPr>
          <w:color w:val="292425"/>
          <w:spacing w:val="-23"/>
          <w:w w:val="110"/>
        </w:rPr>
        <w:t> </w:t>
      </w:r>
      <w:r>
        <w:rPr>
          <w:color w:val="292425"/>
          <w:spacing w:val="-4"/>
          <w:w w:val="110"/>
        </w:rPr>
        <w:t>four-quarter</w:t>
      </w:r>
      <w:r>
        <w:rPr>
          <w:color w:val="292425"/>
          <w:spacing w:val="-24"/>
          <w:w w:val="110"/>
        </w:rPr>
        <w:t> </w:t>
      </w:r>
      <w:r>
        <w:rPr>
          <w:color w:val="292425"/>
          <w:w w:val="110"/>
        </w:rPr>
        <w:t>growth</w:t>
      </w:r>
      <w:r>
        <w:rPr>
          <w:color w:val="292425"/>
          <w:spacing w:val="-23"/>
          <w:w w:val="110"/>
        </w:rPr>
        <w:t> </w:t>
      </w:r>
      <w:r>
        <w:rPr>
          <w:color w:val="292425"/>
          <w:w w:val="110"/>
        </w:rPr>
        <w:t>in</w:t>
      </w:r>
      <w:r>
        <w:rPr>
          <w:color w:val="292425"/>
          <w:spacing w:val="-23"/>
          <w:w w:val="110"/>
        </w:rPr>
        <w:t> </w:t>
      </w:r>
      <w:r>
        <w:rPr>
          <w:color w:val="292425"/>
          <w:w w:val="110"/>
        </w:rPr>
        <w:t>GDP</w:t>
      </w:r>
      <w:r>
        <w:rPr>
          <w:color w:val="292425"/>
          <w:spacing w:val="-24"/>
          <w:w w:val="110"/>
        </w:rPr>
        <w:t> </w:t>
      </w:r>
      <w:r>
        <w:rPr>
          <w:color w:val="292425"/>
          <w:spacing w:val="-6"/>
          <w:w w:val="110"/>
        </w:rPr>
        <w:t>may,</w:t>
      </w:r>
      <w:r>
        <w:rPr>
          <w:color w:val="292425"/>
          <w:spacing w:val="-23"/>
          <w:w w:val="110"/>
        </w:rPr>
        <w:t> </w:t>
      </w:r>
      <w:r>
        <w:rPr>
          <w:color w:val="292425"/>
          <w:spacing w:val="-4"/>
          <w:w w:val="110"/>
        </w:rPr>
        <w:t>however,</w:t>
      </w:r>
      <w:r>
        <w:rPr>
          <w:color w:val="292425"/>
          <w:spacing w:val="-24"/>
          <w:w w:val="110"/>
        </w:rPr>
        <w:t> </w:t>
      </w:r>
      <w:r>
        <w:rPr>
          <w:color w:val="292425"/>
          <w:w w:val="110"/>
        </w:rPr>
        <w:t>follow</w:t>
      </w:r>
      <w:r>
        <w:rPr>
          <w:color w:val="292425"/>
          <w:spacing w:val="-23"/>
          <w:w w:val="110"/>
        </w:rPr>
        <w:t> </w:t>
      </w:r>
      <w:r>
        <w:rPr>
          <w:color w:val="292425"/>
          <w:w w:val="110"/>
        </w:rPr>
        <w:t>a relatively</w:t>
      </w:r>
      <w:r>
        <w:rPr>
          <w:color w:val="292425"/>
          <w:spacing w:val="-31"/>
          <w:w w:val="110"/>
        </w:rPr>
        <w:t> </w:t>
      </w:r>
      <w:r>
        <w:rPr>
          <w:color w:val="292425"/>
          <w:w w:val="110"/>
        </w:rPr>
        <w:t>jagged</w:t>
      </w:r>
      <w:r>
        <w:rPr>
          <w:color w:val="292425"/>
          <w:spacing w:val="-31"/>
          <w:w w:val="110"/>
        </w:rPr>
        <w:t> </w:t>
      </w:r>
      <w:r>
        <w:rPr>
          <w:color w:val="292425"/>
          <w:w w:val="110"/>
        </w:rPr>
        <w:t>profile,</w:t>
      </w:r>
      <w:r>
        <w:rPr>
          <w:color w:val="292425"/>
          <w:spacing w:val="-30"/>
          <w:w w:val="110"/>
        </w:rPr>
        <w:t> </w:t>
      </w:r>
      <w:r>
        <w:rPr>
          <w:color w:val="292425"/>
          <w:w w:val="110"/>
        </w:rPr>
        <w:t>largely</w:t>
      </w:r>
      <w:r>
        <w:rPr>
          <w:color w:val="292425"/>
          <w:spacing w:val="-31"/>
          <w:w w:val="110"/>
        </w:rPr>
        <w:t> </w:t>
      </w:r>
      <w:r>
        <w:rPr>
          <w:color w:val="292425"/>
          <w:w w:val="110"/>
        </w:rPr>
        <w:t>reflecting</w:t>
      </w:r>
      <w:r>
        <w:rPr>
          <w:color w:val="292425"/>
          <w:spacing w:val="-31"/>
          <w:w w:val="110"/>
        </w:rPr>
        <w:t> </w:t>
      </w:r>
      <w:r>
        <w:rPr>
          <w:color w:val="292425"/>
          <w:w w:val="110"/>
        </w:rPr>
        <w:t>the</w:t>
      </w:r>
      <w:r>
        <w:rPr>
          <w:color w:val="292425"/>
          <w:spacing w:val="-30"/>
          <w:w w:val="110"/>
        </w:rPr>
        <w:t> </w:t>
      </w:r>
      <w:r>
        <w:rPr>
          <w:color w:val="292425"/>
          <w:w w:val="110"/>
        </w:rPr>
        <w:t>unwinding</w:t>
      </w:r>
      <w:r>
        <w:rPr>
          <w:color w:val="292425"/>
          <w:spacing w:val="-31"/>
          <w:w w:val="110"/>
        </w:rPr>
        <w:t> </w:t>
      </w:r>
      <w:r>
        <w:rPr>
          <w:color w:val="292425"/>
          <w:w w:val="110"/>
        </w:rPr>
        <w:t>of</w:t>
      </w:r>
      <w:r>
        <w:rPr>
          <w:color w:val="292425"/>
          <w:spacing w:val="-31"/>
          <w:w w:val="110"/>
        </w:rPr>
        <w:t> </w:t>
      </w:r>
      <w:r>
        <w:rPr>
          <w:color w:val="292425"/>
          <w:w w:val="110"/>
        </w:rPr>
        <w:t>the </w:t>
      </w:r>
      <w:r>
        <w:rPr>
          <w:color w:val="292425"/>
          <w:spacing w:val="-2"/>
          <w:w w:val="110"/>
        </w:rPr>
        <w:t>uneven </w:t>
      </w:r>
      <w:r>
        <w:rPr>
          <w:color w:val="292425"/>
          <w:spacing w:val="-3"/>
          <w:w w:val="110"/>
        </w:rPr>
        <w:t>pattern </w:t>
      </w:r>
      <w:r>
        <w:rPr>
          <w:color w:val="292425"/>
          <w:w w:val="110"/>
        </w:rPr>
        <w:t>of quarterly growth in </w:t>
      </w:r>
      <w:r>
        <w:rPr>
          <w:color w:val="292425"/>
          <w:spacing w:val="-7"/>
          <w:w w:val="110"/>
        </w:rPr>
        <w:t>2002 </w:t>
      </w:r>
      <w:r>
        <w:rPr>
          <w:color w:val="292425"/>
          <w:w w:val="110"/>
        </w:rPr>
        <w:t>associated with the Jubilee </w:t>
      </w:r>
      <w:r>
        <w:rPr>
          <w:color w:val="292425"/>
          <w:spacing w:val="-4"/>
          <w:w w:val="110"/>
        </w:rPr>
        <w:t>holiday. </w:t>
      </w:r>
      <w:r>
        <w:rPr>
          <w:color w:val="292425"/>
          <w:w w:val="110"/>
        </w:rPr>
        <w:t>Over the next year or so, weak consumer spending</w:t>
      </w:r>
      <w:r>
        <w:rPr>
          <w:color w:val="292425"/>
          <w:spacing w:val="-20"/>
          <w:w w:val="110"/>
        </w:rPr>
        <w:t> </w:t>
      </w:r>
      <w:r>
        <w:rPr>
          <w:color w:val="292425"/>
          <w:spacing w:val="-2"/>
          <w:w w:val="110"/>
        </w:rPr>
        <w:t>growth</w:t>
      </w:r>
      <w:r>
        <w:rPr>
          <w:color w:val="292425"/>
          <w:spacing w:val="-19"/>
          <w:w w:val="110"/>
        </w:rPr>
        <w:t> </w:t>
      </w:r>
      <w:r>
        <w:rPr>
          <w:color w:val="292425"/>
          <w:w w:val="110"/>
        </w:rPr>
        <w:t>is</w:t>
      </w:r>
      <w:r>
        <w:rPr>
          <w:color w:val="292425"/>
          <w:spacing w:val="-20"/>
          <w:w w:val="110"/>
        </w:rPr>
        <w:t> </w:t>
      </w:r>
      <w:r>
        <w:rPr>
          <w:color w:val="292425"/>
          <w:w w:val="110"/>
        </w:rPr>
        <w:t>largely</w:t>
      </w:r>
      <w:r>
        <w:rPr>
          <w:color w:val="292425"/>
          <w:spacing w:val="-19"/>
          <w:w w:val="110"/>
        </w:rPr>
        <w:t> </w:t>
      </w:r>
      <w:r>
        <w:rPr>
          <w:color w:val="292425"/>
          <w:w w:val="110"/>
        </w:rPr>
        <w:t>counterbalanced</w:t>
      </w:r>
      <w:r>
        <w:rPr>
          <w:color w:val="292425"/>
          <w:spacing w:val="-20"/>
          <w:w w:val="110"/>
        </w:rPr>
        <w:t> </w:t>
      </w:r>
      <w:r>
        <w:rPr>
          <w:color w:val="292425"/>
          <w:w w:val="110"/>
        </w:rPr>
        <w:t>by</w:t>
      </w:r>
      <w:r>
        <w:rPr>
          <w:color w:val="292425"/>
          <w:spacing w:val="-19"/>
          <w:w w:val="110"/>
        </w:rPr>
        <w:t> </w:t>
      </w:r>
      <w:r>
        <w:rPr>
          <w:color w:val="292425"/>
          <w:w w:val="110"/>
        </w:rPr>
        <w:t>a</w:t>
      </w:r>
      <w:r>
        <w:rPr>
          <w:color w:val="292425"/>
          <w:spacing w:val="-19"/>
          <w:w w:val="110"/>
        </w:rPr>
        <w:t> </w:t>
      </w:r>
      <w:r>
        <w:rPr>
          <w:color w:val="292425"/>
          <w:w w:val="110"/>
        </w:rPr>
        <w:t>combination of strong public spending, a </w:t>
      </w:r>
      <w:r>
        <w:rPr>
          <w:color w:val="292425"/>
          <w:spacing w:val="-3"/>
          <w:w w:val="110"/>
        </w:rPr>
        <w:t>moderate </w:t>
      </w:r>
      <w:r>
        <w:rPr>
          <w:color w:val="292425"/>
          <w:w w:val="110"/>
        </w:rPr>
        <w:t>rise in business </w:t>
      </w:r>
      <w:r>
        <w:rPr>
          <w:color w:val="292425"/>
          <w:spacing w:val="-3"/>
          <w:w w:val="110"/>
        </w:rPr>
        <w:t>investment</w:t>
      </w:r>
      <w:r>
        <w:rPr>
          <w:color w:val="292425"/>
          <w:spacing w:val="-11"/>
          <w:w w:val="110"/>
        </w:rPr>
        <w:t> </w:t>
      </w:r>
      <w:r>
        <w:rPr>
          <w:color w:val="292425"/>
          <w:w w:val="110"/>
        </w:rPr>
        <w:t>and</w:t>
      </w:r>
      <w:r>
        <w:rPr>
          <w:color w:val="292425"/>
          <w:spacing w:val="-10"/>
          <w:w w:val="110"/>
        </w:rPr>
        <w:t> </w:t>
      </w:r>
      <w:r>
        <w:rPr>
          <w:color w:val="292425"/>
          <w:spacing w:val="-3"/>
          <w:w w:val="110"/>
        </w:rPr>
        <w:t>inventories,</w:t>
      </w:r>
      <w:r>
        <w:rPr>
          <w:color w:val="292425"/>
          <w:spacing w:val="-11"/>
          <w:w w:val="110"/>
        </w:rPr>
        <w:t> </w:t>
      </w:r>
      <w:r>
        <w:rPr>
          <w:color w:val="292425"/>
          <w:w w:val="110"/>
        </w:rPr>
        <w:t>and</w:t>
      </w:r>
      <w:r>
        <w:rPr>
          <w:color w:val="292425"/>
          <w:spacing w:val="-10"/>
          <w:w w:val="110"/>
        </w:rPr>
        <w:t> </w:t>
      </w:r>
      <w:r>
        <w:rPr>
          <w:color w:val="292425"/>
          <w:w w:val="110"/>
        </w:rPr>
        <w:t>an</w:t>
      </w:r>
      <w:r>
        <w:rPr>
          <w:color w:val="292425"/>
          <w:spacing w:val="-10"/>
          <w:w w:val="110"/>
        </w:rPr>
        <w:t> </w:t>
      </w:r>
      <w:r>
        <w:rPr>
          <w:color w:val="292425"/>
          <w:w w:val="110"/>
        </w:rPr>
        <w:t>easing</w:t>
      </w:r>
      <w:r>
        <w:rPr>
          <w:color w:val="292425"/>
          <w:spacing w:val="-11"/>
          <w:w w:val="110"/>
        </w:rPr>
        <w:t> </w:t>
      </w:r>
      <w:r>
        <w:rPr>
          <w:color w:val="292425"/>
          <w:w w:val="110"/>
        </w:rPr>
        <w:t>of</w:t>
      </w:r>
      <w:r>
        <w:rPr>
          <w:color w:val="292425"/>
          <w:spacing w:val="-10"/>
          <w:w w:val="110"/>
        </w:rPr>
        <w:t> </w:t>
      </w:r>
      <w:r>
        <w:rPr>
          <w:color w:val="292425"/>
          <w:w w:val="110"/>
        </w:rPr>
        <w:t>the</w:t>
      </w:r>
      <w:r>
        <w:rPr>
          <w:color w:val="292425"/>
          <w:spacing w:val="-10"/>
          <w:w w:val="110"/>
        </w:rPr>
        <w:t> </w:t>
      </w:r>
      <w:r>
        <w:rPr>
          <w:color w:val="292425"/>
          <w:spacing w:val="-3"/>
          <w:w w:val="110"/>
        </w:rPr>
        <w:t>restraint</w:t>
      </w:r>
      <w:r>
        <w:rPr>
          <w:color w:val="292425"/>
          <w:spacing w:val="-11"/>
          <w:w w:val="110"/>
        </w:rPr>
        <w:t> </w:t>
      </w:r>
      <w:r>
        <w:rPr>
          <w:color w:val="292425"/>
          <w:w w:val="110"/>
        </w:rPr>
        <w:t>from net trade. By the second year of the projection, net trade is adding </w:t>
      </w:r>
      <w:r>
        <w:rPr>
          <w:color w:val="292425"/>
          <w:spacing w:val="-4"/>
          <w:w w:val="110"/>
        </w:rPr>
        <w:t>to </w:t>
      </w:r>
      <w:r>
        <w:rPr>
          <w:color w:val="292425"/>
          <w:w w:val="110"/>
        </w:rPr>
        <w:t>GDP growth and is likely </w:t>
      </w:r>
      <w:r>
        <w:rPr>
          <w:color w:val="292425"/>
          <w:spacing w:val="-4"/>
          <w:w w:val="110"/>
        </w:rPr>
        <w:t>to </w:t>
      </w:r>
      <w:r>
        <w:rPr>
          <w:color w:val="292425"/>
          <w:w w:val="110"/>
        </w:rPr>
        <w:t>be supported </w:t>
      </w:r>
      <w:r>
        <w:rPr>
          <w:color w:val="292425"/>
          <w:spacing w:val="-3"/>
          <w:w w:val="110"/>
        </w:rPr>
        <w:t>by </w:t>
      </w:r>
      <w:r>
        <w:rPr>
          <w:color w:val="292425"/>
          <w:w w:val="110"/>
        </w:rPr>
        <w:t>a further improvement in business </w:t>
      </w:r>
      <w:r>
        <w:rPr>
          <w:color w:val="292425"/>
          <w:spacing w:val="-3"/>
          <w:w w:val="110"/>
        </w:rPr>
        <w:t>investment </w:t>
      </w:r>
      <w:r>
        <w:rPr>
          <w:color w:val="292425"/>
          <w:w w:val="110"/>
        </w:rPr>
        <w:t>and </w:t>
      </w:r>
      <w:r>
        <w:rPr>
          <w:color w:val="292425"/>
          <w:spacing w:val="-3"/>
          <w:w w:val="110"/>
        </w:rPr>
        <w:t>by </w:t>
      </w:r>
      <w:r>
        <w:rPr>
          <w:color w:val="292425"/>
          <w:w w:val="110"/>
        </w:rPr>
        <w:t>a </w:t>
      </w:r>
      <w:r>
        <w:rPr>
          <w:color w:val="292425"/>
          <w:spacing w:val="-3"/>
          <w:w w:val="110"/>
        </w:rPr>
        <w:t>steady </w:t>
      </w:r>
      <w:r>
        <w:rPr>
          <w:color w:val="292425"/>
          <w:w w:val="110"/>
        </w:rPr>
        <w:t>recovery</w:t>
      </w:r>
      <w:r>
        <w:rPr>
          <w:color w:val="292425"/>
          <w:spacing w:val="-22"/>
          <w:w w:val="110"/>
        </w:rPr>
        <w:t> </w:t>
      </w:r>
      <w:r>
        <w:rPr>
          <w:color w:val="292425"/>
          <w:w w:val="110"/>
        </w:rPr>
        <w:t>in</w:t>
      </w:r>
      <w:r>
        <w:rPr>
          <w:color w:val="292425"/>
          <w:spacing w:val="-22"/>
          <w:w w:val="110"/>
        </w:rPr>
        <w:t> </w:t>
      </w:r>
      <w:r>
        <w:rPr>
          <w:color w:val="292425"/>
          <w:w w:val="110"/>
        </w:rPr>
        <w:t>consumer</w:t>
      </w:r>
      <w:r>
        <w:rPr>
          <w:color w:val="292425"/>
          <w:spacing w:val="-22"/>
          <w:w w:val="110"/>
        </w:rPr>
        <w:t> </w:t>
      </w:r>
      <w:r>
        <w:rPr>
          <w:color w:val="292425"/>
          <w:w w:val="110"/>
        </w:rPr>
        <w:t>spending</w:t>
      </w:r>
      <w:r>
        <w:rPr>
          <w:color w:val="292425"/>
          <w:spacing w:val="-22"/>
          <w:w w:val="110"/>
        </w:rPr>
        <w:t> </w:t>
      </w:r>
      <w:r>
        <w:rPr>
          <w:color w:val="292425"/>
          <w:w w:val="110"/>
        </w:rPr>
        <w:t>growth.</w:t>
      </w:r>
      <w:r>
        <w:rPr>
          <w:color w:val="292425"/>
          <w:spacing w:val="12"/>
          <w:w w:val="110"/>
        </w:rPr>
        <w:t> </w:t>
      </w:r>
      <w:r>
        <w:rPr>
          <w:color w:val="292425"/>
          <w:w w:val="110"/>
        </w:rPr>
        <w:t>Public</w:t>
      </w:r>
      <w:r>
        <w:rPr>
          <w:color w:val="292425"/>
          <w:spacing w:val="-22"/>
          <w:w w:val="110"/>
        </w:rPr>
        <w:t> </w:t>
      </w:r>
      <w:r>
        <w:rPr>
          <w:color w:val="292425"/>
          <w:w w:val="110"/>
        </w:rPr>
        <w:t>spending</w:t>
      </w:r>
      <w:r>
        <w:rPr>
          <w:color w:val="292425"/>
          <w:spacing w:val="-22"/>
          <w:w w:val="110"/>
        </w:rPr>
        <w:t> </w:t>
      </w:r>
      <w:r>
        <w:rPr>
          <w:color w:val="292425"/>
          <w:spacing w:val="-6"/>
          <w:w w:val="110"/>
        </w:rPr>
        <w:t>may, </w:t>
      </w:r>
      <w:r>
        <w:rPr>
          <w:color w:val="292425"/>
          <w:spacing w:val="-4"/>
          <w:w w:val="110"/>
        </w:rPr>
        <w:t>however,</w:t>
      </w:r>
      <w:r>
        <w:rPr>
          <w:color w:val="292425"/>
          <w:spacing w:val="-27"/>
          <w:w w:val="110"/>
        </w:rPr>
        <w:t> </w:t>
      </w:r>
      <w:r>
        <w:rPr>
          <w:color w:val="292425"/>
          <w:w w:val="110"/>
        </w:rPr>
        <w:t>provide</w:t>
      </w:r>
      <w:r>
        <w:rPr>
          <w:color w:val="292425"/>
          <w:spacing w:val="-27"/>
          <w:w w:val="110"/>
        </w:rPr>
        <w:t> </w:t>
      </w:r>
      <w:r>
        <w:rPr>
          <w:color w:val="292425"/>
          <w:w w:val="110"/>
        </w:rPr>
        <w:t>less</w:t>
      </w:r>
      <w:r>
        <w:rPr>
          <w:color w:val="292425"/>
          <w:spacing w:val="-27"/>
          <w:w w:val="110"/>
        </w:rPr>
        <w:t> </w:t>
      </w:r>
      <w:r>
        <w:rPr>
          <w:color w:val="292425"/>
          <w:w w:val="110"/>
        </w:rPr>
        <w:t>impetus.</w:t>
      </w:r>
      <w:r>
        <w:rPr>
          <w:color w:val="292425"/>
          <w:spacing w:val="3"/>
          <w:w w:val="110"/>
        </w:rPr>
        <w:t> </w:t>
      </w:r>
      <w:r>
        <w:rPr>
          <w:color w:val="292425"/>
          <w:w w:val="110"/>
        </w:rPr>
        <w:t>GDP</w:t>
      </w:r>
      <w:r>
        <w:rPr>
          <w:color w:val="292425"/>
          <w:spacing w:val="-27"/>
          <w:w w:val="110"/>
        </w:rPr>
        <w:t> </w:t>
      </w:r>
      <w:r>
        <w:rPr>
          <w:color w:val="292425"/>
          <w:spacing w:val="-2"/>
          <w:w w:val="110"/>
        </w:rPr>
        <w:t>growth</w:t>
      </w:r>
      <w:r>
        <w:rPr>
          <w:color w:val="292425"/>
          <w:spacing w:val="-27"/>
          <w:w w:val="110"/>
        </w:rPr>
        <w:t> </w:t>
      </w:r>
      <w:r>
        <w:rPr>
          <w:color w:val="292425"/>
          <w:w w:val="110"/>
        </w:rPr>
        <w:t>is</w:t>
      </w:r>
      <w:r>
        <w:rPr>
          <w:color w:val="292425"/>
          <w:spacing w:val="-26"/>
          <w:w w:val="110"/>
        </w:rPr>
        <w:t> </w:t>
      </w:r>
      <w:r>
        <w:rPr>
          <w:color w:val="292425"/>
          <w:w w:val="110"/>
        </w:rPr>
        <w:t>likely</w:t>
      </w:r>
      <w:r>
        <w:rPr>
          <w:color w:val="292425"/>
          <w:spacing w:val="-27"/>
          <w:w w:val="110"/>
        </w:rPr>
        <w:t> </w:t>
      </w:r>
      <w:r>
        <w:rPr>
          <w:color w:val="292425"/>
          <w:spacing w:val="-4"/>
          <w:w w:val="110"/>
        </w:rPr>
        <w:t>to</w:t>
      </w:r>
      <w:r>
        <w:rPr>
          <w:color w:val="292425"/>
          <w:spacing w:val="-27"/>
          <w:w w:val="110"/>
        </w:rPr>
        <w:t> </w:t>
      </w:r>
      <w:r>
        <w:rPr>
          <w:color w:val="292425"/>
          <w:w w:val="110"/>
        </w:rPr>
        <w:t>remain around</w:t>
      </w:r>
      <w:r>
        <w:rPr>
          <w:color w:val="292425"/>
          <w:spacing w:val="-6"/>
          <w:w w:val="110"/>
        </w:rPr>
        <w:t> </w:t>
      </w:r>
      <w:r>
        <w:rPr>
          <w:color w:val="292425"/>
          <w:w w:val="110"/>
        </w:rPr>
        <w:t>trend.</w:t>
      </w:r>
    </w:p>
    <w:p>
      <w:pPr>
        <w:pStyle w:val="BodyText"/>
        <w:spacing w:before="3"/>
        <w:rPr>
          <w:sz w:val="23"/>
        </w:rPr>
      </w:pPr>
    </w:p>
    <w:p>
      <w:pPr>
        <w:pStyle w:val="BodyText"/>
        <w:spacing w:line="292" w:lineRule="auto"/>
        <w:ind w:left="325" w:right="171"/>
      </w:pPr>
      <w:r>
        <w:rPr>
          <w:color w:val="292425"/>
          <w:w w:val="110"/>
        </w:rPr>
        <w:t>Relative</w:t>
      </w:r>
      <w:r>
        <w:rPr>
          <w:color w:val="292425"/>
          <w:spacing w:val="-20"/>
          <w:w w:val="110"/>
        </w:rPr>
        <w:t> </w:t>
      </w:r>
      <w:r>
        <w:rPr>
          <w:color w:val="292425"/>
          <w:spacing w:val="-4"/>
          <w:w w:val="110"/>
        </w:rPr>
        <w:t>to</w:t>
      </w:r>
      <w:r>
        <w:rPr>
          <w:color w:val="292425"/>
          <w:spacing w:val="-20"/>
          <w:w w:val="110"/>
        </w:rPr>
        <w:t> </w:t>
      </w:r>
      <w:r>
        <w:rPr>
          <w:color w:val="292425"/>
          <w:w w:val="110"/>
        </w:rPr>
        <w:t>the</w:t>
      </w:r>
      <w:r>
        <w:rPr>
          <w:color w:val="292425"/>
          <w:spacing w:val="-20"/>
          <w:w w:val="110"/>
        </w:rPr>
        <w:t> </w:t>
      </w:r>
      <w:r>
        <w:rPr>
          <w:color w:val="292425"/>
          <w:w w:val="110"/>
        </w:rPr>
        <w:t>February</w:t>
      </w:r>
      <w:r>
        <w:rPr>
          <w:color w:val="292425"/>
          <w:spacing w:val="-20"/>
          <w:w w:val="110"/>
        </w:rPr>
        <w:t> </w:t>
      </w:r>
      <w:r>
        <w:rPr>
          <w:color w:val="292425"/>
          <w:w w:val="110"/>
        </w:rPr>
        <w:t>projection,</w:t>
      </w:r>
      <w:r>
        <w:rPr>
          <w:color w:val="292425"/>
          <w:spacing w:val="-20"/>
          <w:w w:val="110"/>
        </w:rPr>
        <w:t> </w:t>
      </w:r>
      <w:r>
        <w:rPr>
          <w:color w:val="292425"/>
          <w:spacing w:val="-4"/>
          <w:w w:val="110"/>
        </w:rPr>
        <w:t>four-quarter</w:t>
      </w:r>
      <w:r>
        <w:rPr>
          <w:color w:val="292425"/>
          <w:spacing w:val="-20"/>
          <w:w w:val="110"/>
        </w:rPr>
        <w:t> </w:t>
      </w:r>
      <w:r>
        <w:rPr>
          <w:color w:val="292425"/>
          <w:w w:val="110"/>
        </w:rPr>
        <w:t>GDP</w:t>
      </w:r>
      <w:r>
        <w:rPr>
          <w:color w:val="292425"/>
          <w:spacing w:val="-19"/>
          <w:w w:val="110"/>
        </w:rPr>
        <w:t> </w:t>
      </w:r>
      <w:r>
        <w:rPr>
          <w:color w:val="292425"/>
          <w:spacing w:val="-3"/>
          <w:w w:val="110"/>
        </w:rPr>
        <w:t>growth </w:t>
      </w:r>
      <w:r>
        <w:rPr>
          <w:color w:val="292425"/>
          <w:w w:val="110"/>
        </w:rPr>
        <w:t>is likely </w:t>
      </w:r>
      <w:r>
        <w:rPr>
          <w:color w:val="292425"/>
          <w:spacing w:val="-4"/>
          <w:w w:val="110"/>
        </w:rPr>
        <w:t>to </w:t>
      </w:r>
      <w:r>
        <w:rPr>
          <w:color w:val="292425"/>
          <w:w w:val="110"/>
        </w:rPr>
        <w:t>be rather </w:t>
      </w:r>
      <w:r>
        <w:rPr>
          <w:color w:val="292425"/>
          <w:spacing w:val="-3"/>
          <w:w w:val="110"/>
        </w:rPr>
        <w:t>weaker </w:t>
      </w:r>
      <w:r>
        <w:rPr>
          <w:color w:val="292425"/>
          <w:w w:val="110"/>
        </w:rPr>
        <w:t>in the near term, reflecting the deceleration in consumer spending and more subdued international</w:t>
      </w:r>
      <w:r>
        <w:rPr>
          <w:color w:val="292425"/>
          <w:spacing w:val="-19"/>
          <w:w w:val="110"/>
        </w:rPr>
        <w:t> </w:t>
      </w:r>
      <w:r>
        <w:rPr>
          <w:color w:val="292425"/>
          <w:w w:val="110"/>
        </w:rPr>
        <w:t>demand.</w:t>
      </w:r>
      <w:r>
        <w:rPr>
          <w:color w:val="292425"/>
          <w:spacing w:val="19"/>
          <w:w w:val="110"/>
        </w:rPr>
        <w:t> </w:t>
      </w:r>
      <w:r>
        <w:rPr>
          <w:color w:val="292425"/>
          <w:w w:val="110"/>
        </w:rPr>
        <w:t>The</w:t>
      </w:r>
      <w:r>
        <w:rPr>
          <w:color w:val="292425"/>
          <w:spacing w:val="-19"/>
          <w:w w:val="110"/>
        </w:rPr>
        <w:t> </w:t>
      </w:r>
      <w:r>
        <w:rPr>
          <w:color w:val="292425"/>
          <w:w w:val="110"/>
        </w:rPr>
        <w:t>subsequent</w:t>
      </w:r>
      <w:r>
        <w:rPr>
          <w:color w:val="292425"/>
          <w:spacing w:val="-19"/>
          <w:w w:val="110"/>
        </w:rPr>
        <w:t> </w:t>
      </w:r>
      <w:r>
        <w:rPr>
          <w:color w:val="292425"/>
          <w:spacing w:val="-3"/>
          <w:w w:val="110"/>
        </w:rPr>
        <w:t>recovery</w:t>
      </w:r>
      <w:r>
        <w:rPr>
          <w:color w:val="292425"/>
          <w:spacing w:val="-18"/>
          <w:w w:val="110"/>
        </w:rPr>
        <w:t> </w:t>
      </w:r>
      <w:r>
        <w:rPr>
          <w:color w:val="292425"/>
          <w:w w:val="110"/>
        </w:rPr>
        <w:t>is</w:t>
      </w:r>
      <w:r>
        <w:rPr>
          <w:color w:val="292425"/>
          <w:spacing w:val="-19"/>
          <w:w w:val="110"/>
        </w:rPr>
        <w:t> </w:t>
      </w:r>
      <w:r>
        <w:rPr>
          <w:color w:val="292425"/>
          <w:w w:val="110"/>
        </w:rPr>
        <w:t>likely</w:t>
      </w:r>
      <w:r>
        <w:rPr>
          <w:color w:val="292425"/>
          <w:spacing w:val="-18"/>
          <w:w w:val="110"/>
        </w:rPr>
        <w:t> </w:t>
      </w:r>
      <w:r>
        <w:rPr>
          <w:color w:val="292425"/>
          <w:spacing w:val="-4"/>
          <w:w w:val="110"/>
        </w:rPr>
        <w:t>to</w:t>
      </w:r>
      <w:r>
        <w:rPr>
          <w:color w:val="292425"/>
          <w:spacing w:val="-19"/>
          <w:w w:val="110"/>
        </w:rPr>
        <w:t> </w:t>
      </w:r>
      <w:r>
        <w:rPr>
          <w:color w:val="292425"/>
          <w:w w:val="110"/>
        </w:rPr>
        <w:t>be </w:t>
      </w:r>
      <w:r>
        <w:rPr>
          <w:color w:val="292425"/>
          <w:spacing w:val="-3"/>
          <w:w w:val="110"/>
        </w:rPr>
        <w:t>stronger, </w:t>
      </w:r>
      <w:r>
        <w:rPr>
          <w:color w:val="292425"/>
          <w:spacing w:val="-4"/>
          <w:w w:val="110"/>
        </w:rPr>
        <w:t>however, </w:t>
      </w:r>
      <w:r>
        <w:rPr>
          <w:color w:val="292425"/>
          <w:w w:val="110"/>
        </w:rPr>
        <w:t>primarily reflecting the boost </w:t>
      </w:r>
      <w:r>
        <w:rPr>
          <w:color w:val="292425"/>
          <w:spacing w:val="-4"/>
          <w:w w:val="110"/>
        </w:rPr>
        <w:t>to </w:t>
      </w:r>
      <w:r>
        <w:rPr>
          <w:color w:val="292425"/>
          <w:w w:val="110"/>
        </w:rPr>
        <w:t>net </w:t>
      </w:r>
      <w:r>
        <w:rPr>
          <w:color w:val="292425"/>
          <w:spacing w:val="-3"/>
          <w:w w:val="110"/>
        </w:rPr>
        <w:t>trade </w:t>
      </w:r>
      <w:r>
        <w:rPr>
          <w:color w:val="292425"/>
          <w:w w:val="110"/>
        </w:rPr>
        <w:t>from</w:t>
      </w:r>
      <w:r>
        <w:rPr>
          <w:color w:val="292425"/>
          <w:spacing w:val="-20"/>
          <w:w w:val="110"/>
        </w:rPr>
        <w:t> </w:t>
      </w:r>
      <w:r>
        <w:rPr>
          <w:color w:val="292425"/>
          <w:w w:val="110"/>
        </w:rPr>
        <w:t>the</w:t>
      </w:r>
      <w:r>
        <w:rPr>
          <w:color w:val="292425"/>
          <w:spacing w:val="-20"/>
          <w:w w:val="110"/>
        </w:rPr>
        <w:t> </w:t>
      </w:r>
      <w:r>
        <w:rPr>
          <w:color w:val="292425"/>
          <w:w w:val="110"/>
        </w:rPr>
        <w:t>fall</w:t>
      </w:r>
      <w:r>
        <w:rPr>
          <w:color w:val="292425"/>
          <w:spacing w:val="-20"/>
          <w:w w:val="110"/>
        </w:rPr>
        <w:t> </w:t>
      </w:r>
      <w:r>
        <w:rPr>
          <w:color w:val="292425"/>
          <w:w w:val="110"/>
        </w:rPr>
        <w:t>in</w:t>
      </w:r>
      <w:r>
        <w:rPr>
          <w:color w:val="292425"/>
          <w:spacing w:val="-19"/>
          <w:w w:val="110"/>
        </w:rPr>
        <w:t> </w:t>
      </w:r>
      <w:r>
        <w:rPr>
          <w:color w:val="292425"/>
          <w:w w:val="110"/>
        </w:rPr>
        <w:t>the</w:t>
      </w:r>
      <w:r>
        <w:rPr>
          <w:color w:val="292425"/>
          <w:spacing w:val="-20"/>
          <w:w w:val="110"/>
        </w:rPr>
        <w:t> </w:t>
      </w:r>
      <w:r>
        <w:rPr>
          <w:color w:val="292425"/>
          <w:w w:val="110"/>
        </w:rPr>
        <w:t>exchange</w:t>
      </w:r>
      <w:r>
        <w:rPr>
          <w:color w:val="292425"/>
          <w:spacing w:val="-20"/>
          <w:w w:val="110"/>
        </w:rPr>
        <w:t> </w:t>
      </w:r>
      <w:r>
        <w:rPr>
          <w:color w:val="292425"/>
          <w:spacing w:val="-3"/>
          <w:w w:val="110"/>
        </w:rPr>
        <w:t>rate.</w:t>
      </w:r>
      <w:r>
        <w:rPr>
          <w:color w:val="292425"/>
          <w:spacing w:val="17"/>
          <w:w w:val="110"/>
        </w:rPr>
        <w:t> </w:t>
      </w:r>
      <w:r>
        <w:rPr>
          <w:color w:val="292425"/>
          <w:w w:val="110"/>
        </w:rPr>
        <w:t>The</w:t>
      </w:r>
      <w:r>
        <w:rPr>
          <w:color w:val="292425"/>
          <w:spacing w:val="-20"/>
          <w:w w:val="110"/>
        </w:rPr>
        <w:t> </w:t>
      </w:r>
      <w:r>
        <w:rPr>
          <w:color w:val="292425"/>
          <w:w w:val="110"/>
        </w:rPr>
        <w:t>projected</w:t>
      </w:r>
      <w:r>
        <w:rPr>
          <w:color w:val="292425"/>
          <w:spacing w:val="-20"/>
          <w:w w:val="110"/>
        </w:rPr>
        <w:t> </w:t>
      </w:r>
      <w:r>
        <w:rPr>
          <w:color w:val="292425"/>
          <w:w w:val="110"/>
        </w:rPr>
        <w:t>level</w:t>
      </w:r>
      <w:r>
        <w:rPr>
          <w:color w:val="292425"/>
          <w:spacing w:val="-19"/>
          <w:w w:val="110"/>
        </w:rPr>
        <w:t> </w:t>
      </w:r>
      <w:r>
        <w:rPr>
          <w:color w:val="292425"/>
          <w:w w:val="110"/>
        </w:rPr>
        <w:t>of</w:t>
      </w:r>
      <w:r>
        <w:rPr>
          <w:color w:val="292425"/>
          <w:spacing w:val="-20"/>
          <w:w w:val="110"/>
        </w:rPr>
        <w:t> </w:t>
      </w:r>
      <w:r>
        <w:rPr>
          <w:color w:val="292425"/>
          <w:w w:val="110"/>
        </w:rPr>
        <w:t>GDP in </w:t>
      </w:r>
      <w:r>
        <w:rPr>
          <w:color w:val="292425"/>
          <w:spacing w:val="-5"/>
          <w:w w:val="110"/>
        </w:rPr>
        <w:t>two </w:t>
      </w:r>
      <w:r>
        <w:rPr>
          <w:color w:val="292425"/>
          <w:spacing w:val="-3"/>
          <w:w w:val="110"/>
        </w:rPr>
        <w:t>years’ </w:t>
      </w:r>
      <w:r>
        <w:rPr>
          <w:color w:val="292425"/>
          <w:w w:val="110"/>
        </w:rPr>
        <w:t>time is a little </w:t>
      </w:r>
      <w:r>
        <w:rPr>
          <w:color w:val="292425"/>
          <w:spacing w:val="-3"/>
          <w:w w:val="110"/>
        </w:rPr>
        <w:t>above </w:t>
      </w:r>
      <w:r>
        <w:rPr>
          <w:color w:val="292425"/>
          <w:w w:val="110"/>
        </w:rPr>
        <w:t>expectations three months ago.</w:t>
      </w:r>
    </w:p>
    <w:p>
      <w:pPr>
        <w:pStyle w:val="BodyText"/>
        <w:spacing w:before="11"/>
        <w:rPr>
          <w:sz w:val="23"/>
        </w:rPr>
      </w:pPr>
    </w:p>
    <w:p>
      <w:pPr>
        <w:pStyle w:val="BodyText"/>
        <w:spacing w:line="292" w:lineRule="auto"/>
        <w:ind w:left="325" w:right="121"/>
      </w:pPr>
      <w:r>
        <w:rPr>
          <w:color w:val="292425"/>
          <w:w w:val="110"/>
        </w:rPr>
        <w:t>The outlook for inflation depends upon the prospective </w:t>
      </w:r>
      <w:r>
        <w:rPr>
          <w:color w:val="292425"/>
          <w:spacing w:val="-3"/>
          <w:w w:val="110"/>
        </w:rPr>
        <w:t>pressure </w:t>
      </w:r>
      <w:r>
        <w:rPr>
          <w:color w:val="292425"/>
          <w:w w:val="110"/>
        </w:rPr>
        <w:t>of demand on supply </w:t>
      </w:r>
      <w:r>
        <w:rPr>
          <w:color w:val="292425"/>
          <w:spacing w:val="-4"/>
          <w:w w:val="110"/>
        </w:rPr>
        <w:t>capacity. </w:t>
      </w:r>
      <w:r>
        <w:rPr>
          <w:color w:val="292425"/>
          <w:w w:val="110"/>
        </w:rPr>
        <w:t>Although subject </w:t>
      </w:r>
      <w:r>
        <w:rPr>
          <w:color w:val="292425"/>
          <w:spacing w:val="-4"/>
          <w:w w:val="110"/>
        </w:rPr>
        <w:t>to </w:t>
      </w:r>
      <w:r>
        <w:rPr>
          <w:color w:val="292425"/>
          <w:w w:val="110"/>
        </w:rPr>
        <w:t>considerable </w:t>
      </w:r>
      <w:r>
        <w:rPr>
          <w:color w:val="292425"/>
          <w:spacing w:val="-3"/>
          <w:w w:val="110"/>
        </w:rPr>
        <w:t>uncertainty, </w:t>
      </w:r>
      <w:r>
        <w:rPr>
          <w:color w:val="292425"/>
          <w:w w:val="110"/>
        </w:rPr>
        <w:t>the </w:t>
      </w:r>
      <w:r>
        <w:rPr>
          <w:color w:val="292425"/>
          <w:spacing w:val="-3"/>
          <w:w w:val="110"/>
        </w:rPr>
        <w:t>Committee </w:t>
      </w:r>
      <w:r>
        <w:rPr>
          <w:color w:val="292425"/>
          <w:w w:val="110"/>
        </w:rPr>
        <w:t>has maintained the assumption that potential supply is likely </w:t>
      </w:r>
      <w:r>
        <w:rPr>
          <w:color w:val="292425"/>
          <w:spacing w:val="-4"/>
          <w:w w:val="110"/>
        </w:rPr>
        <w:t>to </w:t>
      </w:r>
      <w:r>
        <w:rPr>
          <w:color w:val="292425"/>
          <w:w w:val="110"/>
        </w:rPr>
        <w:t>rise </w:t>
      </w:r>
      <w:r>
        <w:rPr>
          <w:color w:val="292425"/>
          <w:spacing w:val="-3"/>
          <w:w w:val="110"/>
        </w:rPr>
        <w:t>over </w:t>
      </w:r>
      <w:r>
        <w:rPr>
          <w:color w:val="292425"/>
          <w:w w:val="110"/>
        </w:rPr>
        <w:t>the forecast period at around the long-run </w:t>
      </w:r>
      <w:r>
        <w:rPr>
          <w:color w:val="292425"/>
          <w:spacing w:val="-3"/>
          <w:w w:val="110"/>
        </w:rPr>
        <w:t>average </w:t>
      </w:r>
      <w:r>
        <w:rPr>
          <w:color w:val="292425"/>
          <w:spacing w:val="-4"/>
          <w:w w:val="110"/>
        </w:rPr>
        <w:t>rate </w:t>
      </w:r>
      <w:r>
        <w:rPr>
          <w:color w:val="292425"/>
          <w:w w:val="110"/>
        </w:rPr>
        <w:t>of GDP growth. </w:t>
      </w:r>
      <w:r>
        <w:rPr>
          <w:color w:val="292425"/>
          <w:spacing w:val="-3"/>
          <w:w w:val="110"/>
        </w:rPr>
        <w:t>Pressures </w:t>
      </w:r>
      <w:r>
        <w:rPr>
          <w:color w:val="292425"/>
          <w:w w:val="110"/>
        </w:rPr>
        <w:t>on aggregate capacity </w:t>
      </w:r>
      <w:r>
        <w:rPr>
          <w:color w:val="292425"/>
          <w:spacing w:val="-3"/>
          <w:w w:val="110"/>
        </w:rPr>
        <w:t>have </w:t>
      </w:r>
      <w:r>
        <w:rPr>
          <w:color w:val="292425"/>
          <w:w w:val="110"/>
        </w:rPr>
        <w:t>eased </w:t>
      </w:r>
      <w:r>
        <w:rPr>
          <w:color w:val="292425"/>
          <w:spacing w:val="-3"/>
          <w:w w:val="110"/>
        </w:rPr>
        <w:t>over </w:t>
      </w:r>
      <w:r>
        <w:rPr>
          <w:color w:val="292425"/>
          <w:w w:val="110"/>
        </w:rPr>
        <w:t>the past</w:t>
      </w:r>
      <w:r>
        <w:rPr>
          <w:color w:val="292425"/>
          <w:spacing w:val="-23"/>
          <w:w w:val="110"/>
        </w:rPr>
        <w:t> </w:t>
      </w:r>
      <w:r>
        <w:rPr>
          <w:color w:val="292425"/>
          <w:spacing w:val="-5"/>
          <w:w w:val="110"/>
        </w:rPr>
        <w:t>two</w:t>
      </w:r>
      <w:r>
        <w:rPr>
          <w:color w:val="292425"/>
          <w:spacing w:val="-22"/>
          <w:w w:val="110"/>
        </w:rPr>
        <w:t> </w:t>
      </w:r>
      <w:r>
        <w:rPr>
          <w:color w:val="292425"/>
          <w:spacing w:val="-3"/>
          <w:w w:val="110"/>
        </w:rPr>
        <w:t>years</w:t>
      </w:r>
      <w:r>
        <w:rPr>
          <w:color w:val="292425"/>
          <w:spacing w:val="-22"/>
          <w:w w:val="110"/>
        </w:rPr>
        <w:t> </w:t>
      </w:r>
      <w:r>
        <w:rPr>
          <w:color w:val="292425"/>
          <w:w w:val="110"/>
        </w:rPr>
        <w:t>and</w:t>
      </w:r>
      <w:r>
        <w:rPr>
          <w:color w:val="292425"/>
          <w:spacing w:val="-23"/>
          <w:w w:val="110"/>
        </w:rPr>
        <w:t> </w:t>
      </w:r>
      <w:r>
        <w:rPr>
          <w:color w:val="292425"/>
          <w:spacing w:val="-3"/>
          <w:w w:val="110"/>
        </w:rPr>
        <w:t>may</w:t>
      </w:r>
      <w:r>
        <w:rPr>
          <w:color w:val="292425"/>
          <w:spacing w:val="-22"/>
          <w:w w:val="110"/>
        </w:rPr>
        <w:t> </w:t>
      </w:r>
      <w:r>
        <w:rPr>
          <w:color w:val="292425"/>
          <w:spacing w:val="-3"/>
          <w:w w:val="110"/>
        </w:rPr>
        <w:t>have</w:t>
      </w:r>
      <w:r>
        <w:rPr>
          <w:color w:val="292425"/>
          <w:spacing w:val="-22"/>
          <w:w w:val="110"/>
        </w:rPr>
        <w:t> </w:t>
      </w:r>
      <w:r>
        <w:rPr>
          <w:color w:val="292425"/>
          <w:w w:val="110"/>
        </w:rPr>
        <w:t>dipped</w:t>
      </w:r>
      <w:r>
        <w:rPr>
          <w:color w:val="292425"/>
          <w:spacing w:val="-22"/>
          <w:w w:val="110"/>
        </w:rPr>
        <w:t> </w:t>
      </w:r>
      <w:r>
        <w:rPr>
          <w:color w:val="292425"/>
          <w:w w:val="110"/>
        </w:rPr>
        <w:t>a</w:t>
      </w:r>
      <w:r>
        <w:rPr>
          <w:color w:val="292425"/>
          <w:spacing w:val="-23"/>
          <w:w w:val="110"/>
        </w:rPr>
        <w:t> </w:t>
      </w:r>
      <w:r>
        <w:rPr>
          <w:color w:val="292425"/>
          <w:w w:val="110"/>
        </w:rPr>
        <w:t>little</w:t>
      </w:r>
      <w:r>
        <w:rPr>
          <w:color w:val="292425"/>
          <w:spacing w:val="-22"/>
          <w:w w:val="110"/>
        </w:rPr>
        <w:t> </w:t>
      </w:r>
      <w:r>
        <w:rPr>
          <w:color w:val="292425"/>
          <w:w w:val="110"/>
        </w:rPr>
        <w:t>below</w:t>
      </w:r>
      <w:r>
        <w:rPr>
          <w:color w:val="292425"/>
          <w:spacing w:val="-22"/>
          <w:w w:val="110"/>
        </w:rPr>
        <w:t> </w:t>
      </w:r>
      <w:r>
        <w:rPr>
          <w:color w:val="292425"/>
          <w:w w:val="110"/>
        </w:rPr>
        <w:t>normal</w:t>
      </w:r>
      <w:r>
        <w:rPr>
          <w:color w:val="292425"/>
          <w:spacing w:val="-23"/>
          <w:w w:val="110"/>
        </w:rPr>
        <w:t> </w:t>
      </w:r>
      <w:r>
        <w:rPr>
          <w:color w:val="292425"/>
          <w:spacing w:val="-3"/>
          <w:w w:val="110"/>
        </w:rPr>
        <w:t>levels </w:t>
      </w:r>
      <w:r>
        <w:rPr>
          <w:color w:val="292425"/>
          <w:w w:val="110"/>
        </w:rPr>
        <w:t>as output growth has fallen short of this trend. But there are marked differences across sectors, mirroring the uneven </w:t>
      </w:r>
      <w:r>
        <w:rPr>
          <w:color w:val="292425"/>
          <w:spacing w:val="-3"/>
          <w:w w:val="110"/>
        </w:rPr>
        <w:t>pattern </w:t>
      </w:r>
      <w:r>
        <w:rPr>
          <w:color w:val="292425"/>
          <w:w w:val="110"/>
        </w:rPr>
        <w:t>of growth. Business </w:t>
      </w:r>
      <w:r>
        <w:rPr>
          <w:color w:val="292425"/>
          <w:spacing w:val="-3"/>
          <w:w w:val="110"/>
        </w:rPr>
        <w:t>surveys </w:t>
      </w:r>
      <w:r>
        <w:rPr>
          <w:color w:val="292425"/>
          <w:w w:val="110"/>
        </w:rPr>
        <w:t>and reports from the </w:t>
      </w:r>
      <w:r>
        <w:rPr>
          <w:color w:val="292425"/>
          <w:spacing w:val="-3"/>
          <w:w w:val="110"/>
        </w:rPr>
        <w:t>Bank’s</w:t>
      </w:r>
      <w:r>
        <w:rPr>
          <w:color w:val="292425"/>
          <w:spacing w:val="-29"/>
          <w:w w:val="110"/>
        </w:rPr>
        <w:t> </w:t>
      </w:r>
      <w:r>
        <w:rPr>
          <w:color w:val="292425"/>
          <w:w w:val="110"/>
        </w:rPr>
        <w:t>regional</w:t>
      </w:r>
      <w:r>
        <w:rPr>
          <w:color w:val="292425"/>
          <w:spacing w:val="-29"/>
          <w:w w:val="110"/>
        </w:rPr>
        <w:t> </w:t>
      </w:r>
      <w:r>
        <w:rPr>
          <w:color w:val="292425"/>
          <w:w w:val="110"/>
        </w:rPr>
        <w:t>Agents</w:t>
      </w:r>
      <w:r>
        <w:rPr>
          <w:color w:val="292425"/>
          <w:spacing w:val="-29"/>
          <w:w w:val="110"/>
        </w:rPr>
        <w:t> </w:t>
      </w:r>
      <w:r>
        <w:rPr>
          <w:color w:val="292425"/>
          <w:w w:val="110"/>
        </w:rPr>
        <w:t>point</w:t>
      </w:r>
      <w:r>
        <w:rPr>
          <w:color w:val="292425"/>
          <w:spacing w:val="-29"/>
          <w:w w:val="110"/>
        </w:rPr>
        <w:t> </w:t>
      </w:r>
      <w:r>
        <w:rPr>
          <w:color w:val="292425"/>
          <w:spacing w:val="-4"/>
          <w:w w:val="110"/>
        </w:rPr>
        <w:t>to</w:t>
      </w:r>
      <w:r>
        <w:rPr>
          <w:color w:val="292425"/>
          <w:spacing w:val="-29"/>
          <w:w w:val="110"/>
        </w:rPr>
        <w:t> </w:t>
      </w:r>
      <w:r>
        <w:rPr>
          <w:color w:val="292425"/>
          <w:w w:val="110"/>
        </w:rPr>
        <w:t>widespread</w:t>
      </w:r>
      <w:r>
        <w:rPr>
          <w:color w:val="292425"/>
          <w:spacing w:val="-29"/>
          <w:w w:val="110"/>
        </w:rPr>
        <w:t> </w:t>
      </w:r>
      <w:r>
        <w:rPr>
          <w:color w:val="292425"/>
          <w:w w:val="110"/>
        </w:rPr>
        <w:t>underutilisation</w:t>
      </w:r>
      <w:r>
        <w:rPr>
          <w:color w:val="292425"/>
          <w:spacing w:val="-29"/>
          <w:w w:val="110"/>
        </w:rPr>
        <w:t> </w:t>
      </w:r>
      <w:r>
        <w:rPr>
          <w:color w:val="292425"/>
          <w:w w:val="110"/>
        </w:rPr>
        <w:t>of capacity in the manufacturing </w:t>
      </w:r>
      <w:r>
        <w:rPr>
          <w:color w:val="292425"/>
          <w:spacing w:val="-4"/>
          <w:w w:val="110"/>
        </w:rPr>
        <w:t>sector. </w:t>
      </w:r>
      <w:r>
        <w:rPr>
          <w:color w:val="292425"/>
          <w:w w:val="110"/>
        </w:rPr>
        <w:t>Conditions in</w:t>
      </w:r>
      <w:r>
        <w:rPr>
          <w:color w:val="292425"/>
          <w:spacing w:val="-6"/>
          <w:w w:val="110"/>
        </w:rPr>
        <w:t> </w:t>
      </w:r>
      <w:r>
        <w:rPr>
          <w:color w:val="292425"/>
          <w:w w:val="110"/>
        </w:rPr>
        <w:t>the</w:t>
      </w:r>
    </w:p>
    <w:p>
      <w:pPr>
        <w:pStyle w:val="BodyText"/>
        <w:spacing w:before="8"/>
        <w:rPr>
          <w:sz w:val="9"/>
        </w:rPr>
      </w:pPr>
    </w:p>
    <w:p>
      <w:pPr>
        <w:pStyle w:val="BodyText"/>
        <w:spacing w:line="20" w:lineRule="exact"/>
        <w:ind w:left="164"/>
        <w:rPr>
          <w:sz w:val="2"/>
        </w:rPr>
      </w:pPr>
      <w:r>
        <w:rPr>
          <w:sz w:val="2"/>
        </w:rPr>
        <w:pict>
          <v:group style="width:277.3pt;height:.5pt;mso-position-horizontal-relative:char;mso-position-vertical-relative:line" coordorigin="0,0" coordsize="5546,10">
            <v:line style="position:absolute" from="0,5" to="5546,5" stroked="true" strokeweight=".5pt" strokecolor="#006bb6">
              <v:stroke dashstyle="solid"/>
            </v:line>
          </v:group>
        </w:pict>
      </w:r>
      <w:r>
        <w:rPr>
          <w:sz w:val="2"/>
        </w:rPr>
      </w:r>
    </w:p>
    <w:p>
      <w:pPr>
        <w:pStyle w:val="ListParagraph"/>
        <w:numPr>
          <w:ilvl w:val="0"/>
          <w:numId w:val="36"/>
        </w:numPr>
        <w:tabs>
          <w:tab w:pos="432" w:val="left" w:leader="none"/>
        </w:tabs>
        <w:spacing w:line="160" w:lineRule="exact" w:before="15" w:after="0"/>
        <w:ind w:left="431" w:right="0" w:hanging="241"/>
        <w:jc w:val="left"/>
        <w:rPr>
          <w:sz w:val="14"/>
        </w:rPr>
      </w:pPr>
      <w:r>
        <w:rPr>
          <w:color w:val="292425"/>
          <w:w w:val="105"/>
          <w:sz w:val="14"/>
        </w:rPr>
        <w:t>Also shown as Chart 1 in the</w:t>
      </w:r>
      <w:r>
        <w:rPr>
          <w:color w:val="292425"/>
          <w:spacing w:val="-14"/>
          <w:w w:val="105"/>
          <w:sz w:val="14"/>
        </w:rPr>
        <w:t> </w:t>
      </w:r>
      <w:r>
        <w:rPr>
          <w:color w:val="292425"/>
          <w:spacing w:val="-3"/>
          <w:w w:val="105"/>
          <w:sz w:val="14"/>
        </w:rPr>
        <w:t>Overview.</w:t>
      </w:r>
    </w:p>
    <w:p>
      <w:pPr>
        <w:pStyle w:val="ListParagraph"/>
        <w:numPr>
          <w:ilvl w:val="0"/>
          <w:numId w:val="36"/>
        </w:numPr>
        <w:tabs>
          <w:tab w:pos="432" w:val="left" w:leader="none"/>
        </w:tabs>
        <w:spacing w:line="240" w:lineRule="auto" w:before="0" w:after="0"/>
        <w:ind w:left="431" w:right="1215" w:hanging="240"/>
        <w:jc w:val="left"/>
        <w:rPr>
          <w:sz w:val="14"/>
        </w:rPr>
      </w:pPr>
      <w:r>
        <w:rPr>
          <w:color w:val="292425"/>
          <w:w w:val="110"/>
          <w:sz w:val="14"/>
        </w:rPr>
        <w:t>An</w:t>
      </w:r>
      <w:r>
        <w:rPr>
          <w:color w:val="292425"/>
          <w:spacing w:val="-15"/>
          <w:w w:val="110"/>
          <w:sz w:val="14"/>
        </w:rPr>
        <w:t> </w:t>
      </w:r>
      <w:r>
        <w:rPr>
          <w:color w:val="292425"/>
          <w:w w:val="110"/>
          <w:sz w:val="14"/>
        </w:rPr>
        <w:t>alternative</w:t>
      </w:r>
      <w:r>
        <w:rPr>
          <w:color w:val="292425"/>
          <w:spacing w:val="-15"/>
          <w:w w:val="110"/>
          <w:sz w:val="14"/>
        </w:rPr>
        <w:t> </w:t>
      </w:r>
      <w:r>
        <w:rPr>
          <w:color w:val="292425"/>
          <w:w w:val="110"/>
          <w:sz w:val="14"/>
        </w:rPr>
        <w:t>projection</w:t>
      </w:r>
      <w:r>
        <w:rPr>
          <w:color w:val="292425"/>
          <w:spacing w:val="-14"/>
          <w:w w:val="110"/>
          <w:sz w:val="14"/>
        </w:rPr>
        <w:t> </w:t>
      </w:r>
      <w:r>
        <w:rPr>
          <w:color w:val="292425"/>
          <w:w w:val="110"/>
          <w:sz w:val="14"/>
        </w:rPr>
        <w:t>based</w:t>
      </w:r>
      <w:r>
        <w:rPr>
          <w:color w:val="292425"/>
          <w:spacing w:val="-15"/>
          <w:w w:val="110"/>
          <w:sz w:val="14"/>
        </w:rPr>
        <w:t> </w:t>
      </w:r>
      <w:r>
        <w:rPr>
          <w:color w:val="292425"/>
          <w:w w:val="110"/>
          <w:sz w:val="14"/>
        </w:rPr>
        <w:t>on</w:t>
      </w:r>
      <w:r>
        <w:rPr>
          <w:color w:val="292425"/>
          <w:spacing w:val="-15"/>
          <w:w w:val="110"/>
          <w:sz w:val="14"/>
        </w:rPr>
        <w:t> </w:t>
      </w:r>
      <w:r>
        <w:rPr>
          <w:color w:val="292425"/>
          <w:w w:val="110"/>
          <w:sz w:val="14"/>
        </w:rPr>
        <w:t>market</w:t>
      </w:r>
      <w:r>
        <w:rPr>
          <w:color w:val="292425"/>
          <w:spacing w:val="-14"/>
          <w:w w:val="110"/>
          <w:sz w:val="14"/>
        </w:rPr>
        <w:t> </w:t>
      </w:r>
      <w:r>
        <w:rPr>
          <w:color w:val="292425"/>
          <w:w w:val="110"/>
          <w:sz w:val="14"/>
        </w:rPr>
        <w:t>interest</w:t>
      </w:r>
      <w:r>
        <w:rPr>
          <w:color w:val="292425"/>
          <w:spacing w:val="-15"/>
          <w:w w:val="110"/>
          <w:sz w:val="14"/>
        </w:rPr>
        <w:t> </w:t>
      </w:r>
      <w:r>
        <w:rPr>
          <w:color w:val="292425"/>
          <w:spacing w:val="-3"/>
          <w:w w:val="110"/>
          <w:sz w:val="14"/>
        </w:rPr>
        <w:t>rate</w:t>
      </w:r>
      <w:r>
        <w:rPr>
          <w:color w:val="292425"/>
          <w:spacing w:val="-15"/>
          <w:w w:val="110"/>
          <w:sz w:val="14"/>
        </w:rPr>
        <w:t> </w:t>
      </w:r>
      <w:r>
        <w:rPr>
          <w:color w:val="292425"/>
          <w:w w:val="110"/>
          <w:sz w:val="14"/>
        </w:rPr>
        <w:t>expectations</w:t>
      </w:r>
      <w:r>
        <w:rPr>
          <w:color w:val="292425"/>
          <w:spacing w:val="-14"/>
          <w:w w:val="110"/>
          <w:sz w:val="14"/>
        </w:rPr>
        <w:t> </w:t>
      </w:r>
      <w:r>
        <w:rPr>
          <w:color w:val="292425"/>
          <w:w w:val="110"/>
          <w:sz w:val="14"/>
        </w:rPr>
        <w:t>is presented in Chart 6.5</w:t>
      </w:r>
      <w:r>
        <w:rPr>
          <w:color w:val="292425"/>
          <w:spacing w:val="-16"/>
          <w:w w:val="110"/>
          <w:sz w:val="14"/>
        </w:rPr>
        <w:t> </w:t>
      </w:r>
      <w:r>
        <w:rPr>
          <w:color w:val="292425"/>
          <w:spacing w:val="-3"/>
          <w:w w:val="110"/>
          <w:sz w:val="14"/>
        </w:rPr>
        <w:t>below.</w:t>
      </w:r>
    </w:p>
    <w:p>
      <w:pPr>
        <w:spacing w:after="0" w:line="240" w:lineRule="auto"/>
        <w:jc w:val="left"/>
        <w:rPr>
          <w:sz w:val="14"/>
        </w:rPr>
        <w:sectPr>
          <w:type w:val="continuous"/>
          <w:pgSz w:w="11900" w:h="16840"/>
          <w:pgMar w:top="1260" w:bottom="280" w:left="640" w:right="640"/>
          <w:cols w:num="2" w:equalWidth="0">
            <w:col w:w="4236" w:space="549"/>
            <w:col w:w="5835"/>
          </w:cols>
        </w:sectPr>
      </w:pPr>
    </w:p>
    <w:p>
      <w:pPr>
        <w:pStyle w:val="BodyText"/>
      </w:pPr>
    </w:p>
    <w:p>
      <w:pPr>
        <w:pStyle w:val="BodyText"/>
        <w:spacing w:before="8"/>
        <w:rPr>
          <w:sz w:val="15"/>
        </w:rPr>
      </w:pPr>
    </w:p>
    <w:p>
      <w:pPr>
        <w:pStyle w:val="BodyText"/>
        <w:spacing w:line="292" w:lineRule="auto" w:before="65"/>
        <w:ind w:left="5100" w:right="233"/>
      </w:pPr>
      <w:r>
        <w:rPr>
          <w:color w:val="292425"/>
          <w:w w:val="110"/>
        </w:rPr>
        <w:t>service and construction </w:t>
      </w:r>
      <w:r>
        <w:rPr>
          <w:color w:val="292425"/>
          <w:spacing w:val="-3"/>
          <w:w w:val="110"/>
        </w:rPr>
        <w:t>sectors </w:t>
      </w:r>
      <w:r>
        <w:rPr>
          <w:color w:val="292425"/>
          <w:w w:val="110"/>
        </w:rPr>
        <w:t>remain much </w:t>
      </w:r>
      <w:r>
        <w:rPr>
          <w:color w:val="292425"/>
          <w:spacing w:val="-3"/>
          <w:w w:val="110"/>
        </w:rPr>
        <w:t>tighter, </w:t>
      </w:r>
      <w:r>
        <w:rPr>
          <w:color w:val="292425"/>
          <w:spacing w:val="-4"/>
          <w:w w:val="110"/>
        </w:rPr>
        <w:t>however,</w:t>
      </w:r>
      <w:r>
        <w:rPr>
          <w:color w:val="292425"/>
          <w:spacing w:val="-16"/>
          <w:w w:val="110"/>
        </w:rPr>
        <w:t> </w:t>
      </w:r>
      <w:r>
        <w:rPr>
          <w:color w:val="292425"/>
          <w:w w:val="110"/>
        </w:rPr>
        <w:t>reflecting</w:t>
      </w:r>
      <w:r>
        <w:rPr>
          <w:color w:val="292425"/>
          <w:spacing w:val="-16"/>
          <w:w w:val="110"/>
        </w:rPr>
        <w:t> </w:t>
      </w:r>
      <w:r>
        <w:rPr>
          <w:color w:val="292425"/>
          <w:w w:val="110"/>
        </w:rPr>
        <w:t>the</w:t>
      </w:r>
      <w:r>
        <w:rPr>
          <w:color w:val="292425"/>
          <w:spacing w:val="-16"/>
          <w:w w:val="110"/>
        </w:rPr>
        <w:t> </w:t>
      </w:r>
      <w:r>
        <w:rPr>
          <w:color w:val="292425"/>
          <w:w w:val="110"/>
        </w:rPr>
        <w:t>rapid</w:t>
      </w:r>
      <w:r>
        <w:rPr>
          <w:color w:val="292425"/>
          <w:spacing w:val="-16"/>
          <w:w w:val="110"/>
        </w:rPr>
        <w:t> </w:t>
      </w:r>
      <w:r>
        <w:rPr>
          <w:color w:val="292425"/>
          <w:w w:val="110"/>
        </w:rPr>
        <w:t>growth</w:t>
      </w:r>
      <w:r>
        <w:rPr>
          <w:color w:val="292425"/>
          <w:spacing w:val="-16"/>
          <w:w w:val="110"/>
        </w:rPr>
        <w:t> </w:t>
      </w:r>
      <w:r>
        <w:rPr>
          <w:color w:val="292425"/>
          <w:w w:val="110"/>
        </w:rPr>
        <w:t>in</w:t>
      </w:r>
      <w:r>
        <w:rPr>
          <w:color w:val="292425"/>
          <w:spacing w:val="-16"/>
          <w:w w:val="110"/>
        </w:rPr>
        <w:t> </w:t>
      </w:r>
      <w:r>
        <w:rPr>
          <w:color w:val="292425"/>
          <w:w w:val="110"/>
        </w:rPr>
        <w:t>these</w:t>
      </w:r>
      <w:r>
        <w:rPr>
          <w:color w:val="292425"/>
          <w:spacing w:val="-16"/>
          <w:w w:val="110"/>
        </w:rPr>
        <w:t> </w:t>
      </w:r>
      <w:r>
        <w:rPr>
          <w:color w:val="292425"/>
          <w:spacing w:val="-3"/>
          <w:w w:val="110"/>
        </w:rPr>
        <w:t>sectors</w:t>
      </w:r>
      <w:r>
        <w:rPr>
          <w:color w:val="292425"/>
          <w:spacing w:val="-16"/>
          <w:w w:val="110"/>
        </w:rPr>
        <w:t> </w:t>
      </w:r>
      <w:r>
        <w:rPr>
          <w:color w:val="292425"/>
          <w:w w:val="110"/>
        </w:rPr>
        <w:t>in</w:t>
      </w:r>
      <w:r>
        <w:rPr>
          <w:color w:val="292425"/>
          <w:spacing w:val="-16"/>
          <w:w w:val="110"/>
        </w:rPr>
        <w:t> </w:t>
      </w:r>
      <w:r>
        <w:rPr>
          <w:color w:val="292425"/>
          <w:w w:val="110"/>
        </w:rPr>
        <w:t>recent </w:t>
      </w:r>
      <w:r>
        <w:rPr>
          <w:color w:val="292425"/>
          <w:spacing w:val="-3"/>
          <w:w w:val="110"/>
        </w:rPr>
        <w:t>years.</w:t>
      </w:r>
    </w:p>
    <w:p>
      <w:pPr>
        <w:pStyle w:val="BodyText"/>
        <w:spacing w:before="2"/>
        <w:rPr>
          <w:sz w:val="24"/>
        </w:rPr>
      </w:pPr>
    </w:p>
    <w:p>
      <w:pPr>
        <w:pStyle w:val="BodyText"/>
        <w:spacing w:line="292" w:lineRule="auto"/>
        <w:ind w:left="5100" w:right="382"/>
      </w:pPr>
      <w:r>
        <w:rPr>
          <w:color w:val="292425"/>
          <w:w w:val="110"/>
        </w:rPr>
        <w:t>RPIX inflation has risen further </w:t>
      </w:r>
      <w:r>
        <w:rPr>
          <w:color w:val="292425"/>
          <w:spacing w:val="-3"/>
          <w:w w:val="110"/>
        </w:rPr>
        <w:t>above target. </w:t>
      </w:r>
      <w:r>
        <w:rPr>
          <w:color w:val="292425"/>
          <w:w w:val="110"/>
        </w:rPr>
        <w:t>In </w:t>
      </w:r>
      <w:r>
        <w:rPr>
          <w:color w:val="292425"/>
          <w:spacing w:val="-7"/>
          <w:w w:val="110"/>
        </w:rPr>
        <w:t>2003 </w:t>
      </w:r>
      <w:r>
        <w:rPr>
          <w:color w:val="292425"/>
          <w:w w:val="110"/>
        </w:rPr>
        <w:t>Q1, RPIX</w:t>
      </w:r>
      <w:r>
        <w:rPr>
          <w:color w:val="292425"/>
          <w:spacing w:val="-29"/>
          <w:w w:val="110"/>
        </w:rPr>
        <w:t> </w:t>
      </w:r>
      <w:r>
        <w:rPr>
          <w:color w:val="292425"/>
          <w:w w:val="110"/>
        </w:rPr>
        <w:t>inflation</w:t>
      </w:r>
      <w:r>
        <w:rPr>
          <w:color w:val="292425"/>
          <w:spacing w:val="-28"/>
          <w:w w:val="110"/>
        </w:rPr>
        <w:t> </w:t>
      </w:r>
      <w:r>
        <w:rPr>
          <w:color w:val="292425"/>
          <w:spacing w:val="-3"/>
          <w:w w:val="110"/>
        </w:rPr>
        <w:t>averaged</w:t>
      </w:r>
      <w:r>
        <w:rPr>
          <w:color w:val="292425"/>
          <w:spacing w:val="-28"/>
          <w:w w:val="110"/>
        </w:rPr>
        <w:t> </w:t>
      </w:r>
      <w:r>
        <w:rPr>
          <w:color w:val="292425"/>
          <w:w w:val="110"/>
        </w:rPr>
        <w:t>2.9%,</w:t>
      </w:r>
      <w:r>
        <w:rPr>
          <w:color w:val="292425"/>
          <w:spacing w:val="-29"/>
          <w:w w:val="110"/>
        </w:rPr>
        <w:t> </w:t>
      </w:r>
      <w:r>
        <w:rPr>
          <w:color w:val="292425"/>
          <w:w w:val="110"/>
        </w:rPr>
        <w:t>marginally</w:t>
      </w:r>
      <w:r>
        <w:rPr>
          <w:color w:val="292425"/>
          <w:spacing w:val="-28"/>
          <w:w w:val="110"/>
        </w:rPr>
        <w:t> </w:t>
      </w:r>
      <w:r>
        <w:rPr>
          <w:color w:val="292425"/>
          <w:spacing w:val="-3"/>
          <w:w w:val="110"/>
        </w:rPr>
        <w:t>above</w:t>
      </w:r>
      <w:r>
        <w:rPr>
          <w:color w:val="292425"/>
          <w:spacing w:val="-28"/>
          <w:w w:val="110"/>
        </w:rPr>
        <w:t> </w:t>
      </w:r>
      <w:r>
        <w:rPr>
          <w:color w:val="292425"/>
          <w:w w:val="110"/>
        </w:rPr>
        <w:t>the</w:t>
      </w:r>
      <w:r>
        <w:rPr>
          <w:color w:val="292425"/>
          <w:spacing w:val="-28"/>
          <w:w w:val="110"/>
        </w:rPr>
        <w:t> </w:t>
      </w:r>
      <w:r>
        <w:rPr>
          <w:color w:val="292425"/>
          <w:w w:val="110"/>
        </w:rPr>
        <w:t>central projection three months ago. As highlighted in previous </w:t>
      </w:r>
      <w:r>
        <w:rPr>
          <w:i/>
          <w:color w:val="292425"/>
          <w:w w:val="110"/>
        </w:rPr>
        <w:t>Reports</w:t>
      </w:r>
      <w:r>
        <w:rPr>
          <w:color w:val="292425"/>
          <w:w w:val="110"/>
        </w:rPr>
        <w:t>, the sharp rise in inflation </w:t>
      </w:r>
      <w:r>
        <w:rPr>
          <w:color w:val="292425"/>
          <w:spacing w:val="-3"/>
          <w:w w:val="110"/>
        </w:rPr>
        <w:t>over </w:t>
      </w:r>
      <w:r>
        <w:rPr>
          <w:color w:val="292425"/>
          <w:w w:val="110"/>
        </w:rPr>
        <w:t>the past six </w:t>
      </w:r>
      <w:r>
        <w:rPr>
          <w:color w:val="292425"/>
          <w:spacing w:val="-4"/>
          <w:w w:val="110"/>
        </w:rPr>
        <w:t>to </w:t>
      </w:r>
      <w:r>
        <w:rPr>
          <w:color w:val="292425"/>
          <w:w w:val="110"/>
        </w:rPr>
        <w:t>nine months reflects the unusual movement in just </w:t>
      </w:r>
      <w:r>
        <w:rPr>
          <w:color w:val="292425"/>
          <w:spacing w:val="-5"/>
          <w:w w:val="110"/>
        </w:rPr>
        <w:t>two </w:t>
      </w:r>
      <w:r>
        <w:rPr>
          <w:color w:val="292425"/>
          <w:w w:val="110"/>
        </w:rPr>
        <w:t>components:</w:t>
      </w:r>
      <w:r>
        <w:rPr>
          <w:color w:val="292425"/>
          <w:spacing w:val="17"/>
          <w:w w:val="110"/>
        </w:rPr>
        <w:t> </w:t>
      </w:r>
      <w:r>
        <w:rPr>
          <w:color w:val="292425"/>
          <w:w w:val="110"/>
        </w:rPr>
        <w:t>housing</w:t>
      </w:r>
      <w:r>
        <w:rPr>
          <w:color w:val="292425"/>
          <w:spacing w:val="-19"/>
          <w:w w:val="110"/>
        </w:rPr>
        <w:t> </w:t>
      </w:r>
      <w:r>
        <w:rPr>
          <w:color w:val="292425"/>
          <w:w w:val="110"/>
        </w:rPr>
        <w:t>depreciation,</w:t>
      </w:r>
      <w:r>
        <w:rPr>
          <w:color w:val="292425"/>
          <w:spacing w:val="-20"/>
          <w:w w:val="110"/>
        </w:rPr>
        <w:t> </w:t>
      </w:r>
      <w:r>
        <w:rPr>
          <w:color w:val="292425"/>
          <w:w w:val="110"/>
        </w:rPr>
        <w:t>as</w:t>
      </w:r>
      <w:r>
        <w:rPr>
          <w:color w:val="292425"/>
          <w:spacing w:val="-19"/>
          <w:w w:val="110"/>
        </w:rPr>
        <w:t> </w:t>
      </w:r>
      <w:r>
        <w:rPr>
          <w:color w:val="292425"/>
          <w:w w:val="110"/>
        </w:rPr>
        <w:t>house</w:t>
      </w:r>
      <w:r>
        <w:rPr>
          <w:color w:val="292425"/>
          <w:spacing w:val="-19"/>
          <w:w w:val="110"/>
        </w:rPr>
        <w:t> </w:t>
      </w:r>
      <w:r>
        <w:rPr>
          <w:color w:val="292425"/>
          <w:w w:val="110"/>
        </w:rPr>
        <w:t>price</w:t>
      </w:r>
      <w:r>
        <w:rPr>
          <w:color w:val="292425"/>
          <w:spacing w:val="-19"/>
          <w:w w:val="110"/>
        </w:rPr>
        <w:t> </w:t>
      </w:r>
      <w:r>
        <w:rPr>
          <w:color w:val="292425"/>
          <w:w w:val="110"/>
        </w:rPr>
        <w:t>inflation surged</w:t>
      </w:r>
      <w:r>
        <w:rPr>
          <w:color w:val="292425"/>
          <w:spacing w:val="-12"/>
          <w:w w:val="110"/>
        </w:rPr>
        <w:t> </w:t>
      </w:r>
      <w:r>
        <w:rPr>
          <w:color w:val="292425"/>
          <w:w w:val="110"/>
        </w:rPr>
        <w:t>last</w:t>
      </w:r>
      <w:r>
        <w:rPr>
          <w:color w:val="292425"/>
          <w:spacing w:val="-11"/>
          <w:w w:val="110"/>
        </w:rPr>
        <w:t> </w:t>
      </w:r>
      <w:r>
        <w:rPr>
          <w:color w:val="292425"/>
          <w:w w:val="110"/>
        </w:rPr>
        <w:t>year;</w:t>
      </w:r>
      <w:r>
        <w:rPr>
          <w:color w:val="292425"/>
          <w:spacing w:val="33"/>
          <w:w w:val="110"/>
        </w:rPr>
        <w:t> </w:t>
      </w:r>
      <w:r>
        <w:rPr>
          <w:color w:val="292425"/>
          <w:w w:val="110"/>
        </w:rPr>
        <w:t>and</w:t>
      </w:r>
      <w:r>
        <w:rPr>
          <w:color w:val="292425"/>
          <w:spacing w:val="-12"/>
          <w:w w:val="110"/>
        </w:rPr>
        <w:t> </w:t>
      </w:r>
      <w:r>
        <w:rPr>
          <w:color w:val="292425"/>
          <w:w w:val="110"/>
        </w:rPr>
        <w:t>petrol</w:t>
      </w:r>
      <w:r>
        <w:rPr>
          <w:color w:val="292425"/>
          <w:spacing w:val="-11"/>
          <w:w w:val="110"/>
        </w:rPr>
        <w:t> </w:t>
      </w:r>
      <w:r>
        <w:rPr>
          <w:color w:val="292425"/>
          <w:w w:val="110"/>
        </w:rPr>
        <w:t>prices,</w:t>
      </w:r>
      <w:r>
        <w:rPr>
          <w:color w:val="292425"/>
          <w:spacing w:val="-11"/>
          <w:w w:val="110"/>
        </w:rPr>
        <w:t> </w:t>
      </w:r>
      <w:r>
        <w:rPr>
          <w:color w:val="292425"/>
          <w:w w:val="110"/>
        </w:rPr>
        <w:t>as</w:t>
      </w:r>
      <w:r>
        <w:rPr>
          <w:color w:val="292425"/>
          <w:spacing w:val="-12"/>
          <w:w w:val="110"/>
        </w:rPr>
        <w:t> </w:t>
      </w:r>
      <w:r>
        <w:rPr>
          <w:color w:val="292425"/>
          <w:w w:val="110"/>
        </w:rPr>
        <w:t>oil</w:t>
      </w:r>
      <w:r>
        <w:rPr>
          <w:color w:val="292425"/>
          <w:spacing w:val="-11"/>
          <w:w w:val="110"/>
        </w:rPr>
        <w:t> </w:t>
      </w:r>
      <w:r>
        <w:rPr>
          <w:color w:val="292425"/>
          <w:w w:val="110"/>
        </w:rPr>
        <w:t>prices</w:t>
      </w:r>
      <w:r>
        <w:rPr>
          <w:color w:val="292425"/>
          <w:spacing w:val="-12"/>
          <w:w w:val="110"/>
        </w:rPr>
        <w:t> </w:t>
      </w:r>
      <w:r>
        <w:rPr>
          <w:color w:val="292425"/>
          <w:w w:val="110"/>
        </w:rPr>
        <w:t>in</w:t>
      </w:r>
      <w:r>
        <w:rPr>
          <w:color w:val="292425"/>
          <w:spacing w:val="-11"/>
          <w:w w:val="110"/>
        </w:rPr>
        <w:t> </w:t>
      </w:r>
      <w:r>
        <w:rPr>
          <w:color w:val="292425"/>
          <w:spacing w:val="-3"/>
          <w:w w:val="110"/>
        </w:rPr>
        <w:t>late</w:t>
      </w:r>
      <w:r>
        <w:rPr>
          <w:color w:val="292425"/>
          <w:spacing w:val="-11"/>
          <w:w w:val="110"/>
        </w:rPr>
        <w:t> </w:t>
      </w:r>
      <w:r>
        <w:rPr>
          <w:color w:val="292425"/>
          <w:spacing w:val="-7"/>
          <w:w w:val="110"/>
        </w:rPr>
        <w:t>2002 </w:t>
      </w:r>
      <w:r>
        <w:rPr>
          <w:color w:val="292425"/>
          <w:w w:val="110"/>
        </w:rPr>
        <w:t>and</w:t>
      </w:r>
      <w:r>
        <w:rPr>
          <w:color w:val="292425"/>
          <w:spacing w:val="-11"/>
          <w:w w:val="110"/>
        </w:rPr>
        <w:t> </w:t>
      </w:r>
      <w:r>
        <w:rPr>
          <w:color w:val="292425"/>
          <w:w w:val="110"/>
        </w:rPr>
        <w:t>early</w:t>
      </w:r>
      <w:r>
        <w:rPr>
          <w:color w:val="292425"/>
          <w:spacing w:val="-11"/>
          <w:w w:val="110"/>
        </w:rPr>
        <w:t> </w:t>
      </w:r>
      <w:r>
        <w:rPr>
          <w:color w:val="292425"/>
          <w:spacing w:val="-7"/>
          <w:w w:val="110"/>
        </w:rPr>
        <w:t>2003</w:t>
      </w:r>
      <w:r>
        <w:rPr>
          <w:color w:val="292425"/>
          <w:spacing w:val="-10"/>
          <w:w w:val="110"/>
        </w:rPr>
        <w:t> </w:t>
      </w:r>
      <w:r>
        <w:rPr>
          <w:color w:val="292425"/>
          <w:w w:val="110"/>
        </w:rPr>
        <w:t>rose</w:t>
      </w:r>
      <w:r>
        <w:rPr>
          <w:color w:val="292425"/>
          <w:spacing w:val="-11"/>
          <w:w w:val="110"/>
        </w:rPr>
        <w:t> </w:t>
      </w:r>
      <w:r>
        <w:rPr>
          <w:color w:val="292425"/>
          <w:spacing w:val="-4"/>
          <w:w w:val="110"/>
        </w:rPr>
        <w:t>to</w:t>
      </w:r>
      <w:r>
        <w:rPr>
          <w:color w:val="292425"/>
          <w:spacing w:val="-11"/>
          <w:w w:val="110"/>
        </w:rPr>
        <w:t> </w:t>
      </w:r>
      <w:r>
        <w:rPr>
          <w:color w:val="292425"/>
          <w:w w:val="110"/>
        </w:rPr>
        <w:t>well</w:t>
      </w:r>
      <w:r>
        <w:rPr>
          <w:color w:val="292425"/>
          <w:spacing w:val="-10"/>
          <w:w w:val="110"/>
        </w:rPr>
        <w:t> </w:t>
      </w:r>
      <w:r>
        <w:rPr>
          <w:color w:val="292425"/>
          <w:spacing w:val="-3"/>
          <w:w w:val="110"/>
        </w:rPr>
        <w:t>above</w:t>
      </w:r>
      <w:r>
        <w:rPr>
          <w:color w:val="292425"/>
          <w:spacing w:val="-11"/>
          <w:w w:val="110"/>
        </w:rPr>
        <w:t> </w:t>
      </w:r>
      <w:r>
        <w:rPr>
          <w:color w:val="292425"/>
          <w:spacing w:val="-3"/>
          <w:w w:val="110"/>
        </w:rPr>
        <w:t>levels</w:t>
      </w:r>
      <w:r>
        <w:rPr>
          <w:color w:val="292425"/>
          <w:spacing w:val="-11"/>
          <w:w w:val="110"/>
        </w:rPr>
        <w:t> </w:t>
      </w:r>
      <w:r>
        <w:rPr>
          <w:color w:val="292425"/>
          <w:w w:val="110"/>
        </w:rPr>
        <w:t>a</w:t>
      </w:r>
      <w:r>
        <w:rPr>
          <w:color w:val="292425"/>
          <w:spacing w:val="-10"/>
          <w:w w:val="110"/>
        </w:rPr>
        <w:t> </w:t>
      </w:r>
      <w:r>
        <w:rPr>
          <w:color w:val="292425"/>
          <w:w w:val="110"/>
        </w:rPr>
        <w:t>year</w:t>
      </w:r>
      <w:r>
        <w:rPr>
          <w:color w:val="292425"/>
          <w:spacing w:val="-11"/>
          <w:w w:val="110"/>
        </w:rPr>
        <w:t> </w:t>
      </w:r>
      <w:r>
        <w:rPr>
          <w:color w:val="292425"/>
          <w:spacing w:val="-3"/>
          <w:w w:val="110"/>
        </w:rPr>
        <w:t>earlier.</w:t>
      </w:r>
    </w:p>
    <w:p>
      <w:pPr>
        <w:pStyle w:val="BodyText"/>
        <w:spacing w:line="292" w:lineRule="auto"/>
        <w:ind w:left="5100"/>
      </w:pPr>
      <w:r>
        <w:rPr>
          <w:color w:val="292425"/>
          <w:w w:val="105"/>
        </w:rPr>
        <w:t>Abstracting from these special factors, inflationary pressures remained subdued.</w:t>
      </w:r>
    </w:p>
    <w:p>
      <w:pPr>
        <w:pStyle w:val="BodyText"/>
        <w:spacing w:before="9"/>
        <w:rPr>
          <w:sz w:val="23"/>
        </w:rPr>
      </w:pPr>
    </w:p>
    <w:p>
      <w:pPr>
        <w:pStyle w:val="BodyText"/>
        <w:spacing w:line="292" w:lineRule="auto" w:before="1"/>
        <w:ind w:left="5100" w:right="182"/>
      </w:pPr>
      <w:r>
        <w:rPr>
          <w:color w:val="292425"/>
          <w:w w:val="110"/>
        </w:rPr>
        <w:t>Although there are interlinkages </w:t>
      </w:r>
      <w:r>
        <w:rPr>
          <w:color w:val="292425"/>
          <w:spacing w:val="-3"/>
          <w:w w:val="110"/>
        </w:rPr>
        <w:t>between </w:t>
      </w:r>
      <w:r>
        <w:rPr>
          <w:color w:val="292425"/>
          <w:w w:val="110"/>
        </w:rPr>
        <w:t>them, the forces affecting the projection for inflation </w:t>
      </w:r>
      <w:r>
        <w:rPr>
          <w:color w:val="292425"/>
          <w:spacing w:val="-3"/>
          <w:w w:val="110"/>
        </w:rPr>
        <w:t>over </w:t>
      </w:r>
      <w:r>
        <w:rPr>
          <w:color w:val="292425"/>
          <w:w w:val="110"/>
        </w:rPr>
        <w:t>the next </w:t>
      </w:r>
      <w:r>
        <w:rPr>
          <w:color w:val="292425"/>
          <w:spacing w:val="-5"/>
          <w:w w:val="110"/>
        </w:rPr>
        <w:t>two </w:t>
      </w:r>
      <w:r>
        <w:rPr>
          <w:color w:val="292425"/>
          <w:spacing w:val="-3"/>
          <w:w w:val="110"/>
        </w:rPr>
        <w:t>years </w:t>
      </w:r>
      <w:r>
        <w:rPr>
          <w:color w:val="292425"/>
          <w:w w:val="110"/>
        </w:rPr>
        <w:t>can be grouped under three broad headings: external </w:t>
      </w:r>
      <w:r>
        <w:rPr>
          <w:color w:val="292425"/>
          <w:spacing w:val="-3"/>
          <w:w w:val="110"/>
        </w:rPr>
        <w:t>pressures,</w:t>
      </w:r>
      <w:r>
        <w:rPr>
          <w:color w:val="292425"/>
          <w:spacing w:val="-15"/>
          <w:w w:val="110"/>
        </w:rPr>
        <w:t> </w:t>
      </w:r>
      <w:r>
        <w:rPr>
          <w:color w:val="292425"/>
          <w:w w:val="110"/>
        </w:rPr>
        <w:t>linked</w:t>
      </w:r>
      <w:r>
        <w:rPr>
          <w:color w:val="292425"/>
          <w:spacing w:val="-15"/>
          <w:w w:val="110"/>
        </w:rPr>
        <w:t> </w:t>
      </w:r>
      <w:r>
        <w:rPr>
          <w:color w:val="292425"/>
          <w:spacing w:val="-4"/>
          <w:w w:val="110"/>
        </w:rPr>
        <w:t>to</w:t>
      </w:r>
      <w:r>
        <w:rPr>
          <w:color w:val="292425"/>
          <w:spacing w:val="-15"/>
          <w:w w:val="110"/>
        </w:rPr>
        <w:t> </w:t>
      </w:r>
      <w:r>
        <w:rPr>
          <w:color w:val="292425"/>
          <w:w w:val="110"/>
        </w:rPr>
        <w:t>prospects</w:t>
      </w:r>
      <w:r>
        <w:rPr>
          <w:color w:val="292425"/>
          <w:spacing w:val="-15"/>
          <w:w w:val="110"/>
        </w:rPr>
        <w:t> </w:t>
      </w:r>
      <w:r>
        <w:rPr>
          <w:color w:val="292425"/>
          <w:w w:val="110"/>
        </w:rPr>
        <w:t>for</w:t>
      </w:r>
      <w:r>
        <w:rPr>
          <w:color w:val="292425"/>
          <w:spacing w:val="-15"/>
          <w:w w:val="110"/>
        </w:rPr>
        <w:t> </w:t>
      </w:r>
      <w:r>
        <w:rPr>
          <w:color w:val="292425"/>
          <w:w w:val="110"/>
        </w:rPr>
        <w:t>world</w:t>
      </w:r>
      <w:r>
        <w:rPr>
          <w:color w:val="292425"/>
          <w:spacing w:val="-15"/>
          <w:w w:val="110"/>
        </w:rPr>
        <w:t> </w:t>
      </w:r>
      <w:r>
        <w:rPr>
          <w:color w:val="292425"/>
          <w:w w:val="110"/>
        </w:rPr>
        <w:t>prices</w:t>
      </w:r>
      <w:r>
        <w:rPr>
          <w:color w:val="292425"/>
          <w:spacing w:val="-15"/>
          <w:w w:val="110"/>
        </w:rPr>
        <w:t> </w:t>
      </w:r>
      <w:r>
        <w:rPr>
          <w:color w:val="292425"/>
          <w:w w:val="110"/>
        </w:rPr>
        <w:t>and</w:t>
      </w:r>
      <w:r>
        <w:rPr>
          <w:color w:val="292425"/>
          <w:spacing w:val="-15"/>
          <w:w w:val="110"/>
        </w:rPr>
        <w:t> </w:t>
      </w:r>
      <w:r>
        <w:rPr>
          <w:color w:val="292425"/>
          <w:w w:val="110"/>
        </w:rPr>
        <w:t>the</w:t>
      </w:r>
      <w:r>
        <w:rPr>
          <w:color w:val="292425"/>
          <w:spacing w:val="-15"/>
          <w:w w:val="110"/>
        </w:rPr>
        <w:t> </w:t>
      </w:r>
      <w:r>
        <w:rPr>
          <w:color w:val="292425"/>
          <w:spacing w:val="-3"/>
          <w:w w:val="110"/>
        </w:rPr>
        <w:t>sterling </w:t>
      </w:r>
      <w:r>
        <w:rPr>
          <w:color w:val="292425"/>
          <w:w w:val="110"/>
        </w:rPr>
        <w:t>exchange </w:t>
      </w:r>
      <w:r>
        <w:rPr>
          <w:color w:val="292425"/>
          <w:spacing w:val="-4"/>
          <w:w w:val="110"/>
        </w:rPr>
        <w:t>rate </w:t>
      </w:r>
      <w:r>
        <w:rPr>
          <w:color w:val="292425"/>
          <w:w w:val="110"/>
        </w:rPr>
        <w:t>and their impact on trade; domestic cost and price </w:t>
      </w:r>
      <w:r>
        <w:rPr>
          <w:color w:val="292425"/>
          <w:spacing w:val="-3"/>
          <w:w w:val="110"/>
        </w:rPr>
        <w:t>pressures, </w:t>
      </w:r>
      <w:r>
        <w:rPr>
          <w:color w:val="292425"/>
          <w:w w:val="110"/>
        </w:rPr>
        <w:t>principally arising from labour cost developments and influences on profit margins; and the influence of one-off or special</w:t>
      </w:r>
      <w:r>
        <w:rPr>
          <w:color w:val="292425"/>
          <w:spacing w:val="-38"/>
          <w:w w:val="110"/>
        </w:rPr>
        <w:t> </w:t>
      </w:r>
      <w:r>
        <w:rPr>
          <w:color w:val="292425"/>
          <w:w w:val="110"/>
        </w:rPr>
        <w:t>factors.</w:t>
      </w:r>
    </w:p>
    <w:p>
      <w:pPr>
        <w:pStyle w:val="BodyText"/>
        <w:spacing w:before="10"/>
        <w:rPr>
          <w:sz w:val="23"/>
        </w:rPr>
      </w:pPr>
    </w:p>
    <w:p>
      <w:pPr>
        <w:pStyle w:val="BodyText"/>
        <w:spacing w:line="292" w:lineRule="auto" w:before="1"/>
        <w:ind w:left="5100" w:right="154"/>
      </w:pPr>
      <w:r>
        <w:rPr>
          <w:color w:val="292425"/>
          <w:w w:val="110"/>
        </w:rPr>
        <w:t>External</w:t>
      </w:r>
      <w:r>
        <w:rPr>
          <w:color w:val="292425"/>
          <w:spacing w:val="-24"/>
          <w:w w:val="110"/>
        </w:rPr>
        <w:t> </w:t>
      </w:r>
      <w:r>
        <w:rPr>
          <w:color w:val="292425"/>
          <w:w w:val="110"/>
        </w:rPr>
        <w:t>influences</w:t>
      </w:r>
      <w:r>
        <w:rPr>
          <w:color w:val="292425"/>
          <w:spacing w:val="-24"/>
          <w:w w:val="110"/>
        </w:rPr>
        <w:t> </w:t>
      </w:r>
      <w:r>
        <w:rPr>
          <w:color w:val="292425"/>
          <w:w w:val="110"/>
        </w:rPr>
        <w:t>are</w:t>
      </w:r>
      <w:r>
        <w:rPr>
          <w:color w:val="292425"/>
          <w:spacing w:val="-24"/>
          <w:w w:val="110"/>
        </w:rPr>
        <w:t> </w:t>
      </w:r>
      <w:r>
        <w:rPr>
          <w:color w:val="292425"/>
          <w:w w:val="110"/>
        </w:rPr>
        <w:t>likely</w:t>
      </w:r>
      <w:r>
        <w:rPr>
          <w:color w:val="292425"/>
          <w:spacing w:val="-23"/>
          <w:w w:val="110"/>
        </w:rPr>
        <w:t> </w:t>
      </w:r>
      <w:r>
        <w:rPr>
          <w:color w:val="292425"/>
          <w:spacing w:val="-4"/>
          <w:w w:val="110"/>
        </w:rPr>
        <w:t>to</w:t>
      </w:r>
      <w:r>
        <w:rPr>
          <w:color w:val="292425"/>
          <w:spacing w:val="-24"/>
          <w:w w:val="110"/>
        </w:rPr>
        <w:t> </w:t>
      </w:r>
      <w:r>
        <w:rPr>
          <w:color w:val="292425"/>
          <w:w w:val="110"/>
        </w:rPr>
        <w:t>add</w:t>
      </w:r>
      <w:r>
        <w:rPr>
          <w:color w:val="292425"/>
          <w:spacing w:val="-24"/>
          <w:w w:val="110"/>
        </w:rPr>
        <w:t> </w:t>
      </w:r>
      <w:r>
        <w:rPr>
          <w:color w:val="292425"/>
          <w:spacing w:val="-4"/>
          <w:w w:val="110"/>
        </w:rPr>
        <w:t>to</w:t>
      </w:r>
      <w:r>
        <w:rPr>
          <w:color w:val="292425"/>
          <w:spacing w:val="-24"/>
          <w:w w:val="110"/>
        </w:rPr>
        <w:t> </w:t>
      </w:r>
      <w:r>
        <w:rPr>
          <w:color w:val="292425"/>
          <w:w w:val="110"/>
        </w:rPr>
        <w:t>RPIX</w:t>
      </w:r>
      <w:r>
        <w:rPr>
          <w:color w:val="292425"/>
          <w:spacing w:val="-23"/>
          <w:w w:val="110"/>
        </w:rPr>
        <w:t> </w:t>
      </w:r>
      <w:r>
        <w:rPr>
          <w:color w:val="292425"/>
          <w:w w:val="110"/>
        </w:rPr>
        <w:t>inflation</w:t>
      </w:r>
      <w:r>
        <w:rPr>
          <w:color w:val="292425"/>
          <w:spacing w:val="-24"/>
          <w:w w:val="110"/>
        </w:rPr>
        <w:t> </w:t>
      </w:r>
      <w:r>
        <w:rPr>
          <w:color w:val="292425"/>
          <w:spacing w:val="-3"/>
          <w:w w:val="110"/>
        </w:rPr>
        <w:t>over</w:t>
      </w:r>
      <w:r>
        <w:rPr>
          <w:color w:val="292425"/>
          <w:spacing w:val="-24"/>
          <w:w w:val="110"/>
        </w:rPr>
        <w:t> </w:t>
      </w:r>
      <w:r>
        <w:rPr>
          <w:color w:val="292425"/>
          <w:w w:val="110"/>
        </w:rPr>
        <w:t>the forecast</w:t>
      </w:r>
      <w:r>
        <w:rPr>
          <w:color w:val="292425"/>
          <w:spacing w:val="-22"/>
          <w:w w:val="110"/>
        </w:rPr>
        <w:t> </w:t>
      </w:r>
      <w:r>
        <w:rPr>
          <w:color w:val="292425"/>
          <w:w w:val="110"/>
        </w:rPr>
        <w:t>period.</w:t>
      </w:r>
      <w:r>
        <w:rPr>
          <w:color w:val="292425"/>
          <w:spacing w:val="11"/>
          <w:w w:val="110"/>
        </w:rPr>
        <w:t> </w:t>
      </w:r>
      <w:r>
        <w:rPr>
          <w:color w:val="292425"/>
          <w:w w:val="110"/>
        </w:rPr>
        <w:t>The</w:t>
      </w:r>
      <w:r>
        <w:rPr>
          <w:color w:val="292425"/>
          <w:spacing w:val="-22"/>
          <w:w w:val="110"/>
        </w:rPr>
        <w:t> </w:t>
      </w:r>
      <w:r>
        <w:rPr>
          <w:color w:val="292425"/>
          <w:w w:val="110"/>
        </w:rPr>
        <w:t>projected</w:t>
      </w:r>
      <w:r>
        <w:rPr>
          <w:color w:val="292425"/>
          <w:spacing w:val="-21"/>
          <w:w w:val="110"/>
        </w:rPr>
        <w:t> </w:t>
      </w:r>
      <w:r>
        <w:rPr>
          <w:color w:val="292425"/>
          <w:w w:val="110"/>
        </w:rPr>
        <w:t>recovery</w:t>
      </w:r>
      <w:r>
        <w:rPr>
          <w:color w:val="292425"/>
          <w:spacing w:val="-22"/>
          <w:w w:val="110"/>
        </w:rPr>
        <w:t> </w:t>
      </w:r>
      <w:r>
        <w:rPr>
          <w:color w:val="292425"/>
          <w:w w:val="110"/>
        </w:rPr>
        <w:t>in</w:t>
      </w:r>
      <w:r>
        <w:rPr>
          <w:color w:val="292425"/>
          <w:spacing w:val="-22"/>
          <w:w w:val="110"/>
        </w:rPr>
        <w:t> </w:t>
      </w:r>
      <w:r>
        <w:rPr>
          <w:color w:val="292425"/>
          <w:w w:val="110"/>
        </w:rPr>
        <w:t>world</w:t>
      </w:r>
      <w:r>
        <w:rPr>
          <w:color w:val="292425"/>
          <w:spacing w:val="-22"/>
          <w:w w:val="110"/>
        </w:rPr>
        <w:t> </w:t>
      </w:r>
      <w:r>
        <w:rPr>
          <w:color w:val="292425"/>
          <w:w w:val="110"/>
        </w:rPr>
        <w:t>demand</w:t>
      </w:r>
      <w:r>
        <w:rPr>
          <w:color w:val="292425"/>
          <w:spacing w:val="-22"/>
          <w:w w:val="110"/>
        </w:rPr>
        <w:t> </w:t>
      </w:r>
      <w:r>
        <w:rPr>
          <w:color w:val="292425"/>
          <w:spacing w:val="-3"/>
          <w:w w:val="110"/>
        </w:rPr>
        <w:t>may </w:t>
      </w:r>
      <w:r>
        <w:rPr>
          <w:color w:val="292425"/>
          <w:w w:val="110"/>
        </w:rPr>
        <w:t>be</w:t>
      </w:r>
      <w:r>
        <w:rPr>
          <w:color w:val="292425"/>
          <w:spacing w:val="-21"/>
          <w:w w:val="110"/>
        </w:rPr>
        <w:t> </w:t>
      </w:r>
      <w:r>
        <w:rPr>
          <w:color w:val="292425"/>
          <w:w w:val="110"/>
        </w:rPr>
        <w:t>associated</w:t>
      </w:r>
      <w:r>
        <w:rPr>
          <w:color w:val="292425"/>
          <w:spacing w:val="-20"/>
          <w:w w:val="110"/>
        </w:rPr>
        <w:t> </w:t>
      </w:r>
      <w:r>
        <w:rPr>
          <w:color w:val="292425"/>
          <w:w w:val="110"/>
        </w:rPr>
        <w:t>with</w:t>
      </w:r>
      <w:r>
        <w:rPr>
          <w:color w:val="292425"/>
          <w:spacing w:val="-20"/>
          <w:w w:val="110"/>
        </w:rPr>
        <w:t> </w:t>
      </w:r>
      <w:r>
        <w:rPr>
          <w:color w:val="292425"/>
          <w:w w:val="110"/>
        </w:rPr>
        <w:t>a</w:t>
      </w:r>
      <w:r>
        <w:rPr>
          <w:color w:val="292425"/>
          <w:spacing w:val="-20"/>
          <w:w w:val="110"/>
        </w:rPr>
        <w:t> </w:t>
      </w:r>
      <w:r>
        <w:rPr>
          <w:color w:val="292425"/>
          <w:w w:val="110"/>
        </w:rPr>
        <w:t>slight</w:t>
      </w:r>
      <w:r>
        <w:rPr>
          <w:color w:val="292425"/>
          <w:spacing w:val="-20"/>
          <w:w w:val="110"/>
        </w:rPr>
        <w:t> </w:t>
      </w:r>
      <w:r>
        <w:rPr>
          <w:color w:val="292425"/>
          <w:w w:val="110"/>
        </w:rPr>
        <w:t>rise</w:t>
      </w:r>
      <w:r>
        <w:rPr>
          <w:color w:val="292425"/>
          <w:spacing w:val="-20"/>
          <w:w w:val="110"/>
        </w:rPr>
        <w:t> </w:t>
      </w:r>
      <w:r>
        <w:rPr>
          <w:color w:val="292425"/>
          <w:w w:val="110"/>
        </w:rPr>
        <w:t>in</w:t>
      </w:r>
      <w:r>
        <w:rPr>
          <w:color w:val="292425"/>
          <w:spacing w:val="-21"/>
          <w:w w:val="110"/>
        </w:rPr>
        <w:t> </w:t>
      </w:r>
      <w:r>
        <w:rPr>
          <w:color w:val="292425"/>
          <w:w w:val="110"/>
        </w:rPr>
        <w:t>global</w:t>
      </w:r>
      <w:r>
        <w:rPr>
          <w:color w:val="292425"/>
          <w:spacing w:val="-20"/>
          <w:w w:val="110"/>
        </w:rPr>
        <w:t> </w:t>
      </w:r>
      <w:r>
        <w:rPr>
          <w:color w:val="292425"/>
          <w:w w:val="110"/>
        </w:rPr>
        <w:t>inflationary</w:t>
      </w:r>
      <w:r>
        <w:rPr>
          <w:color w:val="292425"/>
          <w:spacing w:val="-20"/>
          <w:w w:val="110"/>
        </w:rPr>
        <w:t> </w:t>
      </w:r>
      <w:r>
        <w:rPr>
          <w:color w:val="292425"/>
          <w:spacing w:val="-3"/>
          <w:w w:val="110"/>
        </w:rPr>
        <w:t>pressures. </w:t>
      </w:r>
      <w:r>
        <w:rPr>
          <w:color w:val="292425"/>
          <w:w w:val="110"/>
        </w:rPr>
        <w:t>But the most significant </w:t>
      </w:r>
      <w:r>
        <w:rPr>
          <w:color w:val="292425"/>
          <w:spacing w:val="-3"/>
          <w:w w:val="110"/>
        </w:rPr>
        <w:t>external </w:t>
      </w:r>
      <w:r>
        <w:rPr>
          <w:color w:val="292425"/>
          <w:w w:val="110"/>
        </w:rPr>
        <w:t>factor is the substantial depreciation of the sterling exchange </w:t>
      </w:r>
      <w:r>
        <w:rPr>
          <w:color w:val="292425"/>
          <w:spacing w:val="-3"/>
          <w:w w:val="110"/>
        </w:rPr>
        <w:t>rate. </w:t>
      </w:r>
      <w:r>
        <w:rPr>
          <w:color w:val="292425"/>
          <w:w w:val="110"/>
        </w:rPr>
        <w:t>The fall in the exchange </w:t>
      </w:r>
      <w:r>
        <w:rPr>
          <w:color w:val="292425"/>
          <w:spacing w:val="-4"/>
          <w:w w:val="110"/>
        </w:rPr>
        <w:t>rate </w:t>
      </w:r>
      <w:r>
        <w:rPr>
          <w:color w:val="292425"/>
          <w:w w:val="110"/>
        </w:rPr>
        <w:t>will add directly </w:t>
      </w:r>
      <w:r>
        <w:rPr>
          <w:color w:val="292425"/>
          <w:spacing w:val="-4"/>
          <w:w w:val="110"/>
        </w:rPr>
        <w:t>to </w:t>
      </w:r>
      <w:r>
        <w:rPr>
          <w:color w:val="292425"/>
          <w:w w:val="110"/>
        </w:rPr>
        <w:t>import prices in the relatively short run. The depreciation </w:t>
      </w:r>
      <w:r>
        <w:rPr>
          <w:color w:val="292425"/>
          <w:spacing w:val="-3"/>
          <w:w w:val="110"/>
        </w:rPr>
        <w:t>may </w:t>
      </w:r>
      <w:r>
        <w:rPr>
          <w:color w:val="292425"/>
          <w:w w:val="110"/>
        </w:rPr>
        <w:t>also </w:t>
      </w:r>
      <w:r>
        <w:rPr>
          <w:color w:val="292425"/>
          <w:spacing w:val="-3"/>
          <w:w w:val="110"/>
        </w:rPr>
        <w:t>have </w:t>
      </w:r>
      <w:r>
        <w:rPr>
          <w:color w:val="292425"/>
          <w:w w:val="110"/>
        </w:rPr>
        <w:t>a more persistent</w:t>
      </w:r>
      <w:r>
        <w:rPr>
          <w:color w:val="292425"/>
          <w:spacing w:val="-16"/>
          <w:w w:val="110"/>
        </w:rPr>
        <w:t> </w:t>
      </w:r>
      <w:r>
        <w:rPr>
          <w:color w:val="292425"/>
          <w:w w:val="110"/>
        </w:rPr>
        <w:t>impact</w:t>
      </w:r>
      <w:r>
        <w:rPr>
          <w:color w:val="292425"/>
          <w:spacing w:val="-16"/>
          <w:w w:val="110"/>
        </w:rPr>
        <w:t> </w:t>
      </w:r>
      <w:r>
        <w:rPr>
          <w:color w:val="292425"/>
          <w:w w:val="110"/>
        </w:rPr>
        <w:t>on</w:t>
      </w:r>
      <w:r>
        <w:rPr>
          <w:color w:val="292425"/>
          <w:spacing w:val="-16"/>
          <w:w w:val="110"/>
        </w:rPr>
        <w:t> </w:t>
      </w:r>
      <w:r>
        <w:rPr>
          <w:color w:val="292425"/>
          <w:w w:val="110"/>
        </w:rPr>
        <w:t>inflation,</w:t>
      </w:r>
      <w:r>
        <w:rPr>
          <w:color w:val="292425"/>
          <w:spacing w:val="-16"/>
          <w:w w:val="110"/>
        </w:rPr>
        <w:t> </w:t>
      </w:r>
      <w:r>
        <w:rPr>
          <w:color w:val="292425"/>
          <w:w w:val="110"/>
        </w:rPr>
        <w:t>chiefly</w:t>
      </w:r>
      <w:r>
        <w:rPr>
          <w:color w:val="292425"/>
          <w:spacing w:val="-16"/>
          <w:w w:val="110"/>
        </w:rPr>
        <w:t> </w:t>
      </w:r>
      <w:r>
        <w:rPr>
          <w:color w:val="292425"/>
          <w:w w:val="110"/>
        </w:rPr>
        <w:t>through</w:t>
      </w:r>
      <w:r>
        <w:rPr>
          <w:color w:val="292425"/>
          <w:spacing w:val="-16"/>
          <w:w w:val="110"/>
        </w:rPr>
        <w:t> </w:t>
      </w:r>
      <w:r>
        <w:rPr>
          <w:color w:val="292425"/>
          <w:w w:val="110"/>
        </w:rPr>
        <w:t>the</w:t>
      </w:r>
      <w:r>
        <w:rPr>
          <w:color w:val="292425"/>
          <w:spacing w:val="-15"/>
          <w:w w:val="110"/>
        </w:rPr>
        <w:t> </w:t>
      </w:r>
      <w:r>
        <w:rPr>
          <w:color w:val="292425"/>
          <w:w w:val="110"/>
        </w:rPr>
        <w:t>stimulus</w:t>
      </w:r>
      <w:r>
        <w:rPr>
          <w:color w:val="292425"/>
          <w:spacing w:val="-16"/>
          <w:w w:val="110"/>
        </w:rPr>
        <w:t> </w:t>
      </w:r>
      <w:r>
        <w:rPr>
          <w:color w:val="292425"/>
          <w:spacing w:val="-4"/>
          <w:w w:val="110"/>
        </w:rPr>
        <w:t>to </w:t>
      </w:r>
      <w:r>
        <w:rPr>
          <w:color w:val="292425"/>
          <w:w w:val="110"/>
        </w:rPr>
        <w:t>net trade, but also reflecting the possible indirect impact of higher import prices on inflation expectations and domestic prices and wages.</w:t>
      </w:r>
      <w:r>
        <w:rPr>
          <w:color w:val="292425"/>
          <w:w w:val="110"/>
          <w:position w:val="5"/>
          <w:sz w:val="14"/>
        </w:rPr>
        <w:t>(1) </w:t>
      </w:r>
      <w:r>
        <w:rPr>
          <w:color w:val="292425"/>
          <w:w w:val="110"/>
        </w:rPr>
        <w:t>Recent evidence, both domestically and </w:t>
      </w:r>
      <w:r>
        <w:rPr>
          <w:color w:val="292425"/>
          <w:spacing w:val="-3"/>
          <w:w w:val="110"/>
        </w:rPr>
        <w:t>internationally,</w:t>
      </w:r>
      <w:r>
        <w:rPr>
          <w:color w:val="292425"/>
          <w:spacing w:val="-18"/>
          <w:w w:val="110"/>
        </w:rPr>
        <w:t> </w:t>
      </w:r>
      <w:r>
        <w:rPr>
          <w:color w:val="292425"/>
          <w:w w:val="110"/>
        </w:rPr>
        <w:t>suggests</w:t>
      </w:r>
      <w:r>
        <w:rPr>
          <w:color w:val="292425"/>
          <w:spacing w:val="-18"/>
          <w:w w:val="110"/>
        </w:rPr>
        <w:t> </w:t>
      </w:r>
      <w:r>
        <w:rPr>
          <w:color w:val="292425"/>
          <w:w w:val="110"/>
        </w:rPr>
        <w:t>that</w:t>
      </w:r>
      <w:r>
        <w:rPr>
          <w:color w:val="292425"/>
          <w:spacing w:val="-18"/>
          <w:w w:val="110"/>
        </w:rPr>
        <w:t> </w:t>
      </w:r>
      <w:r>
        <w:rPr>
          <w:color w:val="292425"/>
          <w:w w:val="110"/>
        </w:rPr>
        <w:t>these</w:t>
      </w:r>
      <w:r>
        <w:rPr>
          <w:color w:val="292425"/>
          <w:spacing w:val="-17"/>
          <w:w w:val="110"/>
        </w:rPr>
        <w:t> </w:t>
      </w:r>
      <w:r>
        <w:rPr>
          <w:color w:val="292425"/>
          <w:w w:val="110"/>
        </w:rPr>
        <w:t>indirect</w:t>
      </w:r>
      <w:r>
        <w:rPr>
          <w:color w:val="292425"/>
          <w:spacing w:val="-18"/>
          <w:w w:val="110"/>
        </w:rPr>
        <w:t> </w:t>
      </w:r>
      <w:r>
        <w:rPr>
          <w:color w:val="292425"/>
          <w:w w:val="110"/>
        </w:rPr>
        <w:t>effects</w:t>
      </w:r>
      <w:r>
        <w:rPr>
          <w:color w:val="292425"/>
          <w:spacing w:val="-18"/>
          <w:w w:val="110"/>
        </w:rPr>
        <w:t> </w:t>
      </w:r>
      <w:r>
        <w:rPr>
          <w:color w:val="292425"/>
          <w:w w:val="110"/>
        </w:rPr>
        <w:t>are</w:t>
      </w:r>
      <w:r>
        <w:rPr>
          <w:color w:val="292425"/>
          <w:spacing w:val="-17"/>
          <w:w w:val="110"/>
        </w:rPr>
        <w:t> </w:t>
      </w:r>
      <w:r>
        <w:rPr>
          <w:color w:val="292425"/>
          <w:w w:val="110"/>
        </w:rPr>
        <w:t>likely</w:t>
      </w:r>
      <w:r>
        <w:rPr>
          <w:color w:val="292425"/>
          <w:spacing w:val="-18"/>
          <w:w w:val="110"/>
        </w:rPr>
        <w:t> </w:t>
      </w:r>
      <w:r>
        <w:rPr>
          <w:color w:val="292425"/>
          <w:spacing w:val="-4"/>
          <w:w w:val="110"/>
        </w:rPr>
        <w:t>to </w:t>
      </w:r>
      <w:r>
        <w:rPr>
          <w:color w:val="292425"/>
          <w:w w:val="110"/>
        </w:rPr>
        <w:t>be less than on </w:t>
      </w:r>
      <w:r>
        <w:rPr>
          <w:color w:val="292425"/>
          <w:spacing w:val="-3"/>
          <w:w w:val="110"/>
        </w:rPr>
        <w:t>average </w:t>
      </w:r>
      <w:r>
        <w:rPr>
          <w:color w:val="292425"/>
          <w:w w:val="110"/>
        </w:rPr>
        <w:t>in the past, perhaps reflecting the </w:t>
      </w:r>
      <w:r>
        <w:rPr>
          <w:color w:val="292425"/>
          <w:spacing w:val="-3"/>
          <w:w w:val="110"/>
        </w:rPr>
        <w:t>improved </w:t>
      </w:r>
      <w:r>
        <w:rPr>
          <w:color w:val="292425"/>
          <w:w w:val="110"/>
        </w:rPr>
        <w:t>anchoring of inflation expectations around </w:t>
      </w:r>
      <w:r>
        <w:rPr>
          <w:color w:val="292425"/>
          <w:spacing w:val="-3"/>
          <w:w w:val="110"/>
        </w:rPr>
        <w:t>target </w:t>
      </w:r>
      <w:r>
        <w:rPr>
          <w:color w:val="292425"/>
          <w:w w:val="110"/>
        </w:rPr>
        <w:t>and the declining importance of collective wage bargaining arrangements. The </w:t>
      </w:r>
      <w:r>
        <w:rPr>
          <w:color w:val="292425"/>
          <w:spacing w:val="-3"/>
          <w:w w:val="110"/>
        </w:rPr>
        <w:t>Committee </w:t>
      </w:r>
      <w:r>
        <w:rPr>
          <w:color w:val="292425"/>
          <w:w w:val="110"/>
        </w:rPr>
        <w:t>has </w:t>
      </w:r>
      <w:r>
        <w:rPr>
          <w:color w:val="292425"/>
          <w:spacing w:val="-3"/>
          <w:w w:val="110"/>
        </w:rPr>
        <w:t>taken </w:t>
      </w:r>
      <w:r>
        <w:rPr>
          <w:color w:val="292425"/>
          <w:w w:val="110"/>
        </w:rPr>
        <w:t>this evidence </w:t>
      </w:r>
      <w:r>
        <w:rPr>
          <w:color w:val="292425"/>
          <w:spacing w:val="-3"/>
          <w:w w:val="110"/>
        </w:rPr>
        <w:t>into </w:t>
      </w:r>
      <w:r>
        <w:rPr>
          <w:color w:val="292425"/>
          <w:w w:val="110"/>
        </w:rPr>
        <w:t>account when judging the likely impact of higher import prices on inflation expectations and prospective earnings in the current projection. Nonetheless, the recent depreciation </w:t>
      </w:r>
      <w:r>
        <w:rPr>
          <w:color w:val="292425"/>
          <w:spacing w:val="-3"/>
          <w:w w:val="110"/>
        </w:rPr>
        <w:t>raises </w:t>
      </w:r>
      <w:r>
        <w:rPr>
          <w:color w:val="292425"/>
          <w:w w:val="110"/>
        </w:rPr>
        <w:t>the outlook for inflation relative </w:t>
      </w:r>
      <w:r>
        <w:rPr>
          <w:color w:val="292425"/>
          <w:spacing w:val="-4"/>
          <w:w w:val="110"/>
        </w:rPr>
        <w:t>to </w:t>
      </w:r>
      <w:r>
        <w:rPr>
          <w:color w:val="292425"/>
          <w:w w:val="110"/>
        </w:rPr>
        <w:t>the February projection.</w:t>
      </w:r>
    </w:p>
    <w:p>
      <w:pPr>
        <w:pStyle w:val="BodyText"/>
        <w:spacing w:before="3"/>
        <w:rPr>
          <w:sz w:val="23"/>
        </w:rPr>
      </w:pPr>
    </w:p>
    <w:p>
      <w:pPr>
        <w:pStyle w:val="BodyText"/>
        <w:spacing w:line="292" w:lineRule="auto"/>
        <w:ind w:left="5100"/>
      </w:pPr>
      <w:r>
        <w:rPr>
          <w:color w:val="292425"/>
          <w:spacing w:val="-5"/>
          <w:w w:val="110"/>
        </w:rPr>
        <w:t>Pay</w:t>
      </w:r>
      <w:r>
        <w:rPr>
          <w:color w:val="292425"/>
          <w:spacing w:val="-20"/>
          <w:w w:val="110"/>
        </w:rPr>
        <w:t> </w:t>
      </w:r>
      <w:r>
        <w:rPr>
          <w:color w:val="292425"/>
          <w:spacing w:val="-3"/>
          <w:w w:val="110"/>
        </w:rPr>
        <w:t>pressures</w:t>
      </w:r>
      <w:r>
        <w:rPr>
          <w:color w:val="292425"/>
          <w:spacing w:val="-20"/>
          <w:w w:val="110"/>
        </w:rPr>
        <w:t> </w:t>
      </w:r>
      <w:r>
        <w:rPr>
          <w:color w:val="292425"/>
          <w:w w:val="110"/>
        </w:rPr>
        <w:t>remain</w:t>
      </w:r>
      <w:r>
        <w:rPr>
          <w:color w:val="292425"/>
          <w:spacing w:val="-20"/>
          <w:w w:val="110"/>
        </w:rPr>
        <w:t> </w:t>
      </w:r>
      <w:r>
        <w:rPr>
          <w:color w:val="292425"/>
          <w:w w:val="110"/>
        </w:rPr>
        <w:t>benign.</w:t>
      </w:r>
      <w:r>
        <w:rPr>
          <w:color w:val="292425"/>
          <w:spacing w:val="16"/>
          <w:w w:val="110"/>
        </w:rPr>
        <w:t> </w:t>
      </w:r>
      <w:r>
        <w:rPr>
          <w:color w:val="292425"/>
          <w:w w:val="110"/>
        </w:rPr>
        <w:t>Although</w:t>
      </w:r>
      <w:r>
        <w:rPr>
          <w:color w:val="292425"/>
          <w:spacing w:val="-20"/>
          <w:w w:val="110"/>
        </w:rPr>
        <w:t> </w:t>
      </w:r>
      <w:r>
        <w:rPr>
          <w:color w:val="292425"/>
          <w:w w:val="110"/>
        </w:rPr>
        <w:t>earnings</w:t>
      </w:r>
      <w:r>
        <w:rPr>
          <w:color w:val="292425"/>
          <w:spacing w:val="-20"/>
          <w:w w:val="110"/>
        </w:rPr>
        <w:t> </w:t>
      </w:r>
      <w:r>
        <w:rPr>
          <w:color w:val="292425"/>
          <w:w w:val="110"/>
        </w:rPr>
        <w:t>growth</w:t>
      </w:r>
      <w:r>
        <w:rPr>
          <w:color w:val="292425"/>
          <w:spacing w:val="-20"/>
          <w:w w:val="110"/>
        </w:rPr>
        <w:t> </w:t>
      </w:r>
      <w:r>
        <w:rPr>
          <w:color w:val="292425"/>
          <w:w w:val="110"/>
        </w:rPr>
        <w:t>in</w:t>
      </w:r>
      <w:r>
        <w:rPr>
          <w:color w:val="292425"/>
          <w:spacing w:val="-20"/>
          <w:w w:val="110"/>
        </w:rPr>
        <w:t> </w:t>
      </w:r>
      <w:r>
        <w:rPr>
          <w:color w:val="292425"/>
          <w:w w:val="110"/>
        </w:rPr>
        <w:t>the public sector has increased, the </w:t>
      </w:r>
      <w:r>
        <w:rPr>
          <w:color w:val="292425"/>
          <w:spacing w:val="-3"/>
          <w:w w:val="110"/>
        </w:rPr>
        <w:t>latest </w:t>
      </w:r>
      <w:r>
        <w:rPr>
          <w:color w:val="292425"/>
          <w:w w:val="110"/>
        </w:rPr>
        <w:t>data signal a subdued underlying</w:t>
      </w:r>
      <w:r>
        <w:rPr>
          <w:color w:val="292425"/>
          <w:spacing w:val="-12"/>
          <w:w w:val="110"/>
        </w:rPr>
        <w:t> </w:t>
      </w:r>
      <w:r>
        <w:rPr>
          <w:color w:val="292425"/>
          <w:w w:val="110"/>
        </w:rPr>
        <w:t>trend</w:t>
      </w:r>
      <w:r>
        <w:rPr>
          <w:color w:val="292425"/>
          <w:spacing w:val="-12"/>
          <w:w w:val="110"/>
        </w:rPr>
        <w:t> </w:t>
      </w:r>
      <w:r>
        <w:rPr>
          <w:color w:val="292425"/>
          <w:w w:val="110"/>
        </w:rPr>
        <w:t>in</w:t>
      </w:r>
      <w:r>
        <w:rPr>
          <w:color w:val="292425"/>
          <w:spacing w:val="-12"/>
          <w:w w:val="110"/>
        </w:rPr>
        <w:t> </w:t>
      </w:r>
      <w:r>
        <w:rPr>
          <w:color w:val="292425"/>
          <w:spacing w:val="-3"/>
          <w:w w:val="110"/>
        </w:rPr>
        <w:t>private</w:t>
      </w:r>
      <w:r>
        <w:rPr>
          <w:color w:val="292425"/>
          <w:spacing w:val="-12"/>
          <w:w w:val="110"/>
        </w:rPr>
        <w:t> </w:t>
      </w:r>
      <w:r>
        <w:rPr>
          <w:color w:val="292425"/>
          <w:w w:val="110"/>
        </w:rPr>
        <w:t>sector</w:t>
      </w:r>
      <w:r>
        <w:rPr>
          <w:color w:val="292425"/>
          <w:spacing w:val="-12"/>
          <w:w w:val="110"/>
        </w:rPr>
        <w:t> </w:t>
      </w:r>
      <w:r>
        <w:rPr>
          <w:color w:val="292425"/>
          <w:spacing w:val="-6"/>
          <w:w w:val="110"/>
        </w:rPr>
        <w:t>pay.</w:t>
      </w:r>
      <w:r>
        <w:rPr>
          <w:color w:val="292425"/>
          <w:spacing w:val="31"/>
          <w:w w:val="110"/>
        </w:rPr>
        <w:t> </w:t>
      </w:r>
      <w:r>
        <w:rPr>
          <w:color w:val="292425"/>
          <w:w w:val="110"/>
        </w:rPr>
        <w:t>Despite</w:t>
      </w:r>
      <w:r>
        <w:rPr>
          <w:color w:val="292425"/>
          <w:spacing w:val="-12"/>
          <w:w w:val="110"/>
        </w:rPr>
        <w:t> </w:t>
      </w:r>
      <w:r>
        <w:rPr>
          <w:color w:val="292425"/>
          <w:w w:val="110"/>
        </w:rPr>
        <w:t>the</w:t>
      </w:r>
      <w:r>
        <w:rPr>
          <w:color w:val="292425"/>
          <w:spacing w:val="-12"/>
          <w:w w:val="110"/>
        </w:rPr>
        <w:t> </w:t>
      </w:r>
      <w:r>
        <w:rPr>
          <w:color w:val="292425"/>
          <w:w w:val="110"/>
        </w:rPr>
        <w:t>sharp</w:t>
      </w:r>
      <w:r>
        <w:rPr>
          <w:color w:val="292425"/>
          <w:spacing w:val="-12"/>
          <w:w w:val="110"/>
        </w:rPr>
        <w:t> </w:t>
      </w:r>
      <w:r>
        <w:rPr>
          <w:color w:val="292425"/>
          <w:w w:val="110"/>
        </w:rPr>
        <w:t>rise</w:t>
      </w:r>
    </w:p>
    <w:p>
      <w:pPr>
        <w:pStyle w:val="BodyText"/>
        <w:spacing w:before="1"/>
      </w:pPr>
      <w:r>
        <w:rPr/>
        <w:pict>
          <v:shape style="position:absolute;margin-left:279.679993pt;margin-top:13.797363pt;width:277.4pt;height:.1pt;mso-position-horizontal-relative:page;mso-position-vertical-relative:paragraph;z-index:-15226880;mso-wrap-distance-left:0;mso-wrap-distance-right:0" coordorigin="5594,276" coordsize="5548,0" path="m5594,276l11142,276e" filled="false" stroked="true" strokeweight=".5pt" strokecolor="#006bb6">
            <v:path arrowok="t"/>
            <v:stroke dashstyle="solid"/>
            <w10:wrap type="topAndBottom"/>
          </v:shape>
        </w:pict>
      </w:r>
    </w:p>
    <w:p>
      <w:pPr>
        <w:pStyle w:val="ListParagraph"/>
        <w:numPr>
          <w:ilvl w:val="1"/>
          <w:numId w:val="36"/>
        </w:numPr>
        <w:tabs>
          <w:tab w:pos="5220" w:val="left" w:leader="none"/>
        </w:tabs>
        <w:spacing w:line="240" w:lineRule="auto" w:before="5" w:after="0"/>
        <w:ind w:left="5220" w:right="711" w:hanging="240"/>
        <w:jc w:val="left"/>
        <w:rPr>
          <w:sz w:val="14"/>
        </w:rPr>
      </w:pPr>
      <w:r>
        <w:rPr>
          <w:color w:val="292425"/>
          <w:w w:val="110"/>
          <w:sz w:val="14"/>
        </w:rPr>
        <w:t>See</w:t>
      </w:r>
      <w:r>
        <w:rPr>
          <w:color w:val="292425"/>
          <w:spacing w:val="-9"/>
          <w:w w:val="110"/>
          <w:sz w:val="14"/>
        </w:rPr>
        <w:t> </w:t>
      </w:r>
      <w:r>
        <w:rPr>
          <w:color w:val="292425"/>
          <w:w w:val="110"/>
          <w:sz w:val="14"/>
        </w:rPr>
        <w:t>the</w:t>
      </w:r>
      <w:r>
        <w:rPr>
          <w:color w:val="292425"/>
          <w:spacing w:val="-9"/>
          <w:w w:val="110"/>
          <w:sz w:val="14"/>
        </w:rPr>
        <w:t> </w:t>
      </w:r>
      <w:r>
        <w:rPr>
          <w:color w:val="292425"/>
          <w:w w:val="110"/>
          <w:sz w:val="14"/>
        </w:rPr>
        <w:t>box</w:t>
      </w:r>
      <w:r>
        <w:rPr>
          <w:color w:val="292425"/>
          <w:spacing w:val="-9"/>
          <w:w w:val="110"/>
          <w:sz w:val="14"/>
        </w:rPr>
        <w:t> </w:t>
      </w:r>
      <w:r>
        <w:rPr>
          <w:color w:val="292425"/>
          <w:w w:val="110"/>
          <w:sz w:val="14"/>
        </w:rPr>
        <w:t>on</w:t>
      </w:r>
      <w:r>
        <w:rPr>
          <w:color w:val="292425"/>
          <w:spacing w:val="-9"/>
          <w:w w:val="110"/>
          <w:sz w:val="14"/>
        </w:rPr>
        <w:t> </w:t>
      </w:r>
      <w:r>
        <w:rPr>
          <w:color w:val="292425"/>
          <w:w w:val="110"/>
          <w:sz w:val="14"/>
        </w:rPr>
        <w:t>page</w:t>
      </w:r>
      <w:r>
        <w:rPr>
          <w:color w:val="292425"/>
          <w:spacing w:val="-9"/>
          <w:w w:val="110"/>
          <w:sz w:val="14"/>
        </w:rPr>
        <w:t> </w:t>
      </w:r>
      <w:r>
        <w:rPr>
          <w:color w:val="292425"/>
          <w:spacing w:val="-8"/>
          <w:w w:val="110"/>
          <w:sz w:val="14"/>
        </w:rPr>
        <w:t>36</w:t>
      </w:r>
      <w:r>
        <w:rPr>
          <w:color w:val="292425"/>
          <w:spacing w:val="-9"/>
          <w:w w:val="110"/>
          <w:sz w:val="14"/>
        </w:rPr>
        <w:t> </w:t>
      </w:r>
      <w:r>
        <w:rPr>
          <w:color w:val="292425"/>
          <w:w w:val="110"/>
          <w:sz w:val="14"/>
        </w:rPr>
        <w:t>for</w:t>
      </w:r>
      <w:r>
        <w:rPr>
          <w:color w:val="292425"/>
          <w:spacing w:val="-9"/>
          <w:w w:val="110"/>
          <w:sz w:val="14"/>
        </w:rPr>
        <w:t> </w:t>
      </w:r>
      <w:r>
        <w:rPr>
          <w:color w:val="292425"/>
          <w:w w:val="110"/>
          <w:sz w:val="14"/>
        </w:rPr>
        <w:t>a</w:t>
      </w:r>
      <w:r>
        <w:rPr>
          <w:color w:val="292425"/>
          <w:spacing w:val="-9"/>
          <w:w w:val="110"/>
          <w:sz w:val="14"/>
        </w:rPr>
        <w:t> </w:t>
      </w:r>
      <w:r>
        <w:rPr>
          <w:color w:val="292425"/>
          <w:w w:val="110"/>
          <w:sz w:val="14"/>
        </w:rPr>
        <w:t>more</w:t>
      </w:r>
      <w:r>
        <w:rPr>
          <w:color w:val="292425"/>
          <w:spacing w:val="-8"/>
          <w:w w:val="110"/>
          <w:sz w:val="14"/>
        </w:rPr>
        <w:t> </w:t>
      </w:r>
      <w:r>
        <w:rPr>
          <w:color w:val="292425"/>
          <w:w w:val="110"/>
          <w:sz w:val="14"/>
        </w:rPr>
        <w:t>detailed</w:t>
      </w:r>
      <w:r>
        <w:rPr>
          <w:color w:val="292425"/>
          <w:spacing w:val="-9"/>
          <w:w w:val="110"/>
          <w:sz w:val="14"/>
        </w:rPr>
        <w:t> </w:t>
      </w:r>
      <w:r>
        <w:rPr>
          <w:color w:val="292425"/>
          <w:w w:val="110"/>
          <w:sz w:val="14"/>
        </w:rPr>
        <w:t>discussion</w:t>
      </w:r>
      <w:r>
        <w:rPr>
          <w:color w:val="292425"/>
          <w:spacing w:val="-9"/>
          <w:w w:val="110"/>
          <w:sz w:val="14"/>
        </w:rPr>
        <w:t> </w:t>
      </w:r>
      <w:r>
        <w:rPr>
          <w:color w:val="292425"/>
          <w:w w:val="110"/>
          <w:sz w:val="14"/>
        </w:rPr>
        <w:t>of</w:t>
      </w:r>
      <w:r>
        <w:rPr>
          <w:color w:val="292425"/>
          <w:spacing w:val="-9"/>
          <w:w w:val="110"/>
          <w:sz w:val="14"/>
        </w:rPr>
        <w:t> </w:t>
      </w:r>
      <w:r>
        <w:rPr>
          <w:color w:val="292425"/>
          <w:w w:val="110"/>
          <w:sz w:val="14"/>
        </w:rPr>
        <w:t>the</w:t>
      </w:r>
      <w:r>
        <w:rPr>
          <w:color w:val="292425"/>
          <w:spacing w:val="-9"/>
          <w:w w:val="110"/>
          <w:sz w:val="14"/>
        </w:rPr>
        <w:t> </w:t>
      </w:r>
      <w:r>
        <w:rPr>
          <w:color w:val="292425"/>
          <w:w w:val="110"/>
          <w:sz w:val="14"/>
        </w:rPr>
        <w:t>impact</w:t>
      </w:r>
      <w:r>
        <w:rPr>
          <w:color w:val="292425"/>
          <w:spacing w:val="-9"/>
          <w:w w:val="110"/>
          <w:sz w:val="14"/>
        </w:rPr>
        <w:t> </w:t>
      </w:r>
      <w:r>
        <w:rPr>
          <w:color w:val="292425"/>
          <w:w w:val="110"/>
          <w:sz w:val="14"/>
        </w:rPr>
        <w:t>of</w:t>
      </w:r>
      <w:r>
        <w:rPr>
          <w:color w:val="292425"/>
          <w:spacing w:val="-9"/>
          <w:w w:val="110"/>
          <w:sz w:val="14"/>
        </w:rPr>
        <w:t> </w:t>
      </w:r>
      <w:r>
        <w:rPr>
          <w:color w:val="292425"/>
          <w:w w:val="110"/>
          <w:sz w:val="14"/>
        </w:rPr>
        <w:t>a</w:t>
      </w:r>
      <w:r>
        <w:rPr>
          <w:color w:val="292425"/>
          <w:spacing w:val="-9"/>
          <w:w w:val="110"/>
          <w:sz w:val="14"/>
        </w:rPr>
        <w:t> </w:t>
      </w:r>
      <w:r>
        <w:rPr>
          <w:color w:val="292425"/>
          <w:w w:val="110"/>
          <w:sz w:val="14"/>
        </w:rPr>
        <w:t>fall</w:t>
      </w:r>
      <w:r>
        <w:rPr>
          <w:color w:val="292425"/>
          <w:spacing w:val="-8"/>
          <w:w w:val="110"/>
          <w:sz w:val="14"/>
        </w:rPr>
        <w:t> </w:t>
      </w:r>
      <w:r>
        <w:rPr>
          <w:color w:val="292425"/>
          <w:w w:val="110"/>
          <w:sz w:val="14"/>
        </w:rPr>
        <w:t>in the exchange</w:t>
      </w:r>
      <w:r>
        <w:rPr>
          <w:color w:val="292425"/>
          <w:spacing w:val="-8"/>
          <w:w w:val="110"/>
          <w:sz w:val="14"/>
        </w:rPr>
        <w:t> </w:t>
      </w:r>
      <w:r>
        <w:rPr>
          <w:color w:val="292425"/>
          <w:spacing w:val="-3"/>
          <w:w w:val="110"/>
          <w:sz w:val="14"/>
        </w:rPr>
        <w:t>rate.</w:t>
      </w:r>
    </w:p>
    <w:p>
      <w:pPr>
        <w:spacing w:after="0" w:line="240" w:lineRule="auto"/>
        <w:jc w:val="left"/>
        <w:rPr>
          <w:sz w:val="14"/>
        </w:rPr>
        <w:sectPr>
          <w:pgSz w:w="11900" w:h="16840"/>
          <w:pgMar w:header="601" w:footer="575" w:top="800" w:bottom="760" w:left="640" w:right="640"/>
        </w:sectPr>
      </w:pPr>
    </w:p>
    <w:p>
      <w:pPr>
        <w:pStyle w:val="BodyText"/>
      </w:pPr>
    </w:p>
    <w:p>
      <w:pPr>
        <w:pStyle w:val="BodyText"/>
        <w:spacing w:before="8"/>
        <w:rPr>
          <w:sz w:val="15"/>
        </w:rPr>
      </w:pPr>
    </w:p>
    <w:p>
      <w:pPr>
        <w:pStyle w:val="BodyText"/>
        <w:spacing w:before="65"/>
        <w:ind w:left="5118"/>
      </w:pPr>
      <w:r>
        <w:rPr>
          <w:color w:val="292425"/>
          <w:w w:val="110"/>
        </w:rPr>
        <w:t>in tax and price inflation over the past year or so,</w:t>
      </w:r>
    </w:p>
    <w:p>
      <w:pPr>
        <w:pStyle w:val="BodyText"/>
        <w:spacing w:line="292" w:lineRule="auto" w:before="50"/>
        <w:ind w:left="5118" w:right="71"/>
      </w:pPr>
      <w:r>
        <w:rPr>
          <w:color w:val="292425"/>
          <w:w w:val="110"/>
        </w:rPr>
        <w:t>whole-economy </w:t>
      </w:r>
      <w:r>
        <w:rPr>
          <w:color w:val="292425"/>
          <w:spacing w:val="-3"/>
          <w:w w:val="110"/>
        </w:rPr>
        <w:t>pay </w:t>
      </w:r>
      <w:r>
        <w:rPr>
          <w:color w:val="292425"/>
          <w:w w:val="110"/>
        </w:rPr>
        <w:t>settlements </w:t>
      </w:r>
      <w:r>
        <w:rPr>
          <w:color w:val="292425"/>
          <w:spacing w:val="-3"/>
          <w:w w:val="110"/>
        </w:rPr>
        <w:t>have </w:t>
      </w:r>
      <w:r>
        <w:rPr>
          <w:color w:val="292425"/>
          <w:w w:val="110"/>
        </w:rPr>
        <w:t>continued </w:t>
      </w:r>
      <w:r>
        <w:rPr>
          <w:color w:val="292425"/>
          <w:spacing w:val="-4"/>
          <w:w w:val="110"/>
        </w:rPr>
        <w:t>to </w:t>
      </w:r>
      <w:r>
        <w:rPr>
          <w:color w:val="292425"/>
          <w:spacing w:val="-3"/>
          <w:w w:val="110"/>
        </w:rPr>
        <w:t>average </w:t>
      </w:r>
      <w:r>
        <w:rPr>
          <w:color w:val="292425"/>
          <w:w w:val="110"/>
        </w:rPr>
        <w:t>around 3% per annum. Recent </w:t>
      </w:r>
      <w:r>
        <w:rPr>
          <w:color w:val="292425"/>
          <w:spacing w:val="-3"/>
          <w:w w:val="110"/>
        </w:rPr>
        <w:t>pay </w:t>
      </w:r>
      <w:r>
        <w:rPr>
          <w:color w:val="292425"/>
          <w:w w:val="110"/>
        </w:rPr>
        <w:t>trends have been weaker than </w:t>
      </w:r>
      <w:r>
        <w:rPr>
          <w:color w:val="292425"/>
          <w:spacing w:val="-3"/>
          <w:w w:val="110"/>
        </w:rPr>
        <w:t>expected </w:t>
      </w:r>
      <w:r>
        <w:rPr>
          <w:color w:val="292425"/>
          <w:w w:val="110"/>
        </w:rPr>
        <w:t>three months ago. There is little sign as yet that employees are bargaining for higher earnings </w:t>
      </w:r>
      <w:r>
        <w:rPr>
          <w:color w:val="292425"/>
          <w:spacing w:val="-4"/>
          <w:w w:val="110"/>
        </w:rPr>
        <w:t>to </w:t>
      </w:r>
      <w:r>
        <w:rPr>
          <w:color w:val="292425"/>
          <w:w w:val="110"/>
        </w:rPr>
        <w:t>compensate for the April rise in National Insurance contributions. This has been reflected in the </w:t>
      </w:r>
      <w:r>
        <w:rPr>
          <w:color w:val="292425"/>
          <w:spacing w:val="-4"/>
          <w:w w:val="110"/>
        </w:rPr>
        <w:t>Committee’s </w:t>
      </w:r>
      <w:r>
        <w:rPr>
          <w:color w:val="292425"/>
          <w:w w:val="110"/>
        </w:rPr>
        <w:t>current assessment of prospective earnings pressure. There nevertheless remains a risk that the rise in National Insurance could exert more </w:t>
      </w:r>
      <w:r>
        <w:rPr>
          <w:color w:val="292425"/>
          <w:spacing w:val="-3"/>
          <w:w w:val="110"/>
        </w:rPr>
        <w:t>upward pressure </w:t>
      </w:r>
      <w:r>
        <w:rPr>
          <w:color w:val="292425"/>
          <w:w w:val="110"/>
        </w:rPr>
        <w:t>on </w:t>
      </w:r>
      <w:r>
        <w:rPr>
          <w:color w:val="292425"/>
          <w:spacing w:val="-5"/>
          <w:w w:val="110"/>
        </w:rPr>
        <w:t>near-term </w:t>
      </w:r>
      <w:r>
        <w:rPr>
          <w:color w:val="292425"/>
          <w:w w:val="110"/>
        </w:rPr>
        <w:t>inflation prospects than built </w:t>
      </w:r>
      <w:r>
        <w:rPr>
          <w:color w:val="292425"/>
          <w:spacing w:val="-3"/>
          <w:w w:val="110"/>
        </w:rPr>
        <w:t>into </w:t>
      </w:r>
      <w:r>
        <w:rPr>
          <w:color w:val="292425"/>
          <w:w w:val="110"/>
        </w:rPr>
        <w:t>the central projection, albeit with little effect on the balance of risks at the </w:t>
      </w:r>
      <w:r>
        <w:rPr>
          <w:color w:val="292425"/>
          <w:spacing w:val="-5"/>
          <w:w w:val="110"/>
        </w:rPr>
        <w:t>two-year </w:t>
      </w:r>
      <w:r>
        <w:rPr>
          <w:color w:val="292425"/>
          <w:w w:val="110"/>
        </w:rPr>
        <w:t>horizon.</w:t>
      </w:r>
    </w:p>
    <w:p>
      <w:pPr>
        <w:pStyle w:val="BodyText"/>
        <w:spacing w:before="9"/>
        <w:rPr>
          <w:sz w:val="23"/>
        </w:rPr>
      </w:pPr>
    </w:p>
    <w:p>
      <w:pPr>
        <w:pStyle w:val="BodyText"/>
        <w:spacing w:line="292" w:lineRule="auto"/>
        <w:ind w:left="5118" w:right="130"/>
      </w:pPr>
      <w:r>
        <w:rPr>
          <w:color w:val="292425"/>
          <w:w w:val="110"/>
        </w:rPr>
        <w:t>The outlook for nominal </w:t>
      </w:r>
      <w:r>
        <w:rPr>
          <w:color w:val="292425"/>
          <w:spacing w:val="-3"/>
          <w:w w:val="110"/>
        </w:rPr>
        <w:t>pay </w:t>
      </w:r>
      <w:r>
        <w:rPr>
          <w:color w:val="292425"/>
          <w:w w:val="110"/>
        </w:rPr>
        <w:t>growth depends on inflation expectations and prospective </w:t>
      </w:r>
      <w:r>
        <w:rPr>
          <w:color w:val="292425"/>
          <w:spacing w:val="-3"/>
          <w:w w:val="110"/>
        </w:rPr>
        <w:t>pressures </w:t>
      </w:r>
      <w:r>
        <w:rPr>
          <w:color w:val="292425"/>
          <w:w w:val="110"/>
        </w:rPr>
        <w:t>on real earnings. </w:t>
      </w:r>
      <w:r>
        <w:rPr>
          <w:color w:val="292425"/>
          <w:spacing w:val="-3"/>
          <w:w w:val="110"/>
        </w:rPr>
        <w:t>Surveys </w:t>
      </w:r>
      <w:r>
        <w:rPr>
          <w:color w:val="292425"/>
          <w:w w:val="110"/>
        </w:rPr>
        <w:t>of inflation expectations for the next </w:t>
      </w:r>
      <w:r>
        <w:rPr>
          <w:color w:val="292425"/>
          <w:spacing w:val="-5"/>
          <w:w w:val="110"/>
        </w:rPr>
        <w:t>two </w:t>
      </w:r>
      <w:r>
        <w:rPr>
          <w:color w:val="292425"/>
          <w:spacing w:val="-3"/>
          <w:w w:val="110"/>
        </w:rPr>
        <w:t>years have moved </w:t>
      </w:r>
      <w:r>
        <w:rPr>
          <w:color w:val="292425"/>
          <w:w w:val="110"/>
        </w:rPr>
        <w:t>up marginally in recent months but remain well anchored </w:t>
      </w:r>
      <w:r>
        <w:rPr>
          <w:color w:val="292425"/>
          <w:spacing w:val="-4"/>
          <w:w w:val="110"/>
        </w:rPr>
        <w:t>to </w:t>
      </w:r>
      <w:r>
        <w:rPr>
          <w:color w:val="292425"/>
          <w:w w:val="110"/>
        </w:rPr>
        <w:t>the target. </w:t>
      </w:r>
      <w:r>
        <w:rPr>
          <w:color w:val="292425"/>
          <w:spacing w:val="-3"/>
          <w:w w:val="110"/>
        </w:rPr>
        <w:t>Longer-term </w:t>
      </w:r>
      <w:r>
        <w:rPr>
          <w:color w:val="292425"/>
          <w:w w:val="110"/>
        </w:rPr>
        <w:t>expectations embodied</w:t>
      </w:r>
      <w:r>
        <w:rPr>
          <w:color w:val="292425"/>
          <w:spacing w:val="-37"/>
          <w:w w:val="110"/>
        </w:rPr>
        <w:t> </w:t>
      </w:r>
      <w:r>
        <w:rPr>
          <w:color w:val="292425"/>
          <w:w w:val="110"/>
        </w:rPr>
        <w:t>in financial</w:t>
      </w:r>
      <w:r>
        <w:rPr>
          <w:color w:val="292425"/>
          <w:spacing w:val="-20"/>
          <w:w w:val="110"/>
        </w:rPr>
        <w:t> </w:t>
      </w:r>
      <w:r>
        <w:rPr>
          <w:color w:val="292425"/>
          <w:spacing w:val="-2"/>
          <w:w w:val="110"/>
        </w:rPr>
        <w:t>market</w:t>
      </w:r>
      <w:r>
        <w:rPr>
          <w:color w:val="292425"/>
          <w:spacing w:val="-19"/>
          <w:w w:val="110"/>
        </w:rPr>
        <w:t> </w:t>
      </w:r>
      <w:r>
        <w:rPr>
          <w:color w:val="292425"/>
          <w:w w:val="110"/>
        </w:rPr>
        <w:t>contracts</w:t>
      </w:r>
      <w:r>
        <w:rPr>
          <w:color w:val="292425"/>
          <w:spacing w:val="-19"/>
          <w:w w:val="110"/>
        </w:rPr>
        <w:t> </w:t>
      </w:r>
      <w:r>
        <w:rPr>
          <w:color w:val="292425"/>
          <w:spacing w:val="-3"/>
          <w:w w:val="110"/>
        </w:rPr>
        <w:t>have</w:t>
      </w:r>
      <w:r>
        <w:rPr>
          <w:color w:val="292425"/>
          <w:spacing w:val="-19"/>
          <w:w w:val="110"/>
        </w:rPr>
        <w:t> </w:t>
      </w:r>
      <w:r>
        <w:rPr>
          <w:color w:val="292425"/>
          <w:w w:val="110"/>
        </w:rPr>
        <w:t>also</w:t>
      </w:r>
      <w:r>
        <w:rPr>
          <w:color w:val="292425"/>
          <w:spacing w:val="-19"/>
          <w:w w:val="110"/>
        </w:rPr>
        <w:t> </w:t>
      </w:r>
      <w:r>
        <w:rPr>
          <w:color w:val="292425"/>
          <w:w w:val="110"/>
        </w:rPr>
        <w:t>risen</w:t>
      </w:r>
      <w:r>
        <w:rPr>
          <w:color w:val="292425"/>
          <w:spacing w:val="-19"/>
          <w:w w:val="110"/>
        </w:rPr>
        <w:t> </w:t>
      </w:r>
      <w:r>
        <w:rPr>
          <w:color w:val="292425"/>
          <w:spacing w:val="-3"/>
          <w:w w:val="110"/>
        </w:rPr>
        <w:t>slightly,</w:t>
      </w:r>
      <w:r>
        <w:rPr>
          <w:color w:val="292425"/>
          <w:spacing w:val="-19"/>
          <w:w w:val="110"/>
        </w:rPr>
        <w:t> </w:t>
      </w:r>
      <w:r>
        <w:rPr>
          <w:color w:val="292425"/>
          <w:w w:val="110"/>
        </w:rPr>
        <w:t>but</w:t>
      </w:r>
      <w:r>
        <w:rPr>
          <w:color w:val="292425"/>
          <w:spacing w:val="-20"/>
          <w:w w:val="110"/>
        </w:rPr>
        <w:t> </w:t>
      </w:r>
      <w:r>
        <w:rPr>
          <w:color w:val="292425"/>
          <w:w w:val="110"/>
        </w:rPr>
        <w:t>are</w:t>
      </w:r>
      <w:r>
        <w:rPr>
          <w:color w:val="292425"/>
          <w:spacing w:val="-19"/>
          <w:w w:val="110"/>
        </w:rPr>
        <w:t> </w:t>
      </w:r>
      <w:r>
        <w:rPr>
          <w:color w:val="292425"/>
          <w:w w:val="110"/>
        </w:rPr>
        <w:t>now around the </w:t>
      </w:r>
      <w:r>
        <w:rPr>
          <w:color w:val="292425"/>
          <w:spacing w:val="-3"/>
          <w:w w:val="110"/>
        </w:rPr>
        <w:t>target </w:t>
      </w:r>
      <w:r>
        <w:rPr>
          <w:color w:val="292425"/>
          <w:w w:val="110"/>
        </w:rPr>
        <w:t>rather than a touch</w:t>
      </w:r>
      <w:r>
        <w:rPr>
          <w:color w:val="292425"/>
          <w:spacing w:val="-33"/>
          <w:w w:val="110"/>
        </w:rPr>
        <w:t> </w:t>
      </w:r>
      <w:r>
        <w:rPr>
          <w:color w:val="292425"/>
          <w:spacing w:val="-4"/>
          <w:w w:val="110"/>
        </w:rPr>
        <w:t>below.</w:t>
      </w:r>
    </w:p>
    <w:p>
      <w:pPr>
        <w:pStyle w:val="BodyText"/>
        <w:rPr>
          <w:sz w:val="24"/>
        </w:rPr>
      </w:pPr>
    </w:p>
    <w:p>
      <w:pPr>
        <w:pStyle w:val="BodyText"/>
        <w:spacing w:line="292" w:lineRule="auto"/>
        <w:ind w:left="5118" w:right="149"/>
      </w:pPr>
      <w:r>
        <w:rPr>
          <w:color w:val="292425"/>
          <w:w w:val="110"/>
        </w:rPr>
        <w:t>Real earnings prospects hinge in turn on the demand for labour</w:t>
      </w:r>
      <w:r>
        <w:rPr>
          <w:color w:val="292425"/>
          <w:spacing w:val="-25"/>
          <w:w w:val="110"/>
        </w:rPr>
        <w:t> </w:t>
      </w:r>
      <w:r>
        <w:rPr>
          <w:color w:val="292425"/>
          <w:w w:val="110"/>
        </w:rPr>
        <w:t>in</w:t>
      </w:r>
      <w:r>
        <w:rPr>
          <w:color w:val="292425"/>
          <w:spacing w:val="-25"/>
          <w:w w:val="110"/>
        </w:rPr>
        <w:t> </w:t>
      </w:r>
      <w:r>
        <w:rPr>
          <w:color w:val="292425"/>
          <w:w w:val="110"/>
        </w:rPr>
        <w:t>relation</w:t>
      </w:r>
      <w:r>
        <w:rPr>
          <w:color w:val="292425"/>
          <w:spacing w:val="-25"/>
          <w:w w:val="110"/>
        </w:rPr>
        <w:t> </w:t>
      </w:r>
      <w:r>
        <w:rPr>
          <w:color w:val="292425"/>
          <w:spacing w:val="-4"/>
          <w:w w:val="110"/>
        </w:rPr>
        <w:t>to</w:t>
      </w:r>
      <w:r>
        <w:rPr>
          <w:color w:val="292425"/>
          <w:spacing w:val="-24"/>
          <w:w w:val="110"/>
        </w:rPr>
        <w:t> </w:t>
      </w:r>
      <w:r>
        <w:rPr>
          <w:color w:val="292425"/>
          <w:w w:val="110"/>
        </w:rPr>
        <w:t>available</w:t>
      </w:r>
      <w:r>
        <w:rPr>
          <w:color w:val="292425"/>
          <w:spacing w:val="-25"/>
          <w:w w:val="110"/>
        </w:rPr>
        <w:t> </w:t>
      </w:r>
      <w:r>
        <w:rPr>
          <w:color w:val="292425"/>
          <w:spacing w:val="-4"/>
          <w:w w:val="110"/>
        </w:rPr>
        <w:t>supply.</w:t>
      </w:r>
      <w:r>
        <w:rPr>
          <w:color w:val="292425"/>
          <w:spacing w:val="6"/>
          <w:w w:val="110"/>
        </w:rPr>
        <w:t> </w:t>
      </w:r>
      <w:r>
        <w:rPr>
          <w:color w:val="292425"/>
          <w:w w:val="110"/>
        </w:rPr>
        <w:t>Numbers</w:t>
      </w:r>
      <w:r>
        <w:rPr>
          <w:color w:val="292425"/>
          <w:spacing w:val="-24"/>
          <w:w w:val="110"/>
        </w:rPr>
        <w:t> </w:t>
      </w:r>
      <w:r>
        <w:rPr>
          <w:color w:val="292425"/>
          <w:w w:val="110"/>
        </w:rPr>
        <w:t>employed</w:t>
      </w:r>
      <w:r>
        <w:rPr>
          <w:color w:val="292425"/>
          <w:spacing w:val="-25"/>
          <w:w w:val="110"/>
        </w:rPr>
        <w:t> </w:t>
      </w:r>
      <w:r>
        <w:rPr>
          <w:color w:val="292425"/>
          <w:spacing w:val="-3"/>
          <w:w w:val="110"/>
        </w:rPr>
        <w:t>have </w:t>
      </w:r>
      <w:r>
        <w:rPr>
          <w:color w:val="292425"/>
          <w:w w:val="110"/>
        </w:rPr>
        <w:t>continued </w:t>
      </w:r>
      <w:r>
        <w:rPr>
          <w:color w:val="292425"/>
          <w:spacing w:val="-4"/>
          <w:w w:val="110"/>
        </w:rPr>
        <w:t>to </w:t>
      </w:r>
      <w:r>
        <w:rPr>
          <w:color w:val="292425"/>
          <w:w w:val="110"/>
        </w:rPr>
        <w:t>rise, broadly in line with the increase in the </w:t>
      </w:r>
      <w:r>
        <w:rPr>
          <w:color w:val="292425"/>
          <w:spacing w:val="-3"/>
          <w:w w:val="110"/>
        </w:rPr>
        <w:t>working-age </w:t>
      </w:r>
      <w:r>
        <w:rPr>
          <w:color w:val="292425"/>
          <w:w w:val="110"/>
        </w:rPr>
        <w:t>population. In numerical terms, higher employment in the public sector and parts of </w:t>
      </w:r>
      <w:r>
        <w:rPr>
          <w:color w:val="292425"/>
          <w:spacing w:val="-3"/>
          <w:w w:val="110"/>
        </w:rPr>
        <w:t>private </w:t>
      </w:r>
      <w:r>
        <w:rPr>
          <w:color w:val="292425"/>
          <w:w w:val="110"/>
        </w:rPr>
        <w:t>services has balanced the decline in manufacturing employment and rise</w:t>
      </w:r>
      <w:r>
        <w:rPr>
          <w:color w:val="292425"/>
          <w:spacing w:val="-22"/>
          <w:w w:val="110"/>
        </w:rPr>
        <w:t> </w:t>
      </w:r>
      <w:r>
        <w:rPr>
          <w:color w:val="292425"/>
          <w:w w:val="110"/>
        </w:rPr>
        <w:t>in</w:t>
      </w:r>
      <w:r>
        <w:rPr>
          <w:color w:val="292425"/>
          <w:spacing w:val="-21"/>
          <w:w w:val="110"/>
        </w:rPr>
        <w:t> </w:t>
      </w:r>
      <w:r>
        <w:rPr>
          <w:color w:val="292425"/>
          <w:w w:val="110"/>
        </w:rPr>
        <w:t>the</w:t>
      </w:r>
      <w:r>
        <w:rPr>
          <w:color w:val="292425"/>
          <w:spacing w:val="-21"/>
          <w:w w:val="110"/>
        </w:rPr>
        <w:t> </w:t>
      </w:r>
      <w:r>
        <w:rPr>
          <w:color w:val="292425"/>
          <w:w w:val="110"/>
        </w:rPr>
        <w:t>working</w:t>
      </w:r>
      <w:r>
        <w:rPr>
          <w:color w:val="292425"/>
          <w:spacing w:val="-21"/>
          <w:w w:val="110"/>
        </w:rPr>
        <w:t> </w:t>
      </w:r>
      <w:r>
        <w:rPr>
          <w:color w:val="292425"/>
          <w:w w:val="110"/>
        </w:rPr>
        <w:t>population.</w:t>
      </w:r>
      <w:r>
        <w:rPr>
          <w:color w:val="292425"/>
          <w:spacing w:val="14"/>
          <w:w w:val="110"/>
        </w:rPr>
        <w:t> </w:t>
      </w:r>
      <w:r>
        <w:rPr>
          <w:color w:val="292425"/>
          <w:w w:val="110"/>
        </w:rPr>
        <w:t>So</w:t>
      </w:r>
      <w:r>
        <w:rPr>
          <w:color w:val="292425"/>
          <w:spacing w:val="-21"/>
          <w:w w:val="110"/>
        </w:rPr>
        <w:t> </w:t>
      </w:r>
      <w:r>
        <w:rPr>
          <w:color w:val="292425"/>
          <w:w w:val="110"/>
        </w:rPr>
        <w:t>the</w:t>
      </w:r>
      <w:r>
        <w:rPr>
          <w:color w:val="292425"/>
          <w:spacing w:val="-21"/>
          <w:w w:val="110"/>
        </w:rPr>
        <w:t> </w:t>
      </w:r>
      <w:r>
        <w:rPr>
          <w:color w:val="292425"/>
          <w:w w:val="110"/>
        </w:rPr>
        <w:t>LFS</w:t>
      </w:r>
      <w:r>
        <w:rPr>
          <w:color w:val="292425"/>
          <w:spacing w:val="-21"/>
          <w:w w:val="110"/>
        </w:rPr>
        <w:t> </w:t>
      </w:r>
      <w:r>
        <w:rPr>
          <w:color w:val="292425"/>
          <w:w w:val="110"/>
        </w:rPr>
        <w:t>unemployment</w:t>
      </w:r>
      <w:r>
        <w:rPr>
          <w:color w:val="292425"/>
          <w:spacing w:val="-21"/>
          <w:w w:val="110"/>
        </w:rPr>
        <w:t> </w:t>
      </w:r>
      <w:r>
        <w:rPr>
          <w:color w:val="292425"/>
          <w:spacing w:val="-4"/>
          <w:w w:val="110"/>
        </w:rPr>
        <w:t>rate </w:t>
      </w:r>
      <w:r>
        <w:rPr>
          <w:color w:val="292425"/>
          <w:w w:val="110"/>
        </w:rPr>
        <w:t>has remained low at just </w:t>
      </w:r>
      <w:r>
        <w:rPr>
          <w:color w:val="292425"/>
          <w:spacing w:val="-3"/>
          <w:w w:val="110"/>
        </w:rPr>
        <w:t>above </w:t>
      </w:r>
      <w:r>
        <w:rPr>
          <w:color w:val="292425"/>
          <w:w w:val="110"/>
        </w:rPr>
        <w:t>5%. </w:t>
      </w:r>
      <w:r>
        <w:rPr>
          <w:color w:val="292425"/>
          <w:spacing w:val="-4"/>
          <w:w w:val="110"/>
        </w:rPr>
        <w:t>However, </w:t>
      </w:r>
      <w:r>
        <w:rPr>
          <w:color w:val="292425"/>
          <w:spacing w:val="-3"/>
          <w:w w:val="110"/>
        </w:rPr>
        <w:t>average </w:t>
      </w:r>
      <w:r>
        <w:rPr>
          <w:color w:val="292425"/>
          <w:w w:val="110"/>
        </w:rPr>
        <w:t>hours </w:t>
      </w:r>
      <w:r>
        <w:rPr>
          <w:color w:val="292425"/>
          <w:spacing w:val="-3"/>
          <w:w w:val="110"/>
        </w:rPr>
        <w:t>worked </w:t>
      </w:r>
      <w:r>
        <w:rPr>
          <w:color w:val="292425"/>
          <w:w w:val="110"/>
        </w:rPr>
        <w:t>per person have fallen—by 0.9% in the three months </w:t>
      </w:r>
      <w:r>
        <w:rPr>
          <w:color w:val="292425"/>
          <w:spacing w:val="-4"/>
          <w:w w:val="110"/>
        </w:rPr>
        <w:t>to </w:t>
      </w:r>
      <w:r>
        <w:rPr>
          <w:color w:val="292425"/>
          <w:w w:val="110"/>
        </w:rPr>
        <w:t>February compared with a year ago. In part, the fall in </w:t>
      </w:r>
      <w:r>
        <w:rPr>
          <w:color w:val="292425"/>
          <w:spacing w:val="-3"/>
          <w:w w:val="110"/>
        </w:rPr>
        <w:t>average </w:t>
      </w:r>
      <w:r>
        <w:rPr>
          <w:color w:val="292425"/>
          <w:w w:val="110"/>
        </w:rPr>
        <w:t>hours </w:t>
      </w:r>
      <w:r>
        <w:rPr>
          <w:color w:val="292425"/>
          <w:spacing w:val="-3"/>
          <w:w w:val="110"/>
        </w:rPr>
        <w:t>worked may </w:t>
      </w:r>
      <w:r>
        <w:rPr>
          <w:color w:val="292425"/>
          <w:w w:val="110"/>
        </w:rPr>
        <w:t>be cyclical as firms </w:t>
      </w:r>
      <w:r>
        <w:rPr>
          <w:color w:val="292425"/>
          <w:spacing w:val="-3"/>
          <w:w w:val="110"/>
        </w:rPr>
        <w:t>have </w:t>
      </w:r>
      <w:r>
        <w:rPr>
          <w:color w:val="292425"/>
          <w:w w:val="110"/>
        </w:rPr>
        <w:t>reduced overtime and supported shorter working hours given slack aggregate demand conditions. But the fall in </w:t>
      </w:r>
      <w:r>
        <w:rPr>
          <w:color w:val="292425"/>
          <w:spacing w:val="-3"/>
          <w:w w:val="110"/>
        </w:rPr>
        <w:t>average </w:t>
      </w:r>
      <w:r>
        <w:rPr>
          <w:color w:val="292425"/>
          <w:w w:val="110"/>
        </w:rPr>
        <w:t>hours </w:t>
      </w:r>
      <w:r>
        <w:rPr>
          <w:color w:val="292425"/>
          <w:spacing w:val="-3"/>
          <w:w w:val="110"/>
        </w:rPr>
        <w:t>worked may </w:t>
      </w:r>
      <w:r>
        <w:rPr>
          <w:color w:val="292425"/>
          <w:w w:val="110"/>
        </w:rPr>
        <w:t>also reflect structural </w:t>
      </w:r>
      <w:r>
        <w:rPr>
          <w:color w:val="292425"/>
          <w:spacing w:val="-3"/>
          <w:w w:val="110"/>
        </w:rPr>
        <w:t>factors, </w:t>
      </w:r>
      <w:r>
        <w:rPr>
          <w:color w:val="292425"/>
          <w:w w:val="110"/>
        </w:rPr>
        <w:t>such as changes in the composition of labour demand </w:t>
      </w:r>
      <w:r>
        <w:rPr>
          <w:color w:val="292425"/>
          <w:spacing w:val="-4"/>
          <w:w w:val="110"/>
        </w:rPr>
        <w:t>towards </w:t>
      </w:r>
      <w:r>
        <w:rPr>
          <w:color w:val="292425"/>
          <w:spacing w:val="-3"/>
          <w:w w:val="110"/>
        </w:rPr>
        <w:t>lower average </w:t>
      </w:r>
      <w:r>
        <w:rPr>
          <w:color w:val="292425"/>
          <w:w w:val="110"/>
        </w:rPr>
        <w:t>hours</w:t>
      </w:r>
      <w:r>
        <w:rPr>
          <w:color w:val="292425"/>
          <w:spacing w:val="-16"/>
          <w:w w:val="110"/>
        </w:rPr>
        <w:t> </w:t>
      </w:r>
      <w:r>
        <w:rPr>
          <w:color w:val="292425"/>
          <w:w w:val="110"/>
        </w:rPr>
        <w:t>jobs,</w:t>
      </w:r>
      <w:r>
        <w:rPr>
          <w:color w:val="292425"/>
          <w:spacing w:val="-15"/>
          <w:w w:val="110"/>
        </w:rPr>
        <w:t> </w:t>
      </w:r>
      <w:r>
        <w:rPr>
          <w:color w:val="292425"/>
          <w:w w:val="110"/>
        </w:rPr>
        <w:t>and</w:t>
      </w:r>
      <w:r>
        <w:rPr>
          <w:color w:val="292425"/>
          <w:spacing w:val="-15"/>
          <w:w w:val="110"/>
        </w:rPr>
        <w:t> </w:t>
      </w:r>
      <w:r>
        <w:rPr>
          <w:color w:val="292425"/>
          <w:w w:val="110"/>
        </w:rPr>
        <w:t>the</w:t>
      </w:r>
      <w:r>
        <w:rPr>
          <w:color w:val="292425"/>
          <w:spacing w:val="-16"/>
          <w:w w:val="110"/>
        </w:rPr>
        <w:t> </w:t>
      </w:r>
      <w:r>
        <w:rPr>
          <w:color w:val="292425"/>
          <w:w w:val="110"/>
        </w:rPr>
        <w:t>impact</w:t>
      </w:r>
      <w:r>
        <w:rPr>
          <w:color w:val="292425"/>
          <w:spacing w:val="-15"/>
          <w:w w:val="110"/>
        </w:rPr>
        <w:t> </w:t>
      </w:r>
      <w:r>
        <w:rPr>
          <w:color w:val="292425"/>
          <w:w w:val="110"/>
        </w:rPr>
        <w:t>of</w:t>
      </w:r>
      <w:r>
        <w:rPr>
          <w:color w:val="292425"/>
          <w:spacing w:val="-15"/>
          <w:w w:val="110"/>
        </w:rPr>
        <w:t> </w:t>
      </w:r>
      <w:r>
        <w:rPr>
          <w:color w:val="292425"/>
          <w:w w:val="110"/>
        </w:rPr>
        <w:t>the</w:t>
      </w:r>
      <w:r>
        <w:rPr>
          <w:color w:val="292425"/>
          <w:spacing w:val="-16"/>
          <w:w w:val="110"/>
        </w:rPr>
        <w:t> </w:t>
      </w:r>
      <w:r>
        <w:rPr>
          <w:color w:val="292425"/>
          <w:spacing w:val="-3"/>
          <w:w w:val="110"/>
        </w:rPr>
        <w:t>Working</w:t>
      </w:r>
      <w:r>
        <w:rPr>
          <w:color w:val="292425"/>
          <w:spacing w:val="-15"/>
          <w:w w:val="110"/>
        </w:rPr>
        <w:t> </w:t>
      </w:r>
      <w:r>
        <w:rPr>
          <w:color w:val="292425"/>
          <w:spacing w:val="-3"/>
          <w:w w:val="110"/>
        </w:rPr>
        <w:t>Time</w:t>
      </w:r>
      <w:r>
        <w:rPr>
          <w:color w:val="292425"/>
          <w:spacing w:val="-15"/>
          <w:w w:val="110"/>
        </w:rPr>
        <w:t> </w:t>
      </w:r>
      <w:r>
        <w:rPr>
          <w:color w:val="292425"/>
          <w:w w:val="110"/>
        </w:rPr>
        <w:t>Directive.</w:t>
      </w:r>
    </w:p>
    <w:p>
      <w:pPr>
        <w:pStyle w:val="BodyText"/>
        <w:spacing w:line="292" w:lineRule="auto"/>
        <w:ind w:left="5118"/>
      </w:pPr>
      <w:r>
        <w:rPr>
          <w:color w:val="292425"/>
          <w:w w:val="110"/>
        </w:rPr>
        <w:t>Ascribing</w:t>
      </w:r>
      <w:r>
        <w:rPr>
          <w:color w:val="292425"/>
          <w:spacing w:val="-20"/>
          <w:w w:val="110"/>
        </w:rPr>
        <w:t> </w:t>
      </w:r>
      <w:r>
        <w:rPr>
          <w:color w:val="292425"/>
          <w:w w:val="110"/>
        </w:rPr>
        <w:t>weight</w:t>
      </w:r>
      <w:r>
        <w:rPr>
          <w:color w:val="292425"/>
          <w:spacing w:val="-20"/>
          <w:w w:val="110"/>
        </w:rPr>
        <w:t> </w:t>
      </w:r>
      <w:r>
        <w:rPr>
          <w:color w:val="292425"/>
          <w:spacing w:val="-4"/>
          <w:w w:val="110"/>
        </w:rPr>
        <w:t>to</w:t>
      </w:r>
      <w:r>
        <w:rPr>
          <w:color w:val="292425"/>
          <w:spacing w:val="-20"/>
          <w:w w:val="110"/>
        </w:rPr>
        <w:t> </w:t>
      </w:r>
      <w:r>
        <w:rPr>
          <w:color w:val="292425"/>
          <w:w w:val="110"/>
        </w:rPr>
        <w:t>both</w:t>
      </w:r>
      <w:r>
        <w:rPr>
          <w:color w:val="292425"/>
          <w:spacing w:val="-20"/>
          <w:w w:val="110"/>
        </w:rPr>
        <w:t> </w:t>
      </w:r>
      <w:r>
        <w:rPr>
          <w:color w:val="292425"/>
          <w:w w:val="110"/>
        </w:rPr>
        <w:t>arguments,</w:t>
      </w:r>
      <w:r>
        <w:rPr>
          <w:color w:val="292425"/>
          <w:spacing w:val="-20"/>
          <w:w w:val="110"/>
        </w:rPr>
        <w:t> </w:t>
      </w:r>
      <w:r>
        <w:rPr>
          <w:color w:val="292425"/>
          <w:w w:val="110"/>
        </w:rPr>
        <w:t>there</w:t>
      </w:r>
      <w:r>
        <w:rPr>
          <w:color w:val="292425"/>
          <w:spacing w:val="-19"/>
          <w:w w:val="110"/>
        </w:rPr>
        <w:t> </w:t>
      </w:r>
      <w:r>
        <w:rPr>
          <w:color w:val="292425"/>
          <w:w w:val="110"/>
        </w:rPr>
        <w:t>has</w:t>
      </w:r>
      <w:r>
        <w:rPr>
          <w:color w:val="292425"/>
          <w:spacing w:val="-20"/>
          <w:w w:val="110"/>
        </w:rPr>
        <w:t> </w:t>
      </w:r>
      <w:r>
        <w:rPr>
          <w:color w:val="292425"/>
          <w:w w:val="110"/>
        </w:rPr>
        <w:t>probably</w:t>
      </w:r>
      <w:r>
        <w:rPr>
          <w:color w:val="292425"/>
          <w:spacing w:val="-20"/>
          <w:w w:val="110"/>
        </w:rPr>
        <w:t> </w:t>
      </w:r>
      <w:r>
        <w:rPr>
          <w:color w:val="292425"/>
          <w:w w:val="110"/>
        </w:rPr>
        <w:t>been</w:t>
      </w:r>
      <w:r>
        <w:rPr>
          <w:color w:val="292425"/>
          <w:spacing w:val="-20"/>
          <w:w w:val="110"/>
        </w:rPr>
        <w:t> </w:t>
      </w:r>
      <w:r>
        <w:rPr>
          <w:color w:val="292425"/>
          <w:w w:val="110"/>
        </w:rPr>
        <w:t>a slight</w:t>
      </w:r>
      <w:r>
        <w:rPr>
          <w:color w:val="292425"/>
          <w:spacing w:val="-11"/>
          <w:w w:val="110"/>
        </w:rPr>
        <w:t> </w:t>
      </w:r>
      <w:r>
        <w:rPr>
          <w:color w:val="292425"/>
          <w:w w:val="110"/>
        </w:rPr>
        <w:t>easing</w:t>
      </w:r>
      <w:r>
        <w:rPr>
          <w:color w:val="292425"/>
          <w:spacing w:val="-10"/>
          <w:w w:val="110"/>
        </w:rPr>
        <w:t> </w:t>
      </w:r>
      <w:r>
        <w:rPr>
          <w:color w:val="292425"/>
          <w:w w:val="110"/>
        </w:rPr>
        <w:t>in</w:t>
      </w:r>
      <w:r>
        <w:rPr>
          <w:color w:val="292425"/>
          <w:spacing w:val="-11"/>
          <w:w w:val="110"/>
        </w:rPr>
        <w:t> </w:t>
      </w:r>
      <w:r>
        <w:rPr>
          <w:color w:val="292425"/>
          <w:w w:val="110"/>
        </w:rPr>
        <w:t>labour</w:t>
      </w:r>
      <w:r>
        <w:rPr>
          <w:color w:val="292425"/>
          <w:spacing w:val="-10"/>
          <w:w w:val="110"/>
        </w:rPr>
        <w:t> </w:t>
      </w:r>
      <w:r>
        <w:rPr>
          <w:color w:val="292425"/>
          <w:spacing w:val="-2"/>
          <w:w w:val="110"/>
        </w:rPr>
        <w:t>market</w:t>
      </w:r>
      <w:r>
        <w:rPr>
          <w:color w:val="292425"/>
          <w:spacing w:val="-10"/>
          <w:w w:val="110"/>
        </w:rPr>
        <w:t> </w:t>
      </w:r>
      <w:r>
        <w:rPr>
          <w:color w:val="292425"/>
          <w:spacing w:val="-3"/>
          <w:w w:val="110"/>
        </w:rPr>
        <w:t>pressures</w:t>
      </w:r>
      <w:r>
        <w:rPr>
          <w:color w:val="292425"/>
          <w:spacing w:val="-11"/>
          <w:w w:val="110"/>
        </w:rPr>
        <w:t> </w:t>
      </w:r>
      <w:r>
        <w:rPr>
          <w:color w:val="292425"/>
          <w:spacing w:val="-3"/>
          <w:w w:val="110"/>
        </w:rPr>
        <w:t>over</w:t>
      </w:r>
      <w:r>
        <w:rPr>
          <w:color w:val="292425"/>
          <w:spacing w:val="-10"/>
          <w:w w:val="110"/>
        </w:rPr>
        <w:t> </w:t>
      </w:r>
      <w:r>
        <w:rPr>
          <w:color w:val="292425"/>
          <w:w w:val="110"/>
        </w:rPr>
        <w:t>the</w:t>
      </w:r>
      <w:r>
        <w:rPr>
          <w:color w:val="292425"/>
          <w:spacing w:val="-10"/>
          <w:w w:val="110"/>
        </w:rPr>
        <w:t> </w:t>
      </w:r>
      <w:r>
        <w:rPr>
          <w:color w:val="292425"/>
          <w:w w:val="110"/>
        </w:rPr>
        <w:t>past</w:t>
      </w:r>
      <w:r>
        <w:rPr>
          <w:color w:val="292425"/>
          <w:spacing w:val="-11"/>
          <w:w w:val="110"/>
        </w:rPr>
        <w:t> </w:t>
      </w:r>
      <w:r>
        <w:rPr>
          <w:color w:val="292425"/>
          <w:spacing w:val="-4"/>
          <w:w w:val="110"/>
        </w:rPr>
        <w:t>year.</w:t>
      </w:r>
    </w:p>
    <w:p>
      <w:pPr>
        <w:pStyle w:val="BodyText"/>
        <w:spacing w:before="5"/>
        <w:rPr>
          <w:sz w:val="23"/>
        </w:rPr>
      </w:pPr>
    </w:p>
    <w:p>
      <w:pPr>
        <w:pStyle w:val="BodyText"/>
        <w:spacing w:line="292" w:lineRule="auto"/>
        <w:ind w:left="5118"/>
      </w:pPr>
      <w:r>
        <w:rPr>
          <w:color w:val="292425"/>
          <w:w w:val="110"/>
        </w:rPr>
        <w:t>Labour</w:t>
      </w:r>
      <w:r>
        <w:rPr>
          <w:color w:val="292425"/>
          <w:spacing w:val="-15"/>
          <w:w w:val="110"/>
        </w:rPr>
        <w:t> </w:t>
      </w:r>
      <w:r>
        <w:rPr>
          <w:color w:val="292425"/>
          <w:spacing w:val="-2"/>
          <w:w w:val="110"/>
        </w:rPr>
        <w:t>market</w:t>
      </w:r>
      <w:r>
        <w:rPr>
          <w:color w:val="292425"/>
          <w:spacing w:val="-14"/>
          <w:w w:val="110"/>
        </w:rPr>
        <w:t> </w:t>
      </w:r>
      <w:r>
        <w:rPr>
          <w:color w:val="292425"/>
          <w:spacing w:val="-3"/>
          <w:w w:val="110"/>
        </w:rPr>
        <w:t>pressures</w:t>
      </w:r>
      <w:r>
        <w:rPr>
          <w:color w:val="292425"/>
          <w:spacing w:val="-15"/>
          <w:w w:val="110"/>
        </w:rPr>
        <w:t> </w:t>
      </w:r>
      <w:r>
        <w:rPr>
          <w:color w:val="292425"/>
          <w:spacing w:val="-3"/>
          <w:w w:val="110"/>
        </w:rPr>
        <w:t>may</w:t>
      </w:r>
      <w:r>
        <w:rPr>
          <w:color w:val="292425"/>
          <w:spacing w:val="-14"/>
          <w:w w:val="110"/>
        </w:rPr>
        <w:t> </w:t>
      </w:r>
      <w:r>
        <w:rPr>
          <w:color w:val="292425"/>
          <w:w w:val="110"/>
        </w:rPr>
        <w:t>ease</w:t>
      </w:r>
      <w:r>
        <w:rPr>
          <w:color w:val="292425"/>
          <w:spacing w:val="-14"/>
          <w:w w:val="110"/>
        </w:rPr>
        <w:t> </w:t>
      </w:r>
      <w:r>
        <w:rPr>
          <w:color w:val="292425"/>
          <w:w w:val="110"/>
        </w:rPr>
        <w:t>a</w:t>
      </w:r>
      <w:r>
        <w:rPr>
          <w:color w:val="292425"/>
          <w:spacing w:val="-15"/>
          <w:w w:val="110"/>
        </w:rPr>
        <w:t> </w:t>
      </w:r>
      <w:r>
        <w:rPr>
          <w:color w:val="292425"/>
          <w:w w:val="110"/>
        </w:rPr>
        <w:t>little</w:t>
      </w:r>
      <w:r>
        <w:rPr>
          <w:color w:val="292425"/>
          <w:spacing w:val="-14"/>
          <w:w w:val="110"/>
        </w:rPr>
        <w:t> </w:t>
      </w:r>
      <w:r>
        <w:rPr>
          <w:color w:val="292425"/>
          <w:w w:val="110"/>
        </w:rPr>
        <w:t>further</w:t>
      </w:r>
      <w:r>
        <w:rPr>
          <w:color w:val="292425"/>
          <w:spacing w:val="-15"/>
          <w:w w:val="110"/>
        </w:rPr>
        <w:t> </w:t>
      </w:r>
      <w:r>
        <w:rPr>
          <w:color w:val="292425"/>
          <w:spacing w:val="-3"/>
          <w:w w:val="110"/>
        </w:rPr>
        <w:t>over</w:t>
      </w:r>
      <w:r>
        <w:rPr>
          <w:color w:val="292425"/>
          <w:spacing w:val="-14"/>
          <w:w w:val="110"/>
        </w:rPr>
        <w:t> </w:t>
      </w:r>
      <w:r>
        <w:rPr>
          <w:color w:val="292425"/>
          <w:w w:val="110"/>
        </w:rPr>
        <w:t>the</w:t>
      </w:r>
      <w:r>
        <w:rPr>
          <w:color w:val="292425"/>
          <w:spacing w:val="-14"/>
          <w:w w:val="110"/>
        </w:rPr>
        <w:t> </w:t>
      </w:r>
      <w:r>
        <w:rPr>
          <w:color w:val="292425"/>
          <w:spacing w:val="-3"/>
          <w:w w:val="110"/>
        </w:rPr>
        <w:t>next </w:t>
      </w:r>
      <w:r>
        <w:rPr>
          <w:color w:val="292425"/>
          <w:w w:val="110"/>
        </w:rPr>
        <w:t>year</w:t>
      </w:r>
      <w:r>
        <w:rPr>
          <w:color w:val="292425"/>
          <w:spacing w:val="-18"/>
          <w:w w:val="110"/>
        </w:rPr>
        <w:t> </w:t>
      </w:r>
      <w:r>
        <w:rPr>
          <w:color w:val="292425"/>
          <w:w w:val="110"/>
        </w:rPr>
        <w:t>or</w:t>
      </w:r>
      <w:r>
        <w:rPr>
          <w:color w:val="292425"/>
          <w:spacing w:val="-17"/>
          <w:w w:val="110"/>
        </w:rPr>
        <w:t> </w:t>
      </w:r>
      <w:r>
        <w:rPr>
          <w:color w:val="292425"/>
          <w:w w:val="110"/>
        </w:rPr>
        <w:t>so</w:t>
      </w:r>
      <w:r>
        <w:rPr>
          <w:color w:val="292425"/>
          <w:spacing w:val="-17"/>
          <w:w w:val="110"/>
        </w:rPr>
        <w:t> </w:t>
      </w:r>
      <w:r>
        <w:rPr>
          <w:color w:val="292425"/>
          <w:w w:val="110"/>
        </w:rPr>
        <w:t>given</w:t>
      </w:r>
      <w:r>
        <w:rPr>
          <w:color w:val="292425"/>
          <w:spacing w:val="-18"/>
          <w:w w:val="110"/>
        </w:rPr>
        <w:t> </w:t>
      </w:r>
      <w:r>
        <w:rPr>
          <w:color w:val="292425"/>
          <w:w w:val="110"/>
        </w:rPr>
        <w:t>the</w:t>
      </w:r>
      <w:r>
        <w:rPr>
          <w:color w:val="292425"/>
          <w:spacing w:val="-17"/>
          <w:w w:val="110"/>
        </w:rPr>
        <w:t> </w:t>
      </w:r>
      <w:r>
        <w:rPr>
          <w:color w:val="292425"/>
          <w:w w:val="110"/>
        </w:rPr>
        <w:t>recent</w:t>
      </w:r>
      <w:r>
        <w:rPr>
          <w:color w:val="292425"/>
          <w:spacing w:val="-17"/>
          <w:w w:val="110"/>
        </w:rPr>
        <w:t> </w:t>
      </w:r>
      <w:r>
        <w:rPr>
          <w:color w:val="292425"/>
          <w:w w:val="110"/>
        </w:rPr>
        <w:t>spell</w:t>
      </w:r>
      <w:r>
        <w:rPr>
          <w:color w:val="292425"/>
          <w:spacing w:val="-17"/>
          <w:w w:val="110"/>
        </w:rPr>
        <w:t> </w:t>
      </w:r>
      <w:r>
        <w:rPr>
          <w:color w:val="292425"/>
          <w:w w:val="110"/>
        </w:rPr>
        <w:t>of</w:t>
      </w:r>
      <w:r>
        <w:rPr>
          <w:color w:val="292425"/>
          <w:spacing w:val="-18"/>
          <w:w w:val="110"/>
        </w:rPr>
        <w:t> </w:t>
      </w:r>
      <w:r>
        <w:rPr>
          <w:color w:val="292425"/>
          <w:w w:val="110"/>
        </w:rPr>
        <w:t>below-trend</w:t>
      </w:r>
      <w:r>
        <w:rPr>
          <w:color w:val="292425"/>
          <w:spacing w:val="-17"/>
          <w:w w:val="110"/>
        </w:rPr>
        <w:t> </w:t>
      </w:r>
      <w:r>
        <w:rPr>
          <w:color w:val="292425"/>
          <w:w w:val="110"/>
        </w:rPr>
        <w:t>output</w:t>
      </w:r>
      <w:r>
        <w:rPr>
          <w:color w:val="292425"/>
          <w:spacing w:val="-17"/>
          <w:w w:val="110"/>
        </w:rPr>
        <w:t> </w:t>
      </w:r>
      <w:r>
        <w:rPr>
          <w:color w:val="292425"/>
          <w:w w:val="110"/>
        </w:rPr>
        <w:t>growth. Real</w:t>
      </w:r>
      <w:r>
        <w:rPr>
          <w:color w:val="292425"/>
          <w:spacing w:val="-24"/>
          <w:w w:val="110"/>
        </w:rPr>
        <w:t> </w:t>
      </w:r>
      <w:r>
        <w:rPr>
          <w:color w:val="292425"/>
          <w:w w:val="110"/>
        </w:rPr>
        <w:t>earnings</w:t>
      </w:r>
      <w:r>
        <w:rPr>
          <w:color w:val="292425"/>
          <w:spacing w:val="-24"/>
          <w:w w:val="110"/>
        </w:rPr>
        <w:t> </w:t>
      </w:r>
      <w:r>
        <w:rPr>
          <w:color w:val="292425"/>
          <w:w w:val="110"/>
        </w:rPr>
        <w:t>growth</w:t>
      </w:r>
      <w:r>
        <w:rPr>
          <w:color w:val="292425"/>
          <w:spacing w:val="-24"/>
          <w:w w:val="110"/>
        </w:rPr>
        <w:t> </w:t>
      </w:r>
      <w:r>
        <w:rPr>
          <w:color w:val="292425"/>
          <w:w w:val="110"/>
        </w:rPr>
        <w:t>is</w:t>
      </w:r>
      <w:r>
        <w:rPr>
          <w:color w:val="292425"/>
          <w:spacing w:val="-24"/>
          <w:w w:val="110"/>
        </w:rPr>
        <w:t> </w:t>
      </w:r>
      <w:r>
        <w:rPr>
          <w:color w:val="292425"/>
          <w:w w:val="110"/>
        </w:rPr>
        <w:t>thus</w:t>
      </w:r>
      <w:r>
        <w:rPr>
          <w:color w:val="292425"/>
          <w:spacing w:val="-24"/>
          <w:w w:val="110"/>
        </w:rPr>
        <w:t> </w:t>
      </w:r>
      <w:r>
        <w:rPr>
          <w:color w:val="292425"/>
          <w:w w:val="110"/>
        </w:rPr>
        <w:t>likely</w:t>
      </w:r>
      <w:r>
        <w:rPr>
          <w:color w:val="292425"/>
          <w:spacing w:val="-24"/>
          <w:w w:val="110"/>
        </w:rPr>
        <w:t> </w:t>
      </w:r>
      <w:r>
        <w:rPr>
          <w:color w:val="292425"/>
          <w:spacing w:val="-4"/>
          <w:w w:val="110"/>
        </w:rPr>
        <w:t>to</w:t>
      </w:r>
      <w:r>
        <w:rPr>
          <w:color w:val="292425"/>
          <w:spacing w:val="-24"/>
          <w:w w:val="110"/>
        </w:rPr>
        <w:t> </w:t>
      </w:r>
      <w:r>
        <w:rPr>
          <w:color w:val="292425"/>
          <w:w w:val="110"/>
        </w:rPr>
        <w:t>remain</w:t>
      </w:r>
      <w:r>
        <w:rPr>
          <w:color w:val="292425"/>
          <w:spacing w:val="-24"/>
          <w:w w:val="110"/>
        </w:rPr>
        <w:t> </w:t>
      </w:r>
      <w:r>
        <w:rPr>
          <w:color w:val="292425"/>
          <w:w w:val="110"/>
        </w:rPr>
        <w:t>relatively</w:t>
      </w:r>
      <w:r>
        <w:rPr>
          <w:color w:val="292425"/>
          <w:spacing w:val="-24"/>
          <w:w w:val="110"/>
        </w:rPr>
        <w:t> </w:t>
      </w:r>
      <w:r>
        <w:rPr>
          <w:color w:val="292425"/>
          <w:spacing w:val="-3"/>
          <w:w w:val="110"/>
        </w:rPr>
        <w:t>muted. </w:t>
      </w:r>
      <w:r>
        <w:rPr>
          <w:color w:val="292425"/>
          <w:w w:val="110"/>
        </w:rPr>
        <w:t>But</w:t>
      </w:r>
      <w:r>
        <w:rPr>
          <w:color w:val="292425"/>
          <w:spacing w:val="-18"/>
          <w:w w:val="110"/>
        </w:rPr>
        <w:t> </w:t>
      </w:r>
      <w:r>
        <w:rPr>
          <w:color w:val="292425"/>
          <w:w w:val="110"/>
        </w:rPr>
        <w:t>the</w:t>
      </w:r>
      <w:r>
        <w:rPr>
          <w:color w:val="292425"/>
          <w:spacing w:val="-18"/>
          <w:w w:val="110"/>
        </w:rPr>
        <w:t> </w:t>
      </w:r>
      <w:r>
        <w:rPr>
          <w:color w:val="292425"/>
          <w:w w:val="110"/>
        </w:rPr>
        <w:t>labour</w:t>
      </w:r>
      <w:r>
        <w:rPr>
          <w:color w:val="292425"/>
          <w:spacing w:val="-17"/>
          <w:w w:val="110"/>
        </w:rPr>
        <w:t> </w:t>
      </w:r>
      <w:r>
        <w:rPr>
          <w:color w:val="292425"/>
          <w:spacing w:val="-2"/>
          <w:w w:val="110"/>
        </w:rPr>
        <w:t>market</w:t>
      </w:r>
      <w:r>
        <w:rPr>
          <w:color w:val="292425"/>
          <w:spacing w:val="-18"/>
          <w:w w:val="110"/>
        </w:rPr>
        <w:t> </w:t>
      </w:r>
      <w:r>
        <w:rPr>
          <w:color w:val="292425"/>
          <w:w w:val="110"/>
        </w:rPr>
        <w:t>is</w:t>
      </w:r>
      <w:r>
        <w:rPr>
          <w:color w:val="292425"/>
          <w:spacing w:val="-18"/>
          <w:w w:val="110"/>
        </w:rPr>
        <w:t> </w:t>
      </w:r>
      <w:r>
        <w:rPr>
          <w:color w:val="292425"/>
          <w:w w:val="110"/>
        </w:rPr>
        <w:t>still</w:t>
      </w:r>
      <w:r>
        <w:rPr>
          <w:color w:val="292425"/>
          <w:spacing w:val="-17"/>
          <w:w w:val="110"/>
        </w:rPr>
        <w:t> </w:t>
      </w:r>
      <w:r>
        <w:rPr>
          <w:color w:val="292425"/>
          <w:w w:val="110"/>
        </w:rPr>
        <w:t>relatively</w:t>
      </w:r>
      <w:r>
        <w:rPr>
          <w:color w:val="292425"/>
          <w:spacing w:val="-18"/>
          <w:w w:val="110"/>
        </w:rPr>
        <w:t> </w:t>
      </w:r>
      <w:r>
        <w:rPr>
          <w:color w:val="292425"/>
          <w:w w:val="110"/>
        </w:rPr>
        <w:t>tight,</w:t>
      </w:r>
      <w:r>
        <w:rPr>
          <w:color w:val="292425"/>
          <w:spacing w:val="-18"/>
          <w:w w:val="110"/>
        </w:rPr>
        <w:t> </w:t>
      </w:r>
      <w:r>
        <w:rPr>
          <w:color w:val="292425"/>
          <w:w w:val="110"/>
        </w:rPr>
        <w:t>and</w:t>
      </w:r>
      <w:r>
        <w:rPr>
          <w:color w:val="292425"/>
          <w:spacing w:val="-17"/>
          <w:w w:val="110"/>
        </w:rPr>
        <w:t> </w:t>
      </w:r>
      <w:r>
        <w:rPr>
          <w:color w:val="292425"/>
          <w:w w:val="110"/>
        </w:rPr>
        <w:t>real</w:t>
      </w:r>
      <w:r>
        <w:rPr>
          <w:color w:val="292425"/>
          <w:spacing w:val="-18"/>
          <w:w w:val="110"/>
        </w:rPr>
        <w:t> </w:t>
      </w:r>
      <w:r>
        <w:rPr>
          <w:color w:val="292425"/>
          <w:w w:val="110"/>
        </w:rPr>
        <w:t>earnings </w:t>
      </w:r>
      <w:r>
        <w:rPr>
          <w:color w:val="292425"/>
          <w:spacing w:val="-3"/>
          <w:w w:val="110"/>
        </w:rPr>
        <w:t>may</w:t>
      </w:r>
      <w:r>
        <w:rPr>
          <w:color w:val="292425"/>
          <w:spacing w:val="-21"/>
          <w:w w:val="110"/>
        </w:rPr>
        <w:t> </w:t>
      </w:r>
      <w:r>
        <w:rPr>
          <w:color w:val="292425"/>
          <w:w w:val="110"/>
        </w:rPr>
        <w:t>rise</w:t>
      </w:r>
      <w:r>
        <w:rPr>
          <w:color w:val="292425"/>
          <w:spacing w:val="-20"/>
          <w:w w:val="110"/>
        </w:rPr>
        <w:t> </w:t>
      </w:r>
      <w:r>
        <w:rPr>
          <w:color w:val="292425"/>
          <w:w w:val="110"/>
        </w:rPr>
        <w:t>broadly</w:t>
      </w:r>
      <w:r>
        <w:rPr>
          <w:color w:val="292425"/>
          <w:spacing w:val="-20"/>
          <w:w w:val="110"/>
        </w:rPr>
        <w:t> </w:t>
      </w:r>
      <w:r>
        <w:rPr>
          <w:color w:val="292425"/>
          <w:w w:val="110"/>
        </w:rPr>
        <w:t>in</w:t>
      </w:r>
      <w:r>
        <w:rPr>
          <w:color w:val="292425"/>
          <w:spacing w:val="-20"/>
          <w:w w:val="110"/>
        </w:rPr>
        <w:t> </w:t>
      </w:r>
      <w:r>
        <w:rPr>
          <w:color w:val="292425"/>
          <w:w w:val="110"/>
        </w:rPr>
        <w:t>line</w:t>
      </w:r>
      <w:r>
        <w:rPr>
          <w:color w:val="292425"/>
          <w:spacing w:val="-20"/>
          <w:w w:val="110"/>
        </w:rPr>
        <w:t> </w:t>
      </w:r>
      <w:r>
        <w:rPr>
          <w:color w:val="292425"/>
          <w:w w:val="110"/>
        </w:rPr>
        <w:t>with</w:t>
      </w:r>
      <w:r>
        <w:rPr>
          <w:color w:val="292425"/>
          <w:spacing w:val="-20"/>
          <w:w w:val="110"/>
        </w:rPr>
        <w:t> </w:t>
      </w:r>
      <w:r>
        <w:rPr>
          <w:color w:val="292425"/>
          <w:w w:val="110"/>
        </w:rPr>
        <w:t>productivity</w:t>
      </w:r>
      <w:r>
        <w:rPr>
          <w:color w:val="292425"/>
          <w:spacing w:val="-20"/>
          <w:w w:val="110"/>
        </w:rPr>
        <w:t> </w:t>
      </w:r>
      <w:r>
        <w:rPr>
          <w:color w:val="292425"/>
          <w:w w:val="110"/>
        </w:rPr>
        <w:t>in</w:t>
      </w:r>
      <w:r>
        <w:rPr>
          <w:color w:val="292425"/>
          <w:spacing w:val="-20"/>
          <w:w w:val="110"/>
        </w:rPr>
        <w:t> </w:t>
      </w:r>
      <w:r>
        <w:rPr>
          <w:color w:val="292425"/>
          <w:w w:val="110"/>
        </w:rPr>
        <w:t>the</w:t>
      </w:r>
      <w:r>
        <w:rPr>
          <w:color w:val="292425"/>
          <w:spacing w:val="-21"/>
          <w:w w:val="110"/>
        </w:rPr>
        <w:t> </w:t>
      </w:r>
      <w:r>
        <w:rPr>
          <w:color w:val="292425"/>
          <w:w w:val="110"/>
        </w:rPr>
        <w:t>second</w:t>
      </w:r>
      <w:r>
        <w:rPr>
          <w:color w:val="292425"/>
          <w:spacing w:val="-20"/>
          <w:w w:val="110"/>
        </w:rPr>
        <w:t> </w:t>
      </w:r>
      <w:r>
        <w:rPr>
          <w:color w:val="292425"/>
          <w:w w:val="110"/>
        </w:rPr>
        <w:t>year</w:t>
      </w:r>
      <w:r>
        <w:rPr>
          <w:color w:val="292425"/>
          <w:spacing w:val="-20"/>
          <w:w w:val="110"/>
        </w:rPr>
        <w:t> </w:t>
      </w:r>
      <w:r>
        <w:rPr>
          <w:color w:val="292425"/>
          <w:w w:val="110"/>
        </w:rPr>
        <w:t>of the</w:t>
      </w:r>
      <w:r>
        <w:rPr>
          <w:color w:val="292425"/>
          <w:spacing w:val="-9"/>
          <w:w w:val="110"/>
        </w:rPr>
        <w:t> </w:t>
      </w:r>
      <w:r>
        <w:rPr>
          <w:color w:val="292425"/>
          <w:w w:val="110"/>
        </w:rPr>
        <w:t>projection</w:t>
      </w:r>
      <w:r>
        <w:rPr>
          <w:color w:val="292425"/>
          <w:spacing w:val="-8"/>
          <w:w w:val="110"/>
        </w:rPr>
        <w:t> </w:t>
      </w:r>
      <w:r>
        <w:rPr>
          <w:color w:val="292425"/>
          <w:w w:val="110"/>
        </w:rPr>
        <w:t>as</w:t>
      </w:r>
      <w:r>
        <w:rPr>
          <w:color w:val="292425"/>
          <w:spacing w:val="-8"/>
          <w:w w:val="110"/>
        </w:rPr>
        <w:t> </w:t>
      </w:r>
      <w:r>
        <w:rPr>
          <w:color w:val="292425"/>
          <w:w w:val="110"/>
        </w:rPr>
        <w:t>activity</w:t>
      </w:r>
      <w:r>
        <w:rPr>
          <w:color w:val="292425"/>
          <w:spacing w:val="-8"/>
          <w:w w:val="110"/>
        </w:rPr>
        <w:t> </w:t>
      </w:r>
      <w:r>
        <w:rPr>
          <w:color w:val="292425"/>
          <w:w w:val="110"/>
        </w:rPr>
        <w:t>growth</w:t>
      </w:r>
      <w:r>
        <w:rPr>
          <w:color w:val="292425"/>
          <w:spacing w:val="-8"/>
          <w:w w:val="110"/>
        </w:rPr>
        <w:t> </w:t>
      </w:r>
      <w:r>
        <w:rPr>
          <w:color w:val="292425"/>
          <w:w w:val="110"/>
        </w:rPr>
        <w:t>picks</w:t>
      </w:r>
      <w:r>
        <w:rPr>
          <w:color w:val="292425"/>
          <w:spacing w:val="-8"/>
          <w:w w:val="110"/>
        </w:rPr>
        <w:t> </w:t>
      </w:r>
      <w:r>
        <w:rPr>
          <w:color w:val="292425"/>
          <w:w w:val="110"/>
        </w:rPr>
        <w:t>up.</w:t>
      </w:r>
    </w:p>
    <w:p>
      <w:pPr>
        <w:pStyle w:val="BodyText"/>
        <w:rPr>
          <w:sz w:val="24"/>
        </w:rPr>
      </w:pPr>
    </w:p>
    <w:p>
      <w:pPr>
        <w:pStyle w:val="BodyText"/>
        <w:spacing w:line="292" w:lineRule="auto" w:before="1"/>
        <w:ind w:left="5118" w:right="265"/>
      </w:pPr>
      <w:r>
        <w:rPr>
          <w:color w:val="292425"/>
          <w:w w:val="110"/>
        </w:rPr>
        <w:t>Nominal earnings </w:t>
      </w:r>
      <w:r>
        <w:rPr>
          <w:color w:val="292425"/>
          <w:spacing w:val="-2"/>
          <w:w w:val="110"/>
        </w:rPr>
        <w:t>growth </w:t>
      </w:r>
      <w:r>
        <w:rPr>
          <w:color w:val="292425"/>
          <w:w w:val="110"/>
        </w:rPr>
        <w:t>is likely </w:t>
      </w:r>
      <w:r>
        <w:rPr>
          <w:color w:val="292425"/>
          <w:spacing w:val="-4"/>
          <w:w w:val="110"/>
        </w:rPr>
        <w:t>to </w:t>
      </w:r>
      <w:r>
        <w:rPr>
          <w:color w:val="292425"/>
          <w:w w:val="110"/>
        </w:rPr>
        <w:t>edge higher </w:t>
      </w:r>
      <w:r>
        <w:rPr>
          <w:color w:val="292425"/>
          <w:spacing w:val="-3"/>
          <w:w w:val="110"/>
        </w:rPr>
        <w:t>over </w:t>
      </w:r>
      <w:r>
        <w:rPr>
          <w:color w:val="292425"/>
          <w:w w:val="110"/>
        </w:rPr>
        <w:t>the forecast period. The recent </w:t>
      </w:r>
      <w:r>
        <w:rPr>
          <w:color w:val="292425"/>
          <w:spacing w:val="-4"/>
          <w:w w:val="110"/>
        </w:rPr>
        <w:t>pick-up </w:t>
      </w:r>
      <w:r>
        <w:rPr>
          <w:color w:val="292425"/>
          <w:w w:val="110"/>
        </w:rPr>
        <w:t>in price inflation and inflation</w:t>
      </w:r>
      <w:r>
        <w:rPr>
          <w:color w:val="292425"/>
          <w:spacing w:val="-25"/>
          <w:w w:val="110"/>
        </w:rPr>
        <w:t> </w:t>
      </w:r>
      <w:r>
        <w:rPr>
          <w:color w:val="292425"/>
          <w:w w:val="110"/>
        </w:rPr>
        <w:t>expectations</w:t>
      </w:r>
      <w:r>
        <w:rPr>
          <w:color w:val="292425"/>
          <w:spacing w:val="-24"/>
          <w:w w:val="110"/>
        </w:rPr>
        <w:t> </w:t>
      </w:r>
      <w:r>
        <w:rPr>
          <w:color w:val="292425"/>
          <w:w w:val="110"/>
        </w:rPr>
        <w:t>is</w:t>
      </w:r>
      <w:r>
        <w:rPr>
          <w:color w:val="292425"/>
          <w:spacing w:val="-24"/>
          <w:w w:val="110"/>
        </w:rPr>
        <w:t> </w:t>
      </w:r>
      <w:r>
        <w:rPr>
          <w:color w:val="292425"/>
          <w:w w:val="110"/>
        </w:rPr>
        <w:t>likely</w:t>
      </w:r>
      <w:r>
        <w:rPr>
          <w:color w:val="292425"/>
          <w:spacing w:val="-25"/>
          <w:w w:val="110"/>
        </w:rPr>
        <w:t> </w:t>
      </w:r>
      <w:r>
        <w:rPr>
          <w:color w:val="292425"/>
          <w:spacing w:val="-4"/>
          <w:w w:val="110"/>
        </w:rPr>
        <w:t>to</w:t>
      </w:r>
      <w:r>
        <w:rPr>
          <w:color w:val="292425"/>
          <w:spacing w:val="-24"/>
          <w:w w:val="110"/>
        </w:rPr>
        <w:t> </w:t>
      </w:r>
      <w:r>
        <w:rPr>
          <w:color w:val="292425"/>
          <w:w w:val="110"/>
        </w:rPr>
        <w:t>exert</w:t>
      </w:r>
      <w:r>
        <w:rPr>
          <w:color w:val="292425"/>
          <w:spacing w:val="-24"/>
          <w:w w:val="110"/>
        </w:rPr>
        <w:t> </w:t>
      </w:r>
      <w:r>
        <w:rPr>
          <w:color w:val="292425"/>
          <w:w w:val="110"/>
        </w:rPr>
        <w:t>some</w:t>
      </w:r>
      <w:r>
        <w:rPr>
          <w:color w:val="292425"/>
          <w:spacing w:val="-25"/>
          <w:w w:val="110"/>
        </w:rPr>
        <w:t> </w:t>
      </w:r>
      <w:r>
        <w:rPr>
          <w:color w:val="292425"/>
          <w:spacing w:val="-3"/>
          <w:w w:val="110"/>
        </w:rPr>
        <w:t>upward</w:t>
      </w:r>
      <w:r>
        <w:rPr>
          <w:color w:val="292425"/>
          <w:spacing w:val="-24"/>
          <w:w w:val="110"/>
        </w:rPr>
        <w:t> </w:t>
      </w:r>
      <w:r>
        <w:rPr>
          <w:color w:val="292425"/>
          <w:spacing w:val="-3"/>
          <w:w w:val="110"/>
        </w:rPr>
        <w:t>pressure </w:t>
      </w:r>
      <w:r>
        <w:rPr>
          <w:color w:val="292425"/>
          <w:w w:val="110"/>
        </w:rPr>
        <w:t>on</w:t>
      </w:r>
      <w:r>
        <w:rPr>
          <w:color w:val="292425"/>
          <w:spacing w:val="-13"/>
          <w:w w:val="110"/>
        </w:rPr>
        <w:t> </w:t>
      </w:r>
      <w:r>
        <w:rPr>
          <w:color w:val="292425"/>
          <w:w w:val="110"/>
        </w:rPr>
        <w:t>earnings,</w:t>
      </w:r>
      <w:r>
        <w:rPr>
          <w:color w:val="292425"/>
          <w:spacing w:val="-12"/>
          <w:w w:val="110"/>
        </w:rPr>
        <w:t> </w:t>
      </w:r>
      <w:r>
        <w:rPr>
          <w:color w:val="292425"/>
          <w:w w:val="110"/>
        </w:rPr>
        <w:t>although</w:t>
      </w:r>
      <w:r>
        <w:rPr>
          <w:color w:val="292425"/>
          <w:spacing w:val="-13"/>
          <w:w w:val="110"/>
        </w:rPr>
        <w:t> </w:t>
      </w:r>
      <w:r>
        <w:rPr>
          <w:color w:val="292425"/>
          <w:w w:val="110"/>
        </w:rPr>
        <w:t>the</w:t>
      </w:r>
      <w:r>
        <w:rPr>
          <w:color w:val="292425"/>
          <w:spacing w:val="-12"/>
          <w:w w:val="110"/>
        </w:rPr>
        <w:t> </w:t>
      </w:r>
      <w:r>
        <w:rPr>
          <w:color w:val="292425"/>
          <w:w w:val="110"/>
        </w:rPr>
        <w:t>limited</w:t>
      </w:r>
      <w:r>
        <w:rPr>
          <w:color w:val="292425"/>
          <w:spacing w:val="-13"/>
          <w:w w:val="110"/>
        </w:rPr>
        <w:t> </w:t>
      </w:r>
      <w:r>
        <w:rPr>
          <w:color w:val="292425"/>
          <w:w w:val="110"/>
        </w:rPr>
        <w:t>response</w:t>
      </w:r>
      <w:r>
        <w:rPr>
          <w:color w:val="292425"/>
          <w:spacing w:val="-12"/>
          <w:w w:val="110"/>
        </w:rPr>
        <w:t> </w:t>
      </w:r>
      <w:r>
        <w:rPr>
          <w:color w:val="292425"/>
          <w:spacing w:val="-4"/>
          <w:w w:val="110"/>
        </w:rPr>
        <w:t>to</w:t>
      </w:r>
      <w:r>
        <w:rPr>
          <w:color w:val="292425"/>
          <w:spacing w:val="-13"/>
          <w:w w:val="110"/>
        </w:rPr>
        <w:t> </w:t>
      </w:r>
      <w:r>
        <w:rPr>
          <w:color w:val="292425"/>
          <w:spacing w:val="-3"/>
          <w:w w:val="110"/>
        </w:rPr>
        <w:t>date</w:t>
      </w:r>
      <w:r>
        <w:rPr>
          <w:color w:val="292425"/>
          <w:spacing w:val="-12"/>
          <w:w w:val="110"/>
        </w:rPr>
        <w:t> </w:t>
      </w:r>
      <w:r>
        <w:rPr>
          <w:color w:val="292425"/>
          <w:w w:val="110"/>
        </w:rPr>
        <w:t>suggests</w:t>
      </w:r>
    </w:p>
    <w:p>
      <w:pPr>
        <w:spacing w:after="0" w:line="292" w:lineRule="auto"/>
        <w:sectPr>
          <w:pgSz w:w="11900" w:h="16840"/>
          <w:pgMar w:header="601" w:footer="575" w:top="800" w:bottom="760" w:left="640" w:right="640"/>
        </w:sectPr>
      </w:pPr>
    </w:p>
    <w:p>
      <w:pPr>
        <w:pStyle w:val="BodyText"/>
      </w:pPr>
    </w:p>
    <w:p>
      <w:pPr>
        <w:pStyle w:val="BodyText"/>
        <w:spacing w:before="8"/>
        <w:rPr>
          <w:sz w:val="15"/>
        </w:rPr>
      </w:pPr>
    </w:p>
    <w:p>
      <w:pPr>
        <w:pStyle w:val="BodyText"/>
        <w:spacing w:line="292" w:lineRule="auto" w:before="65"/>
        <w:ind w:left="5100" w:right="154"/>
      </w:pPr>
      <w:r>
        <w:rPr>
          <w:color w:val="292425"/>
          <w:w w:val="110"/>
        </w:rPr>
        <w:t>that the impact </w:t>
      </w:r>
      <w:r>
        <w:rPr>
          <w:color w:val="292425"/>
          <w:spacing w:val="-3"/>
          <w:w w:val="110"/>
        </w:rPr>
        <w:t>may </w:t>
      </w:r>
      <w:r>
        <w:rPr>
          <w:color w:val="292425"/>
          <w:w w:val="110"/>
        </w:rPr>
        <w:t>be less than judged likely in </w:t>
      </w:r>
      <w:r>
        <w:rPr>
          <w:color w:val="292425"/>
          <w:spacing w:val="-3"/>
          <w:w w:val="110"/>
        </w:rPr>
        <w:t>February. Moreover,</w:t>
      </w:r>
      <w:r>
        <w:rPr>
          <w:color w:val="292425"/>
          <w:spacing w:val="-18"/>
          <w:w w:val="110"/>
        </w:rPr>
        <w:t> </w:t>
      </w:r>
      <w:r>
        <w:rPr>
          <w:color w:val="292425"/>
          <w:w w:val="110"/>
        </w:rPr>
        <w:t>the</w:t>
      </w:r>
      <w:r>
        <w:rPr>
          <w:color w:val="292425"/>
          <w:spacing w:val="-17"/>
          <w:w w:val="110"/>
        </w:rPr>
        <w:t> </w:t>
      </w:r>
      <w:r>
        <w:rPr>
          <w:color w:val="292425"/>
          <w:w w:val="110"/>
        </w:rPr>
        <w:t>fall</w:t>
      </w:r>
      <w:r>
        <w:rPr>
          <w:color w:val="292425"/>
          <w:spacing w:val="-17"/>
          <w:w w:val="110"/>
        </w:rPr>
        <w:t> </w:t>
      </w:r>
      <w:r>
        <w:rPr>
          <w:color w:val="292425"/>
          <w:w w:val="110"/>
        </w:rPr>
        <w:t>in</w:t>
      </w:r>
      <w:r>
        <w:rPr>
          <w:color w:val="292425"/>
          <w:spacing w:val="-17"/>
          <w:w w:val="110"/>
        </w:rPr>
        <w:t> </w:t>
      </w:r>
      <w:r>
        <w:rPr>
          <w:color w:val="292425"/>
          <w:w w:val="110"/>
        </w:rPr>
        <w:t>the</w:t>
      </w:r>
      <w:r>
        <w:rPr>
          <w:color w:val="292425"/>
          <w:spacing w:val="-17"/>
          <w:w w:val="110"/>
        </w:rPr>
        <w:t> </w:t>
      </w:r>
      <w:r>
        <w:rPr>
          <w:color w:val="292425"/>
          <w:w w:val="110"/>
        </w:rPr>
        <w:t>sterling</w:t>
      </w:r>
      <w:r>
        <w:rPr>
          <w:color w:val="292425"/>
          <w:spacing w:val="-17"/>
          <w:w w:val="110"/>
        </w:rPr>
        <w:t> </w:t>
      </w:r>
      <w:r>
        <w:rPr>
          <w:color w:val="292425"/>
          <w:w w:val="110"/>
        </w:rPr>
        <w:t>exchange</w:t>
      </w:r>
      <w:r>
        <w:rPr>
          <w:color w:val="292425"/>
          <w:spacing w:val="-17"/>
          <w:w w:val="110"/>
        </w:rPr>
        <w:t> </w:t>
      </w:r>
      <w:r>
        <w:rPr>
          <w:color w:val="292425"/>
          <w:spacing w:val="-4"/>
          <w:w w:val="110"/>
        </w:rPr>
        <w:t>rate</w:t>
      </w:r>
      <w:r>
        <w:rPr>
          <w:color w:val="292425"/>
          <w:spacing w:val="-17"/>
          <w:w w:val="110"/>
        </w:rPr>
        <w:t> </w:t>
      </w:r>
      <w:r>
        <w:rPr>
          <w:color w:val="292425"/>
          <w:spacing w:val="-3"/>
          <w:w w:val="110"/>
        </w:rPr>
        <w:t>may</w:t>
      </w:r>
      <w:r>
        <w:rPr>
          <w:color w:val="292425"/>
          <w:spacing w:val="-17"/>
          <w:w w:val="110"/>
        </w:rPr>
        <w:t> </w:t>
      </w:r>
      <w:r>
        <w:rPr>
          <w:color w:val="292425"/>
          <w:w w:val="110"/>
        </w:rPr>
        <w:t>provide</w:t>
      </w:r>
      <w:r>
        <w:rPr>
          <w:color w:val="292425"/>
          <w:spacing w:val="-17"/>
          <w:w w:val="110"/>
        </w:rPr>
        <w:t> </w:t>
      </w:r>
      <w:r>
        <w:rPr>
          <w:color w:val="292425"/>
          <w:w w:val="110"/>
        </w:rPr>
        <w:t>a further</w:t>
      </w:r>
      <w:r>
        <w:rPr>
          <w:color w:val="292425"/>
          <w:spacing w:val="-12"/>
          <w:w w:val="110"/>
        </w:rPr>
        <w:t> </w:t>
      </w:r>
      <w:r>
        <w:rPr>
          <w:color w:val="292425"/>
          <w:w w:val="110"/>
        </w:rPr>
        <w:t>stimulus,</w:t>
      </w:r>
      <w:r>
        <w:rPr>
          <w:color w:val="292425"/>
          <w:spacing w:val="-12"/>
          <w:w w:val="110"/>
        </w:rPr>
        <w:t> </w:t>
      </w:r>
      <w:r>
        <w:rPr>
          <w:color w:val="292425"/>
          <w:w w:val="110"/>
        </w:rPr>
        <w:t>although</w:t>
      </w:r>
      <w:r>
        <w:rPr>
          <w:color w:val="292425"/>
          <w:spacing w:val="-12"/>
          <w:w w:val="110"/>
        </w:rPr>
        <w:t> </w:t>
      </w:r>
      <w:r>
        <w:rPr>
          <w:color w:val="292425"/>
          <w:w w:val="110"/>
        </w:rPr>
        <w:t>the</w:t>
      </w:r>
      <w:r>
        <w:rPr>
          <w:color w:val="292425"/>
          <w:spacing w:val="-12"/>
          <w:w w:val="110"/>
        </w:rPr>
        <w:t> </w:t>
      </w:r>
      <w:r>
        <w:rPr>
          <w:color w:val="292425"/>
          <w:w w:val="110"/>
        </w:rPr>
        <w:t>impulse</w:t>
      </w:r>
      <w:r>
        <w:rPr>
          <w:color w:val="292425"/>
          <w:spacing w:val="-12"/>
          <w:w w:val="110"/>
        </w:rPr>
        <w:t> </w:t>
      </w:r>
      <w:r>
        <w:rPr>
          <w:color w:val="292425"/>
          <w:w w:val="110"/>
        </w:rPr>
        <w:t>is</w:t>
      </w:r>
      <w:r>
        <w:rPr>
          <w:color w:val="292425"/>
          <w:spacing w:val="-11"/>
          <w:w w:val="110"/>
        </w:rPr>
        <w:t> </w:t>
      </w:r>
      <w:r>
        <w:rPr>
          <w:color w:val="292425"/>
          <w:spacing w:val="-3"/>
          <w:w w:val="110"/>
        </w:rPr>
        <w:t>expected</w:t>
      </w:r>
      <w:r>
        <w:rPr>
          <w:color w:val="292425"/>
          <w:spacing w:val="-12"/>
          <w:w w:val="110"/>
        </w:rPr>
        <w:t> </w:t>
      </w:r>
      <w:r>
        <w:rPr>
          <w:color w:val="292425"/>
          <w:spacing w:val="-4"/>
          <w:w w:val="110"/>
        </w:rPr>
        <w:t>to</w:t>
      </w:r>
      <w:r>
        <w:rPr>
          <w:color w:val="292425"/>
          <w:spacing w:val="-12"/>
          <w:w w:val="110"/>
        </w:rPr>
        <w:t> </w:t>
      </w:r>
      <w:r>
        <w:rPr>
          <w:color w:val="292425"/>
          <w:w w:val="110"/>
        </w:rPr>
        <w:t>be</w:t>
      </w:r>
      <w:r>
        <w:rPr>
          <w:color w:val="292425"/>
          <w:spacing w:val="-12"/>
          <w:w w:val="110"/>
        </w:rPr>
        <w:t> </w:t>
      </w:r>
      <w:r>
        <w:rPr>
          <w:color w:val="292425"/>
          <w:w w:val="110"/>
        </w:rPr>
        <w:t>rather </w:t>
      </w:r>
      <w:r>
        <w:rPr>
          <w:color w:val="292425"/>
          <w:spacing w:val="-3"/>
          <w:w w:val="110"/>
        </w:rPr>
        <w:t>weaker </w:t>
      </w:r>
      <w:r>
        <w:rPr>
          <w:color w:val="292425"/>
          <w:w w:val="110"/>
        </w:rPr>
        <w:t>than </w:t>
      </w:r>
      <w:r>
        <w:rPr>
          <w:color w:val="292425"/>
          <w:spacing w:val="-3"/>
          <w:w w:val="110"/>
        </w:rPr>
        <w:t>average </w:t>
      </w:r>
      <w:r>
        <w:rPr>
          <w:color w:val="292425"/>
          <w:w w:val="110"/>
        </w:rPr>
        <w:t>historical experience. Although higher employer National Insurance contributions added </w:t>
      </w:r>
      <w:r>
        <w:rPr>
          <w:color w:val="292425"/>
          <w:spacing w:val="-4"/>
          <w:w w:val="110"/>
        </w:rPr>
        <w:t>to </w:t>
      </w:r>
      <w:r>
        <w:rPr>
          <w:color w:val="292425"/>
          <w:w w:val="110"/>
        </w:rPr>
        <w:t>labour costs in April, the </w:t>
      </w:r>
      <w:r>
        <w:rPr>
          <w:color w:val="292425"/>
          <w:spacing w:val="-3"/>
          <w:w w:val="110"/>
        </w:rPr>
        <w:t>projected </w:t>
      </w:r>
      <w:r>
        <w:rPr>
          <w:color w:val="292425"/>
          <w:w w:val="110"/>
        </w:rPr>
        <w:t>cyclical rebound in productivity will temper the </w:t>
      </w:r>
      <w:r>
        <w:rPr>
          <w:color w:val="292425"/>
          <w:spacing w:val="-3"/>
          <w:w w:val="110"/>
        </w:rPr>
        <w:t>upward pressure </w:t>
      </w:r>
      <w:r>
        <w:rPr>
          <w:color w:val="292425"/>
          <w:w w:val="110"/>
        </w:rPr>
        <w:t>from higher earnings in the first year of the projection. But domestic cost growth </w:t>
      </w:r>
      <w:r>
        <w:rPr>
          <w:color w:val="292425"/>
          <w:spacing w:val="-3"/>
          <w:w w:val="110"/>
        </w:rPr>
        <w:t>may </w:t>
      </w:r>
      <w:r>
        <w:rPr>
          <w:color w:val="292425"/>
          <w:w w:val="110"/>
        </w:rPr>
        <w:t>then</w:t>
      </w:r>
      <w:r>
        <w:rPr>
          <w:color w:val="292425"/>
          <w:spacing w:val="-19"/>
          <w:w w:val="110"/>
        </w:rPr>
        <w:t> </w:t>
      </w:r>
      <w:r>
        <w:rPr>
          <w:color w:val="292425"/>
          <w:w w:val="110"/>
        </w:rPr>
        <w:t>increase</w:t>
      </w:r>
      <w:r>
        <w:rPr>
          <w:color w:val="292425"/>
          <w:spacing w:val="-19"/>
          <w:w w:val="110"/>
        </w:rPr>
        <w:t> </w:t>
      </w:r>
      <w:r>
        <w:rPr>
          <w:color w:val="292425"/>
          <w:w w:val="110"/>
        </w:rPr>
        <w:t>as</w:t>
      </w:r>
      <w:r>
        <w:rPr>
          <w:color w:val="292425"/>
          <w:spacing w:val="-18"/>
          <w:w w:val="110"/>
        </w:rPr>
        <w:t> </w:t>
      </w:r>
      <w:r>
        <w:rPr>
          <w:color w:val="292425"/>
          <w:w w:val="110"/>
        </w:rPr>
        <w:t>productivity</w:t>
      </w:r>
      <w:r>
        <w:rPr>
          <w:color w:val="292425"/>
          <w:spacing w:val="-19"/>
          <w:w w:val="110"/>
        </w:rPr>
        <w:t> </w:t>
      </w:r>
      <w:r>
        <w:rPr>
          <w:color w:val="292425"/>
          <w:w w:val="110"/>
        </w:rPr>
        <w:t>growth</w:t>
      </w:r>
      <w:r>
        <w:rPr>
          <w:color w:val="292425"/>
          <w:spacing w:val="-18"/>
          <w:w w:val="110"/>
        </w:rPr>
        <w:t> </w:t>
      </w:r>
      <w:r>
        <w:rPr>
          <w:color w:val="292425"/>
          <w:w w:val="110"/>
        </w:rPr>
        <w:t>falls</w:t>
      </w:r>
      <w:r>
        <w:rPr>
          <w:color w:val="292425"/>
          <w:spacing w:val="-19"/>
          <w:w w:val="110"/>
        </w:rPr>
        <w:t> </w:t>
      </w:r>
      <w:r>
        <w:rPr>
          <w:color w:val="292425"/>
          <w:w w:val="110"/>
        </w:rPr>
        <w:t>back</w:t>
      </w:r>
      <w:r>
        <w:rPr>
          <w:color w:val="292425"/>
          <w:spacing w:val="-18"/>
          <w:w w:val="110"/>
        </w:rPr>
        <w:t> </w:t>
      </w:r>
      <w:r>
        <w:rPr>
          <w:color w:val="292425"/>
          <w:spacing w:val="-4"/>
          <w:w w:val="110"/>
        </w:rPr>
        <w:t>to</w:t>
      </w:r>
      <w:r>
        <w:rPr>
          <w:color w:val="292425"/>
          <w:spacing w:val="-19"/>
          <w:w w:val="110"/>
        </w:rPr>
        <w:t> </w:t>
      </w:r>
      <w:r>
        <w:rPr>
          <w:color w:val="292425"/>
          <w:w w:val="110"/>
        </w:rPr>
        <w:t>trend,</w:t>
      </w:r>
      <w:r>
        <w:rPr>
          <w:color w:val="292425"/>
          <w:spacing w:val="-18"/>
          <w:w w:val="110"/>
        </w:rPr>
        <w:t> </w:t>
      </w:r>
      <w:r>
        <w:rPr>
          <w:color w:val="292425"/>
          <w:w w:val="110"/>
        </w:rPr>
        <w:t>and</w:t>
      </w:r>
      <w:r>
        <w:rPr>
          <w:color w:val="292425"/>
          <w:spacing w:val="-19"/>
          <w:w w:val="110"/>
        </w:rPr>
        <w:t> </w:t>
      </w:r>
      <w:r>
        <w:rPr>
          <w:color w:val="292425"/>
          <w:w w:val="110"/>
        </w:rPr>
        <w:t>as earnings growth continues </w:t>
      </w:r>
      <w:r>
        <w:rPr>
          <w:color w:val="292425"/>
          <w:spacing w:val="-4"/>
          <w:w w:val="110"/>
        </w:rPr>
        <w:t>to </w:t>
      </w:r>
      <w:r>
        <w:rPr>
          <w:color w:val="292425"/>
          <w:w w:val="110"/>
        </w:rPr>
        <w:t>drift up. Domestic labour cost </w:t>
      </w:r>
      <w:r>
        <w:rPr>
          <w:color w:val="292425"/>
          <w:spacing w:val="-3"/>
          <w:w w:val="110"/>
        </w:rPr>
        <w:t>pressures </w:t>
      </w:r>
      <w:r>
        <w:rPr>
          <w:color w:val="292425"/>
          <w:w w:val="110"/>
        </w:rPr>
        <w:t>are likely </w:t>
      </w:r>
      <w:r>
        <w:rPr>
          <w:color w:val="292425"/>
          <w:spacing w:val="-4"/>
          <w:w w:val="110"/>
        </w:rPr>
        <w:t>to </w:t>
      </w:r>
      <w:r>
        <w:rPr>
          <w:color w:val="292425"/>
          <w:w w:val="110"/>
        </w:rPr>
        <w:t>be </w:t>
      </w:r>
      <w:r>
        <w:rPr>
          <w:color w:val="292425"/>
          <w:spacing w:val="-3"/>
          <w:w w:val="110"/>
        </w:rPr>
        <w:t>weaker </w:t>
      </w:r>
      <w:r>
        <w:rPr>
          <w:color w:val="292425"/>
          <w:w w:val="110"/>
        </w:rPr>
        <w:t>than </w:t>
      </w:r>
      <w:r>
        <w:rPr>
          <w:color w:val="292425"/>
          <w:spacing w:val="-3"/>
          <w:w w:val="110"/>
        </w:rPr>
        <w:t>expected </w:t>
      </w:r>
      <w:r>
        <w:rPr>
          <w:color w:val="292425"/>
          <w:w w:val="110"/>
        </w:rPr>
        <w:t>in February </w:t>
      </w:r>
      <w:r>
        <w:rPr>
          <w:color w:val="292425"/>
          <w:spacing w:val="-3"/>
          <w:w w:val="110"/>
        </w:rPr>
        <w:t>over </w:t>
      </w:r>
      <w:r>
        <w:rPr>
          <w:color w:val="292425"/>
          <w:w w:val="110"/>
        </w:rPr>
        <w:t>the next </w:t>
      </w:r>
      <w:r>
        <w:rPr>
          <w:color w:val="292425"/>
          <w:spacing w:val="-4"/>
          <w:w w:val="110"/>
        </w:rPr>
        <w:t>twelve to </w:t>
      </w:r>
      <w:r>
        <w:rPr>
          <w:color w:val="292425"/>
          <w:w w:val="110"/>
        </w:rPr>
        <w:t>eighteen months. But cost </w:t>
      </w:r>
      <w:r>
        <w:rPr>
          <w:color w:val="292425"/>
          <w:spacing w:val="-3"/>
          <w:w w:val="110"/>
        </w:rPr>
        <w:t>pressures may </w:t>
      </w:r>
      <w:r>
        <w:rPr>
          <w:color w:val="292425"/>
          <w:w w:val="110"/>
        </w:rPr>
        <w:t>be a little stronger </w:t>
      </w:r>
      <w:r>
        <w:rPr>
          <w:color w:val="292425"/>
          <w:spacing w:val="-3"/>
          <w:w w:val="110"/>
        </w:rPr>
        <w:t>by </w:t>
      </w:r>
      <w:r>
        <w:rPr>
          <w:color w:val="292425"/>
          <w:w w:val="110"/>
        </w:rPr>
        <w:t>the forecast horizon given the higher </w:t>
      </w:r>
      <w:r>
        <w:rPr>
          <w:color w:val="292425"/>
          <w:spacing w:val="-3"/>
          <w:w w:val="110"/>
        </w:rPr>
        <w:t>level </w:t>
      </w:r>
      <w:r>
        <w:rPr>
          <w:color w:val="292425"/>
          <w:w w:val="110"/>
        </w:rPr>
        <w:t>of domestic</w:t>
      </w:r>
      <w:r>
        <w:rPr>
          <w:color w:val="292425"/>
          <w:spacing w:val="-23"/>
          <w:w w:val="110"/>
        </w:rPr>
        <w:t> </w:t>
      </w:r>
      <w:r>
        <w:rPr>
          <w:color w:val="292425"/>
          <w:w w:val="110"/>
        </w:rPr>
        <w:t>output.</w:t>
      </w:r>
    </w:p>
    <w:p>
      <w:pPr>
        <w:pStyle w:val="BodyText"/>
        <w:spacing w:before="7"/>
        <w:rPr>
          <w:sz w:val="23"/>
        </w:rPr>
      </w:pPr>
    </w:p>
    <w:p>
      <w:pPr>
        <w:pStyle w:val="BodyText"/>
        <w:spacing w:line="292" w:lineRule="auto"/>
        <w:ind w:left="5100" w:right="294"/>
      </w:pPr>
      <w:r>
        <w:rPr>
          <w:color w:val="292425"/>
          <w:w w:val="110"/>
        </w:rPr>
        <w:t>The Committee considered the outlook for four factors that </w:t>
      </w:r>
      <w:r>
        <w:rPr>
          <w:color w:val="292425"/>
          <w:spacing w:val="-3"/>
          <w:w w:val="110"/>
        </w:rPr>
        <w:t>may </w:t>
      </w:r>
      <w:r>
        <w:rPr>
          <w:color w:val="292425"/>
          <w:w w:val="110"/>
        </w:rPr>
        <w:t>have significant, </w:t>
      </w:r>
      <w:r>
        <w:rPr>
          <w:color w:val="292425"/>
          <w:spacing w:val="-3"/>
          <w:w w:val="110"/>
        </w:rPr>
        <w:t>temporary, </w:t>
      </w:r>
      <w:r>
        <w:rPr>
          <w:color w:val="292425"/>
          <w:w w:val="110"/>
        </w:rPr>
        <w:t>effects on the inflation outlook: housing depreciation; petrol prices; Council </w:t>
      </w:r>
      <w:r>
        <w:rPr>
          <w:color w:val="292425"/>
          <w:spacing w:val="-6"/>
          <w:w w:val="110"/>
        </w:rPr>
        <w:t>Tax; </w:t>
      </w:r>
      <w:r>
        <w:rPr>
          <w:color w:val="292425"/>
          <w:w w:val="110"/>
        </w:rPr>
        <w:t>and</w:t>
      </w:r>
      <w:r>
        <w:rPr>
          <w:color w:val="292425"/>
          <w:spacing w:val="-19"/>
          <w:w w:val="110"/>
        </w:rPr>
        <w:t> </w:t>
      </w:r>
      <w:r>
        <w:rPr>
          <w:color w:val="292425"/>
          <w:spacing w:val="-3"/>
          <w:w w:val="110"/>
        </w:rPr>
        <w:t>excise</w:t>
      </w:r>
      <w:r>
        <w:rPr>
          <w:color w:val="292425"/>
          <w:spacing w:val="-19"/>
          <w:w w:val="110"/>
        </w:rPr>
        <w:t> </w:t>
      </w:r>
      <w:r>
        <w:rPr>
          <w:color w:val="292425"/>
          <w:w w:val="110"/>
        </w:rPr>
        <w:t>duties.</w:t>
      </w:r>
      <w:r>
        <w:rPr>
          <w:color w:val="292425"/>
          <w:spacing w:val="18"/>
          <w:w w:val="110"/>
        </w:rPr>
        <w:t> </w:t>
      </w:r>
      <w:r>
        <w:rPr>
          <w:color w:val="292425"/>
          <w:w w:val="110"/>
        </w:rPr>
        <w:t>The</w:t>
      </w:r>
      <w:r>
        <w:rPr>
          <w:color w:val="292425"/>
          <w:spacing w:val="-19"/>
          <w:w w:val="110"/>
        </w:rPr>
        <w:t> </w:t>
      </w:r>
      <w:r>
        <w:rPr>
          <w:color w:val="292425"/>
          <w:w w:val="110"/>
        </w:rPr>
        <w:t>current</w:t>
      </w:r>
      <w:r>
        <w:rPr>
          <w:color w:val="292425"/>
          <w:spacing w:val="-19"/>
          <w:w w:val="110"/>
        </w:rPr>
        <w:t> </w:t>
      </w:r>
      <w:r>
        <w:rPr>
          <w:color w:val="292425"/>
          <w:w w:val="110"/>
        </w:rPr>
        <w:t>abnormal</w:t>
      </w:r>
      <w:r>
        <w:rPr>
          <w:color w:val="292425"/>
          <w:spacing w:val="-19"/>
          <w:w w:val="110"/>
        </w:rPr>
        <w:t> </w:t>
      </w:r>
      <w:r>
        <w:rPr>
          <w:color w:val="292425"/>
          <w:w w:val="110"/>
        </w:rPr>
        <w:t>stimulus</w:t>
      </w:r>
      <w:r>
        <w:rPr>
          <w:color w:val="292425"/>
          <w:spacing w:val="-18"/>
          <w:w w:val="110"/>
        </w:rPr>
        <w:t> </w:t>
      </w:r>
      <w:r>
        <w:rPr>
          <w:color w:val="292425"/>
          <w:w w:val="110"/>
        </w:rPr>
        <w:t>from</w:t>
      </w:r>
      <w:r>
        <w:rPr>
          <w:color w:val="292425"/>
          <w:spacing w:val="-19"/>
          <w:w w:val="110"/>
        </w:rPr>
        <w:t> </w:t>
      </w:r>
      <w:r>
        <w:rPr>
          <w:color w:val="292425"/>
          <w:w w:val="110"/>
        </w:rPr>
        <w:t>these </w:t>
      </w:r>
      <w:r>
        <w:rPr>
          <w:color w:val="292425"/>
          <w:spacing w:val="-3"/>
          <w:w w:val="110"/>
        </w:rPr>
        <w:t>factors </w:t>
      </w:r>
      <w:r>
        <w:rPr>
          <w:color w:val="292425"/>
          <w:w w:val="110"/>
        </w:rPr>
        <w:t>is likely </w:t>
      </w:r>
      <w:r>
        <w:rPr>
          <w:color w:val="292425"/>
          <w:spacing w:val="-4"/>
          <w:w w:val="110"/>
        </w:rPr>
        <w:t>to </w:t>
      </w:r>
      <w:r>
        <w:rPr>
          <w:color w:val="292425"/>
          <w:w w:val="110"/>
        </w:rPr>
        <w:t>unwind </w:t>
      </w:r>
      <w:r>
        <w:rPr>
          <w:color w:val="292425"/>
          <w:spacing w:val="-3"/>
          <w:w w:val="110"/>
        </w:rPr>
        <w:t>over </w:t>
      </w:r>
      <w:r>
        <w:rPr>
          <w:color w:val="292425"/>
          <w:w w:val="110"/>
        </w:rPr>
        <w:t>the next year or so. House price</w:t>
      </w:r>
      <w:r>
        <w:rPr>
          <w:color w:val="292425"/>
          <w:spacing w:val="-18"/>
          <w:w w:val="110"/>
        </w:rPr>
        <w:t> </w:t>
      </w:r>
      <w:r>
        <w:rPr>
          <w:color w:val="292425"/>
          <w:w w:val="110"/>
        </w:rPr>
        <w:t>inflation</w:t>
      </w:r>
      <w:r>
        <w:rPr>
          <w:color w:val="292425"/>
          <w:spacing w:val="-18"/>
          <w:w w:val="110"/>
        </w:rPr>
        <w:t> </w:t>
      </w:r>
      <w:r>
        <w:rPr>
          <w:color w:val="292425"/>
          <w:w w:val="110"/>
        </w:rPr>
        <w:t>has</w:t>
      </w:r>
      <w:r>
        <w:rPr>
          <w:color w:val="292425"/>
          <w:spacing w:val="-18"/>
          <w:w w:val="110"/>
        </w:rPr>
        <w:t> </w:t>
      </w:r>
      <w:r>
        <w:rPr>
          <w:color w:val="292425"/>
          <w:w w:val="110"/>
        </w:rPr>
        <w:t>passed</w:t>
      </w:r>
      <w:r>
        <w:rPr>
          <w:color w:val="292425"/>
          <w:spacing w:val="-18"/>
          <w:w w:val="110"/>
        </w:rPr>
        <w:t> </w:t>
      </w:r>
      <w:r>
        <w:rPr>
          <w:color w:val="292425"/>
          <w:w w:val="110"/>
        </w:rPr>
        <w:t>its</w:t>
      </w:r>
      <w:r>
        <w:rPr>
          <w:color w:val="292425"/>
          <w:spacing w:val="-18"/>
          <w:w w:val="110"/>
        </w:rPr>
        <w:t> </w:t>
      </w:r>
      <w:r>
        <w:rPr>
          <w:color w:val="292425"/>
          <w:w w:val="110"/>
        </w:rPr>
        <w:t>peak,</w:t>
      </w:r>
      <w:r>
        <w:rPr>
          <w:color w:val="292425"/>
          <w:spacing w:val="-18"/>
          <w:w w:val="110"/>
        </w:rPr>
        <w:t> </w:t>
      </w:r>
      <w:r>
        <w:rPr>
          <w:color w:val="292425"/>
          <w:w w:val="110"/>
        </w:rPr>
        <w:t>and</w:t>
      </w:r>
      <w:r>
        <w:rPr>
          <w:color w:val="292425"/>
          <w:spacing w:val="-18"/>
          <w:w w:val="110"/>
        </w:rPr>
        <w:t> </w:t>
      </w:r>
      <w:r>
        <w:rPr>
          <w:color w:val="292425"/>
          <w:w w:val="110"/>
        </w:rPr>
        <w:t>given</w:t>
      </w:r>
      <w:r>
        <w:rPr>
          <w:color w:val="292425"/>
          <w:spacing w:val="-18"/>
          <w:w w:val="110"/>
        </w:rPr>
        <w:t> </w:t>
      </w:r>
      <w:r>
        <w:rPr>
          <w:color w:val="292425"/>
          <w:w w:val="110"/>
        </w:rPr>
        <w:t>the</w:t>
      </w:r>
      <w:r>
        <w:rPr>
          <w:color w:val="292425"/>
          <w:spacing w:val="-18"/>
          <w:w w:val="110"/>
        </w:rPr>
        <w:t> </w:t>
      </w:r>
      <w:r>
        <w:rPr>
          <w:color w:val="292425"/>
          <w:w w:val="110"/>
        </w:rPr>
        <w:t>assumption of a sharp deceleration in prices, the contribution of the housing</w:t>
      </w:r>
      <w:r>
        <w:rPr>
          <w:color w:val="292425"/>
          <w:spacing w:val="-10"/>
          <w:w w:val="110"/>
        </w:rPr>
        <w:t> </w:t>
      </w:r>
      <w:r>
        <w:rPr>
          <w:color w:val="292425"/>
          <w:w w:val="110"/>
        </w:rPr>
        <w:t>depreciation</w:t>
      </w:r>
      <w:r>
        <w:rPr>
          <w:color w:val="292425"/>
          <w:spacing w:val="-10"/>
          <w:w w:val="110"/>
        </w:rPr>
        <w:t> </w:t>
      </w:r>
      <w:r>
        <w:rPr>
          <w:color w:val="292425"/>
          <w:w w:val="110"/>
        </w:rPr>
        <w:t>component</w:t>
      </w:r>
      <w:r>
        <w:rPr>
          <w:color w:val="292425"/>
          <w:spacing w:val="-10"/>
          <w:w w:val="110"/>
        </w:rPr>
        <w:t> </w:t>
      </w:r>
      <w:r>
        <w:rPr>
          <w:color w:val="292425"/>
          <w:w w:val="110"/>
        </w:rPr>
        <w:t>should</w:t>
      </w:r>
      <w:r>
        <w:rPr>
          <w:color w:val="292425"/>
          <w:spacing w:val="-10"/>
          <w:w w:val="110"/>
        </w:rPr>
        <w:t> </w:t>
      </w:r>
      <w:r>
        <w:rPr>
          <w:color w:val="292425"/>
          <w:w w:val="110"/>
        </w:rPr>
        <w:t>erode</w:t>
      </w:r>
      <w:r>
        <w:rPr>
          <w:color w:val="292425"/>
          <w:spacing w:val="-10"/>
          <w:w w:val="110"/>
        </w:rPr>
        <w:t> </w:t>
      </w:r>
      <w:r>
        <w:rPr>
          <w:color w:val="292425"/>
          <w:spacing w:val="-4"/>
          <w:w w:val="110"/>
        </w:rPr>
        <w:t>rapidly.</w:t>
      </w:r>
    </w:p>
    <w:p>
      <w:pPr>
        <w:pStyle w:val="BodyText"/>
        <w:spacing w:line="292" w:lineRule="auto"/>
        <w:ind w:left="5100" w:right="182"/>
      </w:pPr>
      <w:r>
        <w:rPr>
          <w:color w:val="292425"/>
          <w:spacing w:val="-4"/>
          <w:w w:val="110"/>
        </w:rPr>
        <w:t>Moreover, </w:t>
      </w:r>
      <w:r>
        <w:rPr>
          <w:color w:val="292425"/>
          <w:w w:val="110"/>
        </w:rPr>
        <w:t>according </w:t>
      </w:r>
      <w:r>
        <w:rPr>
          <w:color w:val="292425"/>
          <w:spacing w:val="-4"/>
          <w:w w:val="110"/>
        </w:rPr>
        <w:t>to </w:t>
      </w:r>
      <w:r>
        <w:rPr>
          <w:color w:val="292425"/>
          <w:w w:val="110"/>
        </w:rPr>
        <w:t>the futures curve, oil prices will fall below</w:t>
      </w:r>
      <w:r>
        <w:rPr>
          <w:color w:val="292425"/>
          <w:spacing w:val="-15"/>
          <w:w w:val="110"/>
        </w:rPr>
        <w:t> </w:t>
      </w:r>
      <w:r>
        <w:rPr>
          <w:color w:val="292425"/>
          <w:spacing w:val="-3"/>
          <w:w w:val="110"/>
        </w:rPr>
        <w:t>levels</w:t>
      </w:r>
      <w:r>
        <w:rPr>
          <w:color w:val="292425"/>
          <w:spacing w:val="-15"/>
          <w:w w:val="110"/>
        </w:rPr>
        <w:t> </w:t>
      </w:r>
      <w:r>
        <w:rPr>
          <w:color w:val="292425"/>
          <w:w w:val="110"/>
        </w:rPr>
        <w:t>a</w:t>
      </w:r>
      <w:r>
        <w:rPr>
          <w:color w:val="292425"/>
          <w:spacing w:val="-15"/>
          <w:w w:val="110"/>
        </w:rPr>
        <w:t> </w:t>
      </w:r>
      <w:r>
        <w:rPr>
          <w:color w:val="292425"/>
          <w:w w:val="110"/>
        </w:rPr>
        <w:t>year</w:t>
      </w:r>
      <w:r>
        <w:rPr>
          <w:color w:val="292425"/>
          <w:spacing w:val="-14"/>
          <w:w w:val="110"/>
        </w:rPr>
        <w:t> </w:t>
      </w:r>
      <w:r>
        <w:rPr>
          <w:color w:val="292425"/>
          <w:w w:val="110"/>
        </w:rPr>
        <w:t>earlier</w:t>
      </w:r>
      <w:r>
        <w:rPr>
          <w:color w:val="292425"/>
          <w:spacing w:val="-15"/>
          <w:w w:val="110"/>
        </w:rPr>
        <w:t> </w:t>
      </w:r>
      <w:r>
        <w:rPr>
          <w:color w:val="292425"/>
          <w:w w:val="110"/>
        </w:rPr>
        <w:t>during</w:t>
      </w:r>
      <w:r>
        <w:rPr>
          <w:color w:val="292425"/>
          <w:spacing w:val="-15"/>
          <w:w w:val="110"/>
        </w:rPr>
        <w:t> </w:t>
      </w:r>
      <w:r>
        <w:rPr>
          <w:color w:val="292425"/>
          <w:w w:val="110"/>
        </w:rPr>
        <w:t>the</w:t>
      </w:r>
      <w:r>
        <w:rPr>
          <w:color w:val="292425"/>
          <w:spacing w:val="-15"/>
          <w:w w:val="110"/>
        </w:rPr>
        <w:t> </w:t>
      </w:r>
      <w:r>
        <w:rPr>
          <w:color w:val="292425"/>
          <w:w w:val="110"/>
        </w:rPr>
        <w:t>second</w:t>
      </w:r>
      <w:r>
        <w:rPr>
          <w:color w:val="292425"/>
          <w:spacing w:val="-14"/>
          <w:w w:val="110"/>
        </w:rPr>
        <w:t> </w:t>
      </w:r>
      <w:r>
        <w:rPr>
          <w:color w:val="292425"/>
          <w:w w:val="110"/>
        </w:rPr>
        <w:t>half</w:t>
      </w:r>
      <w:r>
        <w:rPr>
          <w:color w:val="292425"/>
          <w:spacing w:val="-15"/>
          <w:w w:val="110"/>
        </w:rPr>
        <w:t> </w:t>
      </w:r>
      <w:r>
        <w:rPr>
          <w:color w:val="292425"/>
          <w:w w:val="110"/>
        </w:rPr>
        <w:t>of</w:t>
      </w:r>
      <w:r>
        <w:rPr>
          <w:color w:val="292425"/>
          <w:spacing w:val="-15"/>
          <w:w w:val="110"/>
        </w:rPr>
        <w:t> </w:t>
      </w:r>
      <w:r>
        <w:rPr>
          <w:color w:val="292425"/>
          <w:spacing w:val="-6"/>
          <w:w w:val="110"/>
        </w:rPr>
        <w:t>2003,</w:t>
      </w:r>
      <w:r>
        <w:rPr>
          <w:color w:val="292425"/>
          <w:spacing w:val="-15"/>
          <w:w w:val="110"/>
        </w:rPr>
        <w:t> </w:t>
      </w:r>
      <w:r>
        <w:rPr>
          <w:color w:val="292425"/>
          <w:w w:val="110"/>
        </w:rPr>
        <w:t>and so</w:t>
      </w:r>
      <w:r>
        <w:rPr>
          <w:color w:val="292425"/>
          <w:spacing w:val="-17"/>
          <w:w w:val="110"/>
        </w:rPr>
        <w:t> </w:t>
      </w:r>
      <w:r>
        <w:rPr>
          <w:color w:val="292425"/>
          <w:w w:val="110"/>
        </w:rPr>
        <w:t>the</w:t>
      </w:r>
      <w:r>
        <w:rPr>
          <w:color w:val="292425"/>
          <w:spacing w:val="-17"/>
          <w:w w:val="110"/>
        </w:rPr>
        <w:t> </w:t>
      </w:r>
      <w:r>
        <w:rPr>
          <w:color w:val="292425"/>
          <w:w w:val="110"/>
        </w:rPr>
        <w:t>contribution</w:t>
      </w:r>
      <w:r>
        <w:rPr>
          <w:color w:val="292425"/>
          <w:spacing w:val="-17"/>
          <w:w w:val="110"/>
        </w:rPr>
        <w:t> </w:t>
      </w:r>
      <w:r>
        <w:rPr>
          <w:color w:val="292425"/>
          <w:w w:val="110"/>
        </w:rPr>
        <w:t>of</w:t>
      </w:r>
      <w:r>
        <w:rPr>
          <w:color w:val="292425"/>
          <w:spacing w:val="-17"/>
          <w:w w:val="110"/>
        </w:rPr>
        <w:t> </w:t>
      </w:r>
      <w:r>
        <w:rPr>
          <w:color w:val="292425"/>
          <w:w w:val="110"/>
        </w:rPr>
        <w:t>petrol</w:t>
      </w:r>
      <w:r>
        <w:rPr>
          <w:color w:val="292425"/>
          <w:spacing w:val="-16"/>
          <w:w w:val="110"/>
        </w:rPr>
        <w:t> </w:t>
      </w:r>
      <w:r>
        <w:rPr>
          <w:color w:val="292425"/>
          <w:w w:val="110"/>
        </w:rPr>
        <w:t>prices</w:t>
      </w:r>
      <w:r>
        <w:rPr>
          <w:color w:val="292425"/>
          <w:spacing w:val="-17"/>
          <w:w w:val="110"/>
        </w:rPr>
        <w:t> </w:t>
      </w:r>
      <w:r>
        <w:rPr>
          <w:color w:val="292425"/>
          <w:spacing w:val="-4"/>
          <w:w w:val="110"/>
        </w:rPr>
        <w:t>to</w:t>
      </w:r>
      <w:r>
        <w:rPr>
          <w:color w:val="292425"/>
          <w:spacing w:val="-17"/>
          <w:w w:val="110"/>
        </w:rPr>
        <w:t> </w:t>
      </w:r>
      <w:r>
        <w:rPr>
          <w:color w:val="292425"/>
          <w:w w:val="110"/>
        </w:rPr>
        <w:t>annual</w:t>
      </w:r>
      <w:r>
        <w:rPr>
          <w:color w:val="292425"/>
          <w:spacing w:val="-17"/>
          <w:w w:val="110"/>
        </w:rPr>
        <w:t> </w:t>
      </w:r>
      <w:r>
        <w:rPr>
          <w:color w:val="292425"/>
          <w:w w:val="110"/>
        </w:rPr>
        <w:t>RPIX</w:t>
      </w:r>
      <w:r>
        <w:rPr>
          <w:color w:val="292425"/>
          <w:spacing w:val="-17"/>
          <w:w w:val="110"/>
        </w:rPr>
        <w:t> </w:t>
      </w:r>
      <w:r>
        <w:rPr>
          <w:color w:val="292425"/>
          <w:w w:val="110"/>
        </w:rPr>
        <w:t>inflation</w:t>
      </w:r>
      <w:r>
        <w:rPr>
          <w:color w:val="292425"/>
          <w:spacing w:val="-16"/>
          <w:w w:val="110"/>
        </w:rPr>
        <w:t> </w:t>
      </w:r>
      <w:r>
        <w:rPr>
          <w:color w:val="292425"/>
          <w:w w:val="110"/>
        </w:rPr>
        <w:t>is likely</w:t>
      </w:r>
      <w:r>
        <w:rPr>
          <w:color w:val="292425"/>
          <w:spacing w:val="-12"/>
          <w:w w:val="110"/>
        </w:rPr>
        <w:t> </w:t>
      </w:r>
      <w:r>
        <w:rPr>
          <w:color w:val="292425"/>
          <w:spacing w:val="-4"/>
          <w:w w:val="110"/>
        </w:rPr>
        <w:t>to</w:t>
      </w:r>
      <w:r>
        <w:rPr>
          <w:color w:val="292425"/>
          <w:spacing w:val="-11"/>
          <w:w w:val="110"/>
        </w:rPr>
        <w:t> </w:t>
      </w:r>
      <w:r>
        <w:rPr>
          <w:color w:val="292425"/>
          <w:w w:val="110"/>
        </w:rPr>
        <w:t>turn</w:t>
      </w:r>
      <w:r>
        <w:rPr>
          <w:color w:val="292425"/>
          <w:spacing w:val="-12"/>
          <w:w w:val="110"/>
        </w:rPr>
        <w:t> </w:t>
      </w:r>
      <w:r>
        <w:rPr>
          <w:color w:val="292425"/>
          <w:w w:val="110"/>
        </w:rPr>
        <w:t>negative</w:t>
      </w:r>
      <w:r>
        <w:rPr>
          <w:color w:val="292425"/>
          <w:spacing w:val="-11"/>
          <w:w w:val="110"/>
        </w:rPr>
        <w:t> </w:t>
      </w:r>
      <w:r>
        <w:rPr>
          <w:color w:val="292425"/>
          <w:w w:val="110"/>
        </w:rPr>
        <w:t>at</w:t>
      </w:r>
      <w:r>
        <w:rPr>
          <w:color w:val="292425"/>
          <w:spacing w:val="-12"/>
          <w:w w:val="110"/>
        </w:rPr>
        <w:t> </w:t>
      </w:r>
      <w:r>
        <w:rPr>
          <w:color w:val="292425"/>
          <w:w w:val="110"/>
        </w:rPr>
        <w:t>that</w:t>
      </w:r>
      <w:r>
        <w:rPr>
          <w:color w:val="292425"/>
          <w:spacing w:val="-11"/>
          <w:w w:val="110"/>
        </w:rPr>
        <w:t> </w:t>
      </w:r>
      <w:r>
        <w:rPr>
          <w:color w:val="292425"/>
          <w:w w:val="110"/>
        </w:rPr>
        <w:t>point.</w:t>
      </w:r>
      <w:r>
        <w:rPr>
          <w:color w:val="292425"/>
          <w:spacing w:val="33"/>
          <w:w w:val="110"/>
        </w:rPr>
        <w:t> </w:t>
      </w:r>
      <w:r>
        <w:rPr>
          <w:color w:val="292425"/>
          <w:w w:val="110"/>
        </w:rPr>
        <w:t>In</w:t>
      </w:r>
      <w:r>
        <w:rPr>
          <w:color w:val="292425"/>
          <w:spacing w:val="-12"/>
          <w:w w:val="110"/>
        </w:rPr>
        <w:t> </w:t>
      </w:r>
      <w:r>
        <w:rPr>
          <w:color w:val="292425"/>
          <w:w w:val="110"/>
        </w:rPr>
        <w:t>the</w:t>
      </w:r>
      <w:r>
        <w:rPr>
          <w:color w:val="292425"/>
          <w:spacing w:val="-11"/>
          <w:w w:val="110"/>
        </w:rPr>
        <w:t> </w:t>
      </w:r>
      <w:r>
        <w:rPr>
          <w:color w:val="292425"/>
          <w:w w:val="110"/>
        </w:rPr>
        <w:t>opposite</w:t>
      </w:r>
      <w:r>
        <w:rPr>
          <w:color w:val="292425"/>
          <w:spacing w:val="-12"/>
          <w:w w:val="110"/>
        </w:rPr>
        <w:t> </w:t>
      </w:r>
      <w:r>
        <w:rPr>
          <w:color w:val="292425"/>
          <w:w w:val="110"/>
        </w:rPr>
        <w:t>direction, the</w:t>
      </w:r>
      <w:r>
        <w:rPr>
          <w:color w:val="292425"/>
          <w:spacing w:val="-10"/>
          <w:w w:val="110"/>
        </w:rPr>
        <w:t> </w:t>
      </w:r>
      <w:r>
        <w:rPr>
          <w:color w:val="292425"/>
          <w:w w:val="110"/>
        </w:rPr>
        <w:t>rise</w:t>
      </w:r>
      <w:r>
        <w:rPr>
          <w:color w:val="292425"/>
          <w:spacing w:val="-9"/>
          <w:w w:val="110"/>
        </w:rPr>
        <w:t> </w:t>
      </w:r>
      <w:r>
        <w:rPr>
          <w:color w:val="292425"/>
          <w:w w:val="110"/>
        </w:rPr>
        <w:t>of</w:t>
      </w:r>
      <w:r>
        <w:rPr>
          <w:color w:val="292425"/>
          <w:spacing w:val="-9"/>
          <w:w w:val="110"/>
        </w:rPr>
        <w:t> </w:t>
      </w:r>
      <w:r>
        <w:rPr>
          <w:color w:val="292425"/>
          <w:w w:val="110"/>
        </w:rPr>
        <w:t>around</w:t>
      </w:r>
      <w:r>
        <w:rPr>
          <w:color w:val="292425"/>
          <w:spacing w:val="-9"/>
          <w:w w:val="110"/>
        </w:rPr>
        <w:t> 12%</w:t>
      </w:r>
      <w:r>
        <w:rPr>
          <w:color w:val="292425"/>
          <w:spacing w:val="-10"/>
          <w:w w:val="110"/>
        </w:rPr>
        <w:t> </w:t>
      </w:r>
      <w:r>
        <w:rPr>
          <w:color w:val="292425"/>
          <w:w w:val="110"/>
        </w:rPr>
        <w:t>in</w:t>
      </w:r>
      <w:r>
        <w:rPr>
          <w:color w:val="292425"/>
          <w:spacing w:val="-9"/>
          <w:w w:val="110"/>
        </w:rPr>
        <w:t> </w:t>
      </w:r>
      <w:r>
        <w:rPr>
          <w:color w:val="292425"/>
          <w:spacing w:val="-3"/>
          <w:w w:val="110"/>
        </w:rPr>
        <w:t>average</w:t>
      </w:r>
      <w:r>
        <w:rPr>
          <w:color w:val="292425"/>
          <w:spacing w:val="-9"/>
          <w:w w:val="110"/>
        </w:rPr>
        <w:t> </w:t>
      </w:r>
      <w:r>
        <w:rPr>
          <w:color w:val="292425"/>
          <w:w w:val="110"/>
        </w:rPr>
        <w:t>Council</w:t>
      </w:r>
      <w:r>
        <w:rPr>
          <w:color w:val="292425"/>
          <w:spacing w:val="-9"/>
          <w:w w:val="110"/>
        </w:rPr>
        <w:t> </w:t>
      </w:r>
      <w:r>
        <w:rPr>
          <w:color w:val="292425"/>
          <w:spacing w:val="-8"/>
          <w:w w:val="110"/>
        </w:rPr>
        <w:t>Tax</w:t>
      </w:r>
      <w:r>
        <w:rPr>
          <w:color w:val="292425"/>
          <w:spacing w:val="-10"/>
          <w:w w:val="110"/>
        </w:rPr>
        <w:t> </w:t>
      </w:r>
      <w:r>
        <w:rPr>
          <w:color w:val="292425"/>
          <w:spacing w:val="-4"/>
          <w:w w:val="110"/>
        </w:rPr>
        <w:t>rates</w:t>
      </w:r>
      <w:r>
        <w:rPr>
          <w:color w:val="292425"/>
          <w:spacing w:val="-9"/>
          <w:w w:val="110"/>
        </w:rPr>
        <w:t> </w:t>
      </w:r>
      <w:r>
        <w:rPr>
          <w:color w:val="292425"/>
          <w:w w:val="110"/>
        </w:rPr>
        <w:t>in</w:t>
      </w:r>
    </w:p>
    <w:p>
      <w:pPr>
        <w:pStyle w:val="BodyText"/>
        <w:spacing w:line="292" w:lineRule="auto"/>
        <w:ind w:left="5100" w:right="150"/>
      </w:pPr>
      <w:r>
        <w:rPr>
          <w:color w:val="292425"/>
          <w:w w:val="110"/>
        </w:rPr>
        <w:t>April </w:t>
      </w:r>
      <w:r>
        <w:rPr>
          <w:color w:val="292425"/>
          <w:spacing w:val="-7"/>
          <w:w w:val="110"/>
        </w:rPr>
        <w:t>2003 </w:t>
      </w:r>
      <w:r>
        <w:rPr>
          <w:color w:val="292425"/>
          <w:spacing w:val="-3"/>
          <w:w w:val="110"/>
        </w:rPr>
        <w:t>was </w:t>
      </w:r>
      <w:r>
        <w:rPr>
          <w:color w:val="292425"/>
          <w:w w:val="110"/>
        </w:rPr>
        <w:t>well </w:t>
      </w:r>
      <w:r>
        <w:rPr>
          <w:color w:val="292425"/>
          <w:spacing w:val="-3"/>
          <w:w w:val="110"/>
        </w:rPr>
        <w:t>above </w:t>
      </w:r>
      <w:r>
        <w:rPr>
          <w:color w:val="292425"/>
          <w:w w:val="110"/>
        </w:rPr>
        <w:t>the increase a year ago and substantially</w:t>
      </w:r>
      <w:r>
        <w:rPr>
          <w:color w:val="292425"/>
          <w:spacing w:val="-25"/>
          <w:w w:val="110"/>
        </w:rPr>
        <w:t> </w:t>
      </w:r>
      <w:r>
        <w:rPr>
          <w:color w:val="292425"/>
          <w:spacing w:val="-3"/>
          <w:w w:val="110"/>
        </w:rPr>
        <w:t>above</w:t>
      </w:r>
      <w:r>
        <w:rPr>
          <w:color w:val="292425"/>
          <w:spacing w:val="-25"/>
          <w:w w:val="110"/>
        </w:rPr>
        <w:t> </w:t>
      </w:r>
      <w:r>
        <w:rPr>
          <w:color w:val="292425"/>
          <w:w w:val="110"/>
        </w:rPr>
        <w:t>expectations</w:t>
      </w:r>
      <w:r>
        <w:rPr>
          <w:color w:val="292425"/>
          <w:spacing w:val="-25"/>
          <w:w w:val="110"/>
        </w:rPr>
        <w:t> </w:t>
      </w:r>
      <w:r>
        <w:rPr>
          <w:color w:val="292425"/>
          <w:w w:val="110"/>
        </w:rPr>
        <w:t>in</w:t>
      </w:r>
      <w:r>
        <w:rPr>
          <w:color w:val="292425"/>
          <w:spacing w:val="-25"/>
          <w:w w:val="110"/>
        </w:rPr>
        <w:t> </w:t>
      </w:r>
      <w:r>
        <w:rPr>
          <w:color w:val="292425"/>
          <w:spacing w:val="-3"/>
          <w:w w:val="110"/>
        </w:rPr>
        <w:t>February.</w:t>
      </w:r>
      <w:r>
        <w:rPr>
          <w:color w:val="292425"/>
          <w:spacing w:val="6"/>
          <w:w w:val="110"/>
        </w:rPr>
        <w:t> </w:t>
      </w:r>
      <w:r>
        <w:rPr>
          <w:color w:val="292425"/>
          <w:w w:val="110"/>
        </w:rPr>
        <w:t>Furthermore,</w:t>
      </w:r>
      <w:r>
        <w:rPr>
          <w:color w:val="292425"/>
          <w:spacing w:val="-25"/>
          <w:w w:val="110"/>
        </w:rPr>
        <w:t> </w:t>
      </w:r>
      <w:r>
        <w:rPr>
          <w:color w:val="292425"/>
          <w:w w:val="110"/>
        </w:rPr>
        <w:t>the contribution</w:t>
      </w:r>
      <w:r>
        <w:rPr>
          <w:color w:val="292425"/>
          <w:spacing w:val="-16"/>
          <w:w w:val="110"/>
        </w:rPr>
        <w:t> </w:t>
      </w:r>
      <w:r>
        <w:rPr>
          <w:color w:val="292425"/>
          <w:w w:val="110"/>
        </w:rPr>
        <w:t>of</w:t>
      </w:r>
      <w:r>
        <w:rPr>
          <w:color w:val="292425"/>
          <w:spacing w:val="-16"/>
          <w:w w:val="110"/>
        </w:rPr>
        <w:t> </w:t>
      </w:r>
      <w:r>
        <w:rPr>
          <w:color w:val="292425"/>
          <w:spacing w:val="-3"/>
          <w:w w:val="110"/>
        </w:rPr>
        <w:t>excise</w:t>
      </w:r>
      <w:r>
        <w:rPr>
          <w:color w:val="292425"/>
          <w:spacing w:val="-16"/>
          <w:w w:val="110"/>
        </w:rPr>
        <w:t> </w:t>
      </w:r>
      <w:r>
        <w:rPr>
          <w:color w:val="292425"/>
          <w:w w:val="110"/>
        </w:rPr>
        <w:t>duties</w:t>
      </w:r>
      <w:r>
        <w:rPr>
          <w:color w:val="292425"/>
          <w:spacing w:val="-15"/>
          <w:w w:val="110"/>
        </w:rPr>
        <w:t> </w:t>
      </w:r>
      <w:r>
        <w:rPr>
          <w:color w:val="292425"/>
          <w:w w:val="110"/>
        </w:rPr>
        <w:t>is</w:t>
      </w:r>
      <w:r>
        <w:rPr>
          <w:color w:val="292425"/>
          <w:spacing w:val="-16"/>
          <w:w w:val="110"/>
        </w:rPr>
        <w:t> </w:t>
      </w:r>
      <w:r>
        <w:rPr>
          <w:color w:val="292425"/>
          <w:w w:val="110"/>
        </w:rPr>
        <w:t>also</w:t>
      </w:r>
      <w:r>
        <w:rPr>
          <w:color w:val="292425"/>
          <w:spacing w:val="-16"/>
          <w:w w:val="110"/>
        </w:rPr>
        <w:t> </w:t>
      </w:r>
      <w:r>
        <w:rPr>
          <w:color w:val="292425"/>
          <w:w w:val="110"/>
        </w:rPr>
        <w:t>likely</w:t>
      </w:r>
      <w:r>
        <w:rPr>
          <w:color w:val="292425"/>
          <w:spacing w:val="-15"/>
          <w:w w:val="110"/>
        </w:rPr>
        <w:t> </w:t>
      </w:r>
      <w:r>
        <w:rPr>
          <w:color w:val="292425"/>
          <w:spacing w:val="-4"/>
          <w:w w:val="110"/>
        </w:rPr>
        <w:t>to</w:t>
      </w:r>
      <w:r>
        <w:rPr>
          <w:color w:val="292425"/>
          <w:spacing w:val="-16"/>
          <w:w w:val="110"/>
        </w:rPr>
        <w:t> </w:t>
      </w:r>
      <w:r>
        <w:rPr>
          <w:color w:val="292425"/>
          <w:w w:val="110"/>
        </w:rPr>
        <w:t>be</w:t>
      </w:r>
      <w:r>
        <w:rPr>
          <w:color w:val="292425"/>
          <w:spacing w:val="-16"/>
          <w:w w:val="110"/>
        </w:rPr>
        <w:t> </w:t>
      </w:r>
      <w:r>
        <w:rPr>
          <w:color w:val="292425"/>
          <w:w w:val="110"/>
        </w:rPr>
        <w:t>higher</w:t>
      </w:r>
      <w:r>
        <w:rPr>
          <w:color w:val="292425"/>
          <w:spacing w:val="-16"/>
          <w:w w:val="110"/>
        </w:rPr>
        <w:t> </w:t>
      </w:r>
      <w:r>
        <w:rPr>
          <w:color w:val="292425"/>
          <w:spacing w:val="-3"/>
          <w:w w:val="110"/>
        </w:rPr>
        <w:t>over</w:t>
      </w:r>
      <w:r>
        <w:rPr>
          <w:color w:val="292425"/>
          <w:spacing w:val="-15"/>
          <w:w w:val="110"/>
        </w:rPr>
        <w:t> </w:t>
      </w:r>
      <w:r>
        <w:rPr>
          <w:color w:val="292425"/>
          <w:w w:val="110"/>
        </w:rPr>
        <w:t>the next year than in the recent past, although the Chancellor </w:t>
      </w:r>
      <w:r>
        <w:rPr>
          <w:color w:val="292425"/>
          <w:spacing w:val="-3"/>
          <w:w w:val="110"/>
        </w:rPr>
        <w:t>delayed </w:t>
      </w:r>
      <w:r>
        <w:rPr>
          <w:color w:val="292425"/>
          <w:w w:val="110"/>
        </w:rPr>
        <w:t>the indexation in fuel duties until October </w:t>
      </w:r>
      <w:r>
        <w:rPr>
          <w:color w:val="292425"/>
          <w:spacing w:val="-7"/>
          <w:w w:val="110"/>
        </w:rPr>
        <w:t>2003 </w:t>
      </w:r>
      <w:r>
        <w:rPr>
          <w:color w:val="292425"/>
          <w:w w:val="110"/>
        </w:rPr>
        <w:t>in the recent Budget. The influence of these factors </w:t>
      </w:r>
      <w:r>
        <w:rPr>
          <w:color w:val="292425"/>
          <w:spacing w:val="-3"/>
          <w:w w:val="110"/>
        </w:rPr>
        <w:t>may </w:t>
      </w:r>
      <w:r>
        <w:rPr>
          <w:color w:val="292425"/>
          <w:w w:val="110"/>
        </w:rPr>
        <w:t>be a little stronger in </w:t>
      </w:r>
      <w:r>
        <w:rPr>
          <w:color w:val="292425"/>
          <w:spacing w:val="-7"/>
          <w:w w:val="110"/>
        </w:rPr>
        <w:t>2003 </w:t>
      </w:r>
      <w:r>
        <w:rPr>
          <w:color w:val="292425"/>
          <w:w w:val="110"/>
        </w:rPr>
        <w:t>Q2 than </w:t>
      </w:r>
      <w:r>
        <w:rPr>
          <w:color w:val="292425"/>
          <w:spacing w:val="-3"/>
          <w:w w:val="110"/>
        </w:rPr>
        <w:t>projected </w:t>
      </w:r>
      <w:r>
        <w:rPr>
          <w:color w:val="292425"/>
          <w:w w:val="110"/>
        </w:rPr>
        <w:t>in </w:t>
      </w:r>
      <w:r>
        <w:rPr>
          <w:color w:val="292425"/>
          <w:spacing w:val="-3"/>
          <w:w w:val="110"/>
        </w:rPr>
        <w:t>February, </w:t>
      </w:r>
      <w:r>
        <w:rPr>
          <w:color w:val="292425"/>
          <w:w w:val="110"/>
        </w:rPr>
        <w:t>reflecting higher Council </w:t>
      </w:r>
      <w:r>
        <w:rPr>
          <w:color w:val="292425"/>
          <w:spacing w:val="-6"/>
          <w:w w:val="110"/>
        </w:rPr>
        <w:t>Tax. </w:t>
      </w:r>
      <w:r>
        <w:rPr>
          <w:color w:val="292425"/>
          <w:w w:val="110"/>
        </w:rPr>
        <w:t>But the impact </w:t>
      </w:r>
      <w:r>
        <w:rPr>
          <w:color w:val="292425"/>
          <w:spacing w:val="-3"/>
          <w:w w:val="110"/>
        </w:rPr>
        <w:t>may </w:t>
      </w:r>
      <w:r>
        <w:rPr>
          <w:color w:val="292425"/>
          <w:w w:val="110"/>
        </w:rPr>
        <w:t>decline more quickly </w:t>
      </w:r>
      <w:r>
        <w:rPr>
          <w:color w:val="292425"/>
          <w:spacing w:val="-3"/>
          <w:w w:val="110"/>
        </w:rPr>
        <w:t>thereafter, </w:t>
      </w:r>
      <w:r>
        <w:rPr>
          <w:color w:val="292425"/>
          <w:w w:val="110"/>
        </w:rPr>
        <w:t>reflecting the recent plunge in oil prices and </w:t>
      </w:r>
      <w:r>
        <w:rPr>
          <w:color w:val="292425"/>
          <w:spacing w:val="-3"/>
          <w:w w:val="110"/>
        </w:rPr>
        <w:t>weaker </w:t>
      </w:r>
      <w:r>
        <w:rPr>
          <w:color w:val="292425"/>
          <w:w w:val="110"/>
        </w:rPr>
        <w:t>house price inflation. Given recent labour market evidence, these unusual influences are also judged </w:t>
      </w:r>
      <w:r>
        <w:rPr>
          <w:color w:val="292425"/>
          <w:spacing w:val="-4"/>
          <w:w w:val="110"/>
        </w:rPr>
        <w:t>to </w:t>
      </w:r>
      <w:r>
        <w:rPr>
          <w:color w:val="292425"/>
          <w:w w:val="110"/>
        </w:rPr>
        <w:t>impart less </w:t>
      </w:r>
      <w:r>
        <w:rPr>
          <w:color w:val="292425"/>
          <w:spacing w:val="-3"/>
          <w:w w:val="110"/>
        </w:rPr>
        <w:t>pressure </w:t>
      </w:r>
      <w:r>
        <w:rPr>
          <w:color w:val="292425"/>
          <w:w w:val="110"/>
        </w:rPr>
        <w:t>on earnings than previously estimated, helping</w:t>
      </w:r>
      <w:r>
        <w:rPr>
          <w:color w:val="292425"/>
          <w:spacing w:val="-7"/>
          <w:w w:val="110"/>
        </w:rPr>
        <w:t> </w:t>
      </w:r>
      <w:r>
        <w:rPr>
          <w:color w:val="292425"/>
          <w:spacing w:val="-4"/>
          <w:w w:val="110"/>
        </w:rPr>
        <w:t>to</w:t>
      </w:r>
      <w:r>
        <w:rPr>
          <w:color w:val="292425"/>
          <w:spacing w:val="-7"/>
          <w:w w:val="110"/>
        </w:rPr>
        <w:t> </w:t>
      </w:r>
      <w:r>
        <w:rPr>
          <w:color w:val="292425"/>
          <w:w w:val="110"/>
        </w:rPr>
        <w:t>reduce</w:t>
      </w:r>
      <w:r>
        <w:rPr>
          <w:color w:val="292425"/>
          <w:spacing w:val="-7"/>
          <w:w w:val="110"/>
        </w:rPr>
        <w:t> </w:t>
      </w:r>
      <w:r>
        <w:rPr>
          <w:color w:val="292425"/>
          <w:w w:val="110"/>
        </w:rPr>
        <w:t>the</w:t>
      </w:r>
      <w:r>
        <w:rPr>
          <w:color w:val="292425"/>
          <w:spacing w:val="-7"/>
          <w:w w:val="110"/>
        </w:rPr>
        <w:t> </w:t>
      </w:r>
      <w:r>
        <w:rPr>
          <w:color w:val="292425"/>
          <w:w w:val="110"/>
        </w:rPr>
        <w:t>persistence</w:t>
      </w:r>
      <w:r>
        <w:rPr>
          <w:color w:val="292425"/>
          <w:spacing w:val="-7"/>
          <w:w w:val="110"/>
        </w:rPr>
        <w:t> </w:t>
      </w:r>
      <w:r>
        <w:rPr>
          <w:color w:val="292425"/>
          <w:w w:val="110"/>
        </w:rPr>
        <w:t>of</w:t>
      </w:r>
      <w:r>
        <w:rPr>
          <w:color w:val="292425"/>
          <w:spacing w:val="-7"/>
          <w:w w:val="110"/>
        </w:rPr>
        <w:t> </w:t>
      </w:r>
      <w:r>
        <w:rPr>
          <w:color w:val="292425"/>
          <w:w w:val="110"/>
        </w:rPr>
        <w:t>their</w:t>
      </w:r>
      <w:r>
        <w:rPr>
          <w:color w:val="292425"/>
          <w:spacing w:val="-7"/>
          <w:w w:val="110"/>
        </w:rPr>
        <w:t> </w:t>
      </w:r>
      <w:r>
        <w:rPr>
          <w:color w:val="292425"/>
          <w:w w:val="110"/>
        </w:rPr>
        <w:t>impact.</w:t>
      </w:r>
    </w:p>
    <w:p>
      <w:pPr>
        <w:pStyle w:val="BodyText"/>
        <w:rPr>
          <w:sz w:val="23"/>
        </w:rPr>
      </w:pPr>
    </w:p>
    <w:p>
      <w:pPr>
        <w:pStyle w:val="BodyText"/>
        <w:spacing w:line="292" w:lineRule="auto" w:before="1"/>
        <w:ind w:left="5100" w:right="147"/>
      </w:pPr>
      <w:r>
        <w:rPr>
          <w:color w:val="292425"/>
          <w:w w:val="110"/>
        </w:rPr>
        <w:t>The</w:t>
      </w:r>
      <w:r>
        <w:rPr>
          <w:color w:val="292425"/>
          <w:spacing w:val="-35"/>
          <w:w w:val="110"/>
        </w:rPr>
        <w:t> </w:t>
      </w:r>
      <w:r>
        <w:rPr>
          <w:color w:val="292425"/>
          <w:spacing w:val="-3"/>
          <w:w w:val="110"/>
        </w:rPr>
        <w:t>Committee’s</w:t>
      </w:r>
      <w:r>
        <w:rPr>
          <w:color w:val="292425"/>
          <w:spacing w:val="-34"/>
          <w:w w:val="110"/>
        </w:rPr>
        <w:t> </w:t>
      </w:r>
      <w:r>
        <w:rPr>
          <w:color w:val="292425"/>
          <w:w w:val="110"/>
        </w:rPr>
        <w:t>current</w:t>
      </w:r>
      <w:r>
        <w:rPr>
          <w:color w:val="292425"/>
          <w:spacing w:val="-35"/>
          <w:w w:val="110"/>
        </w:rPr>
        <w:t> </w:t>
      </w:r>
      <w:r>
        <w:rPr>
          <w:color w:val="292425"/>
          <w:w w:val="110"/>
        </w:rPr>
        <w:t>projection</w:t>
      </w:r>
      <w:r>
        <w:rPr>
          <w:color w:val="292425"/>
          <w:spacing w:val="-34"/>
          <w:w w:val="110"/>
        </w:rPr>
        <w:t> </w:t>
      </w:r>
      <w:r>
        <w:rPr>
          <w:color w:val="292425"/>
          <w:w w:val="110"/>
        </w:rPr>
        <w:t>for</w:t>
      </w:r>
      <w:r>
        <w:rPr>
          <w:color w:val="292425"/>
          <w:spacing w:val="-34"/>
          <w:w w:val="110"/>
        </w:rPr>
        <w:t> </w:t>
      </w:r>
      <w:r>
        <w:rPr>
          <w:color w:val="292425"/>
          <w:w w:val="110"/>
        </w:rPr>
        <w:t>the</w:t>
      </w:r>
      <w:r>
        <w:rPr>
          <w:color w:val="292425"/>
          <w:spacing w:val="-35"/>
          <w:w w:val="110"/>
        </w:rPr>
        <w:t> </w:t>
      </w:r>
      <w:r>
        <w:rPr>
          <w:color w:val="292425"/>
          <w:w w:val="110"/>
        </w:rPr>
        <w:t>twelve-month</w:t>
      </w:r>
      <w:r>
        <w:rPr>
          <w:color w:val="292425"/>
          <w:spacing w:val="-34"/>
          <w:w w:val="110"/>
        </w:rPr>
        <w:t> </w:t>
      </w:r>
      <w:r>
        <w:rPr>
          <w:color w:val="292425"/>
          <w:w w:val="110"/>
        </w:rPr>
        <w:t>RPIX inflation </w:t>
      </w:r>
      <w:r>
        <w:rPr>
          <w:color w:val="292425"/>
          <w:spacing w:val="-4"/>
          <w:w w:val="110"/>
        </w:rPr>
        <w:t>rate </w:t>
      </w:r>
      <w:r>
        <w:rPr>
          <w:color w:val="292425"/>
          <w:w w:val="110"/>
        </w:rPr>
        <w:t>is </w:t>
      </w:r>
      <w:r>
        <w:rPr>
          <w:color w:val="292425"/>
          <w:spacing w:val="-3"/>
          <w:w w:val="110"/>
        </w:rPr>
        <w:t>presented </w:t>
      </w:r>
      <w:r>
        <w:rPr>
          <w:color w:val="292425"/>
          <w:w w:val="110"/>
        </w:rPr>
        <w:t>in Chart 6.2.</w:t>
      </w:r>
      <w:r>
        <w:rPr>
          <w:color w:val="292425"/>
          <w:w w:val="110"/>
          <w:position w:val="5"/>
          <w:sz w:val="14"/>
        </w:rPr>
        <w:t>(1)</w:t>
      </w:r>
      <w:r>
        <w:rPr>
          <w:color w:val="292425"/>
          <w:spacing w:val="38"/>
          <w:w w:val="110"/>
          <w:position w:val="5"/>
          <w:sz w:val="14"/>
        </w:rPr>
        <w:t> </w:t>
      </w:r>
      <w:r>
        <w:rPr>
          <w:color w:val="292425"/>
          <w:w w:val="110"/>
        </w:rPr>
        <w:t>The projection assumes that official </w:t>
      </w:r>
      <w:r>
        <w:rPr>
          <w:color w:val="292425"/>
          <w:spacing w:val="-3"/>
          <w:w w:val="110"/>
        </w:rPr>
        <w:t>interest </w:t>
      </w:r>
      <w:r>
        <w:rPr>
          <w:color w:val="292425"/>
          <w:spacing w:val="-4"/>
          <w:w w:val="110"/>
        </w:rPr>
        <w:t>rates </w:t>
      </w:r>
      <w:r>
        <w:rPr>
          <w:color w:val="292425"/>
          <w:w w:val="110"/>
        </w:rPr>
        <w:t>are maintained at </w:t>
      </w:r>
      <w:r>
        <w:rPr>
          <w:color w:val="292425"/>
          <w:spacing w:val="-5"/>
          <w:w w:val="110"/>
        </w:rPr>
        <w:t>3.75%.</w:t>
      </w:r>
      <w:r>
        <w:rPr>
          <w:color w:val="292425"/>
          <w:spacing w:val="-5"/>
          <w:w w:val="110"/>
          <w:position w:val="5"/>
          <w:sz w:val="14"/>
        </w:rPr>
        <w:t>(2) </w:t>
      </w:r>
      <w:r>
        <w:rPr>
          <w:color w:val="292425"/>
          <w:w w:val="110"/>
        </w:rPr>
        <w:t>It is shown alongside the corresponding projection from the February</w:t>
      </w:r>
      <w:r>
        <w:rPr>
          <w:color w:val="292425"/>
          <w:spacing w:val="-21"/>
          <w:w w:val="110"/>
        </w:rPr>
        <w:t> </w:t>
      </w:r>
      <w:r>
        <w:rPr>
          <w:i/>
          <w:color w:val="292425"/>
          <w:w w:val="110"/>
        </w:rPr>
        <w:t>Report</w:t>
      </w:r>
      <w:r>
        <w:rPr>
          <w:i/>
          <w:color w:val="292425"/>
          <w:spacing w:val="-21"/>
          <w:w w:val="110"/>
        </w:rPr>
        <w:t> </w:t>
      </w:r>
      <w:r>
        <w:rPr>
          <w:color w:val="292425"/>
          <w:w w:val="110"/>
        </w:rPr>
        <w:t>which</w:t>
      </w:r>
      <w:r>
        <w:rPr>
          <w:color w:val="292425"/>
          <w:spacing w:val="-20"/>
          <w:w w:val="110"/>
        </w:rPr>
        <w:t> </w:t>
      </w:r>
      <w:r>
        <w:rPr>
          <w:color w:val="292425"/>
          <w:spacing w:val="-3"/>
          <w:w w:val="110"/>
        </w:rPr>
        <w:t>was</w:t>
      </w:r>
      <w:r>
        <w:rPr>
          <w:color w:val="292425"/>
          <w:spacing w:val="-21"/>
          <w:w w:val="110"/>
        </w:rPr>
        <w:t> </w:t>
      </w:r>
      <w:r>
        <w:rPr>
          <w:color w:val="292425"/>
          <w:w w:val="110"/>
        </w:rPr>
        <w:t>also</w:t>
      </w:r>
      <w:r>
        <w:rPr>
          <w:color w:val="292425"/>
          <w:spacing w:val="-20"/>
          <w:w w:val="110"/>
        </w:rPr>
        <w:t> </w:t>
      </w:r>
      <w:r>
        <w:rPr>
          <w:color w:val="292425"/>
          <w:w w:val="110"/>
        </w:rPr>
        <w:t>based</w:t>
      </w:r>
      <w:r>
        <w:rPr>
          <w:color w:val="292425"/>
          <w:spacing w:val="-21"/>
          <w:w w:val="110"/>
        </w:rPr>
        <w:t> </w:t>
      </w:r>
      <w:r>
        <w:rPr>
          <w:color w:val="292425"/>
          <w:w w:val="110"/>
        </w:rPr>
        <w:t>on</w:t>
      </w:r>
      <w:r>
        <w:rPr>
          <w:color w:val="292425"/>
          <w:spacing w:val="-20"/>
          <w:w w:val="110"/>
        </w:rPr>
        <w:t> </w:t>
      </w:r>
      <w:r>
        <w:rPr>
          <w:color w:val="292425"/>
          <w:w w:val="110"/>
        </w:rPr>
        <w:t>official</w:t>
      </w:r>
      <w:r>
        <w:rPr>
          <w:color w:val="292425"/>
          <w:spacing w:val="-21"/>
          <w:w w:val="110"/>
        </w:rPr>
        <w:t> </w:t>
      </w:r>
      <w:r>
        <w:rPr>
          <w:color w:val="292425"/>
          <w:spacing w:val="-3"/>
          <w:w w:val="110"/>
        </w:rPr>
        <w:t>interest</w:t>
      </w:r>
      <w:r>
        <w:rPr>
          <w:color w:val="292425"/>
          <w:spacing w:val="-21"/>
          <w:w w:val="110"/>
        </w:rPr>
        <w:t> </w:t>
      </w:r>
      <w:r>
        <w:rPr>
          <w:color w:val="292425"/>
          <w:spacing w:val="-4"/>
          <w:w w:val="110"/>
        </w:rPr>
        <w:t>rates </w:t>
      </w:r>
      <w:r>
        <w:rPr>
          <w:color w:val="292425"/>
          <w:w w:val="110"/>
        </w:rPr>
        <w:t>at</w:t>
      </w:r>
      <w:r>
        <w:rPr>
          <w:color w:val="292425"/>
          <w:spacing w:val="-6"/>
          <w:w w:val="110"/>
        </w:rPr>
        <w:t> </w:t>
      </w:r>
      <w:r>
        <w:rPr>
          <w:color w:val="292425"/>
          <w:spacing w:val="-7"/>
          <w:w w:val="110"/>
        </w:rPr>
        <w:t>3.75%.</w:t>
      </w:r>
    </w:p>
    <w:p>
      <w:pPr>
        <w:pStyle w:val="BodyText"/>
        <w:spacing w:before="11"/>
        <w:rPr>
          <w:sz w:val="27"/>
        </w:rPr>
      </w:pPr>
      <w:r>
        <w:rPr/>
        <w:pict>
          <v:shape style="position:absolute;margin-left:279.679993pt;margin-top:18.291260pt;width:277.05pt;height:.1pt;mso-position-horizontal-relative:page;mso-position-vertical-relative:paragraph;z-index:-15226368;mso-wrap-distance-left:0;mso-wrap-distance-right:0" coordorigin="5594,366" coordsize="5541,0" path="m5594,366l11134,366e" filled="false" stroked="true" strokeweight=".5pt" strokecolor="#006bb6">
            <v:path arrowok="t"/>
            <v:stroke dashstyle="solid"/>
            <w10:wrap type="topAndBottom"/>
          </v:shape>
        </w:pict>
      </w:r>
    </w:p>
    <w:p>
      <w:pPr>
        <w:pStyle w:val="ListParagraph"/>
        <w:numPr>
          <w:ilvl w:val="0"/>
          <w:numId w:val="37"/>
        </w:numPr>
        <w:tabs>
          <w:tab w:pos="5215" w:val="left" w:leader="none"/>
        </w:tabs>
        <w:spacing w:line="160" w:lineRule="exact" w:before="22" w:after="0"/>
        <w:ind w:left="5214" w:right="0" w:hanging="241"/>
        <w:jc w:val="left"/>
        <w:rPr>
          <w:sz w:val="14"/>
        </w:rPr>
      </w:pPr>
      <w:r>
        <w:rPr>
          <w:color w:val="292425"/>
          <w:w w:val="105"/>
          <w:sz w:val="14"/>
        </w:rPr>
        <w:t>Also shown as Chart 2 in the</w:t>
      </w:r>
      <w:r>
        <w:rPr>
          <w:color w:val="292425"/>
          <w:spacing w:val="-14"/>
          <w:w w:val="105"/>
          <w:sz w:val="14"/>
        </w:rPr>
        <w:t> </w:t>
      </w:r>
      <w:r>
        <w:rPr>
          <w:color w:val="292425"/>
          <w:spacing w:val="-3"/>
          <w:w w:val="105"/>
          <w:sz w:val="14"/>
        </w:rPr>
        <w:t>Overview.</w:t>
      </w:r>
    </w:p>
    <w:p>
      <w:pPr>
        <w:pStyle w:val="ListParagraph"/>
        <w:numPr>
          <w:ilvl w:val="0"/>
          <w:numId w:val="37"/>
        </w:numPr>
        <w:tabs>
          <w:tab w:pos="5215" w:val="left" w:leader="none"/>
        </w:tabs>
        <w:spacing w:line="240" w:lineRule="auto" w:before="0" w:after="0"/>
        <w:ind w:left="5214" w:right="830" w:hanging="240"/>
        <w:jc w:val="left"/>
        <w:rPr>
          <w:sz w:val="14"/>
        </w:rPr>
      </w:pPr>
      <w:r>
        <w:rPr>
          <w:color w:val="292425"/>
          <w:w w:val="110"/>
          <w:sz w:val="14"/>
        </w:rPr>
        <w:t>An</w:t>
      </w:r>
      <w:r>
        <w:rPr>
          <w:color w:val="292425"/>
          <w:spacing w:val="-15"/>
          <w:w w:val="110"/>
          <w:sz w:val="14"/>
        </w:rPr>
        <w:t> </w:t>
      </w:r>
      <w:r>
        <w:rPr>
          <w:color w:val="292425"/>
          <w:w w:val="110"/>
          <w:sz w:val="14"/>
        </w:rPr>
        <w:t>alternative</w:t>
      </w:r>
      <w:r>
        <w:rPr>
          <w:color w:val="292425"/>
          <w:spacing w:val="-14"/>
          <w:w w:val="110"/>
          <w:sz w:val="14"/>
        </w:rPr>
        <w:t> </w:t>
      </w:r>
      <w:r>
        <w:rPr>
          <w:color w:val="292425"/>
          <w:w w:val="110"/>
          <w:sz w:val="14"/>
        </w:rPr>
        <w:t>projection</w:t>
      </w:r>
      <w:r>
        <w:rPr>
          <w:color w:val="292425"/>
          <w:spacing w:val="-14"/>
          <w:w w:val="110"/>
          <w:sz w:val="14"/>
        </w:rPr>
        <w:t> </w:t>
      </w:r>
      <w:r>
        <w:rPr>
          <w:color w:val="292425"/>
          <w:w w:val="110"/>
          <w:sz w:val="14"/>
        </w:rPr>
        <w:t>conditioned</w:t>
      </w:r>
      <w:r>
        <w:rPr>
          <w:color w:val="292425"/>
          <w:spacing w:val="-14"/>
          <w:w w:val="110"/>
          <w:sz w:val="14"/>
        </w:rPr>
        <w:t> </w:t>
      </w:r>
      <w:r>
        <w:rPr>
          <w:color w:val="292425"/>
          <w:w w:val="110"/>
          <w:sz w:val="14"/>
        </w:rPr>
        <w:t>on</w:t>
      </w:r>
      <w:r>
        <w:rPr>
          <w:color w:val="292425"/>
          <w:spacing w:val="-14"/>
          <w:w w:val="110"/>
          <w:sz w:val="14"/>
        </w:rPr>
        <w:t> </w:t>
      </w:r>
      <w:r>
        <w:rPr>
          <w:color w:val="292425"/>
          <w:w w:val="110"/>
          <w:sz w:val="14"/>
        </w:rPr>
        <w:t>market</w:t>
      </w:r>
      <w:r>
        <w:rPr>
          <w:color w:val="292425"/>
          <w:spacing w:val="-14"/>
          <w:w w:val="110"/>
          <w:sz w:val="14"/>
        </w:rPr>
        <w:t> </w:t>
      </w:r>
      <w:r>
        <w:rPr>
          <w:color w:val="292425"/>
          <w:w w:val="110"/>
          <w:sz w:val="14"/>
        </w:rPr>
        <w:t>interest</w:t>
      </w:r>
      <w:r>
        <w:rPr>
          <w:color w:val="292425"/>
          <w:spacing w:val="-14"/>
          <w:w w:val="110"/>
          <w:sz w:val="14"/>
        </w:rPr>
        <w:t> </w:t>
      </w:r>
      <w:r>
        <w:rPr>
          <w:color w:val="292425"/>
          <w:spacing w:val="-3"/>
          <w:w w:val="110"/>
          <w:sz w:val="14"/>
        </w:rPr>
        <w:t>rate</w:t>
      </w:r>
      <w:r>
        <w:rPr>
          <w:color w:val="292425"/>
          <w:spacing w:val="-14"/>
          <w:w w:val="110"/>
          <w:sz w:val="14"/>
        </w:rPr>
        <w:t> </w:t>
      </w:r>
      <w:r>
        <w:rPr>
          <w:color w:val="292425"/>
          <w:w w:val="110"/>
          <w:sz w:val="14"/>
        </w:rPr>
        <w:t>expectations</w:t>
      </w:r>
      <w:r>
        <w:rPr>
          <w:color w:val="292425"/>
          <w:spacing w:val="-14"/>
          <w:w w:val="110"/>
          <w:sz w:val="14"/>
        </w:rPr>
        <w:t> </w:t>
      </w:r>
      <w:r>
        <w:rPr>
          <w:color w:val="292425"/>
          <w:w w:val="110"/>
          <w:sz w:val="14"/>
        </w:rPr>
        <w:t>is presented in Chart 6.4</w:t>
      </w:r>
      <w:r>
        <w:rPr>
          <w:color w:val="292425"/>
          <w:spacing w:val="-16"/>
          <w:w w:val="110"/>
          <w:sz w:val="14"/>
        </w:rPr>
        <w:t> </w:t>
      </w:r>
      <w:r>
        <w:rPr>
          <w:color w:val="292425"/>
          <w:spacing w:val="-3"/>
          <w:w w:val="110"/>
          <w:sz w:val="14"/>
        </w:rPr>
        <w:t>below.</w:t>
      </w:r>
    </w:p>
    <w:p>
      <w:pPr>
        <w:spacing w:after="0" w:line="240" w:lineRule="auto"/>
        <w:jc w:val="left"/>
        <w:rPr>
          <w:sz w:val="14"/>
        </w:rPr>
        <w:sectPr>
          <w:pgSz w:w="11900" w:h="16840"/>
          <w:pgMar w:header="601" w:footer="575" w:top="800" w:bottom="760" w:left="640" w:right="640"/>
        </w:sectPr>
      </w:pPr>
    </w:p>
    <w:p>
      <w:pPr>
        <w:pStyle w:val="BodyText"/>
      </w:pPr>
    </w:p>
    <w:p>
      <w:pPr>
        <w:spacing w:after="0"/>
        <w:sectPr>
          <w:pgSz w:w="11900" w:h="16840"/>
          <w:pgMar w:header="601" w:footer="575" w:top="800" w:bottom="760" w:left="640" w:right="640"/>
        </w:sectPr>
      </w:pPr>
    </w:p>
    <w:p>
      <w:pPr>
        <w:pStyle w:val="BodyText"/>
        <w:spacing w:before="9"/>
        <w:rPr>
          <w:sz w:val="21"/>
        </w:rPr>
      </w:pPr>
    </w:p>
    <w:p>
      <w:pPr>
        <w:pStyle w:val="Heading7"/>
        <w:ind w:left="194"/>
      </w:pPr>
      <w:r>
        <w:rPr>
          <w:color w:val="0092C0"/>
          <w:spacing w:val="-1"/>
          <w:w w:val="88"/>
        </w:rPr>
        <w:t>Cha</w:t>
      </w:r>
      <w:r>
        <w:rPr>
          <w:color w:val="0092C0"/>
          <w:spacing w:val="4"/>
          <w:w w:val="88"/>
        </w:rPr>
        <w:t>r</w:t>
      </w:r>
      <w:r>
        <w:rPr>
          <w:color w:val="0092C0"/>
          <w:w w:val="76"/>
        </w:rPr>
        <w:t>t</w:t>
      </w:r>
      <w:r>
        <w:rPr>
          <w:color w:val="0092C0"/>
          <w:spacing w:val="6"/>
        </w:rPr>
        <w:t> </w:t>
      </w:r>
      <w:r>
        <w:rPr>
          <w:smallCaps/>
          <w:color w:val="0092C0"/>
          <w:spacing w:val="-1"/>
          <w:w w:val="87"/>
        </w:rPr>
        <w:t>6.2</w:t>
      </w:r>
    </w:p>
    <w:p>
      <w:pPr>
        <w:spacing w:line="247" w:lineRule="auto" w:before="8"/>
        <w:ind w:left="194" w:right="0" w:firstLine="0"/>
        <w:jc w:val="left"/>
        <w:rPr>
          <w:rFonts w:ascii="Trebuchet MS"/>
          <w:b/>
          <w:sz w:val="20"/>
        </w:rPr>
      </w:pPr>
      <w:r>
        <w:rPr>
          <w:rFonts w:ascii="Trebuchet MS"/>
          <w:b/>
          <w:color w:val="0092C0"/>
          <w:w w:val="90"/>
          <w:sz w:val="20"/>
        </w:rPr>
        <w:t>Current RPIX inflation projection based on </w:t>
      </w:r>
      <w:r>
        <w:rPr>
          <w:rFonts w:ascii="Trebuchet MS"/>
          <w:b/>
          <w:color w:val="0092C0"/>
          <w:w w:val="95"/>
          <w:sz w:val="20"/>
        </w:rPr>
        <w:t>constant nominal interest rates at 3.75%</w:t>
      </w:r>
    </w:p>
    <w:p>
      <w:pPr>
        <w:spacing w:line="115" w:lineRule="exact" w:before="47"/>
        <w:ind w:left="1738" w:right="0" w:firstLine="0"/>
        <w:jc w:val="left"/>
        <w:rPr>
          <w:sz w:val="12"/>
        </w:rPr>
      </w:pPr>
      <w:r>
        <w:rPr>
          <w:color w:val="292425"/>
          <w:w w:val="110"/>
          <w:sz w:val="12"/>
        </w:rPr>
        <w:t>Percentage increase in prices on a year earlier</w:t>
      </w:r>
    </w:p>
    <w:p>
      <w:pPr>
        <w:spacing w:line="115" w:lineRule="exact" w:before="0"/>
        <w:ind w:left="4135" w:right="0" w:firstLine="0"/>
        <w:jc w:val="left"/>
        <w:rPr>
          <w:sz w:val="12"/>
        </w:rPr>
      </w:pPr>
      <w:r>
        <w:rPr/>
        <w:pict>
          <v:line style="position:absolute;mso-position-horizontal-relative:page;mso-position-vertical-relative:paragraph;z-index:16240128" from="236.927pt,2.357842pt" to="232.25pt,2.357842pt" stroked="true" strokeweight=".5pt" strokecolor="#292425">
            <v:stroke dashstyle="solid"/>
            <w10:wrap type="none"/>
          </v:line>
        </w:pict>
      </w:r>
      <w:r>
        <w:rPr/>
        <w:pict>
          <v:line style="position:absolute;mso-position-horizontal-relative:page;mso-position-vertical-relative:paragraph;z-index:16242688" from="45.436998pt,2.423842pt" to="40.759998pt,2.423842pt" stroked="true" strokeweight=".5pt" strokecolor="#292425">
            <v:stroke dashstyle="solid"/>
            <w10:wrap type="none"/>
          </v:line>
        </w:pict>
      </w:r>
      <w:r>
        <w:rPr>
          <w:color w:val="292425"/>
          <w:w w:val="123"/>
          <w:sz w:val="12"/>
        </w:rPr>
        <w:t>5</w:t>
      </w:r>
    </w:p>
    <w:p>
      <w:pPr>
        <w:pStyle w:val="BodyText"/>
        <w:spacing w:before="9"/>
        <w:rPr>
          <w:sz w:val="21"/>
        </w:rPr>
      </w:pPr>
      <w:r>
        <w:rPr/>
        <w:br w:type="column"/>
      </w:r>
      <w:r>
        <w:rPr>
          <w:sz w:val="21"/>
        </w:rPr>
      </w:r>
    </w:p>
    <w:p>
      <w:pPr>
        <w:pStyle w:val="Heading7"/>
        <w:spacing w:before="1"/>
        <w:ind w:left="194"/>
      </w:pPr>
      <w:r>
        <w:rPr>
          <w:color w:val="0092C0"/>
          <w:w w:val="95"/>
        </w:rPr>
        <w:t>Chart 6.3</w:t>
      </w:r>
    </w:p>
    <w:p>
      <w:pPr>
        <w:spacing w:line="247" w:lineRule="auto" w:before="7"/>
        <w:ind w:left="194" w:right="1673" w:firstLine="0"/>
        <w:jc w:val="left"/>
        <w:rPr>
          <w:rFonts w:ascii="Trebuchet MS"/>
          <w:b/>
          <w:sz w:val="20"/>
        </w:rPr>
      </w:pPr>
      <w:r>
        <w:rPr>
          <w:rFonts w:ascii="Trebuchet MS"/>
          <w:b/>
          <w:color w:val="0092C0"/>
          <w:w w:val="95"/>
          <w:sz w:val="20"/>
        </w:rPr>
        <w:t>RPIX</w:t>
      </w:r>
      <w:r>
        <w:rPr>
          <w:rFonts w:ascii="Trebuchet MS"/>
          <w:b/>
          <w:color w:val="0092C0"/>
          <w:spacing w:val="-32"/>
          <w:w w:val="95"/>
          <w:sz w:val="20"/>
        </w:rPr>
        <w:t> </w:t>
      </w:r>
      <w:r>
        <w:rPr>
          <w:rFonts w:ascii="Trebuchet MS"/>
          <w:b/>
          <w:color w:val="0092C0"/>
          <w:w w:val="95"/>
          <w:sz w:val="20"/>
        </w:rPr>
        <w:t>inflation</w:t>
      </w:r>
      <w:r>
        <w:rPr>
          <w:rFonts w:ascii="Trebuchet MS"/>
          <w:b/>
          <w:color w:val="0092C0"/>
          <w:spacing w:val="-32"/>
          <w:w w:val="95"/>
          <w:sz w:val="20"/>
        </w:rPr>
        <w:t> </w:t>
      </w:r>
      <w:r>
        <w:rPr>
          <w:rFonts w:ascii="Trebuchet MS"/>
          <w:b/>
          <w:color w:val="0092C0"/>
          <w:w w:val="95"/>
          <w:sz w:val="20"/>
        </w:rPr>
        <w:t>projection</w:t>
      </w:r>
      <w:r>
        <w:rPr>
          <w:rFonts w:ascii="Trebuchet MS"/>
          <w:b/>
          <w:color w:val="0092C0"/>
          <w:spacing w:val="-31"/>
          <w:w w:val="95"/>
          <w:sz w:val="20"/>
        </w:rPr>
        <w:t> </w:t>
      </w:r>
      <w:r>
        <w:rPr>
          <w:rFonts w:ascii="Trebuchet MS"/>
          <w:b/>
          <w:color w:val="0092C0"/>
          <w:w w:val="95"/>
          <w:sz w:val="20"/>
        </w:rPr>
        <w:t>in</w:t>
      </w:r>
      <w:r>
        <w:rPr>
          <w:rFonts w:ascii="Trebuchet MS"/>
          <w:b/>
          <w:color w:val="0092C0"/>
          <w:spacing w:val="-32"/>
          <w:w w:val="95"/>
          <w:sz w:val="20"/>
        </w:rPr>
        <w:t> </w:t>
      </w:r>
      <w:r>
        <w:rPr>
          <w:rFonts w:ascii="Trebuchet MS"/>
          <w:b/>
          <w:color w:val="0092C0"/>
          <w:w w:val="95"/>
          <w:sz w:val="20"/>
        </w:rPr>
        <w:t>February</w:t>
      </w:r>
      <w:r>
        <w:rPr>
          <w:rFonts w:ascii="Trebuchet MS"/>
          <w:b/>
          <w:color w:val="0092C0"/>
          <w:spacing w:val="-31"/>
          <w:w w:val="95"/>
          <w:sz w:val="20"/>
        </w:rPr>
        <w:t> </w:t>
      </w:r>
      <w:r>
        <w:rPr>
          <w:rFonts w:ascii="Trebuchet MS"/>
          <w:b/>
          <w:color w:val="0092C0"/>
          <w:w w:val="95"/>
          <w:sz w:val="20"/>
        </w:rPr>
        <w:t>based</w:t>
      </w:r>
      <w:r>
        <w:rPr>
          <w:rFonts w:ascii="Trebuchet MS"/>
          <w:b/>
          <w:color w:val="0092C0"/>
          <w:spacing w:val="-32"/>
          <w:w w:val="95"/>
          <w:sz w:val="20"/>
        </w:rPr>
        <w:t> </w:t>
      </w:r>
      <w:r>
        <w:rPr>
          <w:rFonts w:ascii="Trebuchet MS"/>
          <w:b/>
          <w:color w:val="0092C0"/>
          <w:w w:val="95"/>
          <w:sz w:val="20"/>
        </w:rPr>
        <w:t>on </w:t>
      </w:r>
      <w:r>
        <w:rPr>
          <w:rFonts w:ascii="Trebuchet MS"/>
          <w:b/>
          <w:color w:val="0092C0"/>
          <w:sz w:val="20"/>
        </w:rPr>
        <w:t>constant</w:t>
      </w:r>
      <w:r>
        <w:rPr>
          <w:rFonts w:ascii="Trebuchet MS"/>
          <w:b/>
          <w:color w:val="0092C0"/>
          <w:spacing w:val="-25"/>
          <w:sz w:val="20"/>
        </w:rPr>
        <w:t> </w:t>
      </w:r>
      <w:r>
        <w:rPr>
          <w:rFonts w:ascii="Trebuchet MS"/>
          <w:b/>
          <w:color w:val="0092C0"/>
          <w:sz w:val="20"/>
        </w:rPr>
        <w:t>nominal</w:t>
      </w:r>
      <w:r>
        <w:rPr>
          <w:rFonts w:ascii="Trebuchet MS"/>
          <w:b/>
          <w:color w:val="0092C0"/>
          <w:spacing w:val="-25"/>
          <w:sz w:val="20"/>
        </w:rPr>
        <w:t> </w:t>
      </w:r>
      <w:r>
        <w:rPr>
          <w:rFonts w:ascii="Trebuchet MS"/>
          <w:b/>
          <w:color w:val="0092C0"/>
          <w:sz w:val="20"/>
        </w:rPr>
        <w:t>interest</w:t>
      </w:r>
      <w:r>
        <w:rPr>
          <w:rFonts w:ascii="Trebuchet MS"/>
          <w:b/>
          <w:color w:val="0092C0"/>
          <w:spacing w:val="-25"/>
          <w:sz w:val="20"/>
        </w:rPr>
        <w:t> </w:t>
      </w:r>
      <w:r>
        <w:rPr>
          <w:rFonts w:ascii="Trebuchet MS"/>
          <w:b/>
          <w:color w:val="0092C0"/>
          <w:sz w:val="20"/>
        </w:rPr>
        <w:t>rates</w:t>
      </w:r>
      <w:r>
        <w:rPr>
          <w:rFonts w:ascii="Trebuchet MS"/>
          <w:b/>
          <w:color w:val="0092C0"/>
          <w:spacing w:val="-25"/>
          <w:sz w:val="20"/>
        </w:rPr>
        <w:t> </w:t>
      </w:r>
      <w:r>
        <w:rPr>
          <w:rFonts w:ascii="Trebuchet MS"/>
          <w:b/>
          <w:color w:val="0092C0"/>
          <w:sz w:val="20"/>
        </w:rPr>
        <w:t>at</w:t>
      </w:r>
      <w:r>
        <w:rPr>
          <w:rFonts w:ascii="Trebuchet MS"/>
          <w:b/>
          <w:color w:val="0092C0"/>
          <w:spacing w:val="-25"/>
          <w:sz w:val="20"/>
        </w:rPr>
        <w:t> </w:t>
      </w:r>
      <w:r>
        <w:rPr>
          <w:rFonts w:ascii="Trebuchet MS"/>
          <w:b/>
          <w:color w:val="0092C0"/>
          <w:sz w:val="20"/>
        </w:rPr>
        <w:t>3.75%</w:t>
      </w:r>
    </w:p>
    <w:p>
      <w:pPr>
        <w:spacing w:line="113" w:lineRule="exact" w:before="46"/>
        <w:ind w:left="1689" w:right="0" w:firstLine="0"/>
        <w:jc w:val="left"/>
        <w:rPr>
          <w:sz w:val="12"/>
        </w:rPr>
      </w:pPr>
      <w:r>
        <w:rPr>
          <w:color w:val="292425"/>
          <w:w w:val="110"/>
          <w:sz w:val="12"/>
        </w:rPr>
        <w:t>Percentage increase in prices on a year earlier</w:t>
      </w:r>
    </w:p>
    <w:p>
      <w:pPr>
        <w:spacing w:line="113" w:lineRule="exact" w:before="0"/>
        <w:ind w:left="4135" w:right="0" w:firstLine="0"/>
        <w:jc w:val="left"/>
        <w:rPr>
          <w:sz w:val="12"/>
        </w:rPr>
      </w:pPr>
      <w:r>
        <w:rPr/>
        <w:pict>
          <v:line style="position:absolute;mso-position-horizontal-relative:page;mso-position-vertical-relative:paragraph;z-index:16235008" from="476.199006pt,3.255564pt" to="471.544006pt,3.255564pt" stroked="true" strokeweight=".5pt" strokecolor="#292425">
            <v:stroke dashstyle="solid"/>
            <w10:wrap type="none"/>
          </v:line>
        </w:pict>
      </w:r>
      <w:r>
        <w:rPr/>
        <w:pict>
          <v:line style="position:absolute;mso-position-horizontal-relative:page;mso-position-vertical-relative:paragraph;z-index:16236544" from="285.586pt,3.553564pt" to="280.75pt,3.553564pt" stroked="true" strokeweight=".5pt" strokecolor="#292425">
            <v:stroke dashstyle="solid"/>
            <w10:wrap type="none"/>
          </v:line>
        </w:pict>
      </w:r>
      <w:r>
        <w:rPr>
          <w:color w:val="292425"/>
          <w:w w:val="121"/>
          <w:sz w:val="12"/>
        </w:rPr>
        <w:t>5</w:t>
      </w:r>
    </w:p>
    <w:p>
      <w:pPr>
        <w:spacing w:after="0" w:line="113" w:lineRule="exact"/>
        <w:jc w:val="left"/>
        <w:rPr>
          <w:sz w:val="12"/>
        </w:rPr>
        <w:sectPr>
          <w:type w:val="continuous"/>
          <w:pgSz w:w="11900" w:h="16840"/>
          <w:pgMar w:top="1260" w:bottom="280" w:left="640" w:right="640"/>
          <w:cols w:num="2" w:equalWidth="0">
            <w:col w:w="4250" w:space="550"/>
            <w:col w:w="5820"/>
          </w:cols>
        </w:sectPr>
      </w:pPr>
    </w:p>
    <w:p>
      <w:pPr>
        <w:pStyle w:val="BodyText"/>
        <w:spacing w:before="9"/>
        <w:rPr>
          <w:sz w:val="29"/>
        </w:rPr>
      </w:pPr>
    </w:p>
    <w:p>
      <w:pPr>
        <w:tabs>
          <w:tab w:pos="8928" w:val="left" w:leader="none"/>
        </w:tabs>
        <w:spacing w:before="79"/>
        <w:ind w:left="4143" w:right="0" w:firstLine="0"/>
        <w:jc w:val="left"/>
        <w:rPr>
          <w:sz w:val="12"/>
        </w:rPr>
      </w:pPr>
      <w:r>
        <w:rPr/>
        <w:pict>
          <v:group style="position:absolute;margin-left:280.75pt;margin-top:8.973559pt;width:180.5pt;height:76.3pt;mso-position-horizontal-relative:page;mso-position-vertical-relative:paragraph;z-index:-22993920" coordorigin="5615,179" coordsize="3610,1526">
            <v:shape style="position:absolute;left:7926;top:211;width:1299;height:1493" coordorigin="7926,212" coordsize="1299,1493" path="m9224,212l9080,275,8936,309,8792,372,8647,395,8503,372,8359,315,8215,441,8070,619,7926,958,8070,1148,8215,1182,8359,1211,8503,1377,8647,1452,8792,1521,8936,1584,9080,1682,9224,1705,9224,212xe" filled="true" fillcolor="#fbd2c3" stroked="false">
              <v:path arrowok="t"/>
              <v:fill type="solid"/>
            </v:shape>
            <v:shape style="position:absolute;left:7926;top:398;width:1299;height:1160" coordorigin="7926,398" coordsize="1299,1160" path="m9224,398l9080,450,8936,467,8792,507,8647,513,8503,484,8359,415,8215,525,8070,680,7926,961,8070,1093,8359,1116,8503,1271,8647,1340,8792,1403,8936,1460,9080,1541,9224,1558,9224,398xe" filled="true" fillcolor="#f9bcaa" stroked="false">
              <v:path arrowok="t"/>
              <v:fill type="solid"/>
            </v:shape>
            <v:shape style="position:absolute;left:7926;top:480;width:1299;height:977" coordorigin="7926,480" coordsize="1299,977" path="m8359,480l8215,578,8070,716,7926,957,8070,1049,8215,1043,8359,1043,8503,1192,8647,1255,8792,1313,8936,1364,9080,1445,9224,1456,9224,520,9080,560,8936,560,8792,595,8647,589,8503,555,8359,480xe" filled="true" fillcolor="#f8b39f" stroked="false">
              <v:path arrowok="t"/>
              <v:fill type="solid"/>
            </v:shape>
            <v:shape style="position:absolute;left:7926;top:533;width:1299;height:850" coordorigin="7926,533" coordsize="1299,850" path="m8359,533l8215,619,8070,746,7926,958,8070,1021,8215,998,8359,993,8503,1130,8647,1194,8792,1251,8936,1297,9080,1372,9224,1383,9224,619,9080,654,8936,642,8792,665,8647,654,8503,619,8359,533xe" filled="true" fillcolor="#f8a993" stroked="false">
              <v:path arrowok="t"/>
              <v:fill type="solid"/>
            </v:shape>
            <v:shape style="position:absolute;left:7926;top:580;width:1299;height:735" coordorigin="7926,581" coordsize="1299,735" path="m8359,581l8215,661,8070,776,7926,960,8070,994,8215,965,8359,948,8503,1086,8647,1143,8792,1195,8936,1235,9080,1310,9224,1316,9224,707,9080,736,8936,713,8792,724,8647,707,8503,673,8359,581xe" filled="true" fillcolor="#f6957e" stroked="false">
              <v:path arrowok="t"/>
              <v:fill type="solid"/>
            </v:shape>
            <v:shape style="position:absolute;left:7926;top:619;width:1299;height:638" coordorigin="7926,619" coordsize="1299,638" path="m8359,619l8215,694,8070,797,7926,958,8070,970,8215,930,8359,907,8503,1039,8792,1142,8936,1182,9080,1251,9224,1257,9224,780,9080,803,8936,774,8792,780,8647,752,8503,717,8359,619xe" filled="true" fillcolor="#f4846c" stroked="false">
              <v:path arrowok="t"/>
              <v:fill type="solid"/>
            </v:shape>
            <v:shape style="position:absolute;left:7926;top:661;width:1299;height:540" coordorigin="7926,662" coordsize="1299,540" path="m8359,662l8215,725,8070,822,7926,960,8070,949,8215,897,8359,868,8503,995,8792,1098,8936,1132,9080,1201,9224,1201,9224,851,9080,868,8936,834,8792,828,8647,799,8503,759,8359,662xe" filled="true" fillcolor="#f1705d" stroked="false">
              <v:path arrowok="t"/>
              <v:fill type="solid"/>
            </v:shape>
            <v:shape style="position:absolute;left:7926;top:694;width:1299;height:454" coordorigin="7926,695" coordsize="1299,454" path="m8359,695l8215,752,8070,844,7926,959,8070,924,8215,867,8359,832,8503,953,8647,1005,8792,1051,8936,1085,9080,1148,9224,1148,9224,919,9080,930,8936,890,8792,873,8647,844,8503,798,8359,695xe" filled="true" fillcolor="#f06754" stroked="false">
              <v:path arrowok="t"/>
              <v:fill type="solid"/>
            </v:shape>
            <v:shape style="position:absolute;left:7926;top:727;width:1299;height:368" coordorigin="7926,728" coordsize="1299,368" path="m8359,728l8215,779,8070,860,7926,957,8070,906,8215,837,8359,797,8503,911,8647,963,8792,1009,8936,1038,9080,1095,9224,1095,9224,980,9080,992,8936,940,8792,917,8647,883,8503,837,8359,728xe" filled="true" fillcolor="#ef584a" stroked="false">
              <v:path arrowok="t"/>
              <v:fill type="solid"/>
            </v:shape>
            <v:shape style="position:absolute;left:5763;top:1022;width:145;height:133" coordorigin="5763,1023" coordsize="145,133" path="m5763,1023l5907,1155e" filled="true" fillcolor="#ec2131" stroked="false">
              <v:path arrowok="t"/>
              <v:fill type="solid"/>
            </v:shape>
            <v:line style="position:absolute" from="5907,1155" to="5763,1023" stroked="true" strokeweight="1pt" strokecolor="#ec2131">
              <v:stroke dashstyle="solid"/>
            </v:line>
            <v:shape style="position:absolute;left:5907;top:1154;width:145;height:75" coordorigin="5907,1155" coordsize="145,75" path="m5907,1155l6052,1229e" filled="true" fillcolor="#ec2131" stroked="false">
              <v:path arrowok="t"/>
              <v:fill type="solid"/>
            </v:shape>
            <v:line style="position:absolute" from="6052,1229" to="5907,1155" stroked="true" strokeweight="1pt" strokecolor="#ec2131">
              <v:stroke dashstyle="solid"/>
            </v:line>
            <v:shape style="position:absolute;left:6051;top:1229;width:145;height:6" coordorigin="6052,1229" coordsize="145,6" path="m6052,1229l6196,1235e" filled="true" fillcolor="#ec2131" stroked="false">
              <v:path arrowok="t"/>
              <v:fill type="solid"/>
            </v:shape>
            <v:line style="position:absolute" from="6042,1232" to="6206,1232" stroked="true" strokeweight="1.286pt" strokecolor="#ec2131">
              <v:stroke dashstyle="solid"/>
            </v:line>
            <v:shape style="position:absolute;left:6195;top:1235;width:145;height:41" coordorigin="6196,1235" coordsize="145,41" path="m6196,1235l6340,1275e" filled="true" fillcolor="#ec2131" stroked="false">
              <v:path arrowok="t"/>
              <v:fill type="solid"/>
            </v:shape>
            <v:line style="position:absolute" from="6340,1275" to="6196,1235" stroked="true" strokeweight="1pt" strokecolor="#ec2131">
              <v:stroke dashstyle="solid"/>
            </v:line>
            <v:shape style="position:absolute;left:6340;top:1275;width:145;height:12" coordorigin="6340,1275" coordsize="145,12" path="m6340,1275l6484,1287e" filled="true" fillcolor="#ec2131" stroked="false">
              <v:path arrowok="t"/>
              <v:fill type="solid"/>
            </v:shape>
            <v:line style="position:absolute" from="6330,1281" to="6494,1281" stroked="true" strokeweight="1.573pt" strokecolor="#ec2131">
              <v:stroke dashstyle="solid"/>
            </v:line>
            <v:shape style="position:absolute;left:6484;top:1252;width:145;height:35" coordorigin="6484,1252" coordsize="145,35" path="m6629,1252l6484,1287e" filled="true" fillcolor="#ec2131" stroked="false">
              <v:path arrowok="t"/>
              <v:fill type="solid"/>
            </v:shape>
            <v:line style="position:absolute" from="6629,1252" to="6484,1287" stroked="true" strokeweight="1.0pt" strokecolor="#ec2131">
              <v:stroke dashstyle="solid"/>
            </v:line>
            <v:shape style="position:absolute;left:6628;top:1252;width:145;height:12" coordorigin="6629,1252" coordsize="145,12" path="m6629,1252l6773,1264e" filled="true" fillcolor="#ec2131" stroked="false">
              <v:path arrowok="t"/>
              <v:fill type="solid"/>
            </v:shape>
            <v:line style="position:absolute" from="6619,1258" to="6783,1258" stroked="true" strokeweight="1.573pt" strokecolor="#ec2131">
              <v:stroke dashstyle="solid"/>
            </v:line>
            <v:shape style="position:absolute;left:6772;top:1263;width:145;height:138" coordorigin="6773,1264" coordsize="145,138" path="m6773,1264l6917,1402e" filled="true" fillcolor="#ec2131" stroked="false">
              <v:path arrowok="t"/>
              <v:fill type="solid"/>
            </v:shape>
            <v:line style="position:absolute" from="6917,1402" to="6773,1264" stroked="true" strokeweight="1.0pt" strokecolor="#ec2131">
              <v:stroke dashstyle="solid"/>
            </v:line>
            <v:shape style="position:absolute;left:6917;top:1177;width:145;height:224" coordorigin="6917,1178" coordsize="145,224" path="m7061,1178l6917,1402e" filled="true" fillcolor="#ec2131" stroked="false">
              <v:path arrowok="t"/>
              <v:fill type="solid"/>
            </v:shape>
            <v:line style="position:absolute" from="7061,1178" to="6917,1402" stroked="true" strokeweight="1pt" strokecolor="#ec2131">
              <v:stroke dashstyle="solid"/>
            </v:line>
            <v:shape style="position:absolute;left:7061;top:1108;width:145;height:69" coordorigin="7061,1109" coordsize="145,69" path="m7206,1109l7061,1178e" filled="true" fillcolor="#ec2131" stroked="false">
              <v:path arrowok="t"/>
              <v:fill type="solid"/>
            </v:shape>
            <v:line style="position:absolute" from="7206,1109" to="7061,1178" stroked="true" strokeweight="1pt" strokecolor="#ec2131">
              <v:stroke dashstyle="solid"/>
            </v:line>
            <v:shape style="position:absolute;left:7205;top:1108;width:145;height:247" coordorigin="7206,1109" coordsize="145,247" path="m7206,1109l7350,1356e" filled="true" fillcolor="#ec2131" stroked="false">
              <v:path arrowok="t"/>
              <v:fill type="solid"/>
            </v:shape>
            <v:line style="position:absolute" from="7350,1356" to="7206,1109" stroked="true" strokeweight="1pt" strokecolor="#ec2131">
              <v:stroke dashstyle="solid"/>
            </v:line>
            <v:shape style="position:absolute;left:7349;top:1114;width:145;height:242" coordorigin="7350,1114" coordsize="145,242" path="m7494,1114l7350,1356e" filled="true" fillcolor="#ec2131" stroked="false">
              <v:path arrowok="t"/>
              <v:fill type="solid"/>
            </v:shape>
            <v:line style="position:absolute" from="7494,1114" to="7350,1356" stroked="true" strokeweight="1pt" strokecolor="#ec2131">
              <v:stroke dashstyle="solid"/>
            </v:line>
            <v:shape style="position:absolute;left:7494;top:1114;width:145;height:293" coordorigin="7494,1114" coordsize="145,293" path="m7494,1114l7638,1407e" filled="true" fillcolor="#ec2131" stroked="false">
              <v:path arrowok="t"/>
              <v:fill type="solid"/>
            </v:shape>
            <v:line style="position:absolute" from="7638,1407" to="7494,1114" stroked="true" strokeweight="1pt" strokecolor="#ec2131">
              <v:stroke dashstyle="solid"/>
            </v:line>
            <v:shape style="position:absolute;left:7638;top:1338;width:145;height:69" coordorigin="7638,1338" coordsize="145,69" path="m7783,1338l7638,1407e" filled="true" fillcolor="#ec2131" stroked="false">
              <v:path arrowok="t"/>
              <v:fill type="solid"/>
            </v:shape>
            <v:line style="position:absolute" from="7783,1338" to="7638,1407" stroked="true" strokeweight="1pt" strokecolor="#ec2131">
              <v:stroke dashstyle="solid"/>
            </v:line>
            <v:shape style="position:absolute;left:7782;top:959;width:145;height:379" coordorigin="7783,959" coordsize="145,379" path="m7927,959l7783,1338e" filled="true" fillcolor="#ec2131" stroked="false">
              <v:path arrowok="t"/>
              <v:fill type="solid"/>
            </v:shape>
            <v:line style="position:absolute" from="7927,959" to="7783,1338" stroked="true" strokeweight="1pt" strokecolor="#ec2131">
              <v:stroke dashstyle="solid"/>
            </v:line>
            <v:shape style="position:absolute;left:5615;top:184;width:97;height:1149" coordorigin="5615,184" coordsize="97,1149" path="m5712,1333l5615,1333m5712,759l5615,759m5712,184l5615,184e" filled="false" stroked="true" strokeweight=".5pt" strokecolor="#292425">
              <v:path arrowok="t"/>
              <v:stroke dashstyle="solid"/>
            </v:shape>
            <v:shape style="position:absolute;left:5615;top:179;width:3610;height:1526" type="#_x0000_t202" filled="false" stroked="false">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tabs>
                        <w:tab w:pos="3609" w:val="left" w:leader="none"/>
                      </w:tabs>
                      <w:spacing w:before="83"/>
                      <w:ind w:left="2" w:right="-15" w:firstLine="0"/>
                      <w:jc w:val="left"/>
                      <w:rPr>
                        <w:sz w:val="12"/>
                      </w:rPr>
                    </w:pPr>
                    <w:r>
                      <w:rPr>
                        <w:color w:val="292425"/>
                        <w:w w:val="103"/>
                        <w:sz w:val="12"/>
                        <w:u w:val="single" w:color="292425"/>
                      </w:rPr>
                      <w:t> </w:t>
                    </w:r>
                    <w:r>
                      <w:rPr>
                        <w:color w:val="292425"/>
                        <w:sz w:val="12"/>
                        <w:u w:val="single" w:color="292425"/>
                      </w:rPr>
                      <w:tab/>
                    </w:r>
                  </w:p>
                </w:txbxContent>
              </v:textbox>
              <w10:wrap type="none"/>
            </v:shape>
            <w10:wrap type="none"/>
          </v:group>
        </w:pict>
      </w:r>
      <w:r>
        <w:rPr/>
        <w:pict>
          <v:line style="position:absolute;mso-position-horizontal-relative:page;mso-position-vertical-relative:paragraph;z-index:-22991360" from="476.199006pt,8.925560pt" to="471.544006pt,8.925560pt" stroked="true" strokeweight=".5pt" strokecolor="#292425">
            <v:stroke dashstyle="solid"/>
            <w10:wrap type="none"/>
          </v:line>
        </w:pict>
      </w:r>
      <w:r>
        <w:rPr/>
        <w:pict>
          <v:line style="position:absolute;mso-position-horizontal-relative:page;mso-position-vertical-relative:paragraph;z-index:16239616" from="236.927pt,8.338559pt" to="232.25pt,8.338559pt" stroked="true" strokeweight=".5pt" strokecolor="#292425">
            <v:stroke dashstyle="solid"/>
            <w10:wrap type="none"/>
          </v:line>
        </w:pict>
      </w:r>
      <w:r>
        <w:rPr/>
        <w:pict>
          <v:line style="position:absolute;mso-position-horizontal-relative:page;mso-position-vertical-relative:paragraph;z-index:16242176" from="45.436998pt,8.40556pt" to="40.759998pt,8.40556pt" stroked="true" strokeweight=".5pt" strokecolor="#292425">
            <v:stroke dashstyle="solid"/>
            <w10:wrap type="none"/>
          </v:line>
        </w:pict>
      </w:r>
      <w:r>
        <w:rPr>
          <w:color w:val="292425"/>
          <w:w w:val="125"/>
          <w:sz w:val="12"/>
        </w:rPr>
        <w:t>4</w:t>
        <w:tab/>
      </w:r>
      <w:r>
        <w:rPr>
          <w:color w:val="292425"/>
          <w:w w:val="125"/>
          <w:position w:val="-1"/>
          <w:sz w:val="12"/>
        </w:rPr>
        <w:t>4</w:t>
      </w:r>
    </w:p>
    <w:p>
      <w:pPr>
        <w:pStyle w:val="BodyText"/>
      </w:pPr>
    </w:p>
    <w:p>
      <w:pPr>
        <w:pStyle w:val="BodyText"/>
        <w:spacing w:before="3"/>
        <w:rPr>
          <w:sz w:val="17"/>
        </w:rPr>
      </w:pPr>
    </w:p>
    <w:p>
      <w:pPr>
        <w:tabs>
          <w:tab w:pos="8931" w:val="left" w:leader="none"/>
        </w:tabs>
        <w:spacing w:before="0"/>
        <w:ind w:left="4139" w:right="0" w:firstLine="0"/>
        <w:jc w:val="left"/>
        <w:rPr>
          <w:sz w:val="12"/>
        </w:rPr>
      </w:pPr>
      <w:r>
        <w:rPr/>
        <w:pict>
          <v:line style="position:absolute;mso-position-horizontal-relative:page;mso-position-vertical-relative:paragraph;z-index:-22991872" from="476.199006pt,4.352589pt" to="471.544006pt,4.352589pt" stroked="true" strokeweight=".5pt" strokecolor="#292425">
            <v:stroke dashstyle="solid"/>
            <w10:wrap type="none"/>
          </v:line>
        </w:pict>
      </w:r>
      <w:r>
        <w:rPr/>
        <w:pict>
          <v:line style="position:absolute;mso-position-horizontal-relative:page;mso-position-vertical-relative:paragraph;z-index:16239104" from="236.927pt,3.933589pt" to="232.25pt,3.933589pt" stroked="true" strokeweight=".5pt" strokecolor="#292425">
            <v:stroke dashstyle="solid"/>
            <w10:wrap type="none"/>
          </v:line>
        </w:pict>
      </w:r>
      <w:r>
        <w:rPr/>
        <w:pict>
          <v:group style="position:absolute;margin-left:40.759998pt;margin-top:-13.664411pt;width:187.2pt;height:66.150pt;mso-position-horizontal-relative:page;mso-position-vertical-relative:paragraph;z-index:16241152" coordorigin="815,-273" coordsize="3744,1323">
            <v:shape style="position:absolute;left:961;top:350;width:288;height:208" coordorigin="961,350" coordsize="288,208" path="m1105,483l961,350m1249,558l1105,483e" filled="false" stroked="true" strokeweight="1pt" strokecolor="#ec2131">
              <v:path arrowok="t"/>
              <v:stroke dashstyle="solid"/>
            </v:shape>
            <v:line style="position:absolute" from="1239,561" to="1403,561" stroked="true" strokeweight="1.289pt" strokecolor="#ec2131">
              <v:stroke dashstyle="solid"/>
            </v:line>
            <v:line style="position:absolute" from="1537,604" to="1393,564" stroked="true" strokeweight="1pt" strokecolor="#ec2131">
              <v:stroke dashstyle="solid"/>
            </v:line>
            <v:line style="position:absolute" from="1527,610" to="1691,610" stroked="true" strokeweight="1.577pt" strokecolor="#ec2131">
              <v:stroke dashstyle="solid"/>
            </v:line>
            <v:line style="position:absolute" from="1825,581" to="1681,616" stroked="true" strokeweight="1pt" strokecolor="#ec2131">
              <v:stroke dashstyle="solid"/>
            </v:line>
            <v:line style="position:absolute" from="1815,587" to="1978,587" stroked="true" strokeweight="1.577pt" strokecolor="#ec2131">
              <v:stroke dashstyle="solid"/>
            </v:line>
            <v:shape style="position:absolute;left:1968;top:136;width:1296;height:601" coordorigin="1968,136" coordsize="1296,601" path="m2112,731l1968,593m2256,506l2112,731m2400,437l2256,506m2544,685l2400,437m2688,443l2544,685m2832,737l2688,443m2976,668l2832,737m3120,304l2976,668m3264,136l3120,304e" filled="false" stroked="true" strokeweight="1pt" strokecolor="#ec2131">
              <v:path arrowok="t"/>
              <v:stroke dashstyle="solid"/>
            </v:shape>
            <v:shape style="position:absolute;left:815;top:80;width:94;height:578" coordorigin="815,80" coordsize="94,578" path="m909,658l815,658m909,80l815,80e" filled="false" stroked="true" strokeweight=".5pt" strokecolor="#292425">
              <v:path arrowok="t"/>
              <v:stroke dashstyle="solid"/>
            </v:shape>
            <v:shape style="position:absolute;left:3263;top:-274;width:1296;height:1323" coordorigin="3263,-273" coordsize="1296,1323" path="m4558,-273l4415,-239,4271,-187,4127,-152,3983,-100,3839,-106,3695,-181,3551,-250,3407,-250,3263,137,3407,246,3551,449,3695,662,3839,841,3983,893,4127,911,4271,974,4415,1020,4558,1049,4558,-273xe" filled="true" fillcolor="#fbd2c3" stroked="false">
              <v:path arrowok="t"/>
              <v:fill type="solid"/>
            </v:shape>
            <v:shape style="position:absolute;left:3263;top:-193;width:1296;height:1098" coordorigin="3263,-192" coordsize="1296,1098" path="m3407,-192l3263,137,3407,200,3551,379,3695,581,3839,749,3983,795,4127,801,4271,853,4415,882,4558,905,4558,-123,4415,-94,4271,-48,4127,-25,3983,21,3839,10,3551,-164,3407,-192xe" filled="true" fillcolor="#f9bcaa" stroked="false">
              <v:path arrowok="t"/>
              <v:fill type="solid"/>
            </v:shape>
            <v:shape style="position:absolute;left:3263;top:-147;width:1296;height:953" coordorigin="3263,-146" coordsize="1296,953" path="m3407,-146l3263,137,3407,166,3551,333,3695,524,3839,685,3983,732,4127,732,4271,772,4558,807,4558,-25,4415,-2,4271,39,4127,62,3983,102,3839,91,3551,-106,3407,-146xe" filled="true" fillcolor="#f8b39f" stroked="false">
              <v:path arrowok="t"/>
              <v:fill type="solid"/>
            </v:shape>
            <v:shape style="position:absolute;left:3263;top:-118;width:1296;height:844" coordorigin="3263,-117" coordsize="1296,844" path="m3407,-117l3263,137,3407,137,3551,298,3695,483,3839,639,3983,680,4127,674,4271,703,4415,720,4558,726,4558,50,4415,73,4271,114,4127,131,3983,171,3839,154,3695,50,3551,-60,3407,-117xe" filled="true" fillcolor="#f8a993" stroked="false">
              <v:path arrowok="t"/>
              <v:fill type="solid"/>
            </v:shape>
            <v:shape style="position:absolute;left:3263;top:-89;width:1296;height:751" coordorigin="3263,-88" coordsize="1296,751" path="m3407,-88l3263,137,3407,119,3551,264,3695,443,3839,593,3983,633,4127,628,4271,651,4558,662,4558,119,4415,137,4271,171,4127,189,3983,229,3839,206,3695,96,3551,-19,3407,-88xe" filled="true" fillcolor="#f6957e" stroked="false">
              <v:path arrowok="t"/>
              <v:fill type="solid"/>
            </v:shape>
            <v:shape style="position:absolute;left:3263;top:-60;width:1296;height:659" coordorigin="3263,-60" coordsize="1296,659" path="m3407,-60l3263,137,3407,96,3551,235,3695,408,3839,558,3983,593,4127,581,4271,599,4558,599,4558,177,4415,200,4271,229,4127,241,3983,275,3839,258,3695,143,3551,15,3407,-60xe" filled="true" fillcolor="#f4846c" stroked="false">
              <v:path arrowok="t"/>
              <v:fill type="solid"/>
            </v:shape>
            <v:shape style="position:absolute;left:3263;top:-37;width:1296;height:595" coordorigin="3263,-36" coordsize="1296,595" path="m3407,-36l3263,137,3407,79,3551,212,3695,379,3839,524,3983,558,4127,541,4271,553,4415,547,4558,547,4558,235,4415,252,4271,281,4127,293,3983,322,3839,298,3695,177,3551,50,3407,-36xe" filled="true" fillcolor="#f1705d" stroked="false">
              <v:path arrowok="t"/>
              <v:fill type="solid"/>
            </v:shape>
            <v:shape style="position:absolute;left:3263;top:-14;width:1296;height:538" coordorigin="3263,-13" coordsize="1296,538" path="m3407,-13l3263,137,3407,62,3551,189,3695,350,3839,489,3983,524,4127,501,4271,506,4415,495,4558,489,4558,287,4415,304,4271,327,4127,339,3983,368,3839,345,3695,218,3551,79,3407,-13xe" filled="true" fillcolor="#f06754" stroked="false">
              <v:path arrowok="t"/>
              <v:fill type="solid"/>
            </v:shape>
            <v:shape style="position:absolute;left:3263;top:3;width:1296;height:486" coordorigin="3263,4" coordsize="1296,486" path="m3407,4l3263,137,3407,44,3551,166,3695,322,3839,454,3983,489,4127,466,4271,466,4415,449,4558,443,4558,339,4415,350,4271,379,4127,385,3983,414,3839,385,3695,252,3551,108,3407,4xe" filled="true" fillcolor="#ef584a" stroked="false">
              <v:path arrowok="t"/>
              <v:fill type="solid"/>
            </v:shape>
            <v:shape style="position:absolute;left:815;top:-274;width:3744;height:1323" type="#_x0000_t202" filled="false" stroked="false">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8"/>
                      <w:rPr>
                        <w:sz w:val="12"/>
                      </w:rPr>
                    </w:pPr>
                  </w:p>
                  <w:p>
                    <w:pPr>
                      <w:tabs>
                        <w:tab w:pos="3744" w:val="left" w:leader="none"/>
                      </w:tabs>
                      <w:spacing w:before="0"/>
                      <w:ind w:left="3" w:right="-15" w:firstLine="0"/>
                      <w:jc w:val="left"/>
                      <w:rPr>
                        <w:sz w:val="12"/>
                      </w:rPr>
                    </w:pPr>
                    <w:r>
                      <w:rPr>
                        <w:color w:val="292425"/>
                        <w:w w:val="103"/>
                        <w:sz w:val="12"/>
                        <w:u w:val="single" w:color="292425"/>
                      </w:rPr>
                      <w:t> </w:t>
                    </w:r>
                    <w:r>
                      <w:rPr>
                        <w:color w:val="292425"/>
                        <w:sz w:val="12"/>
                        <w:u w:val="single" w:color="292425"/>
                      </w:rPr>
                      <w:tab/>
                    </w:r>
                  </w:p>
                </w:txbxContent>
              </v:textbox>
              <w10:wrap type="none"/>
            </v:shape>
            <w10:wrap type="none"/>
          </v:group>
        </w:pict>
      </w:r>
      <w:r>
        <w:rPr>
          <w:color w:val="292425"/>
          <w:w w:val="125"/>
          <w:position w:val="1"/>
          <w:sz w:val="12"/>
        </w:rPr>
        <w:t>3</w:t>
        <w:tab/>
      </w:r>
      <w:r>
        <w:rPr>
          <w:color w:val="292425"/>
          <w:w w:val="125"/>
          <w:sz w:val="12"/>
        </w:rPr>
        <w:t>3</w:t>
      </w:r>
    </w:p>
    <w:p>
      <w:pPr>
        <w:pStyle w:val="BodyText"/>
        <w:spacing w:before="4"/>
        <w:rPr>
          <w:sz w:val="12"/>
        </w:rPr>
      </w:pPr>
    </w:p>
    <w:p>
      <w:pPr>
        <w:tabs>
          <w:tab w:pos="8933" w:val="left" w:leader="none"/>
        </w:tabs>
        <w:spacing w:before="0"/>
        <w:ind w:left="4008" w:right="0" w:firstLine="0"/>
        <w:jc w:val="left"/>
        <w:rPr>
          <w:sz w:val="12"/>
        </w:rPr>
      </w:pPr>
      <w:r>
        <w:rPr/>
        <w:pict>
          <v:line style="position:absolute;mso-position-horizontal-relative:page;mso-position-vertical-relative:paragraph;z-index:-22990336" from="476.231015pt,4.501580pt" to="471.515015pt,4.501580pt" stroked="true" strokeweight=".5pt" strokecolor="#292425">
            <v:stroke dashstyle="solid"/>
            <w10:wrap type="none"/>
          </v:line>
        </w:pict>
      </w:r>
      <w:r>
        <w:rPr>
          <w:color w:val="292425"/>
          <w:w w:val="103"/>
          <w:position w:val="1"/>
          <w:sz w:val="12"/>
          <w:u w:val="single" w:color="292425"/>
        </w:rPr>
        <w:t> </w:t>
      </w:r>
      <w:r>
        <w:rPr>
          <w:color w:val="292425"/>
          <w:position w:val="1"/>
          <w:sz w:val="12"/>
          <w:u w:val="single" w:color="292425"/>
        </w:rPr>
        <w:t> </w:t>
      </w:r>
      <w:r>
        <w:rPr>
          <w:color w:val="292425"/>
          <w:spacing w:val="2"/>
          <w:position w:val="1"/>
          <w:sz w:val="12"/>
          <w:u w:val="single" w:color="292425"/>
        </w:rPr>
        <w:t> </w:t>
      </w:r>
      <w:r>
        <w:rPr>
          <w:color w:val="292425"/>
          <w:spacing w:val="-3"/>
          <w:position w:val="1"/>
          <w:sz w:val="12"/>
        </w:rPr>
        <w:t> </w:t>
      </w:r>
      <w:r>
        <w:rPr>
          <w:color w:val="292425"/>
          <w:w w:val="115"/>
          <w:position w:val="1"/>
          <w:sz w:val="12"/>
        </w:rPr>
        <w:t>2.5</w:t>
        <w:tab/>
      </w:r>
      <w:r>
        <w:rPr>
          <w:color w:val="292425"/>
          <w:w w:val="115"/>
          <w:sz w:val="12"/>
        </w:rPr>
        <w:t>2.5</w:t>
      </w:r>
    </w:p>
    <w:p>
      <w:pPr>
        <w:pStyle w:val="BodyText"/>
        <w:spacing w:before="1"/>
        <w:rPr>
          <w:sz w:val="11"/>
        </w:rPr>
      </w:pPr>
    </w:p>
    <w:p>
      <w:pPr>
        <w:tabs>
          <w:tab w:pos="8935" w:val="left" w:leader="none"/>
        </w:tabs>
        <w:spacing w:before="0"/>
        <w:ind w:left="4143" w:right="0" w:firstLine="0"/>
        <w:jc w:val="left"/>
        <w:rPr>
          <w:sz w:val="12"/>
        </w:rPr>
      </w:pPr>
      <w:r>
        <w:rPr/>
        <w:pict>
          <v:line style="position:absolute;mso-position-horizontal-relative:page;mso-position-vertical-relative:paragraph;z-index:-22992384" from="476.199006pt,4.778189pt" to="471.544006pt,4.778189pt" stroked="true" strokeweight=".5pt" strokecolor="#292425">
            <v:stroke dashstyle="solid"/>
            <w10:wrap type="none"/>
          </v:line>
        </w:pict>
      </w:r>
      <w:r>
        <w:rPr/>
        <w:pict>
          <v:line style="position:absolute;mso-position-horizontal-relative:page;mso-position-vertical-relative:paragraph;z-index:16238592" from="236.927pt,4.525189pt" to="232.25pt,4.525189pt" stroked="true" strokeweight=".5pt" strokecolor="#292425">
            <v:stroke dashstyle="solid"/>
            <w10:wrap type="none"/>
          </v:line>
        </w:pict>
      </w:r>
      <w:r>
        <w:rPr>
          <w:color w:val="292425"/>
          <w:w w:val="125"/>
          <w:position w:val="-1"/>
          <w:sz w:val="12"/>
        </w:rPr>
        <w:t>2</w:t>
        <w:tab/>
      </w:r>
      <w:r>
        <w:rPr>
          <w:color w:val="292425"/>
          <w:w w:val="125"/>
          <w:sz w:val="12"/>
        </w:rPr>
        <w:t>2</w:t>
      </w:r>
    </w:p>
    <w:p>
      <w:pPr>
        <w:pStyle w:val="BodyText"/>
        <w:spacing w:before="6"/>
        <w:rPr>
          <w:sz w:val="29"/>
        </w:rPr>
      </w:pPr>
    </w:p>
    <w:p>
      <w:pPr>
        <w:tabs>
          <w:tab w:pos="8935" w:val="left" w:leader="none"/>
        </w:tabs>
        <w:spacing w:before="82"/>
        <w:ind w:left="4143" w:right="0" w:firstLine="0"/>
        <w:jc w:val="left"/>
        <w:rPr>
          <w:sz w:val="12"/>
        </w:rPr>
      </w:pPr>
      <w:r>
        <w:rPr/>
        <w:pict>
          <v:line style="position:absolute;mso-position-horizontal-relative:page;mso-position-vertical-relative:paragraph;z-index:-22992896" from="476.199006pt,8.628778pt" to="471.544006pt,8.628778pt" stroked="true" strokeweight=".5pt" strokecolor="#292425">
            <v:stroke dashstyle="solid"/>
            <w10:wrap type="none"/>
          </v:line>
        </w:pict>
      </w:r>
      <w:r>
        <w:rPr/>
        <w:pict>
          <v:line style="position:absolute;mso-position-horizontal-relative:page;mso-position-vertical-relative:paragraph;z-index:-22989824" from="285.586pt,8.931777pt" to="280.75pt,8.931777pt" stroked="true" strokeweight=".5pt" strokecolor="#292425">
            <v:stroke dashstyle="solid"/>
            <w10:wrap type="none"/>
          </v:line>
        </w:pict>
      </w:r>
      <w:r>
        <w:rPr/>
        <w:pict>
          <v:line style="position:absolute;mso-position-horizontal-relative:page;mso-position-vertical-relative:paragraph;z-index:16238080" from="236.927pt,8.542777pt" to="232.25pt,8.542777pt" stroked="true" strokeweight=".5pt" strokecolor="#292425">
            <v:stroke dashstyle="solid"/>
            <w10:wrap type="none"/>
          </v:line>
        </w:pict>
      </w:r>
      <w:r>
        <w:rPr/>
        <w:pict>
          <v:line style="position:absolute;mso-position-horizontal-relative:page;mso-position-vertical-relative:paragraph;z-index:16241664" from="45.436998pt,8.608777pt" to="40.759998pt,8.608777pt" stroked="true" strokeweight=".5pt" strokecolor="#292425">
            <v:stroke dashstyle="solid"/>
            <w10:wrap type="none"/>
          </v:line>
        </w:pict>
      </w:r>
      <w:r>
        <w:rPr>
          <w:color w:val="292425"/>
          <w:w w:val="125"/>
          <w:sz w:val="12"/>
        </w:rPr>
        <w:t>1</w:t>
        <w:tab/>
      </w:r>
      <w:r>
        <w:rPr>
          <w:color w:val="292425"/>
          <w:w w:val="125"/>
          <w:position w:val="1"/>
          <w:sz w:val="12"/>
        </w:rPr>
        <w:t>1</w:t>
      </w:r>
    </w:p>
    <w:p>
      <w:pPr>
        <w:pStyle w:val="BodyText"/>
      </w:pPr>
    </w:p>
    <w:p>
      <w:pPr>
        <w:spacing w:after="0"/>
        <w:sectPr>
          <w:type w:val="continuous"/>
          <w:pgSz w:w="11900" w:h="16840"/>
          <w:pgMar w:top="1260" w:bottom="280" w:left="640" w:right="640"/>
        </w:sectPr>
      </w:pPr>
    </w:p>
    <w:p>
      <w:pPr>
        <w:pStyle w:val="BodyText"/>
        <w:rPr>
          <w:sz w:val="12"/>
        </w:rPr>
      </w:pPr>
    </w:p>
    <w:p>
      <w:pPr>
        <w:spacing w:line="114" w:lineRule="exact" w:before="81"/>
        <w:ind w:left="4135" w:right="0" w:firstLine="0"/>
        <w:jc w:val="left"/>
        <w:rPr>
          <w:sz w:val="12"/>
        </w:rPr>
      </w:pPr>
      <w:r>
        <w:rPr/>
        <w:pict>
          <v:group style="position:absolute;margin-left:40.759998pt;margin-top:1.501535pt;width:187.45pt;height:6.6pt;mso-position-horizontal-relative:page;mso-position-vertical-relative:paragraph;z-index:16237056" coordorigin="815,30" coordsize="3749,132">
            <v:shape style="position:absolute;left:961;top:30;width:3603;height:127" coordorigin="961,30" coordsize="3603,127" path="m962,156l4564,156m961,156l961,30m1105,156l1105,84m1249,156l1249,84m1393,156l1393,84m1537,156l1537,30m1681,156l1681,84m1825,156l1825,84m1968,156l1968,84m2112,156l2112,30m2256,156l2256,84m2400,156l2400,84m2544,156l2544,84m2688,156l2688,30m2832,156l2832,84m2976,156l2976,84m3120,156l3120,84m3264,156l3264,30m3407,156l3407,84m3551,156l3551,84m3695,156l3695,84m3839,156l3839,30m3983,156l3983,84m4127,156l4127,84m4271,156l4271,84m4415,156l4415,30m4559,156l4559,84e" filled="false" stroked="true" strokeweight=".5pt" strokecolor="#292425">
              <v:path arrowok="t"/>
              <v:stroke dashstyle="solid"/>
            </v:shape>
            <v:line style="position:absolute" from="909,152" to="815,152" stroked="true" strokeweight=".5pt" strokecolor="#292425">
              <v:stroke dashstyle="solid"/>
            </v:line>
            <w10:wrap type="none"/>
          </v:group>
        </w:pict>
      </w:r>
      <w:r>
        <w:rPr/>
        <w:pict>
          <v:line style="position:absolute;mso-position-horizontal-relative:page;mso-position-vertical-relative:paragraph;z-index:16237568" from="236.927pt,7.545535pt" to="232.25pt,7.545535pt" stroked="true" strokeweight=".5pt" strokecolor="#292425">
            <v:stroke dashstyle="solid"/>
            <w10:wrap type="none"/>
          </v:line>
        </w:pict>
      </w:r>
      <w:r>
        <w:rPr>
          <w:color w:val="292425"/>
          <w:w w:val="123"/>
          <w:sz w:val="12"/>
        </w:rPr>
        <w:t>0</w:t>
      </w:r>
    </w:p>
    <w:p>
      <w:pPr>
        <w:tabs>
          <w:tab w:pos="1050" w:val="left" w:leader="none"/>
          <w:tab w:pos="1703" w:val="left" w:leader="none"/>
          <w:tab w:pos="2270" w:val="left" w:leader="none"/>
          <w:tab w:pos="2849" w:val="left" w:leader="none"/>
          <w:tab w:pos="3417" w:val="left" w:leader="none"/>
          <w:tab w:pos="3795" w:val="left" w:leader="none"/>
        </w:tabs>
        <w:spacing w:line="114" w:lineRule="exact" w:before="0"/>
        <w:ind w:left="486" w:right="0" w:firstLine="0"/>
        <w:jc w:val="left"/>
        <w:rPr>
          <w:sz w:val="12"/>
        </w:rPr>
      </w:pPr>
      <w:r>
        <w:rPr>
          <w:color w:val="292425"/>
          <w:spacing w:val="-9"/>
          <w:w w:val="120"/>
          <w:sz w:val="12"/>
        </w:rPr>
        <w:t>1999</w:t>
        <w:tab/>
      </w:r>
      <w:r>
        <w:rPr>
          <w:color w:val="292425"/>
          <w:w w:val="120"/>
          <w:sz w:val="12"/>
        </w:rPr>
        <w:t>2000</w:t>
        <w:tab/>
      </w:r>
      <w:r>
        <w:rPr>
          <w:color w:val="292425"/>
          <w:spacing w:val="-9"/>
          <w:w w:val="120"/>
          <w:sz w:val="12"/>
        </w:rPr>
        <w:t>01</w:t>
        <w:tab/>
      </w:r>
      <w:r>
        <w:rPr>
          <w:color w:val="292425"/>
          <w:spacing w:val="-4"/>
          <w:w w:val="120"/>
          <w:sz w:val="12"/>
        </w:rPr>
        <w:t>02</w:t>
        <w:tab/>
        <w:t>03</w:t>
        <w:tab/>
      </w:r>
      <w:r>
        <w:rPr>
          <w:color w:val="292425"/>
          <w:spacing w:val="-3"/>
          <w:w w:val="120"/>
          <w:sz w:val="12"/>
        </w:rPr>
        <w:t>04</w:t>
        <w:tab/>
      </w:r>
      <w:r>
        <w:rPr>
          <w:color w:val="292425"/>
          <w:spacing w:val="-9"/>
          <w:w w:val="120"/>
          <w:sz w:val="12"/>
        </w:rPr>
        <w:t>05</w:t>
      </w:r>
    </w:p>
    <w:p>
      <w:pPr>
        <w:pStyle w:val="BodyText"/>
        <w:rPr>
          <w:sz w:val="12"/>
        </w:rPr>
      </w:pPr>
      <w:r>
        <w:rPr/>
        <w:br w:type="column"/>
      </w:r>
      <w:r>
        <w:rPr>
          <w:sz w:val="12"/>
        </w:rPr>
      </w:r>
    </w:p>
    <w:p>
      <w:pPr>
        <w:spacing w:line="117" w:lineRule="exact" w:before="74"/>
        <w:ind w:left="4159" w:right="0" w:firstLine="0"/>
        <w:jc w:val="left"/>
        <w:rPr>
          <w:sz w:val="12"/>
        </w:rPr>
      </w:pPr>
      <w:r>
        <w:rPr>
          <w:color w:val="292425"/>
          <w:w w:val="121"/>
          <w:sz w:val="12"/>
        </w:rPr>
        <w:t>0</w:t>
      </w:r>
    </w:p>
    <w:p>
      <w:pPr>
        <w:tabs>
          <w:tab w:pos="1083" w:val="left" w:leader="none"/>
          <w:tab w:pos="1727" w:val="left" w:leader="none"/>
          <w:tab w:pos="2302" w:val="left" w:leader="none"/>
          <w:tab w:pos="2867" w:val="left" w:leader="none"/>
          <w:tab w:pos="3456" w:val="left" w:leader="none"/>
          <w:tab w:pos="3814" w:val="left" w:leader="none"/>
        </w:tabs>
        <w:spacing w:line="117" w:lineRule="exact" w:before="0"/>
        <w:ind w:left="486" w:right="0" w:firstLine="0"/>
        <w:jc w:val="left"/>
        <w:rPr>
          <w:sz w:val="12"/>
        </w:rPr>
      </w:pPr>
      <w:r>
        <w:rPr/>
        <w:pict>
          <v:group style="position:absolute;margin-left:280.75pt;margin-top:-8.407770pt;width:195.45pt;height:6.6pt;mso-position-horizontal-relative:page;mso-position-vertical-relative:paragraph;z-index:16232448" coordorigin="5615,-168" coordsize="3909,132">
            <v:shape style="position:absolute;left:5763;top:-169;width:3761;height:130" coordorigin="5763,-168" coordsize="3761,130" path="m5763,-42l9375,-42m5763,-51l5763,-168m5907,-42l5907,-114m6052,-42l6052,-114m6196,-42l6196,-114m6340,-51l6340,-168m6484,-42l6484,-114m6629,-42l6629,-114m6773,-42l6773,-114m6917,-51l6917,-168m7061,-42l7061,-114m7206,-42l7206,-114m7350,-42l7350,-114m7494,-46l7494,-168m7638,-42l7638,-114m7783,-42l7783,-114m7927,-42l7927,-114m8071,-46l8071,-168m8215,-42l8215,-114m8360,-42l8360,-114m8504,-42l8504,-114m8948,-42l8948,-113m8792,-42l8792,-114m9091,-39l9091,-111m8635,-46l8635,-168m9225,-42l9225,-166m9524,-42l9431,-42e" filled="false" stroked="true" strokeweight=".5pt" strokecolor="#292425">
              <v:path arrowok="t"/>
              <v:stroke dashstyle="solid"/>
            </v:shape>
            <v:line style="position:absolute" from="5712,-43" to="5615,-43" stroked="true" strokeweight=".5pt" strokecolor="#292425">
              <v:stroke dashstyle="solid"/>
            </v:line>
            <v:line style="position:absolute" from="9368,-41" to="9368,-113" stroked="true" strokeweight=".5pt" strokecolor="#292425">
              <v:stroke dashstyle="solid"/>
            </v:line>
            <w10:wrap type="none"/>
          </v:group>
        </w:pict>
      </w:r>
      <w:r>
        <w:rPr>
          <w:color w:val="292425"/>
          <w:w w:val="120"/>
          <w:sz w:val="12"/>
        </w:rPr>
        <w:t>1999</w:t>
        <w:tab/>
        <w:t>2000</w:t>
        <w:tab/>
        <w:t>01</w:t>
        <w:tab/>
        <w:t>02</w:t>
        <w:tab/>
        <w:t>03</w:t>
        <w:tab/>
        <w:t>04</w:t>
        <w:tab/>
        <w:t>05</w:t>
      </w:r>
    </w:p>
    <w:p>
      <w:pPr>
        <w:spacing w:after="0" w:line="117" w:lineRule="exact"/>
        <w:jc w:val="left"/>
        <w:rPr>
          <w:sz w:val="12"/>
        </w:rPr>
        <w:sectPr>
          <w:type w:val="continuous"/>
          <w:pgSz w:w="11900" w:h="16840"/>
          <w:pgMar w:top="1260" w:bottom="280" w:left="640" w:right="640"/>
          <w:cols w:num="2" w:equalWidth="0">
            <w:col w:w="4250" w:space="522"/>
            <w:col w:w="5848"/>
          </w:cols>
        </w:sectPr>
      </w:pPr>
    </w:p>
    <w:p>
      <w:pPr>
        <w:pStyle w:val="BodyText"/>
        <w:spacing w:before="9"/>
        <w:rPr>
          <w:sz w:val="29"/>
        </w:rPr>
      </w:pPr>
    </w:p>
    <w:p>
      <w:pPr>
        <w:spacing w:before="75"/>
        <w:ind w:left="195" w:right="382" w:firstLine="0"/>
        <w:jc w:val="left"/>
        <w:rPr>
          <w:sz w:val="14"/>
        </w:rPr>
      </w:pPr>
      <w:r>
        <w:rPr>
          <w:color w:val="292425"/>
          <w:w w:val="105"/>
          <w:sz w:val="14"/>
        </w:rPr>
        <w:t>The fan chart depicts the probability of various outcomes for RPIX inflation in the future. The darkest band includes the central (single most likely) projection and </w:t>
      </w:r>
      <w:r>
        <w:rPr>
          <w:color w:val="292425"/>
          <w:spacing w:val="-2"/>
          <w:w w:val="105"/>
          <w:sz w:val="14"/>
        </w:rPr>
        <w:t>covers </w:t>
      </w:r>
      <w:r>
        <w:rPr>
          <w:color w:val="292425"/>
          <w:spacing w:val="-6"/>
          <w:w w:val="105"/>
          <w:sz w:val="14"/>
        </w:rPr>
        <w:t>10% </w:t>
      </w:r>
      <w:r>
        <w:rPr>
          <w:color w:val="292425"/>
          <w:w w:val="105"/>
          <w:sz w:val="14"/>
        </w:rPr>
        <w:t>of the </w:t>
      </w:r>
      <w:r>
        <w:rPr>
          <w:color w:val="292425"/>
          <w:spacing w:val="-3"/>
          <w:w w:val="105"/>
          <w:sz w:val="14"/>
        </w:rPr>
        <w:t>probability.  </w:t>
      </w:r>
      <w:r>
        <w:rPr>
          <w:color w:val="292425"/>
          <w:w w:val="105"/>
          <w:sz w:val="14"/>
        </w:rPr>
        <w:t>Each successive pair of bands is drawn </w:t>
      </w:r>
      <w:r>
        <w:rPr>
          <w:color w:val="292425"/>
          <w:spacing w:val="-3"/>
          <w:w w:val="105"/>
          <w:sz w:val="14"/>
        </w:rPr>
        <w:t>to </w:t>
      </w:r>
      <w:r>
        <w:rPr>
          <w:color w:val="292425"/>
          <w:w w:val="105"/>
          <w:sz w:val="14"/>
        </w:rPr>
        <w:t>cover a further </w:t>
      </w:r>
      <w:r>
        <w:rPr>
          <w:color w:val="292425"/>
          <w:spacing w:val="-6"/>
          <w:w w:val="105"/>
          <w:sz w:val="14"/>
        </w:rPr>
        <w:t>10% </w:t>
      </w:r>
      <w:r>
        <w:rPr>
          <w:color w:val="292425"/>
          <w:w w:val="105"/>
          <w:sz w:val="14"/>
        </w:rPr>
        <w:t>of </w:t>
      </w:r>
      <w:r>
        <w:rPr>
          <w:color w:val="292425"/>
          <w:spacing w:val="-3"/>
          <w:w w:val="105"/>
          <w:sz w:val="14"/>
        </w:rPr>
        <w:t>probability, </w:t>
      </w:r>
      <w:r>
        <w:rPr>
          <w:color w:val="292425"/>
          <w:w w:val="105"/>
          <w:sz w:val="14"/>
        </w:rPr>
        <w:t>until </w:t>
      </w:r>
      <w:r>
        <w:rPr>
          <w:color w:val="292425"/>
          <w:spacing w:val="-3"/>
          <w:w w:val="105"/>
          <w:sz w:val="14"/>
        </w:rPr>
        <w:t>90% </w:t>
      </w:r>
      <w:r>
        <w:rPr>
          <w:color w:val="292425"/>
          <w:w w:val="105"/>
          <w:sz w:val="14"/>
        </w:rPr>
        <w:t>of the probability distribution is covered.  The bands widen   as the time horizon is extended, indicating increasing uncertainty about outcomes.   See the box on pages </w:t>
      </w:r>
      <w:r>
        <w:rPr>
          <w:color w:val="292425"/>
          <w:spacing w:val="-6"/>
          <w:w w:val="105"/>
          <w:sz w:val="14"/>
        </w:rPr>
        <w:t>48–49  </w:t>
      </w:r>
      <w:r>
        <w:rPr>
          <w:color w:val="292425"/>
          <w:w w:val="105"/>
          <w:sz w:val="14"/>
        </w:rPr>
        <w:t>of the May </w:t>
      </w:r>
      <w:r>
        <w:rPr>
          <w:color w:val="292425"/>
          <w:spacing w:val="-5"/>
          <w:w w:val="105"/>
          <w:sz w:val="14"/>
        </w:rPr>
        <w:t>2002  </w:t>
      </w:r>
      <w:r>
        <w:rPr>
          <w:i/>
          <w:color w:val="292425"/>
          <w:w w:val="105"/>
          <w:sz w:val="14"/>
        </w:rPr>
        <w:t>Inflation Report </w:t>
      </w:r>
      <w:r>
        <w:rPr>
          <w:color w:val="292425"/>
          <w:w w:val="105"/>
          <w:sz w:val="14"/>
        </w:rPr>
        <w:t>for a fuller description    of the fan chart and what it</w:t>
      </w:r>
      <w:r>
        <w:rPr>
          <w:color w:val="292425"/>
          <w:spacing w:val="-11"/>
          <w:w w:val="105"/>
          <w:sz w:val="14"/>
        </w:rPr>
        <w:t> </w:t>
      </w:r>
      <w:r>
        <w:rPr>
          <w:color w:val="292425"/>
          <w:w w:val="105"/>
          <w:sz w:val="14"/>
        </w:rPr>
        <w:t>represents.</w:t>
      </w:r>
    </w:p>
    <w:p>
      <w:pPr>
        <w:pStyle w:val="BodyText"/>
      </w:pPr>
    </w:p>
    <w:p>
      <w:pPr>
        <w:pStyle w:val="BodyText"/>
      </w:pPr>
    </w:p>
    <w:p>
      <w:pPr>
        <w:pStyle w:val="BodyText"/>
      </w:pPr>
    </w:p>
    <w:p>
      <w:pPr>
        <w:pStyle w:val="BodyText"/>
        <w:spacing w:before="7"/>
        <w:rPr>
          <w:sz w:val="19"/>
        </w:rPr>
      </w:pPr>
    </w:p>
    <w:p>
      <w:pPr>
        <w:pStyle w:val="BodyText"/>
        <w:spacing w:line="292" w:lineRule="auto" w:before="64"/>
        <w:ind w:left="5121" w:right="208"/>
      </w:pPr>
      <w:r>
        <w:rPr>
          <w:color w:val="292425"/>
          <w:w w:val="110"/>
        </w:rPr>
        <w:t>Inflation is likely </w:t>
      </w:r>
      <w:r>
        <w:rPr>
          <w:color w:val="292425"/>
          <w:spacing w:val="-4"/>
          <w:w w:val="110"/>
        </w:rPr>
        <w:t>to </w:t>
      </w:r>
      <w:r>
        <w:rPr>
          <w:color w:val="292425"/>
          <w:w w:val="110"/>
        </w:rPr>
        <w:t>rise </w:t>
      </w:r>
      <w:r>
        <w:rPr>
          <w:color w:val="292425"/>
          <w:spacing w:val="-3"/>
          <w:w w:val="110"/>
        </w:rPr>
        <w:t>above </w:t>
      </w:r>
      <w:r>
        <w:rPr>
          <w:color w:val="292425"/>
          <w:w w:val="110"/>
        </w:rPr>
        <w:t>3% in the near </w:t>
      </w:r>
      <w:r>
        <w:rPr>
          <w:color w:val="292425"/>
          <w:spacing w:val="-3"/>
          <w:w w:val="110"/>
        </w:rPr>
        <w:t>term </w:t>
      </w:r>
      <w:r>
        <w:rPr>
          <w:color w:val="292425"/>
          <w:w w:val="110"/>
        </w:rPr>
        <w:t>as the temporary influence of special factors peaks and as sterling import prices rise in response </w:t>
      </w:r>
      <w:r>
        <w:rPr>
          <w:color w:val="292425"/>
          <w:spacing w:val="-4"/>
          <w:w w:val="110"/>
        </w:rPr>
        <w:t>to </w:t>
      </w:r>
      <w:r>
        <w:rPr>
          <w:color w:val="292425"/>
          <w:w w:val="110"/>
        </w:rPr>
        <w:t>the </w:t>
      </w:r>
      <w:r>
        <w:rPr>
          <w:color w:val="292425"/>
          <w:spacing w:val="-3"/>
          <w:w w:val="110"/>
        </w:rPr>
        <w:t>exchange </w:t>
      </w:r>
      <w:r>
        <w:rPr>
          <w:color w:val="292425"/>
          <w:spacing w:val="-4"/>
          <w:w w:val="110"/>
        </w:rPr>
        <w:t>rate </w:t>
      </w:r>
      <w:r>
        <w:rPr>
          <w:color w:val="292425"/>
          <w:w w:val="110"/>
        </w:rPr>
        <w:t>depreciation. On the central projection, inflation falls back during the second half of </w:t>
      </w:r>
      <w:r>
        <w:rPr>
          <w:color w:val="292425"/>
          <w:spacing w:val="-6"/>
          <w:w w:val="110"/>
        </w:rPr>
        <w:t>2003, </w:t>
      </w:r>
      <w:r>
        <w:rPr>
          <w:color w:val="292425"/>
          <w:w w:val="110"/>
        </w:rPr>
        <w:t>as the contribution from housing depreciation rapidly shrinks and as petrol prices begin </w:t>
      </w:r>
      <w:r>
        <w:rPr>
          <w:color w:val="292425"/>
          <w:spacing w:val="-4"/>
          <w:w w:val="110"/>
        </w:rPr>
        <w:t>to </w:t>
      </w:r>
      <w:r>
        <w:rPr>
          <w:color w:val="292425"/>
          <w:w w:val="110"/>
        </w:rPr>
        <w:t>detract from the aggregate. Inflation is expected </w:t>
      </w:r>
      <w:r>
        <w:rPr>
          <w:color w:val="292425"/>
          <w:spacing w:val="-4"/>
          <w:w w:val="110"/>
        </w:rPr>
        <w:t>to </w:t>
      </w:r>
      <w:r>
        <w:rPr>
          <w:color w:val="292425"/>
          <w:w w:val="110"/>
        </w:rPr>
        <w:t>dip a little below </w:t>
      </w:r>
      <w:r>
        <w:rPr>
          <w:color w:val="292425"/>
          <w:spacing w:val="-3"/>
          <w:w w:val="110"/>
        </w:rPr>
        <w:t>target </w:t>
      </w:r>
      <w:r>
        <w:rPr>
          <w:color w:val="292425"/>
          <w:w w:val="110"/>
        </w:rPr>
        <w:t>in the first half of </w:t>
      </w:r>
      <w:r>
        <w:rPr>
          <w:color w:val="292425"/>
          <w:spacing w:val="-6"/>
          <w:w w:val="110"/>
        </w:rPr>
        <w:t>2004 </w:t>
      </w:r>
      <w:r>
        <w:rPr>
          <w:color w:val="292425"/>
          <w:w w:val="110"/>
        </w:rPr>
        <w:t>but </w:t>
      </w:r>
      <w:r>
        <w:rPr>
          <w:color w:val="292425"/>
          <w:spacing w:val="-3"/>
          <w:w w:val="110"/>
        </w:rPr>
        <w:t>may </w:t>
      </w:r>
      <w:r>
        <w:rPr>
          <w:color w:val="292425"/>
          <w:w w:val="110"/>
        </w:rPr>
        <w:t>then rise slightly </w:t>
      </w:r>
      <w:r>
        <w:rPr>
          <w:color w:val="292425"/>
          <w:spacing w:val="-4"/>
          <w:w w:val="110"/>
        </w:rPr>
        <w:t>to </w:t>
      </w:r>
      <w:r>
        <w:rPr>
          <w:color w:val="292425"/>
          <w:w w:val="110"/>
        </w:rPr>
        <w:t>around </w:t>
      </w:r>
      <w:r>
        <w:rPr>
          <w:color w:val="292425"/>
          <w:spacing w:val="-3"/>
          <w:w w:val="110"/>
        </w:rPr>
        <w:t>target by </w:t>
      </w:r>
      <w:r>
        <w:rPr>
          <w:color w:val="292425"/>
          <w:w w:val="110"/>
        </w:rPr>
        <w:t>the </w:t>
      </w:r>
      <w:r>
        <w:rPr>
          <w:color w:val="292425"/>
          <w:spacing w:val="-5"/>
          <w:w w:val="110"/>
        </w:rPr>
        <w:t>two-year </w:t>
      </w:r>
      <w:r>
        <w:rPr>
          <w:color w:val="292425"/>
          <w:w w:val="110"/>
        </w:rPr>
        <w:t>horizon.</w:t>
      </w:r>
    </w:p>
    <w:p>
      <w:pPr>
        <w:pStyle w:val="BodyText"/>
        <w:spacing w:line="292" w:lineRule="auto"/>
        <w:ind w:left="5121" w:right="225"/>
      </w:pPr>
      <w:r>
        <w:rPr>
          <w:color w:val="292425"/>
          <w:w w:val="110"/>
        </w:rPr>
        <w:t>Abstracting from the unusual </w:t>
      </w:r>
      <w:r>
        <w:rPr>
          <w:color w:val="292425"/>
          <w:spacing w:val="-3"/>
          <w:w w:val="110"/>
        </w:rPr>
        <w:t>factors </w:t>
      </w:r>
      <w:r>
        <w:rPr>
          <w:color w:val="292425"/>
          <w:w w:val="110"/>
        </w:rPr>
        <w:t>which dominate the </w:t>
      </w:r>
      <w:r>
        <w:rPr>
          <w:color w:val="292425"/>
          <w:spacing w:val="-3"/>
          <w:w w:val="110"/>
        </w:rPr>
        <w:t>short-term </w:t>
      </w:r>
      <w:r>
        <w:rPr>
          <w:color w:val="292425"/>
          <w:w w:val="110"/>
        </w:rPr>
        <w:t>outlook, underlying inflation </w:t>
      </w:r>
      <w:r>
        <w:rPr>
          <w:color w:val="292425"/>
          <w:spacing w:val="-3"/>
          <w:w w:val="110"/>
        </w:rPr>
        <w:t>may </w:t>
      </w:r>
      <w:r>
        <w:rPr>
          <w:color w:val="292425"/>
          <w:w w:val="110"/>
        </w:rPr>
        <w:t>edge up </w:t>
      </w:r>
      <w:r>
        <w:rPr>
          <w:color w:val="292425"/>
          <w:spacing w:val="-4"/>
          <w:w w:val="110"/>
        </w:rPr>
        <w:t>to </w:t>
      </w:r>
      <w:r>
        <w:rPr>
          <w:color w:val="292425"/>
          <w:w w:val="110"/>
        </w:rPr>
        <w:t>around the </w:t>
      </w:r>
      <w:r>
        <w:rPr>
          <w:color w:val="292425"/>
          <w:spacing w:val="-3"/>
          <w:w w:val="110"/>
        </w:rPr>
        <w:t>target </w:t>
      </w:r>
      <w:r>
        <w:rPr>
          <w:color w:val="292425"/>
          <w:w w:val="110"/>
        </w:rPr>
        <w:t>as </w:t>
      </w:r>
      <w:r>
        <w:rPr>
          <w:color w:val="292425"/>
          <w:spacing w:val="-3"/>
          <w:w w:val="110"/>
        </w:rPr>
        <w:t>external </w:t>
      </w:r>
      <w:r>
        <w:rPr>
          <w:color w:val="292425"/>
          <w:w w:val="110"/>
        </w:rPr>
        <w:t>influences are rather stronger than in the recent past. Domestic inflationary </w:t>
      </w:r>
      <w:r>
        <w:rPr>
          <w:color w:val="292425"/>
          <w:spacing w:val="-3"/>
          <w:w w:val="110"/>
        </w:rPr>
        <w:t>pressures </w:t>
      </w:r>
      <w:r>
        <w:rPr>
          <w:color w:val="292425"/>
          <w:w w:val="110"/>
        </w:rPr>
        <w:t>are likely</w:t>
      </w:r>
      <w:r>
        <w:rPr>
          <w:color w:val="292425"/>
          <w:spacing w:val="-22"/>
          <w:w w:val="110"/>
        </w:rPr>
        <w:t> </w:t>
      </w:r>
      <w:r>
        <w:rPr>
          <w:color w:val="292425"/>
          <w:spacing w:val="-4"/>
          <w:w w:val="110"/>
        </w:rPr>
        <w:t>to</w:t>
      </w:r>
      <w:r>
        <w:rPr>
          <w:color w:val="292425"/>
          <w:spacing w:val="-22"/>
          <w:w w:val="110"/>
        </w:rPr>
        <w:t> </w:t>
      </w:r>
      <w:r>
        <w:rPr>
          <w:color w:val="292425"/>
          <w:w w:val="110"/>
        </w:rPr>
        <w:t>remain</w:t>
      </w:r>
      <w:r>
        <w:rPr>
          <w:color w:val="292425"/>
          <w:spacing w:val="-21"/>
          <w:w w:val="110"/>
        </w:rPr>
        <w:t> </w:t>
      </w:r>
      <w:r>
        <w:rPr>
          <w:color w:val="292425"/>
          <w:w w:val="110"/>
        </w:rPr>
        <w:t>relatively</w:t>
      </w:r>
      <w:r>
        <w:rPr>
          <w:color w:val="292425"/>
          <w:spacing w:val="-22"/>
          <w:w w:val="110"/>
        </w:rPr>
        <w:t> </w:t>
      </w:r>
      <w:r>
        <w:rPr>
          <w:color w:val="292425"/>
          <w:w w:val="110"/>
        </w:rPr>
        <w:t>weak</w:t>
      </w:r>
      <w:r>
        <w:rPr>
          <w:color w:val="292425"/>
          <w:spacing w:val="-21"/>
          <w:w w:val="110"/>
        </w:rPr>
        <w:t> </w:t>
      </w:r>
      <w:r>
        <w:rPr>
          <w:color w:val="292425"/>
          <w:w w:val="110"/>
        </w:rPr>
        <w:t>in</w:t>
      </w:r>
      <w:r>
        <w:rPr>
          <w:color w:val="292425"/>
          <w:spacing w:val="-22"/>
          <w:w w:val="110"/>
        </w:rPr>
        <w:t> </w:t>
      </w:r>
      <w:r>
        <w:rPr>
          <w:color w:val="292425"/>
          <w:w w:val="110"/>
        </w:rPr>
        <w:t>the</w:t>
      </w:r>
      <w:r>
        <w:rPr>
          <w:color w:val="292425"/>
          <w:spacing w:val="-21"/>
          <w:w w:val="110"/>
        </w:rPr>
        <w:t> </w:t>
      </w:r>
      <w:r>
        <w:rPr>
          <w:color w:val="292425"/>
          <w:w w:val="110"/>
        </w:rPr>
        <w:t>near</w:t>
      </w:r>
      <w:r>
        <w:rPr>
          <w:color w:val="292425"/>
          <w:spacing w:val="-22"/>
          <w:w w:val="110"/>
        </w:rPr>
        <w:t> </w:t>
      </w:r>
      <w:r>
        <w:rPr>
          <w:color w:val="292425"/>
          <w:w w:val="110"/>
        </w:rPr>
        <w:t>term,</w:t>
      </w:r>
      <w:r>
        <w:rPr>
          <w:color w:val="292425"/>
          <w:spacing w:val="-21"/>
          <w:w w:val="110"/>
        </w:rPr>
        <w:t> </w:t>
      </w:r>
      <w:r>
        <w:rPr>
          <w:color w:val="292425"/>
          <w:w w:val="110"/>
        </w:rPr>
        <w:t>but</w:t>
      </w:r>
      <w:r>
        <w:rPr>
          <w:color w:val="292425"/>
          <w:spacing w:val="-22"/>
          <w:w w:val="110"/>
        </w:rPr>
        <w:t> </w:t>
      </w:r>
      <w:r>
        <w:rPr>
          <w:color w:val="292425"/>
          <w:spacing w:val="-3"/>
          <w:w w:val="110"/>
        </w:rPr>
        <w:t>may</w:t>
      </w:r>
      <w:r>
        <w:rPr>
          <w:color w:val="292425"/>
          <w:spacing w:val="-22"/>
          <w:w w:val="110"/>
        </w:rPr>
        <w:t> </w:t>
      </w:r>
      <w:r>
        <w:rPr>
          <w:color w:val="292425"/>
          <w:w w:val="110"/>
        </w:rPr>
        <w:t>then gradually</w:t>
      </w:r>
      <w:r>
        <w:rPr>
          <w:color w:val="292425"/>
          <w:spacing w:val="-7"/>
          <w:w w:val="110"/>
        </w:rPr>
        <w:t> </w:t>
      </w:r>
      <w:r>
        <w:rPr>
          <w:color w:val="292425"/>
          <w:w w:val="110"/>
        </w:rPr>
        <w:t>increase.</w:t>
      </w:r>
    </w:p>
    <w:p>
      <w:pPr>
        <w:pStyle w:val="BodyText"/>
        <w:spacing w:before="7"/>
        <w:rPr>
          <w:sz w:val="23"/>
        </w:rPr>
      </w:pPr>
    </w:p>
    <w:p>
      <w:pPr>
        <w:pStyle w:val="BodyText"/>
        <w:spacing w:line="292" w:lineRule="auto"/>
        <w:ind w:left="5121" w:right="164"/>
      </w:pPr>
      <w:r>
        <w:rPr>
          <w:color w:val="292425"/>
          <w:w w:val="110"/>
        </w:rPr>
        <w:t>The </w:t>
      </w:r>
      <w:r>
        <w:rPr>
          <w:color w:val="292425"/>
          <w:spacing w:val="-5"/>
          <w:w w:val="110"/>
        </w:rPr>
        <w:t>near-term </w:t>
      </w:r>
      <w:r>
        <w:rPr>
          <w:color w:val="292425"/>
          <w:w w:val="110"/>
        </w:rPr>
        <w:t>peak in inflation is likely </w:t>
      </w:r>
      <w:r>
        <w:rPr>
          <w:color w:val="292425"/>
          <w:spacing w:val="-4"/>
          <w:w w:val="110"/>
        </w:rPr>
        <w:t>to </w:t>
      </w:r>
      <w:r>
        <w:rPr>
          <w:color w:val="292425"/>
          <w:w w:val="110"/>
        </w:rPr>
        <w:t>be a little higher than </w:t>
      </w:r>
      <w:r>
        <w:rPr>
          <w:color w:val="292425"/>
          <w:spacing w:val="-3"/>
          <w:w w:val="110"/>
        </w:rPr>
        <w:t>projected </w:t>
      </w:r>
      <w:r>
        <w:rPr>
          <w:color w:val="292425"/>
          <w:w w:val="110"/>
        </w:rPr>
        <w:t>in the February </w:t>
      </w:r>
      <w:r>
        <w:rPr>
          <w:i/>
          <w:color w:val="292425"/>
          <w:w w:val="110"/>
        </w:rPr>
        <w:t>Report</w:t>
      </w:r>
      <w:r>
        <w:rPr>
          <w:color w:val="292425"/>
          <w:w w:val="110"/>
        </w:rPr>
        <w:t>. RPIX inflation is </w:t>
      </w:r>
      <w:r>
        <w:rPr>
          <w:color w:val="292425"/>
          <w:spacing w:val="-3"/>
          <w:w w:val="110"/>
        </w:rPr>
        <w:t>expected</w:t>
      </w:r>
      <w:r>
        <w:rPr>
          <w:color w:val="292425"/>
          <w:spacing w:val="-19"/>
          <w:w w:val="110"/>
        </w:rPr>
        <w:t> </w:t>
      </w:r>
      <w:r>
        <w:rPr>
          <w:color w:val="292425"/>
          <w:spacing w:val="-4"/>
          <w:w w:val="110"/>
        </w:rPr>
        <w:t>to</w:t>
      </w:r>
      <w:r>
        <w:rPr>
          <w:color w:val="292425"/>
          <w:spacing w:val="-18"/>
          <w:w w:val="110"/>
        </w:rPr>
        <w:t> </w:t>
      </w:r>
      <w:r>
        <w:rPr>
          <w:color w:val="292425"/>
          <w:w w:val="110"/>
        </w:rPr>
        <w:t>fall</w:t>
      </w:r>
      <w:r>
        <w:rPr>
          <w:color w:val="292425"/>
          <w:spacing w:val="-19"/>
          <w:w w:val="110"/>
        </w:rPr>
        <w:t> </w:t>
      </w:r>
      <w:r>
        <w:rPr>
          <w:color w:val="292425"/>
          <w:w w:val="110"/>
        </w:rPr>
        <w:t>back</w:t>
      </w:r>
      <w:r>
        <w:rPr>
          <w:color w:val="292425"/>
          <w:spacing w:val="-18"/>
          <w:w w:val="110"/>
        </w:rPr>
        <w:t> </w:t>
      </w:r>
      <w:r>
        <w:rPr>
          <w:color w:val="292425"/>
          <w:w w:val="110"/>
        </w:rPr>
        <w:t>more</w:t>
      </w:r>
      <w:r>
        <w:rPr>
          <w:color w:val="292425"/>
          <w:spacing w:val="-19"/>
          <w:w w:val="110"/>
        </w:rPr>
        <w:t> </w:t>
      </w:r>
      <w:r>
        <w:rPr>
          <w:color w:val="292425"/>
          <w:w w:val="110"/>
        </w:rPr>
        <w:t>quickly</w:t>
      </w:r>
      <w:r>
        <w:rPr>
          <w:color w:val="292425"/>
          <w:spacing w:val="-18"/>
          <w:w w:val="110"/>
        </w:rPr>
        <w:t> </w:t>
      </w:r>
      <w:r>
        <w:rPr>
          <w:color w:val="292425"/>
          <w:w w:val="110"/>
        </w:rPr>
        <w:t>than</w:t>
      </w:r>
      <w:r>
        <w:rPr>
          <w:color w:val="292425"/>
          <w:spacing w:val="-18"/>
          <w:w w:val="110"/>
        </w:rPr>
        <w:t> </w:t>
      </w:r>
      <w:r>
        <w:rPr>
          <w:color w:val="292425"/>
          <w:w w:val="110"/>
        </w:rPr>
        <w:t>assumed</w:t>
      </w:r>
      <w:r>
        <w:rPr>
          <w:color w:val="292425"/>
          <w:spacing w:val="-19"/>
          <w:w w:val="110"/>
        </w:rPr>
        <w:t> </w:t>
      </w:r>
      <w:r>
        <w:rPr>
          <w:color w:val="292425"/>
          <w:w w:val="110"/>
        </w:rPr>
        <w:t>three</w:t>
      </w:r>
      <w:r>
        <w:rPr>
          <w:color w:val="292425"/>
          <w:spacing w:val="-18"/>
          <w:w w:val="110"/>
        </w:rPr>
        <w:t> </w:t>
      </w:r>
      <w:r>
        <w:rPr>
          <w:color w:val="292425"/>
          <w:w w:val="110"/>
        </w:rPr>
        <w:t>months ago,</w:t>
      </w:r>
      <w:r>
        <w:rPr>
          <w:color w:val="292425"/>
          <w:spacing w:val="-23"/>
          <w:w w:val="110"/>
        </w:rPr>
        <w:t> </w:t>
      </w:r>
      <w:r>
        <w:rPr>
          <w:color w:val="292425"/>
          <w:w w:val="110"/>
        </w:rPr>
        <w:t>slipping</w:t>
      </w:r>
      <w:r>
        <w:rPr>
          <w:color w:val="292425"/>
          <w:spacing w:val="-22"/>
          <w:w w:val="110"/>
        </w:rPr>
        <w:t> </w:t>
      </w:r>
      <w:r>
        <w:rPr>
          <w:color w:val="292425"/>
          <w:w w:val="110"/>
        </w:rPr>
        <w:t>below</w:t>
      </w:r>
      <w:r>
        <w:rPr>
          <w:color w:val="292425"/>
          <w:spacing w:val="-22"/>
          <w:w w:val="110"/>
        </w:rPr>
        <w:t> </w:t>
      </w:r>
      <w:r>
        <w:rPr>
          <w:color w:val="292425"/>
          <w:w w:val="110"/>
        </w:rPr>
        <w:t>the</w:t>
      </w:r>
      <w:r>
        <w:rPr>
          <w:color w:val="292425"/>
          <w:spacing w:val="-22"/>
          <w:w w:val="110"/>
        </w:rPr>
        <w:t> </w:t>
      </w:r>
      <w:r>
        <w:rPr>
          <w:color w:val="292425"/>
          <w:w w:val="110"/>
        </w:rPr>
        <w:t>February</w:t>
      </w:r>
      <w:r>
        <w:rPr>
          <w:color w:val="292425"/>
          <w:spacing w:val="-22"/>
          <w:w w:val="110"/>
        </w:rPr>
        <w:t> </w:t>
      </w:r>
      <w:r>
        <w:rPr>
          <w:color w:val="292425"/>
          <w:w w:val="110"/>
        </w:rPr>
        <w:t>central</w:t>
      </w:r>
      <w:r>
        <w:rPr>
          <w:color w:val="292425"/>
          <w:spacing w:val="-22"/>
          <w:w w:val="110"/>
        </w:rPr>
        <w:t> </w:t>
      </w:r>
      <w:r>
        <w:rPr>
          <w:color w:val="292425"/>
          <w:w w:val="110"/>
        </w:rPr>
        <w:t>projection</w:t>
      </w:r>
      <w:r>
        <w:rPr>
          <w:color w:val="292425"/>
          <w:spacing w:val="-23"/>
          <w:w w:val="110"/>
        </w:rPr>
        <w:t> </w:t>
      </w:r>
      <w:r>
        <w:rPr>
          <w:color w:val="292425"/>
          <w:w w:val="110"/>
        </w:rPr>
        <w:t>as</w:t>
      </w:r>
      <w:r>
        <w:rPr>
          <w:color w:val="292425"/>
          <w:spacing w:val="-22"/>
          <w:w w:val="110"/>
        </w:rPr>
        <w:t> </w:t>
      </w:r>
      <w:r>
        <w:rPr>
          <w:color w:val="292425"/>
          <w:spacing w:val="-3"/>
          <w:w w:val="110"/>
        </w:rPr>
        <w:t>weaker short-term </w:t>
      </w:r>
      <w:r>
        <w:rPr>
          <w:color w:val="292425"/>
          <w:w w:val="110"/>
        </w:rPr>
        <w:t>labour cost </w:t>
      </w:r>
      <w:r>
        <w:rPr>
          <w:color w:val="292425"/>
          <w:spacing w:val="-3"/>
          <w:w w:val="110"/>
        </w:rPr>
        <w:t>pressure </w:t>
      </w:r>
      <w:r>
        <w:rPr>
          <w:color w:val="292425"/>
          <w:w w:val="110"/>
        </w:rPr>
        <w:t>and a more acute correction of the various special influences </w:t>
      </w:r>
      <w:r>
        <w:rPr>
          <w:color w:val="292425"/>
          <w:spacing w:val="-3"/>
          <w:w w:val="110"/>
        </w:rPr>
        <w:t>outweigh </w:t>
      </w:r>
      <w:r>
        <w:rPr>
          <w:color w:val="292425"/>
          <w:w w:val="110"/>
        </w:rPr>
        <w:t>the initial boost from the lower exchange </w:t>
      </w:r>
      <w:r>
        <w:rPr>
          <w:color w:val="292425"/>
          <w:spacing w:val="-3"/>
          <w:w w:val="110"/>
        </w:rPr>
        <w:t>rate. </w:t>
      </w:r>
      <w:r>
        <w:rPr>
          <w:color w:val="292425"/>
          <w:spacing w:val="-4"/>
          <w:w w:val="110"/>
        </w:rPr>
        <w:t>However, </w:t>
      </w:r>
      <w:r>
        <w:rPr>
          <w:color w:val="292425"/>
          <w:w w:val="110"/>
        </w:rPr>
        <w:t>as output growth </w:t>
      </w:r>
      <w:r>
        <w:rPr>
          <w:color w:val="292425"/>
          <w:spacing w:val="-3"/>
          <w:w w:val="110"/>
        </w:rPr>
        <w:t>recovers </w:t>
      </w:r>
      <w:r>
        <w:rPr>
          <w:color w:val="292425"/>
          <w:w w:val="110"/>
        </w:rPr>
        <w:t>and as the stimulus from the </w:t>
      </w:r>
      <w:r>
        <w:rPr>
          <w:color w:val="292425"/>
          <w:spacing w:val="-3"/>
          <w:w w:val="110"/>
        </w:rPr>
        <w:t>exchange </w:t>
      </w:r>
      <w:r>
        <w:rPr>
          <w:color w:val="292425"/>
          <w:spacing w:val="-4"/>
          <w:w w:val="110"/>
        </w:rPr>
        <w:t>rate </w:t>
      </w:r>
      <w:r>
        <w:rPr>
          <w:color w:val="292425"/>
          <w:w w:val="110"/>
        </w:rPr>
        <w:t>depreciation continues </w:t>
      </w:r>
      <w:r>
        <w:rPr>
          <w:color w:val="292425"/>
          <w:spacing w:val="-4"/>
          <w:w w:val="110"/>
        </w:rPr>
        <w:t>to </w:t>
      </w:r>
      <w:r>
        <w:rPr>
          <w:color w:val="292425"/>
          <w:w w:val="110"/>
        </w:rPr>
        <w:t>feed through, the central</w:t>
      </w:r>
      <w:r>
        <w:rPr>
          <w:color w:val="292425"/>
          <w:spacing w:val="-29"/>
          <w:w w:val="110"/>
        </w:rPr>
        <w:t> </w:t>
      </w:r>
      <w:r>
        <w:rPr>
          <w:color w:val="292425"/>
          <w:w w:val="110"/>
        </w:rPr>
        <w:t>projection edges higher during the second year and beyond, in contrast </w:t>
      </w:r>
      <w:r>
        <w:rPr>
          <w:color w:val="292425"/>
          <w:spacing w:val="-4"/>
          <w:w w:val="110"/>
        </w:rPr>
        <w:t>to</w:t>
      </w:r>
      <w:r>
        <w:rPr>
          <w:color w:val="292425"/>
          <w:spacing w:val="-9"/>
          <w:w w:val="110"/>
        </w:rPr>
        <w:t> </w:t>
      </w:r>
      <w:r>
        <w:rPr>
          <w:color w:val="292425"/>
          <w:w w:val="110"/>
        </w:rPr>
        <w:t>the</w:t>
      </w:r>
      <w:r>
        <w:rPr>
          <w:color w:val="292425"/>
          <w:spacing w:val="-9"/>
          <w:w w:val="110"/>
        </w:rPr>
        <w:t> </w:t>
      </w:r>
      <w:r>
        <w:rPr>
          <w:color w:val="292425"/>
          <w:w w:val="110"/>
        </w:rPr>
        <w:t>picture</w:t>
      </w:r>
      <w:r>
        <w:rPr>
          <w:color w:val="292425"/>
          <w:spacing w:val="-9"/>
          <w:w w:val="110"/>
        </w:rPr>
        <w:t> </w:t>
      </w:r>
      <w:r>
        <w:rPr>
          <w:color w:val="292425"/>
          <w:w w:val="110"/>
        </w:rPr>
        <w:t>of</w:t>
      </w:r>
      <w:r>
        <w:rPr>
          <w:color w:val="292425"/>
          <w:spacing w:val="-9"/>
          <w:w w:val="110"/>
        </w:rPr>
        <w:t> </w:t>
      </w:r>
      <w:r>
        <w:rPr>
          <w:color w:val="292425"/>
          <w:w w:val="110"/>
        </w:rPr>
        <w:t>broadly</w:t>
      </w:r>
      <w:r>
        <w:rPr>
          <w:color w:val="292425"/>
          <w:spacing w:val="-9"/>
          <w:w w:val="110"/>
        </w:rPr>
        <w:t> </w:t>
      </w:r>
      <w:r>
        <w:rPr>
          <w:color w:val="292425"/>
          <w:w w:val="110"/>
        </w:rPr>
        <w:t>stable</w:t>
      </w:r>
      <w:r>
        <w:rPr>
          <w:color w:val="292425"/>
          <w:spacing w:val="-9"/>
          <w:w w:val="110"/>
        </w:rPr>
        <w:t> </w:t>
      </w:r>
      <w:r>
        <w:rPr>
          <w:color w:val="292425"/>
          <w:w w:val="110"/>
        </w:rPr>
        <w:t>inflation</w:t>
      </w:r>
      <w:r>
        <w:rPr>
          <w:color w:val="292425"/>
          <w:spacing w:val="-9"/>
          <w:w w:val="110"/>
        </w:rPr>
        <w:t> </w:t>
      </w:r>
      <w:r>
        <w:rPr>
          <w:color w:val="292425"/>
          <w:w w:val="110"/>
        </w:rPr>
        <w:t>in</w:t>
      </w:r>
      <w:r>
        <w:rPr>
          <w:color w:val="292425"/>
          <w:spacing w:val="-9"/>
          <w:w w:val="110"/>
        </w:rPr>
        <w:t> </w:t>
      </w:r>
      <w:r>
        <w:rPr>
          <w:color w:val="292425"/>
          <w:spacing w:val="-3"/>
          <w:w w:val="110"/>
        </w:rPr>
        <w:t>February.</w:t>
      </w:r>
    </w:p>
    <w:p>
      <w:pPr>
        <w:pStyle w:val="BodyText"/>
        <w:spacing w:before="9"/>
        <w:rPr>
          <w:sz w:val="23"/>
        </w:rPr>
      </w:pPr>
    </w:p>
    <w:p>
      <w:pPr>
        <w:pStyle w:val="BodyText"/>
        <w:spacing w:line="292" w:lineRule="auto"/>
        <w:ind w:left="5122"/>
      </w:pPr>
      <w:r>
        <w:rPr>
          <w:color w:val="292425"/>
          <w:w w:val="105"/>
        </w:rPr>
        <w:t>Financial market participants lowered their assumptions of the likely near-term path of UK official interest rates following the</w:t>
      </w:r>
    </w:p>
    <w:p>
      <w:pPr>
        <w:spacing w:after="0" w:line="292" w:lineRule="auto"/>
        <w:sectPr>
          <w:type w:val="continuous"/>
          <w:pgSz w:w="11900" w:h="16840"/>
          <w:pgMar w:top="1260" w:bottom="280" w:left="640" w:right="640"/>
        </w:sectPr>
      </w:pPr>
    </w:p>
    <w:p>
      <w:pPr>
        <w:pStyle w:val="BodyText"/>
      </w:pPr>
    </w:p>
    <w:p>
      <w:pPr>
        <w:spacing w:after="0"/>
        <w:sectPr>
          <w:pgSz w:w="11900" w:h="16840"/>
          <w:pgMar w:header="601" w:footer="575" w:top="800" w:bottom="760" w:left="640" w:right="640"/>
        </w:sectPr>
      </w:pPr>
    </w:p>
    <w:p>
      <w:pPr>
        <w:pStyle w:val="BodyText"/>
        <w:spacing w:before="9"/>
        <w:rPr>
          <w:sz w:val="21"/>
        </w:rPr>
      </w:pPr>
    </w:p>
    <w:p>
      <w:pPr>
        <w:pStyle w:val="Heading7"/>
        <w:ind w:left="162"/>
      </w:pPr>
      <w:r>
        <w:rPr>
          <w:color w:val="0092C0"/>
          <w:w w:val="95"/>
        </w:rPr>
        <w:t>Chart 6.4</w:t>
      </w:r>
    </w:p>
    <w:p>
      <w:pPr>
        <w:spacing w:line="247" w:lineRule="auto" w:before="8"/>
        <w:ind w:left="162" w:right="719" w:firstLine="0"/>
        <w:jc w:val="left"/>
        <w:rPr>
          <w:rFonts w:ascii="Trebuchet MS"/>
          <w:b/>
          <w:sz w:val="20"/>
        </w:rPr>
      </w:pPr>
      <w:r>
        <w:rPr>
          <w:rFonts w:ascii="Trebuchet MS"/>
          <w:b/>
          <w:color w:val="0092C0"/>
          <w:w w:val="90"/>
          <w:sz w:val="20"/>
        </w:rPr>
        <w:t>Current RPIX inflation projection based </w:t>
      </w:r>
      <w:r>
        <w:rPr>
          <w:rFonts w:ascii="Trebuchet MS"/>
          <w:b/>
          <w:color w:val="0092C0"/>
          <w:w w:val="95"/>
          <w:sz w:val="20"/>
        </w:rPr>
        <w:t>on market interest rate expectations</w:t>
      </w:r>
    </w:p>
    <w:p>
      <w:pPr>
        <w:spacing w:line="115" w:lineRule="exact" w:before="87"/>
        <w:ind w:left="1705" w:right="0" w:firstLine="0"/>
        <w:jc w:val="left"/>
        <w:rPr>
          <w:sz w:val="12"/>
        </w:rPr>
      </w:pPr>
      <w:r>
        <w:rPr>
          <w:color w:val="292425"/>
          <w:w w:val="110"/>
          <w:sz w:val="12"/>
        </w:rPr>
        <w:t>Percentage increase in prices on a year earlier</w:t>
      </w:r>
    </w:p>
    <w:p>
      <w:pPr>
        <w:spacing w:line="115" w:lineRule="exact" w:before="0"/>
        <w:ind w:left="4102" w:right="0" w:firstLine="0"/>
        <w:jc w:val="left"/>
        <w:rPr>
          <w:sz w:val="12"/>
        </w:rPr>
      </w:pPr>
      <w:r>
        <w:rPr/>
        <w:pict>
          <v:line style="position:absolute;mso-position-horizontal-relative:page;mso-position-vertical-relative:paragraph;z-index:16246272" from="235.287001pt,2.357852pt" to="230.610001pt,2.357852pt" stroked="true" strokeweight=".5pt" strokecolor="#292425">
            <v:stroke dashstyle="solid"/>
            <w10:wrap type="none"/>
          </v:line>
        </w:pict>
      </w:r>
      <w:r>
        <w:rPr/>
        <w:pict>
          <v:line style="position:absolute;mso-position-horizontal-relative:page;mso-position-vertical-relative:paragraph;z-index:16248832" from="43.796999pt,2.423852pt" to="39.119999pt,2.423852pt" stroked="true" strokeweight=".5pt" strokecolor="#292425">
            <v:stroke dashstyle="solid"/>
            <w10:wrap type="none"/>
          </v:line>
        </w:pict>
      </w:r>
      <w:r>
        <w:rPr>
          <w:color w:val="292425"/>
          <w:w w:val="123"/>
          <w:sz w:val="12"/>
        </w:rPr>
        <w:t>5</w:t>
      </w:r>
    </w:p>
    <w:p>
      <w:pPr>
        <w:pStyle w:val="BodyText"/>
        <w:spacing w:before="9"/>
        <w:rPr>
          <w:sz w:val="21"/>
        </w:rPr>
      </w:pPr>
      <w:r>
        <w:rPr/>
        <w:br w:type="column"/>
      </w:r>
      <w:r>
        <w:rPr>
          <w:sz w:val="21"/>
        </w:rPr>
      </w:r>
    </w:p>
    <w:p>
      <w:pPr>
        <w:pStyle w:val="Heading7"/>
        <w:ind w:left="162"/>
      </w:pPr>
      <w:r>
        <w:rPr>
          <w:color w:val="0092C0"/>
          <w:w w:val="95"/>
        </w:rPr>
        <w:t>Chart 6.5</w:t>
      </w:r>
    </w:p>
    <w:p>
      <w:pPr>
        <w:spacing w:line="247" w:lineRule="auto" w:before="8"/>
        <w:ind w:left="162" w:right="2199" w:firstLine="0"/>
        <w:jc w:val="left"/>
        <w:rPr>
          <w:rFonts w:ascii="Trebuchet MS"/>
          <w:b/>
          <w:sz w:val="20"/>
        </w:rPr>
      </w:pPr>
      <w:r>
        <w:rPr>
          <w:rFonts w:ascii="Trebuchet MS"/>
          <w:b/>
          <w:color w:val="0092C0"/>
          <w:w w:val="90"/>
          <w:sz w:val="20"/>
        </w:rPr>
        <w:t>Current GDP projection based on market </w:t>
      </w:r>
      <w:r>
        <w:rPr>
          <w:rFonts w:ascii="Trebuchet MS"/>
          <w:b/>
          <w:color w:val="0092C0"/>
          <w:sz w:val="20"/>
        </w:rPr>
        <w:t>interest rate expectations</w:t>
      </w:r>
    </w:p>
    <w:p>
      <w:pPr>
        <w:spacing w:line="110" w:lineRule="exact" w:before="87"/>
        <w:ind w:left="1679" w:right="0" w:firstLine="0"/>
        <w:jc w:val="left"/>
        <w:rPr>
          <w:sz w:val="12"/>
        </w:rPr>
      </w:pPr>
      <w:r>
        <w:rPr>
          <w:color w:val="292425"/>
          <w:w w:val="110"/>
          <w:sz w:val="12"/>
        </w:rPr>
        <w:t>Percentage increase in output on a year earlier</w:t>
      </w:r>
    </w:p>
    <w:p>
      <w:pPr>
        <w:spacing w:line="110" w:lineRule="exact" w:before="0"/>
        <w:ind w:left="4106" w:right="0" w:firstLine="0"/>
        <w:jc w:val="left"/>
        <w:rPr>
          <w:sz w:val="12"/>
        </w:rPr>
      </w:pPr>
      <w:r>
        <w:rPr/>
        <w:pict>
          <v:line style="position:absolute;mso-position-horizontal-relative:page;mso-position-vertical-relative:paragraph;z-index:16253440" from="475.774999pt,2.619846pt" to="471.098999pt,2.619846pt" stroked="true" strokeweight=".5pt" strokecolor="#292425">
            <v:stroke dashstyle="solid"/>
            <w10:wrap type="none"/>
          </v:line>
        </w:pict>
      </w:r>
      <w:r>
        <w:rPr/>
        <w:pict>
          <v:line style="position:absolute;mso-position-horizontal-relative:page;mso-position-vertical-relative:paragraph;z-index:16256000" from="283.796995pt,2.511846pt" to="279.119995pt,2.511846pt" stroked="true" strokeweight=".5pt" strokecolor="#292425">
            <v:stroke dashstyle="solid"/>
            <w10:wrap type="none"/>
          </v:line>
        </w:pict>
      </w:r>
      <w:r>
        <w:rPr>
          <w:color w:val="292425"/>
          <w:w w:val="123"/>
          <w:sz w:val="12"/>
        </w:rPr>
        <w:t>6</w:t>
      </w:r>
    </w:p>
    <w:p>
      <w:pPr>
        <w:spacing w:after="0" w:line="110" w:lineRule="exact"/>
        <w:jc w:val="left"/>
        <w:rPr>
          <w:sz w:val="12"/>
        </w:rPr>
        <w:sectPr>
          <w:type w:val="continuous"/>
          <w:pgSz w:w="11900" w:h="16840"/>
          <w:pgMar w:top="1260" w:bottom="280" w:left="640" w:right="640"/>
          <w:cols w:num="2" w:equalWidth="0">
            <w:col w:w="4217" w:space="583"/>
            <w:col w:w="5820"/>
          </w:cols>
        </w:sectPr>
      </w:pPr>
    </w:p>
    <w:p>
      <w:pPr>
        <w:pStyle w:val="BodyText"/>
        <w:spacing w:before="1"/>
        <w:rPr>
          <w:sz w:val="16"/>
        </w:rPr>
      </w:pPr>
    </w:p>
    <w:p>
      <w:pPr>
        <w:spacing w:before="79"/>
        <w:ind w:left="7268" w:right="0" w:firstLine="0"/>
        <w:jc w:val="center"/>
        <w:rPr>
          <w:sz w:val="12"/>
        </w:rPr>
      </w:pPr>
      <w:r>
        <w:rPr/>
        <w:pict>
          <v:line style="position:absolute;mso-position-horizontal-relative:page;mso-position-vertical-relative:paragraph;z-index:16252928" from="475.774999pt,7.971992pt" to="471.098999pt,7.971992pt" stroked="true" strokeweight=".5pt" strokecolor="#292425">
            <v:stroke dashstyle="solid"/>
            <w10:wrap type="none"/>
          </v:line>
        </w:pict>
      </w:r>
      <w:r>
        <w:rPr/>
        <w:pict>
          <v:line style="position:absolute;mso-position-horizontal-relative:page;mso-position-vertical-relative:paragraph;z-index:16255488" from="283.796995pt,7.863992pt" to="279.119995pt,7.863992pt" stroked="true" strokeweight=".5pt" strokecolor="#292425">
            <v:stroke dashstyle="solid"/>
            <w10:wrap type="none"/>
          </v:line>
        </w:pict>
      </w:r>
      <w:r>
        <w:rPr>
          <w:color w:val="292425"/>
          <w:w w:val="123"/>
          <w:sz w:val="12"/>
        </w:rPr>
        <w:t>5</w:t>
      </w:r>
    </w:p>
    <w:p>
      <w:pPr>
        <w:spacing w:before="19"/>
        <w:ind w:left="0" w:right="2321" w:firstLine="0"/>
        <w:jc w:val="center"/>
        <w:rPr>
          <w:sz w:val="12"/>
        </w:rPr>
      </w:pPr>
      <w:r>
        <w:rPr/>
        <w:pict>
          <v:line style="position:absolute;mso-position-horizontal-relative:page;mso-position-vertical-relative:paragraph;z-index:16245760" from="235.287001pt,5.33918pt" to="230.610001pt,5.33918pt" stroked="true" strokeweight=".5pt" strokecolor="#292425">
            <v:stroke dashstyle="solid"/>
            <w10:wrap type="none"/>
          </v:line>
        </w:pict>
      </w:r>
      <w:r>
        <w:rPr/>
        <w:pict>
          <v:line style="position:absolute;mso-position-horizontal-relative:page;mso-position-vertical-relative:paragraph;z-index:16248320" from="43.796999pt,5.40618pt" to="39.119999pt,5.40618pt" stroked="true" strokeweight=".5pt" strokecolor="#292425">
            <v:stroke dashstyle="solid"/>
            <w10:wrap type="none"/>
          </v:line>
        </w:pict>
      </w:r>
      <w:r>
        <w:rPr/>
        <w:pict>
          <v:group style="position:absolute;margin-left:279.119995pt;margin-top:6.50318pt;width:187.7pt;height:86.45pt;mso-position-horizontal-relative:page;mso-position-vertical-relative:paragraph;z-index:16253952" coordorigin="5582,130" coordsize="3754,1729">
            <v:shape style="position:absolute;left:5738;top:511;width:1439;height:714" coordorigin="5738,511" coordsize="1439,714" path="m5882,1221l5738,1113m6026,1027l5882,1221m6170,688l6026,1027m6314,589l6170,688m6458,511l6314,589m6602,746l6458,511m6746,1076l6602,746m6889,928l6746,1076m7033,1155l6889,928m7177,1225l7033,1155e" filled="false" stroked="true" strokeweight="1pt" strokecolor="#008357">
              <v:path arrowok="t"/>
              <v:stroke dashstyle="solid"/>
            </v:shape>
            <v:line style="position:absolute" from="7167,1227" to="7331,1227" stroked="true" strokeweight="1.206pt" strokecolor="#008357">
              <v:stroke dashstyle="solid"/>
            </v:line>
            <v:shape style="position:absolute;left:7321;top:1067;width:720;height:446" coordorigin="7321,1068" coordsize="720,446" path="m7465,1514l7321,1229m7609,1353l7465,1514m7753,1080l7609,1353m7897,1105l7753,1080m8041,1068l7897,1105e" filled="false" stroked="true" strokeweight="1pt" strokecolor="#008357">
              <v:path arrowok="t"/>
              <v:stroke dashstyle="solid"/>
            </v:shape>
            <v:shape style="position:absolute;left:5582;top:764;width:94;height:826" coordorigin="5582,765" coordsize="94,826" path="m5676,1590l5582,1590m5676,1177l5582,1177m5676,765l5582,765e" filled="false" stroked="true" strokeweight=".5pt" strokecolor="#292425">
              <v:path arrowok="t"/>
              <v:stroke dashstyle="solid"/>
            </v:shape>
            <v:shape style="position:absolute;left:8040;top:130;width:1296;height:1729" coordorigin="8040,130" coordsize="1296,1729" path="m8616,130l8472,444,8328,769,8184,819,8040,1067,8184,1219,8328,1574,8472,1516,8616,1401,8904,1599,9048,1772,9192,1859,9335,1788,9335,184,9192,254,9048,246,8904,180,8760,163,8616,130xe" filled="true" fillcolor="#bedacf" stroked="false">
              <v:path arrowok="t"/>
              <v:fill type="solid"/>
            </v:shape>
            <v:shape style="position:absolute;left:8040;top:270;width:1296;height:1411" coordorigin="8040,270" coordsize="1296,1411" path="m8616,270l8328,856,8184,860,8040,1067,8184,1174,8328,1483,8472,1397,8616,1260,8904,1442,9048,1603,9192,1681,9335,1611,9335,361,9192,431,9048,415,8904,336,8760,312,8616,270xe" filled="true" fillcolor="#a2ccbc" stroked="false">
              <v:path arrowok="t"/>
              <v:fill type="solid"/>
            </v:shape>
            <v:shape style="position:absolute;left:8040;top:365;width:1296;height:1197" coordorigin="8040,365" coordsize="1296,1197" path="m8616,365l8328,918,8184,893,8040,1067,8184,1145,8328,1425,8472,1318,8616,1166,8904,1339,9048,1487,9192,1562,9335,1491,9335,481,9192,551,9048,526,8904,444,8760,411,8616,365xe" filled="true" fillcolor="#95c5b3" stroked="false">
              <v:path arrowok="t"/>
              <v:fill type="solid"/>
            </v:shape>
            <v:shape style="position:absolute;left:8040;top:439;width:1296;height:1028" coordorigin="8040,439" coordsize="1296,1028" path="m8616,439l8472,708,8328,963,8184,914,8040,1067,8184,1120,8328,1376,8472,1252,8616,1091,8760,1174,8904,1252,9048,1397,9192,1467,9335,1397,9335,576,9192,646,9048,617,8904,526,8760,489,8616,439xe" filled="true" fillcolor="#88bdaa" stroked="false">
              <v:path arrowok="t"/>
              <v:fill type="solid"/>
            </v:shape>
            <v:shape style="position:absolute;left:8040;top:505;width:1296;height:883" coordorigin="8040,505" coordsize="1296,883" path="m8616,505l8472,761,8328,1005,8184,935,8040,1067,8184,1100,8328,1335,8472,1199,8616,1025,8760,1108,8904,1182,9048,1322,9192,1388,9335,1314,9335,658,9192,728,9048,695,8904,600,8760,555,8616,505xe" filled="true" fillcolor="#6eb199" stroked="false">
              <v:path arrowok="t"/>
              <v:fill type="solid"/>
            </v:shape>
            <v:shape style="position:absolute;left:8040;top:563;width:1296;height:751" coordorigin="8040,563" coordsize="1296,751" path="m8616,563l8472,811,8328,1042,8184,955,8040,1067,8184,1083,8328,1298,8472,1149,8616,968,8760,1046,8904,1116,9048,1252,9192,1314,9335,1244,9335,732,9192,802,9048,765,8904,666,8760,617,8616,563xe" filled="true" fillcolor="#53a689" stroked="false">
              <v:path arrowok="t"/>
              <v:fill type="solid"/>
            </v:shape>
            <v:shape style="position:absolute;left:8040;top:616;width:1296;height:648" coordorigin="8040,617" coordsize="1296,648" path="m8616,617l8472,856,8328,1075,8184,972,8040,1067,8184,1067,8328,1265,8472,1104,8616,914,8760,988,8904,1058,9048,1186,9192,1244,9335,1174,9335,798,9192,869,9048,827,8904,724,8760,675,8616,617xe" filled="true" fillcolor="#339c7c" stroked="false">
              <v:path arrowok="t"/>
              <v:fill type="solid"/>
            </v:shape>
            <v:shape style="position:absolute;left:8040;top:666;width:1296;height:566" coordorigin="8040,666" coordsize="1296,566" path="m8616,666l8472,897,8328,1108,8184,988,8040,1067,8184,1050,8328,1232,8472,1062,8616,860,8760,935,8904,1001,9048,1124,9192,1182,9335,1112,9335,864,9192,935,9048,889,8904,782,8760,728,8616,666xe" filled="true" fillcolor="#119676" stroked="false">
              <v:path arrowok="t"/>
              <v:fill type="solid"/>
            </v:shape>
            <v:shape style="position:absolute;left:8040;top:715;width:1296;height:487" coordorigin="8040,716" coordsize="1296,487" path="m8616,716l8472,939,8328,1141,8184,1005,8040,1067,8184,1034,8328,1203,8472,1021,8616,815,8904,947,9048,1067,9192,1120,9335,1050,9335,926,9192,996,9048,951,8904,835,8760,782,8616,716xe" filled="true" fillcolor="#00916e" stroked="false">
              <v:path arrowok="t"/>
              <v:fill type="solid"/>
            </v:shape>
            <w10:wrap type="none"/>
          </v:group>
        </w:pict>
      </w:r>
      <w:r>
        <w:rPr>
          <w:color w:val="292425"/>
          <w:w w:val="123"/>
          <w:sz w:val="12"/>
        </w:rPr>
        <w:t>4</w:t>
      </w:r>
    </w:p>
    <w:p>
      <w:pPr>
        <w:pStyle w:val="BodyText"/>
        <w:spacing w:before="2"/>
        <w:rPr>
          <w:sz w:val="10"/>
        </w:rPr>
      </w:pPr>
    </w:p>
    <w:p>
      <w:pPr>
        <w:spacing w:before="0"/>
        <w:ind w:left="0" w:right="1636" w:firstLine="0"/>
        <w:jc w:val="right"/>
        <w:rPr>
          <w:sz w:val="12"/>
        </w:rPr>
      </w:pPr>
      <w:r>
        <w:rPr/>
        <w:pict>
          <v:group style="position:absolute;margin-left:39.119999pt;margin-top:.619771pt;width:187.15pt;height:65.850pt;mso-position-horizontal-relative:page;mso-position-vertical-relative:paragraph;z-index:16247296" coordorigin="782,12" coordsize="3743,1317">
            <v:shape style="position:absolute;left:928;top:681;width:288;height:208" coordorigin="928,682" coordsize="288,208" path="m1072,815l928,682m1216,890l1072,815e" filled="false" stroked="true" strokeweight="1pt" strokecolor="#ec2131">
              <v:path arrowok="t"/>
              <v:stroke dashstyle="solid"/>
            </v:shape>
            <v:line style="position:absolute" from="1206,893" to="1370,893" stroked="true" strokeweight="1.289pt" strokecolor="#ec2131">
              <v:stroke dashstyle="solid"/>
            </v:line>
            <v:line style="position:absolute" from="1504,936" to="1360,896" stroked="true" strokeweight="1pt" strokecolor="#ec2131">
              <v:stroke dashstyle="solid"/>
            </v:line>
            <v:line style="position:absolute" from="1494,942" to="1658,942" stroked="true" strokeweight="1.578pt" strokecolor="#ec2131">
              <v:stroke dashstyle="solid"/>
            </v:line>
            <v:line style="position:absolute" from="1792,913" to="1648,948" stroked="true" strokeweight="1pt" strokecolor="#ec2131">
              <v:stroke dashstyle="solid"/>
            </v:line>
            <v:line style="position:absolute" from="1782,919" to="1946,919" stroked="true" strokeweight="1.577pt" strokecolor="#ec2131">
              <v:stroke dashstyle="solid"/>
            </v:line>
            <v:shape style="position:absolute;left:1935;top:468;width:1296;height:601" coordorigin="1936,468" coordsize="1296,601" path="m2080,1063l1936,924m2223,838l2080,1063m2367,769l2223,838m2511,1017l2367,769m2655,774l2511,1017m2799,1069l2655,774m2943,1000l2799,1069m3087,636l2943,1000m3231,468l3087,636e" filled="false" stroked="true" strokeweight="1pt" strokecolor="#ec2131">
              <v:path arrowok="t"/>
              <v:stroke dashstyle="solid"/>
            </v:shape>
            <v:shape style="position:absolute;left:782;top:411;width:94;height:578" coordorigin="782,412" coordsize="94,578" path="m876,989l782,989m876,412l782,412e" filled="false" stroked="true" strokeweight=".5pt" strokecolor="#292425">
              <v:path arrowok="t"/>
              <v:stroke dashstyle="solid"/>
            </v:shape>
            <v:shape style="position:absolute;left:3230;top:12;width:1296;height:1317" coordorigin="3230,12" coordsize="1296,1317" path="m4525,12l4381,47,4237,139,4094,180,3950,232,3806,232,3662,145,3518,82,3374,82,3230,469,3374,578,3518,775,3662,994,3806,1179,3950,1225,4094,1237,4237,1300,4381,1306,4525,1329,4525,12xe" filled="true" fillcolor="#fbd2c3" stroked="false">
              <v:path arrowok="t"/>
              <v:fill type="solid"/>
            </v:shape>
            <v:shape style="position:absolute;left:3230;top:139;width:1296;height:1046" coordorigin="3230,139" coordsize="1296,1046" path="m3374,139l3230,469,3374,532,3518,711,3662,913,3806,1087,3950,1133,4094,1133,4237,1179,4381,1167,4525,1185,4525,157,4381,191,4237,272,4094,307,3950,353,3806,347,3662,249,3518,168,3374,139xe" filled="true" fillcolor="#f9bcaa" stroked="false">
              <v:path arrowok="t"/>
              <v:fill type="solid"/>
            </v:shape>
            <v:shape style="position:absolute;left:3230;top:185;width:1296;height:913" coordorigin="3230,186" coordsize="1296,913" path="m3374,186l3230,469,3374,498,3518,665,3662,856,3806,1023,3950,1064,4094,1064,4237,1098,4381,1075,4525,1087,4525,255,4381,284,4237,365,4094,394,3950,440,3806,428,3662,324,3518,226,3374,186xe" filled="true" fillcolor="#f8b39f" stroked="false">
              <v:path arrowok="t"/>
              <v:fill type="solid"/>
            </v:shape>
            <v:shape style="position:absolute;left:3230;top:214;width:1296;height:815" coordorigin="3230,215" coordsize="1296,815" path="m3374,215l3230,469,3374,469,3518,630,3662,809,3806,977,3950,1012,4094,1006,4237,1029,4381,1006,4525,1012,4525,330,4381,359,4237,440,4094,463,3950,503,3806,492,3662,376,3518,272,3374,215xe" filled="true" fillcolor="#f8a993" stroked="false">
              <v:path arrowok="t"/>
              <v:fill type="solid"/>
            </v:shape>
            <v:shape style="position:absolute;left:3230;top:243;width:1296;height:734" coordorigin="3230,243" coordsize="1296,734" path="m3374,243l3230,469,3374,451,3518,596,3662,775,3806,931,3950,971,4094,954,4237,977,4381,942,4525,942,4525,399,4381,428,4237,498,4094,521,3950,561,3806,544,3518,313,3374,243xe" filled="true" fillcolor="#f6957e" stroked="false">
              <v:path arrowok="t"/>
              <v:fill type="solid"/>
            </v:shape>
            <v:shape style="position:absolute;left:3230;top:272;width:1296;height:659" coordorigin="3230,272" coordsize="1296,659" path="m3374,272l3230,469,3374,428,3518,567,3662,740,3806,896,3950,931,4094,913,4237,925,4381,884,4525,879,4525,457,4381,486,4237,555,4094,573,3950,613,3806,596,3662,469,3518,347,3374,272xe" filled="true" fillcolor="#f4846c" stroked="false">
              <v:path arrowok="t"/>
              <v:fill type="solid"/>
            </v:shape>
            <v:shape style="position:absolute;left:3230;top:295;width:1296;height:595" coordorigin="3230,295" coordsize="1296,595" path="m3374,295l3230,469,3374,411,3518,544,3662,705,3806,861,3950,890,4094,867,4237,879,4381,832,4525,827,4525,515,4381,538,4237,607,4094,619,3950,659,3806,636,3518,382,3374,295xe" filled="true" fillcolor="#f1705d" stroked="false">
              <v:path arrowok="t"/>
              <v:fill type="solid"/>
            </v:shape>
            <v:shape style="position:absolute;left:3230;top:318;width:1296;height:538" coordorigin="3230,318" coordsize="1296,538" path="m3374,318l3230,469,3374,394,3518,521,3662,677,3806,827,3950,856,4094,832,4237,832,4381,781,4525,775,4525,567,4381,590,4237,653,4094,671,3950,705,3806,682,3662,549,3518,411,3374,318xe" filled="true" fillcolor="#f06754" stroked="false">
              <v:path arrowok="t"/>
              <v:fill type="solid"/>
            </v:shape>
            <v:shape style="position:absolute;left:3230;top:335;width:1296;height:486" coordorigin="3230,336" coordsize="1296,486" path="m3374,336l3230,469,3374,376,3518,492,3662,648,3806,792,3950,821,4094,792,4237,792,4381,734,4525,723,4525,619,4381,642,4237,705,4094,711,3950,746,3806,723,3662,584,3518,440,3374,336xe" filled="true" fillcolor="#ef584a" stroked="false">
              <v:path arrowok="t"/>
              <v:fill type="solid"/>
            </v:shape>
            <v:shape style="position:absolute;left:782;top:12;width:3743;height:1317" type="#_x0000_t202" filled="false" stroked="false">
              <v:textbox inset="0,0,0,0">
                <w:txbxContent>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8"/>
                      <w:rPr>
                        <w:sz w:val="16"/>
                      </w:rPr>
                    </w:pPr>
                  </w:p>
                  <w:p>
                    <w:pPr>
                      <w:tabs>
                        <w:tab w:pos="3744" w:val="left" w:leader="none"/>
                      </w:tabs>
                      <w:spacing w:before="0"/>
                      <w:ind w:left="3" w:right="-15" w:firstLine="0"/>
                      <w:jc w:val="left"/>
                      <w:rPr>
                        <w:sz w:val="12"/>
                      </w:rPr>
                    </w:pPr>
                    <w:r>
                      <w:rPr>
                        <w:color w:val="292425"/>
                        <w:w w:val="103"/>
                        <w:sz w:val="12"/>
                        <w:u w:val="single" w:color="292425"/>
                      </w:rPr>
                      <w:t> </w:t>
                    </w:r>
                    <w:r>
                      <w:rPr>
                        <w:color w:val="292425"/>
                        <w:sz w:val="12"/>
                        <w:u w:val="single" w:color="292425"/>
                      </w:rPr>
                      <w:tab/>
                    </w:r>
                  </w:p>
                </w:txbxContent>
              </v:textbox>
              <w10:wrap type="none"/>
            </v:shape>
            <w10:wrap type="none"/>
          </v:group>
        </w:pict>
      </w:r>
      <w:r>
        <w:rPr/>
        <w:pict>
          <v:line style="position:absolute;mso-position-horizontal-relative:page;mso-position-vertical-relative:paragraph;z-index:16252416" from="475.774999pt,4.021771pt" to="471.098999pt,4.021771pt" stroked="true" strokeweight=".5pt" strokecolor="#292425">
            <v:stroke dashstyle="solid"/>
            <w10:wrap type="none"/>
          </v:line>
        </w:pict>
      </w:r>
      <w:r>
        <w:rPr/>
        <w:pict>
          <v:line style="position:absolute;mso-position-horizontal-relative:page;mso-position-vertical-relative:paragraph;z-index:16254976" from="283.796995pt,3.913771pt" to="279.119995pt,3.913771pt" stroked="true" strokeweight=".5pt" strokecolor="#292425">
            <v:stroke dashstyle="solid"/>
            <w10:wrap type="none"/>
          </v:line>
        </w:pict>
      </w:r>
      <w:r>
        <w:rPr>
          <w:color w:val="292425"/>
          <w:w w:val="123"/>
          <w:sz w:val="12"/>
        </w:rPr>
        <w:t>4</w:t>
      </w:r>
    </w:p>
    <w:p>
      <w:pPr>
        <w:pStyle w:val="BodyText"/>
        <w:spacing w:before="7"/>
        <w:rPr>
          <w:sz w:val="9"/>
        </w:rPr>
      </w:pPr>
    </w:p>
    <w:p>
      <w:pPr>
        <w:spacing w:line="112" w:lineRule="exact" w:before="79"/>
        <w:ind w:left="0" w:right="2330" w:firstLine="0"/>
        <w:jc w:val="center"/>
        <w:rPr>
          <w:sz w:val="12"/>
        </w:rPr>
      </w:pPr>
      <w:r>
        <w:rPr/>
        <w:pict>
          <v:line style="position:absolute;mso-position-horizontal-relative:page;mso-position-vertical-relative:paragraph;z-index:16245248" from="235.287001pt,8.116754pt" to="230.610001pt,8.116754pt" stroked="true" strokeweight=".5pt" strokecolor="#292425">
            <v:stroke dashstyle="solid"/>
            <w10:wrap type="none"/>
          </v:line>
        </w:pict>
      </w:r>
      <w:r>
        <w:rPr>
          <w:color w:val="292425"/>
          <w:w w:val="123"/>
          <w:sz w:val="12"/>
        </w:rPr>
        <w:t>3</w:t>
      </w:r>
    </w:p>
    <w:p>
      <w:pPr>
        <w:spacing w:line="112" w:lineRule="exact" w:before="0"/>
        <w:ind w:left="7268" w:right="0" w:firstLine="0"/>
        <w:jc w:val="center"/>
        <w:rPr>
          <w:sz w:val="12"/>
        </w:rPr>
      </w:pPr>
      <w:r>
        <w:rPr/>
        <w:pict>
          <v:line style="position:absolute;mso-position-horizontal-relative:page;mso-position-vertical-relative:paragraph;z-index:16251904" from="475.774999pt,2.70664pt" to="471.098999pt,2.70664pt" stroked="true" strokeweight=".5pt" strokecolor="#292425">
            <v:stroke dashstyle="solid"/>
            <w10:wrap type="none"/>
          </v:line>
        </w:pict>
      </w:r>
      <w:r>
        <w:rPr>
          <w:color w:val="292425"/>
          <w:w w:val="123"/>
          <w:sz w:val="12"/>
        </w:rPr>
        <w:t>3</w:t>
      </w:r>
    </w:p>
    <w:p>
      <w:pPr>
        <w:spacing w:before="68"/>
        <w:ind w:left="0" w:right="2376" w:firstLine="0"/>
        <w:jc w:val="center"/>
        <w:rPr>
          <w:sz w:val="12"/>
        </w:rPr>
      </w:pPr>
      <w:r>
        <w:rPr>
          <w:color w:val="292425"/>
          <w:w w:val="103"/>
          <w:sz w:val="12"/>
          <w:u w:val="single" w:color="292425"/>
        </w:rPr>
        <w:t> </w:t>
      </w:r>
      <w:r>
        <w:rPr>
          <w:color w:val="292425"/>
          <w:sz w:val="12"/>
          <w:u w:val="single" w:color="292425"/>
        </w:rPr>
        <w:t>  </w:t>
      </w:r>
      <w:r>
        <w:rPr>
          <w:color w:val="292425"/>
          <w:sz w:val="12"/>
        </w:rPr>
        <w:t> </w:t>
      </w:r>
      <w:r>
        <w:rPr>
          <w:color w:val="292425"/>
          <w:w w:val="115"/>
          <w:sz w:val="12"/>
        </w:rPr>
        <w:t>2.5</w:t>
      </w:r>
    </w:p>
    <w:p>
      <w:pPr>
        <w:spacing w:line="115" w:lineRule="exact" w:before="68"/>
        <w:ind w:left="7268" w:right="0" w:firstLine="0"/>
        <w:jc w:val="center"/>
        <w:rPr>
          <w:sz w:val="12"/>
        </w:rPr>
      </w:pPr>
      <w:r>
        <w:rPr/>
        <w:pict>
          <v:line style="position:absolute;mso-position-horizontal-relative:page;mso-position-vertical-relative:paragraph;z-index:16251392" from="475.774999pt,7.42117pt" to="471.098999pt,7.42117pt" stroked="true" strokeweight=".5pt" strokecolor="#292425">
            <v:stroke dashstyle="solid"/>
            <w10:wrap type="none"/>
          </v:line>
        </w:pict>
      </w:r>
      <w:r>
        <w:rPr>
          <w:color w:val="292425"/>
          <w:w w:val="123"/>
          <w:sz w:val="12"/>
        </w:rPr>
        <w:t>2</w:t>
      </w:r>
    </w:p>
    <w:p>
      <w:pPr>
        <w:spacing w:line="115" w:lineRule="exact" w:before="0"/>
        <w:ind w:left="0" w:right="2321" w:firstLine="0"/>
        <w:jc w:val="center"/>
        <w:rPr>
          <w:sz w:val="12"/>
        </w:rPr>
      </w:pPr>
      <w:r>
        <w:rPr/>
        <w:pict>
          <v:line style="position:absolute;mso-position-horizontal-relative:page;mso-position-vertical-relative:paragraph;z-index:16244736" from="235.287001pt,2.371451pt" to="230.610001pt,2.371451pt" stroked="true" strokeweight=".5pt" strokecolor="#292425">
            <v:stroke dashstyle="solid"/>
            <w10:wrap type="none"/>
          </v:line>
        </w:pict>
      </w:r>
      <w:r>
        <w:rPr>
          <w:color w:val="292425"/>
          <w:w w:val="123"/>
          <w:sz w:val="12"/>
        </w:rPr>
        <w:t>2</w:t>
      </w:r>
    </w:p>
    <w:p>
      <w:pPr>
        <w:pStyle w:val="BodyText"/>
        <w:rPr>
          <w:sz w:val="9"/>
        </w:rPr>
      </w:pPr>
    </w:p>
    <w:p>
      <w:pPr>
        <w:spacing w:after="0"/>
        <w:rPr>
          <w:sz w:val="9"/>
        </w:rPr>
        <w:sectPr>
          <w:type w:val="continuous"/>
          <w:pgSz w:w="11900" w:h="16840"/>
          <w:pgMar w:top="1260" w:bottom="280" w:left="640" w:right="640"/>
        </w:sectPr>
      </w:pPr>
    </w:p>
    <w:p>
      <w:pPr>
        <w:pStyle w:val="BodyText"/>
        <w:rPr>
          <w:sz w:val="12"/>
        </w:rPr>
      </w:pPr>
    </w:p>
    <w:p>
      <w:pPr>
        <w:pStyle w:val="BodyText"/>
        <w:spacing w:before="5"/>
        <w:rPr>
          <w:sz w:val="16"/>
        </w:rPr>
      </w:pPr>
    </w:p>
    <w:p>
      <w:pPr>
        <w:spacing w:before="1"/>
        <w:ind w:left="4111" w:right="0" w:firstLine="0"/>
        <w:jc w:val="left"/>
        <w:rPr>
          <w:sz w:val="12"/>
        </w:rPr>
      </w:pPr>
      <w:r>
        <w:rPr/>
        <w:pict>
          <v:line style="position:absolute;mso-position-horizontal-relative:page;mso-position-vertical-relative:paragraph;z-index:16244224" from="235.287001pt,3.992787pt" to="230.610001pt,3.992787pt" stroked="true" strokeweight=".5pt" strokecolor="#292425">
            <v:stroke dashstyle="solid"/>
            <w10:wrap type="none"/>
          </v:line>
        </w:pict>
      </w:r>
      <w:r>
        <w:rPr/>
        <w:pict>
          <v:line style="position:absolute;mso-position-horizontal-relative:page;mso-position-vertical-relative:paragraph;z-index:16247808" from="43.796999pt,4.058787pt" to="39.119999pt,4.058787pt" stroked="true" strokeweight=".5pt" strokecolor="#292425">
            <v:stroke dashstyle="solid"/>
            <w10:wrap type="none"/>
          </v:line>
        </w:pict>
      </w:r>
      <w:r>
        <w:rPr>
          <w:color w:val="292425"/>
          <w:w w:val="123"/>
          <w:sz w:val="12"/>
        </w:rPr>
        <w:t>1</w:t>
      </w:r>
    </w:p>
    <w:p>
      <w:pPr>
        <w:pStyle w:val="BodyText"/>
        <w:rPr>
          <w:sz w:val="12"/>
        </w:rPr>
      </w:pPr>
    </w:p>
    <w:p>
      <w:pPr>
        <w:pStyle w:val="BodyText"/>
        <w:rPr>
          <w:sz w:val="12"/>
        </w:rPr>
      </w:pPr>
    </w:p>
    <w:p>
      <w:pPr>
        <w:pStyle w:val="BodyText"/>
        <w:spacing w:before="11"/>
        <w:rPr>
          <w:sz w:val="14"/>
        </w:rPr>
      </w:pPr>
    </w:p>
    <w:p>
      <w:pPr>
        <w:spacing w:line="114" w:lineRule="exact" w:before="0"/>
        <w:ind w:left="4102" w:right="0" w:firstLine="0"/>
        <w:jc w:val="left"/>
        <w:rPr>
          <w:sz w:val="12"/>
        </w:rPr>
      </w:pPr>
      <w:r>
        <w:rPr/>
        <w:pict>
          <v:group style="position:absolute;margin-left:39.119999pt;margin-top:-2.303455pt;width:187.45pt;height:6.2pt;mso-position-horizontal-relative:page;mso-position-vertical-relative:paragraph;z-index:16243200" coordorigin="782,-46" coordsize="3749,124">
            <v:shape style="position:absolute;left:925;top:-47;width:3605;height:121" coordorigin="926,-46" coordsize="3605,121" path="m926,73l4531,73m928,74l928,-46m1072,75l1072,3m1216,75l1216,3m1360,75l1360,3m1504,74l1504,-46m1648,75l1648,3m1792,75l1792,3m1936,75l1936,3m2080,74l2080,-46m2223,75l2223,3m2367,75l2367,3m2511,75l2511,3m2655,74l2655,-46m2799,75l2799,3m2943,75l2943,3m3087,75l3087,3m3231,74l3231,-46m3375,75l3375,3m3519,75l3519,3m3662,75l3662,3m3806,74l3806,-46m3950,75l3950,3m4094,75l4094,3m4238,75l4238,3m4382,74l4382,-46m4526,75l4526,3e" filled="false" stroked="true" strokeweight=".5pt" strokecolor="#292425">
              <v:path arrowok="t"/>
              <v:stroke dashstyle="solid"/>
            </v:shape>
            <v:line style="position:absolute" from="876,71" to="782,71" stroked="true" strokeweight=".5pt" strokecolor="#292425">
              <v:stroke dashstyle="solid"/>
            </v:line>
            <w10:wrap type="none"/>
          </v:group>
        </w:pict>
      </w:r>
      <w:r>
        <w:rPr/>
        <w:pict>
          <v:line style="position:absolute;mso-position-horizontal-relative:page;mso-position-vertical-relative:paragraph;z-index:16243712" from="235.287001pt,3.495545pt" to="230.610001pt,3.495545pt" stroked="true" strokeweight=".5pt" strokecolor="#292425">
            <v:stroke dashstyle="solid"/>
            <w10:wrap type="none"/>
          </v:line>
        </w:pict>
      </w:r>
      <w:r>
        <w:rPr>
          <w:color w:val="292425"/>
          <w:w w:val="123"/>
          <w:sz w:val="12"/>
        </w:rPr>
        <w:t>0</w:t>
      </w:r>
    </w:p>
    <w:p>
      <w:pPr>
        <w:tabs>
          <w:tab w:pos="1017" w:val="left" w:leader="none"/>
          <w:tab w:pos="1670" w:val="left" w:leader="none"/>
          <w:tab w:pos="2237" w:val="left" w:leader="none"/>
          <w:tab w:pos="2817" w:val="left" w:leader="none"/>
          <w:tab w:pos="3384" w:val="left" w:leader="none"/>
          <w:tab w:pos="3763" w:val="left" w:leader="none"/>
        </w:tabs>
        <w:spacing w:line="114" w:lineRule="exact" w:before="0"/>
        <w:ind w:left="454" w:right="0" w:firstLine="0"/>
        <w:jc w:val="left"/>
        <w:rPr>
          <w:sz w:val="12"/>
        </w:rPr>
      </w:pPr>
      <w:r>
        <w:rPr>
          <w:color w:val="292425"/>
          <w:spacing w:val="-9"/>
          <w:w w:val="120"/>
          <w:sz w:val="12"/>
        </w:rPr>
        <w:t>1999</w:t>
        <w:tab/>
      </w:r>
      <w:r>
        <w:rPr>
          <w:color w:val="292425"/>
          <w:w w:val="120"/>
          <w:sz w:val="12"/>
        </w:rPr>
        <w:t>2000</w:t>
        <w:tab/>
      </w:r>
      <w:r>
        <w:rPr>
          <w:color w:val="292425"/>
          <w:spacing w:val="-9"/>
          <w:w w:val="120"/>
          <w:sz w:val="12"/>
        </w:rPr>
        <w:t>01</w:t>
        <w:tab/>
      </w:r>
      <w:r>
        <w:rPr>
          <w:color w:val="292425"/>
          <w:spacing w:val="-4"/>
          <w:w w:val="120"/>
          <w:sz w:val="12"/>
        </w:rPr>
        <w:t>02</w:t>
        <w:tab/>
        <w:t>03</w:t>
        <w:tab/>
      </w:r>
      <w:r>
        <w:rPr>
          <w:color w:val="292425"/>
          <w:spacing w:val="-3"/>
          <w:w w:val="120"/>
          <w:sz w:val="12"/>
        </w:rPr>
        <w:t>04</w:t>
        <w:tab/>
      </w:r>
      <w:r>
        <w:rPr>
          <w:color w:val="292425"/>
          <w:spacing w:val="-9"/>
          <w:w w:val="120"/>
          <w:sz w:val="12"/>
        </w:rPr>
        <w:t>05</w:t>
      </w:r>
    </w:p>
    <w:p>
      <w:pPr>
        <w:spacing w:before="78"/>
        <w:ind w:left="4097" w:right="0" w:firstLine="0"/>
        <w:jc w:val="left"/>
        <w:rPr>
          <w:sz w:val="12"/>
        </w:rPr>
      </w:pPr>
      <w:r>
        <w:rPr/>
        <w:br w:type="column"/>
      </w:r>
      <w:r>
        <w:rPr>
          <w:color w:val="292425"/>
          <w:w w:val="125"/>
          <w:sz w:val="12"/>
        </w:rPr>
        <w:t>1</w:t>
      </w:r>
    </w:p>
    <w:p>
      <w:pPr>
        <w:spacing w:line="181" w:lineRule="exact" w:before="98"/>
        <w:ind w:left="4032" w:right="0" w:firstLine="0"/>
        <w:jc w:val="left"/>
        <w:rPr>
          <w:sz w:val="16"/>
        </w:rPr>
      </w:pPr>
      <w:r>
        <w:rPr/>
        <w:pict>
          <v:line style="position:absolute;mso-position-horizontal-relative:page;mso-position-vertical-relative:paragraph;z-index:16250880" from="475.774999pt,-2.85023pt" to="471.098999pt,-2.85023pt" stroked="true" strokeweight=".5pt" strokecolor="#292425">
            <v:stroke dashstyle="solid"/>
            <w10:wrap type="none"/>
          </v:line>
        </w:pict>
      </w:r>
      <w:r>
        <w:rPr>
          <w:color w:val="292425"/>
          <w:w w:val="107"/>
          <w:sz w:val="16"/>
        </w:rPr>
        <w:t>+</w:t>
      </w:r>
    </w:p>
    <w:p>
      <w:pPr>
        <w:spacing w:line="124" w:lineRule="exact" w:before="0"/>
        <w:ind w:left="4097" w:right="0" w:firstLine="0"/>
        <w:jc w:val="left"/>
        <w:rPr>
          <w:sz w:val="12"/>
        </w:rPr>
      </w:pPr>
      <w:r>
        <w:rPr/>
        <w:pict>
          <v:line style="position:absolute;mso-position-horizontal-relative:page;mso-position-vertical-relative:paragraph;z-index:16250368" from="475.774999pt,3.848061pt" to="471.098999pt,3.848061pt" stroked="true" strokeweight=".5pt" strokecolor="#292425">
            <v:stroke dashstyle="solid"/>
            <w10:wrap type="none"/>
          </v:line>
        </w:pict>
      </w:r>
      <w:r>
        <w:rPr/>
        <w:pict>
          <v:shape style="position:absolute;margin-left:279.119995pt;margin-top:3.743061pt;width:187.95pt;height:.1pt;mso-position-horizontal-relative:page;mso-position-vertical-relative:paragraph;z-index:16254464" coordorigin="5582,75" coordsize="3759,0" path="m5676,75l5582,75m5739,75l9340,75e" filled="false" stroked="true" strokeweight=".5pt" strokecolor="#292425">
            <v:path arrowok="t"/>
            <v:stroke dashstyle="solid"/>
            <w10:wrap type="none"/>
          </v:shape>
        </w:pict>
      </w:r>
      <w:r>
        <w:rPr>
          <w:color w:val="292425"/>
          <w:w w:val="123"/>
          <w:sz w:val="12"/>
        </w:rPr>
        <w:t>0</w:t>
      </w:r>
    </w:p>
    <w:p>
      <w:pPr>
        <w:spacing w:line="174" w:lineRule="exact" w:before="0"/>
        <w:ind w:left="4034" w:right="0" w:firstLine="0"/>
        <w:jc w:val="left"/>
        <w:rPr>
          <w:sz w:val="16"/>
        </w:rPr>
      </w:pPr>
      <w:r>
        <w:rPr>
          <w:color w:val="292425"/>
          <w:w w:val="117"/>
          <w:sz w:val="16"/>
        </w:rPr>
        <w:t>–</w:t>
      </w:r>
    </w:p>
    <w:p>
      <w:pPr>
        <w:spacing w:line="119" w:lineRule="exact" w:before="111"/>
        <w:ind w:left="4097" w:right="0" w:firstLine="0"/>
        <w:jc w:val="left"/>
        <w:rPr>
          <w:sz w:val="12"/>
        </w:rPr>
      </w:pPr>
      <w:r>
        <w:rPr/>
        <w:pict>
          <v:group style="position:absolute;margin-left:279.119995pt;margin-top:3.202569pt;width:187.95pt;height:6.6pt;mso-position-horizontal-relative:page;mso-position-vertical-relative:paragraph;z-index:16249344" coordorigin="5582,64" coordsize="3759,132">
            <v:shape style="position:absolute;left:5738;top:64;width:3598;height:127" coordorigin="5738,64" coordsize="3598,127" path="m5739,190l9334,190m5738,190l5738,64m5882,190l5882,118m6026,190l6026,118m6170,190l6170,118m6314,190l6314,64m6458,190l6458,118m6602,190l6602,118m6746,190l6746,118m6889,190l6889,64m7033,190l7033,118m7177,190l7177,118m7321,190l7321,118m7465,187l7465,64m7609,190l7609,118m7753,190l7753,118m7897,190l7897,118m8041,190l8041,64m8184,190l8184,118m8328,190l8328,118m8472,190l8472,118m8616,190l8616,64m8760,190l8760,118m8904,190l8904,118m9048,190l9048,118m9192,190l9192,64m9336,190l9336,118e" filled="false" stroked="true" strokeweight=".5pt" strokecolor="#292425">
              <v:path arrowok="t"/>
              <v:stroke dashstyle="solid"/>
            </v:shape>
            <v:line style="position:absolute" from="5676,189" to="5582,189" stroked="true" strokeweight=".5pt" strokecolor="#292425">
              <v:stroke dashstyle="solid"/>
            </v:line>
            <w10:wrap type="none"/>
          </v:group>
        </w:pict>
      </w:r>
      <w:r>
        <w:rPr/>
        <w:pict>
          <v:line style="position:absolute;mso-position-horizontal-relative:page;mso-position-vertical-relative:paragraph;z-index:16249856" from="475.774999pt,9.570569pt" to="471.098999pt,9.570569pt" stroked="true" strokeweight=".5pt" strokecolor="#292425">
            <v:stroke dashstyle="solid"/>
            <w10:wrap type="none"/>
          </v:line>
        </w:pict>
      </w:r>
      <w:r>
        <w:rPr>
          <w:color w:val="292425"/>
          <w:w w:val="123"/>
          <w:sz w:val="12"/>
        </w:rPr>
        <w:t>1</w:t>
      </w:r>
    </w:p>
    <w:p>
      <w:pPr>
        <w:tabs>
          <w:tab w:pos="1017" w:val="left" w:leader="none"/>
          <w:tab w:pos="1670" w:val="left" w:leader="none"/>
          <w:tab w:pos="2237" w:val="left" w:leader="none"/>
          <w:tab w:pos="2817" w:val="left" w:leader="none"/>
          <w:tab w:pos="3379" w:val="left" w:leader="none"/>
          <w:tab w:pos="3763" w:val="left" w:leader="none"/>
        </w:tabs>
        <w:spacing w:line="119" w:lineRule="exact" w:before="0"/>
        <w:ind w:left="454" w:right="0" w:firstLine="0"/>
        <w:jc w:val="left"/>
        <w:rPr>
          <w:sz w:val="12"/>
        </w:rPr>
      </w:pPr>
      <w:r>
        <w:rPr>
          <w:color w:val="292425"/>
          <w:spacing w:val="-9"/>
          <w:w w:val="120"/>
          <w:sz w:val="12"/>
        </w:rPr>
        <w:t>1999</w:t>
        <w:tab/>
      </w:r>
      <w:r>
        <w:rPr>
          <w:color w:val="292425"/>
          <w:w w:val="120"/>
          <w:sz w:val="12"/>
        </w:rPr>
        <w:t>2000</w:t>
        <w:tab/>
      </w:r>
      <w:r>
        <w:rPr>
          <w:color w:val="292425"/>
          <w:spacing w:val="-9"/>
          <w:w w:val="120"/>
          <w:sz w:val="12"/>
        </w:rPr>
        <w:t>01</w:t>
        <w:tab/>
      </w:r>
      <w:r>
        <w:rPr>
          <w:color w:val="292425"/>
          <w:spacing w:val="-3"/>
          <w:w w:val="120"/>
          <w:sz w:val="12"/>
        </w:rPr>
        <w:t>02</w:t>
        <w:tab/>
      </w:r>
      <w:r>
        <w:rPr>
          <w:color w:val="292425"/>
          <w:spacing w:val="-4"/>
          <w:w w:val="120"/>
          <w:sz w:val="12"/>
        </w:rPr>
        <w:t>03</w:t>
        <w:tab/>
      </w:r>
      <w:r>
        <w:rPr>
          <w:color w:val="292425"/>
          <w:spacing w:val="-3"/>
          <w:w w:val="120"/>
          <w:sz w:val="12"/>
        </w:rPr>
        <w:t>04</w:t>
        <w:tab/>
      </w:r>
      <w:r>
        <w:rPr>
          <w:color w:val="292425"/>
          <w:spacing w:val="-5"/>
          <w:w w:val="120"/>
          <w:sz w:val="12"/>
        </w:rPr>
        <w:t>05</w:t>
      </w:r>
    </w:p>
    <w:p>
      <w:pPr>
        <w:spacing w:after="0" w:line="119" w:lineRule="exact"/>
        <w:jc w:val="left"/>
        <w:rPr>
          <w:sz w:val="12"/>
        </w:rPr>
        <w:sectPr>
          <w:type w:val="continuous"/>
          <w:pgSz w:w="11900" w:h="16840"/>
          <w:pgMar w:top="1260" w:bottom="280" w:left="640" w:right="640"/>
          <w:cols w:num="2" w:equalWidth="0">
            <w:col w:w="4226" w:space="584"/>
            <w:col w:w="5810"/>
          </w:cols>
        </w:sectPr>
      </w:pPr>
    </w:p>
    <w:p>
      <w:pPr>
        <w:pStyle w:val="BodyText"/>
      </w:pPr>
    </w:p>
    <w:p>
      <w:pPr>
        <w:pStyle w:val="BodyText"/>
      </w:pPr>
    </w:p>
    <w:p>
      <w:pPr>
        <w:pStyle w:val="BodyText"/>
        <w:rPr>
          <w:sz w:val="28"/>
        </w:rPr>
      </w:pPr>
    </w:p>
    <w:p>
      <w:pPr>
        <w:spacing w:after="0"/>
        <w:rPr>
          <w:sz w:val="28"/>
        </w:rPr>
        <w:sectPr>
          <w:type w:val="continuous"/>
          <w:pgSz w:w="11900" w:h="16840"/>
          <w:pgMar w:top="1260" w:bottom="280" w:left="640" w:right="640"/>
        </w:sectPr>
      </w:pPr>
    </w:p>
    <w:p>
      <w:pPr>
        <w:pStyle w:val="Heading7"/>
        <w:spacing w:before="97"/>
        <w:ind w:left="176"/>
      </w:pPr>
      <w:r>
        <w:rPr>
          <w:color w:val="0092C0"/>
        </w:rPr>
        <w:t>Table 6.A</w:t>
      </w:r>
    </w:p>
    <w:p>
      <w:pPr>
        <w:spacing w:line="247" w:lineRule="auto" w:before="8"/>
        <w:ind w:left="176" w:right="0" w:firstLine="0"/>
        <w:jc w:val="left"/>
        <w:rPr>
          <w:sz w:val="12"/>
        </w:rPr>
      </w:pPr>
      <w:r>
        <w:rPr>
          <w:rFonts w:ascii="Trebuchet MS" w:hAnsi="Trebuchet MS"/>
          <w:b/>
          <w:color w:val="0092C0"/>
          <w:w w:val="90"/>
          <w:sz w:val="20"/>
        </w:rPr>
        <w:t>Market expectations of the </w:t>
      </w:r>
      <w:r>
        <w:rPr>
          <w:rFonts w:ascii="Trebuchet MS" w:hAnsi="Trebuchet MS"/>
          <w:b/>
          <w:color w:val="0092C0"/>
          <w:spacing w:val="-4"/>
          <w:w w:val="90"/>
          <w:sz w:val="20"/>
        </w:rPr>
        <w:t>Bank’s </w:t>
      </w:r>
      <w:r>
        <w:rPr>
          <w:rFonts w:ascii="Trebuchet MS" w:hAnsi="Trebuchet MS"/>
          <w:b/>
          <w:color w:val="0092C0"/>
          <w:w w:val="90"/>
          <w:sz w:val="20"/>
        </w:rPr>
        <w:t>official interest </w:t>
      </w:r>
      <w:r>
        <w:rPr>
          <w:rFonts w:ascii="Trebuchet MS" w:hAnsi="Trebuchet MS"/>
          <w:b/>
          <w:color w:val="0092C0"/>
          <w:sz w:val="20"/>
        </w:rPr>
        <w:t>rate</w:t>
      </w:r>
      <w:r>
        <w:rPr>
          <w:color w:val="292425"/>
          <w:position w:val="4"/>
          <w:sz w:val="12"/>
        </w:rPr>
        <w:t>(a)</w:t>
      </w:r>
    </w:p>
    <w:p>
      <w:pPr>
        <w:spacing w:before="99"/>
        <w:ind w:left="176" w:right="0" w:firstLine="0"/>
        <w:jc w:val="left"/>
        <w:rPr>
          <w:sz w:val="14"/>
        </w:rPr>
      </w:pPr>
      <w:r>
        <w:rPr>
          <w:color w:val="292425"/>
          <w:w w:val="110"/>
          <w:sz w:val="14"/>
        </w:rPr>
        <w:t>Per</w:t>
      </w:r>
      <w:r>
        <w:rPr>
          <w:color w:val="292425"/>
          <w:spacing w:val="-6"/>
          <w:w w:val="110"/>
          <w:sz w:val="14"/>
        </w:rPr>
        <w:t> </w:t>
      </w:r>
      <w:r>
        <w:rPr>
          <w:color w:val="292425"/>
          <w:w w:val="110"/>
          <w:sz w:val="14"/>
        </w:rPr>
        <w:t>cent</w:t>
      </w:r>
    </w:p>
    <w:p>
      <w:pPr>
        <w:tabs>
          <w:tab w:pos="1284" w:val="left" w:leader="none"/>
          <w:tab w:pos="1581" w:val="left" w:leader="none"/>
          <w:tab w:pos="3352" w:val="left" w:leader="none"/>
          <w:tab w:pos="3592" w:val="left" w:leader="none"/>
          <w:tab w:pos="4319" w:val="left" w:leader="none"/>
        </w:tabs>
        <w:spacing w:before="119"/>
        <w:ind w:left="152" w:right="0" w:firstLine="0"/>
        <w:jc w:val="left"/>
        <w:rPr>
          <w:sz w:val="14"/>
        </w:rPr>
      </w:pPr>
      <w:r>
        <w:rPr/>
        <w:pict>
          <v:shape style="position:absolute;margin-left:37.349998pt;margin-top:15.205782pt;width:489.25pt;height:18pt;mso-position-horizontal-relative:page;mso-position-vertical-relative:paragraph;z-index:1625651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6"/>
                    <w:gridCol w:w="497"/>
                    <w:gridCol w:w="524"/>
                    <w:gridCol w:w="508"/>
                    <w:gridCol w:w="512"/>
                    <w:gridCol w:w="507"/>
                    <w:gridCol w:w="477"/>
                    <w:gridCol w:w="750"/>
                    <w:gridCol w:w="5184"/>
                  </w:tblGrid>
                  <w:tr>
                    <w:trPr>
                      <w:trHeight w:val="140" w:hRule="atLeast"/>
                    </w:trPr>
                    <w:tc>
                      <w:tcPr>
                        <w:tcW w:w="826" w:type="dxa"/>
                      </w:tcPr>
                      <w:p>
                        <w:pPr>
                          <w:pStyle w:val="TableParagraph"/>
                          <w:tabs>
                            <w:tab w:pos="468" w:val="left" w:leader="none"/>
                          </w:tabs>
                          <w:spacing w:line="121" w:lineRule="exact"/>
                          <w:ind w:left="50"/>
                          <w:rPr>
                            <w:sz w:val="14"/>
                          </w:rPr>
                        </w:pPr>
                        <w:r>
                          <w:rPr>
                            <w:color w:val="292425"/>
                            <w:spacing w:val="-16"/>
                            <w:w w:val="101"/>
                            <w:sz w:val="14"/>
                            <w:u w:val="single" w:color="292425"/>
                          </w:rPr>
                          <w:t> </w:t>
                        </w:r>
                        <w:r>
                          <w:rPr>
                            <w:color w:val="292425"/>
                            <w:w w:val="110"/>
                            <w:sz w:val="14"/>
                            <w:u w:val="single" w:color="292425"/>
                          </w:rPr>
                          <w:t>Q2</w:t>
                        </w:r>
                        <w:r>
                          <w:rPr>
                            <w:color w:val="292425"/>
                            <w:w w:val="110"/>
                            <w:sz w:val="14"/>
                          </w:rPr>
                          <w:tab/>
                        </w:r>
                        <w:r>
                          <w:rPr>
                            <w:color w:val="292425"/>
                            <w:w w:val="110"/>
                            <w:sz w:val="14"/>
                            <w:u w:val="single" w:color="292425"/>
                          </w:rPr>
                          <w:t>Q3</w:t>
                        </w:r>
                        <w:r>
                          <w:rPr>
                            <w:color w:val="292425"/>
                            <w:spacing w:val="3"/>
                            <w:sz w:val="14"/>
                            <w:u w:val="single" w:color="292425"/>
                          </w:rPr>
                          <w:t> </w:t>
                        </w:r>
                      </w:p>
                    </w:tc>
                    <w:tc>
                      <w:tcPr>
                        <w:tcW w:w="497" w:type="dxa"/>
                      </w:tcPr>
                      <w:p>
                        <w:pPr>
                          <w:pStyle w:val="TableParagraph"/>
                          <w:spacing w:line="121" w:lineRule="exact"/>
                          <w:ind w:left="128"/>
                          <w:rPr>
                            <w:sz w:val="14"/>
                          </w:rPr>
                        </w:pPr>
                        <w:r>
                          <w:rPr>
                            <w:color w:val="292425"/>
                            <w:w w:val="110"/>
                            <w:sz w:val="14"/>
                            <w:u w:val="single" w:color="292425"/>
                          </w:rPr>
                          <w:t>Q4</w:t>
                        </w:r>
                      </w:p>
                    </w:tc>
                    <w:tc>
                      <w:tcPr>
                        <w:tcW w:w="524" w:type="dxa"/>
                      </w:tcPr>
                      <w:p>
                        <w:pPr>
                          <w:pStyle w:val="TableParagraph"/>
                          <w:spacing w:line="121" w:lineRule="exact"/>
                          <w:ind w:left="145" w:right="137"/>
                          <w:jc w:val="center"/>
                          <w:rPr>
                            <w:sz w:val="14"/>
                          </w:rPr>
                        </w:pPr>
                        <w:r>
                          <w:rPr>
                            <w:color w:val="292425"/>
                            <w:w w:val="115"/>
                            <w:sz w:val="14"/>
                            <w:u w:val="single" w:color="292425"/>
                          </w:rPr>
                          <w:t>Q1</w:t>
                        </w:r>
                        <w:r>
                          <w:rPr>
                            <w:color w:val="292425"/>
                            <w:sz w:val="14"/>
                            <w:u w:val="single" w:color="292425"/>
                          </w:rPr>
                          <w:t> </w:t>
                        </w:r>
                      </w:p>
                    </w:tc>
                    <w:tc>
                      <w:tcPr>
                        <w:tcW w:w="508" w:type="dxa"/>
                      </w:tcPr>
                      <w:p>
                        <w:pPr>
                          <w:pStyle w:val="TableParagraph"/>
                          <w:spacing w:line="121" w:lineRule="exact"/>
                          <w:ind w:left="101" w:right="131"/>
                          <w:jc w:val="center"/>
                          <w:rPr>
                            <w:sz w:val="14"/>
                          </w:rPr>
                        </w:pPr>
                        <w:r>
                          <w:rPr>
                            <w:color w:val="292425"/>
                            <w:w w:val="110"/>
                            <w:sz w:val="14"/>
                            <w:u w:val="single" w:color="292425"/>
                          </w:rPr>
                          <w:t>Q2</w:t>
                        </w:r>
                      </w:p>
                    </w:tc>
                    <w:tc>
                      <w:tcPr>
                        <w:tcW w:w="512" w:type="dxa"/>
                      </w:tcPr>
                      <w:p>
                        <w:pPr>
                          <w:pStyle w:val="TableParagraph"/>
                          <w:spacing w:line="121" w:lineRule="exact"/>
                          <w:ind w:left="116" w:right="131"/>
                          <w:jc w:val="center"/>
                          <w:rPr>
                            <w:sz w:val="14"/>
                          </w:rPr>
                        </w:pPr>
                        <w:r>
                          <w:rPr>
                            <w:color w:val="292425"/>
                            <w:w w:val="110"/>
                            <w:sz w:val="14"/>
                            <w:u w:val="single" w:color="292425"/>
                          </w:rPr>
                          <w:t>Q3</w:t>
                        </w:r>
                      </w:p>
                    </w:tc>
                    <w:tc>
                      <w:tcPr>
                        <w:tcW w:w="507" w:type="dxa"/>
                      </w:tcPr>
                      <w:p>
                        <w:pPr>
                          <w:pStyle w:val="TableParagraph"/>
                          <w:spacing w:line="121" w:lineRule="exact"/>
                          <w:ind w:left="138" w:right="117"/>
                          <w:jc w:val="center"/>
                          <w:rPr>
                            <w:sz w:val="14"/>
                          </w:rPr>
                        </w:pPr>
                        <w:r>
                          <w:rPr>
                            <w:color w:val="292425"/>
                            <w:w w:val="115"/>
                            <w:sz w:val="14"/>
                            <w:u w:val="single" w:color="292425"/>
                          </w:rPr>
                          <w:t>Q4</w:t>
                        </w:r>
                        <w:r>
                          <w:rPr>
                            <w:color w:val="292425"/>
                            <w:sz w:val="14"/>
                            <w:u w:val="single" w:color="292425"/>
                          </w:rPr>
                          <w:t> </w:t>
                        </w:r>
                      </w:p>
                    </w:tc>
                    <w:tc>
                      <w:tcPr>
                        <w:tcW w:w="477" w:type="dxa"/>
                      </w:tcPr>
                      <w:p>
                        <w:pPr>
                          <w:pStyle w:val="TableParagraph"/>
                          <w:spacing w:line="121" w:lineRule="exact"/>
                          <w:ind w:left="85" w:right="109"/>
                          <w:jc w:val="center"/>
                          <w:rPr>
                            <w:sz w:val="14"/>
                          </w:rPr>
                        </w:pPr>
                        <w:r>
                          <w:rPr>
                            <w:color w:val="292425"/>
                            <w:w w:val="110"/>
                            <w:sz w:val="14"/>
                            <w:u w:val="single" w:color="292425"/>
                          </w:rPr>
                          <w:t>Q1</w:t>
                        </w:r>
                      </w:p>
                    </w:tc>
                    <w:tc>
                      <w:tcPr>
                        <w:tcW w:w="750" w:type="dxa"/>
                      </w:tcPr>
                      <w:p>
                        <w:pPr>
                          <w:pStyle w:val="TableParagraph"/>
                          <w:spacing w:line="121" w:lineRule="exact"/>
                          <w:ind w:left="130"/>
                          <w:rPr>
                            <w:sz w:val="14"/>
                          </w:rPr>
                        </w:pPr>
                        <w:r>
                          <w:rPr>
                            <w:color w:val="292425"/>
                            <w:w w:val="115"/>
                            <w:sz w:val="14"/>
                            <w:u w:val="single" w:color="292425"/>
                          </w:rPr>
                          <w:t>Q2</w:t>
                        </w:r>
                        <w:r>
                          <w:rPr>
                            <w:color w:val="292425"/>
                            <w:sz w:val="14"/>
                            <w:u w:val="single" w:color="292425"/>
                          </w:rPr>
                          <w:t> </w:t>
                        </w:r>
                      </w:p>
                    </w:tc>
                    <w:tc>
                      <w:tcPr>
                        <w:tcW w:w="5184" w:type="dxa"/>
                      </w:tcPr>
                      <w:p>
                        <w:pPr>
                          <w:pStyle w:val="TableParagraph"/>
                          <w:rPr>
                            <w:sz w:val="8"/>
                          </w:rPr>
                        </w:pPr>
                      </w:p>
                    </w:tc>
                  </w:tr>
                  <w:tr>
                    <w:trPr>
                      <w:trHeight w:val="219" w:hRule="atLeast"/>
                    </w:trPr>
                    <w:tc>
                      <w:tcPr>
                        <w:tcW w:w="826" w:type="dxa"/>
                      </w:tcPr>
                      <w:p>
                        <w:pPr>
                          <w:pStyle w:val="TableParagraph"/>
                          <w:tabs>
                            <w:tab w:pos="485" w:val="left" w:leader="none"/>
                          </w:tabs>
                          <w:spacing w:line="145" w:lineRule="exact" w:before="54"/>
                          <w:ind w:left="69"/>
                          <w:rPr>
                            <w:sz w:val="14"/>
                          </w:rPr>
                        </w:pPr>
                        <w:r>
                          <w:rPr>
                            <w:color w:val="292425"/>
                            <w:w w:val="115"/>
                            <w:sz w:val="14"/>
                          </w:rPr>
                          <w:t>3.7</w:t>
                          <w:tab/>
                          <w:t>3.4</w:t>
                        </w:r>
                      </w:p>
                    </w:tc>
                    <w:tc>
                      <w:tcPr>
                        <w:tcW w:w="497" w:type="dxa"/>
                      </w:tcPr>
                      <w:p>
                        <w:pPr>
                          <w:pStyle w:val="TableParagraph"/>
                          <w:spacing w:line="145" w:lineRule="exact" w:before="54"/>
                          <w:ind w:left="144"/>
                          <w:rPr>
                            <w:sz w:val="14"/>
                          </w:rPr>
                        </w:pPr>
                        <w:r>
                          <w:rPr>
                            <w:color w:val="292425"/>
                            <w:w w:val="115"/>
                            <w:sz w:val="14"/>
                          </w:rPr>
                          <w:t>3.4</w:t>
                        </w:r>
                      </w:p>
                    </w:tc>
                    <w:tc>
                      <w:tcPr>
                        <w:tcW w:w="524" w:type="dxa"/>
                      </w:tcPr>
                      <w:p>
                        <w:pPr>
                          <w:pStyle w:val="TableParagraph"/>
                          <w:spacing w:line="145" w:lineRule="exact" w:before="54"/>
                          <w:ind w:left="145" w:right="137"/>
                          <w:jc w:val="center"/>
                          <w:rPr>
                            <w:sz w:val="14"/>
                          </w:rPr>
                        </w:pPr>
                        <w:r>
                          <w:rPr>
                            <w:color w:val="292425"/>
                            <w:w w:val="115"/>
                            <w:sz w:val="14"/>
                          </w:rPr>
                          <w:t>3.5</w:t>
                        </w:r>
                      </w:p>
                    </w:tc>
                    <w:tc>
                      <w:tcPr>
                        <w:tcW w:w="508" w:type="dxa"/>
                      </w:tcPr>
                      <w:p>
                        <w:pPr>
                          <w:pStyle w:val="TableParagraph"/>
                          <w:spacing w:line="145" w:lineRule="exact" w:before="54"/>
                          <w:ind w:left="124" w:right="120"/>
                          <w:jc w:val="center"/>
                          <w:rPr>
                            <w:sz w:val="14"/>
                          </w:rPr>
                        </w:pPr>
                        <w:r>
                          <w:rPr>
                            <w:color w:val="292425"/>
                            <w:w w:val="115"/>
                            <w:sz w:val="14"/>
                          </w:rPr>
                          <w:t>3.7</w:t>
                        </w:r>
                      </w:p>
                    </w:tc>
                    <w:tc>
                      <w:tcPr>
                        <w:tcW w:w="512" w:type="dxa"/>
                      </w:tcPr>
                      <w:p>
                        <w:pPr>
                          <w:pStyle w:val="TableParagraph"/>
                          <w:spacing w:line="145" w:lineRule="exact" w:before="54"/>
                          <w:ind w:left="134" w:right="127"/>
                          <w:jc w:val="center"/>
                          <w:rPr>
                            <w:sz w:val="14"/>
                          </w:rPr>
                        </w:pPr>
                        <w:r>
                          <w:rPr>
                            <w:color w:val="292425"/>
                            <w:w w:val="115"/>
                            <w:sz w:val="14"/>
                          </w:rPr>
                          <w:t>3.8</w:t>
                        </w:r>
                      </w:p>
                    </w:tc>
                    <w:tc>
                      <w:tcPr>
                        <w:tcW w:w="507" w:type="dxa"/>
                      </w:tcPr>
                      <w:p>
                        <w:pPr>
                          <w:pStyle w:val="TableParagraph"/>
                          <w:spacing w:line="145" w:lineRule="exact" w:before="54"/>
                          <w:ind w:left="136" w:right="124"/>
                          <w:jc w:val="center"/>
                          <w:rPr>
                            <w:sz w:val="14"/>
                          </w:rPr>
                        </w:pPr>
                        <w:r>
                          <w:rPr>
                            <w:color w:val="292425"/>
                            <w:w w:val="115"/>
                            <w:sz w:val="14"/>
                          </w:rPr>
                          <w:t>3.9</w:t>
                        </w:r>
                      </w:p>
                    </w:tc>
                    <w:tc>
                      <w:tcPr>
                        <w:tcW w:w="477" w:type="dxa"/>
                      </w:tcPr>
                      <w:p>
                        <w:pPr>
                          <w:pStyle w:val="TableParagraph"/>
                          <w:spacing w:line="145" w:lineRule="exact" w:before="54"/>
                          <w:ind w:left="112" w:right="95"/>
                          <w:jc w:val="center"/>
                          <w:rPr>
                            <w:sz w:val="14"/>
                          </w:rPr>
                        </w:pPr>
                        <w:r>
                          <w:rPr>
                            <w:color w:val="292425"/>
                            <w:w w:val="115"/>
                            <w:sz w:val="14"/>
                          </w:rPr>
                          <w:t>4.1</w:t>
                        </w:r>
                      </w:p>
                    </w:tc>
                    <w:tc>
                      <w:tcPr>
                        <w:tcW w:w="750" w:type="dxa"/>
                      </w:tcPr>
                      <w:p>
                        <w:pPr>
                          <w:pStyle w:val="TableParagraph"/>
                          <w:spacing w:line="145" w:lineRule="exact" w:before="54"/>
                          <w:ind w:left="146"/>
                          <w:rPr>
                            <w:sz w:val="14"/>
                          </w:rPr>
                        </w:pPr>
                        <w:r>
                          <w:rPr>
                            <w:color w:val="292425"/>
                            <w:w w:val="115"/>
                            <w:sz w:val="14"/>
                          </w:rPr>
                          <w:t>4.2</w:t>
                        </w:r>
                      </w:p>
                    </w:tc>
                    <w:tc>
                      <w:tcPr>
                        <w:tcW w:w="5184" w:type="dxa"/>
                      </w:tcPr>
                      <w:p>
                        <w:pPr>
                          <w:pStyle w:val="TableParagraph"/>
                          <w:spacing w:line="195" w:lineRule="exact"/>
                          <w:ind w:left="386"/>
                          <w:rPr>
                            <w:sz w:val="20"/>
                          </w:rPr>
                        </w:pPr>
                        <w:r>
                          <w:rPr>
                            <w:color w:val="292425"/>
                            <w:w w:val="105"/>
                            <w:sz w:val="20"/>
                          </w:rPr>
                          <w:t>and early 2005 to a little above 4% (see Table 6.A). The</w:t>
                        </w:r>
                      </w:p>
                    </w:tc>
                  </w:tr>
                </w:tbl>
                <w:p>
                  <w:pPr>
                    <w:pStyle w:val="BodyText"/>
                  </w:pPr>
                </w:p>
              </w:txbxContent>
            </v:textbox>
            <w10:wrap type="none"/>
          </v:shape>
        </w:pict>
      </w:r>
      <w:r>
        <w:rPr>
          <w:color w:val="292425"/>
          <w:spacing w:val="-12"/>
          <w:w w:val="101"/>
          <w:sz w:val="14"/>
          <w:u w:val="single" w:color="292425"/>
        </w:rPr>
        <w:t> </w:t>
      </w:r>
      <w:r>
        <w:rPr>
          <w:color w:val="292425"/>
          <w:spacing w:val="-5"/>
          <w:w w:val="120"/>
          <w:sz w:val="14"/>
          <w:u w:val="single" w:color="292425"/>
        </w:rPr>
        <w:t>2003</w:t>
        <w:tab/>
      </w:r>
      <w:r>
        <w:rPr>
          <w:color w:val="292425"/>
          <w:spacing w:val="-5"/>
          <w:w w:val="120"/>
          <w:sz w:val="14"/>
        </w:rPr>
        <w:tab/>
      </w:r>
      <w:r>
        <w:rPr>
          <w:color w:val="292425"/>
          <w:spacing w:val="-4"/>
          <w:w w:val="120"/>
          <w:sz w:val="14"/>
          <w:u w:val="single" w:color="292425"/>
        </w:rPr>
        <w:t>2004</w:t>
        <w:tab/>
      </w:r>
      <w:r>
        <w:rPr>
          <w:color w:val="292425"/>
          <w:spacing w:val="-4"/>
          <w:w w:val="120"/>
          <w:sz w:val="14"/>
        </w:rPr>
        <w:tab/>
      </w:r>
      <w:r>
        <w:rPr>
          <w:color w:val="292425"/>
          <w:spacing w:val="-4"/>
          <w:w w:val="120"/>
          <w:sz w:val="14"/>
          <w:u w:val="single" w:color="292425"/>
        </w:rPr>
        <w:t> </w:t>
      </w:r>
      <w:r>
        <w:rPr>
          <w:color w:val="292425"/>
          <w:spacing w:val="-5"/>
          <w:w w:val="120"/>
          <w:sz w:val="14"/>
          <w:u w:val="single" w:color="292425"/>
        </w:rPr>
        <w:t>2005</w:t>
      </w:r>
      <w:r>
        <w:rPr>
          <w:color w:val="292425"/>
          <w:spacing w:val="-5"/>
          <w:sz w:val="14"/>
          <w:u w:val="single" w:color="292425"/>
        </w:rPr>
        <w:tab/>
      </w:r>
    </w:p>
    <w:p>
      <w:pPr>
        <w:pStyle w:val="BodyText"/>
        <w:spacing w:line="292" w:lineRule="auto" w:before="85"/>
        <w:ind w:left="152" w:right="79"/>
      </w:pPr>
      <w:r>
        <w:rPr/>
        <w:br w:type="column"/>
      </w:r>
      <w:r>
        <w:rPr>
          <w:color w:val="292425"/>
          <w:w w:val="110"/>
        </w:rPr>
        <w:t>cut in </w:t>
      </w:r>
      <w:r>
        <w:rPr>
          <w:color w:val="292425"/>
          <w:spacing w:val="-4"/>
          <w:w w:val="110"/>
        </w:rPr>
        <w:t>rates </w:t>
      </w:r>
      <w:r>
        <w:rPr>
          <w:color w:val="292425"/>
          <w:w w:val="110"/>
        </w:rPr>
        <w:t>in </w:t>
      </w:r>
      <w:r>
        <w:rPr>
          <w:color w:val="292425"/>
          <w:spacing w:val="-3"/>
          <w:w w:val="110"/>
        </w:rPr>
        <w:t>February, </w:t>
      </w:r>
      <w:r>
        <w:rPr>
          <w:color w:val="292425"/>
          <w:w w:val="110"/>
        </w:rPr>
        <w:t>although there has been some </w:t>
      </w:r>
      <w:r>
        <w:rPr>
          <w:color w:val="292425"/>
          <w:spacing w:val="-3"/>
          <w:w w:val="110"/>
        </w:rPr>
        <w:t>reversal subsequently. </w:t>
      </w:r>
      <w:r>
        <w:rPr>
          <w:color w:val="292425"/>
          <w:w w:val="110"/>
        </w:rPr>
        <w:t>Drawing on a similar approach </w:t>
      </w:r>
      <w:r>
        <w:rPr>
          <w:color w:val="292425"/>
          <w:spacing w:val="-4"/>
          <w:w w:val="110"/>
        </w:rPr>
        <w:t>to </w:t>
      </w:r>
      <w:r>
        <w:rPr>
          <w:color w:val="292425"/>
          <w:w w:val="110"/>
        </w:rPr>
        <w:t>previous </w:t>
      </w:r>
      <w:r>
        <w:rPr>
          <w:i/>
          <w:color w:val="292425"/>
          <w:w w:val="110"/>
        </w:rPr>
        <w:t>Reports</w:t>
      </w:r>
      <w:r>
        <w:rPr>
          <w:color w:val="292425"/>
          <w:w w:val="110"/>
        </w:rPr>
        <w:t>, </w:t>
      </w:r>
      <w:r>
        <w:rPr>
          <w:color w:val="292425"/>
          <w:spacing w:val="-2"/>
          <w:w w:val="110"/>
        </w:rPr>
        <w:t>market </w:t>
      </w:r>
      <w:r>
        <w:rPr>
          <w:color w:val="292425"/>
          <w:w w:val="110"/>
        </w:rPr>
        <w:t>expectations are consistent with a further cut in </w:t>
      </w:r>
      <w:r>
        <w:rPr>
          <w:color w:val="292425"/>
          <w:spacing w:val="-3"/>
          <w:w w:val="110"/>
        </w:rPr>
        <w:t>interest </w:t>
      </w:r>
      <w:r>
        <w:rPr>
          <w:color w:val="292425"/>
          <w:spacing w:val="-4"/>
          <w:w w:val="110"/>
        </w:rPr>
        <w:t>rates </w:t>
      </w:r>
      <w:r>
        <w:rPr>
          <w:color w:val="292425"/>
          <w:w w:val="110"/>
        </w:rPr>
        <w:t>of some </w:t>
      </w:r>
      <w:r>
        <w:rPr>
          <w:color w:val="292425"/>
          <w:spacing w:val="-8"/>
          <w:w w:val="110"/>
        </w:rPr>
        <w:t>25–50 </w:t>
      </w:r>
      <w:r>
        <w:rPr>
          <w:color w:val="292425"/>
          <w:w w:val="110"/>
        </w:rPr>
        <w:t>basis points </w:t>
      </w:r>
      <w:r>
        <w:rPr>
          <w:color w:val="292425"/>
          <w:spacing w:val="-3"/>
          <w:w w:val="110"/>
        </w:rPr>
        <w:t>over </w:t>
      </w:r>
      <w:r>
        <w:rPr>
          <w:color w:val="292425"/>
          <w:w w:val="110"/>
        </w:rPr>
        <w:t>the next six months, with </w:t>
      </w:r>
      <w:r>
        <w:rPr>
          <w:color w:val="292425"/>
          <w:spacing w:val="-4"/>
          <w:w w:val="110"/>
        </w:rPr>
        <w:t>rates </w:t>
      </w:r>
      <w:r>
        <w:rPr>
          <w:color w:val="292425"/>
          <w:w w:val="110"/>
        </w:rPr>
        <w:t>subsequently rising gently through </w:t>
      </w:r>
      <w:r>
        <w:rPr>
          <w:color w:val="292425"/>
          <w:spacing w:val="-6"/>
          <w:w w:val="110"/>
        </w:rPr>
        <w:t>2004</w:t>
      </w:r>
    </w:p>
    <w:p>
      <w:pPr>
        <w:spacing w:after="0" w:line="292" w:lineRule="auto"/>
        <w:sectPr>
          <w:type w:val="continuous"/>
          <w:pgSz w:w="11900" w:h="16840"/>
          <w:pgMar w:top="1260" w:bottom="280" w:left="640" w:right="640"/>
          <w:cols w:num="2" w:equalWidth="0">
            <w:col w:w="4460" w:space="482"/>
            <w:col w:w="5678"/>
          </w:cols>
        </w:sectPr>
      </w:pPr>
    </w:p>
    <w:p>
      <w:pPr>
        <w:pStyle w:val="BodyText"/>
        <w:spacing w:before="6"/>
        <w:rPr>
          <w:sz w:val="18"/>
        </w:rPr>
      </w:pPr>
    </w:p>
    <w:p>
      <w:pPr>
        <w:spacing w:after="0"/>
        <w:rPr>
          <w:sz w:val="18"/>
        </w:rPr>
        <w:sectPr>
          <w:type w:val="continuous"/>
          <w:pgSz w:w="11900" w:h="16840"/>
          <w:pgMar w:top="1260" w:bottom="280" w:left="640" w:right="640"/>
        </w:sectPr>
      </w:pPr>
    </w:p>
    <w:p>
      <w:pPr>
        <w:pStyle w:val="BodyText"/>
        <w:spacing w:before="6"/>
        <w:rPr>
          <w:sz w:val="14"/>
        </w:rPr>
      </w:pPr>
    </w:p>
    <w:p>
      <w:pPr>
        <w:pStyle w:val="ListParagraph"/>
        <w:numPr>
          <w:ilvl w:val="0"/>
          <w:numId w:val="38"/>
        </w:numPr>
        <w:tabs>
          <w:tab w:pos="417" w:val="left" w:leader="none"/>
        </w:tabs>
        <w:spacing w:line="208" w:lineRule="auto" w:before="0" w:after="0"/>
        <w:ind w:left="416" w:right="38" w:hanging="240"/>
        <w:jc w:val="left"/>
        <w:rPr>
          <w:sz w:val="12"/>
        </w:rPr>
      </w:pPr>
      <w:r>
        <w:rPr>
          <w:color w:val="292425"/>
          <w:w w:val="110"/>
          <w:sz w:val="12"/>
        </w:rPr>
        <w:t>Based on the interest </w:t>
      </w:r>
      <w:r>
        <w:rPr>
          <w:color w:val="292425"/>
          <w:spacing w:val="-3"/>
          <w:w w:val="110"/>
          <w:sz w:val="12"/>
        </w:rPr>
        <w:t>rate </w:t>
      </w:r>
      <w:r>
        <w:rPr>
          <w:color w:val="292425"/>
          <w:w w:val="110"/>
          <w:sz w:val="12"/>
        </w:rPr>
        <w:t>available on gilt-edged securities, including those used</w:t>
      </w:r>
      <w:r>
        <w:rPr>
          <w:color w:val="292425"/>
          <w:spacing w:val="-14"/>
          <w:w w:val="110"/>
          <w:sz w:val="12"/>
        </w:rPr>
        <w:t> </w:t>
      </w:r>
      <w:r>
        <w:rPr>
          <w:color w:val="292425"/>
          <w:w w:val="110"/>
          <w:sz w:val="12"/>
        </w:rPr>
        <w:t>as</w:t>
      </w:r>
      <w:r>
        <w:rPr>
          <w:color w:val="292425"/>
          <w:spacing w:val="-14"/>
          <w:w w:val="110"/>
          <w:sz w:val="12"/>
        </w:rPr>
        <w:t> </w:t>
      </w:r>
      <w:r>
        <w:rPr>
          <w:color w:val="292425"/>
          <w:w w:val="110"/>
          <w:sz w:val="12"/>
        </w:rPr>
        <w:t>collateral</w:t>
      </w:r>
      <w:r>
        <w:rPr>
          <w:color w:val="292425"/>
          <w:spacing w:val="-13"/>
          <w:w w:val="110"/>
          <w:sz w:val="12"/>
        </w:rPr>
        <w:t> </w:t>
      </w:r>
      <w:r>
        <w:rPr>
          <w:color w:val="292425"/>
          <w:w w:val="110"/>
          <w:sz w:val="12"/>
        </w:rPr>
        <w:t>in</w:t>
      </w:r>
      <w:r>
        <w:rPr>
          <w:color w:val="292425"/>
          <w:spacing w:val="-14"/>
          <w:w w:val="110"/>
          <w:sz w:val="12"/>
        </w:rPr>
        <w:t> </w:t>
      </w:r>
      <w:r>
        <w:rPr>
          <w:color w:val="292425"/>
          <w:w w:val="110"/>
          <w:sz w:val="12"/>
        </w:rPr>
        <w:t>short-term</w:t>
      </w:r>
      <w:r>
        <w:rPr>
          <w:color w:val="292425"/>
          <w:spacing w:val="-14"/>
          <w:w w:val="110"/>
          <w:sz w:val="12"/>
        </w:rPr>
        <w:t> </w:t>
      </w:r>
      <w:r>
        <w:rPr>
          <w:color w:val="292425"/>
          <w:w w:val="110"/>
          <w:sz w:val="12"/>
        </w:rPr>
        <w:t>repo</w:t>
      </w:r>
      <w:r>
        <w:rPr>
          <w:color w:val="292425"/>
          <w:spacing w:val="-13"/>
          <w:w w:val="110"/>
          <w:sz w:val="12"/>
        </w:rPr>
        <w:t> </w:t>
      </w:r>
      <w:r>
        <w:rPr>
          <w:color w:val="292425"/>
          <w:w w:val="110"/>
          <w:sz w:val="12"/>
        </w:rPr>
        <w:t>contracts,</w:t>
      </w:r>
      <w:r>
        <w:rPr>
          <w:color w:val="292425"/>
          <w:spacing w:val="-14"/>
          <w:w w:val="110"/>
          <w:sz w:val="12"/>
        </w:rPr>
        <w:t> </w:t>
      </w:r>
      <w:r>
        <w:rPr>
          <w:color w:val="292425"/>
          <w:w w:val="110"/>
          <w:sz w:val="12"/>
        </w:rPr>
        <w:t>plus</w:t>
      </w:r>
      <w:r>
        <w:rPr>
          <w:color w:val="292425"/>
          <w:spacing w:val="-13"/>
          <w:w w:val="110"/>
          <w:sz w:val="12"/>
        </w:rPr>
        <w:t> </w:t>
      </w:r>
      <w:r>
        <w:rPr>
          <w:color w:val="292425"/>
          <w:w w:val="110"/>
          <w:sz w:val="12"/>
        </w:rPr>
        <w:t>a</w:t>
      </w:r>
      <w:r>
        <w:rPr>
          <w:color w:val="292425"/>
          <w:spacing w:val="-14"/>
          <w:w w:val="110"/>
          <w:sz w:val="12"/>
        </w:rPr>
        <w:t> </w:t>
      </w:r>
      <w:r>
        <w:rPr>
          <w:color w:val="292425"/>
          <w:w w:val="110"/>
          <w:sz w:val="12"/>
        </w:rPr>
        <w:t>small</w:t>
      </w:r>
      <w:r>
        <w:rPr>
          <w:color w:val="292425"/>
          <w:spacing w:val="-14"/>
          <w:w w:val="110"/>
          <w:sz w:val="12"/>
        </w:rPr>
        <w:t> </w:t>
      </w:r>
      <w:r>
        <w:rPr>
          <w:color w:val="292425"/>
          <w:w w:val="110"/>
          <w:sz w:val="12"/>
        </w:rPr>
        <w:t>upward</w:t>
      </w:r>
      <w:r>
        <w:rPr>
          <w:color w:val="292425"/>
          <w:spacing w:val="-13"/>
          <w:w w:val="110"/>
          <w:sz w:val="12"/>
        </w:rPr>
        <w:t> </w:t>
      </w:r>
      <w:r>
        <w:rPr>
          <w:color w:val="292425"/>
          <w:w w:val="110"/>
          <w:sz w:val="12"/>
        </w:rPr>
        <w:t>adjustment to allow for the average difference between this </w:t>
      </w:r>
      <w:r>
        <w:rPr>
          <w:color w:val="292425"/>
          <w:spacing w:val="-3"/>
          <w:w w:val="110"/>
          <w:sz w:val="12"/>
        </w:rPr>
        <w:t>rate </w:t>
      </w:r>
      <w:r>
        <w:rPr>
          <w:color w:val="292425"/>
          <w:w w:val="110"/>
          <w:sz w:val="12"/>
        </w:rPr>
        <w:t>and the </w:t>
      </w:r>
      <w:r>
        <w:rPr>
          <w:color w:val="292425"/>
          <w:spacing w:val="-3"/>
          <w:w w:val="110"/>
          <w:sz w:val="12"/>
        </w:rPr>
        <w:t>Bank’s </w:t>
      </w:r>
      <w:r>
        <w:rPr>
          <w:color w:val="292425"/>
          <w:w w:val="110"/>
          <w:sz w:val="12"/>
        </w:rPr>
        <w:t>official interest rate. The data are </w:t>
      </w:r>
      <w:r>
        <w:rPr>
          <w:color w:val="292425"/>
          <w:spacing w:val="-5"/>
          <w:w w:val="110"/>
          <w:sz w:val="12"/>
        </w:rPr>
        <w:t>15-day </w:t>
      </w:r>
      <w:r>
        <w:rPr>
          <w:color w:val="292425"/>
          <w:w w:val="110"/>
          <w:sz w:val="12"/>
        </w:rPr>
        <w:t>averages to 7 May</w:t>
      </w:r>
      <w:r>
        <w:rPr>
          <w:color w:val="292425"/>
          <w:spacing w:val="-10"/>
          <w:w w:val="110"/>
          <w:sz w:val="12"/>
        </w:rPr>
        <w:t> </w:t>
      </w:r>
      <w:r>
        <w:rPr>
          <w:color w:val="292425"/>
          <w:spacing w:val="-4"/>
          <w:w w:val="110"/>
          <w:sz w:val="12"/>
        </w:rPr>
        <w:t>2003.</w:t>
      </w:r>
    </w:p>
    <w:p>
      <w:pPr>
        <w:pStyle w:val="BodyText"/>
        <w:spacing w:line="292" w:lineRule="auto" w:before="64"/>
        <w:ind w:left="176" w:right="285"/>
        <w:jc w:val="both"/>
      </w:pPr>
      <w:r>
        <w:rPr/>
        <w:br w:type="column"/>
      </w:r>
      <w:r>
        <w:rPr>
          <w:color w:val="292425"/>
          <w:spacing w:val="-4"/>
          <w:w w:val="110"/>
        </w:rPr>
        <w:t>Committee’s </w:t>
      </w:r>
      <w:r>
        <w:rPr>
          <w:color w:val="292425"/>
          <w:spacing w:val="-3"/>
          <w:w w:val="110"/>
        </w:rPr>
        <w:t>latest </w:t>
      </w:r>
      <w:r>
        <w:rPr>
          <w:color w:val="292425"/>
          <w:w w:val="110"/>
        </w:rPr>
        <w:t>projections based on </w:t>
      </w:r>
      <w:r>
        <w:rPr>
          <w:color w:val="292425"/>
          <w:spacing w:val="-2"/>
          <w:w w:val="110"/>
        </w:rPr>
        <w:t>market </w:t>
      </w:r>
      <w:r>
        <w:rPr>
          <w:color w:val="292425"/>
          <w:spacing w:val="-3"/>
          <w:w w:val="110"/>
        </w:rPr>
        <w:t>interest </w:t>
      </w:r>
      <w:r>
        <w:rPr>
          <w:color w:val="292425"/>
          <w:spacing w:val="-4"/>
          <w:w w:val="110"/>
        </w:rPr>
        <w:t>rates </w:t>
      </w:r>
      <w:r>
        <w:rPr>
          <w:color w:val="292425"/>
          <w:w w:val="110"/>
        </w:rPr>
        <w:t>are</w:t>
      </w:r>
      <w:r>
        <w:rPr>
          <w:color w:val="292425"/>
          <w:spacing w:val="-12"/>
          <w:w w:val="110"/>
        </w:rPr>
        <w:t> </w:t>
      </w:r>
      <w:r>
        <w:rPr>
          <w:color w:val="292425"/>
          <w:w w:val="110"/>
        </w:rPr>
        <w:t>shown</w:t>
      </w:r>
      <w:r>
        <w:rPr>
          <w:color w:val="292425"/>
          <w:spacing w:val="-12"/>
          <w:w w:val="110"/>
        </w:rPr>
        <w:t> </w:t>
      </w:r>
      <w:r>
        <w:rPr>
          <w:color w:val="292425"/>
          <w:w w:val="110"/>
        </w:rPr>
        <w:t>in</w:t>
      </w:r>
      <w:r>
        <w:rPr>
          <w:color w:val="292425"/>
          <w:spacing w:val="-12"/>
          <w:w w:val="110"/>
        </w:rPr>
        <w:t> </w:t>
      </w:r>
      <w:r>
        <w:rPr>
          <w:color w:val="292425"/>
          <w:w w:val="110"/>
        </w:rPr>
        <w:t>Chart</w:t>
      </w:r>
      <w:r>
        <w:rPr>
          <w:color w:val="292425"/>
          <w:spacing w:val="-12"/>
          <w:w w:val="110"/>
        </w:rPr>
        <w:t> </w:t>
      </w:r>
      <w:r>
        <w:rPr>
          <w:color w:val="292425"/>
          <w:w w:val="110"/>
        </w:rPr>
        <w:t>6.4</w:t>
      </w:r>
      <w:r>
        <w:rPr>
          <w:color w:val="292425"/>
          <w:spacing w:val="-12"/>
          <w:w w:val="110"/>
        </w:rPr>
        <w:t> </w:t>
      </w:r>
      <w:r>
        <w:rPr>
          <w:color w:val="292425"/>
          <w:w w:val="110"/>
        </w:rPr>
        <w:t>and</w:t>
      </w:r>
      <w:r>
        <w:rPr>
          <w:color w:val="292425"/>
          <w:spacing w:val="-12"/>
          <w:w w:val="110"/>
        </w:rPr>
        <w:t> </w:t>
      </w:r>
      <w:r>
        <w:rPr>
          <w:color w:val="292425"/>
          <w:w w:val="110"/>
        </w:rPr>
        <w:t>6.5.</w:t>
      </w:r>
      <w:r>
        <w:rPr>
          <w:color w:val="292425"/>
          <w:spacing w:val="32"/>
          <w:w w:val="110"/>
        </w:rPr>
        <w:t> </w:t>
      </w:r>
      <w:r>
        <w:rPr>
          <w:color w:val="292425"/>
          <w:w w:val="110"/>
        </w:rPr>
        <w:t>Reflecting</w:t>
      </w:r>
      <w:r>
        <w:rPr>
          <w:color w:val="292425"/>
          <w:spacing w:val="-11"/>
          <w:w w:val="110"/>
        </w:rPr>
        <w:t> </w:t>
      </w:r>
      <w:r>
        <w:rPr>
          <w:color w:val="292425"/>
          <w:w w:val="110"/>
        </w:rPr>
        <w:t>the</w:t>
      </w:r>
      <w:r>
        <w:rPr>
          <w:color w:val="292425"/>
          <w:spacing w:val="-12"/>
          <w:w w:val="110"/>
        </w:rPr>
        <w:t> </w:t>
      </w:r>
      <w:r>
        <w:rPr>
          <w:color w:val="292425"/>
          <w:spacing w:val="-3"/>
          <w:w w:val="110"/>
        </w:rPr>
        <w:t>lower</w:t>
      </w:r>
      <w:r>
        <w:rPr>
          <w:color w:val="292425"/>
          <w:spacing w:val="-12"/>
          <w:w w:val="110"/>
        </w:rPr>
        <w:t> </w:t>
      </w:r>
      <w:r>
        <w:rPr>
          <w:color w:val="292425"/>
          <w:spacing w:val="-3"/>
          <w:w w:val="110"/>
        </w:rPr>
        <w:t>interest </w:t>
      </w:r>
      <w:r>
        <w:rPr>
          <w:color w:val="292425"/>
          <w:spacing w:val="-4"/>
          <w:w w:val="110"/>
        </w:rPr>
        <w:t>rate</w:t>
      </w:r>
      <w:r>
        <w:rPr>
          <w:color w:val="292425"/>
          <w:spacing w:val="-13"/>
          <w:w w:val="110"/>
        </w:rPr>
        <w:t> </w:t>
      </w:r>
      <w:r>
        <w:rPr>
          <w:color w:val="292425"/>
          <w:spacing w:val="-3"/>
          <w:w w:val="110"/>
        </w:rPr>
        <w:t>initially,</w:t>
      </w:r>
      <w:r>
        <w:rPr>
          <w:color w:val="292425"/>
          <w:spacing w:val="-12"/>
          <w:w w:val="110"/>
        </w:rPr>
        <w:t> </w:t>
      </w:r>
      <w:r>
        <w:rPr>
          <w:color w:val="292425"/>
          <w:w w:val="110"/>
        </w:rPr>
        <w:t>the</w:t>
      </w:r>
      <w:r>
        <w:rPr>
          <w:color w:val="292425"/>
          <w:spacing w:val="-12"/>
          <w:w w:val="110"/>
        </w:rPr>
        <w:t> </w:t>
      </w:r>
      <w:r>
        <w:rPr>
          <w:color w:val="292425"/>
          <w:w w:val="110"/>
        </w:rPr>
        <w:t>outlook</w:t>
      </w:r>
      <w:r>
        <w:rPr>
          <w:color w:val="292425"/>
          <w:spacing w:val="-12"/>
          <w:w w:val="110"/>
        </w:rPr>
        <w:t> </w:t>
      </w:r>
      <w:r>
        <w:rPr>
          <w:color w:val="292425"/>
          <w:w w:val="110"/>
        </w:rPr>
        <w:t>for</w:t>
      </w:r>
      <w:r>
        <w:rPr>
          <w:color w:val="292425"/>
          <w:spacing w:val="-12"/>
          <w:w w:val="110"/>
        </w:rPr>
        <w:t> </w:t>
      </w:r>
      <w:r>
        <w:rPr>
          <w:color w:val="292425"/>
          <w:w w:val="110"/>
        </w:rPr>
        <w:t>inflation</w:t>
      </w:r>
      <w:r>
        <w:rPr>
          <w:color w:val="292425"/>
          <w:spacing w:val="-12"/>
          <w:w w:val="110"/>
        </w:rPr>
        <w:t> </w:t>
      </w:r>
      <w:r>
        <w:rPr>
          <w:color w:val="292425"/>
          <w:w w:val="110"/>
        </w:rPr>
        <w:t>is</w:t>
      </w:r>
      <w:r>
        <w:rPr>
          <w:color w:val="292425"/>
          <w:spacing w:val="-12"/>
          <w:w w:val="110"/>
        </w:rPr>
        <w:t> </w:t>
      </w:r>
      <w:r>
        <w:rPr>
          <w:color w:val="292425"/>
          <w:w w:val="110"/>
        </w:rPr>
        <w:t>a</w:t>
      </w:r>
      <w:r>
        <w:rPr>
          <w:color w:val="292425"/>
          <w:spacing w:val="-12"/>
          <w:w w:val="110"/>
        </w:rPr>
        <w:t> </w:t>
      </w:r>
      <w:r>
        <w:rPr>
          <w:color w:val="292425"/>
          <w:w w:val="110"/>
        </w:rPr>
        <w:t>little</w:t>
      </w:r>
      <w:r>
        <w:rPr>
          <w:color w:val="292425"/>
          <w:spacing w:val="-12"/>
          <w:w w:val="110"/>
        </w:rPr>
        <w:t> </w:t>
      </w:r>
      <w:r>
        <w:rPr>
          <w:color w:val="292425"/>
          <w:w w:val="110"/>
        </w:rPr>
        <w:t>higher</w:t>
      </w:r>
      <w:r>
        <w:rPr>
          <w:color w:val="292425"/>
          <w:spacing w:val="-12"/>
          <w:w w:val="110"/>
        </w:rPr>
        <w:t> </w:t>
      </w:r>
      <w:r>
        <w:rPr>
          <w:color w:val="292425"/>
          <w:w w:val="110"/>
        </w:rPr>
        <w:t>than</w:t>
      </w:r>
      <w:r>
        <w:rPr>
          <w:color w:val="292425"/>
          <w:spacing w:val="-12"/>
          <w:w w:val="110"/>
        </w:rPr>
        <w:t> </w:t>
      </w:r>
      <w:r>
        <w:rPr>
          <w:color w:val="292425"/>
          <w:w w:val="110"/>
        </w:rPr>
        <w:t>in the </w:t>
      </w:r>
      <w:r>
        <w:rPr>
          <w:color w:val="292425"/>
          <w:spacing w:val="-4"/>
          <w:w w:val="110"/>
        </w:rPr>
        <w:t>constant-rate</w:t>
      </w:r>
      <w:r>
        <w:rPr>
          <w:color w:val="292425"/>
          <w:spacing w:val="-10"/>
          <w:w w:val="110"/>
        </w:rPr>
        <w:t> </w:t>
      </w:r>
      <w:r>
        <w:rPr>
          <w:color w:val="292425"/>
          <w:w w:val="110"/>
        </w:rPr>
        <w:t>projection.</w:t>
      </w:r>
    </w:p>
    <w:p>
      <w:pPr>
        <w:pStyle w:val="BodyText"/>
        <w:spacing w:before="2"/>
        <w:rPr>
          <w:sz w:val="24"/>
        </w:rPr>
      </w:pPr>
    </w:p>
    <w:p>
      <w:pPr>
        <w:pStyle w:val="BodyText"/>
        <w:spacing w:line="292" w:lineRule="auto"/>
        <w:ind w:left="176" w:right="166"/>
      </w:pPr>
      <w:r>
        <w:rPr>
          <w:color w:val="292425"/>
          <w:w w:val="110"/>
        </w:rPr>
        <w:t>As</w:t>
      </w:r>
      <w:r>
        <w:rPr>
          <w:color w:val="292425"/>
          <w:spacing w:val="-16"/>
          <w:w w:val="110"/>
        </w:rPr>
        <w:t> </w:t>
      </w:r>
      <w:r>
        <w:rPr>
          <w:color w:val="292425"/>
          <w:w w:val="110"/>
        </w:rPr>
        <w:t>usual</w:t>
      </w:r>
      <w:r>
        <w:rPr>
          <w:color w:val="292425"/>
          <w:spacing w:val="-16"/>
          <w:w w:val="110"/>
        </w:rPr>
        <w:t> </w:t>
      </w:r>
      <w:r>
        <w:rPr>
          <w:color w:val="292425"/>
          <w:w w:val="110"/>
        </w:rPr>
        <w:t>there</w:t>
      </w:r>
      <w:r>
        <w:rPr>
          <w:color w:val="292425"/>
          <w:spacing w:val="-17"/>
          <w:w w:val="110"/>
        </w:rPr>
        <w:t> </w:t>
      </w:r>
      <w:r>
        <w:rPr>
          <w:color w:val="292425"/>
          <w:w w:val="110"/>
        </w:rPr>
        <w:t>are</w:t>
      </w:r>
      <w:r>
        <w:rPr>
          <w:color w:val="292425"/>
          <w:spacing w:val="-16"/>
          <w:w w:val="110"/>
        </w:rPr>
        <w:t> </w:t>
      </w:r>
      <w:r>
        <w:rPr>
          <w:color w:val="292425"/>
          <w:spacing w:val="-3"/>
          <w:w w:val="110"/>
        </w:rPr>
        <w:t>many</w:t>
      </w:r>
      <w:r>
        <w:rPr>
          <w:color w:val="292425"/>
          <w:spacing w:val="-16"/>
          <w:w w:val="110"/>
        </w:rPr>
        <w:t> </w:t>
      </w:r>
      <w:r>
        <w:rPr>
          <w:color w:val="292425"/>
          <w:w w:val="110"/>
        </w:rPr>
        <w:t>uncertainties</w:t>
      </w:r>
      <w:r>
        <w:rPr>
          <w:color w:val="292425"/>
          <w:spacing w:val="-16"/>
          <w:w w:val="110"/>
        </w:rPr>
        <w:t> </w:t>
      </w:r>
      <w:r>
        <w:rPr>
          <w:color w:val="292425"/>
          <w:w w:val="110"/>
        </w:rPr>
        <w:t>and</w:t>
      </w:r>
      <w:r>
        <w:rPr>
          <w:color w:val="292425"/>
          <w:spacing w:val="-16"/>
          <w:w w:val="110"/>
        </w:rPr>
        <w:t> </w:t>
      </w:r>
      <w:r>
        <w:rPr>
          <w:color w:val="292425"/>
          <w:w w:val="110"/>
        </w:rPr>
        <w:t>risks</w:t>
      </w:r>
      <w:r>
        <w:rPr>
          <w:color w:val="292425"/>
          <w:spacing w:val="-16"/>
          <w:w w:val="110"/>
        </w:rPr>
        <w:t> </w:t>
      </w:r>
      <w:r>
        <w:rPr>
          <w:color w:val="292425"/>
          <w:spacing w:val="-4"/>
          <w:w w:val="110"/>
        </w:rPr>
        <w:t>to</w:t>
      </w:r>
      <w:r>
        <w:rPr>
          <w:color w:val="292425"/>
          <w:spacing w:val="-16"/>
          <w:w w:val="110"/>
        </w:rPr>
        <w:t> </w:t>
      </w:r>
      <w:r>
        <w:rPr>
          <w:color w:val="292425"/>
          <w:w w:val="110"/>
        </w:rPr>
        <w:t>the</w:t>
      </w:r>
      <w:r>
        <w:rPr>
          <w:color w:val="292425"/>
          <w:spacing w:val="-16"/>
          <w:w w:val="110"/>
        </w:rPr>
        <w:t> </w:t>
      </w:r>
      <w:r>
        <w:rPr>
          <w:color w:val="292425"/>
          <w:w w:val="110"/>
        </w:rPr>
        <w:t>outlook. These</w:t>
      </w:r>
      <w:r>
        <w:rPr>
          <w:color w:val="292425"/>
          <w:spacing w:val="-10"/>
          <w:w w:val="110"/>
        </w:rPr>
        <w:t> </w:t>
      </w:r>
      <w:r>
        <w:rPr>
          <w:color w:val="292425"/>
          <w:w w:val="110"/>
        </w:rPr>
        <w:t>are</w:t>
      </w:r>
      <w:r>
        <w:rPr>
          <w:color w:val="292425"/>
          <w:spacing w:val="-9"/>
          <w:w w:val="110"/>
        </w:rPr>
        <w:t> </w:t>
      </w:r>
      <w:r>
        <w:rPr>
          <w:color w:val="292425"/>
          <w:w w:val="110"/>
        </w:rPr>
        <w:t>encapsulated</w:t>
      </w:r>
      <w:r>
        <w:rPr>
          <w:color w:val="292425"/>
          <w:spacing w:val="-10"/>
          <w:w w:val="110"/>
        </w:rPr>
        <w:t> </w:t>
      </w:r>
      <w:r>
        <w:rPr>
          <w:color w:val="292425"/>
          <w:w w:val="110"/>
        </w:rPr>
        <w:t>in</w:t>
      </w:r>
      <w:r>
        <w:rPr>
          <w:color w:val="292425"/>
          <w:spacing w:val="-9"/>
          <w:w w:val="110"/>
        </w:rPr>
        <w:t> </w:t>
      </w:r>
      <w:r>
        <w:rPr>
          <w:color w:val="292425"/>
          <w:w w:val="110"/>
        </w:rPr>
        <w:t>the</w:t>
      </w:r>
      <w:r>
        <w:rPr>
          <w:color w:val="292425"/>
          <w:spacing w:val="-9"/>
          <w:w w:val="110"/>
        </w:rPr>
        <w:t> </w:t>
      </w:r>
      <w:r>
        <w:rPr>
          <w:color w:val="292425"/>
          <w:w w:val="110"/>
        </w:rPr>
        <w:t>fan</w:t>
      </w:r>
      <w:r>
        <w:rPr>
          <w:color w:val="292425"/>
          <w:spacing w:val="-10"/>
          <w:w w:val="110"/>
        </w:rPr>
        <w:t> </w:t>
      </w:r>
      <w:r>
        <w:rPr>
          <w:color w:val="292425"/>
          <w:w w:val="110"/>
        </w:rPr>
        <w:t>charts</w:t>
      </w:r>
      <w:r>
        <w:rPr>
          <w:color w:val="292425"/>
          <w:spacing w:val="-9"/>
          <w:w w:val="110"/>
        </w:rPr>
        <w:t> </w:t>
      </w:r>
      <w:r>
        <w:rPr>
          <w:color w:val="292425"/>
          <w:spacing w:val="-3"/>
          <w:w w:val="110"/>
        </w:rPr>
        <w:t>presented</w:t>
      </w:r>
      <w:r>
        <w:rPr>
          <w:color w:val="292425"/>
          <w:spacing w:val="-9"/>
          <w:w w:val="110"/>
        </w:rPr>
        <w:t> </w:t>
      </w:r>
      <w:r>
        <w:rPr>
          <w:color w:val="292425"/>
          <w:w w:val="110"/>
        </w:rPr>
        <w:t>above.</w:t>
      </w:r>
    </w:p>
    <w:p>
      <w:pPr>
        <w:pStyle w:val="BodyText"/>
        <w:spacing w:line="292" w:lineRule="auto"/>
        <w:ind w:left="176" w:right="166"/>
      </w:pPr>
      <w:r>
        <w:rPr>
          <w:color w:val="292425"/>
          <w:w w:val="110"/>
        </w:rPr>
        <w:t>Although a major source of uncertainty has been </w:t>
      </w:r>
      <w:r>
        <w:rPr>
          <w:color w:val="292425"/>
          <w:spacing w:val="-3"/>
          <w:w w:val="110"/>
        </w:rPr>
        <w:t>removed </w:t>
      </w:r>
      <w:r>
        <w:rPr>
          <w:color w:val="292425"/>
          <w:w w:val="110"/>
        </w:rPr>
        <w:t>following the </w:t>
      </w:r>
      <w:r>
        <w:rPr>
          <w:color w:val="292425"/>
          <w:spacing w:val="-3"/>
          <w:w w:val="110"/>
        </w:rPr>
        <w:t>Iraq </w:t>
      </w:r>
      <w:r>
        <w:rPr>
          <w:color w:val="292425"/>
          <w:spacing w:val="-4"/>
          <w:w w:val="110"/>
        </w:rPr>
        <w:t>war, </w:t>
      </w:r>
      <w:r>
        <w:rPr>
          <w:color w:val="292425"/>
          <w:w w:val="110"/>
        </w:rPr>
        <w:t>it remains difficult </w:t>
      </w:r>
      <w:r>
        <w:rPr>
          <w:color w:val="292425"/>
          <w:spacing w:val="-4"/>
          <w:w w:val="110"/>
        </w:rPr>
        <w:t>to </w:t>
      </w:r>
      <w:r>
        <w:rPr>
          <w:color w:val="292425"/>
          <w:w w:val="110"/>
        </w:rPr>
        <w:t>interpret recent economic data and trends in business and consumer </w:t>
      </w:r>
      <w:r>
        <w:rPr>
          <w:color w:val="292425"/>
          <w:spacing w:val="-3"/>
          <w:w w:val="110"/>
        </w:rPr>
        <w:t>surveys </w:t>
      </w:r>
      <w:r>
        <w:rPr>
          <w:color w:val="292425"/>
          <w:w w:val="110"/>
        </w:rPr>
        <w:t>in</w:t>
      </w:r>
      <w:r>
        <w:rPr>
          <w:color w:val="292425"/>
          <w:spacing w:val="-21"/>
          <w:w w:val="110"/>
        </w:rPr>
        <w:t> </w:t>
      </w:r>
      <w:r>
        <w:rPr>
          <w:color w:val="292425"/>
          <w:w w:val="110"/>
        </w:rPr>
        <w:t>the</w:t>
      </w:r>
      <w:r>
        <w:rPr>
          <w:color w:val="292425"/>
          <w:spacing w:val="-20"/>
          <w:w w:val="110"/>
        </w:rPr>
        <w:t> </w:t>
      </w:r>
      <w:r>
        <w:rPr>
          <w:color w:val="292425"/>
          <w:w w:val="110"/>
        </w:rPr>
        <w:t>immediate</w:t>
      </w:r>
      <w:r>
        <w:rPr>
          <w:color w:val="292425"/>
          <w:spacing w:val="-20"/>
          <w:w w:val="110"/>
        </w:rPr>
        <w:t> </w:t>
      </w:r>
      <w:r>
        <w:rPr>
          <w:color w:val="292425"/>
          <w:w w:val="110"/>
        </w:rPr>
        <w:t>aftermath.</w:t>
      </w:r>
      <w:r>
        <w:rPr>
          <w:color w:val="292425"/>
          <w:spacing w:val="16"/>
          <w:w w:val="110"/>
        </w:rPr>
        <w:t> </w:t>
      </w:r>
      <w:r>
        <w:rPr>
          <w:color w:val="292425"/>
          <w:w w:val="110"/>
        </w:rPr>
        <w:t>As</w:t>
      </w:r>
      <w:r>
        <w:rPr>
          <w:color w:val="292425"/>
          <w:spacing w:val="-20"/>
          <w:w w:val="110"/>
        </w:rPr>
        <w:t> </w:t>
      </w:r>
      <w:r>
        <w:rPr>
          <w:color w:val="292425"/>
          <w:w w:val="110"/>
        </w:rPr>
        <w:t>a</w:t>
      </w:r>
      <w:r>
        <w:rPr>
          <w:color w:val="292425"/>
          <w:spacing w:val="-20"/>
          <w:w w:val="110"/>
        </w:rPr>
        <w:t> </w:t>
      </w:r>
      <w:r>
        <w:rPr>
          <w:color w:val="292425"/>
          <w:w w:val="110"/>
        </w:rPr>
        <w:t>consequence,</w:t>
      </w:r>
      <w:r>
        <w:rPr>
          <w:color w:val="292425"/>
          <w:spacing w:val="-21"/>
          <w:w w:val="110"/>
        </w:rPr>
        <w:t> </w:t>
      </w:r>
      <w:r>
        <w:rPr>
          <w:color w:val="292425"/>
          <w:w w:val="110"/>
        </w:rPr>
        <w:t>the</w:t>
      </w:r>
      <w:r>
        <w:rPr>
          <w:color w:val="292425"/>
          <w:spacing w:val="-20"/>
          <w:w w:val="110"/>
        </w:rPr>
        <w:t> </w:t>
      </w:r>
      <w:r>
        <w:rPr>
          <w:color w:val="292425"/>
          <w:spacing w:val="-3"/>
          <w:w w:val="110"/>
        </w:rPr>
        <w:t>Committee </w:t>
      </w:r>
      <w:r>
        <w:rPr>
          <w:color w:val="292425"/>
          <w:w w:val="110"/>
        </w:rPr>
        <w:t>considers that uncertainty surrounding the outlook has diminished since </w:t>
      </w:r>
      <w:r>
        <w:rPr>
          <w:color w:val="292425"/>
          <w:spacing w:val="-3"/>
          <w:w w:val="110"/>
        </w:rPr>
        <w:t>February, </w:t>
      </w:r>
      <w:r>
        <w:rPr>
          <w:color w:val="292425"/>
          <w:w w:val="110"/>
        </w:rPr>
        <w:t>but that economic prospects remain</w:t>
      </w:r>
      <w:r>
        <w:rPr>
          <w:color w:val="292425"/>
          <w:spacing w:val="-9"/>
          <w:w w:val="110"/>
        </w:rPr>
        <w:t> </w:t>
      </w:r>
      <w:r>
        <w:rPr>
          <w:color w:val="292425"/>
          <w:w w:val="110"/>
        </w:rPr>
        <w:t>less</w:t>
      </w:r>
      <w:r>
        <w:rPr>
          <w:color w:val="292425"/>
          <w:spacing w:val="-8"/>
          <w:w w:val="110"/>
        </w:rPr>
        <w:t> </w:t>
      </w:r>
      <w:r>
        <w:rPr>
          <w:color w:val="292425"/>
          <w:w w:val="110"/>
        </w:rPr>
        <w:t>certain</w:t>
      </w:r>
      <w:r>
        <w:rPr>
          <w:color w:val="292425"/>
          <w:spacing w:val="-8"/>
          <w:w w:val="110"/>
        </w:rPr>
        <w:t> </w:t>
      </w:r>
      <w:r>
        <w:rPr>
          <w:color w:val="292425"/>
          <w:w w:val="110"/>
        </w:rPr>
        <w:t>than</w:t>
      </w:r>
      <w:r>
        <w:rPr>
          <w:color w:val="292425"/>
          <w:spacing w:val="-8"/>
          <w:w w:val="110"/>
        </w:rPr>
        <w:t> </w:t>
      </w:r>
      <w:r>
        <w:rPr>
          <w:color w:val="292425"/>
          <w:w w:val="110"/>
        </w:rPr>
        <w:t>judged</w:t>
      </w:r>
      <w:r>
        <w:rPr>
          <w:color w:val="292425"/>
          <w:spacing w:val="-9"/>
          <w:w w:val="110"/>
        </w:rPr>
        <w:t> </w:t>
      </w:r>
      <w:r>
        <w:rPr>
          <w:color w:val="292425"/>
          <w:w w:val="110"/>
        </w:rPr>
        <w:t>six</w:t>
      </w:r>
      <w:r>
        <w:rPr>
          <w:color w:val="292425"/>
          <w:spacing w:val="-8"/>
          <w:w w:val="110"/>
        </w:rPr>
        <w:t> </w:t>
      </w:r>
      <w:r>
        <w:rPr>
          <w:color w:val="292425"/>
          <w:w w:val="110"/>
        </w:rPr>
        <w:t>months</w:t>
      </w:r>
      <w:r>
        <w:rPr>
          <w:color w:val="292425"/>
          <w:spacing w:val="-8"/>
          <w:w w:val="110"/>
        </w:rPr>
        <w:t> </w:t>
      </w:r>
      <w:r>
        <w:rPr>
          <w:color w:val="292425"/>
          <w:w w:val="110"/>
        </w:rPr>
        <w:t>ago.</w:t>
      </w:r>
    </w:p>
    <w:p>
      <w:pPr>
        <w:pStyle w:val="BodyText"/>
        <w:spacing w:before="10"/>
        <w:rPr>
          <w:sz w:val="23"/>
        </w:rPr>
      </w:pPr>
    </w:p>
    <w:p>
      <w:pPr>
        <w:pStyle w:val="BodyText"/>
        <w:spacing w:line="292" w:lineRule="auto"/>
        <w:ind w:left="176" w:right="353"/>
      </w:pPr>
      <w:r>
        <w:rPr>
          <w:color w:val="292425"/>
          <w:w w:val="105"/>
        </w:rPr>
        <w:t>There are a number of major risks to the outlook represented in the central projection. These relate principally to: the prospects for the world economy and UK exports; exchange rate developments and their implications for activity and inflation; and the outlook for consumer spending and the housing market.</w:t>
      </w:r>
    </w:p>
    <w:p>
      <w:pPr>
        <w:pStyle w:val="BodyText"/>
        <w:spacing w:before="1"/>
        <w:rPr>
          <w:sz w:val="24"/>
        </w:rPr>
      </w:pPr>
    </w:p>
    <w:p>
      <w:pPr>
        <w:pStyle w:val="BodyText"/>
        <w:spacing w:line="292" w:lineRule="auto"/>
        <w:ind w:left="176" w:right="190"/>
      </w:pPr>
      <w:r>
        <w:rPr>
          <w:color w:val="292425"/>
          <w:w w:val="110"/>
        </w:rPr>
        <w:t>There remain substantial risks </w:t>
      </w:r>
      <w:r>
        <w:rPr>
          <w:color w:val="292425"/>
          <w:spacing w:val="-4"/>
          <w:w w:val="110"/>
        </w:rPr>
        <w:t>to </w:t>
      </w:r>
      <w:r>
        <w:rPr>
          <w:color w:val="292425"/>
          <w:w w:val="110"/>
        </w:rPr>
        <w:t>the central projection of a gradual upturn in the world </w:t>
      </w:r>
      <w:r>
        <w:rPr>
          <w:color w:val="292425"/>
          <w:spacing w:val="-4"/>
          <w:w w:val="110"/>
        </w:rPr>
        <w:t>economy. </w:t>
      </w:r>
      <w:r>
        <w:rPr>
          <w:color w:val="292425"/>
          <w:w w:val="110"/>
        </w:rPr>
        <w:t>In particular, the projected</w:t>
      </w:r>
      <w:r>
        <w:rPr>
          <w:color w:val="292425"/>
          <w:spacing w:val="-16"/>
          <w:w w:val="110"/>
        </w:rPr>
        <w:t> </w:t>
      </w:r>
      <w:r>
        <w:rPr>
          <w:color w:val="292425"/>
          <w:w w:val="110"/>
        </w:rPr>
        <w:t>recovery</w:t>
      </w:r>
      <w:r>
        <w:rPr>
          <w:color w:val="292425"/>
          <w:spacing w:val="-16"/>
          <w:w w:val="110"/>
        </w:rPr>
        <w:t> </w:t>
      </w:r>
      <w:r>
        <w:rPr>
          <w:color w:val="292425"/>
          <w:w w:val="110"/>
        </w:rPr>
        <w:t>in</w:t>
      </w:r>
      <w:r>
        <w:rPr>
          <w:color w:val="292425"/>
          <w:spacing w:val="-15"/>
          <w:w w:val="110"/>
        </w:rPr>
        <w:t> </w:t>
      </w:r>
      <w:r>
        <w:rPr>
          <w:color w:val="292425"/>
          <w:w w:val="110"/>
        </w:rPr>
        <w:t>the</w:t>
      </w:r>
      <w:r>
        <w:rPr>
          <w:color w:val="292425"/>
          <w:spacing w:val="-16"/>
          <w:w w:val="110"/>
        </w:rPr>
        <w:t> </w:t>
      </w:r>
      <w:r>
        <w:rPr>
          <w:color w:val="292425"/>
          <w:w w:val="110"/>
        </w:rPr>
        <w:t>euro</w:t>
      </w:r>
      <w:r>
        <w:rPr>
          <w:color w:val="292425"/>
          <w:spacing w:val="-16"/>
          <w:w w:val="110"/>
        </w:rPr>
        <w:t> </w:t>
      </w:r>
      <w:r>
        <w:rPr>
          <w:color w:val="292425"/>
          <w:w w:val="110"/>
        </w:rPr>
        <w:t>area</w:t>
      </w:r>
      <w:r>
        <w:rPr>
          <w:color w:val="292425"/>
          <w:spacing w:val="-15"/>
          <w:w w:val="110"/>
        </w:rPr>
        <w:t> </w:t>
      </w:r>
      <w:r>
        <w:rPr>
          <w:color w:val="292425"/>
          <w:w w:val="110"/>
        </w:rPr>
        <w:t>could</w:t>
      </w:r>
      <w:r>
        <w:rPr>
          <w:color w:val="292425"/>
          <w:spacing w:val="-16"/>
          <w:w w:val="110"/>
        </w:rPr>
        <w:t> </w:t>
      </w:r>
      <w:r>
        <w:rPr>
          <w:color w:val="292425"/>
          <w:w w:val="110"/>
        </w:rPr>
        <w:t>be</w:t>
      </w:r>
      <w:r>
        <w:rPr>
          <w:color w:val="292425"/>
          <w:spacing w:val="-16"/>
          <w:w w:val="110"/>
        </w:rPr>
        <w:t> </w:t>
      </w:r>
      <w:r>
        <w:rPr>
          <w:color w:val="292425"/>
          <w:w w:val="110"/>
        </w:rPr>
        <w:t>delayed</w:t>
      </w:r>
      <w:r>
        <w:rPr>
          <w:color w:val="292425"/>
          <w:spacing w:val="-15"/>
          <w:w w:val="110"/>
        </w:rPr>
        <w:t> </w:t>
      </w:r>
      <w:r>
        <w:rPr>
          <w:color w:val="292425"/>
          <w:w w:val="110"/>
        </w:rPr>
        <w:t>given</w:t>
      </w:r>
      <w:r>
        <w:rPr>
          <w:color w:val="292425"/>
          <w:spacing w:val="-16"/>
          <w:w w:val="110"/>
        </w:rPr>
        <w:t> </w:t>
      </w:r>
      <w:r>
        <w:rPr>
          <w:color w:val="292425"/>
          <w:w w:val="110"/>
        </w:rPr>
        <w:t>the sharp </w:t>
      </w:r>
      <w:r>
        <w:rPr>
          <w:color w:val="292425"/>
          <w:spacing w:val="-3"/>
          <w:w w:val="110"/>
        </w:rPr>
        <w:t>exchange </w:t>
      </w:r>
      <w:r>
        <w:rPr>
          <w:color w:val="292425"/>
          <w:spacing w:val="-4"/>
          <w:w w:val="110"/>
        </w:rPr>
        <w:t>rate </w:t>
      </w:r>
      <w:r>
        <w:rPr>
          <w:color w:val="292425"/>
          <w:w w:val="110"/>
        </w:rPr>
        <w:t>appreciation and limited momentum in domestic demand. </w:t>
      </w:r>
      <w:r>
        <w:rPr>
          <w:color w:val="292425"/>
          <w:spacing w:val="-3"/>
          <w:w w:val="110"/>
        </w:rPr>
        <w:t>Moreover, </w:t>
      </w:r>
      <w:r>
        <w:rPr>
          <w:color w:val="292425"/>
          <w:w w:val="110"/>
        </w:rPr>
        <w:t>high levels of household debt could </w:t>
      </w:r>
      <w:r>
        <w:rPr>
          <w:color w:val="292425"/>
          <w:spacing w:val="-3"/>
          <w:w w:val="110"/>
        </w:rPr>
        <w:t>precipitate </w:t>
      </w:r>
      <w:r>
        <w:rPr>
          <w:color w:val="292425"/>
          <w:w w:val="110"/>
        </w:rPr>
        <w:t>additional retrenchment in</w:t>
      </w:r>
      <w:r>
        <w:rPr>
          <w:color w:val="292425"/>
          <w:spacing w:val="-27"/>
          <w:w w:val="110"/>
        </w:rPr>
        <w:t> </w:t>
      </w:r>
      <w:r>
        <w:rPr>
          <w:color w:val="292425"/>
          <w:w w:val="110"/>
        </w:rPr>
        <w:t>consumer</w:t>
      </w:r>
    </w:p>
    <w:p>
      <w:pPr>
        <w:spacing w:after="0" w:line="292" w:lineRule="auto"/>
        <w:sectPr>
          <w:type w:val="continuous"/>
          <w:pgSz w:w="11900" w:h="16840"/>
          <w:pgMar w:top="1260" w:bottom="280" w:left="640" w:right="640"/>
          <w:cols w:num="2" w:equalWidth="0">
            <w:col w:w="4482" w:space="436"/>
            <w:col w:w="5702"/>
          </w:cols>
        </w:sectPr>
      </w:pPr>
    </w:p>
    <w:p>
      <w:pPr>
        <w:pStyle w:val="BodyText"/>
      </w:pPr>
    </w:p>
    <w:p>
      <w:pPr>
        <w:pStyle w:val="BodyText"/>
        <w:spacing w:before="8"/>
        <w:rPr>
          <w:sz w:val="15"/>
        </w:rPr>
      </w:pPr>
    </w:p>
    <w:p>
      <w:pPr>
        <w:pStyle w:val="BodyText"/>
        <w:spacing w:line="292" w:lineRule="auto" w:before="65"/>
        <w:ind w:left="5121" w:right="129"/>
      </w:pPr>
      <w:r>
        <w:rPr>
          <w:color w:val="292425"/>
          <w:w w:val="110"/>
        </w:rPr>
        <w:t>spending in the United </w:t>
      </w:r>
      <w:r>
        <w:rPr>
          <w:color w:val="292425"/>
          <w:spacing w:val="-3"/>
          <w:w w:val="110"/>
        </w:rPr>
        <w:t>States. </w:t>
      </w:r>
      <w:r>
        <w:rPr>
          <w:color w:val="292425"/>
          <w:w w:val="110"/>
        </w:rPr>
        <w:t>The timing and strength of the prospective global </w:t>
      </w:r>
      <w:r>
        <w:rPr>
          <w:color w:val="292425"/>
          <w:spacing w:val="-3"/>
          <w:w w:val="110"/>
        </w:rPr>
        <w:t>investment recovery </w:t>
      </w:r>
      <w:r>
        <w:rPr>
          <w:color w:val="292425"/>
          <w:w w:val="110"/>
        </w:rPr>
        <w:t>remains highly uncertain.</w:t>
      </w:r>
      <w:r>
        <w:rPr>
          <w:color w:val="292425"/>
          <w:spacing w:val="21"/>
          <w:w w:val="110"/>
        </w:rPr>
        <w:t> </w:t>
      </w:r>
      <w:r>
        <w:rPr>
          <w:color w:val="292425"/>
          <w:w w:val="110"/>
        </w:rPr>
        <w:t>And</w:t>
      </w:r>
      <w:r>
        <w:rPr>
          <w:color w:val="292425"/>
          <w:spacing w:val="-17"/>
          <w:w w:val="110"/>
        </w:rPr>
        <w:t> </w:t>
      </w:r>
      <w:r>
        <w:rPr>
          <w:color w:val="292425"/>
          <w:w w:val="110"/>
        </w:rPr>
        <w:t>it</w:t>
      </w:r>
      <w:r>
        <w:rPr>
          <w:color w:val="292425"/>
          <w:spacing w:val="-17"/>
          <w:w w:val="110"/>
        </w:rPr>
        <w:t> </w:t>
      </w:r>
      <w:r>
        <w:rPr>
          <w:color w:val="292425"/>
          <w:w w:val="110"/>
        </w:rPr>
        <w:t>is</w:t>
      </w:r>
      <w:r>
        <w:rPr>
          <w:color w:val="292425"/>
          <w:spacing w:val="-17"/>
          <w:w w:val="110"/>
        </w:rPr>
        <w:t> </w:t>
      </w:r>
      <w:r>
        <w:rPr>
          <w:color w:val="292425"/>
          <w:w w:val="110"/>
        </w:rPr>
        <w:t>difficult</w:t>
      </w:r>
      <w:r>
        <w:rPr>
          <w:color w:val="292425"/>
          <w:spacing w:val="-17"/>
          <w:w w:val="110"/>
        </w:rPr>
        <w:t> </w:t>
      </w:r>
      <w:r>
        <w:rPr>
          <w:color w:val="292425"/>
          <w:spacing w:val="-4"/>
          <w:w w:val="110"/>
        </w:rPr>
        <w:t>to</w:t>
      </w:r>
      <w:r>
        <w:rPr>
          <w:color w:val="292425"/>
          <w:spacing w:val="-17"/>
          <w:w w:val="110"/>
        </w:rPr>
        <w:t> </w:t>
      </w:r>
      <w:r>
        <w:rPr>
          <w:color w:val="292425"/>
          <w:w w:val="110"/>
        </w:rPr>
        <w:t>gauge</w:t>
      </w:r>
      <w:r>
        <w:rPr>
          <w:color w:val="292425"/>
          <w:spacing w:val="-18"/>
          <w:w w:val="110"/>
        </w:rPr>
        <w:t> </w:t>
      </w:r>
      <w:r>
        <w:rPr>
          <w:color w:val="292425"/>
          <w:w w:val="110"/>
        </w:rPr>
        <w:t>whether</w:t>
      </w:r>
      <w:r>
        <w:rPr>
          <w:color w:val="292425"/>
          <w:spacing w:val="-17"/>
          <w:w w:val="110"/>
        </w:rPr>
        <w:t> </w:t>
      </w:r>
      <w:r>
        <w:rPr>
          <w:color w:val="292425"/>
          <w:w w:val="110"/>
        </w:rPr>
        <w:t>the</w:t>
      </w:r>
      <w:r>
        <w:rPr>
          <w:color w:val="292425"/>
          <w:spacing w:val="-17"/>
          <w:w w:val="110"/>
        </w:rPr>
        <w:t> </w:t>
      </w:r>
      <w:r>
        <w:rPr>
          <w:color w:val="292425"/>
          <w:w w:val="110"/>
        </w:rPr>
        <w:t>widespread drop</w:t>
      </w:r>
      <w:r>
        <w:rPr>
          <w:color w:val="292425"/>
          <w:spacing w:val="-17"/>
          <w:w w:val="110"/>
        </w:rPr>
        <w:t> </w:t>
      </w:r>
      <w:r>
        <w:rPr>
          <w:color w:val="292425"/>
          <w:w w:val="110"/>
        </w:rPr>
        <w:t>in</w:t>
      </w:r>
      <w:r>
        <w:rPr>
          <w:color w:val="292425"/>
          <w:spacing w:val="-17"/>
          <w:w w:val="110"/>
        </w:rPr>
        <w:t> </w:t>
      </w:r>
      <w:r>
        <w:rPr>
          <w:color w:val="292425"/>
          <w:w w:val="110"/>
        </w:rPr>
        <w:t>business</w:t>
      </w:r>
      <w:r>
        <w:rPr>
          <w:color w:val="292425"/>
          <w:spacing w:val="-16"/>
          <w:w w:val="110"/>
        </w:rPr>
        <w:t> </w:t>
      </w:r>
      <w:r>
        <w:rPr>
          <w:color w:val="292425"/>
          <w:w w:val="110"/>
        </w:rPr>
        <w:t>confidence</w:t>
      </w:r>
      <w:r>
        <w:rPr>
          <w:color w:val="292425"/>
          <w:spacing w:val="-17"/>
          <w:w w:val="110"/>
        </w:rPr>
        <w:t> </w:t>
      </w:r>
      <w:r>
        <w:rPr>
          <w:color w:val="292425"/>
          <w:w w:val="110"/>
        </w:rPr>
        <w:t>in</w:t>
      </w:r>
      <w:r>
        <w:rPr>
          <w:color w:val="292425"/>
          <w:spacing w:val="-16"/>
          <w:w w:val="110"/>
        </w:rPr>
        <w:t> </w:t>
      </w:r>
      <w:r>
        <w:rPr>
          <w:color w:val="292425"/>
          <w:w w:val="110"/>
        </w:rPr>
        <w:t>February</w:t>
      </w:r>
      <w:r>
        <w:rPr>
          <w:color w:val="292425"/>
          <w:spacing w:val="-17"/>
          <w:w w:val="110"/>
        </w:rPr>
        <w:t> </w:t>
      </w:r>
      <w:r>
        <w:rPr>
          <w:color w:val="292425"/>
          <w:w w:val="110"/>
        </w:rPr>
        <w:t>and</w:t>
      </w:r>
      <w:r>
        <w:rPr>
          <w:color w:val="292425"/>
          <w:spacing w:val="-16"/>
          <w:w w:val="110"/>
        </w:rPr>
        <w:t> </w:t>
      </w:r>
      <w:r>
        <w:rPr>
          <w:color w:val="292425"/>
          <w:w w:val="110"/>
        </w:rPr>
        <w:t>March</w:t>
      </w:r>
      <w:r>
        <w:rPr>
          <w:color w:val="292425"/>
          <w:spacing w:val="-17"/>
          <w:w w:val="110"/>
        </w:rPr>
        <w:t> </w:t>
      </w:r>
      <w:r>
        <w:rPr>
          <w:color w:val="292425"/>
          <w:w w:val="110"/>
        </w:rPr>
        <w:t>reflects</w:t>
      </w:r>
      <w:r>
        <w:rPr>
          <w:color w:val="292425"/>
          <w:spacing w:val="-17"/>
          <w:w w:val="110"/>
        </w:rPr>
        <w:t> </w:t>
      </w:r>
      <w:r>
        <w:rPr>
          <w:color w:val="292425"/>
          <w:w w:val="110"/>
        </w:rPr>
        <w:t>a </w:t>
      </w:r>
      <w:r>
        <w:rPr>
          <w:color w:val="292425"/>
          <w:spacing w:val="-3"/>
          <w:w w:val="110"/>
        </w:rPr>
        <w:t>temporary </w:t>
      </w:r>
      <w:r>
        <w:rPr>
          <w:color w:val="292425"/>
          <w:w w:val="110"/>
        </w:rPr>
        <w:t>response </w:t>
      </w:r>
      <w:r>
        <w:rPr>
          <w:color w:val="292425"/>
          <w:spacing w:val="-4"/>
          <w:w w:val="110"/>
        </w:rPr>
        <w:t>to </w:t>
      </w:r>
      <w:r>
        <w:rPr>
          <w:color w:val="292425"/>
          <w:w w:val="110"/>
        </w:rPr>
        <w:t>heightened uncertainty that might rapidly </w:t>
      </w:r>
      <w:r>
        <w:rPr>
          <w:color w:val="292425"/>
          <w:spacing w:val="-3"/>
          <w:w w:val="110"/>
        </w:rPr>
        <w:t>reverse, </w:t>
      </w:r>
      <w:r>
        <w:rPr>
          <w:color w:val="292425"/>
          <w:w w:val="110"/>
        </w:rPr>
        <w:t>or whether it might foreshadow a more </w:t>
      </w:r>
      <w:r>
        <w:rPr>
          <w:color w:val="292425"/>
          <w:spacing w:val="-3"/>
          <w:w w:val="110"/>
        </w:rPr>
        <w:t>protracted</w:t>
      </w:r>
      <w:r>
        <w:rPr>
          <w:color w:val="292425"/>
          <w:spacing w:val="-29"/>
          <w:w w:val="110"/>
        </w:rPr>
        <w:t> </w:t>
      </w:r>
      <w:r>
        <w:rPr>
          <w:color w:val="292425"/>
          <w:spacing w:val="-3"/>
          <w:w w:val="110"/>
        </w:rPr>
        <w:t>slowdown</w:t>
      </w:r>
      <w:r>
        <w:rPr>
          <w:color w:val="292425"/>
          <w:spacing w:val="-28"/>
          <w:w w:val="110"/>
        </w:rPr>
        <w:t> </w:t>
      </w:r>
      <w:r>
        <w:rPr>
          <w:color w:val="292425"/>
          <w:w w:val="110"/>
        </w:rPr>
        <w:t>in</w:t>
      </w:r>
      <w:r>
        <w:rPr>
          <w:color w:val="292425"/>
          <w:spacing w:val="-29"/>
          <w:w w:val="110"/>
        </w:rPr>
        <w:t> </w:t>
      </w:r>
      <w:r>
        <w:rPr>
          <w:color w:val="292425"/>
          <w:w w:val="110"/>
        </w:rPr>
        <w:t>global</w:t>
      </w:r>
      <w:r>
        <w:rPr>
          <w:color w:val="292425"/>
          <w:spacing w:val="-28"/>
          <w:w w:val="110"/>
        </w:rPr>
        <w:t> </w:t>
      </w:r>
      <w:r>
        <w:rPr>
          <w:color w:val="292425"/>
          <w:w w:val="110"/>
        </w:rPr>
        <w:t>demand</w:t>
      </w:r>
      <w:r>
        <w:rPr>
          <w:color w:val="292425"/>
          <w:spacing w:val="-28"/>
          <w:w w:val="110"/>
        </w:rPr>
        <w:t> </w:t>
      </w:r>
      <w:r>
        <w:rPr>
          <w:color w:val="292425"/>
          <w:w w:val="110"/>
        </w:rPr>
        <w:t>growth.</w:t>
      </w:r>
      <w:r>
        <w:rPr>
          <w:color w:val="292425"/>
          <w:spacing w:val="-1"/>
          <w:w w:val="110"/>
        </w:rPr>
        <w:t> </w:t>
      </w:r>
      <w:r>
        <w:rPr>
          <w:color w:val="292425"/>
          <w:w w:val="110"/>
        </w:rPr>
        <w:t>As</w:t>
      </w:r>
      <w:r>
        <w:rPr>
          <w:color w:val="292425"/>
          <w:spacing w:val="-29"/>
          <w:w w:val="110"/>
        </w:rPr>
        <w:t> </w:t>
      </w:r>
      <w:r>
        <w:rPr>
          <w:color w:val="292425"/>
          <w:w w:val="110"/>
        </w:rPr>
        <w:t>well</w:t>
      </w:r>
      <w:r>
        <w:rPr>
          <w:color w:val="292425"/>
          <w:spacing w:val="-28"/>
          <w:w w:val="110"/>
        </w:rPr>
        <w:t> </w:t>
      </w:r>
      <w:r>
        <w:rPr>
          <w:color w:val="292425"/>
          <w:w w:val="110"/>
        </w:rPr>
        <w:t>as</w:t>
      </w:r>
      <w:r>
        <w:rPr>
          <w:color w:val="292425"/>
          <w:spacing w:val="-29"/>
          <w:w w:val="110"/>
        </w:rPr>
        <w:t> </w:t>
      </w:r>
      <w:r>
        <w:rPr>
          <w:color w:val="292425"/>
          <w:w w:val="110"/>
        </w:rPr>
        <w:t>risks </w:t>
      </w:r>
      <w:r>
        <w:rPr>
          <w:color w:val="292425"/>
          <w:spacing w:val="-4"/>
          <w:w w:val="110"/>
        </w:rPr>
        <w:t>to </w:t>
      </w:r>
      <w:r>
        <w:rPr>
          <w:color w:val="292425"/>
          <w:w w:val="110"/>
        </w:rPr>
        <w:t>the outlook for world demand, there is also considerable uncertainty</w:t>
      </w:r>
      <w:r>
        <w:rPr>
          <w:color w:val="292425"/>
          <w:spacing w:val="-25"/>
          <w:w w:val="110"/>
        </w:rPr>
        <w:t> </w:t>
      </w:r>
      <w:r>
        <w:rPr>
          <w:color w:val="292425"/>
          <w:w w:val="110"/>
        </w:rPr>
        <w:t>about</w:t>
      </w:r>
      <w:r>
        <w:rPr>
          <w:color w:val="292425"/>
          <w:spacing w:val="-24"/>
          <w:w w:val="110"/>
        </w:rPr>
        <w:t> </w:t>
      </w:r>
      <w:r>
        <w:rPr>
          <w:color w:val="292425"/>
          <w:w w:val="110"/>
        </w:rPr>
        <w:t>the</w:t>
      </w:r>
      <w:r>
        <w:rPr>
          <w:color w:val="292425"/>
          <w:spacing w:val="-24"/>
          <w:w w:val="110"/>
        </w:rPr>
        <w:t> </w:t>
      </w:r>
      <w:r>
        <w:rPr>
          <w:color w:val="292425"/>
          <w:w w:val="110"/>
        </w:rPr>
        <w:t>likely</w:t>
      </w:r>
      <w:r>
        <w:rPr>
          <w:color w:val="292425"/>
          <w:spacing w:val="-25"/>
          <w:w w:val="110"/>
        </w:rPr>
        <w:t> </w:t>
      </w:r>
      <w:r>
        <w:rPr>
          <w:color w:val="292425"/>
          <w:w w:val="110"/>
        </w:rPr>
        <w:t>UK</w:t>
      </w:r>
      <w:r>
        <w:rPr>
          <w:color w:val="292425"/>
          <w:spacing w:val="-24"/>
          <w:w w:val="110"/>
        </w:rPr>
        <w:t> </w:t>
      </w:r>
      <w:r>
        <w:rPr>
          <w:color w:val="292425"/>
          <w:w w:val="110"/>
        </w:rPr>
        <w:t>export</w:t>
      </w:r>
      <w:r>
        <w:rPr>
          <w:color w:val="292425"/>
          <w:spacing w:val="-24"/>
          <w:w w:val="110"/>
        </w:rPr>
        <w:t> </w:t>
      </w:r>
      <w:r>
        <w:rPr>
          <w:color w:val="292425"/>
          <w:w w:val="110"/>
        </w:rPr>
        <w:t>supply</w:t>
      </w:r>
      <w:r>
        <w:rPr>
          <w:color w:val="292425"/>
          <w:spacing w:val="-25"/>
          <w:w w:val="110"/>
        </w:rPr>
        <w:t> </w:t>
      </w:r>
      <w:r>
        <w:rPr>
          <w:color w:val="292425"/>
          <w:w w:val="110"/>
        </w:rPr>
        <w:t>response.</w:t>
      </w:r>
      <w:r>
        <w:rPr>
          <w:color w:val="292425"/>
          <w:spacing w:val="7"/>
          <w:w w:val="110"/>
        </w:rPr>
        <w:t> </w:t>
      </w:r>
      <w:r>
        <w:rPr>
          <w:color w:val="292425"/>
          <w:w w:val="110"/>
        </w:rPr>
        <w:t>There is a risk that the recent sharp fall in ONS export estimates could indicate a weakening in UK export supply </w:t>
      </w:r>
      <w:r>
        <w:rPr>
          <w:color w:val="292425"/>
          <w:spacing w:val="-4"/>
          <w:w w:val="110"/>
        </w:rPr>
        <w:t>capacity, </w:t>
      </w:r>
      <w:r>
        <w:rPr>
          <w:color w:val="292425"/>
          <w:w w:val="110"/>
        </w:rPr>
        <w:t>as the persistent strength of sterling in recent </w:t>
      </w:r>
      <w:r>
        <w:rPr>
          <w:color w:val="292425"/>
          <w:spacing w:val="-3"/>
          <w:w w:val="110"/>
        </w:rPr>
        <w:t>years </w:t>
      </w:r>
      <w:r>
        <w:rPr>
          <w:color w:val="292425"/>
          <w:w w:val="110"/>
        </w:rPr>
        <w:t>has encouraged</w:t>
      </w:r>
      <w:r>
        <w:rPr>
          <w:color w:val="292425"/>
          <w:spacing w:val="-24"/>
          <w:w w:val="110"/>
        </w:rPr>
        <w:t> </w:t>
      </w:r>
      <w:r>
        <w:rPr>
          <w:color w:val="292425"/>
          <w:w w:val="110"/>
        </w:rPr>
        <w:t>the</w:t>
      </w:r>
      <w:r>
        <w:rPr>
          <w:color w:val="292425"/>
          <w:spacing w:val="-24"/>
          <w:w w:val="110"/>
        </w:rPr>
        <w:t> </w:t>
      </w:r>
      <w:r>
        <w:rPr>
          <w:color w:val="292425"/>
          <w:w w:val="110"/>
        </w:rPr>
        <w:t>relocation</w:t>
      </w:r>
      <w:r>
        <w:rPr>
          <w:color w:val="292425"/>
          <w:spacing w:val="-24"/>
          <w:w w:val="110"/>
        </w:rPr>
        <w:t> </w:t>
      </w:r>
      <w:r>
        <w:rPr>
          <w:color w:val="292425"/>
          <w:w w:val="110"/>
        </w:rPr>
        <w:t>of</w:t>
      </w:r>
      <w:r>
        <w:rPr>
          <w:color w:val="292425"/>
          <w:spacing w:val="-24"/>
          <w:w w:val="110"/>
        </w:rPr>
        <w:t> </w:t>
      </w:r>
      <w:r>
        <w:rPr>
          <w:color w:val="292425"/>
          <w:w w:val="110"/>
        </w:rPr>
        <w:t>supply</w:t>
      </w:r>
      <w:r>
        <w:rPr>
          <w:color w:val="292425"/>
          <w:spacing w:val="-24"/>
          <w:w w:val="110"/>
        </w:rPr>
        <w:t> </w:t>
      </w:r>
      <w:r>
        <w:rPr>
          <w:color w:val="292425"/>
          <w:w w:val="110"/>
        </w:rPr>
        <w:t>overseas.</w:t>
      </w:r>
      <w:r>
        <w:rPr>
          <w:color w:val="292425"/>
          <w:spacing w:val="8"/>
          <w:w w:val="110"/>
        </w:rPr>
        <w:t> </w:t>
      </w:r>
      <w:r>
        <w:rPr>
          <w:color w:val="292425"/>
          <w:w w:val="110"/>
        </w:rPr>
        <w:t>The</w:t>
      </w:r>
      <w:r>
        <w:rPr>
          <w:color w:val="292425"/>
          <w:spacing w:val="-24"/>
          <w:w w:val="110"/>
        </w:rPr>
        <w:t> </w:t>
      </w:r>
      <w:r>
        <w:rPr>
          <w:color w:val="292425"/>
          <w:w w:val="110"/>
        </w:rPr>
        <w:t>prospective </w:t>
      </w:r>
      <w:r>
        <w:rPr>
          <w:color w:val="292425"/>
          <w:spacing w:val="-3"/>
          <w:w w:val="110"/>
        </w:rPr>
        <w:t>recovery </w:t>
      </w:r>
      <w:r>
        <w:rPr>
          <w:color w:val="292425"/>
          <w:w w:val="110"/>
        </w:rPr>
        <w:t>in exports could be </w:t>
      </w:r>
      <w:r>
        <w:rPr>
          <w:color w:val="292425"/>
          <w:spacing w:val="-3"/>
          <w:w w:val="110"/>
        </w:rPr>
        <w:t>weaker </w:t>
      </w:r>
      <w:r>
        <w:rPr>
          <w:color w:val="292425"/>
          <w:w w:val="110"/>
        </w:rPr>
        <w:t>than in the central projection.</w:t>
      </w:r>
    </w:p>
    <w:p>
      <w:pPr>
        <w:pStyle w:val="BodyText"/>
        <w:spacing w:before="6"/>
        <w:rPr>
          <w:sz w:val="23"/>
        </w:rPr>
      </w:pPr>
    </w:p>
    <w:p>
      <w:pPr>
        <w:pStyle w:val="BodyText"/>
        <w:spacing w:line="292" w:lineRule="auto"/>
        <w:ind w:left="5121" w:right="265"/>
      </w:pPr>
      <w:r>
        <w:rPr>
          <w:color w:val="292425"/>
          <w:spacing w:val="-3"/>
          <w:w w:val="110"/>
        </w:rPr>
        <w:t>Committee</w:t>
      </w:r>
      <w:r>
        <w:rPr>
          <w:color w:val="292425"/>
          <w:spacing w:val="-16"/>
          <w:w w:val="110"/>
        </w:rPr>
        <w:t> </w:t>
      </w:r>
      <w:r>
        <w:rPr>
          <w:color w:val="292425"/>
          <w:w w:val="110"/>
        </w:rPr>
        <w:t>members</w:t>
      </w:r>
      <w:r>
        <w:rPr>
          <w:color w:val="292425"/>
          <w:spacing w:val="-16"/>
          <w:w w:val="110"/>
        </w:rPr>
        <w:t> </w:t>
      </w:r>
      <w:r>
        <w:rPr>
          <w:color w:val="292425"/>
          <w:w w:val="110"/>
        </w:rPr>
        <w:t>hold</w:t>
      </w:r>
      <w:r>
        <w:rPr>
          <w:color w:val="292425"/>
          <w:spacing w:val="-16"/>
          <w:w w:val="110"/>
        </w:rPr>
        <w:t> </w:t>
      </w:r>
      <w:r>
        <w:rPr>
          <w:color w:val="292425"/>
          <w:w w:val="110"/>
        </w:rPr>
        <w:t>a</w:t>
      </w:r>
      <w:r>
        <w:rPr>
          <w:color w:val="292425"/>
          <w:spacing w:val="-15"/>
          <w:w w:val="110"/>
        </w:rPr>
        <w:t> </w:t>
      </w:r>
      <w:r>
        <w:rPr>
          <w:color w:val="292425"/>
          <w:w w:val="110"/>
        </w:rPr>
        <w:t>range</w:t>
      </w:r>
      <w:r>
        <w:rPr>
          <w:color w:val="292425"/>
          <w:spacing w:val="-16"/>
          <w:w w:val="110"/>
        </w:rPr>
        <w:t> </w:t>
      </w:r>
      <w:r>
        <w:rPr>
          <w:color w:val="292425"/>
          <w:w w:val="110"/>
        </w:rPr>
        <w:t>of</w:t>
      </w:r>
      <w:r>
        <w:rPr>
          <w:color w:val="292425"/>
          <w:spacing w:val="-16"/>
          <w:w w:val="110"/>
        </w:rPr>
        <w:t> </w:t>
      </w:r>
      <w:r>
        <w:rPr>
          <w:color w:val="292425"/>
          <w:w w:val="110"/>
        </w:rPr>
        <w:t>opinions</w:t>
      </w:r>
      <w:r>
        <w:rPr>
          <w:color w:val="292425"/>
          <w:spacing w:val="-16"/>
          <w:w w:val="110"/>
        </w:rPr>
        <w:t> </w:t>
      </w:r>
      <w:r>
        <w:rPr>
          <w:color w:val="292425"/>
          <w:w w:val="110"/>
        </w:rPr>
        <w:t>on</w:t>
      </w:r>
      <w:r>
        <w:rPr>
          <w:color w:val="292425"/>
          <w:spacing w:val="-15"/>
          <w:w w:val="110"/>
        </w:rPr>
        <w:t> </w:t>
      </w:r>
      <w:r>
        <w:rPr>
          <w:color w:val="292425"/>
          <w:w w:val="110"/>
        </w:rPr>
        <w:t>the</w:t>
      </w:r>
      <w:r>
        <w:rPr>
          <w:color w:val="292425"/>
          <w:spacing w:val="-16"/>
          <w:w w:val="110"/>
        </w:rPr>
        <w:t> </w:t>
      </w:r>
      <w:r>
        <w:rPr>
          <w:color w:val="292425"/>
          <w:w w:val="110"/>
        </w:rPr>
        <w:t>risks</w:t>
      </w:r>
      <w:r>
        <w:rPr>
          <w:color w:val="292425"/>
          <w:spacing w:val="-16"/>
          <w:w w:val="110"/>
        </w:rPr>
        <w:t> </w:t>
      </w:r>
      <w:r>
        <w:rPr>
          <w:color w:val="292425"/>
          <w:spacing w:val="-4"/>
          <w:w w:val="110"/>
        </w:rPr>
        <w:t>to </w:t>
      </w:r>
      <w:r>
        <w:rPr>
          <w:color w:val="292425"/>
          <w:w w:val="110"/>
        </w:rPr>
        <w:t>the</w:t>
      </w:r>
      <w:r>
        <w:rPr>
          <w:color w:val="292425"/>
          <w:spacing w:val="-6"/>
          <w:w w:val="110"/>
        </w:rPr>
        <w:t> </w:t>
      </w:r>
      <w:r>
        <w:rPr>
          <w:color w:val="292425"/>
          <w:w w:val="110"/>
        </w:rPr>
        <w:t>judgments</w:t>
      </w:r>
      <w:r>
        <w:rPr>
          <w:color w:val="292425"/>
          <w:spacing w:val="-5"/>
          <w:w w:val="110"/>
        </w:rPr>
        <w:t> </w:t>
      </w:r>
      <w:r>
        <w:rPr>
          <w:color w:val="292425"/>
          <w:w w:val="110"/>
        </w:rPr>
        <w:t>on</w:t>
      </w:r>
      <w:r>
        <w:rPr>
          <w:color w:val="292425"/>
          <w:spacing w:val="-6"/>
          <w:w w:val="110"/>
        </w:rPr>
        <w:t> </w:t>
      </w:r>
      <w:r>
        <w:rPr>
          <w:color w:val="292425"/>
          <w:w w:val="110"/>
        </w:rPr>
        <w:t>the</w:t>
      </w:r>
      <w:r>
        <w:rPr>
          <w:color w:val="292425"/>
          <w:spacing w:val="-5"/>
          <w:w w:val="110"/>
        </w:rPr>
        <w:t> </w:t>
      </w:r>
      <w:r>
        <w:rPr>
          <w:color w:val="292425"/>
          <w:w w:val="110"/>
        </w:rPr>
        <w:t>impact</w:t>
      </w:r>
      <w:r>
        <w:rPr>
          <w:color w:val="292425"/>
          <w:spacing w:val="-5"/>
          <w:w w:val="110"/>
        </w:rPr>
        <w:t> </w:t>
      </w:r>
      <w:r>
        <w:rPr>
          <w:color w:val="292425"/>
          <w:w w:val="110"/>
        </w:rPr>
        <w:t>of</w:t>
      </w:r>
      <w:r>
        <w:rPr>
          <w:color w:val="292425"/>
          <w:spacing w:val="-6"/>
          <w:w w:val="110"/>
        </w:rPr>
        <w:t> </w:t>
      </w:r>
      <w:r>
        <w:rPr>
          <w:color w:val="292425"/>
          <w:w w:val="110"/>
        </w:rPr>
        <w:t>the</w:t>
      </w:r>
      <w:r>
        <w:rPr>
          <w:color w:val="292425"/>
          <w:spacing w:val="-5"/>
          <w:w w:val="110"/>
        </w:rPr>
        <w:t> </w:t>
      </w:r>
      <w:r>
        <w:rPr>
          <w:color w:val="292425"/>
          <w:w w:val="110"/>
        </w:rPr>
        <w:t>recent</w:t>
      </w:r>
      <w:r>
        <w:rPr>
          <w:color w:val="292425"/>
          <w:spacing w:val="-5"/>
          <w:w w:val="110"/>
        </w:rPr>
        <w:t> </w:t>
      </w:r>
      <w:r>
        <w:rPr>
          <w:color w:val="292425"/>
          <w:w w:val="110"/>
        </w:rPr>
        <w:t>depreciation.</w:t>
      </w:r>
    </w:p>
    <w:p>
      <w:pPr>
        <w:pStyle w:val="BodyText"/>
        <w:spacing w:line="292" w:lineRule="auto"/>
        <w:ind w:left="5121" w:right="139"/>
      </w:pPr>
      <w:r>
        <w:rPr>
          <w:color w:val="292425"/>
          <w:w w:val="110"/>
        </w:rPr>
        <w:t>Some members consider that there is a possibility that the pass-through of the recent depreciation </w:t>
      </w:r>
      <w:r>
        <w:rPr>
          <w:color w:val="292425"/>
          <w:spacing w:val="-4"/>
          <w:w w:val="110"/>
        </w:rPr>
        <w:t>to </w:t>
      </w:r>
      <w:r>
        <w:rPr>
          <w:color w:val="292425"/>
          <w:w w:val="110"/>
        </w:rPr>
        <w:t>the outlook for inflation</w:t>
      </w:r>
      <w:r>
        <w:rPr>
          <w:color w:val="292425"/>
          <w:spacing w:val="-17"/>
          <w:w w:val="110"/>
        </w:rPr>
        <w:t> </w:t>
      </w:r>
      <w:r>
        <w:rPr>
          <w:color w:val="292425"/>
          <w:w w:val="110"/>
        </w:rPr>
        <w:t>could</w:t>
      </w:r>
      <w:r>
        <w:rPr>
          <w:color w:val="292425"/>
          <w:spacing w:val="-16"/>
          <w:w w:val="110"/>
        </w:rPr>
        <w:t> </w:t>
      </w:r>
      <w:r>
        <w:rPr>
          <w:color w:val="292425"/>
          <w:w w:val="110"/>
        </w:rPr>
        <w:t>be</w:t>
      </w:r>
      <w:r>
        <w:rPr>
          <w:color w:val="292425"/>
          <w:spacing w:val="-16"/>
          <w:w w:val="110"/>
        </w:rPr>
        <w:t> </w:t>
      </w:r>
      <w:r>
        <w:rPr>
          <w:color w:val="292425"/>
          <w:w w:val="110"/>
        </w:rPr>
        <w:t>larger</w:t>
      </w:r>
      <w:r>
        <w:rPr>
          <w:color w:val="292425"/>
          <w:spacing w:val="-16"/>
          <w:w w:val="110"/>
        </w:rPr>
        <w:t> </w:t>
      </w:r>
      <w:r>
        <w:rPr>
          <w:color w:val="292425"/>
          <w:w w:val="110"/>
        </w:rPr>
        <w:t>than</w:t>
      </w:r>
      <w:r>
        <w:rPr>
          <w:color w:val="292425"/>
          <w:spacing w:val="-17"/>
          <w:w w:val="110"/>
        </w:rPr>
        <w:t> </w:t>
      </w:r>
      <w:r>
        <w:rPr>
          <w:color w:val="292425"/>
          <w:w w:val="110"/>
        </w:rPr>
        <w:t>currently</w:t>
      </w:r>
      <w:r>
        <w:rPr>
          <w:color w:val="292425"/>
          <w:spacing w:val="-16"/>
          <w:w w:val="110"/>
        </w:rPr>
        <w:t> </w:t>
      </w:r>
      <w:r>
        <w:rPr>
          <w:color w:val="292425"/>
          <w:w w:val="110"/>
        </w:rPr>
        <w:t>envisaged</w:t>
      </w:r>
      <w:r>
        <w:rPr>
          <w:color w:val="292425"/>
          <w:spacing w:val="-16"/>
          <w:w w:val="110"/>
        </w:rPr>
        <w:t> </w:t>
      </w:r>
      <w:r>
        <w:rPr>
          <w:color w:val="292425"/>
          <w:w w:val="110"/>
        </w:rPr>
        <w:t>and</w:t>
      </w:r>
      <w:r>
        <w:rPr>
          <w:color w:val="292425"/>
          <w:spacing w:val="-16"/>
          <w:w w:val="110"/>
        </w:rPr>
        <w:t> </w:t>
      </w:r>
      <w:r>
        <w:rPr>
          <w:color w:val="292425"/>
          <w:w w:val="110"/>
        </w:rPr>
        <w:t>more</w:t>
      </w:r>
      <w:r>
        <w:rPr>
          <w:color w:val="292425"/>
          <w:spacing w:val="-17"/>
          <w:w w:val="110"/>
        </w:rPr>
        <w:t> </w:t>
      </w:r>
      <w:r>
        <w:rPr>
          <w:color w:val="292425"/>
          <w:w w:val="110"/>
        </w:rPr>
        <w:t>in line with </w:t>
      </w:r>
      <w:r>
        <w:rPr>
          <w:color w:val="292425"/>
          <w:spacing w:val="-3"/>
          <w:w w:val="110"/>
        </w:rPr>
        <w:t>average </w:t>
      </w:r>
      <w:r>
        <w:rPr>
          <w:color w:val="292425"/>
          <w:w w:val="110"/>
        </w:rPr>
        <w:t>historical experience. Other members believe that recent evidence points </w:t>
      </w:r>
      <w:r>
        <w:rPr>
          <w:color w:val="292425"/>
          <w:spacing w:val="-4"/>
          <w:w w:val="110"/>
        </w:rPr>
        <w:t>to </w:t>
      </w:r>
      <w:r>
        <w:rPr>
          <w:color w:val="292425"/>
          <w:w w:val="110"/>
        </w:rPr>
        <w:t>a smaller inflationary impact</w:t>
      </w:r>
      <w:r>
        <w:rPr>
          <w:color w:val="292425"/>
          <w:spacing w:val="-12"/>
          <w:w w:val="110"/>
        </w:rPr>
        <w:t> </w:t>
      </w:r>
      <w:r>
        <w:rPr>
          <w:color w:val="292425"/>
          <w:w w:val="110"/>
        </w:rPr>
        <w:t>from</w:t>
      </w:r>
      <w:r>
        <w:rPr>
          <w:color w:val="292425"/>
          <w:spacing w:val="-12"/>
          <w:w w:val="110"/>
        </w:rPr>
        <w:t> </w:t>
      </w:r>
      <w:r>
        <w:rPr>
          <w:color w:val="292425"/>
          <w:w w:val="110"/>
        </w:rPr>
        <w:t>the</w:t>
      </w:r>
      <w:r>
        <w:rPr>
          <w:color w:val="292425"/>
          <w:spacing w:val="-12"/>
          <w:w w:val="110"/>
        </w:rPr>
        <w:t> </w:t>
      </w:r>
      <w:r>
        <w:rPr>
          <w:color w:val="292425"/>
          <w:w w:val="110"/>
        </w:rPr>
        <w:t>recent</w:t>
      </w:r>
      <w:r>
        <w:rPr>
          <w:color w:val="292425"/>
          <w:spacing w:val="-12"/>
          <w:w w:val="110"/>
        </w:rPr>
        <w:t> </w:t>
      </w:r>
      <w:r>
        <w:rPr>
          <w:color w:val="292425"/>
          <w:w w:val="110"/>
        </w:rPr>
        <w:t>fall</w:t>
      </w:r>
      <w:r>
        <w:rPr>
          <w:color w:val="292425"/>
          <w:spacing w:val="-12"/>
          <w:w w:val="110"/>
        </w:rPr>
        <w:t> </w:t>
      </w:r>
      <w:r>
        <w:rPr>
          <w:color w:val="292425"/>
          <w:w w:val="110"/>
        </w:rPr>
        <w:t>in</w:t>
      </w:r>
      <w:r>
        <w:rPr>
          <w:color w:val="292425"/>
          <w:spacing w:val="-12"/>
          <w:w w:val="110"/>
        </w:rPr>
        <w:t> </w:t>
      </w:r>
      <w:r>
        <w:rPr>
          <w:color w:val="292425"/>
          <w:w w:val="110"/>
        </w:rPr>
        <w:t>sterling</w:t>
      </w:r>
      <w:r>
        <w:rPr>
          <w:color w:val="292425"/>
          <w:spacing w:val="-12"/>
          <w:w w:val="110"/>
        </w:rPr>
        <w:t> </w:t>
      </w:r>
      <w:r>
        <w:rPr>
          <w:color w:val="292425"/>
          <w:w w:val="110"/>
        </w:rPr>
        <w:t>than</w:t>
      </w:r>
      <w:r>
        <w:rPr>
          <w:color w:val="292425"/>
          <w:spacing w:val="-11"/>
          <w:w w:val="110"/>
        </w:rPr>
        <w:t> </w:t>
      </w:r>
      <w:r>
        <w:rPr>
          <w:color w:val="292425"/>
          <w:w w:val="110"/>
        </w:rPr>
        <w:t>incorporated</w:t>
      </w:r>
      <w:r>
        <w:rPr>
          <w:color w:val="292425"/>
          <w:spacing w:val="-12"/>
          <w:w w:val="110"/>
        </w:rPr>
        <w:t> </w:t>
      </w:r>
      <w:r>
        <w:rPr>
          <w:color w:val="292425"/>
          <w:w w:val="110"/>
        </w:rPr>
        <w:t>in</w:t>
      </w:r>
      <w:r>
        <w:rPr>
          <w:color w:val="292425"/>
          <w:spacing w:val="-12"/>
          <w:w w:val="110"/>
        </w:rPr>
        <w:t> </w:t>
      </w:r>
      <w:r>
        <w:rPr>
          <w:color w:val="292425"/>
          <w:w w:val="110"/>
        </w:rPr>
        <w:t>the central</w:t>
      </w:r>
      <w:r>
        <w:rPr>
          <w:color w:val="292425"/>
          <w:spacing w:val="-6"/>
          <w:w w:val="110"/>
        </w:rPr>
        <w:t> </w:t>
      </w:r>
      <w:r>
        <w:rPr>
          <w:color w:val="292425"/>
          <w:w w:val="110"/>
        </w:rPr>
        <w:t>projection.</w:t>
      </w:r>
    </w:p>
    <w:p>
      <w:pPr>
        <w:pStyle w:val="BodyText"/>
        <w:spacing w:before="11"/>
        <w:rPr>
          <w:sz w:val="23"/>
        </w:rPr>
      </w:pPr>
    </w:p>
    <w:p>
      <w:pPr>
        <w:pStyle w:val="BodyText"/>
        <w:spacing w:line="292" w:lineRule="auto"/>
        <w:ind w:left="5121" w:right="117"/>
      </w:pPr>
      <w:r>
        <w:rPr>
          <w:color w:val="292425"/>
          <w:w w:val="110"/>
        </w:rPr>
        <w:t>There remains considerable uncertainty surrounding the outlook for UK consumer spending and the housing market. Members noted risks in both directions. The recent deceleration in spending could herald a more pronounced correction</w:t>
      </w:r>
      <w:r>
        <w:rPr>
          <w:color w:val="292425"/>
          <w:spacing w:val="-21"/>
          <w:w w:val="110"/>
        </w:rPr>
        <w:t> </w:t>
      </w:r>
      <w:r>
        <w:rPr>
          <w:color w:val="292425"/>
          <w:w w:val="110"/>
        </w:rPr>
        <w:t>than</w:t>
      </w:r>
      <w:r>
        <w:rPr>
          <w:color w:val="292425"/>
          <w:spacing w:val="-21"/>
          <w:w w:val="110"/>
        </w:rPr>
        <w:t> </w:t>
      </w:r>
      <w:r>
        <w:rPr>
          <w:color w:val="292425"/>
          <w:w w:val="110"/>
        </w:rPr>
        <w:t>currently</w:t>
      </w:r>
      <w:r>
        <w:rPr>
          <w:color w:val="292425"/>
          <w:spacing w:val="-21"/>
          <w:w w:val="110"/>
        </w:rPr>
        <w:t> </w:t>
      </w:r>
      <w:r>
        <w:rPr>
          <w:color w:val="292425"/>
          <w:w w:val="110"/>
        </w:rPr>
        <w:t>envisaged,</w:t>
      </w:r>
      <w:r>
        <w:rPr>
          <w:color w:val="292425"/>
          <w:spacing w:val="-21"/>
          <w:w w:val="110"/>
        </w:rPr>
        <w:t> </w:t>
      </w:r>
      <w:r>
        <w:rPr>
          <w:color w:val="292425"/>
          <w:w w:val="110"/>
        </w:rPr>
        <w:t>should</w:t>
      </w:r>
      <w:r>
        <w:rPr>
          <w:color w:val="292425"/>
          <w:spacing w:val="-21"/>
          <w:w w:val="110"/>
        </w:rPr>
        <w:t> </w:t>
      </w:r>
      <w:r>
        <w:rPr>
          <w:color w:val="292425"/>
          <w:w w:val="110"/>
        </w:rPr>
        <w:t>high</w:t>
      </w:r>
      <w:r>
        <w:rPr>
          <w:color w:val="292425"/>
          <w:spacing w:val="-21"/>
          <w:w w:val="110"/>
        </w:rPr>
        <w:t> </w:t>
      </w:r>
      <w:r>
        <w:rPr>
          <w:color w:val="292425"/>
          <w:w w:val="110"/>
        </w:rPr>
        <w:t>levels</w:t>
      </w:r>
      <w:r>
        <w:rPr>
          <w:color w:val="292425"/>
          <w:spacing w:val="-21"/>
          <w:w w:val="110"/>
        </w:rPr>
        <w:t> </w:t>
      </w:r>
      <w:r>
        <w:rPr>
          <w:color w:val="292425"/>
          <w:w w:val="110"/>
        </w:rPr>
        <w:t>of</w:t>
      </w:r>
      <w:r>
        <w:rPr>
          <w:color w:val="292425"/>
          <w:spacing w:val="-21"/>
          <w:w w:val="110"/>
        </w:rPr>
        <w:t> </w:t>
      </w:r>
      <w:r>
        <w:rPr>
          <w:color w:val="292425"/>
          <w:w w:val="110"/>
        </w:rPr>
        <w:t>debt weigh</w:t>
      </w:r>
      <w:r>
        <w:rPr>
          <w:color w:val="292425"/>
          <w:spacing w:val="-19"/>
          <w:w w:val="110"/>
        </w:rPr>
        <w:t> </w:t>
      </w:r>
      <w:r>
        <w:rPr>
          <w:color w:val="292425"/>
          <w:w w:val="110"/>
        </w:rPr>
        <w:t>on</w:t>
      </w:r>
      <w:r>
        <w:rPr>
          <w:color w:val="292425"/>
          <w:spacing w:val="-19"/>
          <w:w w:val="110"/>
        </w:rPr>
        <w:t> </w:t>
      </w:r>
      <w:r>
        <w:rPr>
          <w:color w:val="292425"/>
          <w:w w:val="110"/>
        </w:rPr>
        <w:t>household</w:t>
      </w:r>
      <w:r>
        <w:rPr>
          <w:color w:val="292425"/>
          <w:spacing w:val="-18"/>
          <w:w w:val="110"/>
        </w:rPr>
        <w:t> </w:t>
      </w:r>
      <w:r>
        <w:rPr>
          <w:color w:val="292425"/>
          <w:w w:val="110"/>
        </w:rPr>
        <w:t>sentiment.</w:t>
      </w:r>
      <w:r>
        <w:rPr>
          <w:color w:val="292425"/>
          <w:spacing w:val="18"/>
          <w:w w:val="110"/>
        </w:rPr>
        <w:t> </w:t>
      </w:r>
      <w:r>
        <w:rPr>
          <w:color w:val="292425"/>
          <w:spacing w:val="-4"/>
          <w:w w:val="110"/>
        </w:rPr>
        <w:t>Moreover,</w:t>
      </w:r>
      <w:r>
        <w:rPr>
          <w:color w:val="292425"/>
          <w:spacing w:val="-19"/>
          <w:w w:val="110"/>
        </w:rPr>
        <w:t> </w:t>
      </w:r>
      <w:r>
        <w:rPr>
          <w:color w:val="292425"/>
          <w:w w:val="110"/>
        </w:rPr>
        <w:t>although</w:t>
      </w:r>
      <w:r>
        <w:rPr>
          <w:color w:val="292425"/>
          <w:spacing w:val="-18"/>
          <w:w w:val="110"/>
        </w:rPr>
        <w:t> </w:t>
      </w:r>
      <w:r>
        <w:rPr>
          <w:color w:val="292425"/>
          <w:w w:val="110"/>
        </w:rPr>
        <w:t>a</w:t>
      </w:r>
      <w:r>
        <w:rPr>
          <w:color w:val="292425"/>
          <w:spacing w:val="-19"/>
          <w:w w:val="110"/>
        </w:rPr>
        <w:t> </w:t>
      </w:r>
      <w:r>
        <w:rPr>
          <w:color w:val="292425"/>
          <w:w w:val="110"/>
        </w:rPr>
        <w:t>number of</w:t>
      </w:r>
      <w:r>
        <w:rPr>
          <w:color w:val="292425"/>
          <w:spacing w:val="-11"/>
          <w:w w:val="110"/>
        </w:rPr>
        <w:t> </w:t>
      </w:r>
      <w:r>
        <w:rPr>
          <w:color w:val="292425"/>
          <w:spacing w:val="-3"/>
          <w:w w:val="110"/>
        </w:rPr>
        <w:t>factors</w:t>
      </w:r>
      <w:r>
        <w:rPr>
          <w:color w:val="292425"/>
          <w:spacing w:val="-10"/>
          <w:w w:val="110"/>
        </w:rPr>
        <w:t> </w:t>
      </w:r>
      <w:r>
        <w:rPr>
          <w:color w:val="292425"/>
          <w:w w:val="110"/>
        </w:rPr>
        <w:t>point</w:t>
      </w:r>
      <w:r>
        <w:rPr>
          <w:color w:val="292425"/>
          <w:spacing w:val="-10"/>
          <w:w w:val="110"/>
        </w:rPr>
        <w:t> </w:t>
      </w:r>
      <w:r>
        <w:rPr>
          <w:color w:val="292425"/>
          <w:spacing w:val="-4"/>
          <w:w w:val="110"/>
        </w:rPr>
        <w:t>to</w:t>
      </w:r>
      <w:r>
        <w:rPr>
          <w:color w:val="292425"/>
          <w:spacing w:val="-11"/>
          <w:w w:val="110"/>
        </w:rPr>
        <w:t> </w:t>
      </w:r>
      <w:r>
        <w:rPr>
          <w:color w:val="292425"/>
          <w:w w:val="110"/>
        </w:rPr>
        <w:t>an</w:t>
      </w:r>
      <w:r>
        <w:rPr>
          <w:color w:val="292425"/>
          <w:spacing w:val="-10"/>
          <w:w w:val="110"/>
        </w:rPr>
        <w:t> </w:t>
      </w:r>
      <w:r>
        <w:rPr>
          <w:color w:val="292425"/>
          <w:w w:val="110"/>
        </w:rPr>
        <w:t>increase</w:t>
      </w:r>
      <w:r>
        <w:rPr>
          <w:color w:val="292425"/>
          <w:spacing w:val="-10"/>
          <w:w w:val="110"/>
        </w:rPr>
        <w:t> </w:t>
      </w:r>
      <w:r>
        <w:rPr>
          <w:color w:val="292425"/>
          <w:w w:val="110"/>
        </w:rPr>
        <w:t>in</w:t>
      </w:r>
      <w:r>
        <w:rPr>
          <w:color w:val="292425"/>
          <w:spacing w:val="-11"/>
          <w:w w:val="110"/>
        </w:rPr>
        <w:t> </w:t>
      </w:r>
      <w:r>
        <w:rPr>
          <w:color w:val="292425"/>
          <w:w w:val="110"/>
        </w:rPr>
        <w:t>the</w:t>
      </w:r>
      <w:r>
        <w:rPr>
          <w:color w:val="292425"/>
          <w:spacing w:val="-10"/>
          <w:w w:val="110"/>
        </w:rPr>
        <w:t> </w:t>
      </w:r>
      <w:r>
        <w:rPr>
          <w:color w:val="292425"/>
          <w:w w:val="110"/>
        </w:rPr>
        <w:t>sustainable</w:t>
      </w:r>
      <w:r>
        <w:rPr>
          <w:color w:val="292425"/>
          <w:spacing w:val="-10"/>
          <w:w w:val="110"/>
        </w:rPr>
        <w:t> </w:t>
      </w:r>
      <w:r>
        <w:rPr>
          <w:color w:val="292425"/>
          <w:w w:val="110"/>
        </w:rPr>
        <w:t>ratio</w:t>
      </w:r>
      <w:r>
        <w:rPr>
          <w:color w:val="292425"/>
          <w:spacing w:val="-11"/>
          <w:w w:val="110"/>
        </w:rPr>
        <w:t> </w:t>
      </w:r>
      <w:r>
        <w:rPr>
          <w:color w:val="292425"/>
          <w:w w:val="110"/>
        </w:rPr>
        <w:t>of</w:t>
      </w:r>
      <w:r>
        <w:rPr>
          <w:color w:val="292425"/>
          <w:spacing w:val="-10"/>
          <w:w w:val="110"/>
        </w:rPr>
        <w:t> </w:t>
      </w:r>
      <w:r>
        <w:rPr>
          <w:color w:val="292425"/>
          <w:w w:val="110"/>
        </w:rPr>
        <w:t>house prices </w:t>
      </w:r>
      <w:r>
        <w:rPr>
          <w:color w:val="292425"/>
          <w:spacing w:val="-4"/>
          <w:w w:val="110"/>
        </w:rPr>
        <w:t>to </w:t>
      </w:r>
      <w:r>
        <w:rPr>
          <w:color w:val="292425"/>
          <w:w w:val="110"/>
        </w:rPr>
        <w:t>earnings in recent years,</w:t>
      </w:r>
      <w:r>
        <w:rPr>
          <w:color w:val="292425"/>
          <w:w w:val="110"/>
          <w:position w:val="5"/>
          <w:sz w:val="14"/>
        </w:rPr>
        <w:t>(1) </w:t>
      </w:r>
      <w:r>
        <w:rPr>
          <w:color w:val="292425"/>
          <w:w w:val="110"/>
        </w:rPr>
        <w:t>the magnitude of such an increase</w:t>
      </w:r>
      <w:r>
        <w:rPr>
          <w:color w:val="292425"/>
          <w:spacing w:val="-12"/>
          <w:w w:val="110"/>
        </w:rPr>
        <w:t> </w:t>
      </w:r>
      <w:r>
        <w:rPr>
          <w:color w:val="292425"/>
          <w:w w:val="110"/>
        </w:rPr>
        <w:t>is</w:t>
      </w:r>
      <w:r>
        <w:rPr>
          <w:color w:val="292425"/>
          <w:spacing w:val="-11"/>
          <w:w w:val="110"/>
        </w:rPr>
        <w:t> </w:t>
      </w:r>
      <w:r>
        <w:rPr>
          <w:color w:val="292425"/>
          <w:w w:val="110"/>
        </w:rPr>
        <w:t>uncertain,</w:t>
      </w:r>
      <w:r>
        <w:rPr>
          <w:color w:val="292425"/>
          <w:spacing w:val="-11"/>
          <w:w w:val="110"/>
        </w:rPr>
        <w:t> </w:t>
      </w:r>
      <w:r>
        <w:rPr>
          <w:color w:val="292425"/>
          <w:w w:val="110"/>
        </w:rPr>
        <w:t>and</w:t>
      </w:r>
      <w:r>
        <w:rPr>
          <w:color w:val="292425"/>
          <w:spacing w:val="-11"/>
          <w:w w:val="110"/>
        </w:rPr>
        <w:t> </w:t>
      </w:r>
      <w:r>
        <w:rPr>
          <w:color w:val="292425"/>
          <w:w w:val="110"/>
        </w:rPr>
        <w:t>there</w:t>
      </w:r>
      <w:r>
        <w:rPr>
          <w:color w:val="292425"/>
          <w:spacing w:val="-12"/>
          <w:w w:val="110"/>
        </w:rPr>
        <w:t> </w:t>
      </w:r>
      <w:r>
        <w:rPr>
          <w:color w:val="292425"/>
          <w:w w:val="110"/>
        </w:rPr>
        <w:t>is</w:t>
      </w:r>
      <w:r>
        <w:rPr>
          <w:color w:val="292425"/>
          <w:spacing w:val="-11"/>
          <w:w w:val="110"/>
        </w:rPr>
        <w:t> </w:t>
      </w:r>
      <w:r>
        <w:rPr>
          <w:color w:val="292425"/>
          <w:w w:val="110"/>
        </w:rPr>
        <w:t>a</w:t>
      </w:r>
      <w:r>
        <w:rPr>
          <w:color w:val="292425"/>
          <w:spacing w:val="-11"/>
          <w:w w:val="110"/>
        </w:rPr>
        <w:t> </w:t>
      </w:r>
      <w:r>
        <w:rPr>
          <w:color w:val="292425"/>
          <w:w w:val="110"/>
        </w:rPr>
        <w:t>risk</w:t>
      </w:r>
      <w:r>
        <w:rPr>
          <w:color w:val="292425"/>
          <w:spacing w:val="-11"/>
          <w:w w:val="110"/>
        </w:rPr>
        <w:t> </w:t>
      </w:r>
      <w:r>
        <w:rPr>
          <w:color w:val="292425"/>
          <w:w w:val="110"/>
        </w:rPr>
        <w:t>of</w:t>
      </w:r>
      <w:r>
        <w:rPr>
          <w:color w:val="292425"/>
          <w:spacing w:val="-12"/>
          <w:w w:val="110"/>
        </w:rPr>
        <w:t> </w:t>
      </w:r>
      <w:r>
        <w:rPr>
          <w:color w:val="292425"/>
          <w:w w:val="110"/>
        </w:rPr>
        <w:t>a</w:t>
      </w:r>
      <w:r>
        <w:rPr>
          <w:color w:val="292425"/>
          <w:spacing w:val="-11"/>
          <w:w w:val="110"/>
        </w:rPr>
        <w:t> </w:t>
      </w:r>
      <w:r>
        <w:rPr>
          <w:color w:val="292425"/>
          <w:w w:val="110"/>
        </w:rPr>
        <w:t>sharp</w:t>
      </w:r>
      <w:r>
        <w:rPr>
          <w:color w:val="292425"/>
          <w:spacing w:val="-11"/>
          <w:w w:val="110"/>
        </w:rPr>
        <w:t> </w:t>
      </w:r>
      <w:r>
        <w:rPr>
          <w:color w:val="292425"/>
          <w:w w:val="110"/>
        </w:rPr>
        <w:t>adjustment at some point that could </w:t>
      </w:r>
      <w:r>
        <w:rPr>
          <w:color w:val="292425"/>
          <w:spacing w:val="-3"/>
          <w:w w:val="110"/>
        </w:rPr>
        <w:t>exacerbate </w:t>
      </w:r>
      <w:r>
        <w:rPr>
          <w:color w:val="292425"/>
          <w:w w:val="110"/>
        </w:rPr>
        <w:t>the </w:t>
      </w:r>
      <w:r>
        <w:rPr>
          <w:color w:val="292425"/>
          <w:spacing w:val="-3"/>
          <w:w w:val="110"/>
        </w:rPr>
        <w:t>slowdown </w:t>
      </w:r>
      <w:r>
        <w:rPr>
          <w:color w:val="292425"/>
          <w:w w:val="110"/>
        </w:rPr>
        <w:t>in consumer</w:t>
      </w:r>
      <w:r>
        <w:rPr>
          <w:color w:val="292425"/>
          <w:spacing w:val="-13"/>
          <w:w w:val="110"/>
        </w:rPr>
        <w:t> </w:t>
      </w:r>
      <w:r>
        <w:rPr>
          <w:color w:val="292425"/>
          <w:w w:val="110"/>
        </w:rPr>
        <w:t>spending.</w:t>
      </w:r>
      <w:r>
        <w:rPr>
          <w:color w:val="292425"/>
          <w:spacing w:val="30"/>
          <w:w w:val="110"/>
        </w:rPr>
        <w:t> </w:t>
      </w:r>
      <w:r>
        <w:rPr>
          <w:color w:val="292425"/>
          <w:w w:val="110"/>
        </w:rPr>
        <w:t>On</w:t>
      </w:r>
      <w:r>
        <w:rPr>
          <w:color w:val="292425"/>
          <w:spacing w:val="-12"/>
          <w:w w:val="110"/>
        </w:rPr>
        <w:t> </w:t>
      </w:r>
      <w:r>
        <w:rPr>
          <w:color w:val="292425"/>
          <w:w w:val="110"/>
        </w:rPr>
        <w:t>the</w:t>
      </w:r>
      <w:r>
        <w:rPr>
          <w:color w:val="292425"/>
          <w:spacing w:val="-13"/>
          <w:w w:val="110"/>
        </w:rPr>
        <w:t> </w:t>
      </w:r>
      <w:r>
        <w:rPr>
          <w:color w:val="292425"/>
          <w:w w:val="110"/>
        </w:rPr>
        <w:t>other</w:t>
      </w:r>
      <w:r>
        <w:rPr>
          <w:color w:val="292425"/>
          <w:spacing w:val="-13"/>
          <w:w w:val="110"/>
        </w:rPr>
        <w:t> </w:t>
      </w:r>
      <w:r>
        <w:rPr>
          <w:color w:val="292425"/>
          <w:w w:val="110"/>
        </w:rPr>
        <w:t>hand,</w:t>
      </w:r>
      <w:r>
        <w:rPr>
          <w:color w:val="292425"/>
          <w:spacing w:val="-12"/>
          <w:w w:val="110"/>
        </w:rPr>
        <w:t> </w:t>
      </w:r>
      <w:r>
        <w:rPr>
          <w:color w:val="292425"/>
          <w:w w:val="110"/>
        </w:rPr>
        <w:t>income</w:t>
      </w:r>
      <w:r>
        <w:rPr>
          <w:color w:val="292425"/>
          <w:spacing w:val="-13"/>
          <w:w w:val="110"/>
        </w:rPr>
        <w:t> </w:t>
      </w:r>
      <w:r>
        <w:rPr>
          <w:color w:val="292425"/>
          <w:w w:val="110"/>
        </w:rPr>
        <w:t>gearing</w:t>
      </w:r>
      <w:r>
        <w:rPr>
          <w:color w:val="292425"/>
          <w:spacing w:val="-13"/>
          <w:w w:val="110"/>
        </w:rPr>
        <w:t> </w:t>
      </w:r>
      <w:r>
        <w:rPr>
          <w:color w:val="292425"/>
          <w:spacing w:val="-5"/>
          <w:w w:val="110"/>
        </w:rPr>
        <w:t>levels </w:t>
      </w:r>
      <w:r>
        <w:rPr>
          <w:color w:val="292425"/>
          <w:w w:val="110"/>
        </w:rPr>
        <w:t>remain</w:t>
      </w:r>
      <w:r>
        <w:rPr>
          <w:color w:val="292425"/>
          <w:spacing w:val="-19"/>
          <w:w w:val="110"/>
        </w:rPr>
        <w:t> </w:t>
      </w:r>
      <w:r>
        <w:rPr>
          <w:color w:val="292425"/>
          <w:w w:val="110"/>
        </w:rPr>
        <w:t>historically</w:t>
      </w:r>
      <w:r>
        <w:rPr>
          <w:color w:val="292425"/>
          <w:spacing w:val="-19"/>
          <w:w w:val="110"/>
        </w:rPr>
        <w:t> </w:t>
      </w:r>
      <w:r>
        <w:rPr>
          <w:color w:val="292425"/>
          <w:w w:val="110"/>
        </w:rPr>
        <w:t>low</w:t>
      </w:r>
      <w:r>
        <w:rPr>
          <w:color w:val="292425"/>
          <w:spacing w:val="-18"/>
          <w:w w:val="110"/>
        </w:rPr>
        <w:t> </w:t>
      </w:r>
      <w:r>
        <w:rPr>
          <w:color w:val="292425"/>
          <w:w w:val="110"/>
        </w:rPr>
        <w:t>and</w:t>
      </w:r>
      <w:r>
        <w:rPr>
          <w:color w:val="292425"/>
          <w:spacing w:val="-19"/>
          <w:w w:val="110"/>
        </w:rPr>
        <w:t> </w:t>
      </w:r>
      <w:r>
        <w:rPr>
          <w:color w:val="292425"/>
          <w:w w:val="110"/>
        </w:rPr>
        <w:t>it</w:t>
      </w:r>
      <w:r>
        <w:rPr>
          <w:color w:val="292425"/>
          <w:spacing w:val="-18"/>
          <w:w w:val="110"/>
        </w:rPr>
        <w:t> </w:t>
      </w:r>
      <w:r>
        <w:rPr>
          <w:color w:val="292425"/>
          <w:w w:val="110"/>
        </w:rPr>
        <w:t>is</w:t>
      </w:r>
      <w:r>
        <w:rPr>
          <w:color w:val="292425"/>
          <w:spacing w:val="-19"/>
          <w:w w:val="110"/>
        </w:rPr>
        <w:t> </w:t>
      </w:r>
      <w:r>
        <w:rPr>
          <w:color w:val="292425"/>
          <w:w w:val="110"/>
        </w:rPr>
        <w:t>possible</w:t>
      </w:r>
      <w:r>
        <w:rPr>
          <w:color w:val="292425"/>
          <w:spacing w:val="-18"/>
          <w:w w:val="110"/>
        </w:rPr>
        <w:t> </w:t>
      </w:r>
      <w:r>
        <w:rPr>
          <w:color w:val="292425"/>
          <w:w w:val="110"/>
        </w:rPr>
        <w:t>that</w:t>
      </w:r>
      <w:r>
        <w:rPr>
          <w:color w:val="292425"/>
          <w:spacing w:val="-19"/>
          <w:w w:val="110"/>
        </w:rPr>
        <w:t> </w:t>
      </w:r>
      <w:r>
        <w:rPr>
          <w:color w:val="292425"/>
          <w:w w:val="110"/>
        </w:rPr>
        <w:t>the</w:t>
      </w:r>
      <w:r>
        <w:rPr>
          <w:color w:val="292425"/>
          <w:spacing w:val="-19"/>
          <w:w w:val="110"/>
        </w:rPr>
        <w:t> </w:t>
      </w:r>
      <w:r>
        <w:rPr>
          <w:color w:val="292425"/>
          <w:spacing w:val="-3"/>
          <w:w w:val="110"/>
        </w:rPr>
        <w:t>slowdown</w:t>
      </w:r>
      <w:r>
        <w:rPr>
          <w:color w:val="292425"/>
          <w:spacing w:val="-18"/>
          <w:w w:val="110"/>
        </w:rPr>
        <w:t> </w:t>
      </w:r>
      <w:r>
        <w:rPr>
          <w:color w:val="292425"/>
          <w:w w:val="110"/>
        </w:rPr>
        <w:t>in expenditure growth in early </w:t>
      </w:r>
      <w:r>
        <w:rPr>
          <w:color w:val="292425"/>
          <w:spacing w:val="-7"/>
          <w:w w:val="110"/>
        </w:rPr>
        <w:t>2003 </w:t>
      </w:r>
      <w:r>
        <w:rPr>
          <w:color w:val="292425"/>
          <w:w w:val="110"/>
        </w:rPr>
        <w:t>might </w:t>
      </w:r>
      <w:r>
        <w:rPr>
          <w:color w:val="292425"/>
          <w:spacing w:val="-3"/>
          <w:w w:val="110"/>
        </w:rPr>
        <w:t>have </w:t>
      </w:r>
      <w:r>
        <w:rPr>
          <w:color w:val="292425"/>
          <w:w w:val="110"/>
        </w:rPr>
        <w:t>reflected a temporary</w:t>
      </w:r>
      <w:r>
        <w:rPr>
          <w:color w:val="292425"/>
          <w:spacing w:val="-17"/>
          <w:w w:val="110"/>
        </w:rPr>
        <w:t> </w:t>
      </w:r>
      <w:r>
        <w:rPr>
          <w:color w:val="292425"/>
          <w:w w:val="110"/>
        </w:rPr>
        <w:t>drop</w:t>
      </w:r>
      <w:r>
        <w:rPr>
          <w:color w:val="292425"/>
          <w:spacing w:val="-16"/>
          <w:w w:val="110"/>
        </w:rPr>
        <w:t> </w:t>
      </w:r>
      <w:r>
        <w:rPr>
          <w:color w:val="292425"/>
          <w:w w:val="110"/>
        </w:rPr>
        <w:t>in</w:t>
      </w:r>
      <w:r>
        <w:rPr>
          <w:color w:val="292425"/>
          <w:spacing w:val="-16"/>
          <w:w w:val="110"/>
        </w:rPr>
        <w:t> </w:t>
      </w:r>
      <w:r>
        <w:rPr>
          <w:color w:val="292425"/>
          <w:w w:val="110"/>
        </w:rPr>
        <w:t>confidence</w:t>
      </w:r>
      <w:r>
        <w:rPr>
          <w:color w:val="292425"/>
          <w:spacing w:val="-16"/>
          <w:w w:val="110"/>
        </w:rPr>
        <w:t> </w:t>
      </w:r>
      <w:r>
        <w:rPr>
          <w:color w:val="292425"/>
          <w:w w:val="110"/>
        </w:rPr>
        <w:t>in</w:t>
      </w:r>
      <w:r>
        <w:rPr>
          <w:color w:val="292425"/>
          <w:spacing w:val="-16"/>
          <w:w w:val="110"/>
        </w:rPr>
        <w:t> </w:t>
      </w:r>
      <w:r>
        <w:rPr>
          <w:color w:val="292425"/>
          <w:w w:val="110"/>
        </w:rPr>
        <w:t>advance</w:t>
      </w:r>
      <w:r>
        <w:rPr>
          <w:color w:val="292425"/>
          <w:spacing w:val="-16"/>
          <w:w w:val="110"/>
        </w:rPr>
        <w:t> </w:t>
      </w:r>
      <w:r>
        <w:rPr>
          <w:color w:val="292425"/>
          <w:w w:val="110"/>
        </w:rPr>
        <w:t>of</w:t>
      </w:r>
      <w:r>
        <w:rPr>
          <w:color w:val="292425"/>
          <w:spacing w:val="-16"/>
          <w:w w:val="110"/>
        </w:rPr>
        <w:t> </w:t>
      </w:r>
      <w:r>
        <w:rPr>
          <w:color w:val="292425"/>
          <w:w w:val="110"/>
        </w:rPr>
        <w:t>the</w:t>
      </w:r>
      <w:r>
        <w:rPr>
          <w:color w:val="292425"/>
          <w:spacing w:val="-17"/>
          <w:w w:val="110"/>
        </w:rPr>
        <w:t> </w:t>
      </w:r>
      <w:r>
        <w:rPr>
          <w:color w:val="292425"/>
          <w:w w:val="110"/>
        </w:rPr>
        <w:t>Iraq</w:t>
      </w:r>
      <w:r>
        <w:rPr>
          <w:color w:val="292425"/>
          <w:spacing w:val="-16"/>
          <w:w w:val="110"/>
        </w:rPr>
        <w:t> </w:t>
      </w:r>
      <w:r>
        <w:rPr>
          <w:color w:val="292425"/>
          <w:spacing w:val="-4"/>
          <w:w w:val="110"/>
        </w:rPr>
        <w:t>war.</w:t>
      </w:r>
      <w:r>
        <w:rPr>
          <w:color w:val="292425"/>
          <w:spacing w:val="24"/>
          <w:w w:val="110"/>
        </w:rPr>
        <w:t> </w:t>
      </w:r>
      <w:r>
        <w:rPr>
          <w:color w:val="292425"/>
          <w:w w:val="110"/>
        </w:rPr>
        <w:t>That might quickly unwind. Furthermore, given high </w:t>
      </w:r>
      <w:r>
        <w:rPr>
          <w:color w:val="292425"/>
          <w:spacing w:val="-3"/>
          <w:w w:val="110"/>
        </w:rPr>
        <w:t>levels </w:t>
      </w:r>
      <w:r>
        <w:rPr>
          <w:color w:val="292425"/>
          <w:w w:val="110"/>
        </w:rPr>
        <w:t>of housing</w:t>
      </w:r>
      <w:r>
        <w:rPr>
          <w:color w:val="292425"/>
          <w:spacing w:val="-31"/>
          <w:w w:val="110"/>
        </w:rPr>
        <w:t> </w:t>
      </w:r>
      <w:r>
        <w:rPr>
          <w:color w:val="292425"/>
          <w:w w:val="110"/>
        </w:rPr>
        <w:t>wealth,</w:t>
      </w:r>
      <w:r>
        <w:rPr>
          <w:color w:val="292425"/>
          <w:spacing w:val="-31"/>
          <w:w w:val="110"/>
        </w:rPr>
        <w:t> </w:t>
      </w:r>
      <w:r>
        <w:rPr>
          <w:color w:val="292425"/>
          <w:w w:val="110"/>
        </w:rPr>
        <w:t>and</w:t>
      </w:r>
      <w:r>
        <w:rPr>
          <w:color w:val="292425"/>
          <w:spacing w:val="-31"/>
          <w:w w:val="110"/>
        </w:rPr>
        <w:t> </w:t>
      </w:r>
      <w:r>
        <w:rPr>
          <w:color w:val="292425"/>
          <w:w w:val="110"/>
        </w:rPr>
        <w:t>little</w:t>
      </w:r>
      <w:r>
        <w:rPr>
          <w:color w:val="292425"/>
          <w:spacing w:val="-31"/>
          <w:w w:val="110"/>
        </w:rPr>
        <w:t> </w:t>
      </w:r>
      <w:r>
        <w:rPr>
          <w:color w:val="292425"/>
          <w:w w:val="110"/>
        </w:rPr>
        <w:t>weakening</w:t>
      </w:r>
      <w:r>
        <w:rPr>
          <w:color w:val="292425"/>
          <w:spacing w:val="-31"/>
          <w:w w:val="110"/>
        </w:rPr>
        <w:t> </w:t>
      </w:r>
      <w:r>
        <w:rPr>
          <w:color w:val="292425"/>
          <w:w w:val="110"/>
        </w:rPr>
        <w:t>in</w:t>
      </w:r>
      <w:r>
        <w:rPr>
          <w:color w:val="292425"/>
          <w:spacing w:val="-31"/>
          <w:w w:val="110"/>
        </w:rPr>
        <w:t> </w:t>
      </w:r>
      <w:r>
        <w:rPr>
          <w:color w:val="292425"/>
          <w:w w:val="110"/>
        </w:rPr>
        <w:t>employment</w:t>
      </w:r>
      <w:r>
        <w:rPr>
          <w:color w:val="292425"/>
          <w:spacing w:val="-31"/>
          <w:w w:val="110"/>
        </w:rPr>
        <w:t> </w:t>
      </w:r>
      <w:r>
        <w:rPr>
          <w:color w:val="292425"/>
          <w:w w:val="110"/>
        </w:rPr>
        <w:t>prospects, it is possible that consumers will continue </w:t>
      </w:r>
      <w:r>
        <w:rPr>
          <w:color w:val="292425"/>
          <w:spacing w:val="-4"/>
          <w:w w:val="110"/>
        </w:rPr>
        <w:t>to </w:t>
      </w:r>
      <w:r>
        <w:rPr>
          <w:color w:val="292425"/>
          <w:spacing w:val="-2"/>
          <w:w w:val="110"/>
        </w:rPr>
        <w:t>borrow </w:t>
      </w:r>
      <w:r>
        <w:rPr>
          <w:color w:val="292425"/>
          <w:w w:val="110"/>
        </w:rPr>
        <w:t>strongly against</w:t>
      </w:r>
      <w:r>
        <w:rPr>
          <w:color w:val="292425"/>
          <w:spacing w:val="-18"/>
          <w:w w:val="110"/>
        </w:rPr>
        <w:t> </w:t>
      </w:r>
      <w:r>
        <w:rPr>
          <w:color w:val="292425"/>
          <w:w w:val="110"/>
        </w:rPr>
        <w:t>housing</w:t>
      </w:r>
      <w:r>
        <w:rPr>
          <w:color w:val="292425"/>
          <w:spacing w:val="-18"/>
          <w:w w:val="110"/>
        </w:rPr>
        <w:t> </w:t>
      </w:r>
      <w:r>
        <w:rPr>
          <w:color w:val="292425"/>
          <w:w w:val="110"/>
        </w:rPr>
        <w:t>collateral.</w:t>
      </w:r>
      <w:r>
        <w:rPr>
          <w:color w:val="292425"/>
          <w:spacing w:val="20"/>
          <w:w w:val="110"/>
        </w:rPr>
        <w:t> </w:t>
      </w:r>
      <w:r>
        <w:rPr>
          <w:color w:val="292425"/>
          <w:w w:val="110"/>
        </w:rPr>
        <w:t>That</w:t>
      </w:r>
      <w:r>
        <w:rPr>
          <w:color w:val="292425"/>
          <w:spacing w:val="-17"/>
          <w:w w:val="110"/>
        </w:rPr>
        <w:t> </w:t>
      </w:r>
      <w:r>
        <w:rPr>
          <w:color w:val="292425"/>
          <w:w w:val="110"/>
        </w:rPr>
        <w:t>would</w:t>
      </w:r>
      <w:r>
        <w:rPr>
          <w:color w:val="292425"/>
          <w:spacing w:val="-18"/>
          <w:w w:val="110"/>
        </w:rPr>
        <w:t> </w:t>
      </w:r>
      <w:r>
        <w:rPr>
          <w:color w:val="292425"/>
          <w:w w:val="110"/>
        </w:rPr>
        <w:t>enable</w:t>
      </w:r>
      <w:r>
        <w:rPr>
          <w:color w:val="292425"/>
          <w:spacing w:val="-18"/>
          <w:w w:val="110"/>
        </w:rPr>
        <w:t> </w:t>
      </w:r>
      <w:r>
        <w:rPr>
          <w:color w:val="292425"/>
          <w:w w:val="110"/>
        </w:rPr>
        <w:t>them</w:t>
      </w:r>
      <w:r>
        <w:rPr>
          <w:color w:val="292425"/>
          <w:spacing w:val="-17"/>
          <w:w w:val="110"/>
        </w:rPr>
        <w:t> </w:t>
      </w:r>
      <w:r>
        <w:rPr>
          <w:color w:val="292425"/>
          <w:spacing w:val="-4"/>
          <w:w w:val="110"/>
        </w:rPr>
        <w:t>to</w:t>
      </w:r>
      <w:r>
        <w:rPr>
          <w:color w:val="292425"/>
          <w:spacing w:val="-18"/>
          <w:w w:val="110"/>
        </w:rPr>
        <w:t> </w:t>
      </w:r>
      <w:r>
        <w:rPr>
          <w:color w:val="292425"/>
          <w:w w:val="110"/>
        </w:rPr>
        <w:t>sustain spending</w:t>
      </w:r>
      <w:r>
        <w:rPr>
          <w:color w:val="292425"/>
          <w:spacing w:val="-20"/>
          <w:w w:val="110"/>
        </w:rPr>
        <w:t> </w:t>
      </w:r>
      <w:r>
        <w:rPr>
          <w:color w:val="292425"/>
          <w:w w:val="110"/>
        </w:rPr>
        <w:t>growth</w:t>
      </w:r>
      <w:r>
        <w:rPr>
          <w:color w:val="292425"/>
          <w:spacing w:val="-20"/>
          <w:w w:val="110"/>
        </w:rPr>
        <w:t> </w:t>
      </w:r>
      <w:r>
        <w:rPr>
          <w:color w:val="292425"/>
          <w:w w:val="110"/>
        </w:rPr>
        <w:t>when</w:t>
      </w:r>
      <w:r>
        <w:rPr>
          <w:color w:val="292425"/>
          <w:spacing w:val="-20"/>
          <w:w w:val="110"/>
        </w:rPr>
        <w:t> </w:t>
      </w:r>
      <w:r>
        <w:rPr>
          <w:color w:val="292425"/>
          <w:w w:val="110"/>
        </w:rPr>
        <w:t>faced</w:t>
      </w:r>
      <w:r>
        <w:rPr>
          <w:color w:val="292425"/>
          <w:spacing w:val="-20"/>
          <w:w w:val="110"/>
        </w:rPr>
        <w:t> </w:t>
      </w:r>
      <w:r>
        <w:rPr>
          <w:color w:val="292425"/>
          <w:w w:val="110"/>
        </w:rPr>
        <w:t>with</w:t>
      </w:r>
      <w:r>
        <w:rPr>
          <w:color w:val="292425"/>
          <w:spacing w:val="-19"/>
          <w:w w:val="110"/>
        </w:rPr>
        <w:t> </w:t>
      </w:r>
      <w:r>
        <w:rPr>
          <w:color w:val="292425"/>
          <w:w w:val="110"/>
        </w:rPr>
        <w:t>the</w:t>
      </w:r>
      <w:r>
        <w:rPr>
          <w:color w:val="292425"/>
          <w:spacing w:val="-20"/>
          <w:w w:val="110"/>
        </w:rPr>
        <w:t> </w:t>
      </w:r>
      <w:r>
        <w:rPr>
          <w:color w:val="292425"/>
          <w:spacing w:val="-3"/>
          <w:w w:val="110"/>
        </w:rPr>
        <w:t>temporary</w:t>
      </w:r>
      <w:r>
        <w:rPr>
          <w:color w:val="292425"/>
          <w:spacing w:val="-20"/>
          <w:w w:val="110"/>
        </w:rPr>
        <w:t> </w:t>
      </w:r>
      <w:r>
        <w:rPr>
          <w:color w:val="292425"/>
          <w:spacing w:val="-3"/>
          <w:w w:val="110"/>
        </w:rPr>
        <w:t>slowdown</w:t>
      </w:r>
      <w:r>
        <w:rPr>
          <w:color w:val="292425"/>
          <w:spacing w:val="-20"/>
          <w:w w:val="110"/>
        </w:rPr>
        <w:t> </w:t>
      </w:r>
      <w:r>
        <w:rPr>
          <w:color w:val="292425"/>
          <w:w w:val="110"/>
        </w:rPr>
        <w:t>in real income growth this</w:t>
      </w:r>
      <w:r>
        <w:rPr>
          <w:color w:val="292425"/>
          <w:spacing w:val="-26"/>
          <w:w w:val="110"/>
        </w:rPr>
        <w:t> </w:t>
      </w:r>
      <w:r>
        <w:rPr>
          <w:color w:val="292425"/>
          <w:spacing w:val="-4"/>
          <w:w w:val="110"/>
        </w:rPr>
        <w:t>year.</w:t>
      </w:r>
    </w:p>
    <w:p>
      <w:pPr>
        <w:pStyle w:val="BodyText"/>
        <w:spacing w:before="4"/>
        <w:rPr>
          <w:sz w:val="23"/>
        </w:rPr>
      </w:pPr>
    </w:p>
    <w:p>
      <w:pPr>
        <w:pStyle w:val="BodyText"/>
        <w:spacing w:line="292" w:lineRule="auto"/>
        <w:ind w:left="5121" w:right="265"/>
      </w:pPr>
      <w:r>
        <w:rPr/>
        <w:pict>
          <v:shape style="position:absolute;margin-left:279.720001pt;margin-top:49.048939pt;width:277.3pt;height:.1pt;mso-position-horizontal-relative:page;mso-position-vertical-relative:paragraph;z-index:-15200256;mso-wrap-distance-left:0;mso-wrap-distance-right:0" coordorigin="5594,981" coordsize="5546,0" path="m5594,981l11140,981e" filled="false" stroked="true" strokeweight=".5pt" strokecolor="#006bb6">
            <v:path arrowok="t"/>
            <v:stroke dashstyle="solid"/>
            <w10:wrap type="topAndBottom"/>
          </v:shape>
        </w:pict>
      </w:r>
      <w:r>
        <w:rPr>
          <w:color w:val="292425"/>
          <w:w w:val="110"/>
        </w:rPr>
        <w:t>The best collective judgment of the </w:t>
      </w:r>
      <w:r>
        <w:rPr>
          <w:color w:val="292425"/>
          <w:spacing w:val="-3"/>
          <w:w w:val="110"/>
        </w:rPr>
        <w:t>Committee </w:t>
      </w:r>
      <w:r>
        <w:rPr>
          <w:color w:val="292425"/>
          <w:w w:val="110"/>
        </w:rPr>
        <w:t>is that the risks</w:t>
      </w:r>
      <w:r>
        <w:rPr>
          <w:color w:val="292425"/>
          <w:spacing w:val="-19"/>
          <w:w w:val="110"/>
        </w:rPr>
        <w:t> </w:t>
      </w:r>
      <w:r>
        <w:rPr>
          <w:color w:val="292425"/>
          <w:w w:val="110"/>
        </w:rPr>
        <w:t>around</w:t>
      </w:r>
      <w:r>
        <w:rPr>
          <w:color w:val="292425"/>
          <w:spacing w:val="-19"/>
          <w:w w:val="110"/>
        </w:rPr>
        <w:t> </w:t>
      </w:r>
      <w:r>
        <w:rPr>
          <w:color w:val="292425"/>
          <w:w w:val="110"/>
        </w:rPr>
        <w:t>the</w:t>
      </w:r>
      <w:r>
        <w:rPr>
          <w:color w:val="292425"/>
          <w:spacing w:val="-19"/>
          <w:w w:val="110"/>
        </w:rPr>
        <w:t> </w:t>
      </w:r>
      <w:r>
        <w:rPr>
          <w:color w:val="292425"/>
          <w:w w:val="110"/>
        </w:rPr>
        <w:t>most</w:t>
      </w:r>
      <w:r>
        <w:rPr>
          <w:color w:val="292425"/>
          <w:spacing w:val="-18"/>
          <w:w w:val="110"/>
        </w:rPr>
        <w:t> </w:t>
      </w:r>
      <w:r>
        <w:rPr>
          <w:color w:val="292425"/>
          <w:w w:val="110"/>
        </w:rPr>
        <w:t>likely</w:t>
      </w:r>
      <w:r>
        <w:rPr>
          <w:color w:val="292425"/>
          <w:spacing w:val="-19"/>
          <w:w w:val="110"/>
        </w:rPr>
        <w:t> </w:t>
      </w:r>
      <w:r>
        <w:rPr>
          <w:color w:val="292425"/>
          <w:w w:val="110"/>
        </w:rPr>
        <w:t>outcome</w:t>
      </w:r>
      <w:r>
        <w:rPr>
          <w:color w:val="292425"/>
          <w:spacing w:val="-19"/>
          <w:w w:val="110"/>
        </w:rPr>
        <w:t> </w:t>
      </w:r>
      <w:r>
        <w:rPr>
          <w:color w:val="292425"/>
          <w:w w:val="110"/>
        </w:rPr>
        <w:t>for</w:t>
      </w:r>
      <w:r>
        <w:rPr>
          <w:color w:val="292425"/>
          <w:spacing w:val="-19"/>
          <w:w w:val="110"/>
        </w:rPr>
        <w:t> </w:t>
      </w:r>
      <w:r>
        <w:rPr>
          <w:color w:val="292425"/>
          <w:w w:val="110"/>
        </w:rPr>
        <w:t>GDP</w:t>
      </w:r>
      <w:r>
        <w:rPr>
          <w:color w:val="292425"/>
          <w:spacing w:val="-18"/>
          <w:w w:val="110"/>
        </w:rPr>
        <w:t> </w:t>
      </w:r>
      <w:r>
        <w:rPr>
          <w:color w:val="292425"/>
          <w:w w:val="110"/>
        </w:rPr>
        <w:t>growth</w:t>
      </w:r>
      <w:r>
        <w:rPr>
          <w:color w:val="292425"/>
          <w:spacing w:val="-19"/>
          <w:w w:val="110"/>
        </w:rPr>
        <w:t> </w:t>
      </w:r>
      <w:r>
        <w:rPr>
          <w:color w:val="292425"/>
          <w:w w:val="110"/>
        </w:rPr>
        <w:t>and RPIX</w:t>
      </w:r>
      <w:r>
        <w:rPr>
          <w:color w:val="292425"/>
          <w:spacing w:val="-26"/>
          <w:w w:val="110"/>
        </w:rPr>
        <w:t> </w:t>
      </w:r>
      <w:r>
        <w:rPr>
          <w:color w:val="292425"/>
          <w:w w:val="110"/>
        </w:rPr>
        <w:t>inflation</w:t>
      </w:r>
      <w:r>
        <w:rPr>
          <w:color w:val="292425"/>
          <w:spacing w:val="-26"/>
          <w:w w:val="110"/>
        </w:rPr>
        <w:t> </w:t>
      </w:r>
      <w:r>
        <w:rPr>
          <w:color w:val="292425"/>
          <w:w w:val="110"/>
        </w:rPr>
        <w:t>are</w:t>
      </w:r>
      <w:r>
        <w:rPr>
          <w:color w:val="292425"/>
          <w:spacing w:val="-26"/>
          <w:w w:val="110"/>
        </w:rPr>
        <w:t> </w:t>
      </w:r>
      <w:r>
        <w:rPr>
          <w:color w:val="292425"/>
          <w:w w:val="110"/>
        </w:rPr>
        <w:t>reasonably</w:t>
      </w:r>
      <w:r>
        <w:rPr>
          <w:color w:val="292425"/>
          <w:spacing w:val="-26"/>
          <w:w w:val="110"/>
        </w:rPr>
        <w:t> </w:t>
      </w:r>
      <w:r>
        <w:rPr>
          <w:color w:val="292425"/>
          <w:w w:val="110"/>
        </w:rPr>
        <w:t>balanced</w:t>
      </w:r>
      <w:r>
        <w:rPr>
          <w:color w:val="292425"/>
          <w:spacing w:val="-25"/>
          <w:w w:val="110"/>
        </w:rPr>
        <w:t> </w:t>
      </w:r>
      <w:r>
        <w:rPr>
          <w:color w:val="292425"/>
          <w:w w:val="110"/>
        </w:rPr>
        <w:t>in</w:t>
      </w:r>
      <w:r>
        <w:rPr>
          <w:color w:val="292425"/>
          <w:spacing w:val="-26"/>
          <w:w w:val="110"/>
        </w:rPr>
        <w:t> </w:t>
      </w:r>
      <w:r>
        <w:rPr>
          <w:color w:val="292425"/>
          <w:w w:val="110"/>
        </w:rPr>
        <w:t>the</w:t>
      </w:r>
      <w:r>
        <w:rPr>
          <w:color w:val="292425"/>
          <w:spacing w:val="-26"/>
          <w:w w:val="110"/>
        </w:rPr>
        <w:t> </w:t>
      </w:r>
      <w:r>
        <w:rPr>
          <w:color w:val="292425"/>
          <w:w w:val="110"/>
        </w:rPr>
        <w:t>medium</w:t>
      </w:r>
      <w:r>
        <w:rPr>
          <w:color w:val="292425"/>
          <w:spacing w:val="-26"/>
          <w:w w:val="110"/>
        </w:rPr>
        <w:t> </w:t>
      </w:r>
      <w:r>
        <w:rPr>
          <w:color w:val="292425"/>
          <w:spacing w:val="-3"/>
          <w:w w:val="110"/>
        </w:rPr>
        <w:t>term.</w:t>
      </w:r>
    </w:p>
    <w:p>
      <w:pPr>
        <w:pStyle w:val="ListParagraph"/>
        <w:numPr>
          <w:ilvl w:val="1"/>
          <w:numId w:val="38"/>
        </w:numPr>
        <w:tabs>
          <w:tab w:pos="5235" w:val="left" w:leader="none"/>
        </w:tabs>
        <w:spacing w:line="240" w:lineRule="auto" w:before="18" w:after="0"/>
        <w:ind w:left="5234" w:right="0" w:hanging="241"/>
        <w:jc w:val="left"/>
        <w:rPr>
          <w:sz w:val="14"/>
        </w:rPr>
      </w:pPr>
      <w:r>
        <w:rPr>
          <w:color w:val="292425"/>
          <w:w w:val="110"/>
          <w:sz w:val="14"/>
        </w:rPr>
        <w:t>See</w:t>
      </w:r>
      <w:r>
        <w:rPr>
          <w:color w:val="292425"/>
          <w:spacing w:val="-4"/>
          <w:w w:val="110"/>
          <w:sz w:val="14"/>
        </w:rPr>
        <w:t> </w:t>
      </w:r>
      <w:r>
        <w:rPr>
          <w:color w:val="292425"/>
          <w:w w:val="110"/>
          <w:sz w:val="14"/>
        </w:rPr>
        <w:t>the</w:t>
      </w:r>
      <w:r>
        <w:rPr>
          <w:color w:val="292425"/>
          <w:spacing w:val="-4"/>
          <w:w w:val="110"/>
          <w:sz w:val="14"/>
        </w:rPr>
        <w:t> </w:t>
      </w:r>
      <w:r>
        <w:rPr>
          <w:color w:val="292425"/>
          <w:w w:val="110"/>
          <w:sz w:val="14"/>
        </w:rPr>
        <w:t>box</w:t>
      </w:r>
      <w:r>
        <w:rPr>
          <w:color w:val="292425"/>
          <w:spacing w:val="-4"/>
          <w:w w:val="110"/>
          <w:sz w:val="14"/>
        </w:rPr>
        <w:t> </w:t>
      </w:r>
      <w:r>
        <w:rPr>
          <w:color w:val="292425"/>
          <w:w w:val="110"/>
          <w:sz w:val="14"/>
        </w:rPr>
        <w:t>on</w:t>
      </w:r>
      <w:r>
        <w:rPr>
          <w:color w:val="292425"/>
          <w:spacing w:val="-4"/>
          <w:w w:val="110"/>
          <w:sz w:val="14"/>
        </w:rPr>
        <w:t> </w:t>
      </w:r>
      <w:r>
        <w:rPr>
          <w:color w:val="292425"/>
          <w:w w:val="110"/>
          <w:sz w:val="14"/>
        </w:rPr>
        <w:t>pages</w:t>
      </w:r>
      <w:r>
        <w:rPr>
          <w:color w:val="292425"/>
          <w:spacing w:val="-4"/>
          <w:w w:val="110"/>
          <w:sz w:val="14"/>
        </w:rPr>
        <w:t> </w:t>
      </w:r>
      <w:r>
        <w:rPr>
          <w:color w:val="292425"/>
          <w:w w:val="110"/>
          <w:sz w:val="14"/>
        </w:rPr>
        <w:t>8–9</w:t>
      </w:r>
      <w:r>
        <w:rPr>
          <w:color w:val="292425"/>
          <w:spacing w:val="-4"/>
          <w:w w:val="110"/>
          <w:sz w:val="14"/>
        </w:rPr>
        <w:t> </w:t>
      </w:r>
      <w:r>
        <w:rPr>
          <w:color w:val="292425"/>
          <w:w w:val="110"/>
          <w:sz w:val="14"/>
        </w:rPr>
        <w:t>in</w:t>
      </w:r>
      <w:r>
        <w:rPr>
          <w:color w:val="292425"/>
          <w:spacing w:val="-4"/>
          <w:w w:val="110"/>
          <w:sz w:val="14"/>
        </w:rPr>
        <w:t> </w:t>
      </w:r>
      <w:r>
        <w:rPr>
          <w:color w:val="292425"/>
          <w:w w:val="110"/>
          <w:sz w:val="14"/>
        </w:rPr>
        <w:t>the</w:t>
      </w:r>
      <w:r>
        <w:rPr>
          <w:color w:val="292425"/>
          <w:spacing w:val="-4"/>
          <w:w w:val="110"/>
          <w:sz w:val="14"/>
        </w:rPr>
        <w:t> </w:t>
      </w:r>
      <w:r>
        <w:rPr>
          <w:color w:val="292425"/>
          <w:w w:val="110"/>
          <w:sz w:val="14"/>
        </w:rPr>
        <w:t>August</w:t>
      </w:r>
      <w:r>
        <w:rPr>
          <w:color w:val="292425"/>
          <w:spacing w:val="-4"/>
          <w:w w:val="110"/>
          <w:sz w:val="14"/>
        </w:rPr>
        <w:t> </w:t>
      </w:r>
      <w:r>
        <w:rPr>
          <w:color w:val="292425"/>
          <w:spacing w:val="-5"/>
          <w:w w:val="110"/>
          <w:sz w:val="14"/>
        </w:rPr>
        <w:t>2002</w:t>
      </w:r>
      <w:r>
        <w:rPr>
          <w:color w:val="292425"/>
          <w:spacing w:val="-4"/>
          <w:w w:val="110"/>
          <w:sz w:val="14"/>
        </w:rPr>
        <w:t> </w:t>
      </w:r>
      <w:r>
        <w:rPr>
          <w:i/>
          <w:color w:val="292425"/>
          <w:w w:val="110"/>
          <w:sz w:val="14"/>
        </w:rPr>
        <w:t>Report</w:t>
      </w:r>
      <w:r>
        <w:rPr>
          <w:color w:val="292425"/>
          <w:w w:val="110"/>
          <w:sz w:val="14"/>
        </w:rPr>
        <w:t>.</w:t>
      </w:r>
    </w:p>
    <w:p>
      <w:pPr>
        <w:spacing w:after="0" w:line="240" w:lineRule="auto"/>
        <w:jc w:val="left"/>
        <w:rPr>
          <w:sz w:val="14"/>
        </w:rPr>
        <w:sectPr>
          <w:pgSz w:w="11900" w:h="16840"/>
          <w:pgMar w:header="601" w:footer="575" w:top="800" w:bottom="760" w:left="640" w:right="640"/>
        </w:sectPr>
      </w:pPr>
    </w:p>
    <w:p>
      <w:pPr>
        <w:pStyle w:val="BodyText"/>
      </w:pPr>
    </w:p>
    <w:p>
      <w:pPr>
        <w:spacing w:after="0"/>
        <w:sectPr>
          <w:pgSz w:w="11900" w:h="16840"/>
          <w:pgMar w:header="601" w:footer="575" w:top="800" w:bottom="760" w:left="640" w:right="640"/>
        </w:sectPr>
      </w:pPr>
    </w:p>
    <w:p>
      <w:pPr>
        <w:pStyle w:val="BodyText"/>
        <w:spacing w:before="5"/>
        <w:rPr>
          <w:sz w:val="23"/>
        </w:rPr>
      </w:pPr>
    </w:p>
    <w:p>
      <w:pPr>
        <w:pStyle w:val="Heading7"/>
        <w:ind w:left="171"/>
      </w:pPr>
      <w:r>
        <w:rPr>
          <w:color w:val="0092C0"/>
          <w:w w:val="95"/>
        </w:rPr>
        <w:t>Chart 6.6</w:t>
      </w:r>
    </w:p>
    <w:p>
      <w:pPr>
        <w:spacing w:line="247" w:lineRule="auto" w:before="8"/>
        <w:ind w:left="171" w:right="0" w:firstLine="0"/>
        <w:jc w:val="left"/>
        <w:rPr>
          <w:sz w:val="12"/>
        </w:rPr>
      </w:pPr>
      <w:r>
        <w:rPr>
          <w:rFonts w:ascii="Trebuchet MS" w:hAnsi="Trebuchet MS"/>
          <w:b/>
          <w:color w:val="0092C0"/>
          <w:w w:val="95"/>
          <w:sz w:val="20"/>
        </w:rPr>
        <w:t>The</w:t>
      </w:r>
      <w:r>
        <w:rPr>
          <w:rFonts w:ascii="Trebuchet MS" w:hAnsi="Trebuchet MS"/>
          <w:b/>
          <w:color w:val="0092C0"/>
          <w:spacing w:val="-23"/>
          <w:w w:val="95"/>
          <w:sz w:val="20"/>
        </w:rPr>
        <w:t> </w:t>
      </w:r>
      <w:r>
        <w:rPr>
          <w:rFonts w:ascii="Trebuchet MS" w:hAnsi="Trebuchet MS"/>
          <w:b/>
          <w:color w:val="0092C0"/>
          <w:spacing w:val="-3"/>
          <w:w w:val="95"/>
          <w:sz w:val="20"/>
        </w:rPr>
        <w:t>MPC’s</w:t>
      </w:r>
      <w:r>
        <w:rPr>
          <w:rFonts w:ascii="Trebuchet MS" w:hAnsi="Trebuchet MS"/>
          <w:b/>
          <w:color w:val="0092C0"/>
          <w:spacing w:val="-22"/>
          <w:w w:val="95"/>
          <w:sz w:val="20"/>
        </w:rPr>
        <w:t> </w:t>
      </w:r>
      <w:r>
        <w:rPr>
          <w:rFonts w:ascii="Trebuchet MS" w:hAnsi="Trebuchet MS"/>
          <w:b/>
          <w:color w:val="0092C0"/>
          <w:w w:val="95"/>
          <w:sz w:val="20"/>
        </w:rPr>
        <w:t>expectations</w:t>
      </w:r>
      <w:r>
        <w:rPr>
          <w:rFonts w:ascii="Trebuchet MS" w:hAnsi="Trebuchet MS"/>
          <w:b/>
          <w:color w:val="0092C0"/>
          <w:spacing w:val="-22"/>
          <w:w w:val="95"/>
          <w:sz w:val="20"/>
        </w:rPr>
        <w:t> </w:t>
      </w:r>
      <w:r>
        <w:rPr>
          <w:rFonts w:ascii="Trebuchet MS" w:hAnsi="Trebuchet MS"/>
          <w:b/>
          <w:color w:val="0092C0"/>
          <w:w w:val="95"/>
          <w:sz w:val="20"/>
        </w:rPr>
        <w:t>for</w:t>
      </w:r>
      <w:r>
        <w:rPr>
          <w:rFonts w:ascii="Trebuchet MS" w:hAnsi="Trebuchet MS"/>
          <w:b/>
          <w:color w:val="0092C0"/>
          <w:spacing w:val="-23"/>
          <w:w w:val="95"/>
          <w:sz w:val="20"/>
        </w:rPr>
        <w:t> </w:t>
      </w:r>
      <w:r>
        <w:rPr>
          <w:rFonts w:ascii="Trebuchet MS" w:hAnsi="Trebuchet MS"/>
          <w:b/>
          <w:color w:val="0092C0"/>
          <w:w w:val="95"/>
          <w:sz w:val="20"/>
        </w:rPr>
        <w:t>RPIX</w:t>
      </w:r>
      <w:r>
        <w:rPr>
          <w:rFonts w:ascii="Trebuchet MS" w:hAnsi="Trebuchet MS"/>
          <w:b/>
          <w:color w:val="0092C0"/>
          <w:spacing w:val="-22"/>
          <w:w w:val="95"/>
          <w:sz w:val="20"/>
        </w:rPr>
        <w:t> </w:t>
      </w:r>
      <w:r>
        <w:rPr>
          <w:rFonts w:ascii="Trebuchet MS" w:hAnsi="Trebuchet MS"/>
          <w:b/>
          <w:color w:val="0092C0"/>
          <w:w w:val="95"/>
          <w:sz w:val="20"/>
        </w:rPr>
        <w:t>inflation</w:t>
      </w:r>
      <w:r>
        <w:rPr>
          <w:rFonts w:ascii="Trebuchet MS" w:hAnsi="Trebuchet MS"/>
          <w:b/>
          <w:color w:val="0092C0"/>
          <w:spacing w:val="-22"/>
          <w:w w:val="95"/>
          <w:sz w:val="20"/>
        </w:rPr>
        <w:t> </w:t>
      </w:r>
      <w:r>
        <w:rPr>
          <w:rFonts w:ascii="Trebuchet MS" w:hAnsi="Trebuchet MS"/>
          <w:b/>
          <w:color w:val="0092C0"/>
          <w:w w:val="95"/>
          <w:sz w:val="20"/>
        </w:rPr>
        <w:t>based </w:t>
      </w:r>
      <w:r>
        <w:rPr>
          <w:rFonts w:ascii="Trebuchet MS" w:hAnsi="Trebuchet MS"/>
          <w:b/>
          <w:color w:val="0092C0"/>
          <w:sz w:val="20"/>
        </w:rPr>
        <w:t>on</w:t>
      </w:r>
      <w:r>
        <w:rPr>
          <w:rFonts w:ascii="Trebuchet MS" w:hAnsi="Trebuchet MS"/>
          <w:b/>
          <w:color w:val="0092C0"/>
          <w:spacing w:val="-35"/>
          <w:sz w:val="20"/>
        </w:rPr>
        <w:t> </w:t>
      </w:r>
      <w:r>
        <w:rPr>
          <w:rFonts w:ascii="Trebuchet MS" w:hAnsi="Trebuchet MS"/>
          <w:b/>
          <w:color w:val="0092C0"/>
          <w:sz w:val="20"/>
        </w:rPr>
        <w:t>constant</w:t>
      </w:r>
      <w:r>
        <w:rPr>
          <w:rFonts w:ascii="Trebuchet MS" w:hAnsi="Trebuchet MS"/>
          <w:b/>
          <w:color w:val="0092C0"/>
          <w:spacing w:val="-34"/>
          <w:sz w:val="20"/>
        </w:rPr>
        <w:t> </w:t>
      </w:r>
      <w:r>
        <w:rPr>
          <w:rFonts w:ascii="Trebuchet MS" w:hAnsi="Trebuchet MS"/>
          <w:b/>
          <w:color w:val="0092C0"/>
          <w:sz w:val="20"/>
        </w:rPr>
        <w:t>nominal</w:t>
      </w:r>
      <w:r>
        <w:rPr>
          <w:rFonts w:ascii="Trebuchet MS" w:hAnsi="Trebuchet MS"/>
          <w:b/>
          <w:color w:val="0092C0"/>
          <w:spacing w:val="-35"/>
          <w:sz w:val="20"/>
        </w:rPr>
        <w:t> </w:t>
      </w:r>
      <w:r>
        <w:rPr>
          <w:rFonts w:ascii="Trebuchet MS" w:hAnsi="Trebuchet MS"/>
          <w:b/>
          <w:color w:val="0092C0"/>
          <w:sz w:val="20"/>
        </w:rPr>
        <w:t>interest</w:t>
      </w:r>
      <w:r>
        <w:rPr>
          <w:rFonts w:ascii="Trebuchet MS" w:hAnsi="Trebuchet MS"/>
          <w:b/>
          <w:color w:val="0092C0"/>
          <w:spacing w:val="-34"/>
          <w:sz w:val="20"/>
        </w:rPr>
        <w:t> </w:t>
      </w:r>
      <w:r>
        <w:rPr>
          <w:rFonts w:ascii="Trebuchet MS" w:hAnsi="Trebuchet MS"/>
          <w:b/>
          <w:color w:val="0092C0"/>
          <w:sz w:val="20"/>
        </w:rPr>
        <w:t>rates</w:t>
      </w:r>
      <w:r>
        <w:rPr>
          <w:rFonts w:ascii="Trebuchet MS" w:hAnsi="Trebuchet MS"/>
          <w:b/>
          <w:color w:val="0092C0"/>
          <w:spacing w:val="-35"/>
          <w:sz w:val="20"/>
        </w:rPr>
        <w:t> </w:t>
      </w:r>
      <w:r>
        <w:rPr>
          <w:rFonts w:ascii="Trebuchet MS" w:hAnsi="Trebuchet MS"/>
          <w:b/>
          <w:color w:val="0092C0"/>
          <w:sz w:val="20"/>
        </w:rPr>
        <w:t>at</w:t>
      </w:r>
      <w:r>
        <w:rPr>
          <w:rFonts w:ascii="Trebuchet MS" w:hAnsi="Trebuchet MS"/>
          <w:b/>
          <w:color w:val="0092C0"/>
          <w:spacing w:val="-34"/>
          <w:sz w:val="20"/>
        </w:rPr>
        <w:t> </w:t>
      </w:r>
      <w:r>
        <w:rPr>
          <w:rFonts w:ascii="Trebuchet MS" w:hAnsi="Trebuchet MS"/>
          <w:b/>
          <w:color w:val="0092C0"/>
          <w:sz w:val="20"/>
        </w:rPr>
        <w:t>3.75%</w:t>
      </w:r>
      <w:r>
        <w:rPr>
          <w:color w:val="292425"/>
          <w:position w:val="4"/>
          <w:sz w:val="12"/>
        </w:rPr>
        <w:t>(a)</w:t>
      </w:r>
    </w:p>
    <w:p>
      <w:pPr>
        <w:spacing w:before="56"/>
        <w:ind w:left="364" w:right="0" w:firstLine="0"/>
        <w:jc w:val="left"/>
        <w:rPr>
          <w:sz w:val="12"/>
        </w:rPr>
      </w:pPr>
      <w:r>
        <w:rPr/>
        <w:pict>
          <v:group style="position:absolute;margin-left:39.369999pt;margin-top:2.758535pt;width:7.75pt;height:24.6pt;mso-position-horizontal-relative:page;mso-position-vertical-relative:paragraph;z-index:16268800" coordorigin="787,55" coordsize="155,492">
            <v:line style="position:absolute" from="792,541" to="893,541" stroked="true" strokeweight=".5pt" strokecolor="#292425">
              <v:stroke dashstyle="solid"/>
            </v:line>
            <v:rect style="position:absolute;left:792;top:60;width:145;height:144" filled="true" fillcolor="#97c83e" stroked="false">
              <v:fill type="solid"/>
            </v:rect>
            <v:rect style="position:absolute;left:792;top:60;width:145;height:144" filled="false" stroked="true" strokeweight=".5pt" strokecolor="#292425">
              <v:stroke dashstyle="solid"/>
            </v:rect>
            <v:rect style="position:absolute;left:792;top:210;width:145;height:144" filled="true" fillcolor="#523391" stroked="false">
              <v:fill type="solid"/>
            </v:rect>
            <v:rect style="position:absolute;left:792;top:210;width:145;height:144" filled="false" stroked="true" strokeweight=".5pt" strokecolor="#292425">
              <v:stroke dashstyle="solid"/>
            </v:rect>
            <v:rect style="position:absolute;left:792;top:360;width:145;height:144" filled="true" fillcolor="#b4dfdf" stroked="false">
              <v:fill type="solid"/>
            </v:rect>
            <v:rect style="position:absolute;left:792;top:360;width:145;height:144" filled="false" stroked="true" strokeweight=".5pt" strokecolor="#292425">
              <v:stroke dashstyle="solid"/>
            </v:rect>
            <w10:wrap type="none"/>
          </v:group>
        </w:pict>
      </w:r>
      <w:r>
        <w:rPr>
          <w:color w:val="292425"/>
          <w:spacing w:val="-4"/>
          <w:w w:val="120"/>
          <w:sz w:val="12"/>
        </w:rPr>
        <w:t>2003</w:t>
      </w:r>
      <w:r>
        <w:rPr>
          <w:color w:val="292425"/>
          <w:spacing w:val="-16"/>
          <w:w w:val="120"/>
          <w:sz w:val="12"/>
        </w:rPr>
        <w:t> </w:t>
      </w:r>
      <w:r>
        <w:rPr>
          <w:color w:val="292425"/>
          <w:w w:val="120"/>
          <w:sz w:val="12"/>
        </w:rPr>
        <w:t>Q4</w:t>
      </w:r>
    </w:p>
    <w:p>
      <w:pPr>
        <w:spacing w:before="13"/>
        <w:ind w:left="364" w:right="0" w:firstLine="0"/>
        <w:jc w:val="left"/>
        <w:rPr>
          <w:sz w:val="12"/>
        </w:rPr>
      </w:pPr>
      <w:r>
        <w:rPr>
          <w:color w:val="292425"/>
          <w:spacing w:val="-4"/>
          <w:w w:val="120"/>
          <w:sz w:val="12"/>
        </w:rPr>
        <w:t>2004</w:t>
      </w:r>
      <w:r>
        <w:rPr>
          <w:color w:val="292425"/>
          <w:spacing w:val="-13"/>
          <w:w w:val="120"/>
          <w:sz w:val="12"/>
        </w:rPr>
        <w:t> </w:t>
      </w:r>
      <w:r>
        <w:rPr>
          <w:color w:val="292425"/>
          <w:w w:val="120"/>
          <w:sz w:val="12"/>
        </w:rPr>
        <w:t>Q4</w:t>
      </w:r>
    </w:p>
    <w:p>
      <w:pPr>
        <w:pStyle w:val="BodyText"/>
        <w:spacing w:before="1"/>
        <w:rPr>
          <w:sz w:val="23"/>
        </w:rPr>
      </w:pPr>
      <w:r>
        <w:rPr/>
        <w:br w:type="column"/>
      </w:r>
      <w:r>
        <w:rPr>
          <w:sz w:val="23"/>
        </w:rPr>
      </w:r>
    </w:p>
    <w:p>
      <w:pPr>
        <w:pStyle w:val="Heading7"/>
        <w:spacing w:before="1"/>
        <w:ind w:left="171"/>
      </w:pPr>
      <w:r>
        <w:rPr>
          <w:color w:val="0092C0"/>
          <w:w w:val="95"/>
        </w:rPr>
        <w:t>Chart 6.7</w:t>
      </w:r>
    </w:p>
    <w:p>
      <w:pPr>
        <w:spacing w:line="247" w:lineRule="auto" w:before="7"/>
        <w:ind w:left="171" w:right="1480" w:firstLine="0"/>
        <w:jc w:val="left"/>
        <w:rPr>
          <w:sz w:val="12"/>
        </w:rPr>
      </w:pPr>
      <w:r>
        <w:rPr>
          <w:rFonts w:ascii="Trebuchet MS" w:hAnsi="Trebuchet MS"/>
          <w:b/>
          <w:color w:val="0092C0"/>
          <w:w w:val="95"/>
          <w:sz w:val="20"/>
        </w:rPr>
        <w:t>The</w:t>
      </w:r>
      <w:r>
        <w:rPr>
          <w:rFonts w:ascii="Trebuchet MS" w:hAnsi="Trebuchet MS"/>
          <w:b/>
          <w:color w:val="0092C0"/>
          <w:spacing w:val="-19"/>
          <w:w w:val="95"/>
          <w:sz w:val="20"/>
        </w:rPr>
        <w:t> </w:t>
      </w:r>
      <w:r>
        <w:rPr>
          <w:rFonts w:ascii="Trebuchet MS" w:hAnsi="Trebuchet MS"/>
          <w:b/>
          <w:color w:val="0092C0"/>
          <w:spacing w:val="-3"/>
          <w:w w:val="95"/>
          <w:sz w:val="20"/>
        </w:rPr>
        <w:t>MPC’s</w:t>
      </w:r>
      <w:r>
        <w:rPr>
          <w:rFonts w:ascii="Trebuchet MS" w:hAnsi="Trebuchet MS"/>
          <w:b/>
          <w:color w:val="0092C0"/>
          <w:spacing w:val="-18"/>
          <w:w w:val="95"/>
          <w:sz w:val="20"/>
        </w:rPr>
        <w:t> </w:t>
      </w:r>
      <w:r>
        <w:rPr>
          <w:rFonts w:ascii="Trebuchet MS" w:hAnsi="Trebuchet MS"/>
          <w:b/>
          <w:color w:val="0092C0"/>
          <w:w w:val="95"/>
          <w:sz w:val="20"/>
        </w:rPr>
        <w:t>expectations</w:t>
      </w:r>
      <w:r>
        <w:rPr>
          <w:rFonts w:ascii="Trebuchet MS" w:hAnsi="Trebuchet MS"/>
          <w:b/>
          <w:color w:val="0092C0"/>
          <w:spacing w:val="-19"/>
          <w:w w:val="95"/>
          <w:sz w:val="20"/>
        </w:rPr>
        <w:t> </w:t>
      </w:r>
      <w:r>
        <w:rPr>
          <w:rFonts w:ascii="Trebuchet MS" w:hAnsi="Trebuchet MS"/>
          <w:b/>
          <w:color w:val="0092C0"/>
          <w:w w:val="95"/>
          <w:sz w:val="20"/>
        </w:rPr>
        <w:t>for</w:t>
      </w:r>
      <w:r>
        <w:rPr>
          <w:rFonts w:ascii="Trebuchet MS" w:hAnsi="Trebuchet MS"/>
          <w:b/>
          <w:color w:val="0092C0"/>
          <w:spacing w:val="-18"/>
          <w:w w:val="95"/>
          <w:sz w:val="20"/>
        </w:rPr>
        <w:t> </w:t>
      </w:r>
      <w:r>
        <w:rPr>
          <w:rFonts w:ascii="Trebuchet MS" w:hAnsi="Trebuchet MS"/>
          <w:b/>
          <w:color w:val="0092C0"/>
          <w:w w:val="95"/>
          <w:sz w:val="20"/>
        </w:rPr>
        <w:t>GDP</w:t>
      </w:r>
      <w:r>
        <w:rPr>
          <w:rFonts w:ascii="Trebuchet MS" w:hAnsi="Trebuchet MS"/>
          <w:b/>
          <w:color w:val="0092C0"/>
          <w:spacing w:val="-21"/>
          <w:w w:val="95"/>
          <w:sz w:val="20"/>
        </w:rPr>
        <w:t> </w:t>
      </w:r>
      <w:r>
        <w:rPr>
          <w:rFonts w:ascii="Trebuchet MS" w:hAnsi="Trebuchet MS"/>
          <w:b/>
          <w:color w:val="0092C0"/>
          <w:w w:val="95"/>
          <w:sz w:val="20"/>
        </w:rPr>
        <w:t>growth</w:t>
      </w:r>
      <w:r>
        <w:rPr>
          <w:rFonts w:ascii="Trebuchet MS" w:hAnsi="Trebuchet MS"/>
          <w:b/>
          <w:color w:val="0092C0"/>
          <w:spacing w:val="-19"/>
          <w:w w:val="95"/>
          <w:sz w:val="20"/>
        </w:rPr>
        <w:t> </w:t>
      </w:r>
      <w:r>
        <w:rPr>
          <w:rFonts w:ascii="Trebuchet MS" w:hAnsi="Trebuchet MS"/>
          <w:b/>
          <w:color w:val="0092C0"/>
          <w:w w:val="95"/>
          <w:sz w:val="20"/>
        </w:rPr>
        <w:t>based on</w:t>
      </w:r>
      <w:r>
        <w:rPr>
          <w:rFonts w:ascii="Trebuchet MS" w:hAnsi="Trebuchet MS"/>
          <w:b/>
          <w:color w:val="0092C0"/>
          <w:spacing w:val="-18"/>
          <w:w w:val="95"/>
          <w:sz w:val="20"/>
        </w:rPr>
        <w:t> </w:t>
      </w:r>
      <w:r>
        <w:rPr>
          <w:rFonts w:ascii="Trebuchet MS" w:hAnsi="Trebuchet MS"/>
          <w:b/>
          <w:color w:val="0092C0"/>
          <w:w w:val="95"/>
          <w:sz w:val="20"/>
        </w:rPr>
        <w:t>constant</w:t>
      </w:r>
      <w:r>
        <w:rPr>
          <w:rFonts w:ascii="Trebuchet MS" w:hAnsi="Trebuchet MS"/>
          <w:b/>
          <w:color w:val="0092C0"/>
          <w:spacing w:val="-18"/>
          <w:w w:val="95"/>
          <w:sz w:val="20"/>
        </w:rPr>
        <w:t> </w:t>
      </w:r>
      <w:r>
        <w:rPr>
          <w:rFonts w:ascii="Trebuchet MS" w:hAnsi="Trebuchet MS"/>
          <w:b/>
          <w:color w:val="0092C0"/>
          <w:w w:val="95"/>
          <w:sz w:val="20"/>
        </w:rPr>
        <w:t>nominal</w:t>
      </w:r>
      <w:r>
        <w:rPr>
          <w:rFonts w:ascii="Trebuchet MS" w:hAnsi="Trebuchet MS"/>
          <w:b/>
          <w:color w:val="0092C0"/>
          <w:spacing w:val="-18"/>
          <w:w w:val="95"/>
          <w:sz w:val="20"/>
        </w:rPr>
        <w:t> </w:t>
      </w:r>
      <w:r>
        <w:rPr>
          <w:rFonts w:ascii="Trebuchet MS" w:hAnsi="Trebuchet MS"/>
          <w:b/>
          <w:color w:val="0092C0"/>
          <w:w w:val="95"/>
          <w:sz w:val="20"/>
        </w:rPr>
        <w:t>interest</w:t>
      </w:r>
      <w:r>
        <w:rPr>
          <w:rFonts w:ascii="Trebuchet MS" w:hAnsi="Trebuchet MS"/>
          <w:b/>
          <w:color w:val="0092C0"/>
          <w:spacing w:val="-17"/>
          <w:w w:val="95"/>
          <w:sz w:val="20"/>
        </w:rPr>
        <w:t> </w:t>
      </w:r>
      <w:r>
        <w:rPr>
          <w:rFonts w:ascii="Trebuchet MS" w:hAnsi="Trebuchet MS"/>
          <w:b/>
          <w:color w:val="0092C0"/>
          <w:w w:val="95"/>
          <w:sz w:val="20"/>
        </w:rPr>
        <w:t>rates</w:t>
      </w:r>
      <w:r>
        <w:rPr>
          <w:rFonts w:ascii="Trebuchet MS" w:hAnsi="Trebuchet MS"/>
          <w:b/>
          <w:color w:val="0092C0"/>
          <w:spacing w:val="-18"/>
          <w:w w:val="95"/>
          <w:sz w:val="20"/>
        </w:rPr>
        <w:t> </w:t>
      </w:r>
      <w:r>
        <w:rPr>
          <w:rFonts w:ascii="Trebuchet MS" w:hAnsi="Trebuchet MS"/>
          <w:b/>
          <w:color w:val="0092C0"/>
          <w:w w:val="95"/>
          <w:sz w:val="20"/>
        </w:rPr>
        <w:t>at</w:t>
      </w:r>
      <w:r>
        <w:rPr>
          <w:rFonts w:ascii="Trebuchet MS" w:hAnsi="Trebuchet MS"/>
          <w:b/>
          <w:color w:val="0092C0"/>
          <w:spacing w:val="-18"/>
          <w:w w:val="95"/>
          <w:sz w:val="20"/>
        </w:rPr>
        <w:t> </w:t>
      </w:r>
      <w:r>
        <w:rPr>
          <w:rFonts w:ascii="Trebuchet MS" w:hAnsi="Trebuchet MS"/>
          <w:b/>
          <w:color w:val="0092C0"/>
          <w:w w:val="95"/>
          <w:sz w:val="20"/>
        </w:rPr>
        <w:t>3.75%</w:t>
      </w:r>
      <w:r>
        <w:rPr>
          <w:color w:val="292425"/>
          <w:w w:val="95"/>
          <w:position w:val="4"/>
          <w:sz w:val="12"/>
        </w:rPr>
        <w:t>(a)</w:t>
      </w:r>
    </w:p>
    <w:p>
      <w:pPr>
        <w:spacing w:before="68"/>
        <w:ind w:left="364" w:right="0" w:firstLine="0"/>
        <w:jc w:val="left"/>
        <w:rPr>
          <w:sz w:val="12"/>
        </w:rPr>
      </w:pPr>
      <w:r>
        <w:rPr/>
        <w:pict>
          <v:group style="position:absolute;margin-left:279.369995pt;margin-top:3.358584pt;width:7.75pt;height:25.1pt;mso-position-horizontal-relative:page;mso-position-vertical-relative:paragraph;z-index:16269312" coordorigin="5587,67" coordsize="155,502">
            <v:rect style="position:absolute;left:5592;top:72;width:145;height:144" filled="true" fillcolor="#97c83e" stroked="false">
              <v:fill type="solid"/>
            </v:rect>
            <v:rect style="position:absolute;left:5592;top:72;width:145;height:144" filled="false" stroked="true" strokeweight=".5pt" strokecolor="#292425">
              <v:stroke dashstyle="solid"/>
            </v:rect>
            <v:rect style="position:absolute;left:5592;top:222;width:145;height:144" filled="true" fillcolor="#523391" stroked="false">
              <v:fill type="solid"/>
            </v:rect>
            <v:rect style="position:absolute;left:5592;top:222;width:145;height:144" filled="false" stroked="true" strokeweight=".5pt" strokecolor="#292425">
              <v:stroke dashstyle="solid"/>
            </v:rect>
            <v:rect style="position:absolute;left:5592;top:372;width:145;height:144" filled="true" fillcolor="#b4dfdf" stroked="false">
              <v:fill type="solid"/>
            </v:rect>
            <v:shape style="position:absolute;left:5592;top:372;width:145;height:192" coordorigin="5592,372" coordsize="145,192" path="m5592,372l5736,372,5736,516,5592,516,5592,372xm5592,564l5693,564e" filled="false" stroked="true" strokeweight=".5pt" strokecolor="#292425">
              <v:path arrowok="t"/>
              <v:stroke dashstyle="solid"/>
            </v:shape>
            <w10:wrap type="none"/>
          </v:group>
        </w:pict>
      </w:r>
      <w:r>
        <w:rPr>
          <w:color w:val="292425"/>
          <w:spacing w:val="-4"/>
          <w:w w:val="120"/>
          <w:sz w:val="12"/>
        </w:rPr>
        <w:t>2003</w:t>
      </w:r>
      <w:r>
        <w:rPr>
          <w:color w:val="292425"/>
          <w:spacing w:val="-16"/>
          <w:w w:val="120"/>
          <w:sz w:val="12"/>
        </w:rPr>
        <w:t> </w:t>
      </w:r>
      <w:r>
        <w:rPr>
          <w:color w:val="292425"/>
          <w:w w:val="120"/>
          <w:sz w:val="12"/>
        </w:rPr>
        <w:t>Q4</w:t>
      </w:r>
    </w:p>
    <w:p>
      <w:pPr>
        <w:spacing w:before="13"/>
        <w:ind w:left="364" w:right="0" w:firstLine="0"/>
        <w:jc w:val="left"/>
        <w:rPr>
          <w:sz w:val="12"/>
        </w:rPr>
      </w:pPr>
      <w:r>
        <w:rPr>
          <w:color w:val="292425"/>
          <w:spacing w:val="-4"/>
          <w:w w:val="120"/>
          <w:sz w:val="12"/>
        </w:rPr>
        <w:t>2004</w:t>
      </w:r>
      <w:r>
        <w:rPr>
          <w:color w:val="292425"/>
          <w:spacing w:val="-13"/>
          <w:w w:val="120"/>
          <w:sz w:val="12"/>
        </w:rPr>
        <w:t> </w:t>
      </w:r>
      <w:r>
        <w:rPr>
          <w:color w:val="292425"/>
          <w:w w:val="120"/>
          <w:sz w:val="12"/>
        </w:rPr>
        <w:t>Q4</w:t>
      </w:r>
    </w:p>
    <w:p>
      <w:pPr>
        <w:spacing w:after="0"/>
        <w:jc w:val="left"/>
        <w:rPr>
          <w:sz w:val="12"/>
        </w:rPr>
        <w:sectPr>
          <w:type w:val="continuous"/>
          <w:pgSz w:w="11900" w:h="16840"/>
          <w:pgMar w:top="1260" w:bottom="280" w:left="640" w:right="640"/>
          <w:cols w:num="2" w:equalWidth="0">
            <w:col w:w="4339" w:space="461"/>
            <w:col w:w="5820"/>
          </w:cols>
        </w:sectPr>
      </w:pPr>
    </w:p>
    <w:p>
      <w:pPr>
        <w:spacing w:before="5"/>
        <w:ind w:left="364" w:right="0" w:firstLine="0"/>
        <w:jc w:val="left"/>
        <w:rPr>
          <w:sz w:val="12"/>
        </w:rPr>
      </w:pPr>
      <w:r>
        <w:rPr>
          <w:color w:val="292425"/>
          <w:w w:val="120"/>
          <w:sz w:val="12"/>
        </w:rPr>
        <w:t>2005 Q2</w:t>
      </w:r>
    </w:p>
    <w:p>
      <w:pPr>
        <w:pStyle w:val="BodyText"/>
        <w:spacing w:before="3" w:after="40"/>
        <w:rPr>
          <w:sz w:val="25"/>
        </w:rPr>
      </w:pPr>
    </w:p>
    <w:p>
      <w:pPr>
        <w:pStyle w:val="BodyText"/>
        <w:spacing w:line="20" w:lineRule="exact"/>
        <w:ind w:left="147"/>
        <w:rPr>
          <w:sz w:val="2"/>
        </w:rPr>
      </w:pPr>
      <w:r>
        <w:rPr>
          <w:sz w:val="2"/>
        </w:rPr>
        <w:pict>
          <v:group style="width:5.05pt;height:.5pt;mso-position-horizontal-relative:char;mso-position-vertical-relative:line" coordorigin="0,0" coordsize="101,10">
            <v:line style="position:absolute" from="0,5" to="101,5" stroked="true" strokeweight=".5pt" strokecolor="#292425">
              <v:stroke dashstyle="solid"/>
            </v:line>
          </v:group>
        </w:pict>
      </w:r>
      <w:r>
        <w:rPr>
          <w:sz w:val="2"/>
        </w:rPr>
      </w:r>
    </w:p>
    <w:p>
      <w:pPr>
        <w:spacing w:line="113" w:lineRule="exact" w:before="26"/>
        <w:ind w:left="364" w:right="0" w:firstLine="0"/>
        <w:jc w:val="left"/>
        <w:rPr>
          <w:sz w:val="12"/>
        </w:rPr>
      </w:pPr>
      <w:r>
        <w:rPr/>
        <w:br w:type="column"/>
      </w:r>
      <w:r>
        <w:rPr>
          <w:color w:val="292425"/>
          <w:w w:val="110"/>
          <w:sz w:val="12"/>
        </w:rPr>
        <w:t>Probability, per cent</w:t>
      </w:r>
    </w:p>
    <w:p>
      <w:pPr>
        <w:spacing w:line="113" w:lineRule="exact" w:before="0"/>
        <w:ind w:left="1438" w:right="0" w:firstLine="0"/>
        <w:jc w:val="left"/>
        <w:rPr>
          <w:sz w:val="12"/>
        </w:rPr>
      </w:pPr>
      <w:r>
        <w:rPr/>
        <w:pict>
          <v:line style="position:absolute;mso-position-horizontal-relative:page;mso-position-vertical-relative:paragraph;z-index:16263680" from="233.598007pt,2.446269pt" to="238.638007pt,2.446269pt" stroked="true" strokeweight=".5pt" strokecolor="#292425">
            <v:stroke dashstyle="solid"/>
            <w10:wrap type="none"/>
          </v:line>
        </w:pict>
      </w:r>
      <w:r>
        <w:rPr>
          <w:color w:val="292425"/>
          <w:spacing w:val="-9"/>
          <w:w w:val="120"/>
          <w:sz w:val="12"/>
        </w:rPr>
        <w:t>50</w:t>
      </w:r>
    </w:p>
    <w:p>
      <w:pPr>
        <w:pStyle w:val="BodyText"/>
        <w:rPr>
          <w:sz w:val="13"/>
        </w:rPr>
      </w:pPr>
    </w:p>
    <w:p>
      <w:pPr>
        <w:spacing w:before="0"/>
        <w:ind w:left="1442" w:right="0" w:firstLine="0"/>
        <w:jc w:val="left"/>
        <w:rPr>
          <w:sz w:val="12"/>
        </w:rPr>
      </w:pPr>
      <w:r>
        <w:rPr/>
        <w:pict>
          <v:line style="position:absolute;mso-position-horizontal-relative:page;mso-position-vertical-relative:paragraph;z-index:16263168" from="233.598007pt,3.771159pt" to="238.638007pt,3.771159pt" stroked="true" strokeweight=".5pt" strokecolor="#292425">
            <v:stroke dashstyle="solid"/>
            <w10:wrap type="none"/>
          </v:line>
        </w:pict>
      </w:r>
      <w:r>
        <w:rPr>
          <w:color w:val="292425"/>
          <w:spacing w:val="-13"/>
          <w:w w:val="120"/>
          <w:sz w:val="12"/>
        </w:rPr>
        <w:t>45</w:t>
      </w:r>
    </w:p>
    <w:p>
      <w:pPr>
        <w:spacing w:before="14"/>
        <w:ind w:left="364" w:right="0" w:firstLine="0"/>
        <w:jc w:val="left"/>
        <w:rPr>
          <w:sz w:val="12"/>
        </w:rPr>
      </w:pPr>
      <w:r>
        <w:rPr/>
        <w:br w:type="column"/>
      </w:r>
      <w:r>
        <w:rPr>
          <w:color w:val="292425"/>
          <w:w w:val="120"/>
          <w:sz w:val="12"/>
        </w:rPr>
        <w:t>2005 Q2</w:t>
      </w:r>
    </w:p>
    <w:p>
      <w:pPr>
        <w:spacing w:line="120" w:lineRule="exact" w:before="37"/>
        <w:ind w:left="173" w:right="1562" w:firstLine="0"/>
        <w:jc w:val="center"/>
        <w:rPr>
          <w:sz w:val="12"/>
        </w:rPr>
      </w:pPr>
      <w:r>
        <w:rPr/>
        <w:br w:type="column"/>
      </w:r>
      <w:r>
        <w:rPr>
          <w:color w:val="292425"/>
          <w:w w:val="110"/>
          <w:sz w:val="12"/>
        </w:rPr>
        <w:t>Probability, per cent</w:t>
      </w:r>
    </w:p>
    <w:p>
      <w:pPr>
        <w:spacing w:line="120" w:lineRule="exact" w:before="0"/>
        <w:ind w:left="327" w:right="459" w:firstLine="0"/>
        <w:jc w:val="center"/>
        <w:rPr>
          <w:sz w:val="12"/>
        </w:rPr>
      </w:pPr>
      <w:r>
        <w:rPr/>
        <w:pict>
          <v:line style="position:absolute;mso-position-horizontal-relative:page;mso-position-vertical-relative:paragraph;z-index:16274944" from="470.174011pt,2.455467pt" to="475.214011pt,2.455467pt" stroked="true" strokeweight=".5pt" strokecolor="#292425">
            <v:stroke dashstyle="solid"/>
            <w10:wrap type="none"/>
          </v:line>
        </w:pict>
      </w:r>
      <w:r>
        <w:rPr>
          <w:color w:val="292425"/>
          <w:spacing w:val="-9"/>
          <w:w w:val="120"/>
          <w:sz w:val="12"/>
        </w:rPr>
        <w:t>50</w:t>
      </w:r>
    </w:p>
    <w:p>
      <w:pPr>
        <w:pStyle w:val="BodyText"/>
        <w:rPr>
          <w:sz w:val="13"/>
        </w:rPr>
      </w:pPr>
    </w:p>
    <w:p>
      <w:pPr>
        <w:spacing w:before="0"/>
        <w:ind w:left="327" w:right="459" w:firstLine="0"/>
        <w:jc w:val="center"/>
        <w:rPr>
          <w:sz w:val="12"/>
        </w:rPr>
      </w:pPr>
      <w:r>
        <w:rPr/>
        <w:pict>
          <v:group style="position:absolute;margin-left:279.619995pt;margin-top:-3.320065pt;width:195.6pt;height:135.950pt;mso-position-horizontal-relative:page;mso-position-vertical-relative:paragraph;z-index:-22956032" coordorigin="5592,-66" coordsize="3912,2719">
            <v:rect style="position:absolute;left:6809;top:1182;width:200;height:1465" filled="true" fillcolor="#97c83e" stroked="false">
              <v:fill type="solid"/>
            </v:rect>
            <v:rect style="position:absolute;left:6809;top:1182;width:200;height:1465" filled="false" stroked="true" strokeweight=".5pt" strokecolor="#292425">
              <v:stroke dashstyle="solid"/>
            </v:rect>
            <v:rect style="position:absolute;left:7008;top:1163;width:197;height:1485" filled="true" fillcolor="#523391" stroked="false">
              <v:fill type="solid"/>
            </v:rect>
            <v:rect style="position:absolute;left:7008;top:1163;width:197;height:1485" filled="false" stroked="true" strokeweight=".5pt" strokecolor="#292425">
              <v:stroke dashstyle="solid"/>
            </v:rect>
            <v:rect style="position:absolute;left:7205;top:1307;width:200;height:1341" filled="true" fillcolor="#b4dfdf" stroked="false">
              <v:fill type="solid"/>
            </v:rect>
            <v:rect style="position:absolute;left:7205;top:1307;width:200;height:1341" filled="false" stroked="true" strokeweight=".5pt" strokecolor="#292425">
              <v:stroke dashstyle="solid"/>
            </v:rect>
            <v:rect style="position:absolute;left:7703;top:-62;width:200;height:2709" filled="true" fillcolor="#97c83e" stroked="false">
              <v:fill type="solid"/>
            </v:rect>
            <v:rect style="position:absolute;left:7703;top:-62;width:200;height:2709" filled="false" stroked="true" strokeweight=".5pt" strokecolor="#292425">
              <v:stroke dashstyle="solid"/>
            </v:rect>
            <v:rect style="position:absolute;left:7903;top:687;width:200;height:1960" filled="true" fillcolor="#523391" stroked="false">
              <v:fill type="solid"/>
            </v:rect>
            <v:rect style="position:absolute;left:7903;top:687;width:200;height:1960" filled="false" stroked="true" strokeweight=".5pt" strokecolor="#292425">
              <v:stroke dashstyle="solid"/>
            </v:rect>
            <v:rect style="position:absolute;left:8102;top:769;width:200;height:1879" filled="true" fillcolor="#b4dfdf" stroked="false">
              <v:fill type="solid"/>
            </v:rect>
            <v:rect style="position:absolute;left:8102;top:769;width:200;height:1879" filled="false" stroked="true" strokeweight=".5pt" strokecolor="#292425">
              <v:stroke dashstyle="solid"/>
            </v:rect>
            <v:rect style="position:absolute;left:8600;top:1283;width:200;height:1365" filled="true" fillcolor="#97c83e" stroked="false">
              <v:fill type="solid"/>
            </v:rect>
            <v:rect style="position:absolute;left:8600;top:1283;width:200;height:1365" filled="false" stroked="true" strokeweight=".5pt" strokecolor="#292425">
              <v:stroke dashstyle="solid"/>
            </v:rect>
            <v:rect style="position:absolute;left:8800;top:990;width:197;height:1658" filled="true" fillcolor="#523391" stroked="false">
              <v:fill type="solid"/>
            </v:rect>
            <v:rect style="position:absolute;left:8800;top:990;width:197;height:1658" filled="false" stroked="true" strokeweight=".5pt" strokecolor="#292425">
              <v:stroke dashstyle="solid"/>
            </v:rect>
            <v:rect style="position:absolute;left:8997;top:721;width:200;height:1927" filled="true" fillcolor="#b4dfdf" stroked="false">
              <v:fill type="solid"/>
            </v:rect>
            <v:rect style="position:absolute;left:8997;top:721;width:200;height:1927" filled="false" stroked="true" strokeweight=".5pt" strokecolor="#292425">
              <v:stroke dashstyle="solid"/>
            </v:rect>
            <v:rect style="position:absolute;left:6111;top:2013;width:200;height:635" filled="true" fillcolor="#523391" stroked="false">
              <v:fill type="solid"/>
            </v:rect>
            <v:rect style="position:absolute;left:6111;top:2013;width:200;height:635" filled="false" stroked="true" strokeweight=".5pt" strokecolor="#292425">
              <v:stroke dashstyle="solid"/>
            </v:rect>
            <v:rect style="position:absolute;left:6311;top:2061;width:200;height:587" filled="true" fillcolor="#b4dfdf" stroked="false">
              <v:fill type="solid"/>
            </v:rect>
            <v:shape style="position:absolute;left:5762;top:2061;width:3742;height:587" coordorigin="5763,2062" coordsize="3742,587" path="m6311,2062l6511,2062,6511,2648,6311,2648,6311,2062m9403,2648l9504,2648m5763,2648l9346,2648m5763,2648l5763,2590m6660,2648l6660,2590m7554,2648l7554,2590m8451,2648l8451,2590m9346,2648l9346,2590e" filled="false" stroked="true" strokeweight=".5pt" strokecolor="#292425">
              <v:path arrowok="t"/>
              <v:stroke dashstyle="solid"/>
            </v:shape>
            <v:shape style="position:absolute;left:5592;top:68;width:101;height:2580" coordorigin="5592,68" coordsize="101,2580" path="m5592,2648l5693,2648m5592,2359l5693,2359m5592,2076l5693,2076m5592,1788l5693,1788m5592,1500l5693,1500m5592,1216l5693,1216m5592,928l5693,928m5592,640l5693,640m5592,352l5693,352m5592,68l5693,68e" filled="false" stroked="true" strokeweight=".5pt" strokecolor="#292425">
              <v:path arrowok="t"/>
              <v:stroke dashstyle="solid"/>
            </v:shape>
            <w10:wrap type="none"/>
          </v:group>
        </w:pict>
      </w:r>
      <w:r>
        <w:rPr/>
        <w:pict>
          <v:line style="position:absolute;mso-position-horizontal-relative:page;mso-position-vertical-relative:paragraph;z-index:16274432" from="470.174011pt,3.413936pt" to="475.214011pt,3.413936pt" stroked="true" strokeweight=".5pt" strokecolor="#292425">
            <v:stroke dashstyle="solid"/>
            <w10:wrap type="none"/>
          </v:line>
        </w:pict>
      </w:r>
      <w:r>
        <w:rPr>
          <w:color w:val="292425"/>
          <w:spacing w:val="-13"/>
          <w:w w:val="120"/>
          <w:sz w:val="12"/>
        </w:rPr>
        <w:t>45</w:t>
      </w:r>
    </w:p>
    <w:p>
      <w:pPr>
        <w:spacing w:after="0"/>
        <w:jc w:val="center"/>
        <w:rPr>
          <w:sz w:val="12"/>
        </w:rPr>
        <w:sectPr>
          <w:type w:val="continuous"/>
          <w:pgSz w:w="11900" w:h="16840"/>
          <w:pgMar w:top="1260" w:bottom="280" w:left="640" w:right="640"/>
          <w:cols w:num="4" w:equalWidth="0">
            <w:col w:w="875" w:space="1855"/>
            <w:col w:w="1608" w:space="462"/>
            <w:col w:w="875" w:space="1787"/>
            <w:col w:w="3158"/>
          </w:cols>
        </w:sectPr>
      </w:pPr>
    </w:p>
    <w:p>
      <w:pPr>
        <w:pStyle w:val="BodyText"/>
        <w:spacing w:before="11"/>
        <w:rPr>
          <w:sz w:val="10"/>
        </w:rPr>
      </w:pPr>
    </w:p>
    <w:p>
      <w:pPr>
        <w:tabs>
          <w:tab w:pos="8906" w:val="left" w:leader="none"/>
        </w:tabs>
        <w:spacing w:before="0"/>
        <w:ind w:left="4166" w:right="0" w:firstLine="0"/>
        <w:jc w:val="left"/>
        <w:rPr>
          <w:sz w:val="12"/>
        </w:rPr>
      </w:pPr>
      <w:r>
        <w:rPr/>
        <w:pict>
          <v:group style="position:absolute;margin-left:48.331001pt;margin-top:-1.940856pt;width:180.85pt;height:121.1pt;mso-position-horizontal-relative:page;mso-position-vertical-relative:paragraph;z-index:16258048" coordorigin="967,-39" coordsize="3617,2422">
            <v:rect style="position:absolute;left:2271;top:783;width:136;height:1595" filled="true" fillcolor="#97c83e" stroked="false">
              <v:fill type="solid"/>
            </v:rect>
            <v:rect style="position:absolute;left:2271;top:783;width:136;height:1595" filled="false" stroked="true" strokeweight=".5pt" strokecolor="#292425">
              <v:stroke dashstyle="solid"/>
            </v:rect>
            <v:rect style="position:absolute;left:2406;top:599;width:133;height:1779" filled="true" fillcolor="#523391" stroked="false">
              <v:fill type="solid"/>
            </v:rect>
            <v:rect style="position:absolute;left:2406;top:599;width:133;height:1779" filled="false" stroked="true" strokeweight=".5pt" strokecolor="#292425">
              <v:stroke dashstyle="solid"/>
            </v:rect>
            <v:rect style="position:absolute;left:2538;top:831;width:136;height:1547" filled="true" fillcolor="#b4dfdf" stroked="false">
              <v:fill type="solid"/>
            </v:rect>
            <v:rect style="position:absolute;left:2538;top:831;width:136;height:1547" filled="false" stroked="true" strokeweight=".5pt" strokecolor="#292425">
              <v:stroke dashstyle="solid"/>
            </v:rect>
            <v:rect style="position:absolute;left:2873;top:-34;width:136;height:2412" filled="true" fillcolor="#97c83e" stroked="false">
              <v:fill type="solid"/>
            </v:rect>
            <v:rect style="position:absolute;left:2873;top:-34;width:136;height:2412" filled="false" stroked="true" strokeweight=".5pt" strokecolor="#292425">
              <v:stroke dashstyle="solid"/>
            </v:rect>
            <v:rect style="position:absolute;left:3008;top:773;width:133;height:1605" filled="true" fillcolor="#523391" stroked="false">
              <v:fill type="solid"/>
            </v:rect>
            <v:rect style="position:absolute;left:3008;top:773;width:133;height:1605" filled="false" stroked="true" strokeweight=".5pt" strokecolor="#292425">
              <v:stroke dashstyle="solid"/>
            </v:rect>
            <v:rect style="position:absolute;left:3140;top:889;width:136;height:1489" filled="true" fillcolor="#b4dfdf" stroked="false">
              <v:fill type="solid"/>
            </v:rect>
            <v:rect style="position:absolute;left:3140;top:889;width:136;height:1489" filled="false" stroked="true" strokeweight=".5pt" strokecolor="#292425">
              <v:stroke dashstyle="solid"/>
            </v:rect>
            <v:rect style="position:absolute;left:3475;top:1155;width:133;height:1223" filled="true" fillcolor="#97c83e" stroked="false">
              <v:fill type="solid"/>
            </v:rect>
            <v:rect style="position:absolute;left:3475;top:1155;width:133;height:1223" filled="false" stroked="true" strokeweight=".5pt" strokecolor="#292425">
              <v:stroke dashstyle="solid"/>
            </v:rect>
            <v:rect style="position:absolute;left:3607;top:1580;width:136;height:798" filled="true" fillcolor="#523391" stroked="false">
              <v:fill type="solid"/>
            </v:rect>
            <v:rect style="position:absolute;left:3607;top:1580;width:136;height:798" filled="false" stroked="true" strokeweight=".5pt" strokecolor="#292425">
              <v:stroke dashstyle="solid"/>
            </v:rect>
            <v:rect style="position:absolute;left:3742;top:1503;width:133;height:875" filled="true" fillcolor="#b4dfdf" stroked="false">
              <v:fill type="solid"/>
            </v:rect>
            <v:rect style="position:absolute;left:3742;top:1503;width:133;height:875" filled="false" stroked="true" strokeweight=".5pt" strokecolor="#292425">
              <v:stroke dashstyle="solid"/>
            </v:rect>
            <v:rect style="position:absolute;left:1205;top:2059;width:133;height:319" filled="true" fillcolor="#523391" stroked="false">
              <v:fill type="solid"/>
            </v:rect>
            <v:rect style="position:absolute;left:1205;top:2059;width:133;height:319" filled="false" stroked="true" strokeweight=".5pt" strokecolor="#292425">
              <v:stroke dashstyle="solid"/>
            </v:rect>
            <v:rect style="position:absolute;left:1337;top:1899;width:136;height:479" filled="true" fillcolor="#b4dfdf" stroked="false">
              <v:fill type="solid"/>
            </v:rect>
            <v:rect style="position:absolute;left:1337;top:1899;width:136;height:479" filled="false" stroked="true" strokeweight=".5pt" strokecolor="#292425">
              <v:stroke dashstyle="solid"/>
            </v:rect>
            <v:rect style="position:absolute;left:1804;top:1372;width:136;height:1006" filled="true" fillcolor="#523391" stroked="false">
              <v:fill type="solid"/>
            </v:rect>
            <v:rect style="position:absolute;left:1804;top:1372;width:136;height:1006" filled="false" stroked="true" strokeweight=".5pt" strokecolor="#292425">
              <v:stroke dashstyle="solid"/>
            </v:rect>
            <v:rect style="position:absolute;left:1939;top:1396;width:133;height:982" filled="true" fillcolor="#b4dfdf" stroked="false">
              <v:fill type="solid"/>
            </v:rect>
            <v:rect style="position:absolute;left:1939;top:1396;width:133;height:982" filled="false" stroked="true" strokeweight=".5pt" strokecolor="#292425">
              <v:stroke dashstyle="solid"/>
            </v:rect>
            <v:rect style="position:absolute;left:4342;top:1986;width:136;height:392" filled="true" fillcolor="#b4dfdf" stroked="false">
              <v:fill type="solid"/>
            </v:rect>
            <v:shape style="position:absolute;left:971;top:1986;width:3607;height:392" coordorigin="972,1987" coordsize="3607,392" path="m4342,1987l4477,1987,4477,2378,4342,2378,4342,1987m972,2378l4578,2378m972,2378l972,2320m1574,2378l1574,2320m2173,2378l2173,2320m2775,2378l2775,2320m3377,2378l3377,2320m3976,2378l3976,2320m4578,2378l4578,2320e" filled="false" stroked="true" strokeweight=".5pt" strokecolor="#292425">
              <v:path arrowok="t"/>
              <v:stroke dashstyle="solid"/>
            </v:shape>
            <w10:wrap type="none"/>
          </v:group>
        </w:pict>
      </w:r>
      <w:r>
        <w:rPr/>
        <w:pict>
          <v:line style="position:absolute;mso-position-horizontal-relative:page;mso-position-vertical-relative:paragraph;z-index:16262656" from="233.598007pt,3.626144pt" to="238.638007pt,3.626144pt" stroked="true" strokeweight=".5pt" strokecolor="#292425">
            <v:stroke dashstyle="solid"/>
            <w10:wrap type="none"/>
          </v:line>
        </w:pict>
      </w:r>
      <w:r>
        <w:rPr/>
        <w:pict>
          <v:line style="position:absolute;mso-position-horizontal-relative:page;mso-position-vertical-relative:paragraph;z-index:16268288" from="39.619999pt,3.626144pt" to="44.659999pt,3.626144pt" stroked="true" strokeweight=".5pt" strokecolor="#292425">
            <v:stroke dashstyle="solid"/>
            <w10:wrap type="none"/>
          </v:line>
        </w:pict>
      </w:r>
      <w:r>
        <w:rPr/>
        <w:pict>
          <v:line style="position:absolute;mso-position-horizontal-relative:page;mso-position-vertical-relative:paragraph;z-index:-22951936" from="470.174011pt,4.385144pt" to="475.214011pt,4.385144pt" stroked="true" strokeweight=".5pt" strokecolor="#292425">
            <v:stroke dashstyle="solid"/>
            <w10:wrap type="none"/>
          </v:line>
        </w:pict>
      </w:r>
      <w:r>
        <w:rPr>
          <w:color w:val="292425"/>
          <w:spacing w:val="-3"/>
          <w:w w:val="120"/>
          <w:sz w:val="12"/>
        </w:rPr>
        <w:t>40</w:t>
        <w:tab/>
      </w:r>
      <w:r>
        <w:rPr>
          <w:color w:val="292425"/>
          <w:spacing w:val="-6"/>
          <w:w w:val="120"/>
          <w:position w:val="-1"/>
          <w:sz w:val="12"/>
        </w:rPr>
        <w:t>40</w:t>
      </w:r>
    </w:p>
    <w:p>
      <w:pPr>
        <w:pStyle w:val="BodyText"/>
        <w:spacing w:before="3"/>
        <w:rPr>
          <w:sz w:val="11"/>
        </w:rPr>
      </w:pPr>
    </w:p>
    <w:p>
      <w:pPr>
        <w:tabs>
          <w:tab w:pos="8914" w:val="left" w:leader="none"/>
        </w:tabs>
        <w:spacing w:before="0"/>
        <w:ind w:left="4174" w:right="0" w:firstLine="0"/>
        <w:jc w:val="left"/>
        <w:rPr>
          <w:sz w:val="12"/>
        </w:rPr>
      </w:pPr>
      <w:r>
        <w:rPr/>
        <w:pict>
          <v:line style="position:absolute;mso-position-horizontal-relative:page;mso-position-vertical-relative:paragraph;z-index:16262144" from="233.598007pt,3.722579pt" to="238.638007pt,3.722579pt" stroked="true" strokeweight=".5pt" strokecolor="#292425">
            <v:stroke dashstyle="solid"/>
            <w10:wrap type="none"/>
          </v:line>
        </w:pict>
      </w:r>
      <w:r>
        <w:rPr/>
        <w:pict>
          <v:line style="position:absolute;mso-position-horizontal-relative:page;mso-position-vertical-relative:paragraph;z-index:16267776" from="39.619999pt,3.722579pt" to="44.659999pt,3.722579pt" stroked="true" strokeweight=".5pt" strokecolor="#292425">
            <v:stroke dashstyle="solid"/>
            <w10:wrap type="none"/>
          </v:line>
        </w:pict>
      </w:r>
      <w:r>
        <w:rPr/>
        <w:pict>
          <v:line style="position:absolute;mso-position-horizontal-relative:page;mso-position-vertical-relative:paragraph;z-index:-22952448" from="470.174011pt,4.39058pt" to="475.214011pt,4.39058pt" stroked="true" strokeweight=".5pt" strokecolor="#292425">
            <v:stroke dashstyle="solid"/>
            <w10:wrap type="none"/>
          </v:line>
        </w:pict>
      </w:r>
      <w:r>
        <w:rPr>
          <w:color w:val="292425"/>
          <w:spacing w:val="-8"/>
          <w:w w:val="120"/>
          <w:sz w:val="12"/>
        </w:rPr>
        <w:t>35</w:t>
        <w:tab/>
      </w:r>
      <w:r>
        <w:rPr>
          <w:color w:val="292425"/>
          <w:spacing w:val="-15"/>
          <w:w w:val="120"/>
          <w:position w:val="-1"/>
          <w:sz w:val="12"/>
        </w:rPr>
        <w:t>35</w:t>
      </w:r>
    </w:p>
    <w:p>
      <w:pPr>
        <w:pStyle w:val="BodyText"/>
        <w:spacing w:before="4"/>
        <w:rPr>
          <w:sz w:val="11"/>
        </w:rPr>
      </w:pPr>
    </w:p>
    <w:p>
      <w:pPr>
        <w:tabs>
          <w:tab w:pos="8911" w:val="left" w:leader="none"/>
        </w:tabs>
        <w:spacing w:before="0"/>
        <w:ind w:left="4171" w:right="0" w:firstLine="0"/>
        <w:jc w:val="left"/>
        <w:rPr>
          <w:sz w:val="12"/>
        </w:rPr>
      </w:pPr>
      <w:r>
        <w:rPr/>
        <w:pict>
          <v:line style="position:absolute;mso-position-horizontal-relative:page;mso-position-vertical-relative:paragraph;z-index:16261632" from="233.598007pt,3.576954pt" to="238.638007pt,3.576954pt" stroked="true" strokeweight=".5pt" strokecolor="#292425">
            <v:stroke dashstyle="solid"/>
            <w10:wrap type="none"/>
          </v:line>
        </w:pict>
      </w:r>
      <w:r>
        <w:rPr/>
        <w:pict>
          <v:line style="position:absolute;mso-position-horizontal-relative:page;mso-position-vertical-relative:paragraph;z-index:16267264" from="39.619999pt,3.576954pt" to="44.659999pt,3.576954pt" stroked="true" strokeweight=".5pt" strokecolor="#292425">
            <v:stroke dashstyle="solid"/>
            <w10:wrap type="none"/>
          </v:line>
        </w:pict>
      </w:r>
      <w:r>
        <w:rPr/>
        <w:pict>
          <v:line style="position:absolute;mso-position-horizontal-relative:page;mso-position-vertical-relative:paragraph;z-index:-22952960" from="470.174011pt,4.395954pt" to="475.214011pt,4.395954pt" stroked="true" strokeweight=".5pt" strokecolor="#292425">
            <v:stroke dashstyle="solid"/>
            <w10:wrap type="none"/>
          </v:line>
        </w:pict>
      </w:r>
      <w:r>
        <w:rPr>
          <w:color w:val="292425"/>
          <w:spacing w:val="-6"/>
          <w:w w:val="120"/>
          <w:sz w:val="12"/>
        </w:rPr>
        <w:t>30</w:t>
        <w:tab/>
      </w:r>
      <w:r>
        <w:rPr>
          <w:color w:val="292425"/>
          <w:spacing w:val="-11"/>
          <w:w w:val="120"/>
          <w:position w:val="-1"/>
          <w:sz w:val="12"/>
        </w:rPr>
        <w:t>30</w:t>
      </w:r>
    </w:p>
    <w:p>
      <w:pPr>
        <w:pStyle w:val="BodyText"/>
        <w:spacing w:before="2"/>
        <w:rPr>
          <w:sz w:val="11"/>
        </w:rPr>
      </w:pPr>
    </w:p>
    <w:p>
      <w:pPr>
        <w:tabs>
          <w:tab w:pos="8913" w:val="left" w:leader="none"/>
        </w:tabs>
        <w:spacing w:before="0"/>
        <w:ind w:left="4173" w:right="0" w:firstLine="0"/>
        <w:jc w:val="left"/>
        <w:rPr>
          <w:sz w:val="12"/>
        </w:rPr>
      </w:pPr>
      <w:r>
        <w:rPr/>
        <w:pict>
          <v:line style="position:absolute;mso-position-horizontal-relative:page;mso-position-vertical-relative:paragraph;z-index:16261120" from="233.598007pt,3.732533pt" to="238.638007pt,3.732533pt" stroked="true" strokeweight=".5pt" strokecolor="#292425">
            <v:stroke dashstyle="solid"/>
            <w10:wrap type="none"/>
          </v:line>
        </w:pict>
      </w:r>
      <w:r>
        <w:rPr/>
        <w:pict>
          <v:line style="position:absolute;mso-position-horizontal-relative:page;mso-position-vertical-relative:paragraph;z-index:16266752" from="39.619999pt,3.732533pt" to="44.659999pt,3.732533pt" stroked="true" strokeweight=".5pt" strokecolor="#292425">
            <v:stroke dashstyle="solid"/>
            <w10:wrap type="none"/>
          </v:line>
        </w:pict>
      </w:r>
      <w:r>
        <w:rPr/>
        <w:pict>
          <v:line style="position:absolute;mso-position-horizontal-relative:page;mso-position-vertical-relative:paragraph;z-index:-22953472" from="470.174011pt,4.461533pt" to="475.214011pt,4.461533pt" stroked="true" strokeweight=".5pt" strokecolor="#292425">
            <v:stroke dashstyle="solid"/>
            <w10:wrap type="none"/>
          </v:line>
        </w:pict>
      </w:r>
      <w:r>
        <w:rPr>
          <w:color w:val="292425"/>
          <w:spacing w:val="-7"/>
          <w:w w:val="120"/>
          <w:position w:val="2"/>
          <w:sz w:val="12"/>
        </w:rPr>
        <w:t>25</w:t>
        <w:tab/>
      </w:r>
      <w:r>
        <w:rPr>
          <w:color w:val="292425"/>
          <w:spacing w:val="-14"/>
          <w:w w:val="120"/>
          <w:sz w:val="12"/>
        </w:rPr>
        <w:t>25</w:t>
      </w:r>
    </w:p>
    <w:p>
      <w:pPr>
        <w:pStyle w:val="BodyText"/>
        <w:spacing w:before="2"/>
        <w:rPr>
          <w:sz w:val="11"/>
        </w:rPr>
      </w:pPr>
    </w:p>
    <w:p>
      <w:pPr>
        <w:tabs>
          <w:tab w:pos="8907" w:val="left" w:leader="none"/>
        </w:tabs>
        <w:spacing w:before="1"/>
        <w:ind w:left="4167" w:right="0" w:firstLine="0"/>
        <w:jc w:val="left"/>
        <w:rPr>
          <w:sz w:val="12"/>
        </w:rPr>
      </w:pPr>
      <w:r>
        <w:rPr/>
        <w:pict>
          <v:line style="position:absolute;mso-position-horizontal-relative:page;mso-position-vertical-relative:paragraph;z-index:16260608" from="233.598007pt,3.944947pt" to="238.638007pt,3.944947pt" stroked="true" strokeweight=".5pt" strokecolor="#292425">
            <v:stroke dashstyle="solid"/>
            <w10:wrap type="none"/>
          </v:line>
        </w:pict>
      </w:r>
      <w:r>
        <w:rPr/>
        <w:pict>
          <v:line style="position:absolute;mso-position-horizontal-relative:page;mso-position-vertical-relative:paragraph;z-index:16266240" from="39.619999pt,3.944947pt" to="44.659999pt,3.944947pt" stroked="true" strokeweight=".5pt" strokecolor="#292425">
            <v:stroke dashstyle="solid"/>
            <w10:wrap type="none"/>
          </v:line>
        </w:pict>
      </w:r>
      <w:r>
        <w:rPr/>
        <w:pict>
          <v:line style="position:absolute;mso-position-horizontal-relative:page;mso-position-vertical-relative:paragraph;z-index:-22953984" from="470.174011pt,4.343947pt" to="475.214011pt,4.343947pt" stroked="true" strokeweight=".5pt" strokecolor="#292425">
            <v:stroke dashstyle="solid"/>
            <w10:wrap type="none"/>
          </v:line>
        </w:pict>
      </w:r>
      <w:r>
        <w:rPr>
          <w:color w:val="292425"/>
          <w:spacing w:val="-4"/>
          <w:w w:val="120"/>
          <w:position w:val="2"/>
          <w:sz w:val="12"/>
        </w:rPr>
        <w:t>20</w:t>
        <w:tab/>
      </w:r>
      <w:r>
        <w:rPr>
          <w:color w:val="292425"/>
          <w:spacing w:val="-8"/>
          <w:w w:val="120"/>
          <w:sz w:val="12"/>
        </w:rPr>
        <w:t>20</w:t>
      </w:r>
    </w:p>
    <w:p>
      <w:pPr>
        <w:pStyle w:val="BodyText"/>
        <w:spacing w:before="2"/>
        <w:rPr>
          <w:sz w:val="11"/>
        </w:rPr>
      </w:pPr>
    </w:p>
    <w:p>
      <w:pPr>
        <w:tabs>
          <w:tab w:pos="8922" w:val="left" w:leader="none"/>
        </w:tabs>
        <w:spacing w:before="0"/>
        <w:ind w:left="4182" w:right="0" w:firstLine="0"/>
        <w:jc w:val="left"/>
        <w:rPr>
          <w:sz w:val="12"/>
        </w:rPr>
      </w:pPr>
      <w:r>
        <w:rPr/>
        <w:pict>
          <v:line style="position:absolute;mso-position-horizontal-relative:page;mso-position-vertical-relative:paragraph;z-index:16260096" from="233.598007pt,3.815972pt" to="238.638007pt,3.815972pt" stroked="true" strokeweight=".5pt" strokecolor="#292425">
            <v:stroke dashstyle="solid"/>
            <w10:wrap type="none"/>
          </v:line>
        </w:pict>
      </w:r>
      <w:r>
        <w:rPr/>
        <w:pict>
          <v:line style="position:absolute;mso-position-horizontal-relative:page;mso-position-vertical-relative:paragraph;z-index:16265728" from="39.619999pt,3.815972pt" to="44.659999pt,3.815972pt" stroked="true" strokeweight=".5pt" strokecolor="#292425">
            <v:stroke dashstyle="solid"/>
            <w10:wrap type="none"/>
          </v:line>
        </w:pict>
      </w:r>
      <w:r>
        <w:rPr/>
        <w:pict>
          <v:line style="position:absolute;mso-position-horizontal-relative:page;mso-position-vertical-relative:paragraph;z-index:-22954496" from="470.174011pt,4.365972pt" to="475.214011pt,4.365972pt" stroked="true" strokeweight=".5pt" strokecolor="#292425">
            <v:stroke dashstyle="solid"/>
            <w10:wrap type="none"/>
          </v:line>
        </w:pict>
      </w:r>
      <w:r>
        <w:rPr>
          <w:color w:val="292425"/>
          <w:spacing w:val="-11"/>
          <w:w w:val="120"/>
          <w:position w:val="2"/>
          <w:sz w:val="12"/>
        </w:rPr>
        <w:t>15</w:t>
        <w:tab/>
      </w:r>
      <w:r>
        <w:rPr>
          <w:color w:val="292425"/>
          <w:spacing w:val="-22"/>
          <w:w w:val="120"/>
          <w:sz w:val="12"/>
        </w:rPr>
        <w:t>15</w:t>
      </w:r>
    </w:p>
    <w:p>
      <w:pPr>
        <w:pStyle w:val="BodyText"/>
        <w:rPr>
          <w:sz w:val="12"/>
        </w:rPr>
      </w:pPr>
    </w:p>
    <w:p>
      <w:pPr>
        <w:tabs>
          <w:tab w:pos="8914" w:val="left" w:leader="none"/>
        </w:tabs>
        <w:spacing w:before="1"/>
        <w:ind w:left="4174" w:right="0" w:firstLine="0"/>
        <w:jc w:val="left"/>
        <w:rPr>
          <w:sz w:val="12"/>
        </w:rPr>
      </w:pPr>
      <w:r>
        <w:rPr/>
        <w:pict>
          <v:line style="position:absolute;mso-position-horizontal-relative:page;mso-position-vertical-relative:paragraph;z-index:16259584" from="233.598007pt,3.526776pt" to="238.638007pt,3.526776pt" stroked="true" strokeweight=".5pt" strokecolor="#292425">
            <v:stroke dashstyle="solid"/>
            <w10:wrap type="none"/>
          </v:line>
        </w:pict>
      </w:r>
      <w:r>
        <w:rPr/>
        <w:pict>
          <v:line style="position:absolute;mso-position-horizontal-relative:page;mso-position-vertical-relative:paragraph;z-index:16265216" from="39.619999pt,3.526776pt" to="44.659999pt,3.526776pt" stroked="true" strokeweight=".5pt" strokecolor="#292425">
            <v:stroke dashstyle="solid"/>
            <w10:wrap type="none"/>
          </v:line>
        </w:pict>
      </w:r>
      <w:r>
        <w:rPr/>
        <w:pict>
          <v:line style="position:absolute;mso-position-horizontal-relative:page;mso-position-vertical-relative:paragraph;z-index:-22955008" from="470.174011pt,3.986776pt" to="475.214011pt,3.986776pt" stroked="true" strokeweight=".5pt" strokecolor="#292425">
            <v:stroke dashstyle="solid"/>
            <w10:wrap type="none"/>
          </v:line>
        </w:pict>
      </w:r>
      <w:r>
        <w:rPr>
          <w:color w:val="292425"/>
          <w:spacing w:val="-8"/>
          <w:w w:val="120"/>
          <w:position w:val="1"/>
          <w:sz w:val="12"/>
        </w:rPr>
        <w:t>10</w:t>
        <w:tab/>
      </w:r>
      <w:r>
        <w:rPr>
          <w:color w:val="292425"/>
          <w:spacing w:val="-14"/>
          <w:w w:val="120"/>
          <w:sz w:val="12"/>
        </w:rPr>
        <w:t>10</w:t>
      </w:r>
    </w:p>
    <w:p>
      <w:pPr>
        <w:pStyle w:val="BodyText"/>
        <w:rPr>
          <w:sz w:val="12"/>
        </w:rPr>
      </w:pPr>
    </w:p>
    <w:p>
      <w:pPr>
        <w:tabs>
          <w:tab w:pos="8973" w:val="left" w:leader="none"/>
        </w:tabs>
        <w:spacing w:before="0"/>
        <w:ind w:left="4233" w:right="0" w:firstLine="0"/>
        <w:jc w:val="left"/>
        <w:rPr>
          <w:sz w:val="12"/>
        </w:rPr>
      </w:pPr>
      <w:r>
        <w:rPr/>
        <w:pict>
          <v:line style="position:absolute;mso-position-horizontal-relative:page;mso-position-vertical-relative:paragraph;z-index:16259072" from="233.598007pt,3.397581pt" to="238.638007pt,3.397581pt" stroked="true" strokeweight=".5pt" strokecolor="#292425">
            <v:stroke dashstyle="solid"/>
            <w10:wrap type="none"/>
          </v:line>
        </w:pict>
      </w:r>
      <w:r>
        <w:rPr/>
        <w:pict>
          <v:line style="position:absolute;mso-position-horizontal-relative:page;mso-position-vertical-relative:paragraph;z-index:16264704" from="39.619999pt,3.397581pt" to="44.659999pt,3.397581pt" stroked="true" strokeweight=".5pt" strokecolor="#292425">
            <v:stroke dashstyle="solid"/>
            <w10:wrap type="none"/>
          </v:line>
        </w:pict>
      </w:r>
      <w:r>
        <w:rPr/>
        <w:pict>
          <v:line style="position:absolute;mso-position-horizontal-relative:page;mso-position-vertical-relative:paragraph;z-index:-22955520" from="470.174011pt,3.768581pt" to="475.214011pt,3.768581pt" stroked="true" strokeweight=".5pt" strokecolor="#292425">
            <v:stroke dashstyle="solid"/>
            <w10:wrap type="none"/>
          </v:line>
        </w:pict>
      </w:r>
      <w:r>
        <w:rPr>
          <w:color w:val="292425"/>
          <w:w w:val="120"/>
          <w:position w:val="1"/>
          <w:sz w:val="12"/>
        </w:rPr>
        <w:t>5</w:t>
        <w:tab/>
      </w:r>
      <w:r>
        <w:rPr>
          <w:color w:val="292425"/>
          <w:w w:val="120"/>
          <w:sz w:val="12"/>
        </w:rPr>
        <w:t>5</w:t>
      </w:r>
    </w:p>
    <w:p>
      <w:pPr>
        <w:spacing w:after="0"/>
        <w:jc w:val="left"/>
        <w:rPr>
          <w:sz w:val="12"/>
        </w:rPr>
        <w:sectPr>
          <w:type w:val="continuous"/>
          <w:pgSz w:w="11900" w:h="16840"/>
          <w:pgMar w:top="1260" w:bottom="280" w:left="640" w:right="640"/>
        </w:sectPr>
      </w:pPr>
    </w:p>
    <w:p>
      <w:pPr>
        <w:pStyle w:val="BodyText"/>
        <w:spacing w:before="10"/>
        <w:rPr>
          <w:sz w:val="11"/>
        </w:rPr>
      </w:pPr>
    </w:p>
    <w:p>
      <w:pPr>
        <w:spacing w:line="117" w:lineRule="exact" w:before="0"/>
        <w:ind w:left="4233" w:right="0" w:firstLine="0"/>
        <w:jc w:val="left"/>
        <w:rPr>
          <w:sz w:val="12"/>
        </w:rPr>
      </w:pPr>
      <w:r>
        <w:rPr/>
        <w:pict>
          <v:line style="position:absolute;mso-position-horizontal-relative:page;mso-position-vertical-relative:paragraph;z-index:16258560" from="233.598007pt,3.672544pt" to="238.638007pt,3.672544pt" stroked="true" strokeweight=".5pt" strokecolor="#292425">
            <v:stroke dashstyle="solid"/>
            <w10:wrap type="none"/>
          </v:line>
        </w:pict>
      </w:r>
      <w:r>
        <w:rPr/>
        <w:pict>
          <v:line style="position:absolute;mso-position-horizontal-relative:page;mso-position-vertical-relative:paragraph;z-index:16264192" from="39.619999pt,3.672544pt" to="44.659999pt,3.672544pt" stroked="true" strokeweight=".5pt" strokecolor="#292425">
            <v:stroke dashstyle="solid"/>
            <w10:wrap type="none"/>
          </v:line>
        </w:pict>
      </w:r>
      <w:r>
        <w:rPr>
          <w:color w:val="292425"/>
          <w:w w:val="121"/>
          <w:sz w:val="12"/>
        </w:rPr>
        <w:t>0</w:t>
      </w:r>
    </w:p>
    <w:p>
      <w:pPr>
        <w:tabs>
          <w:tab w:pos="516" w:val="left" w:leader="none"/>
          <w:tab w:pos="3013" w:val="left" w:leader="none"/>
        </w:tabs>
        <w:spacing w:line="117" w:lineRule="exact" w:before="0"/>
        <w:ind w:left="0" w:right="44" w:firstLine="0"/>
        <w:jc w:val="center"/>
        <w:rPr>
          <w:sz w:val="12"/>
        </w:rPr>
      </w:pPr>
      <w:r>
        <w:rPr>
          <w:color w:val="292425"/>
          <w:w w:val="110"/>
          <w:sz w:val="12"/>
        </w:rPr>
        <w:t>&lt;1.5</w:t>
        <w:tab/>
        <w:t>1.5–2.0      2.0–2.5     </w:t>
      </w:r>
      <w:r>
        <w:rPr>
          <w:color w:val="292425"/>
          <w:spacing w:val="16"/>
          <w:w w:val="110"/>
          <w:sz w:val="12"/>
        </w:rPr>
        <w:t> </w:t>
      </w:r>
      <w:r>
        <w:rPr>
          <w:color w:val="292425"/>
          <w:w w:val="110"/>
          <w:sz w:val="12"/>
        </w:rPr>
        <w:t>2.5–3.0     </w:t>
      </w:r>
      <w:r>
        <w:rPr>
          <w:color w:val="292425"/>
          <w:spacing w:val="8"/>
          <w:w w:val="110"/>
          <w:sz w:val="12"/>
        </w:rPr>
        <w:t> </w:t>
      </w:r>
      <w:r>
        <w:rPr>
          <w:color w:val="292425"/>
          <w:w w:val="110"/>
          <w:sz w:val="12"/>
        </w:rPr>
        <w:t>3.0–3.5</w:t>
        <w:tab/>
        <w:t>&gt;3.5</w:t>
      </w:r>
    </w:p>
    <w:p>
      <w:pPr>
        <w:spacing w:before="30"/>
        <w:ind w:left="0" w:right="28" w:firstLine="0"/>
        <w:jc w:val="center"/>
        <w:rPr>
          <w:sz w:val="12"/>
        </w:rPr>
      </w:pPr>
      <w:r>
        <w:rPr>
          <w:color w:val="292425"/>
          <w:w w:val="105"/>
          <w:sz w:val="12"/>
        </w:rPr>
        <w:t>RPIX inflation</w:t>
      </w:r>
    </w:p>
    <w:p>
      <w:pPr>
        <w:pStyle w:val="BodyText"/>
        <w:spacing w:before="7"/>
        <w:rPr>
          <w:sz w:val="10"/>
        </w:rPr>
      </w:pPr>
    </w:p>
    <w:p>
      <w:pPr>
        <w:spacing w:before="1"/>
        <w:ind w:left="167" w:right="0" w:firstLine="0"/>
        <w:jc w:val="left"/>
        <w:rPr>
          <w:sz w:val="12"/>
        </w:rPr>
      </w:pPr>
      <w:r>
        <w:rPr>
          <w:color w:val="292425"/>
          <w:w w:val="105"/>
          <w:sz w:val="12"/>
        </w:rPr>
        <w:t>Source: Bank of England.</w:t>
      </w:r>
    </w:p>
    <w:p>
      <w:pPr>
        <w:pStyle w:val="BodyText"/>
        <w:spacing w:before="1"/>
        <w:rPr>
          <w:sz w:val="10"/>
        </w:rPr>
      </w:pPr>
    </w:p>
    <w:p>
      <w:pPr>
        <w:spacing w:line="208" w:lineRule="auto" w:before="0"/>
        <w:ind w:left="407" w:right="488" w:hanging="240"/>
        <w:jc w:val="left"/>
        <w:rPr>
          <w:sz w:val="12"/>
        </w:rPr>
      </w:pPr>
      <w:r>
        <w:rPr>
          <w:color w:val="292425"/>
          <w:w w:val="110"/>
          <w:sz w:val="12"/>
        </w:rPr>
        <w:t>(a) These figures are derived from the same distribution as Chart 6.2. They represent the probabilities that the MPC assigns to RPIX inflation lying within a particular range at a specified time in the future. Because of the difficulties in precisely quantifying</w:t>
      </w:r>
    </w:p>
    <w:p>
      <w:pPr>
        <w:spacing w:line="208" w:lineRule="auto" w:before="0"/>
        <w:ind w:left="407" w:right="488" w:firstLine="0"/>
        <w:jc w:val="left"/>
        <w:rPr>
          <w:sz w:val="12"/>
        </w:rPr>
      </w:pPr>
      <w:r>
        <w:rPr>
          <w:color w:val="292425"/>
          <w:w w:val="105"/>
          <w:sz w:val="12"/>
        </w:rPr>
        <w:t>low-probability events, probabilities of less than 5% are not shown in this chart.</w:t>
      </w:r>
    </w:p>
    <w:p>
      <w:pPr>
        <w:pStyle w:val="BodyText"/>
        <w:rPr>
          <w:sz w:val="13"/>
        </w:rPr>
      </w:pPr>
      <w:r>
        <w:rPr/>
        <w:br w:type="column"/>
      </w:r>
      <w:r>
        <w:rPr>
          <w:sz w:val="13"/>
        </w:rPr>
      </w:r>
    </w:p>
    <w:p>
      <w:pPr>
        <w:spacing w:line="118" w:lineRule="exact" w:before="0"/>
        <w:ind w:left="4163" w:right="0" w:firstLine="0"/>
        <w:jc w:val="left"/>
        <w:rPr>
          <w:sz w:val="12"/>
        </w:rPr>
      </w:pPr>
      <w:r>
        <w:rPr>
          <w:color w:val="292425"/>
          <w:w w:val="121"/>
          <w:sz w:val="12"/>
        </w:rPr>
        <w:t>0</w:t>
      </w:r>
    </w:p>
    <w:p>
      <w:pPr>
        <w:tabs>
          <w:tab w:pos="796" w:val="left" w:leader="none"/>
          <w:tab w:pos="1692" w:val="left" w:leader="none"/>
          <w:tab w:pos="2687" w:val="left" w:leader="none"/>
        </w:tabs>
        <w:spacing w:line="118" w:lineRule="exact" w:before="0"/>
        <w:ind w:left="0" w:right="1599" w:firstLine="0"/>
        <w:jc w:val="center"/>
        <w:rPr>
          <w:sz w:val="12"/>
        </w:rPr>
      </w:pPr>
      <w:r>
        <w:rPr>
          <w:color w:val="292425"/>
          <w:w w:val="110"/>
          <w:sz w:val="12"/>
        </w:rPr>
        <w:t>&lt;1.0</w:t>
        <w:tab/>
        <w:t>1.0–2.0</w:t>
        <w:tab/>
        <w:t>2.0–3.0</w:t>
        <w:tab/>
        <w:t>&gt;3.0</w:t>
      </w:r>
    </w:p>
    <w:p>
      <w:pPr>
        <w:spacing w:before="36"/>
        <w:ind w:left="0" w:right="1599" w:firstLine="0"/>
        <w:jc w:val="center"/>
        <w:rPr>
          <w:sz w:val="12"/>
        </w:rPr>
      </w:pPr>
      <w:r>
        <w:rPr>
          <w:color w:val="292425"/>
          <w:w w:val="105"/>
          <w:sz w:val="12"/>
        </w:rPr>
        <w:t>GDP growth</w:t>
      </w:r>
    </w:p>
    <w:p>
      <w:pPr>
        <w:spacing w:before="106"/>
        <w:ind w:left="167" w:right="0" w:firstLine="0"/>
        <w:jc w:val="left"/>
        <w:rPr>
          <w:sz w:val="12"/>
        </w:rPr>
      </w:pPr>
      <w:r>
        <w:rPr>
          <w:color w:val="292425"/>
          <w:w w:val="105"/>
          <w:sz w:val="12"/>
        </w:rPr>
        <w:t>Source: Bank of England.</w:t>
      </w:r>
    </w:p>
    <w:p>
      <w:pPr>
        <w:pStyle w:val="BodyText"/>
        <w:spacing w:before="1"/>
        <w:rPr>
          <w:sz w:val="10"/>
        </w:rPr>
      </w:pPr>
    </w:p>
    <w:p>
      <w:pPr>
        <w:spacing w:line="208" w:lineRule="auto" w:before="1"/>
        <w:ind w:left="407" w:right="1951" w:hanging="240"/>
        <w:jc w:val="left"/>
        <w:rPr>
          <w:sz w:val="12"/>
        </w:rPr>
      </w:pPr>
      <w:r>
        <w:rPr>
          <w:color w:val="292425"/>
          <w:w w:val="110"/>
          <w:sz w:val="12"/>
        </w:rPr>
        <w:t>(a) These figures are derived from the same distribution as Chart 6.1. They represent the probabilities that the MPC assigns to</w:t>
      </w:r>
    </w:p>
    <w:p>
      <w:pPr>
        <w:spacing w:line="208" w:lineRule="auto" w:before="0"/>
        <w:ind w:left="407" w:right="1990" w:firstLine="0"/>
        <w:jc w:val="left"/>
        <w:rPr>
          <w:sz w:val="12"/>
        </w:rPr>
      </w:pPr>
      <w:r>
        <w:rPr>
          <w:color w:val="292425"/>
          <w:w w:val="105"/>
          <w:sz w:val="12"/>
        </w:rPr>
        <w:t>GDP growth lying within a particular range at a specified time in the future. Because of the difficulties in precisely quantifying</w:t>
      </w:r>
    </w:p>
    <w:p>
      <w:pPr>
        <w:spacing w:line="208" w:lineRule="auto" w:before="0"/>
        <w:ind w:left="407" w:right="1951" w:firstLine="0"/>
        <w:jc w:val="left"/>
        <w:rPr>
          <w:sz w:val="12"/>
        </w:rPr>
      </w:pPr>
      <w:r>
        <w:rPr>
          <w:color w:val="292425"/>
          <w:w w:val="105"/>
          <w:sz w:val="12"/>
        </w:rPr>
        <w:t>low-probability events, probabilities of less than 5% are not shown in this chart.</w:t>
      </w:r>
    </w:p>
    <w:p>
      <w:pPr>
        <w:spacing w:after="0" w:line="208" w:lineRule="auto"/>
        <w:jc w:val="left"/>
        <w:rPr>
          <w:sz w:val="12"/>
        </w:rPr>
        <w:sectPr>
          <w:type w:val="continuous"/>
          <w:pgSz w:w="11900" w:h="16840"/>
          <w:pgMar w:top="1260" w:bottom="280" w:left="640" w:right="640"/>
          <w:cols w:num="2" w:equalWidth="0">
            <w:col w:w="4347" w:space="463"/>
            <w:col w:w="5810"/>
          </w:cols>
        </w:sectPr>
      </w:pPr>
    </w:p>
    <w:p>
      <w:pPr>
        <w:pStyle w:val="BodyText"/>
      </w:pPr>
    </w:p>
    <w:p>
      <w:pPr>
        <w:pStyle w:val="BodyText"/>
      </w:pPr>
    </w:p>
    <w:p>
      <w:pPr>
        <w:pStyle w:val="BodyText"/>
        <w:rPr>
          <w:sz w:val="21"/>
        </w:rPr>
      </w:pPr>
    </w:p>
    <w:p>
      <w:pPr>
        <w:pStyle w:val="BodyText"/>
        <w:spacing w:line="292" w:lineRule="auto" w:before="64"/>
        <w:ind w:left="5100" w:right="130"/>
      </w:pPr>
      <w:r>
        <w:rPr>
          <w:color w:val="292425"/>
          <w:w w:val="110"/>
        </w:rPr>
        <w:t>That judgment is incorporated in the fan charts. The probabilities</w:t>
      </w:r>
      <w:r>
        <w:rPr>
          <w:color w:val="292425"/>
          <w:spacing w:val="-27"/>
          <w:w w:val="110"/>
        </w:rPr>
        <w:t> </w:t>
      </w:r>
      <w:r>
        <w:rPr>
          <w:color w:val="292425"/>
          <w:w w:val="110"/>
        </w:rPr>
        <w:t>of</w:t>
      </w:r>
      <w:r>
        <w:rPr>
          <w:color w:val="292425"/>
          <w:spacing w:val="-26"/>
          <w:w w:val="110"/>
        </w:rPr>
        <w:t> </w:t>
      </w:r>
      <w:r>
        <w:rPr>
          <w:color w:val="292425"/>
          <w:w w:val="110"/>
        </w:rPr>
        <w:t>various</w:t>
      </w:r>
      <w:r>
        <w:rPr>
          <w:color w:val="292425"/>
          <w:spacing w:val="-26"/>
          <w:w w:val="110"/>
        </w:rPr>
        <w:t> </w:t>
      </w:r>
      <w:r>
        <w:rPr>
          <w:color w:val="292425"/>
          <w:w w:val="110"/>
        </w:rPr>
        <w:t>outcomes</w:t>
      </w:r>
      <w:r>
        <w:rPr>
          <w:color w:val="292425"/>
          <w:spacing w:val="-26"/>
          <w:w w:val="110"/>
        </w:rPr>
        <w:t> </w:t>
      </w:r>
      <w:r>
        <w:rPr>
          <w:color w:val="292425"/>
          <w:w w:val="110"/>
        </w:rPr>
        <w:t>for</w:t>
      </w:r>
      <w:r>
        <w:rPr>
          <w:color w:val="292425"/>
          <w:spacing w:val="-26"/>
          <w:w w:val="110"/>
        </w:rPr>
        <w:t> </w:t>
      </w:r>
      <w:r>
        <w:rPr>
          <w:color w:val="292425"/>
          <w:w w:val="110"/>
        </w:rPr>
        <w:t>RPIX</w:t>
      </w:r>
      <w:r>
        <w:rPr>
          <w:color w:val="292425"/>
          <w:spacing w:val="-27"/>
          <w:w w:val="110"/>
        </w:rPr>
        <w:t> </w:t>
      </w:r>
      <w:r>
        <w:rPr>
          <w:color w:val="292425"/>
          <w:w w:val="110"/>
        </w:rPr>
        <w:t>inflation</w:t>
      </w:r>
      <w:r>
        <w:rPr>
          <w:color w:val="292425"/>
          <w:spacing w:val="-26"/>
          <w:w w:val="110"/>
        </w:rPr>
        <w:t> </w:t>
      </w:r>
      <w:r>
        <w:rPr>
          <w:color w:val="292425"/>
          <w:w w:val="110"/>
        </w:rPr>
        <w:t>and</w:t>
      </w:r>
      <w:r>
        <w:rPr>
          <w:color w:val="292425"/>
          <w:spacing w:val="-26"/>
          <w:w w:val="110"/>
        </w:rPr>
        <w:t> </w:t>
      </w:r>
      <w:r>
        <w:rPr>
          <w:color w:val="292425"/>
          <w:w w:val="110"/>
        </w:rPr>
        <w:t>GDP growth</w:t>
      </w:r>
      <w:r>
        <w:rPr>
          <w:color w:val="292425"/>
          <w:spacing w:val="-17"/>
          <w:w w:val="110"/>
        </w:rPr>
        <w:t> </w:t>
      </w:r>
      <w:r>
        <w:rPr>
          <w:color w:val="292425"/>
          <w:w w:val="110"/>
        </w:rPr>
        <w:t>are</w:t>
      </w:r>
      <w:r>
        <w:rPr>
          <w:color w:val="292425"/>
          <w:spacing w:val="-16"/>
          <w:w w:val="110"/>
        </w:rPr>
        <w:t> </w:t>
      </w:r>
      <w:r>
        <w:rPr>
          <w:color w:val="292425"/>
          <w:w w:val="110"/>
        </w:rPr>
        <w:t>shown</w:t>
      </w:r>
      <w:r>
        <w:rPr>
          <w:color w:val="292425"/>
          <w:spacing w:val="-17"/>
          <w:w w:val="110"/>
        </w:rPr>
        <w:t> </w:t>
      </w:r>
      <w:r>
        <w:rPr>
          <w:color w:val="292425"/>
          <w:w w:val="110"/>
        </w:rPr>
        <w:t>in</w:t>
      </w:r>
      <w:r>
        <w:rPr>
          <w:color w:val="292425"/>
          <w:spacing w:val="-16"/>
          <w:w w:val="110"/>
        </w:rPr>
        <w:t> </w:t>
      </w:r>
      <w:r>
        <w:rPr>
          <w:color w:val="292425"/>
          <w:w w:val="110"/>
        </w:rPr>
        <w:t>Charts</w:t>
      </w:r>
      <w:r>
        <w:rPr>
          <w:color w:val="292425"/>
          <w:spacing w:val="-17"/>
          <w:w w:val="110"/>
        </w:rPr>
        <w:t> </w:t>
      </w:r>
      <w:r>
        <w:rPr>
          <w:color w:val="292425"/>
          <w:w w:val="110"/>
        </w:rPr>
        <w:t>6.6</w:t>
      </w:r>
      <w:r>
        <w:rPr>
          <w:color w:val="292425"/>
          <w:spacing w:val="-16"/>
          <w:w w:val="110"/>
        </w:rPr>
        <w:t> </w:t>
      </w:r>
      <w:r>
        <w:rPr>
          <w:color w:val="292425"/>
          <w:w w:val="110"/>
        </w:rPr>
        <w:t>and</w:t>
      </w:r>
      <w:r>
        <w:rPr>
          <w:color w:val="292425"/>
          <w:spacing w:val="-17"/>
          <w:w w:val="110"/>
        </w:rPr>
        <w:t> </w:t>
      </w:r>
      <w:r>
        <w:rPr>
          <w:color w:val="292425"/>
          <w:spacing w:val="-10"/>
          <w:w w:val="110"/>
        </w:rPr>
        <w:t>6.7.</w:t>
      </w:r>
      <w:r>
        <w:rPr>
          <w:color w:val="292425"/>
          <w:spacing w:val="23"/>
          <w:w w:val="110"/>
        </w:rPr>
        <w:t> </w:t>
      </w:r>
      <w:r>
        <w:rPr>
          <w:color w:val="292425"/>
          <w:w w:val="110"/>
        </w:rPr>
        <w:t>The</w:t>
      </w:r>
      <w:r>
        <w:rPr>
          <w:color w:val="292425"/>
          <w:spacing w:val="-16"/>
          <w:w w:val="110"/>
        </w:rPr>
        <w:t> </w:t>
      </w:r>
      <w:r>
        <w:rPr>
          <w:color w:val="292425"/>
          <w:spacing w:val="-3"/>
          <w:w w:val="110"/>
        </w:rPr>
        <w:t>overall</w:t>
      </w:r>
      <w:r>
        <w:rPr>
          <w:color w:val="292425"/>
          <w:spacing w:val="-16"/>
          <w:w w:val="110"/>
        </w:rPr>
        <w:t> </w:t>
      </w:r>
      <w:r>
        <w:rPr>
          <w:color w:val="292425"/>
          <w:w w:val="110"/>
        </w:rPr>
        <w:t>balance</w:t>
      </w:r>
      <w:r>
        <w:rPr>
          <w:color w:val="292425"/>
          <w:spacing w:val="-17"/>
          <w:w w:val="110"/>
        </w:rPr>
        <w:t> </w:t>
      </w:r>
      <w:r>
        <w:rPr>
          <w:color w:val="292425"/>
          <w:w w:val="110"/>
        </w:rPr>
        <w:t>of risks </w:t>
      </w:r>
      <w:r>
        <w:rPr>
          <w:color w:val="292425"/>
          <w:spacing w:val="-4"/>
          <w:w w:val="110"/>
        </w:rPr>
        <w:t>to </w:t>
      </w:r>
      <w:r>
        <w:rPr>
          <w:color w:val="292425"/>
          <w:w w:val="110"/>
        </w:rPr>
        <w:t>the outlook for inflation at the </w:t>
      </w:r>
      <w:r>
        <w:rPr>
          <w:color w:val="292425"/>
          <w:spacing w:val="-5"/>
          <w:w w:val="110"/>
        </w:rPr>
        <w:t>two-year </w:t>
      </w:r>
      <w:r>
        <w:rPr>
          <w:color w:val="292425"/>
          <w:w w:val="110"/>
        </w:rPr>
        <w:t>horizon is shown in Chart 6.8, alongside the corresponding balance in February (see Chart 6.9). Given the considerable uncertainties, individual </w:t>
      </w:r>
      <w:r>
        <w:rPr>
          <w:color w:val="292425"/>
          <w:spacing w:val="-3"/>
          <w:w w:val="110"/>
        </w:rPr>
        <w:t>Committee </w:t>
      </w:r>
      <w:r>
        <w:rPr>
          <w:color w:val="292425"/>
          <w:w w:val="110"/>
        </w:rPr>
        <w:t>members maintain a range of views on the </w:t>
      </w:r>
      <w:r>
        <w:rPr>
          <w:color w:val="292425"/>
          <w:spacing w:val="-3"/>
          <w:w w:val="110"/>
        </w:rPr>
        <w:t>overall </w:t>
      </w:r>
      <w:r>
        <w:rPr>
          <w:color w:val="292425"/>
          <w:w w:val="110"/>
        </w:rPr>
        <w:t>balance of risks, although the range of opinion remains</w:t>
      </w:r>
      <w:r>
        <w:rPr>
          <w:color w:val="292425"/>
          <w:spacing w:val="-27"/>
          <w:w w:val="110"/>
        </w:rPr>
        <w:t> </w:t>
      </w:r>
      <w:r>
        <w:rPr>
          <w:color w:val="292425"/>
          <w:spacing w:val="-4"/>
          <w:w w:val="110"/>
        </w:rPr>
        <w:t>narrow.</w:t>
      </w:r>
    </w:p>
    <w:p>
      <w:pPr>
        <w:pStyle w:val="BodyText"/>
        <w:spacing w:before="10"/>
        <w:rPr>
          <w:sz w:val="23"/>
        </w:rPr>
      </w:pPr>
    </w:p>
    <w:p>
      <w:pPr>
        <w:pStyle w:val="BodyText"/>
        <w:spacing w:line="292" w:lineRule="auto" w:before="1"/>
        <w:ind w:left="5100" w:right="157"/>
      </w:pPr>
      <w:r>
        <w:rPr>
          <w:color w:val="292425"/>
          <w:w w:val="110"/>
        </w:rPr>
        <w:t>The</w:t>
      </w:r>
      <w:r>
        <w:rPr>
          <w:color w:val="292425"/>
          <w:spacing w:val="-19"/>
          <w:w w:val="110"/>
        </w:rPr>
        <w:t> </w:t>
      </w:r>
      <w:r>
        <w:rPr>
          <w:color w:val="292425"/>
          <w:spacing w:val="-3"/>
          <w:w w:val="110"/>
        </w:rPr>
        <w:t>Committee</w:t>
      </w:r>
      <w:r>
        <w:rPr>
          <w:color w:val="292425"/>
          <w:spacing w:val="-18"/>
          <w:w w:val="110"/>
        </w:rPr>
        <w:t> </w:t>
      </w:r>
      <w:r>
        <w:rPr>
          <w:color w:val="292425"/>
          <w:spacing w:val="-3"/>
          <w:w w:val="110"/>
        </w:rPr>
        <w:t>reviewed</w:t>
      </w:r>
      <w:r>
        <w:rPr>
          <w:color w:val="292425"/>
          <w:spacing w:val="-19"/>
          <w:w w:val="110"/>
        </w:rPr>
        <w:t> </w:t>
      </w:r>
      <w:r>
        <w:rPr>
          <w:color w:val="292425"/>
          <w:w w:val="110"/>
        </w:rPr>
        <w:t>the</w:t>
      </w:r>
      <w:r>
        <w:rPr>
          <w:color w:val="292425"/>
          <w:spacing w:val="-18"/>
          <w:w w:val="110"/>
        </w:rPr>
        <w:t> </w:t>
      </w:r>
      <w:r>
        <w:rPr>
          <w:color w:val="292425"/>
          <w:spacing w:val="-3"/>
          <w:w w:val="110"/>
        </w:rPr>
        <w:t>latest</w:t>
      </w:r>
      <w:r>
        <w:rPr>
          <w:color w:val="292425"/>
          <w:spacing w:val="-18"/>
          <w:w w:val="110"/>
        </w:rPr>
        <w:t> </w:t>
      </w:r>
      <w:r>
        <w:rPr>
          <w:color w:val="292425"/>
          <w:w w:val="110"/>
        </w:rPr>
        <w:t>economic</w:t>
      </w:r>
      <w:r>
        <w:rPr>
          <w:color w:val="292425"/>
          <w:spacing w:val="-19"/>
          <w:w w:val="110"/>
        </w:rPr>
        <w:t> </w:t>
      </w:r>
      <w:r>
        <w:rPr>
          <w:color w:val="292425"/>
          <w:w w:val="110"/>
        </w:rPr>
        <w:t>news</w:t>
      </w:r>
      <w:r>
        <w:rPr>
          <w:color w:val="292425"/>
          <w:spacing w:val="-18"/>
          <w:w w:val="110"/>
        </w:rPr>
        <w:t> </w:t>
      </w:r>
      <w:r>
        <w:rPr>
          <w:color w:val="292425"/>
          <w:w w:val="110"/>
        </w:rPr>
        <w:t>and</w:t>
      </w:r>
      <w:r>
        <w:rPr>
          <w:color w:val="292425"/>
          <w:spacing w:val="-18"/>
          <w:w w:val="110"/>
        </w:rPr>
        <w:t> </w:t>
      </w:r>
      <w:r>
        <w:rPr>
          <w:color w:val="292425"/>
          <w:w w:val="110"/>
        </w:rPr>
        <w:t>current projections at the policy meeting on 7–8 </w:t>
      </w:r>
      <w:r>
        <w:rPr>
          <w:color w:val="292425"/>
          <w:spacing w:val="-6"/>
          <w:w w:val="110"/>
        </w:rPr>
        <w:t>May. </w:t>
      </w:r>
      <w:r>
        <w:rPr>
          <w:color w:val="292425"/>
          <w:w w:val="110"/>
        </w:rPr>
        <w:t>The central projection, holding </w:t>
      </w:r>
      <w:r>
        <w:rPr>
          <w:color w:val="292425"/>
          <w:spacing w:val="-3"/>
          <w:w w:val="110"/>
        </w:rPr>
        <w:t>interest </w:t>
      </w:r>
      <w:r>
        <w:rPr>
          <w:color w:val="292425"/>
          <w:spacing w:val="-4"/>
          <w:w w:val="110"/>
        </w:rPr>
        <w:t>rates </w:t>
      </w:r>
      <w:r>
        <w:rPr>
          <w:color w:val="292425"/>
          <w:w w:val="110"/>
        </w:rPr>
        <w:t>unchanged, </w:t>
      </w:r>
      <w:r>
        <w:rPr>
          <w:color w:val="292425"/>
          <w:spacing w:val="-3"/>
          <w:w w:val="110"/>
        </w:rPr>
        <w:t>was </w:t>
      </w:r>
      <w:r>
        <w:rPr>
          <w:color w:val="292425"/>
          <w:w w:val="110"/>
        </w:rPr>
        <w:t>for inflation </w:t>
      </w:r>
      <w:r>
        <w:rPr>
          <w:color w:val="292425"/>
          <w:spacing w:val="-4"/>
          <w:w w:val="110"/>
        </w:rPr>
        <w:t>to </w:t>
      </w:r>
      <w:r>
        <w:rPr>
          <w:color w:val="292425"/>
          <w:w w:val="110"/>
        </w:rPr>
        <w:t>dip a little below </w:t>
      </w:r>
      <w:r>
        <w:rPr>
          <w:color w:val="292425"/>
          <w:spacing w:val="-3"/>
          <w:w w:val="110"/>
        </w:rPr>
        <w:t>target </w:t>
      </w:r>
      <w:r>
        <w:rPr>
          <w:color w:val="292425"/>
          <w:w w:val="110"/>
        </w:rPr>
        <w:t>in early </w:t>
      </w:r>
      <w:r>
        <w:rPr>
          <w:color w:val="292425"/>
          <w:spacing w:val="-6"/>
          <w:w w:val="110"/>
        </w:rPr>
        <w:t>2004 </w:t>
      </w:r>
      <w:r>
        <w:rPr>
          <w:color w:val="292425"/>
          <w:w w:val="110"/>
        </w:rPr>
        <w:t>and then </w:t>
      </w:r>
      <w:r>
        <w:rPr>
          <w:color w:val="292425"/>
          <w:spacing w:val="-4"/>
          <w:w w:val="110"/>
        </w:rPr>
        <w:t>to </w:t>
      </w:r>
      <w:r>
        <w:rPr>
          <w:color w:val="292425"/>
          <w:w w:val="110"/>
        </w:rPr>
        <w:t>edge up </w:t>
      </w:r>
      <w:r>
        <w:rPr>
          <w:color w:val="292425"/>
          <w:spacing w:val="-4"/>
          <w:w w:val="110"/>
        </w:rPr>
        <w:t>to </w:t>
      </w:r>
      <w:r>
        <w:rPr>
          <w:color w:val="292425"/>
          <w:w w:val="110"/>
        </w:rPr>
        <w:t>around target </w:t>
      </w:r>
      <w:r>
        <w:rPr>
          <w:color w:val="292425"/>
          <w:spacing w:val="-3"/>
          <w:w w:val="110"/>
        </w:rPr>
        <w:t>by </w:t>
      </w:r>
      <w:r>
        <w:rPr>
          <w:color w:val="292425"/>
          <w:w w:val="110"/>
        </w:rPr>
        <w:t>the </w:t>
      </w:r>
      <w:r>
        <w:rPr>
          <w:color w:val="292425"/>
          <w:spacing w:val="-4"/>
          <w:w w:val="110"/>
        </w:rPr>
        <w:t>two-year </w:t>
      </w:r>
      <w:r>
        <w:rPr>
          <w:color w:val="292425"/>
          <w:w w:val="110"/>
        </w:rPr>
        <w:t>horizon. The major uncertainties and risks </w:t>
      </w:r>
      <w:r>
        <w:rPr>
          <w:color w:val="292425"/>
          <w:spacing w:val="-4"/>
          <w:w w:val="110"/>
        </w:rPr>
        <w:t>to </w:t>
      </w:r>
      <w:r>
        <w:rPr>
          <w:color w:val="292425"/>
          <w:w w:val="110"/>
        </w:rPr>
        <w:t>the outlook appeared broadly balanced.</w:t>
      </w:r>
      <w:r>
        <w:rPr>
          <w:color w:val="292425"/>
          <w:spacing w:val="6"/>
          <w:w w:val="110"/>
        </w:rPr>
        <w:t> </w:t>
      </w:r>
      <w:r>
        <w:rPr>
          <w:color w:val="292425"/>
          <w:w w:val="110"/>
        </w:rPr>
        <w:t>Given</w:t>
      </w:r>
      <w:r>
        <w:rPr>
          <w:color w:val="292425"/>
          <w:spacing w:val="-25"/>
          <w:w w:val="110"/>
        </w:rPr>
        <w:t> </w:t>
      </w:r>
      <w:r>
        <w:rPr>
          <w:color w:val="292425"/>
          <w:w w:val="110"/>
        </w:rPr>
        <w:t>prospective</w:t>
      </w:r>
      <w:r>
        <w:rPr>
          <w:color w:val="292425"/>
          <w:spacing w:val="-25"/>
          <w:w w:val="110"/>
        </w:rPr>
        <w:t> </w:t>
      </w:r>
      <w:r>
        <w:rPr>
          <w:color w:val="292425"/>
          <w:w w:val="110"/>
        </w:rPr>
        <w:t>inflationary</w:t>
      </w:r>
      <w:r>
        <w:rPr>
          <w:color w:val="292425"/>
          <w:spacing w:val="-25"/>
          <w:w w:val="110"/>
        </w:rPr>
        <w:t> </w:t>
      </w:r>
      <w:r>
        <w:rPr>
          <w:color w:val="292425"/>
          <w:spacing w:val="-3"/>
          <w:w w:val="110"/>
        </w:rPr>
        <w:t>pressures</w:t>
      </w:r>
      <w:r>
        <w:rPr>
          <w:color w:val="292425"/>
          <w:spacing w:val="-24"/>
          <w:w w:val="110"/>
        </w:rPr>
        <w:t> </w:t>
      </w:r>
      <w:r>
        <w:rPr>
          <w:color w:val="292425"/>
          <w:w w:val="110"/>
        </w:rPr>
        <w:t>continuing </w:t>
      </w:r>
      <w:r>
        <w:rPr>
          <w:color w:val="292425"/>
          <w:spacing w:val="-4"/>
          <w:w w:val="110"/>
        </w:rPr>
        <w:t>to </w:t>
      </w:r>
      <w:r>
        <w:rPr>
          <w:color w:val="292425"/>
          <w:w w:val="110"/>
        </w:rPr>
        <w:t>rise </w:t>
      </w:r>
      <w:r>
        <w:rPr>
          <w:color w:val="292425"/>
          <w:spacing w:val="-3"/>
          <w:w w:val="110"/>
        </w:rPr>
        <w:t>into </w:t>
      </w:r>
      <w:r>
        <w:rPr>
          <w:color w:val="292425"/>
          <w:w w:val="110"/>
        </w:rPr>
        <w:t>the medium term, and against a </w:t>
      </w:r>
      <w:r>
        <w:rPr>
          <w:color w:val="292425"/>
          <w:spacing w:val="-3"/>
          <w:w w:val="110"/>
        </w:rPr>
        <w:t>weaker </w:t>
      </w:r>
      <w:r>
        <w:rPr>
          <w:color w:val="292425"/>
          <w:w w:val="110"/>
        </w:rPr>
        <w:t>background for the sterling exchange </w:t>
      </w:r>
      <w:r>
        <w:rPr>
          <w:color w:val="292425"/>
          <w:spacing w:val="-3"/>
          <w:w w:val="110"/>
        </w:rPr>
        <w:t>rate, </w:t>
      </w:r>
      <w:r>
        <w:rPr>
          <w:color w:val="292425"/>
          <w:w w:val="110"/>
        </w:rPr>
        <w:t>the Committee </w:t>
      </w:r>
      <w:r>
        <w:rPr>
          <w:color w:val="292425"/>
          <w:spacing w:val="-3"/>
          <w:w w:val="110"/>
        </w:rPr>
        <w:t>voted </w:t>
      </w:r>
      <w:r>
        <w:rPr>
          <w:color w:val="292425"/>
          <w:spacing w:val="-4"/>
          <w:w w:val="110"/>
        </w:rPr>
        <w:t>to </w:t>
      </w:r>
      <w:r>
        <w:rPr>
          <w:color w:val="292425"/>
          <w:w w:val="110"/>
        </w:rPr>
        <w:t>maintain </w:t>
      </w:r>
      <w:r>
        <w:rPr>
          <w:color w:val="292425"/>
          <w:spacing w:val="-3"/>
          <w:w w:val="110"/>
        </w:rPr>
        <w:t>interest </w:t>
      </w:r>
      <w:r>
        <w:rPr>
          <w:color w:val="292425"/>
          <w:spacing w:val="-4"/>
          <w:w w:val="110"/>
        </w:rPr>
        <w:t>rates </w:t>
      </w:r>
      <w:r>
        <w:rPr>
          <w:color w:val="292425"/>
          <w:w w:val="110"/>
        </w:rPr>
        <w:t>at</w:t>
      </w:r>
      <w:r>
        <w:rPr>
          <w:color w:val="292425"/>
          <w:spacing w:val="-16"/>
          <w:w w:val="110"/>
        </w:rPr>
        <w:t> </w:t>
      </w:r>
      <w:r>
        <w:rPr>
          <w:color w:val="292425"/>
          <w:spacing w:val="-7"/>
          <w:w w:val="110"/>
        </w:rPr>
        <w:t>3.75%.</w:t>
      </w:r>
    </w:p>
    <w:p>
      <w:pPr>
        <w:spacing w:after="0" w:line="292" w:lineRule="auto"/>
        <w:sectPr>
          <w:type w:val="continuous"/>
          <w:pgSz w:w="11900" w:h="16840"/>
          <w:pgMar w:top="1260" w:bottom="280" w:left="640" w:right="640"/>
        </w:sectPr>
      </w:pPr>
    </w:p>
    <w:p>
      <w:pPr>
        <w:pStyle w:val="BodyText"/>
      </w:pPr>
    </w:p>
    <w:p>
      <w:pPr>
        <w:spacing w:after="0"/>
        <w:sectPr>
          <w:pgSz w:w="11900" w:h="16840"/>
          <w:pgMar w:header="601" w:footer="575" w:top="800" w:bottom="760" w:left="640" w:right="640"/>
        </w:sectPr>
      </w:pPr>
    </w:p>
    <w:p>
      <w:pPr>
        <w:pStyle w:val="BodyText"/>
        <w:spacing w:before="6"/>
        <w:rPr>
          <w:sz w:val="22"/>
        </w:rPr>
      </w:pPr>
    </w:p>
    <w:p>
      <w:pPr>
        <w:pStyle w:val="Heading7"/>
        <w:ind w:left="194"/>
      </w:pPr>
      <w:r>
        <w:rPr>
          <w:color w:val="0092C0"/>
          <w:w w:val="95"/>
        </w:rPr>
        <w:t>Chart 6.8</w:t>
      </w:r>
    </w:p>
    <w:p>
      <w:pPr>
        <w:spacing w:line="247" w:lineRule="auto" w:before="8"/>
        <w:ind w:left="194" w:right="46" w:firstLine="0"/>
        <w:jc w:val="left"/>
        <w:rPr>
          <w:sz w:val="12"/>
        </w:rPr>
      </w:pPr>
      <w:r>
        <w:rPr>
          <w:rFonts w:ascii="Trebuchet MS"/>
          <w:b/>
          <w:color w:val="0092C0"/>
          <w:spacing w:val="-4"/>
          <w:w w:val="87"/>
          <w:sz w:val="20"/>
        </w:rPr>
        <w:t>C</w:t>
      </w:r>
      <w:r>
        <w:rPr>
          <w:rFonts w:ascii="Trebuchet MS"/>
          <w:b/>
          <w:color w:val="0092C0"/>
          <w:spacing w:val="-1"/>
          <w:w w:val="83"/>
          <w:sz w:val="20"/>
        </w:rPr>
        <w:t>ur</w:t>
      </w:r>
      <w:r>
        <w:rPr>
          <w:rFonts w:ascii="Trebuchet MS"/>
          <w:b/>
          <w:color w:val="0092C0"/>
          <w:spacing w:val="-4"/>
          <w:w w:val="83"/>
          <w:sz w:val="20"/>
        </w:rPr>
        <w:t>r</w:t>
      </w:r>
      <w:r>
        <w:rPr>
          <w:rFonts w:ascii="Trebuchet MS"/>
          <w:b/>
          <w:color w:val="0092C0"/>
          <w:spacing w:val="-1"/>
          <w:w w:val="85"/>
          <w:sz w:val="20"/>
        </w:rPr>
        <w:t>en</w:t>
      </w:r>
      <w:r>
        <w:rPr>
          <w:rFonts w:ascii="Trebuchet MS"/>
          <w:b/>
          <w:color w:val="0092C0"/>
          <w:w w:val="85"/>
          <w:sz w:val="20"/>
        </w:rPr>
        <w:t>t</w:t>
      </w:r>
      <w:r>
        <w:rPr>
          <w:rFonts w:ascii="Trebuchet MS"/>
          <w:b/>
          <w:color w:val="0092C0"/>
          <w:spacing w:val="6"/>
          <w:sz w:val="20"/>
        </w:rPr>
        <w:t> </w:t>
      </w:r>
      <w:r>
        <w:rPr>
          <w:rFonts w:ascii="Trebuchet MS"/>
          <w:b/>
          <w:color w:val="0092C0"/>
          <w:spacing w:val="-1"/>
          <w:w w:val="88"/>
          <w:sz w:val="20"/>
        </w:rPr>
        <w:t>p</w:t>
      </w:r>
      <w:r>
        <w:rPr>
          <w:rFonts w:ascii="Trebuchet MS"/>
          <w:b/>
          <w:color w:val="0092C0"/>
          <w:spacing w:val="-2"/>
          <w:w w:val="88"/>
          <w:sz w:val="20"/>
        </w:rPr>
        <w:t>r</w:t>
      </w:r>
      <w:r>
        <w:rPr>
          <w:rFonts w:ascii="Trebuchet MS"/>
          <w:b/>
          <w:color w:val="0092C0"/>
          <w:spacing w:val="-1"/>
          <w:w w:val="85"/>
          <w:sz w:val="20"/>
        </w:rPr>
        <w:t>ojectio</w:t>
      </w:r>
      <w:r>
        <w:rPr>
          <w:rFonts w:ascii="Trebuchet MS"/>
          <w:b/>
          <w:color w:val="0092C0"/>
          <w:w w:val="85"/>
          <w:sz w:val="20"/>
        </w:rPr>
        <w:t>n</w:t>
      </w:r>
      <w:r>
        <w:rPr>
          <w:rFonts w:ascii="Trebuchet MS"/>
          <w:b/>
          <w:color w:val="0092C0"/>
          <w:spacing w:val="6"/>
          <w:sz w:val="20"/>
        </w:rPr>
        <w:t> </w:t>
      </w:r>
      <w:r>
        <w:rPr>
          <w:rFonts w:ascii="Trebuchet MS"/>
          <w:b/>
          <w:color w:val="0092C0"/>
          <w:spacing w:val="-1"/>
          <w:w w:val="83"/>
          <w:sz w:val="20"/>
        </w:rPr>
        <w:t>fo</w:t>
      </w:r>
      <w:r>
        <w:rPr>
          <w:rFonts w:ascii="Trebuchet MS"/>
          <w:b/>
          <w:color w:val="0092C0"/>
          <w:w w:val="83"/>
          <w:sz w:val="20"/>
        </w:rPr>
        <w:t>r</w:t>
      </w:r>
      <w:r>
        <w:rPr>
          <w:rFonts w:ascii="Trebuchet MS"/>
          <w:b/>
          <w:color w:val="0092C0"/>
          <w:spacing w:val="6"/>
          <w:sz w:val="20"/>
        </w:rPr>
        <w:t> </w:t>
      </w:r>
      <w:r>
        <w:rPr>
          <w:rFonts w:ascii="Trebuchet MS"/>
          <w:b/>
          <w:color w:val="0092C0"/>
          <w:spacing w:val="-1"/>
          <w:w w:val="86"/>
          <w:sz w:val="20"/>
        </w:rPr>
        <w:t>th</w:t>
      </w:r>
      <w:r>
        <w:rPr>
          <w:rFonts w:ascii="Trebuchet MS"/>
          <w:b/>
          <w:color w:val="0092C0"/>
          <w:w w:val="86"/>
          <w:sz w:val="20"/>
        </w:rPr>
        <w:t>e</w:t>
      </w:r>
      <w:r>
        <w:rPr>
          <w:rFonts w:ascii="Trebuchet MS"/>
          <w:b/>
          <w:color w:val="0092C0"/>
          <w:spacing w:val="6"/>
          <w:sz w:val="20"/>
        </w:rPr>
        <w:t> </w:t>
      </w:r>
      <w:r>
        <w:rPr>
          <w:rFonts w:ascii="Trebuchet MS"/>
          <w:b/>
          <w:color w:val="0092C0"/>
          <w:spacing w:val="-1"/>
          <w:w w:val="87"/>
          <w:sz w:val="20"/>
        </w:rPr>
        <w:t>pe</w:t>
      </w:r>
      <w:r>
        <w:rPr>
          <w:rFonts w:ascii="Trebuchet MS"/>
          <w:b/>
          <w:color w:val="0092C0"/>
          <w:spacing w:val="-3"/>
          <w:w w:val="87"/>
          <w:sz w:val="20"/>
        </w:rPr>
        <w:t>r</w:t>
      </w:r>
      <w:r>
        <w:rPr>
          <w:rFonts w:ascii="Trebuchet MS"/>
          <w:b/>
          <w:color w:val="0092C0"/>
          <w:spacing w:val="-1"/>
          <w:w w:val="90"/>
          <w:sz w:val="20"/>
        </w:rPr>
        <w:t>centag</w:t>
      </w:r>
      <w:r>
        <w:rPr>
          <w:rFonts w:ascii="Trebuchet MS"/>
          <w:b/>
          <w:color w:val="0092C0"/>
          <w:w w:val="90"/>
          <w:sz w:val="20"/>
        </w:rPr>
        <w:t>e</w:t>
      </w:r>
      <w:r>
        <w:rPr>
          <w:rFonts w:ascii="Trebuchet MS"/>
          <w:b/>
          <w:color w:val="0092C0"/>
          <w:spacing w:val="6"/>
          <w:sz w:val="20"/>
        </w:rPr>
        <w:t> </w:t>
      </w:r>
      <w:r>
        <w:rPr>
          <w:rFonts w:ascii="Trebuchet MS"/>
          <w:b/>
          <w:color w:val="0092C0"/>
          <w:spacing w:val="-1"/>
          <w:w w:val="84"/>
          <w:sz w:val="20"/>
        </w:rPr>
        <w:t>inc</w:t>
      </w:r>
      <w:r>
        <w:rPr>
          <w:rFonts w:ascii="Trebuchet MS"/>
          <w:b/>
          <w:color w:val="0092C0"/>
          <w:spacing w:val="-4"/>
          <w:w w:val="84"/>
          <w:sz w:val="20"/>
        </w:rPr>
        <w:t>r</w:t>
      </w:r>
      <w:r>
        <w:rPr>
          <w:rFonts w:ascii="Trebuchet MS"/>
          <w:b/>
          <w:color w:val="0092C0"/>
          <w:spacing w:val="-1"/>
          <w:w w:val="92"/>
          <w:sz w:val="20"/>
        </w:rPr>
        <w:t>ease </w:t>
      </w:r>
      <w:r>
        <w:rPr>
          <w:rFonts w:ascii="Trebuchet MS"/>
          <w:b/>
          <w:color w:val="0092C0"/>
          <w:spacing w:val="-1"/>
          <w:w w:val="88"/>
          <w:sz w:val="20"/>
        </w:rPr>
        <w:t>i</w:t>
      </w:r>
      <w:r>
        <w:rPr>
          <w:rFonts w:ascii="Trebuchet MS"/>
          <w:b/>
          <w:color w:val="0092C0"/>
          <w:w w:val="88"/>
          <w:sz w:val="20"/>
        </w:rPr>
        <w:t>n</w:t>
      </w:r>
      <w:r>
        <w:rPr>
          <w:rFonts w:ascii="Trebuchet MS"/>
          <w:b/>
          <w:color w:val="0092C0"/>
          <w:spacing w:val="6"/>
          <w:sz w:val="20"/>
        </w:rPr>
        <w:t> </w:t>
      </w:r>
      <w:r>
        <w:rPr>
          <w:rFonts w:ascii="Trebuchet MS"/>
          <w:b/>
          <w:color w:val="0092C0"/>
          <w:spacing w:val="-1"/>
          <w:w w:val="95"/>
          <w:sz w:val="20"/>
        </w:rPr>
        <w:t>R</w:t>
      </w:r>
      <w:r>
        <w:rPr>
          <w:rFonts w:ascii="Trebuchet MS"/>
          <w:b/>
          <w:color w:val="0092C0"/>
          <w:spacing w:val="-3"/>
          <w:w w:val="95"/>
          <w:sz w:val="20"/>
        </w:rPr>
        <w:t>P</w:t>
      </w:r>
      <w:r>
        <w:rPr>
          <w:rFonts w:ascii="Trebuchet MS"/>
          <w:b/>
          <w:color w:val="0092C0"/>
          <w:spacing w:val="-1"/>
          <w:w w:val="97"/>
          <w:sz w:val="20"/>
        </w:rPr>
        <w:t>I</w:t>
      </w:r>
      <w:r>
        <w:rPr>
          <w:rFonts w:ascii="Trebuchet MS"/>
          <w:b/>
          <w:color w:val="0092C0"/>
          <w:w w:val="97"/>
          <w:sz w:val="20"/>
        </w:rPr>
        <w:t>X</w:t>
      </w:r>
      <w:r>
        <w:rPr>
          <w:rFonts w:ascii="Trebuchet MS"/>
          <w:b/>
          <w:color w:val="0092C0"/>
          <w:spacing w:val="6"/>
          <w:sz w:val="20"/>
        </w:rPr>
        <w:t> </w:t>
      </w:r>
      <w:r>
        <w:rPr>
          <w:rFonts w:ascii="Trebuchet MS"/>
          <w:b/>
          <w:color w:val="0092C0"/>
          <w:spacing w:val="-1"/>
          <w:w w:val="88"/>
          <w:sz w:val="20"/>
        </w:rPr>
        <w:t>i</w:t>
      </w:r>
      <w:r>
        <w:rPr>
          <w:rFonts w:ascii="Trebuchet MS"/>
          <w:b/>
          <w:color w:val="0092C0"/>
          <w:w w:val="88"/>
          <w:sz w:val="20"/>
        </w:rPr>
        <w:t>n</w:t>
      </w:r>
      <w:r>
        <w:rPr>
          <w:rFonts w:ascii="Trebuchet MS"/>
          <w:b/>
          <w:color w:val="0092C0"/>
          <w:spacing w:val="6"/>
          <w:sz w:val="20"/>
        </w:rPr>
        <w:t> </w:t>
      </w:r>
      <w:r>
        <w:rPr>
          <w:rFonts w:ascii="Trebuchet MS"/>
          <w:b/>
          <w:color w:val="0092C0"/>
          <w:spacing w:val="-1"/>
          <w:w w:val="86"/>
          <w:sz w:val="20"/>
        </w:rPr>
        <w:t>th</w:t>
      </w:r>
      <w:r>
        <w:rPr>
          <w:rFonts w:ascii="Trebuchet MS"/>
          <w:b/>
          <w:color w:val="0092C0"/>
          <w:w w:val="86"/>
          <w:sz w:val="20"/>
        </w:rPr>
        <w:t>e</w:t>
      </w:r>
      <w:r>
        <w:rPr>
          <w:rFonts w:ascii="Trebuchet MS"/>
          <w:b/>
          <w:color w:val="0092C0"/>
          <w:spacing w:val="6"/>
          <w:sz w:val="20"/>
        </w:rPr>
        <w:t> </w:t>
      </w:r>
      <w:r>
        <w:rPr>
          <w:rFonts w:ascii="Trebuchet MS"/>
          <w:b/>
          <w:color w:val="0092C0"/>
          <w:spacing w:val="-2"/>
          <w:w w:val="93"/>
          <w:sz w:val="20"/>
        </w:rPr>
        <w:t>y</w:t>
      </w:r>
      <w:r>
        <w:rPr>
          <w:rFonts w:ascii="Trebuchet MS"/>
          <w:b/>
          <w:color w:val="0092C0"/>
          <w:spacing w:val="-1"/>
          <w:w w:val="87"/>
          <w:sz w:val="20"/>
        </w:rPr>
        <w:t>ea</w:t>
      </w:r>
      <w:r>
        <w:rPr>
          <w:rFonts w:ascii="Trebuchet MS"/>
          <w:b/>
          <w:color w:val="0092C0"/>
          <w:w w:val="87"/>
          <w:sz w:val="20"/>
        </w:rPr>
        <w:t>r</w:t>
      </w:r>
      <w:r>
        <w:rPr>
          <w:rFonts w:ascii="Trebuchet MS"/>
          <w:b/>
          <w:color w:val="0092C0"/>
          <w:spacing w:val="6"/>
          <w:sz w:val="20"/>
        </w:rPr>
        <w:t> </w:t>
      </w:r>
      <w:r>
        <w:rPr>
          <w:rFonts w:ascii="Trebuchet MS"/>
          <w:b/>
          <w:color w:val="0092C0"/>
          <w:spacing w:val="-1"/>
          <w:w w:val="85"/>
          <w:sz w:val="20"/>
        </w:rPr>
        <w:t>t</w:t>
      </w:r>
      <w:r>
        <w:rPr>
          <w:rFonts w:ascii="Trebuchet MS"/>
          <w:b/>
          <w:color w:val="0092C0"/>
          <w:w w:val="85"/>
          <w:sz w:val="20"/>
        </w:rPr>
        <w:t>o</w:t>
      </w:r>
      <w:r>
        <w:rPr>
          <w:rFonts w:ascii="Trebuchet MS"/>
          <w:b/>
          <w:color w:val="0092C0"/>
          <w:spacing w:val="6"/>
          <w:sz w:val="20"/>
        </w:rPr>
        <w:t> </w:t>
      </w:r>
      <w:r>
        <w:rPr>
          <w:rFonts w:ascii="Trebuchet MS"/>
          <w:b/>
          <w:smallCaps/>
          <w:color w:val="0092C0"/>
          <w:spacing w:val="-1"/>
          <w:w w:val="91"/>
          <w:sz w:val="20"/>
        </w:rPr>
        <w:t>200</w:t>
      </w:r>
      <w:r>
        <w:rPr>
          <w:rFonts w:ascii="Trebuchet MS"/>
          <w:b/>
          <w:smallCaps/>
          <w:color w:val="0092C0"/>
          <w:w w:val="91"/>
          <w:sz w:val="20"/>
        </w:rPr>
        <w:t>5</w:t>
      </w:r>
      <w:r>
        <w:rPr>
          <w:rFonts w:ascii="Trebuchet MS"/>
          <w:b/>
          <w:smallCaps w:val="0"/>
          <w:color w:val="0092C0"/>
          <w:spacing w:val="6"/>
          <w:sz w:val="20"/>
        </w:rPr>
        <w:t> </w:t>
      </w:r>
      <w:r>
        <w:rPr>
          <w:rFonts w:ascii="Trebuchet MS"/>
          <w:b/>
          <w:smallCaps/>
          <w:color w:val="0092C0"/>
          <w:spacing w:val="-1"/>
          <w:w w:val="92"/>
          <w:sz w:val="20"/>
        </w:rPr>
        <w:t>Q2</w:t>
      </w:r>
      <w:r>
        <w:rPr>
          <w:smallCaps w:val="0"/>
          <w:color w:val="292425"/>
          <w:w w:val="103"/>
          <w:position w:val="4"/>
          <w:sz w:val="12"/>
        </w:rPr>
        <w:t>(a)</w:t>
      </w:r>
    </w:p>
    <w:p>
      <w:pPr>
        <w:spacing w:line="126" w:lineRule="exact" w:before="61"/>
        <w:ind w:left="2895" w:right="0" w:firstLine="0"/>
        <w:jc w:val="left"/>
        <w:rPr>
          <w:sz w:val="12"/>
        </w:rPr>
      </w:pPr>
      <w:r>
        <w:rPr>
          <w:color w:val="292425"/>
          <w:w w:val="110"/>
          <w:sz w:val="12"/>
        </w:rPr>
        <w:t>Probability, per cent (b)</w:t>
      </w:r>
    </w:p>
    <w:p>
      <w:pPr>
        <w:spacing w:line="126" w:lineRule="exact" w:before="0"/>
        <w:ind w:left="4146" w:right="0" w:firstLine="0"/>
        <w:jc w:val="left"/>
        <w:rPr>
          <w:sz w:val="12"/>
        </w:rPr>
      </w:pPr>
      <w:r>
        <w:rPr/>
        <w:pict>
          <v:line style="position:absolute;mso-position-horizontal-relative:page;mso-position-vertical-relative:paragraph;z-index:16277504" from="232.563995pt,2.924855pt" to="237.602995pt,2.924855pt" stroked="true" strokeweight=".5pt" strokecolor="#292425">
            <v:stroke dashstyle="solid"/>
            <w10:wrap type="none"/>
          </v:line>
        </w:pict>
      </w:r>
      <w:r>
        <w:rPr/>
        <w:pict>
          <v:line style="position:absolute;mso-position-horizontal-relative:page;mso-position-vertical-relative:paragraph;z-index:16278016" from="40.730pt,2.924855pt" to="45.769pt,2.924855pt" stroked="true" strokeweight=".5pt" strokecolor="#292425">
            <v:stroke dashstyle="solid"/>
            <w10:wrap type="none"/>
          </v:line>
        </w:pict>
      </w:r>
      <w:r>
        <w:rPr>
          <w:color w:val="292425"/>
          <w:w w:val="121"/>
          <w:sz w:val="12"/>
        </w:rPr>
        <w:t>6</w:t>
      </w:r>
    </w:p>
    <w:p>
      <w:pPr>
        <w:pStyle w:val="BodyText"/>
        <w:spacing w:before="6"/>
        <w:rPr>
          <w:sz w:val="22"/>
        </w:rPr>
      </w:pPr>
      <w:r>
        <w:rPr/>
        <w:br w:type="column"/>
      </w:r>
      <w:r>
        <w:rPr>
          <w:sz w:val="22"/>
        </w:rPr>
      </w:r>
    </w:p>
    <w:p>
      <w:pPr>
        <w:pStyle w:val="Heading7"/>
        <w:ind w:left="194"/>
      </w:pPr>
      <w:r>
        <w:rPr>
          <w:color w:val="0092C0"/>
          <w:w w:val="95"/>
        </w:rPr>
        <w:t>Chart 6.9</w:t>
      </w:r>
    </w:p>
    <w:p>
      <w:pPr>
        <w:spacing w:line="247" w:lineRule="auto" w:before="8"/>
        <w:ind w:left="194" w:right="1467" w:firstLine="0"/>
        <w:jc w:val="left"/>
        <w:rPr>
          <w:sz w:val="12"/>
        </w:rPr>
      </w:pPr>
      <w:r>
        <w:rPr>
          <w:rFonts w:ascii="Trebuchet MS"/>
          <w:b/>
          <w:color w:val="0092C0"/>
          <w:spacing w:val="-8"/>
          <w:w w:val="76"/>
          <w:sz w:val="20"/>
        </w:rPr>
        <w:t>F</w:t>
      </w:r>
      <w:r>
        <w:rPr>
          <w:rFonts w:ascii="Trebuchet MS"/>
          <w:b/>
          <w:color w:val="0092C0"/>
          <w:spacing w:val="-1"/>
          <w:w w:val="87"/>
          <w:sz w:val="20"/>
        </w:rPr>
        <w:t>eb</w:t>
      </w:r>
      <w:r>
        <w:rPr>
          <w:rFonts w:ascii="Trebuchet MS"/>
          <w:b/>
          <w:color w:val="0092C0"/>
          <w:spacing w:val="1"/>
          <w:w w:val="87"/>
          <w:sz w:val="20"/>
        </w:rPr>
        <w:t>r</w:t>
      </w:r>
      <w:r>
        <w:rPr>
          <w:rFonts w:ascii="Trebuchet MS"/>
          <w:b/>
          <w:color w:val="0092C0"/>
          <w:spacing w:val="-1"/>
          <w:w w:val="88"/>
          <w:sz w:val="20"/>
        </w:rPr>
        <w:t>ua</w:t>
      </w:r>
      <w:r>
        <w:rPr>
          <w:rFonts w:ascii="Trebuchet MS"/>
          <w:b/>
          <w:color w:val="0092C0"/>
          <w:spacing w:val="3"/>
          <w:w w:val="88"/>
          <w:sz w:val="20"/>
        </w:rPr>
        <w:t>r</w:t>
      </w:r>
      <w:r>
        <w:rPr>
          <w:rFonts w:ascii="Trebuchet MS"/>
          <w:b/>
          <w:color w:val="0092C0"/>
          <w:w w:val="93"/>
          <w:sz w:val="20"/>
        </w:rPr>
        <w:t>y</w:t>
      </w:r>
      <w:r>
        <w:rPr>
          <w:rFonts w:ascii="Trebuchet MS"/>
          <w:b/>
          <w:color w:val="0092C0"/>
          <w:spacing w:val="6"/>
          <w:sz w:val="20"/>
        </w:rPr>
        <w:t> </w:t>
      </w:r>
      <w:r>
        <w:rPr>
          <w:rFonts w:ascii="Trebuchet MS"/>
          <w:b/>
          <w:color w:val="0092C0"/>
          <w:spacing w:val="-1"/>
          <w:w w:val="88"/>
          <w:sz w:val="20"/>
        </w:rPr>
        <w:t>p</w:t>
      </w:r>
      <w:r>
        <w:rPr>
          <w:rFonts w:ascii="Trebuchet MS"/>
          <w:b/>
          <w:color w:val="0092C0"/>
          <w:spacing w:val="-2"/>
          <w:w w:val="88"/>
          <w:sz w:val="20"/>
        </w:rPr>
        <w:t>r</w:t>
      </w:r>
      <w:r>
        <w:rPr>
          <w:rFonts w:ascii="Trebuchet MS"/>
          <w:b/>
          <w:color w:val="0092C0"/>
          <w:spacing w:val="-1"/>
          <w:w w:val="85"/>
          <w:sz w:val="20"/>
        </w:rPr>
        <w:t>ojectio</w:t>
      </w:r>
      <w:r>
        <w:rPr>
          <w:rFonts w:ascii="Trebuchet MS"/>
          <w:b/>
          <w:color w:val="0092C0"/>
          <w:w w:val="85"/>
          <w:sz w:val="20"/>
        </w:rPr>
        <w:t>n</w:t>
      </w:r>
      <w:r>
        <w:rPr>
          <w:rFonts w:ascii="Trebuchet MS"/>
          <w:b/>
          <w:color w:val="0092C0"/>
          <w:spacing w:val="6"/>
          <w:sz w:val="20"/>
        </w:rPr>
        <w:t> </w:t>
      </w:r>
      <w:r>
        <w:rPr>
          <w:rFonts w:ascii="Trebuchet MS"/>
          <w:b/>
          <w:color w:val="0092C0"/>
          <w:spacing w:val="-1"/>
          <w:w w:val="83"/>
          <w:sz w:val="20"/>
        </w:rPr>
        <w:t>fo</w:t>
      </w:r>
      <w:r>
        <w:rPr>
          <w:rFonts w:ascii="Trebuchet MS"/>
          <w:b/>
          <w:color w:val="0092C0"/>
          <w:w w:val="83"/>
          <w:sz w:val="20"/>
        </w:rPr>
        <w:t>r</w:t>
      </w:r>
      <w:r>
        <w:rPr>
          <w:rFonts w:ascii="Trebuchet MS"/>
          <w:b/>
          <w:color w:val="0092C0"/>
          <w:spacing w:val="6"/>
          <w:sz w:val="20"/>
        </w:rPr>
        <w:t> </w:t>
      </w:r>
      <w:r>
        <w:rPr>
          <w:rFonts w:ascii="Trebuchet MS"/>
          <w:b/>
          <w:color w:val="0092C0"/>
          <w:spacing w:val="-1"/>
          <w:w w:val="86"/>
          <w:sz w:val="20"/>
        </w:rPr>
        <w:t>th</w:t>
      </w:r>
      <w:r>
        <w:rPr>
          <w:rFonts w:ascii="Trebuchet MS"/>
          <w:b/>
          <w:color w:val="0092C0"/>
          <w:w w:val="86"/>
          <w:sz w:val="20"/>
        </w:rPr>
        <w:t>e</w:t>
      </w:r>
      <w:r>
        <w:rPr>
          <w:rFonts w:ascii="Trebuchet MS"/>
          <w:b/>
          <w:color w:val="0092C0"/>
          <w:spacing w:val="6"/>
          <w:sz w:val="20"/>
        </w:rPr>
        <w:t> </w:t>
      </w:r>
      <w:r>
        <w:rPr>
          <w:rFonts w:ascii="Trebuchet MS"/>
          <w:b/>
          <w:color w:val="0092C0"/>
          <w:spacing w:val="-1"/>
          <w:w w:val="87"/>
          <w:sz w:val="20"/>
        </w:rPr>
        <w:t>pe</w:t>
      </w:r>
      <w:r>
        <w:rPr>
          <w:rFonts w:ascii="Trebuchet MS"/>
          <w:b/>
          <w:color w:val="0092C0"/>
          <w:spacing w:val="-3"/>
          <w:w w:val="87"/>
          <w:sz w:val="20"/>
        </w:rPr>
        <w:t>r</w:t>
      </w:r>
      <w:r>
        <w:rPr>
          <w:rFonts w:ascii="Trebuchet MS"/>
          <w:b/>
          <w:color w:val="0092C0"/>
          <w:spacing w:val="-1"/>
          <w:w w:val="90"/>
          <w:sz w:val="20"/>
        </w:rPr>
        <w:t>centag</w:t>
      </w:r>
      <w:r>
        <w:rPr>
          <w:rFonts w:ascii="Trebuchet MS"/>
          <w:b/>
          <w:color w:val="0092C0"/>
          <w:w w:val="90"/>
          <w:sz w:val="20"/>
        </w:rPr>
        <w:t>e</w:t>
      </w:r>
      <w:r>
        <w:rPr>
          <w:rFonts w:ascii="Trebuchet MS"/>
          <w:b/>
          <w:color w:val="0092C0"/>
          <w:spacing w:val="6"/>
          <w:sz w:val="20"/>
        </w:rPr>
        <w:t> </w:t>
      </w:r>
      <w:r>
        <w:rPr>
          <w:rFonts w:ascii="Trebuchet MS"/>
          <w:b/>
          <w:color w:val="0092C0"/>
          <w:spacing w:val="-1"/>
          <w:w w:val="84"/>
          <w:sz w:val="20"/>
        </w:rPr>
        <w:t>inc</w:t>
      </w:r>
      <w:r>
        <w:rPr>
          <w:rFonts w:ascii="Trebuchet MS"/>
          <w:b/>
          <w:color w:val="0092C0"/>
          <w:spacing w:val="-4"/>
          <w:w w:val="84"/>
          <w:sz w:val="20"/>
        </w:rPr>
        <w:t>r</w:t>
      </w:r>
      <w:r>
        <w:rPr>
          <w:rFonts w:ascii="Trebuchet MS"/>
          <w:b/>
          <w:color w:val="0092C0"/>
          <w:spacing w:val="-1"/>
          <w:w w:val="92"/>
          <w:sz w:val="20"/>
        </w:rPr>
        <w:t>ease </w:t>
      </w:r>
      <w:r>
        <w:rPr>
          <w:rFonts w:ascii="Trebuchet MS"/>
          <w:b/>
          <w:color w:val="0092C0"/>
          <w:spacing w:val="-1"/>
          <w:w w:val="88"/>
          <w:sz w:val="20"/>
        </w:rPr>
        <w:t>i</w:t>
      </w:r>
      <w:r>
        <w:rPr>
          <w:rFonts w:ascii="Trebuchet MS"/>
          <w:b/>
          <w:color w:val="0092C0"/>
          <w:w w:val="88"/>
          <w:sz w:val="20"/>
        </w:rPr>
        <w:t>n</w:t>
      </w:r>
      <w:r>
        <w:rPr>
          <w:rFonts w:ascii="Trebuchet MS"/>
          <w:b/>
          <w:color w:val="0092C0"/>
          <w:spacing w:val="6"/>
          <w:sz w:val="20"/>
        </w:rPr>
        <w:t> </w:t>
      </w:r>
      <w:r>
        <w:rPr>
          <w:rFonts w:ascii="Trebuchet MS"/>
          <w:b/>
          <w:color w:val="0092C0"/>
          <w:spacing w:val="-1"/>
          <w:w w:val="95"/>
          <w:sz w:val="20"/>
        </w:rPr>
        <w:t>R</w:t>
      </w:r>
      <w:r>
        <w:rPr>
          <w:rFonts w:ascii="Trebuchet MS"/>
          <w:b/>
          <w:color w:val="0092C0"/>
          <w:spacing w:val="-3"/>
          <w:w w:val="95"/>
          <w:sz w:val="20"/>
        </w:rPr>
        <w:t>P</w:t>
      </w:r>
      <w:r>
        <w:rPr>
          <w:rFonts w:ascii="Trebuchet MS"/>
          <w:b/>
          <w:color w:val="0092C0"/>
          <w:spacing w:val="-1"/>
          <w:w w:val="97"/>
          <w:sz w:val="20"/>
        </w:rPr>
        <w:t>I</w:t>
      </w:r>
      <w:r>
        <w:rPr>
          <w:rFonts w:ascii="Trebuchet MS"/>
          <w:b/>
          <w:color w:val="0092C0"/>
          <w:w w:val="97"/>
          <w:sz w:val="20"/>
        </w:rPr>
        <w:t>X</w:t>
      </w:r>
      <w:r>
        <w:rPr>
          <w:rFonts w:ascii="Trebuchet MS"/>
          <w:b/>
          <w:color w:val="0092C0"/>
          <w:spacing w:val="6"/>
          <w:sz w:val="20"/>
        </w:rPr>
        <w:t> </w:t>
      </w:r>
      <w:r>
        <w:rPr>
          <w:rFonts w:ascii="Trebuchet MS"/>
          <w:b/>
          <w:color w:val="0092C0"/>
          <w:spacing w:val="-1"/>
          <w:w w:val="88"/>
          <w:sz w:val="20"/>
        </w:rPr>
        <w:t>i</w:t>
      </w:r>
      <w:r>
        <w:rPr>
          <w:rFonts w:ascii="Trebuchet MS"/>
          <w:b/>
          <w:color w:val="0092C0"/>
          <w:w w:val="88"/>
          <w:sz w:val="20"/>
        </w:rPr>
        <w:t>n</w:t>
      </w:r>
      <w:r>
        <w:rPr>
          <w:rFonts w:ascii="Trebuchet MS"/>
          <w:b/>
          <w:color w:val="0092C0"/>
          <w:spacing w:val="6"/>
          <w:sz w:val="20"/>
        </w:rPr>
        <w:t> </w:t>
      </w:r>
      <w:r>
        <w:rPr>
          <w:rFonts w:ascii="Trebuchet MS"/>
          <w:b/>
          <w:color w:val="0092C0"/>
          <w:spacing w:val="-1"/>
          <w:w w:val="86"/>
          <w:sz w:val="20"/>
        </w:rPr>
        <w:t>th</w:t>
      </w:r>
      <w:r>
        <w:rPr>
          <w:rFonts w:ascii="Trebuchet MS"/>
          <w:b/>
          <w:color w:val="0092C0"/>
          <w:w w:val="86"/>
          <w:sz w:val="20"/>
        </w:rPr>
        <w:t>e</w:t>
      </w:r>
      <w:r>
        <w:rPr>
          <w:rFonts w:ascii="Trebuchet MS"/>
          <w:b/>
          <w:color w:val="0092C0"/>
          <w:spacing w:val="6"/>
          <w:sz w:val="20"/>
        </w:rPr>
        <w:t> </w:t>
      </w:r>
      <w:r>
        <w:rPr>
          <w:rFonts w:ascii="Trebuchet MS"/>
          <w:b/>
          <w:color w:val="0092C0"/>
          <w:spacing w:val="-2"/>
          <w:w w:val="93"/>
          <w:sz w:val="20"/>
        </w:rPr>
        <w:t>y</w:t>
      </w:r>
      <w:r>
        <w:rPr>
          <w:rFonts w:ascii="Trebuchet MS"/>
          <w:b/>
          <w:color w:val="0092C0"/>
          <w:spacing w:val="-1"/>
          <w:w w:val="87"/>
          <w:sz w:val="20"/>
        </w:rPr>
        <w:t>ea</w:t>
      </w:r>
      <w:r>
        <w:rPr>
          <w:rFonts w:ascii="Trebuchet MS"/>
          <w:b/>
          <w:color w:val="0092C0"/>
          <w:w w:val="87"/>
          <w:sz w:val="20"/>
        </w:rPr>
        <w:t>r</w:t>
      </w:r>
      <w:r>
        <w:rPr>
          <w:rFonts w:ascii="Trebuchet MS"/>
          <w:b/>
          <w:color w:val="0092C0"/>
          <w:spacing w:val="6"/>
          <w:sz w:val="20"/>
        </w:rPr>
        <w:t> </w:t>
      </w:r>
      <w:r>
        <w:rPr>
          <w:rFonts w:ascii="Trebuchet MS"/>
          <w:b/>
          <w:color w:val="0092C0"/>
          <w:spacing w:val="-1"/>
          <w:w w:val="85"/>
          <w:sz w:val="20"/>
        </w:rPr>
        <w:t>t</w:t>
      </w:r>
      <w:r>
        <w:rPr>
          <w:rFonts w:ascii="Trebuchet MS"/>
          <w:b/>
          <w:color w:val="0092C0"/>
          <w:w w:val="85"/>
          <w:sz w:val="20"/>
        </w:rPr>
        <w:t>o</w:t>
      </w:r>
      <w:r>
        <w:rPr>
          <w:rFonts w:ascii="Trebuchet MS"/>
          <w:b/>
          <w:color w:val="0092C0"/>
          <w:spacing w:val="6"/>
          <w:sz w:val="20"/>
        </w:rPr>
        <w:t> </w:t>
      </w:r>
      <w:r>
        <w:rPr>
          <w:rFonts w:ascii="Trebuchet MS"/>
          <w:b/>
          <w:smallCaps/>
          <w:color w:val="0092C0"/>
          <w:spacing w:val="-1"/>
          <w:w w:val="91"/>
          <w:sz w:val="20"/>
        </w:rPr>
        <w:t>200</w:t>
      </w:r>
      <w:r>
        <w:rPr>
          <w:rFonts w:ascii="Trebuchet MS"/>
          <w:b/>
          <w:smallCaps/>
          <w:color w:val="0092C0"/>
          <w:w w:val="91"/>
          <w:sz w:val="20"/>
        </w:rPr>
        <w:t>5</w:t>
      </w:r>
      <w:r>
        <w:rPr>
          <w:rFonts w:ascii="Trebuchet MS"/>
          <w:b/>
          <w:smallCaps w:val="0"/>
          <w:color w:val="0092C0"/>
          <w:spacing w:val="6"/>
          <w:sz w:val="20"/>
        </w:rPr>
        <w:t> </w:t>
      </w:r>
      <w:r>
        <w:rPr>
          <w:rFonts w:ascii="Trebuchet MS"/>
          <w:b/>
          <w:smallCaps/>
          <w:color w:val="0092C0"/>
          <w:spacing w:val="-1"/>
          <w:w w:val="85"/>
          <w:sz w:val="20"/>
        </w:rPr>
        <w:t>Q1</w:t>
      </w:r>
      <w:r>
        <w:rPr>
          <w:smallCaps w:val="0"/>
          <w:color w:val="292425"/>
          <w:w w:val="103"/>
          <w:position w:val="4"/>
          <w:sz w:val="12"/>
        </w:rPr>
        <w:t>(a)</w:t>
      </w:r>
    </w:p>
    <w:p>
      <w:pPr>
        <w:spacing w:line="131" w:lineRule="exact" w:before="58"/>
        <w:ind w:left="2874" w:right="0" w:firstLine="0"/>
        <w:jc w:val="left"/>
        <w:rPr>
          <w:sz w:val="12"/>
        </w:rPr>
      </w:pPr>
      <w:r>
        <w:rPr>
          <w:color w:val="292425"/>
          <w:w w:val="110"/>
          <w:sz w:val="12"/>
        </w:rPr>
        <w:t>Probability, per cent (b)</w:t>
      </w:r>
    </w:p>
    <w:p>
      <w:pPr>
        <w:spacing w:line="131" w:lineRule="exact" w:before="0"/>
        <w:ind w:left="4136" w:right="0" w:firstLine="0"/>
        <w:jc w:val="left"/>
        <w:rPr>
          <w:sz w:val="12"/>
        </w:rPr>
      </w:pPr>
      <w:r>
        <w:rPr/>
        <w:pict>
          <v:line style="position:absolute;mso-position-horizontal-relative:page;mso-position-vertical-relative:paragraph;z-index:16275968" from="472.020996pt,2.615363pt" to="477.109996pt,2.615363pt" stroked="true" strokeweight=".5pt" strokecolor="#292425">
            <v:stroke dashstyle="solid"/>
            <w10:wrap type="none"/>
          </v:line>
        </w:pict>
      </w:r>
      <w:r>
        <w:rPr/>
        <w:pict>
          <v:line style="position:absolute;mso-position-horizontal-relative:page;mso-position-vertical-relative:paragraph;z-index:16276480" from="281.209991pt,2.615363pt" to="286.298991pt,2.615363pt" stroked="true" strokeweight=".5pt" strokecolor="#292425">
            <v:stroke dashstyle="solid"/>
            <w10:wrap type="none"/>
          </v:line>
        </w:pict>
      </w:r>
      <w:r>
        <w:rPr>
          <w:color w:val="292425"/>
          <w:w w:val="121"/>
          <w:sz w:val="12"/>
        </w:rPr>
        <w:t>6</w:t>
      </w:r>
    </w:p>
    <w:p>
      <w:pPr>
        <w:spacing w:after="0" w:line="131" w:lineRule="exact"/>
        <w:jc w:val="left"/>
        <w:rPr>
          <w:sz w:val="12"/>
        </w:rPr>
        <w:sectPr>
          <w:type w:val="continuous"/>
          <w:pgSz w:w="11900" w:h="16840"/>
          <w:pgMar w:top="1260" w:bottom="280" w:left="640" w:right="640"/>
          <w:cols w:num="2" w:equalWidth="0">
            <w:col w:w="4260" w:space="550"/>
            <w:col w:w="5810"/>
          </w:cols>
        </w:sectPr>
      </w:pPr>
    </w:p>
    <w:p>
      <w:pPr>
        <w:pStyle w:val="BodyText"/>
        <w:spacing w:before="3"/>
        <w:rPr>
          <w:sz w:val="22"/>
        </w:rPr>
      </w:pPr>
    </w:p>
    <w:p>
      <w:pPr>
        <w:tabs>
          <w:tab w:pos="8946" w:val="left" w:leader="none"/>
        </w:tabs>
        <w:spacing w:before="75"/>
        <w:ind w:left="4146" w:right="0" w:firstLine="0"/>
        <w:jc w:val="left"/>
        <w:rPr>
          <w:sz w:val="12"/>
        </w:rPr>
      </w:pPr>
      <w:r>
        <w:rPr/>
        <w:pict>
          <v:group style="position:absolute;margin-left:281.209991pt;margin-top:5.65379pt;width:195.9pt;height:123.25pt;mso-position-horizontal-relative:page;mso-position-vertical-relative:paragraph;z-index:-22950400" coordorigin="5624,113" coordsize="3918,2465">
            <v:shape style="position:absolute;left:6985;top:121;width:1337;height:2427" type="#_x0000_t75" stroked="false">
              <v:imagedata r:id="rId160" o:title=""/>
            </v:shape>
            <v:shape style="position:absolute;left:5778;top:118;width:3764;height:2460" coordorigin="5779,118" coordsize="3764,2460" path="m5783,2548l9379,2548m5783,2578l5783,2548m6297,2578l6297,2548m6811,2578l6811,2548m7325,2578l7325,2548m7838,2578l7838,2548m8351,2578l8351,2548m8866,2578l8866,2548m9379,2578l9379,2548m5779,2548l6154,2548,6158,2546,6256,2546,6262,2544,6308,2544,6312,2542,6344,2542,6349,2540,6370,2540,6374,2538,6390,2538,6396,2537,6405,2537,6411,2535,6426,2535,6431,2533,6437,2533,6441,2531,6452,2531,6457,2529,6461,2529,6467,2527,6472,2527,6478,2525,6483,2525,6487,2523,6493,2523,6498,2521,6503,2519,6508,2519,6513,2518,6518,2516,6524,2516,6528,2514,6534,2512,6539,2510,6544,2510,6549,2508,6554,2506,6559,2504,6565,2502,6569,2500,6574,2499,6580,2497,6585,2495,6591,2493,6595,2489,6600,2487,6606,2485,6611,2483,6615,2480,6621,2478,6626,2474,6632,2472,6636,2468,6641,2466,6647,2462,6652,2459,6656,2457,6662,2453,6667,2449,6673,2445,6678,2442,6682,2438,6688,2434,6693,2430,6699,2424,6703,2421,6708,2417,6714,2411,6719,2407,6723,2402,6729,2396,6734,2392,6740,2386,6744,2381,6749,2375,6755,2369,6760,2364,6764,2358,6770,2350,6781,2339,6786,2331,6790,2324,6796,2318,6807,2303,6811,2295,6816,2288,6822,2278,6827,2271,6831,2263,6842,2244,6847,2236,6852,2227,6857,2217,6863,2208,6868,2198,6872,2187,6878,2177,6883,2168,6888,2157,6894,2145,6898,2134,6903,2122,6909,2111,6914,2100,6918,2088,6924,2075,6929,2063,6935,2050,6939,2037,6944,2025,6950,2012,6955,1997,6959,1984,6965,1970,6970,1955,6976,1942,6981,1927,6985,1911,6991,1896,6996,1881,7002,1866,7006,1851,7011,1834,7017,1818,7022,1801,7026,1784,7032,1767,7037,1752,7043,1733,7047,1716,7052,1699,7058,1682,7063,1663,7067,1645,7073,1627,7089,1570,7093,1550,7104,1513,7110,1494,7114,1473,7119,1454,7125,1433,7130,1414,7134,1393,7140,1372,7145,1353,7151,1332,7155,1311,7160,1290,7166,1269,7171,1248,7175,1228,7181,1207,7186,1186,7192,1165,7197,1144,7201,1121,7207,1100,7212,1079,7217,1058,7222,1038,7227,1017,7232,994,7238,973,7242,952,7247,931,7253,910,7258,889,7262,868,7268,848,7273,827,7279,808,7284,787,7288,766,7294,747,7299,726,7305,707,7309,686,7314,667,7320,648,7325,629,7329,610,7335,591,7340,572,7346,555,7350,536,7355,519,7366,485,7370,468,7376,451,7381,435,7387,418,7392,403,7396,388,7402,373,7407,359,7413,344,7417,331,7422,318,7428,304,7433,291,7437,280,7443,266,7448,255,7454,243,7458,234,7463,224,7469,213,7474,204,7480,196,7484,186,7489,179,7495,171,7500,166,7504,158,7510,152,7515,147,7520,141,7525,137,7530,133,7536,129,7541,126,7545,124,7551,122,7556,120,7561,118,7582,118,7587,120,7591,120,7597,122,7602,124,7608,126,7612,129,7617,131,7623,135,7628,137,7632,141,7638,145,7643,150,7649,154,7653,158,7658,164,7664,169,7669,175,7673,181,7679,188,7684,194,7690,202,7695,207,7699,215,7705,223,7710,232,7716,240,7720,247,7725,257,7731,266,7736,276,7740,285,7746,295,7751,304,7757,316,7761,325,7766,337,7772,348,7777,357,7783,369,7787,382,7798,405,7803,418,7807,430,7813,443,7818,456,7824,470,7828,483,7839,509,7844,523,7848,536,7854,551,7859,565,7865,580,7869,595,7874,608,7885,639,7890,654,7895,669,7900,684,7911,715,7915,730,7920,747,7931,777,7936,794,7941,810,7946,827,7952,842,7956,859,7961,876,7967,891,7978,925,7982,941,7987,958,7998,992,8002,1007,8008,1024,8013,1041,8019,1058,8023,1074,8039,1125,8043,1142,8049,1157,8054,1174,8060,1191,8064,1209,8069,1224,8080,1258,8086,1273,8090,1290,8095,1307,8101,1323,8106,1340,8110,1355,8116,1372,8121,1387,8127,1402,8131,1419,8136,1435,8142,1450,8147,1467,8151,1482,8162,1513,8168,1528,8172,1543,8177,1558,8183,1573,8188,1589,8194,1602,8198,1617,8203,1632,8209,1645,8214,1661,8218,1674,8224,1689,8229,1702,8234,1718,8239,1731,8244,1744,8250,1758,8255,1771,8259,1784,8264,1797,8275,1824,8281,1835,8285,1849,8290,1860,8296,1874,8301,1885,8305,1898,8311,1910,8316,1921,8322,1932,8326,1944,8331,1955,8337,1967,8342,1978,8346,1989,8352,1999,8357,2010,8363,2020,8367,2031,8372,2041,8378,2052,8383,2062,8389,2071,8393,2081,8398,2090,8404,2100,8409,2109,8413,2119,8419,2128,8424,2136,8430,2145,8434,2153,8439,2162,8445,2170,8450,2177,8454,2187,8460,2195,8465,2202,8471,2210,8475,2217,8480,2225,8491,2240,8497,2246,8501,2253,8506,2259,8512,2267,8517,2272,8521,2280,8527,2286,8532,2291,8538,2299,8542,2305,8547,2310,8553,2316,8558,2322,8562,2328,8568,2333,8573,2337,8579,2343,8584,2348,8588,2352,8594,2358,8599,2364,8604,2367,8609,2371,8614,2377,8619,2381,8625,2385,8629,2390,8634,2394,8640,2398,8645,2402,8650,2405,8655,2409,8660,2413,8666,2417,8670,2421,8675,2424,8681,2426,8686,2430,8692,2434,8696,2438,8701,2440,8707,2443,8712,2445,8716,2449,8722,2451,8727,2455,8733,2457,8737,2461,8742,2462,8748,2464,8753,2466,8757,2470,8763,2472,8768,2474,8774,2476,8779,2478,8783,2480,8789,2483,8794,2485,8800,2487,8804,2489,8809,2491,8815,2491,8820,2493,8824,2495,8830,2497,8835,2499,8841,2500,8845,2502,8850,2502,8856,2504,8861,2506,8865,2506,8871,2508,8876,2510,8882,2510,8887,2512,8891,2514,8897,2514,8902,2516,8907,2516,8912,2518,8917,2519,8923,2519,8928,2521,8932,2521,8938,2523,8948,2523,8953,2525,8958,2525,8963,2527,8973,2527,8979,2529,8989,2529,8995,2531,9004,2531,9010,2533,9019,2533,9025,2535,9040,2535,9045,2537,9066,2537,9071,2538,9092,2538,9097,2540,9123,2540,9127,2542,9168,2542,9174,2544,9231,2544,9235,2546,9363,2546,9369,2548,9374,2548m9440,2548l9542,2548m9440,2066l9542,2066m9440,1586l9542,1586m9440,1106l9542,1106m9440,627l9542,627m9440,146l9542,146e" filled="false" stroked="true" strokeweight=".5pt" strokecolor="#292425">
              <v:path arrowok="t"/>
              <v:stroke dashstyle="solid"/>
            </v:shape>
            <v:shape style="position:absolute;left:5624;top:146;width:102;height:2402" coordorigin="5624,146" coordsize="102,2402" path="m5624,2548l5726,2548m5624,2066l5726,2066m5624,1586l5726,1586m5624,1106l5726,1106m5624,627l5726,627m5624,146l5726,146e" filled="false" stroked="true" strokeweight=".5pt" strokecolor="#292425">
              <v:path arrowok="t"/>
              <v:stroke dashstyle="solid"/>
            </v:shape>
            <w10:wrap type="none"/>
          </v:group>
        </w:pict>
      </w:r>
      <w:r>
        <w:rPr/>
        <w:pict>
          <v:group style="position:absolute;margin-left:40.730pt;margin-top:-10.397210pt;width:196.9pt;height:139.15pt;mso-position-horizontal-relative:page;mso-position-vertical-relative:paragraph;z-index:16276992" coordorigin="815,-208" coordsize="3938,2783">
            <v:shape style="position:absolute;left:2171;top:-200;width:1179;height:2746" type="#_x0000_t75" stroked="false">
              <v:imagedata r:id="rId161" o:title=""/>
            </v:shape>
            <v:shape style="position:absolute;left:982;top:-203;width:3770;height:2778" coordorigin="982,-203" coordsize="3770,2778" path="m4651,2546l4752,2546m982,2546l4583,2546m982,2574l982,2546m1496,2574l1496,2546m2011,2574l2011,2546m2525,2574l2525,2546m3039,2574l3039,2546m3553,2574l3553,2546m4069,2574l4069,2546m4583,2574l4583,2546m4651,2066l4752,2066m4651,1587l4752,1587m4651,1107l4752,1107m4651,629l4752,629m4651,150l4752,150m982,2546l1332,2546,1337,2544,1435,2544,1440,2542,1486,2542,1492,2540,1517,2540,1522,2539,1543,2539,1548,2537,1563,2537,1568,2535,1584,2535,1589,2533,1600,2533,1604,2531,1615,2531,1620,2529,1625,2529,1630,2527,1635,2527,1641,2525,1645,2525,1651,2523,1656,2523,1661,2522,1666,2522,1671,2520,1676,2520,1682,2518,1687,2516,1692,2516,1697,2514,1702,2512,1708,2510,1712,2508,1717,2508,1723,2506,1728,2504,1733,2503,1738,2501,1743,2499,1749,2497,1753,2495,1759,2493,1764,2491,1769,2487,1774,2485,1779,2484,1784,2480,1790,2478,1795,2476,1800,2472,1805,2470,1810,2467,1816,2463,1820,2461,1825,2457,1831,2453,1836,2449,1841,2446,1846,2442,1851,2438,1857,2434,1861,2431,1867,2427,1872,2423,1877,2417,1883,2413,1887,2408,1892,2404,1898,2398,1903,2393,1908,2387,1913,2381,1918,2376,1924,2370,1928,2364,1933,2358,1939,2353,1944,2345,1949,2339,1954,2332,1959,2324,1965,2319,1969,2311,1975,2303,1980,2294,1991,2279,1995,2271,2000,2262,2006,2252,2011,2245,2016,2235,2021,2226,2026,2216,2032,2205,2036,2195,2041,2186,2047,2175,2052,2163,2057,2152,2062,2142,2067,2129,2073,2118,2077,2106,2082,2095,2088,2082,2099,2055,2103,2042,2108,2029,2114,2015,2119,2002,2123,1987,2129,1974,2134,1958,2140,1943,2144,1928,2149,1913,2155,1896,2160,1881,2165,1864,2170,1848,2175,1831,2186,1797,2190,1780,2196,1761,2201,1744,2207,1725,2211,1706,2216,1689,2222,1670,2227,1649,2231,1630,2237,1611,2242,1591,2248,1572,2252,1551,2268,1488,2272,1467,2278,1447,2283,1426,2289,1403,2294,1382,2298,1359,2304,1337,2309,1316,2315,1293,2319,1270,2330,1225,2335,1200,2339,1177,2345,1155,2350,1132,2356,1107,2360,1084,2365,1060,2371,1037,2376,1012,2380,990,2391,940,2397,918,2402,893,2406,868,2412,846,2417,821,2423,798,2427,773,2432,749,2438,726,2443,701,2447,679,2453,654,2458,631,2464,609,2468,584,2490,493,2494,470,2499,449,2510,404,2514,383,2525,341,2531,320,2535,299,2546,258,2551,239,2555,220,2561,199,2566,182,2572,163,2576,144,2581,127,2587,110,2592,93,2598,76,2602,59,2618,13,2622,-2,2639,-42,2643,-55,2648,-66,2659,-89,2663,-101,2669,-110,2674,-121,2680,-129,2685,-138,2689,-146,2700,-161,2706,-169,2710,-175,2715,-180,2721,-184,2726,-188,2730,-192,2736,-195,2741,-197,2747,-201,2751,-201,2756,-203,2771,-203,2777,-201,2782,-199,2788,-197,2793,-193,2797,-190,2803,-186,2808,-180,2814,-176,2818,-171,2823,-163,2829,-157,2834,-150,2838,-140,2844,-133,2849,-123,2855,-114,2859,-104,2864,-93,2870,-82,2875,-70,2879,-59,2885,-46,2890,-34,2896,-19,2901,-6,2905,9,2911,23,2916,38,2922,55,2926,70,2937,104,2942,121,2946,138,2952,157,2957,174,2963,193,2967,212,2972,231,2978,252,2983,271,2989,292,2993,313,2998,334,3004,354,3009,375,3013,398,3019,419,3024,442,3030,464,3034,485,3039,508,3045,531,3050,554,3054,576,3060,601,3065,624,3071,646,3075,671,3080,694,3086,718,3091,741,3097,766,3101,789,3112,838,3117,861,3121,885,3127,910,3132,933,3138,957,3142,982,3147,1005,3153,1029,3158,1052,3162,1077,3168,1100,3173,1124,3179,1147,3184,1170,3188,1192,3194,1217,3199,1240,3205,1263,3209,1285,3214,1308,3220,1329,3225,1352,3229,1374,3235,1395,3240,1418,3246,1439,3250,1462,3255,1483,3266,1524,3270,1545,3276,1564,3281,1585,3287,1604,3292,1625,3296,1644,3307,1682,3313,1701,3317,1720,3322,1738,3328,1756,3333,1775,3337,1792,3343,1809,3348,1826,3354,1843,3358,1860,3363,1875,3369,1892,3374,1907,3378,1922,3384,1938,3389,1953,3395,1968,3400,1983,3404,1996,3410,2012,3415,2025,3421,2038,3425,2051,3430,2065,3436,2078,3441,2089,3445,2103,3451,2114,3456,2125,3462,2139,3466,2150,3471,2159,3477,2171,3482,2182,3488,2192,3492,2203,3503,2222,3508,2231,3512,2241,3518,2250,3523,2258,3529,2267,3533,2277,3538,2285,3544,2292,3549,2300,3553,2307,3559,2315,3564,2322,3570,2330,3574,2338,3579,2343,3585,2351,3590,2357,3596,2362,3600,2368,3605,2374,3611,2381,3616,2385,3620,2391,3631,2402,3637,2406,3641,2412,3646,2415,3652,2421,3657,2425,3661,2429,3667,2434,3672,2438,3678,2442,3682,2446,3687,2449,3693,2453,3698,2455,3704,2459,3708,2463,3713,2467,3719,2468,3724,2472,3728,2474,3734,2478,3739,2480,3745,2482,3749,2485,3754,2487,3760,2489,3765,2491,3769,2493,3775,2497,3780,2499,3786,2501,3791,2503,3795,2504,3801,2504,3806,2506,3812,2508,3816,2510,3821,2512,3827,2514,3832,2514,3836,2516,3842,2518,3847,2518,3853,2520,3857,2522,3862,2522,3868,2523,3873,2523,3877,2525,3883,2525,3888,2527,3894,2527,3899,2529,3909,2529,3914,2531,3920,2531,3924,2533,3935,2533,3940,2535,3955,2535,3961,2537,3976,2537,3981,2539,4002,2539,4007,2540,4037,2540,4043,2542,4089,2542,4095,2544,4186,2544,4192,2546,4583,2546e" filled="false" stroked="true" strokeweight=".5pt" strokecolor="#292425">
              <v:path arrowok="t"/>
              <v:stroke dashstyle="solid"/>
            </v:shape>
            <v:shape style="position:absolute;left:814;top:149;width:101;height:2397" coordorigin="815,150" coordsize="101,2397" path="m815,2546l915,2546m815,2066l915,2066m815,1587l915,1587m815,1107l915,1107m815,629l915,629m815,150l915,150e" filled="false" stroked="true" strokeweight=".5pt" strokecolor="#292425">
              <v:path arrowok="t"/>
              <v:stroke dashstyle="solid"/>
            </v:shape>
            <w10:wrap type="none"/>
          </v:group>
        </w:pict>
      </w:r>
      <w:r>
        <w:rPr>
          <w:color w:val="292425"/>
          <w:w w:val="120"/>
          <w:position w:val="1"/>
          <w:sz w:val="12"/>
        </w:rPr>
        <w:t>5</w:t>
        <w:tab/>
      </w:r>
      <w:r>
        <w:rPr>
          <w:color w:val="292425"/>
          <w:w w:val="120"/>
          <w:sz w:val="12"/>
        </w:rPr>
        <w:t>5</w:t>
      </w:r>
    </w:p>
    <w:p>
      <w:pPr>
        <w:pStyle w:val="BodyText"/>
        <w:spacing w:before="3"/>
        <w:rPr>
          <w:sz w:val="22"/>
        </w:rPr>
      </w:pPr>
    </w:p>
    <w:p>
      <w:pPr>
        <w:tabs>
          <w:tab w:pos="8946" w:val="left" w:leader="none"/>
        </w:tabs>
        <w:spacing w:before="74"/>
        <w:ind w:left="4146" w:right="0" w:firstLine="0"/>
        <w:jc w:val="left"/>
        <w:rPr>
          <w:sz w:val="12"/>
        </w:rPr>
      </w:pPr>
      <w:r>
        <w:rPr>
          <w:color w:val="292425"/>
          <w:w w:val="120"/>
          <w:position w:val="1"/>
          <w:sz w:val="12"/>
        </w:rPr>
        <w:t>4</w:t>
        <w:tab/>
      </w:r>
      <w:r>
        <w:rPr>
          <w:color w:val="292425"/>
          <w:w w:val="120"/>
          <w:sz w:val="12"/>
        </w:rPr>
        <w:t>4</w:t>
      </w:r>
    </w:p>
    <w:p>
      <w:pPr>
        <w:pStyle w:val="BodyText"/>
        <w:spacing w:before="5"/>
        <w:rPr>
          <w:sz w:val="22"/>
        </w:rPr>
      </w:pPr>
    </w:p>
    <w:p>
      <w:pPr>
        <w:tabs>
          <w:tab w:pos="8946" w:val="left" w:leader="none"/>
        </w:tabs>
        <w:spacing w:before="83"/>
        <w:ind w:left="4146" w:right="0" w:firstLine="0"/>
        <w:jc w:val="left"/>
        <w:rPr>
          <w:sz w:val="12"/>
        </w:rPr>
      </w:pPr>
      <w:r>
        <w:rPr>
          <w:color w:val="292425"/>
          <w:w w:val="120"/>
          <w:sz w:val="12"/>
        </w:rPr>
        <w:t>3</w:t>
        <w:tab/>
        <w:t>3</w:t>
      </w:r>
    </w:p>
    <w:p>
      <w:pPr>
        <w:pStyle w:val="BodyText"/>
        <w:spacing w:before="5"/>
        <w:rPr>
          <w:sz w:val="22"/>
        </w:rPr>
      </w:pPr>
    </w:p>
    <w:p>
      <w:pPr>
        <w:tabs>
          <w:tab w:pos="8946" w:val="left" w:leader="none"/>
        </w:tabs>
        <w:spacing w:before="83"/>
        <w:ind w:left="4146" w:right="0" w:firstLine="0"/>
        <w:jc w:val="left"/>
        <w:rPr>
          <w:sz w:val="12"/>
        </w:rPr>
      </w:pPr>
      <w:r>
        <w:rPr>
          <w:color w:val="292425"/>
          <w:w w:val="120"/>
          <w:sz w:val="12"/>
        </w:rPr>
        <w:t>2</w:t>
        <w:tab/>
        <w:t>2</w:t>
      </w:r>
    </w:p>
    <w:p>
      <w:pPr>
        <w:pStyle w:val="BodyText"/>
        <w:spacing w:before="5"/>
        <w:rPr>
          <w:sz w:val="22"/>
        </w:rPr>
      </w:pPr>
    </w:p>
    <w:p>
      <w:pPr>
        <w:tabs>
          <w:tab w:pos="8946" w:val="left" w:leader="none"/>
        </w:tabs>
        <w:spacing w:before="82"/>
        <w:ind w:left="4146" w:right="0" w:firstLine="0"/>
        <w:jc w:val="left"/>
        <w:rPr>
          <w:sz w:val="12"/>
        </w:rPr>
      </w:pPr>
      <w:r>
        <w:rPr>
          <w:color w:val="292425"/>
          <w:w w:val="120"/>
          <w:sz w:val="12"/>
        </w:rPr>
        <w:t>1</w:t>
        <w:tab/>
        <w:t>1</w:t>
      </w:r>
    </w:p>
    <w:p>
      <w:pPr>
        <w:pStyle w:val="BodyText"/>
        <w:spacing w:before="7"/>
        <w:rPr>
          <w:sz w:val="22"/>
        </w:rPr>
      </w:pPr>
    </w:p>
    <w:p>
      <w:pPr>
        <w:spacing w:after="0"/>
        <w:rPr>
          <w:sz w:val="22"/>
        </w:rPr>
        <w:sectPr>
          <w:type w:val="continuous"/>
          <w:pgSz w:w="11900" w:h="16840"/>
          <w:pgMar w:top="1260" w:bottom="280" w:left="640" w:right="640"/>
        </w:sectPr>
      </w:pPr>
    </w:p>
    <w:p>
      <w:pPr>
        <w:spacing w:line="125" w:lineRule="exact" w:before="78"/>
        <w:ind w:left="4106" w:right="0" w:firstLine="0"/>
        <w:jc w:val="center"/>
        <w:rPr>
          <w:sz w:val="12"/>
        </w:rPr>
      </w:pPr>
      <w:r>
        <w:rPr>
          <w:color w:val="292425"/>
          <w:w w:val="121"/>
          <w:sz w:val="12"/>
        </w:rPr>
        <w:t>0</w:t>
      </w:r>
    </w:p>
    <w:p>
      <w:pPr>
        <w:tabs>
          <w:tab w:pos="543" w:val="left" w:leader="none"/>
          <w:tab w:pos="1056" w:val="left" w:leader="none"/>
          <w:tab w:pos="1569" w:val="left" w:leader="none"/>
          <w:tab w:pos="2082" w:val="left" w:leader="none"/>
          <w:tab w:pos="2595" w:val="left" w:leader="none"/>
          <w:tab w:pos="3108" w:val="left" w:leader="none"/>
          <w:tab w:pos="3621" w:val="left" w:leader="none"/>
        </w:tabs>
        <w:spacing w:line="125" w:lineRule="exact" w:before="0"/>
        <w:ind w:left="9" w:right="0" w:firstLine="0"/>
        <w:jc w:val="center"/>
        <w:rPr>
          <w:sz w:val="12"/>
        </w:rPr>
      </w:pPr>
      <w:r>
        <w:rPr>
          <w:color w:val="292425"/>
          <w:w w:val="115"/>
          <w:sz w:val="12"/>
        </w:rPr>
        <w:t>-1.0</w:t>
        <w:tab/>
        <w:t>0.0</w:t>
        <w:tab/>
        <w:t>1.0</w:t>
        <w:tab/>
        <w:t>2.0</w:t>
        <w:tab/>
        <w:t>3.0</w:t>
        <w:tab/>
        <w:t>4.0</w:t>
        <w:tab/>
        <w:t>5.0</w:t>
        <w:tab/>
        <w:t>6.0</w:t>
      </w:r>
    </w:p>
    <w:p>
      <w:pPr>
        <w:spacing w:before="6"/>
        <w:ind w:left="25" w:right="0" w:firstLine="0"/>
        <w:jc w:val="center"/>
        <w:rPr>
          <w:sz w:val="12"/>
        </w:rPr>
      </w:pPr>
      <w:r>
        <w:rPr>
          <w:color w:val="292425"/>
          <w:w w:val="105"/>
          <w:sz w:val="12"/>
        </w:rPr>
        <w:t>Inflation</w:t>
      </w:r>
    </w:p>
    <w:p>
      <w:pPr>
        <w:spacing w:line="128" w:lineRule="exact" w:before="81"/>
        <w:ind w:left="4128" w:right="1547" w:firstLine="0"/>
        <w:jc w:val="center"/>
        <w:rPr>
          <w:sz w:val="12"/>
        </w:rPr>
      </w:pPr>
      <w:r>
        <w:rPr/>
        <w:br w:type="column"/>
      </w:r>
      <w:r>
        <w:rPr>
          <w:color w:val="292425"/>
          <w:w w:val="120"/>
          <w:sz w:val="12"/>
        </w:rPr>
        <w:t>0</w:t>
      </w:r>
    </w:p>
    <w:p>
      <w:pPr>
        <w:tabs>
          <w:tab w:pos="564" w:val="left" w:leader="none"/>
          <w:tab w:pos="1079" w:val="left" w:leader="none"/>
          <w:tab w:pos="1592" w:val="left" w:leader="none"/>
          <w:tab w:pos="2106" w:val="left" w:leader="none"/>
          <w:tab w:pos="2619" w:val="left" w:leader="none"/>
          <w:tab w:pos="3134" w:val="left" w:leader="none"/>
          <w:tab w:pos="3647" w:val="left" w:leader="none"/>
        </w:tabs>
        <w:spacing w:line="128" w:lineRule="exact" w:before="0"/>
        <w:ind w:left="0" w:right="1547" w:firstLine="0"/>
        <w:jc w:val="center"/>
        <w:rPr>
          <w:sz w:val="12"/>
        </w:rPr>
      </w:pPr>
      <w:r>
        <w:rPr>
          <w:color w:val="292425"/>
          <w:w w:val="115"/>
          <w:sz w:val="12"/>
        </w:rPr>
        <w:t>-1.0</w:t>
        <w:tab/>
        <w:t>0.0</w:t>
        <w:tab/>
        <w:t>1.0</w:t>
        <w:tab/>
        <w:t>2.0</w:t>
        <w:tab/>
        <w:t>3.0</w:t>
        <w:tab/>
        <w:t>4.0</w:t>
        <w:tab/>
        <w:t>5.0</w:t>
        <w:tab/>
        <w:t>6.0</w:t>
      </w:r>
    </w:p>
    <w:p>
      <w:pPr>
        <w:spacing w:before="6"/>
        <w:ind w:left="0" w:right="1488" w:firstLine="0"/>
        <w:jc w:val="center"/>
        <w:rPr>
          <w:sz w:val="12"/>
        </w:rPr>
      </w:pPr>
      <w:r>
        <w:rPr>
          <w:color w:val="292425"/>
          <w:w w:val="105"/>
          <w:sz w:val="12"/>
        </w:rPr>
        <w:t>Inflation</w:t>
      </w:r>
    </w:p>
    <w:p>
      <w:pPr>
        <w:spacing w:after="0"/>
        <w:jc w:val="center"/>
        <w:rPr>
          <w:sz w:val="12"/>
        </w:rPr>
        <w:sectPr>
          <w:type w:val="continuous"/>
          <w:pgSz w:w="11900" w:h="16840"/>
          <w:pgMar w:top="1260" w:bottom="280" w:left="640" w:right="640"/>
          <w:cols w:num="2" w:equalWidth="0">
            <w:col w:w="4260" w:space="506"/>
            <w:col w:w="5854"/>
          </w:cols>
        </w:sectPr>
      </w:pPr>
    </w:p>
    <w:p>
      <w:pPr>
        <w:pStyle w:val="BodyText"/>
        <w:rPr>
          <w:sz w:val="11"/>
        </w:rPr>
      </w:pPr>
    </w:p>
    <w:p>
      <w:pPr>
        <w:spacing w:before="75"/>
        <w:ind w:left="204" w:right="0" w:firstLine="0"/>
        <w:jc w:val="left"/>
        <w:rPr>
          <w:sz w:val="14"/>
        </w:rPr>
      </w:pPr>
      <w:r>
        <w:rPr>
          <w:color w:val="292425"/>
          <w:w w:val="105"/>
          <w:sz w:val="14"/>
        </w:rPr>
        <w:t>Source: Bank of England.</w:t>
      </w:r>
    </w:p>
    <w:p>
      <w:pPr>
        <w:pStyle w:val="BodyText"/>
        <w:spacing w:before="9"/>
        <w:rPr>
          <w:sz w:val="13"/>
        </w:rPr>
      </w:pPr>
    </w:p>
    <w:p>
      <w:pPr>
        <w:pStyle w:val="ListParagraph"/>
        <w:numPr>
          <w:ilvl w:val="0"/>
          <w:numId w:val="39"/>
        </w:numPr>
        <w:tabs>
          <w:tab w:pos="445" w:val="left" w:leader="none"/>
        </w:tabs>
        <w:spacing w:line="240" w:lineRule="auto" w:before="1" w:after="0"/>
        <w:ind w:left="444" w:right="140" w:hanging="240"/>
        <w:jc w:val="left"/>
        <w:rPr>
          <w:sz w:val="14"/>
        </w:rPr>
      </w:pPr>
      <w:r>
        <w:rPr>
          <w:color w:val="292425"/>
          <w:w w:val="110"/>
          <w:sz w:val="14"/>
        </w:rPr>
        <w:t>These</w:t>
      </w:r>
      <w:r>
        <w:rPr>
          <w:color w:val="292425"/>
          <w:spacing w:val="-11"/>
          <w:w w:val="110"/>
          <w:sz w:val="14"/>
        </w:rPr>
        <w:t> </w:t>
      </w:r>
      <w:r>
        <w:rPr>
          <w:color w:val="292425"/>
          <w:w w:val="110"/>
          <w:sz w:val="14"/>
        </w:rPr>
        <w:t>charts</w:t>
      </w:r>
      <w:r>
        <w:rPr>
          <w:color w:val="292425"/>
          <w:spacing w:val="-11"/>
          <w:w w:val="110"/>
          <w:sz w:val="14"/>
        </w:rPr>
        <w:t> </w:t>
      </w:r>
      <w:r>
        <w:rPr>
          <w:color w:val="292425"/>
          <w:w w:val="110"/>
          <w:sz w:val="14"/>
        </w:rPr>
        <w:t>represent</w:t>
      </w:r>
      <w:r>
        <w:rPr>
          <w:color w:val="292425"/>
          <w:spacing w:val="-11"/>
          <w:w w:val="110"/>
          <w:sz w:val="14"/>
        </w:rPr>
        <w:t> </w:t>
      </w:r>
      <w:r>
        <w:rPr>
          <w:color w:val="292425"/>
          <w:w w:val="110"/>
          <w:sz w:val="14"/>
        </w:rPr>
        <w:t>a</w:t>
      </w:r>
      <w:r>
        <w:rPr>
          <w:color w:val="292425"/>
          <w:spacing w:val="-11"/>
          <w:w w:val="110"/>
          <w:sz w:val="14"/>
        </w:rPr>
        <w:t> </w:t>
      </w:r>
      <w:r>
        <w:rPr>
          <w:color w:val="292425"/>
          <w:w w:val="110"/>
          <w:sz w:val="14"/>
        </w:rPr>
        <w:t>cross</w:t>
      </w:r>
      <w:r>
        <w:rPr>
          <w:color w:val="292425"/>
          <w:spacing w:val="-11"/>
          <w:w w:val="110"/>
          <w:sz w:val="14"/>
        </w:rPr>
        <w:t> </w:t>
      </w:r>
      <w:r>
        <w:rPr>
          <w:color w:val="292425"/>
          <w:w w:val="110"/>
          <w:sz w:val="14"/>
        </w:rPr>
        <w:t>section</w:t>
      </w:r>
      <w:r>
        <w:rPr>
          <w:color w:val="292425"/>
          <w:spacing w:val="-11"/>
          <w:w w:val="110"/>
          <w:sz w:val="14"/>
        </w:rPr>
        <w:t> </w:t>
      </w:r>
      <w:r>
        <w:rPr>
          <w:color w:val="292425"/>
          <w:w w:val="110"/>
          <w:sz w:val="14"/>
        </w:rPr>
        <w:t>of</w:t>
      </w:r>
      <w:r>
        <w:rPr>
          <w:color w:val="292425"/>
          <w:spacing w:val="-11"/>
          <w:w w:val="110"/>
          <w:sz w:val="14"/>
        </w:rPr>
        <w:t> </w:t>
      </w:r>
      <w:r>
        <w:rPr>
          <w:color w:val="292425"/>
          <w:w w:val="110"/>
          <w:sz w:val="14"/>
        </w:rPr>
        <w:t>the</w:t>
      </w:r>
      <w:r>
        <w:rPr>
          <w:color w:val="292425"/>
          <w:spacing w:val="-11"/>
          <w:w w:val="110"/>
          <w:sz w:val="14"/>
        </w:rPr>
        <w:t> </w:t>
      </w:r>
      <w:r>
        <w:rPr>
          <w:color w:val="292425"/>
          <w:w w:val="110"/>
          <w:sz w:val="14"/>
        </w:rPr>
        <w:t>fan</w:t>
      </w:r>
      <w:r>
        <w:rPr>
          <w:color w:val="292425"/>
          <w:spacing w:val="-11"/>
          <w:w w:val="110"/>
          <w:sz w:val="14"/>
        </w:rPr>
        <w:t> </w:t>
      </w:r>
      <w:r>
        <w:rPr>
          <w:color w:val="292425"/>
          <w:w w:val="110"/>
          <w:sz w:val="14"/>
        </w:rPr>
        <w:t>chart</w:t>
      </w:r>
      <w:r>
        <w:rPr>
          <w:color w:val="292425"/>
          <w:spacing w:val="-11"/>
          <w:w w:val="110"/>
          <w:sz w:val="14"/>
        </w:rPr>
        <w:t> </w:t>
      </w:r>
      <w:r>
        <w:rPr>
          <w:color w:val="292425"/>
          <w:w w:val="110"/>
          <w:sz w:val="14"/>
        </w:rPr>
        <w:t>at</w:t>
      </w:r>
      <w:r>
        <w:rPr>
          <w:color w:val="292425"/>
          <w:spacing w:val="-11"/>
          <w:w w:val="110"/>
          <w:sz w:val="14"/>
        </w:rPr>
        <w:t> </w:t>
      </w:r>
      <w:r>
        <w:rPr>
          <w:color w:val="292425"/>
          <w:w w:val="110"/>
          <w:sz w:val="14"/>
        </w:rPr>
        <w:t>the</w:t>
      </w:r>
      <w:r>
        <w:rPr>
          <w:color w:val="292425"/>
          <w:spacing w:val="-11"/>
          <w:w w:val="110"/>
          <w:sz w:val="14"/>
        </w:rPr>
        <w:t> </w:t>
      </w:r>
      <w:r>
        <w:rPr>
          <w:color w:val="292425"/>
          <w:w w:val="110"/>
          <w:sz w:val="14"/>
        </w:rPr>
        <w:t>end</w:t>
      </w:r>
      <w:r>
        <w:rPr>
          <w:color w:val="292425"/>
          <w:spacing w:val="-11"/>
          <w:w w:val="110"/>
          <w:sz w:val="14"/>
        </w:rPr>
        <w:t> </w:t>
      </w:r>
      <w:r>
        <w:rPr>
          <w:color w:val="292425"/>
          <w:w w:val="110"/>
          <w:sz w:val="14"/>
        </w:rPr>
        <w:t>of</w:t>
      </w:r>
      <w:r>
        <w:rPr>
          <w:color w:val="292425"/>
          <w:spacing w:val="-11"/>
          <w:w w:val="110"/>
          <w:sz w:val="14"/>
        </w:rPr>
        <w:t> </w:t>
      </w:r>
      <w:r>
        <w:rPr>
          <w:color w:val="292425"/>
          <w:w w:val="110"/>
          <w:sz w:val="14"/>
        </w:rPr>
        <w:t>the</w:t>
      </w:r>
      <w:r>
        <w:rPr>
          <w:color w:val="292425"/>
          <w:spacing w:val="-11"/>
          <w:w w:val="110"/>
          <w:sz w:val="14"/>
        </w:rPr>
        <w:t> </w:t>
      </w:r>
      <w:r>
        <w:rPr>
          <w:color w:val="292425"/>
          <w:w w:val="110"/>
          <w:sz w:val="14"/>
        </w:rPr>
        <w:t>respective</w:t>
      </w:r>
      <w:r>
        <w:rPr>
          <w:color w:val="292425"/>
          <w:spacing w:val="-11"/>
          <w:w w:val="110"/>
          <w:sz w:val="14"/>
        </w:rPr>
        <w:t> </w:t>
      </w:r>
      <w:r>
        <w:rPr>
          <w:color w:val="292425"/>
          <w:w w:val="110"/>
          <w:sz w:val="14"/>
        </w:rPr>
        <w:t>forecast</w:t>
      </w:r>
      <w:r>
        <w:rPr>
          <w:color w:val="292425"/>
          <w:spacing w:val="-11"/>
          <w:w w:val="110"/>
          <w:sz w:val="14"/>
        </w:rPr>
        <w:t> </w:t>
      </w:r>
      <w:r>
        <w:rPr>
          <w:color w:val="292425"/>
          <w:w w:val="110"/>
          <w:sz w:val="14"/>
        </w:rPr>
        <w:t>horizons.</w:t>
      </w:r>
      <w:r>
        <w:rPr>
          <w:color w:val="292425"/>
          <w:spacing w:val="17"/>
          <w:w w:val="110"/>
          <w:sz w:val="14"/>
        </w:rPr>
        <w:t> </w:t>
      </w:r>
      <w:r>
        <w:rPr>
          <w:color w:val="292425"/>
          <w:w w:val="110"/>
          <w:sz w:val="14"/>
        </w:rPr>
        <w:t>As</w:t>
      </w:r>
      <w:r>
        <w:rPr>
          <w:color w:val="292425"/>
          <w:spacing w:val="-11"/>
          <w:w w:val="110"/>
          <w:sz w:val="14"/>
        </w:rPr>
        <w:t> </w:t>
      </w:r>
      <w:r>
        <w:rPr>
          <w:color w:val="292425"/>
          <w:w w:val="110"/>
          <w:sz w:val="14"/>
        </w:rPr>
        <w:t>with</w:t>
      </w:r>
      <w:r>
        <w:rPr>
          <w:color w:val="292425"/>
          <w:spacing w:val="-11"/>
          <w:w w:val="110"/>
          <w:sz w:val="14"/>
        </w:rPr>
        <w:t> </w:t>
      </w:r>
      <w:r>
        <w:rPr>
          <w:color w:val="292425"/>
          <w:w w:val="110"/>
          <w:sz w:val="14"/>
        </w:rPr>
        <w:t>the</w:t>
      </w:r>
      <w:r>
        <w:rPr>
          <w:color w:val="292425"/>
          <w:spacing w:val="-11"/>
          <w:w w:val="110"/>
          <w:sz w:val="14"/>
        </w:rPr>
        <w:t> </w:t>
      </w:r>
      <w:r>
        <w:rPr>
          <w:color w:val="292425"/>
          <w:w w:val="110"/>
          <w:sz w:val="14"/>
        </w:rPr>
        <w:t>fan</w:t>
      </w:r>
      <w:r>
        <w:rPr>
          <w:color w:val="292425"/>
          <w:spacing w:val="-11"/>
          <w:w w:val="110"/>
          <w:sz w:val="14"/>
        </w:rPr>
        <w:t> </w:t>
      </w:r>
      <w:r>
        <w:rPr>
          <w:color w:val="292425"/>
          <w:w w:val="110"/>
          <w:sz w:val="14"/>
        </w:rPr>
        <w:t>charts</w:t>
      </w:r>
      <w:r>
        <w:rPr>
          <w:color w:val="292425"/>
          <w:spacing w:val="-11"/>
          <w:w w:val="110"/>
          <w:sz w:val="14"/>
        </w:rPr>
        <w:t> </w:t>
      </w:r>
      <w:r>
        <w:rPr>
          <w:color w:val="292425"/>
          <w:w w:val="110"/>
          <w:sz w:val="14"/>
        </w:rPr>
        <w:t>themselves,</w:t>
      </w:r>
      <w:r>
        <w:rPr>
          <w:color w:val="292425"/>
          <w:spacing w:val="-11"/>
          <w:w w:val="110"/>
          <w:sz w:val="14"/>
        </w:rPr>
        <w:t> </w:t>
      </w:r>
      <w:r>
        <w:rPr>
          <w:color w:val="292425"/>
          <w:w w:val="110"/>
          <w:sz w:val="14"/>
        </w:rPr>
        <w:t>the</w:t>
      </w:r>
      <w:r>
        <w:rPr>
          <w:color w:val="292425"/>
          <w:spacing w:val="-11"/>
          <w:w w:val="110"/>
          <w:sz w:val="14"/>
        </w:rPr>
        <w:t> </w:t>
      </w:r>
      <w:r>
        <w:rPr>
          <w:color w:val="292425"/>
          <w:w w:val="110"/>
          <w:sz w:val="14"/>
        </w:rPr>
        <w:t>shaded</w:t>
      </w:r>
      <w:r>
        <w:rPr>
          <w:color w:val="292425"/>
          <w:spacing w:val="-10"/>
          <w:w w:val="110"/>
          <w:sz w:val="14"/>
        </w:rPr>
        <w:t> </w:t>
      </w:r>
      <w:r>
        <w:rPr>
          <w:color w:val="292425"/>
          <w:w w:val="110"/>
          <w:sz w:val="14"/>
        </w:rPr>
        <w:t>areas</w:t>
      </w:r>
      <w:r>
        <w:rPr>
          <w:color w:val="292425"/>
          <w:spacing w:val="-11"/>
          <w:w w:val="110"/>
          <w:sz w:val="14"/>
        </w:rPr>
        <w:t> </w:t>
      </w:r>
      <w:r>
        <w:rPr>
          <w:color w:val="292425"/>
          <w:w w:val="110"/>
          <w:sz w:val="14"/>
        </w:rPr>
        <w:t>represent</w:t>
      </w:r>
      <w:r>
        <w:rPr>
          <w:color w:val="292425"/>
          <w:spacing w:val="-11"/>
          <w:w w:val="110"/>
          <w:sz w:val="14"/>
        </w:rPr>
        <w:t> </w:t>
      </w:r>
      <w:r>
        <w:rPr>
          <w:color w:val="292425"/>
          <w:spacing w:val="-3"/>
          <w:w w:val="110"/>
          <w:sz w:val="14"/>
        </w:rPr>
        <w:t>90% </w:t>
      </w:r>
      <w:r>
        <w:rPr>
          <w:color w:val="292425"/>
          <w:w w:val="110"/>
          <w:sz w:val="14"/>
        </w:rPr>
        <w:t>of</w:t>
      </w:r>
      <w:r>
        <w:rPr>
          <w:color w:val="292425"/>
          <w:spacing w:val="-12"/>
          <w:w w:val="110"/>
          <w:sz w:val="14"/>
        </w:rPr>
        <w:t> </w:t>
      </w:r>
      <w:r>
        <w:rPr>
          <w:color w:val="292425"/>
          <w:w w:val="110"/>
          <w:sz w:val="14"/>
        </w:rPr>
        <w:t>the</w:t>
      </w:r>
      <w:r>
        <w:rPr>
          <w:color w:val="292425"/>
          <w:spacing w:val="-12"/>
          <w:w w:val="110"/>
          <w:sz w:val="14"/>
        </w:rPr>
        <w:t> </w:t>
      </w:r>
      <w:r>
        <w:rPr>
          <w:color w:val="292425"/>
          <w:w w:val="110"/>
          <w:sz w:val="14"/>
        </w:rPr>
        <w:t>distribution</w:t>
      </w:r>
      <w:r>
        <w:rPr>
          <w:color w:val="292425"/>
          <w:spacing w:val="-12"/>
          <w:w w:val="110"/>
          <w:sz w:val="14"/>
        </w:rPr>
        <w:t> </w:t>
      </w:r>
      <w:r>
        <w:rPr>
          <w:color w:val="292425"/>
          <w:w w:val="110"/>
          <w:sz w:val="14"/>
        </w:rPr>
        <w:t>of</w:t>
      </w:r>
      <w:r>
        <w:rPr>
          <w:color w:val="292425"/>
          <w:spacing w:val="-12"/>
          <w:w w:val="110"/>
          <w:sz w:val="14"/>
        </w:rPr>
        <w:t> </w:t>
      </w:r>
      <w:r>
        <w:rPr>
          <w:color w:val="292425"/>
          <w:w w:val="110"/>
          <w:sz w:val="14"/>
        </w:rPr>
        <w:t>possible</w:t>
      </w:r>
      <w:r>
        <w:rPr>
          <w:color w:val="292425"/>
          <w:spacing w:val="-12"/>
          <w:w w:val="110"/>
          <w:sz w:val="14"/>
        </w:rPr>
        <w:t> </w:t>
      </w:r>
      <w:r>
        <w:rPr>
          <w:color w:val="292425"/>
          <w:w w:val="110"/>
          <w:sz w:val="14"/>
        </w:rPr>
        <w:t>outcomes</w:t>
      </w:r>
      <w:r>
        <w:rPr>
          <w:color w:val="292425"/>
          <w:spacing w:val="-12"/>
          <w:w w:val="110"/>
          <w:sz w:val="14"/>
        </w:rPr>
        <w:t> </w:t>
      </w:r>
      <w:r>
        <w:rPr>
          <w:color w:val="292425"/>
          <w:w w:val="110"/>
          <w:sz w:val="14"/>
        </w:rPr>
        <w:t>for</w:t>
      </w:r>
      <w:r>
        <w:rPr>
          <w:color w:val="292425"/>
          <w:spacing w:val="-12"/>
          <w:w w:val="110"/>
          <w:sz w:val="14"/>
        </w:rPr>
        <w:t> </w:t>
      </w:r>
      <w:r>
        <w:rPr>
          <w:color w:val="292425"/>
          <w:w w:val="110"/>
          <w:sz w:val="14"/>
        </w:rPr>
        <w:t>RPIX</w:t>
      </w:r>
      <w:r>
        <w:rPr>
          <w:color w:val="292425"/>
          <w:spacing w:val="-12"/>
          <w:w w:val="110"/>
          <w:sz w:val="14"/>
        </w:rPr>
        <w:t> </w:t>
      </w:r>
      <w:r>
        <w:rPr>
          <w:color w:val="292425"/>
          <w:w w:val="110"/>
          <w:sz w:val="14"/>
        </w:rPr>
        <w:t>inflation</w:t>
      </w:r>
      <w:r>
        <w:rPr>
          <w:color w:val="292425"/>
          <w:spacing w:val="-12"/>
          <w:w w:val="110"/>
          <w:sz w:val="14"/>
        </w:rPr>
        <w:t> </w:t>
      </w:r>
      <w:r>
        <w:rPr>
          <w:color w:val="292425"/>
          <w:w w:val="110"/>
          <w:sz w:val="14"/>
        </w:rPr>
        <w:t>in</w:t>
      </w:r>
      <w:r>
        <w:rPr>
          <w:color w:val="292425"/>
          <w:spacing w:val="-12"/>
          <w:w w:val="110"/>
          <w:sz w:val="14"/>
        </w:rPr>
        <w:t> </w:t>
      </w:r>
      <w:r>
        <w:rPr>
          <w:color w:val="292425"/>
          <w:w w:val="110"/>
          <w:sz w:val="14"/>
        </w:rPr>
        <w:t>the</w:t>
      </w:r>
      <w:r>
        <w:rPr>
          <w:color w:val="292425"/>
          <w:spacing w:val="-12"/>
          <w:w w:val="110"/>
          <w:sz w:val="14"/>
        </w:rPr>
        <w:t> </w:t>
      </w:r>
      <w:r>
        <w:rPr>
          <w:color w:val="292425"/>
          <w:w w:val="110"/>
          <w:sz w:val="14"/>
        </w:rPr>
        <w:t>future.</w:t>
      </w:r>
      <w:r>
        <w:rPr>
          <w:color w:val="292425"/>
          <w:spacing w:val="15"/>
          <w:w w:val="110"/>
          <w:sz w:val="14"/>
        </w:rPr>
        <w:t> </w:t>
      </w:r>
      <w:r>
        <w:rPr>
          <w:color w:val="292425"/>
          <w:w w:val="110"/>
          <w:sz w:val="14"/>
        </w:rPr>
        <w:t>The</w:t>
      </w:r>
      <w:r>
        <w:rPr>
          <w:color w:val="292425"/>
          <w:spacing w:val="-12"/>
          <w:w w:val="110"/>
          <w:sz w:val="14"/>
        </w:rPr>
        <w:t> </w:t>
      </w:r>
      <w:r>
        <w:rPr>
          <w:color w:val="292425"/>
          <w:w w:val="110"/>
          <w:sz w:val="14"/>
        </w:rPr>
        <w:t>darkest</w:t>
      </w:r>
      <w:r>
        <w:rPr>
          <w:color w:val="292425"/>
          <w:spacing w:val="-12"/>
          <w:w w:val="110"/>
          <w:sz w:val="14"/>
        </w:rPr>
        <w:t> </w:t>
      </w:r>
      <w:r>
        <w:rPr>
          <w:color w:val="292425"/>
          <w:w w:val="110"/>
          <w:sz w:val="14"/>
        </w:rPr>
        <w:t>band</w:t>
      </w:r>
      <w:r>
        <w:rPr>
          <w:color w:val="292425"/>
          <w:spacing w:val="-12"/>
          <w:w w:val="110"/>
          <w:sz w:val="14"/>
        </w:rPr>
        <w:t> </w:t>
      </w:r>
      <w:r>
        <w:rPr>
          <w:color w:val="292425"/>
          <w:w w:val="110"/>
          <w:sz w:val="14"/>
        </w:rPr>
        <w:t>includes</w:t>
      </w:r>
      <w:r>
        <w:rPr>
          <w:color w:val="292425"/>
          <w:spacing w:val="-11"/>
          <w:w w:val="110"/>
          <w:sz w:val="14"/>
        </w:rPr>
        <w:t> </w:t>
      </w:r>
      <w:r>
        <w:rPr>
          <w:color w:val="292425"/>
          <w:w w:val="110"/>
          <w:sz w:val="14"/>
        </w:rPr>
        <w:t>the</w:t>
      </w:r>
      <w:r>
        <w:rPr>
          <w:color w:val="292425"/>
          <w:spacing w:val="-12"/>
          <w:w w:val="110"/>
          <w:sz w:val="14"/>
        </w:rPr>
        <w:t> </w:t>
      </w:r>
      <w:r>
        <w:rPr>
          <w:color w:val="292425"/>
          <w:w w:val="110"/>
          <w:sz w:val="14"/>
        </w:rPr>
        <w:t>central</w:t>
      </w:r>
      <w:r>
        <w:rPr>
          <w:color w:val="292425"/>
          <w:spacing w:val="-12"/>
          <w:w w:val="110"/>
          <w:sz w:val="14"/>
        </w:rPr>
        <w:t> </w:t>
      </w:r>
      <w:r>
        <w:rPr>
          <w:color w:val="292425"/>
          <w:w w:val="110"/>
          <w:sz w:val="14"/>
        </w:rPr>
        <w:t>(single</w:t>
      </w:r>
      <w:r>
        <w:rPr>
          <w:color w:val="292425"/>
          <w:spacing w:val="-12"/>
          <w:w w:val="110"/>
          <w:sz w:val="14"/>
        </w:rPr>
        <w:t> </w:t>
      </w:r>
      <w:r>
        <w:rPr>
          <w:color w:val="292425"/>
          <w:w w:val="110"/>
          <w:sz w:val="14"/>
        </w:rPr>
        <w:t>most</w:t>
      </w:r>
      <w:r>
        <w:rPr>
          <w:color w:val="292425"/>
          <w:spacing w:val="-12"/>
          <w:w w:val="110"/>
          <w:sz w:val="14"/>
        </w:rPr>
        <w:t> </w:t>
      </w:r>
      <w:r>
        <w:rPr>
          <w:color w:val="292425"/>
          <w:w w:val="110"/>
          <w:sz w:val="14"/>
        </w:rPr>
        <w:t>likely)</w:t>
      </w:r>
      <w:r>
        <w:rPr>
          <w:color w:val="292425"/>
          <w:spacing w:val="-12"/>
          <w:w w:val="110"/>
          <w:sz w:val="14"/>
        </w:rPr>
        <w:t> </w:t>
      </w:r>
      <w:r>
        <w:rPr>
          <w:color w:val="292425"/>
          <w:w w:val="110"/>
          <w:sz w:val="14"/>
        </w:rPr>
        <w:t>projection</w:t>
      </w:r>
      <w:r>
        <w:rPr>
          <w:color w:val="292425"/>
          <w:spacing w:val="-12"/>
          <w:w w:val="110"/>
          <w:sz w:val="14"/>
        </w:rPr>
        <w:t> </w:t>
      </w:r>
      <w:r>
        <w:rPr>
          <w:color w:val="292425"/>
          <w:w w:val="110"/>
          <w:sz w:val="14"/>
        </w:rPr>
        <w:t>and</w:t>
      </w:r>
      <w:r>
        <w:rPr>
          <w:color w:val="292425"/>
          <w:spacing w:val="-12"/>
          <w:w w:val="110"/>
          <w:sz w:val="14"/>
        </w:rPr>
        <w:t> </w:t>
      </w:r>
      <w:r>
        <w:rPr>
          <w:color w:val="292425"/>
          <w:w w:val="110"/>
          <w:sz w:val="14"/>
        </w:rPr>
        <w:t>covers</w:t>
      </w:r>
      <w:r>
        <w:rPr>
          <w:color w:val="292425"/>
          <w:spacing w:val="-12"/>
          <w:w w:val="110"/>
          <w:sz w:val="14"/>
        </w:rPr>
        <w:t> </w:t>
      </w:r>
      <w:r>
        <w:rPr>
          <w:color w:val="292425"/>
          <w:spacing w:val="-6"/>
          <w:w w:val="110"/>
          <w:sz w:val="14"/>
        </w:rPr>
        <w:t>10%</w:t>
      </w:r>
      <w:r>
        <w:rPr>
          <w:color w:val="292425"/>
          <w:spacing w:val="-12"/>
          <w:w w:val="110"/>
          <w:sz w:val="14"/>
        </w:rPr>
        <w:t> </w:t>
      </w:r>
      <w:r>
        <w:rPr>
          <w:color w:val="292425"/>
          <w:w w:val="110"/>
          <w:sz w:val="14"/>
        </w:rPr>
        <w:t>of</w:t>
      </w:r>
      <w:r>
        <w:rPr>
          <w:color w:val="292425"/>
          <w:spacing w:val="-12"/>
          <w:w w:val="110"/>
          <w:sz w:val="14"/>
        </w:rPr>
        <w:t> </w:t>
      </w:r>
      <w:r>
        <w:rPr>
          <w:color w:val="292425"/>
          <w:w w:val="110"/>
          <w:sz w:val="14"/>
        </w:rPr>
        <w:t>the </w:t>
      </w:r>
      <w:r>
        <w:rPr>
          <w:color w:val="292425"/>
          <w:spacing w:val="-3"/>
          <w:w w:val="110"/>
          <w:sz w:val="14"/>
        </w:rPr>
        <w:t>probability. </w:t>
      </w:r>
      <w:r>
        <w:rPr>
          <w:color w:val="292425"/>
          <w:w w:val="110"/>
          <w:sz w:val="14"/>
        </w:rPr>
        <w:t>Each successive pair of bands </w:t>
      </w:r>
      <w:r>
        <w:rPr>
          <w:color w:val="292425"/>
          <w:spacing w:val="-2"/>
          <w:w w:val="110"/>
          <w:sz w:val="14"/>
        </w:rPr>
        <w:t>covers </w:t>
      </w:r>
      <w:r>
        <w:rPr>
          <w:color w:val="292425"/>
          <w:w w:val="110"/>
          <w:sz w:val="14"/>
        </w:rPr>
        <w:t>a further </w:t>
      </w:r>
      <w:r>
        <w:rPr>
          <w:color w:val="292425"/>
          <w:spacing w:val="-5"/>
          <w:w w:val="110"/>
          <w:sz w:val="14"/>
        </w:rPr>
        <w:t>10%. </w:t>
      </w:r>
      <w:r>
        <w:rPr>
          <w:color w:val="292425"/>
          <w:w w:val="110"/>
          <w:sz w:val="14"/>
        </w:rPr>
        <w:t>There is judged </w:t>
      </w:r>
      <w:r>
        <w:rPr>
          <w:color w:val="292425"/>
          <w:spacing w:val="-3"/>
          <w:w w:val="110"/>
          <w:sz w:val="14"/>
        </w:rPr>
        <w:t>to </w:t>
      </w:r>
      <w:r>
        <w:rPr>
          <w:color w:val="292425"/>
          <w:w w:val="110"/>
          <w:sz w:val="14"/>
        </w:rPr>
        <w:t>be a </w:t>
      </w:r>
      <w:r>
        <w:rPr>
          <w:color w:val="292425"/>
          <w:spacing w:val="-6"/>
          <w:w w:val="110"/>
          <w:sz w:val="14"/>
        </w:rPr>
        <w:t>10% </w:t>
      </w:r>
      <w:r>
        <w:rPr>
          <w:color w:val="292425"/>
          <w:w w:val="110"/>
          <w:sz w:val="14"/>
        </w:rPr>
        <w:t>chance that the outturn will lie outside the shaded range. For further details</w:t>
      </w:r>
      <w:r>
        <w:rPr>
          <w:color w:val="292425"/>
          <w:spacing w:val="-5"/>
          <w:w w:val="110"/>
          <w:sz w:val="14"/>
        </w:rPr>
        <w:t> </w:t>
      </w:r>
      <w:r>
        <w:rPr>
          <w:color w:val="292425"/>
          <w:w w:val="110"/>
          <w:sz w:val="14"/>
        </w:rPr>
        <w:t>on</w:t>
      </w:r>
      <w:r>
        <w:rPr>
          <w:color w:val="292425"/>
          <w:spacing w:val="-4"/>
          <w:w w:val="110"/>
          <w:sz w:val="14"/>
        </w:rPr>
        <w:t> </w:t>
      </w:r>
      <w:r>
        <w:rPr>
          <w:color w:val="292425"/>
          <w:w w:val="110"/>
          <w:sz w:val="14"/>
        </w:rPr>
        <w:t>how</w:t>
      </w:r>
      <w:r>
        <w:rPr>
          <w:color w:val="292425"/>
          <w:spacing w:val="-4"/>
          <w:w w:val="110"/>
          <w:sz w:val="14"/>
        </w:rPr>
        <w:t> </w:t>
      </w:r>
      <w:r>
        <w:rPr>
          <w:color w:val="292425"/>
          <w:w w:val="110"/>
          <w:sz w:val="14"/>
        </w:rPr>
        <w:t>the</w:t>
      </w:r>
      <w:r>
        <w:rPr>
          <w:color w:val="292425"/>
          <w:spacing w:val="-4"/>
          <w:w w:val="110"/>
          <w:sz w:val="14"/>
        </w:rPr>
        <w:t> </w:t>
      </w:r>
      <w:r>
        <w:rPr>
          <w:color w:val="292425"/>
          <w:w w:val="110"/>
          <w:sz w:val="14"/>
        </w:rPr>
        <w:t>fan</w:t>
      </w:r>
      <w:r>
        <w:rPr>
          <w:color w:val="292425"/>
          <w:spacing w:val="-4"/>
          <w:w w:val="110"/>
          <w:sz w:val="14"/>
        </w:rPr>
        <w:t> </w:t>
      </w:r>
      <w:r>
        <w:rPr>
          <w:color w:val="292425"/>
          <w:w w:val="110"/>
          <w:sz w:val="14"/>
        </w:rPr>
        <w:t>charts</w:t>
      </w:r>
      <w:r>
        <w:rPr>
          <w:color w:val="292425"/>
          <w:spacing w:val="-4"/>
          <w:w w:val="110"/>
          <w:sz w:val="14"/>
        </w:rPr>
        <w:t> </w:t>
      </w:r>
      <w:r>
        <w:rPr>
          <w:color w:val="292425"/>
          <w:w w:val="110"/>
          <w:sz w:val="14"/>
        </w:rPr>
        <w:t>are</w:t>
      </w:r>
      <w:r>
        <w:rPr>
          <w:color w:val="292425"/>
          <w:spacing w:val="-4"/>
          <w:w w:val="110"/>
          <w:sz w:val="14"/>
        </w:rPr>
        <w:t> </w:t>
      </w:r>
      <w:r>
        <w:rPr>
          <w:color w:val="292425"/>
          <w:w w:val="110"/>
          <w:sz w:val="14"/>
        </w:rPr>
        <w:t>constructed</w:t>
      </w:r>
      <w:r>
        <w:rPr>
          <w:color w:val="292425"/>
          <w:spacing w:val="-4"/>
          <w:w w:val="110"/>
          <w:sz w:val="14"/>
        </w:rPr>
        <w:t> </w:t>
      </w:r>
      <w:r>
        <w:rPr>
          <w:color w:val="292425"/>
          <w:w w:val="110"/>
          <w:sz w:val="14"/>
        </w:rPr>
        <w:t>see</w:t>
      </w:r>
      <w:r>
        <w:rPr>
          <w:color w:val="292425"/>
          <w:spacing w:val="-4"/>
          <w:w w:val="110"/>
          <w:sz w:val="14"/>
        </w:rPr>
        <w:t> </w:t>
      </w:r>
      <w:r>
        <w:rPr>
          <w:color w:val="292425"/>
          <w:w w:val="110"/>
          <w:sz w:val="14"/>
        </w:rPr>
        <w:t>the</w:t>
      </w:r>
      <w:r>
        <w:rPr>
          <w:color w:val="292425"/>
          <w:spacing w:val="-4"/>
          <w:w w:val="110"/>
          <w:sz w:val="14"/>
        </w:rPr>
        <w:t> </w:t>
      </w:r>
      <w:r>
        <w:rPr>
          <w:color w:val="292425"/>
          <w:w w:val="110"/>
          <w:sz w:val="14"/>
        </w:rPr>
        <w:t>box</w:t>
      </w:r>
      <w:r>
        <w:rPr>
          <w:color w:val="292425"/>
          <w:spacing w:val="-4"/>
          <w:w w:val="110"/>
          <w:sz w:val="14"/>
        </w:rPr>
        <w:t> </w:t>
      </w:r>
      <w:r>
        <w:rPr>
          <w:color w:val="292425"/>
          <w:w w:val="110"/>
          <w:sz w:val="14"/>
        </w:rPr>
        <w:t>on</w:t>
      </w:r>
      <w:r>
        <w:rPr>
          <w:color w:val="292425"/>
          <w:spacing w:val="-4"/>
          <w:w w:val="110"/>
          <w:sz w:val="14"/>
        </w:rPr>
        <w:t> </w:t>
      </w:r>
      <w:r>
        <w:rPr>
          <w:color w:val="292425"/>
          <w:w w:val="110"/>
          <w:sz w:val="14"/>
        </w:rPr>
        <w:t>pages</w:t>
      </w:r>
      <w:r>
        <w:rPr>
          <w:color w:val="292425"/>
          <w:spacing w:val="-4"/>
          <w:w w:val="110"/>
          <w:sz w:val="14"/>
        </w:rPr>
        <w:t> </w:t>
      </w:r>
      <w:r>
        <w:rPr>
          <w:color w:val="292425"/>
          <w:spacing w:val="-6"/>
          <w:w w:val="110"/>
          <w:sz w:val="14"/>
        </w:rPr>
        <w:t>48–49</w:t>
      </w:r>
      <w:r>
        <w:rPr>
          <w:color w:val="292425"/>
          <w:spacing w:val="-4"/>
          <w:w w:val="110"/>
          <w:sz w:val="14"/>
        </w:rPr>
        <w:t> </w:t>
      </w:r>
      <w:r>
        <w:rPr>
          <w:color w:val="292425"/>
          <w:w w:val="110"/>
          <w:sz w:val="14"/>
        </w:rPr>
        <w:t>in</w:t>
      </w:r>
      <w:r>
        <w:rPr>
          <w:color w:val="292425"/>
          <w:spacing w:val="-5"/>
          <w:w w:val="110"/>
          <w:sz w:val="14"/>
        </w:rPr>
        <w:t> </w:t>
      </w:r>
      <w:r>
        <w:rPr>
          <w:color w:val="292425"/>
          <w:w w:val="110"/>
          <w:sz w:val="14"/>
        </w:rPr>
        <w:t>the</w:t>
      </w:r>
      <w:r>
        <w:rPr>
          <w:color w:val="292425"/>
          <w:spacing w:val="-4"/>
          <w:w w:val="110"/>
          <w:sz w:val="14"/>
        </w:rPr>
        <w:t> </w:t>
      </w:r>
      <w:r>
        <w:rPr>
          <w:color w:val="292425"/>
          <w:w w:val="110"/>
          <w:sz w:val="14"/>
        </w:rPr>
        <w:t>May</w:t>
      </w:r>
      <w:r>
        <w:rPr>
          <w:color w:val="292425"/>
          <w:spacing w:val="-4"/>
          <w:w w:val="110"/>
          <w:sz w:val="14"/>
        </w:rPr>
        <w:t> </w:t>
      </w:r>
      <w:r>
        <w:rPr>
          <w:color w:val="292425"/>
          <w:spacing w:val="-5"/>
          <w:w w:val="110"/>
          <w:sz w:val="14"/>
        </w:rPr>
        <w:t>2002</w:t>
      </w:r>
      <w:r>
        <w:rPr>
          <w:color w:val="292425"/>
          <w:spacing w:val="-4"/>
          <w:w w:val="110"/>
          <w:sz w:val="14"/>
        </w:rPr>
        <w:t> </w:t>
      </w:r>
      <w:r>
        <w:rPr>
          <w:i/>
          <w:color w:val="292425"/>
          <w:w w:val="110"/>
          <w:sz w:val="14"/>
        </w:rPr>
        <w:t>Inflation</w:t>
      </w:r>
      <w:r>
        <w:rPr>
          <w:i/>
          <w:color w:val="292425"/>
          <w:spacing w:val="-4"/>
          <w:w w:val="110"/>
          <w:sz w:val="14"/>
        </w:rPr>
        <w:t> </w:t>
      </w:r>
      <w:r>
        <w:rPr>
          <w:i/>
          <w:color w:val="292425"/>
          <w:w w:val="110"/>
          <w:sz w:val="14"/>
        </w:rPr>
        <w:t>Report</w:t>
      </w:r>
      <w:r>
        <w:rPr>
          <w:color w:val="292425"/>
          <w:w w:val="110"/>
          <w:sz w:val="14"/>
        </w:rPr>
        <w:t>.</w:t>
      </w:r>
    </w:p>
    <w:p>
      <w:pPr>
        <w:pStyle w:val="ListParagraph"/>
        <w:numPr>
          <w:ilvl w:val="0"/>
          <w:numId w:val="39"/>
        </w:numPr>
        <w:tabs>
          <w:tab w:pos="445" w:val="left" w:leader="none"/>
        </w:tabs>
        <w:spacing w:line="157" w:lineRule="exact" w:before="0" w:after="0"/>
        <w:ind w:left="444" w:right="0" w:hanging="241"/>
        <w:jc w:val="left"/>
        <w:rPr>
          <w:sz w:val="14"/>
        </w:rPr>
      </w:pPr>
      <w:r>
        <w:rPr>
          <w:color w:val="292425"/>
          <w:w w:val="105"/>
          <w:sz w:val="14"/>
        </w:rPr>
        <w:t>Probability of inflation being within </w:t>
      </w:r>
      <w:r>
        <w:rPr>
          <w:rFonts w:ascii="Symbol" w:hAnsi="Symbol"/>
          <w:color w:val="292425"/>
          <w:spacing w:val="-3"/>
          <w:w w:val="105"/>
          <w:sz w:val="14"/>
        </w:rPr>
        <w:t></w:t>
      </w:r>
      <w:r>
        <w:rPr>
          <w:color w:val="292425"/>
          <w:spacing w:val="-3"/>
          <w:w w:val="105"/>
          <w:sz w:val="14"/>
        </w:rPr>
        <w:t>0.05 </w:t>
      </w:r>
      <w:r>
        <w:rPr>
          <w:color w:val="292425"/>
          <w:w w:val="105"/>
          <w:sz w:val="14"/>
        </w:rPr>
        <w:t>percentage points of any given inflation </w:t>
      </w:r>
      <w:r>
        <w:rPr>
          <w:color w:val="292425"/>
          <w:spacing w:val="-3"/>
          <w:w w:val="105"/>
          <w:sz w:val="14"/>
        </w:rPr>
        <w:t>rate, </w:t>
      </w:r>
      <w:r>
        <w:rPr>
          <w:color w:val="292425"/>
          <w:w w:val="105"/>
          <w:sz w:val="14"/>
        </w:rPr>
        <w:t>specified </w:t>
      </w:r>
      <w:r>
        <w:rPr>
          <w:color w:val="292425"/>
          <w:spacing w:val="-3"/>
          <w:w w:val="105"/>
          <w:sz w:val="14"/>
        </w:rPr>
        <w:t>to </w:t>
      </w:r>
      <w:r>
        <w:rPr>
          <w:color w:val="292425"/>
          <w:w w:val="105"/>
          <w:sz w:val="14"/>
        </w:rPr>
        <w:t>one decimal place. For example, the probability of inflation</w:t>
      </w:r>
      <w:r>
        <w:rPr>
          <w:color w:val="292425"/>
          <w:spacing w:val="11"/>
          <w:w w:val="105"/>
          <w:sz w:val="14"/>
        </w:rPr>
        <w:t> </w:t>
      </w:r>
      <w:r>
        <w:rPr>
          <w:color w:val="292425"/>
          <w:w w:val="105"/>
          <w:sz w:val="14"/>
        </w:rPr>
        <w:t>being</w:t>
      </w:r>
    </w:p>
    <w:p>
      <w:pPr>
        <w:spacing w:line="160" w:lineRule="exact" w:before="0"/>
        <w:ind w:left="444" w:right="0" w:firstLine="0"/>
        <w:jc w:val="left"/>
        <w:rPr>
          <w:sz w:val="14"/>
        </w:rPr>
      </w:pPr>
      <w:r>
        <w:rPr>
          <w:color w:val="292425"/>
          <w:w w:val="110"/>
          <w:sz w:val="14"/>
        </w:rPr>
        <w:t>2.5% (between 2.45% and 2.55%) in the current projection is a little below 6%.</w:t>
      </w:r>
    </w:p>
    <w:p>
      <w:pPr>
        <w:spacing w:after="0" w:line="160" w:lineRule="exact"/>
        <w:jc w:val="left"/>
        <w:rPr>
          <w:sz w:val="14"/>
        </w:rPr>
        <w:sectPr>
          <w:type w:val="continuous"/>
          <w:pgSz w:w="11900" w:h="16840"/>
          <w:pgMar w:top="1260" w:bottom="280" w:left="640" w:right="640"/>
        </w:sectPr>
      </w:pPr>
    </w:p>
    <w:p>
      <w:pPr>
        <w:pStyle w:val="BodyText"/>
      </w:pPr>
    </w:p>
    <w:p>
      <w:pPr>
        <w:pStyle w:val="Heading4"/>
        <w:spacing w:before="265"/>
        <w:ind w:right="813"/>
        <w:jc w:val="center"/>
        <w:rPr>
          <w:u w:val="none"/>
        </w:rPr>
      </w:pPr>
      <w:bookmarkStart w:name="Other forecasters’ expectations of RPIX " w:id="73"/>
      <w:bookmarkEnd w:id="73"/>
      <w:r>
        <w:rPr>
          <w:b w:val="0"/>
          <w:u w:val="none"/>
        </w:rPr>
      </w:r>
      <w:bookmarkStart w:name="_bookmark29" w:id="74"/>
      <w:bookmarkEnd w:id="74"/>
      <w:r>
        <w:rPr>
          <w:b w:val="0"/>
          <w:u w:val="none"/>
        </w:rPr>
      </w:r>
      <w:r>
        <w:rPr>
          <w:color w:val="0092C0"/>
          <w:u w:val="none"/>
        </w:rPr>
        <w:t>Other forecasters’ expectations of RPIX inflation and GDP growth</w:t>
      </w:r>
    </w:p>
    <w:p>
      <w:pPr>
        <w:pStyle w:val="BodyText"/>
        <w:spacing w:before="2"/>
        <w:rPr>
          <w:rFonts w:ascii="Trebuchet MS"/>
          <w:b/>
          <w:sz w:val="19"/>
        </w:rPr>
      </w:pPr>
    </w:p>
    <w:p>
      <w:pPr>
        <w:spacing w:after="0"/>
        <w:rPr>
          <w:rFonts w:ascii="Trebuchet MS"/>
          <w:sz w:val="19"/>
        </w:rPr>
        <w:sectPr>
          <w:headerReference w:type="even" r:id="rId162"/>
          <w:footerReference w:type="even" r:id="rId163"/>
          <w:footerReference w:type="default" r:id="rId164"/>
          <w:pgSz w:w="11900" w:h="16840"/>
          <w:pgMar w:header="579" w:footer="575" w:top="760" w:bottom="760" w:left="640" w:right="640"/>
          <w:pgNumType w:start="60"/>
        </w:sectPr>
      </w:pPr>
    </w:p>
    <w:p>
      <w:pPr>
        <w:pStyle w:val="BodyText"/>
        <w:spacing w:line="249" w:lineRule="auto" w:before="65"/>
        <w:ind w:left="418" w:right="37"/>
      </w:pPr>
      <w:r>
        <w:rPr>
          <w:color w:val="292425"/>
          <w:w w:val="105"/>
        </w:rPr>
        <w:t>In April, the Bank </w:t>
      </w:r>
      <w:r>
        <w:rPr>
          <w:color w:val="292425"/>
          <w:spacing w:val="-3"/>
          <w:w w:val="105"/>
        </w:rPr>
        <w:t>asked </w:t>
      </w:r>
      <w:r>
        <w:rPr>
          <w:color w:val="292425"/>
          <w:w w:val="105"/>
        </w:rPr>
        <w:t>a sample of </w:t>
      </w:r>
      <w:r>
        <w:rPr>
          <w:color w:val="292425"/>
          <w:spacing w:val="-3"/>
          <w:w w:val="105"/>
        </w:rPr>
        <w:t>external forecasters </w:t>
      </w:r>
      <w:r>
        <w:rPr>
          <w:color w:val="292425"/>
          <w:w w:val="105"/>
        </w:rPr>
        <w:t>for their </w:t>
      </w:r>
      <w:r>
        <w:rPr>
          <w:color w:val="292425"/>
          <w:spacing w:val="-3"/>
          <w:w w:val="105"/>
        </w:rPr>
        <w:t>latest </w:t>
      </w:r>
      <w:r>
        <w:rPr>
          <w:color w:val="292425"/>
          <w:w w:val="105"/>
        </w:rPr>
        <w:t>projections of inflation and output. The </w:t>
      </w:r>
      <w:r>
        <w:rPr>
          <w:color w:val="292425"/>
          <w:spacing w:val="-3"/>
          <w:w w:val="105"/>
        </w:rPr>
        <w:t>average </w:t>
      </w:r>
      <w:r>
        <w:rPr>
          <w:color w:val="292425"/>
          <w:w w:val="105"/>
        </w:rPr>
        <w:t>forecast  for  the  twelve-month </w:t>
      </w:r>
      <w:r>
        <w:rPr>
          <w:color w:val="292425"/>
          <w:spacing w:val="-4"/>
          <w:w w:val="105"/>
        </w:rPr>
        <w:t>rate </w:t>
      </w:r>
      <w:r>
        <w:rPr>
          <w:color w:val="292425"/>
          <w:w w:val="105"/>
        </w:rPr>
        <w:t>of RPIX inflation in </w:t>
      </w:r>
      <w:r>
        <w:rPr>
          <w:color w:val="292425"/>
          <w:spacing w:val="-7"/>
          <w:w w:val="105"/>
        </w:rPr>
        <w:t>2003 </w:t>
      </w:r>
      <w:r>
        <w:rPr>
          <w:color w:val="292425"/>
          <w:w w:val="105"/>
        </w:rPr>
        <w:t>Q4, based on the results of this </w:t>
      </w:r>
      <w:r>
        <w:rPr>
          <w:color w:val="292425"/>
          <w:spacing w:val="-4"/>
          <w:w w:val="105"/>
        </w:rPr>
        <w:t>survey, </w:t>
      </w:r>
      <w:r>
        <w:rPr>
          <w:color w:val="292425"/>
          <w:w w:val="105"/>
        </w:rPr>
        <w:t>is 2.6% (with a range of 2.0% </w:t>
      </w:r>
      <w:r>
        <w:rPr>
          <w:color w:val="292425"/>
          <w:spacing w:val="-4"/>
          <w:w w:val="105"/>
        </w:rPr>
        <w:t>to </w:t>
      </w:r>
      <w:r>
        <w:rPr>
          <w:color w:val="292425"/>
          <w:w w:val="105"/>
        </w:rPr>
        <w:t>3.4%) falling slightly </w:t>
      </w:r>
      <w:r>
        <w:rPr>
          <w:color w:val="292425"/>
          <w:spacing w:val="-4"/>
          <w:w w:val="105"/>
        </w:rPr>
        <w:t>to </w:t>
      </w:r>
      <w:r>
        <w:rPr>
          <w:color w:val="292425"/>
          <w:w w:val="105"/>
        </w:rPr>
        <w:t>2.2% in </w:t>
      </w:r>
      <w:r>
        <w:rPr>
          <w:color w:val="292425"/>
          <w:spacing w:val="-8"/>
          <w:w w:val="105"/>
        </w:rPr>
        <w:t>2005 </w:t>
      </w:r>
      <w:r>
        <w:rPr>
          <w:color w:val="292425"/>
          <w:w w:val="105"/>
        </w:rPr>
        <w:t>Q2 (with a range of 1.0% </w:t>
      </w:r>
      <w:r>
        <w:rPr>
          <w:color w:val="292425"/>
          <w:spacing w:val="-4"/>
          <w:w w:val="105"/>
        </w:rPr>
        <w:t>to </w:t>
      </w:r>
      <w:r>
        <w:rPr>
          <w:color w:val="292425"/>
          <w:w w:val="105"/>
        </w:rPr>
        <w:t>2.6%).  Compared with the </w:t>
      </w:r>
      <w:r>
        <w:rPr>
          <w:color w:val="292425"/>
          <w:spacing w:val="-3"/>
          <w:w w:val="105"/>
        </w:rPr>
        <w:t>survey </w:t>
      </w:r>
      <w:r>
        <w:rPr>
          <w:color w:val="292425"/>
          <w:w w:val="105"/>
        </w:rPr>
        <w:t>results in the February </w:t>
      </w:r>
      <w:r>
        <w:rPr>
          <w:i/>
          <w:color w:val="292425"/>
          <w:w w:val="105"/>
        </w:rPr>
        <w:t>Report</w:t>
      </w:r>
      <w:r>
        <w:rPr>
          <w:color w:val="292425"/>
          <w:w w:val="105"/>
        </w:rPr>
        <w:t>, the </w:t>
      </w:r>
      <w:r>
        <w:rPr>
          <w:color w:val="292425"/>
          <w:spacing w:val="-3"/>
          <w:w w:val="105"/>
        </w:rPr>
        <w:t>average </w:t>
      </w:r>
      <w:r>
        <w:rPr>
          <w:color w:val="292425"/>
          <w:w w:val="105"/>
        </w:rPr>
        <w:t>forecast for inflation at the </w:t>
      </w:r>
      <w:r>
        <w:rPr>
          <w:color w:val="292425"/>
          <w:spacing w:val="-5"/>
          <w:w w:val="105"/>
        </w:rPr>
        <w:t>two-year </w:t>
      </w:r>
      <w:r>
        <w:rPr>
          <w:color w:val="292425"/>
          <w:w w:val="105"/>
        </w:rPr>
        <w:t>horizon is slightly </w:t>
      </w:r>
      <w:r>
        <w:rPr>
          <w:color w:val="292425"/>
          <w:spacing w:val="-4"/>
          <w:w w:val="105"/>
        </w:rPr>
        <w:t>lower. </w:t>
      </w:r>
      <w:r>
        <w:rPr>
          <w:color w:val="292425"/>
          <w:w w:val="105"/>
        </w:rPr>
        <w:t>The distribution of the central projections (see Chart A) is less symmetrical than in February with a </w:t>
      </w:r>
      <w:r>
        <w:rPr>
          <w:color w:val="292425"/>
          <w:spacing w:val="-3"/>
          <w:w w:val="105"/>
        </w:rPr>
        <w:t>greater </w:t>
      </w:r>
      <w:r>
        <w:rPr>
          <w:color w:val="292425"/>
          <w:w w:val="105"/>
        </w:rPr>
        <w:t>number of </w:t>
      </w:r>
      <w:r>
        <w:rPr>
          <w:color w:val="292425"/>
          <w:spacing w:val="-3"/>
          <w:w w:val="105"/>
        </w:rPr>
        <w:t>forecasters </w:t>
      </w:r>
      <w:r>
        <w:rPr>
          <w:color w:val="292425"/>
          <w:w w:val="105"/>
        </w:rPr>
        <w:t>expecting inflation </w:t>
      </w:r>
      <w:r>
        <w:rPr>
          <w:color w:val="292425"/>
          <w:spacing w:val="-4"/>
          <w:w w:val="105"/>
        </w:rPr>
        <w:t>to </w:t>
      </w:r>
      <w:r>
        <w:rPr>
          <w:color w:val="292425"/>
          <w:w w:val="105"/>
        </w:rPr>
        <w:t>be in the range 2.4% </w:t>
      </w:r>
      <w:r>
        <w:rPr>
          <w:color w:val="292425"/>
          <w:spacing w:val="-4"/>
          <w:w w:val="105"/>
        </w:rPr>
        <w:t>to </w:t>
      </w:r>
      <w:r>
        <w:rPr>
          <w:color w:val="292425"/>
          <w:w w:val="105"/>
        </w:rPr>
        <w:t>2.7% at the </w:t>
      </w:r>
      <w:r>
        <w:rPr>
          <w:color w:val="292425"/>
          <w:spacing w:val="-5"/>
          <w:w w:val="105"/>
        </w:rPr>
        <w:t>two-year </w:t>
      </w:r>
      <w:r>
        <w:rPr>
          <w:color w:val="292425"/>
          <w:w w:val="105"/>
        </w:rPr>
        <w:t>horizon. And </w:t>
      </w:r>
      <w:r>
        <w:rPr>
          <w:color w:val="292425"/>
          <w:spacing w:val="-3"/>
          <w:w w:val="105"/>
        </w:rPr>
        <w:t>unusually, </w:t>
      </w:r>
      <w:r>
        <w:rPr>
          <w:color w:val="292425"/>
          <w:w w:val="105"/>
        </w:rPr>
        <w:t>there </w:t>
      </w:r>
      <w:r>
        <w:rPr>
          <w:color w:val="292425"/>
          <w:spacing w:val="-3"/>
          <w:w w:val="105"/>
        </w:rPr>
        <w:t>were </w:t>
      </w:r>
      <w:r>
        <w:rPr>
          <w:color w:val="292425"/>
          <w:w w:val="105"/>
        </w:rPr>
        <w:t>no central projections for inflation </w:t>
      </w:r>
      <w:r>
        <w:rPr>
          <w:color w:val="292425"/>
          <w:spacing w:val="-4"/>
          <w:w w:val="105"/>
        </w:rPr>
        <w:t>to </w:t>
      </w:r>
      <w:r>
        <w:rPr>
          <w:color w:val="292425"/>
          <w:w w:val="105"/>
        </w:rPr>
        <w:t>be </w:t>
      </w:r>
      <w:r>
        <w:rPr>
          <w:color w:val="292425"/>
          <w:spacing w:val="-3"/>
          <w:w w:val="105"/>
        </w:rPr>
        <w:t>above </w:t>
      </w:r>
      <w:r>
        <w:rPr>
          <w:color w:val="292425"/>
          <w:w w:val="105"/>
        </w:rPr>
        <w:t>this range. On </w:t>
      </w:r>
      <w:r>
        <w:rPr>
          <w:color w:val="292425"/>
          <w:spacing w:val="-3"/>
          <w:w w:val="105"/>
        </w:rPr>
        <w:t>average, </w:t>
      </w:r>
      <w:r>
        <w:rPr>
          <w:color w:val="292425"/>
          <w:w w:val="105"/>
        </w:rPr>
        <w:t>the </w:t>
      </w:r>
      <w:r>
        <w:rPr>
          <w:color w:val="292425"/>
          <w:spacing w:val="-3"/>
          <w:w w:val="105"/>
        </w:rPr>
        <w:t>external forecasters </w:t>
      </w:r>
      <w:r>
        <w:rPr>
          <w:color w:val="292425"/>
          <w:w w:val="105"/>
        </w:rPr>
        <w:t>see a </w:t>
      </w:r>
      <w:r>
        <w:rPr>
          <w:color w:val="292425"/>
          <w:spacing w:val="-4"/>
          <w:w w:val="105"/>
        </w:rPr>
        <w:t>60% </w:t>
      </w:r>
      <w:r>
        <w:rPr>
          <w:color w:val="292425"/>
          <w:spacing w:val="-3"/>
          <w:w w:val="105"/>
        </w:rPr>
        <w:t>probability </w:t>
      </w:r>
      <w:r>
        <w:rPr>
          <w:color w:val="292425"/>
          <w:w w:val="105"/>
        </w:rPr>
        <w:t>of inflation being at or below 2.5% in </w:t>
      </w:r>
      <w:r>
        <w:rPr>
          <w:color w:val="292425"/>
          <w:spacing w:val="-8"/>
          <w:w w:val="105"/>
        </w:rPr>
        <w:t>2005 </w:t>
      </w:r>
      <w:r>
        <w:rPr>
          <w:color w:val="292425"/>
          <w:w w:val="105"/>
        </w:rPr>
        <w:t>Q2 (see the table below).</w:t>
      </w:r>
    </w:p>
    <w:p>
      <w:pPr>
        <w:pStyle w:val="Heading7"/>
        <w:spacing w:before="167"/>
        <w:ind w:left="437"/>
      </w:pPr>
      <w:r>
        <w:rPr>
          <w:color w:val="0092C0"/>
          <w:w w:val="90"/>
        </w:rPr>
        <w:t>Chart</w:t>
      </w:r>
      <w:r>
        <w:rPr>
          <w:color w:val="0092C0"/>
          <w:spacing w:val="-10"/>
          <w:w w:val="90"/>
        </w:rPr>
        <w:t> </w:t>
      </w:r>
      <w:r>
        <w:rPr>
          <w:color w:val="0092C0"/>
          <w:w w:val="90"/>
        </w:rPr>
        <w:t>A</w:t>
      </w:r>
    </w:p>
    <w:p>
      <w:pPr>
        <w:spacing w:before="8"/>
        <w:ind w:left="437" w:right="0" w:firstLine="0"/>
        <w:jc w:val="left"/>
        <w:rPr>
          <w:rFonts w:ascii="Trebuchet MS"/>
          <w:b/>
          <w:sz w:val="20"/>
        </w:rPr>
      </w:pPr>
      <w:r>
        <w:rPr>
          <w:rFonts w:ascii="Trebuchet MS"/>
          <w:b/>
          <w:color w:val="0092C0"/>
          <w:spacing w:val="-3"/>
          <w:w w:val="94"/>
          <w:sz w:val="20"/>
        </w:rPr>
        <w:t>D</w:t>
      </w:r>
      <w:r>
        <w:rPr>
          <w:rFonts w:ascii="Trebuchet MS"/>
          <w:b/>
          <w:color w:val="0092C0"/>
          <w:spacing w:val="-1"/>
          <w:w w:val="87"/>
          <w:sz w:val="20"/>
        </w:rPr>
        <w:t>ist</w:t>
      </w:r>
      <w:r>
        <w:rPr>
          <w:rFonts w:ascii="Trebuchet MS"/>
          <w:b/>
          <w:color w:val="0092C0"/>
          <w:spacing w:val="-2"/>
          <w:w w:val="87"/>
          <w:sz w:val="20"/>
        </w:rPr>
        <w:t>r</w:t>
      </w:r>
      <w:r>
        <w:rPr>
          <w:rFonts w:ascii="Trebuchet MS"/>
          <w:b/>
          <w:color w:val="0092C0"/>
          <w:spacing w:val="-1"/>
          <w:w w:val="88"/>
          <w:sz w:val="20"/>
        </w:rPr>
        <w:t>ibutio</w:t>
      </w:r>
      <w:r>
        <w:rPr>
          <w:rFonts w:ascii="Trebuchet MS"/>
          <w:b/>
          <w:color w:val="0092C0"/>
          <w:w w:val="88"/>
          <w:sz w:val="20"/>
        </w:rPr>
        <w:t>n</w:t>
      </w:r>
      <w:r>
        <w:rPr>
          <w:rFonts w:ascii="Trebuchet MS"/>
          <w:b/>
          <w:color w:val="0092C0"/>
          <w:spacing w:val="6"/>
          <w:sz w:val="20"/>
        </w:rPr>
        <w:t> </w:t>
      </w:r>
      <w:r>
        <w:rPr>
          <w:rFonts w:ascii="Trebuchet MS"/>
          <w:b/>
          <w:color w:val="0092C0"/>
          <w:spacing w:val="-1"/>
          <w:w w:val="85"/>
          <w:sz w:val="20"/>
        </w:rPr>
        <w:t>o</w:t>
      </w:r>
      <w:r>
        <w:rPr>
          <w:rFonts w:ascii="Trebuchet MS"/>
          <w:b/>
          <w:color w:val="0092C0"/>
          <w:w w:val="85"/>
          <w:sz w:val="20"/>
        </w:rPr>
        <w:t>f</w:t>
      </w:r>
      <w:r>
        <w:rPr>
          <w:rFonts w:ascii="Trebuchet MS"/>
          <w:b/>
          <w:color w:val="0092C0"/>
          <w:spacing w:val="6"/>
          <w:sz w:val="20"/>
        </w:rPr>
        <w:t> </w:t>
      </w:r>
      <w:r>
        <w:rPr>
          <w:rFonts w:ascii="Trebuchet MS"/>
          <w:b/>
          <w:color w:val="0092C0"/>
          <w:spacing w:val="-1"/>
          <w:w w:val="95"/>
          <w:sz w:val="20"/>
        </w:rPr>
        <w:t>R</w:t>
      </w:r>
      <w:r>
        <w:rPr>
          <w:rFonts w:ascii="Trebuchet MS"/>
          <w:b/>
          <w:color w:val="0092C0"/>
          <w:spacing w:val="-3"/>
          <w:w w:val="95"/>
          <w:sz w:val="20"/>
        </w:rPr>
        <w:t>P</w:t>
      </w:r>
      <w:r>
        <w:rPr>
          <w:rFonts w:ascii="Trebuchet MS"/>
          <w:b/>
          <w:color w:val="0092C0"/>
          <w:spacing w:val="-1"/>
          <w:w w:val="97"/>
          <w:sz w:val="20"/>
        </w:rPr>
        <w:t>I</w:t>
      </w:r>
      <w:r>
        <w:rPr>
          <w:rFonts w:ascii="Trebuchet MS"/>
          <w:b/>
          <w:color w:val="0092C0"/>
          <w:w w:val="97"/>
          <w:sz w:val="20"/>
        </w:rPr>
        <w:t>X</w:t>
      </w:r>
      <w:r>
        <w:rPr>
          <w:rFonts w:ascii="Trebuchet MS"/>
          <w:b/>
          <w:color w:val="0092C0"/>
          <w:spacing w:val="6"/>
          <w:sz w:val="20"/>
        </w:rPr>
        <w:t> </w:t>
      </w:r>
      <w:r>
        <w:rPr>
          <w:rFonts w:ascii="Trebuchet MS"/>
          <w:b/>
          <w:color w:val="0092C0"/>
          <w:spacing w:val="-1"/>
          <w:w w:val="87"/>
          <w:sz w:val="20"/>
        </w:rPr>
        <w:t>inflatio</w:t>
      </w:r>
      <w:r>
        <w:rPr>
          <w:rFonts w:ascii="Trebuchet MS"/>
          <w:b/>
          <w:color w:val="0092C0"/>
          <w:w w:val="87"/>
          <w:sz w:val="20"/>
        </w:rPr>
        <w:t>n</w:t>
      </w:r>
      <w:r>
        <w:rPr>
          <w:rFonts w:ascii="Trebuchet MS"/>
          <w:b/>
          <w:color w:val="0092C0"/>
          <w:spacing w:val="6"/>
          <w:sz w:val="20"/>
        </w:rPr>
        <w:t> </w:t>
      </w:r>
      <w:r>
        <w:rPr>
          <w:rFonts w:ascii="Trebuchet MS"/>
          <w:b/>
          <w:color w:val="0092C0"/>
          <w:spacing w:val="-1"/>
          <w:w w:val="83"/>
          <w:sz w:val="20"/>
        </w:rPr>
        <w:t>fo</w:t>
      </w:r>
      <w:r>
        <w:rPr>
          <w:rFonts w:ascii="Trebuchet MS"/>
          <w:b/>
          <w:color w:val="0092C0"/>
          <w:spacing w:val="-4"/>
          <w:w w:val="83"/>
          <w:sz w:val="20"/>
        </w:rPr>
        <w:t>r</w:t>
      </w:r>
      <w:r>
        <w:rPr>
          <w:rFonts w:ascii="Trebuchet MS"/>
          <w:b/>
          <w:color w:val="0092C0"/>
          <w:spacing w:val="-1"/>
          <w:w w:val="92"/>
          <w:sz w:val="20"/>
        </w:rPr>
        <w:t>ecast</w:t>
      </w:r>
      <w:r>
        <w:rPr>
          <w:rFonts w:ascii="Trebuchet MS"/>
          <w:b/>
          <w:color w:val="0092C0"/>
          <w:w w:val="92"/>
          <w:sz w:val="20"/>
        </w:rPr>
        <w:t>s</w:t>
      </w:r>
      <w:r>
        <w:rPr>
          <w:rFonts w:ascii="Trebuchet MS"/>
          <w:b/>
          <w:color w:val="0092C0"/>
          <w:spacing w:val="6"/>
          <w:sz w:val="20"/>
        </w:rPr>
        <w:t> </w:t>
      </w:r>
      <w:r>
        <w:rPr>
          <w:rFonts w:ascii="Trebuchet MS"/>
          <w:b/>
          <w:color w:val="0092C0"/>
          <w:spacing w:val="-1"/>
          <w:w w:val="83"/>
          <w:sz w:val="20"/>
        </w:rPr>
        <w:t>fo</w:t>
      </w:r>
      <w:r>
        <w:rPr>
          <w:rFonts w:ascii="Trebuchet MS"/>
          <w:b/>
          <w:color w:val="0092C0"/>
          <w:w w:val="83"/>
          <w:sz w:val="20"/>
        </w:rPr>
        <w:t>r</w:t>
      </w:r>
      <w:r>
        <w:rPr>
          <w:rFonts w:ascii="Trebuchet MS"/>
          <w:b/>
          <w:color w:val="0092C0"/>
          <w:spacing w:val="6"/>
          <w:sz w:val="20"/>
        </w:rPr>
        <w:t> </w:t>
      </w:r>
      <w:r>
        <w:rPr>
          <w:rFonts w:ascii="Trebuchet MS"/>
          <w:b/>
          <w:smallCaps/>
          <w:color w:val="0092C0"/>
          <w:spacing w:val="-1"/>
          <w:w w:val="91"/>
          <w:sz w:val="20"/>
        </w:rPr>
        <w:t>200</w:t>
      </w:r>
      <w:r>
        <w:rPr>
          <w:rFonts w:ascii="Trebuchet MS"/>
          <w:b/>
          <w:smallCaps/>
          <w:color w:val="0092C0"/>
          <w:w w:val="91"/>
          <w:sz w:val="20"/>
        </w:rPr>
        <w:t>5</w:t>
      </w:r>
      <w:r>
        <w:rPr>
          <w:rFonts w:ascii="Trebuchet MS"/>
          <w:b/>
          <w:smallCaps w:val="0"/>
          <w:color w:val="0092C0"/>
          <w:spacing w:val="6"/>
          <w:sz w:val="20"/>
        </w:rPr>
        <w:t> </w:t>
      </w:r>
      <w:r>
        <w:rPr>
          <w:rFonts w:ascii="Trebuchet MS"/>
          <w:b/>
          <w:smallCaps/>
          <w:color w:val="0092C0"/>
          <w:spacing w:val="-1"/>
          <w:w w:val="92"/>
          <w:sz w:val="20"/>
        </w:rPr>
        <w:t>Q2</w:t>
      </w:r>
    </w:p>
    <w:p>
      <w:pPr>
        <w:spacing w:line="116" w:lineRule="exact" w:before="107"/>
        <w:ind w:left="3359" w:right="0" w:firstLine="0"/>
        <w:jc w:val="left"/>
        <w:rPr>
          <w:sz w:val="12"/>
        </w:rPr>
      </w:pPr>
      <w:r>
        <w:rPr>
          <w:color w:val="292425"/>
          <w:w w:val="105"/>
          <w:sz w:val="12"/>
        </w:rPr>
        <w:t>Number of forecasts</w:t>
      </w:r>
    </w:p>
    <w:p>
      <w:pPr>
        <w:spacing w:line="116" w:lineRule="exact" w:before="0"/>
        <w:ind w:left="4420" w:right="0" w:firstLine="0"/>
        <w:jc w:val="left"/>
        <w:rPr>
          <w:sz w:val="12"/>
        </w:rPr>
      </w:pPr>
      <w:r>
        <w:rPr>
          <w:color w:val="292425"/>
          <w:w w:val="120"/>
          <w:sz w:val="12"/>
        </w:rPr>
        <w:t>12</w:t>
      </w:r>
    </w:p>
    <w:p>
      <w:pPr>
        <w:pStyle w:val="BodyText"/>
        <w:spacing w:line="249" w:lineRule="auto" w:before="64"/>
        <w:ind w:left="418" w:right="364"/>
      </w:pPr>
      <w:r>
        <w:rPr/>
        <w:br w:type="column"/>
      </w:r>
      <w:r>
        <w:rPr>
          <w:color w:val="292425"/>
          <w:w w:val="110"/>
        </w:rPr>
        <w:t>The forecasters’ </w:t>
      </w:r>
      <w:r>
        <w:rPr>
          <w:color w:val="292425"/>
          <w:spacing w:val="-3"/>
          <w:w w:val="110"/>
        </w:rPr>
        <w:t>average </w:t>
      </w:r>
      <w:r>
        <w:rPr>
          <w:color w:val="292425"/>
          <w:w w:val="110"/>
        </w:rPr>
        <w:t>projection for </w:t>
      </w:r>
      <w:r>
        <w:rPr>
          <w:color w:val="292425"/>
          <w:spacing w:val="-3"/>
          <w:w w:val="110"/>
        </w:rPr>
        <w:t>four-quarter </w:t>
      </w:r>
      <w:r>
        <w:rPr>
          <w:color w:val="292425"/>
          <w:w w:val="110"/>
        </w:rPr>
        <w:t>GDP</w:t>
      </w:r>
      <w:r>
        <w:rPr>
          <w:color w:val="292425"/>
          <w:spacing w:val="-17"/>
          <w:w w:val="110"/>
        </w:rPr>
        <w:t> </w:t>
      </w:r>
      <w:r>
        <w:rPr>
          <w:color w:val="292425"/>
          <w:w w:val="110"/>
        </w:rPr>
        <w:t>growth</w:t>
      </w:r>
      <w:r>
        <w:rPr>
          <w:color w:val="292425"/>
          <w:spacing w:val="-16"/>
          <w:w w:val="110"/>
        </w:rPr>
        <w:t> </w:t>
      </w:r>
      <w:r>
        <w:rPr>
          <w:color w:val="292425"/>
          <w:w w:val="110"/>
        </w:rPr>
        <w:t>in</w:t>
      </w:r>
      <w:r>
        <w:rPr>
          <w:color w:val="292425"/>
          <w:spacing w:val="-16"/>
          <w:w w:val="110"/>
        </w:rPr>
        <w:t> </w:t>
      </w:r>
      <w:r>
        <w:rPr>
          <w:color w:val="292425"/>
          <w:spacing w:val="-7"/>
          <w:w w:val="110"/>
        </w:rPr>
        <w:t>2003</w:t>
      </w:r>
      <w:r>
        <w:rPr>
          <w:color w:val="292425"/>
          <w:spacing w:val="-16"/>
          <w:w w:val="110"/>
        </w:rPr>
        <w:t> </w:t>
      </w:r>
      <w:r>
        <w:rPr>
          <w:color w:val="292425"/>
          <w:w w:val="110"/>
        </w:rPr>
        <w:t>Q4</w:t>
      </w:r>
      <w:r>
        <w:rPr>
          <w:color w:val="292425"/>
          <w:spacing w:val="-16"/>
          <w:w w:val="110"/>
        </w:rPr>
        <w:t> </w:t>
      </w:r>
      <w:r>
        <w:rPr>
          <w:color w:val="292425"/>
          <w:w w:val="110"/>
        </w:rPr>
        <w:t>is</w:t>
      </w:r>
      <w:r>
        <w:rPr>
          <w:color w:val="292425"/>
          <w:spacing w:val="-16"/>
          <w:w w:val="110"/>
        </w:rPr>
        <w:t> </w:t>
      </w:r>
      <w:r>
        <w:rPr>
          <w:color w:val="292425"/>
          <w:w w:val="110"/>
        </w:rPr>
        <w:t>1.9%</w:t>
      </w:r>
      <w:r>
        <w:rPr>
          <w:color w:val="292425"/>
          <w:spacing w:val="-16"/>
          <w:w w:val="110"/>
        </w:rPr>
        <w:t> </w:t>
      </w:r>
      <w:r>
        <w:rPr>
          <w:color w:val="292425"/>
          <w:w w:val="110"/>
        </w:rPr>
        <w:t>(with</w:t>
      </w:r>
      <w:r>
        <w:rPr>
          <w:color w:val="292425"/>
          <w:spacing w:val="-16"/>
          <w:w w:val="110"/>
        </w:rPr>
        <w:t> </w:t>
      </w:r>
      <w:r>
        <w:rPr>
          <w:color w:val="292425"/>
          <w:w w:val="110"/>
        </w:rPr>
        <w:t>a</w:t>
      </w:r>
      <w:r>
        <w:rPr>
          <w:color w:val="292425"/>
          <w:spacing w:val="-17"/>
          <w:w w:val="110"/>
        </w:rPr>
        <w:t> </w:t>
      </w:r>
      <w:r>
        <w:rPr>
          <w:color w:val="292425"/>
          <w:w w:val="110"/>
        </w:rPr>
        <w:t>range</w:t>
      </w:r>
      <w:r>
        <w:rPr>
          <w:color w:val="292425"/>
          <w:spacing w:val="-16"/>
          <w:w w:val="110"/>
        </w:rPr>
        <w:t> </w:t>
      </w:r>
      <w:r>
        <w:rPr>
          <w:color w:val="292425"/>
          <w:w w:val="110"/>
        </w:rPr>
        <w:t>of</w:t>
      </w:r>
      <w:r>
        <w:rPr>
          <w:color w:val="292425"/>
          <w:spacing w:val="-16"/>
          <w:w w:val="110"/>
        </w:rPr>
        <w:t> </w:t>
      </w:r>
      <w:r>
        <w:rPr>
          <w:color w:val="292425"/>
          <w:w w:val="110"/>
        </w:rPr>
        <w:t>0.9% </w:t>
      </w:r>
      <w:r>
        <w:rPr>
          <w:color w:val="292425"/>
          <w:spacing w:val="-4"/>
          <w:w w:val="110"/>
        </w:rPr>
        <w:t>to</w:t>
      </w:r>
      <w:r>
        <w:rPr>
          <w:color w:val="292425"/>
          <w:spacing w:val="-22"/>
          <w:w w:val="110"/>
        </w:rPr>
        <w:t> </w:t>
      </w:r>
      <w:r>
        <w:rPr>
          <w:color w:val="292425"/>
          <w:w w:val="110"/>
        </w:rPr>
        <w:t>2.9%),</w:t>
      </w:r>
      <w:r>
        <w:rPr>
          <w:color w:val="292425"/>
          <w:spacing w:val="-21"/>
          <w:w w:val="110"/>
        </w:rPr>
        <w:t> </w:t>
      </w:r>
      <w:r>
        <w:rPr>
          <w:color w:val="292425"/>
          <w:w w:val="110"/>
        </w:rPr>
        <w:t>a</w:t>
      </w:r>
      <w:r>
        <w:rPr>
          <w:color w:val="292425"/>
          <w:spacing w:val="-22"/>
          <w:w w:val="110"/>
        </w:rPr>
        <w:t> </w:t>
      </w:r>
      <w:r>
        <w:rPr>
          <w:color w:val="292425"/>
          <w:spacing w:val="-3"/>
          <w:w w:val="110"/>
        </w:rPr>
        <w:t>downward</w:t>
      </w:r>
      <w:r>
        <w:rPr>
          <w:color w:val="292425"/>
          <w:spacing w:val="-21"/>
          <w:w w:val="110"/>
        </w:rPr>
        <w:t> </w:t>
      </w:r>
      <w:r>
        <w:rPr>
          <w:color w:val="292425"/>
          <w:w w:val="110"/>
        </w:rPr>
        <w:t>revision</w:t>
      </w:r>
      <w:r>
        <w:rPr>
          <w:color w:val="292425"/>
          <w:spacing w:val="-22"/>
          <w:w w:val="110"/>
        </w:rPr>
        <w:t> </w:t>
      </w:r>
      <w:r>
        <w:rPr>
          <w:color w:val="292425"/>
          <w:w w:val="110"/>
        </w:rPr>
        <w:t>from</w:t>
      </w:r>
      <w:r>
        <w:rPr>
          <w:color w:val="292425"/>
          <w:spacing w:val="-21"/>
          <w:w w:val="110"/>
        </w:rPr>
        <w:t> </w:t>
      </w:r>
      <w:r>
        <w:rPr>
          <w:color w:val="292425"/>
          <w:w w:val="110"/>
        </w:rPr>
        <w:t>the</w:t>
      </w:r>
      <w:r>
        <w:rPr>
          <w:color w:val="292425"/>
          <w:spacing w:val="-22"/>
          <w:w w:val="110"/>
        </w:rPr>
        <w:t> </w:t>
      </w:r>
      <w:r>
        <w:rPr>
          <w:color w:val="292425"/>
          <w:w w:val="110"/>
        </w:rPr>
        <w:t>2.4%</w:t>
      </w:r>
      <w:r>
        <w:rPr>
          <w:color w:val="292425"/>
          <w:spacing w:val="-21"/>
          <w:w w:val="110"/>
        </w:rPr>
        <w:t> </w:t>
      </w:r>
      <w:r>
        <w:rPr>
          <w:color w:val="292425"/>
          <w:spacing w:val="-3"/>
          <w:w w:val="110"/>
        </w:rPr>
        <w:t>average </w:t>
      </w:r>
      <w:r>
        <w:rPr>
          <w:color w:val="292425"/>
          <w:w w:val="110"/>
        </w:rPr>
        <w:t>expected</w:t>
      </w:r>
      <w:r>
        <w:rPr>
          <w:color w:val="292425"/>
          <w:spacing w:val="-22"/>
          <w:w w:val="110"/>
        </w:rPr>
        <w:t> </w:t>
      </w:r>
      <w:r>
        <w:rPr>
          <w:color w:val="292425"/>
          <w:w w:val="110"/>
        </w:rPr>
        <w:t>in</w:t>
      </w:r>
      <w:r>
        <w:rPr>
          <w:color w:val="292425"/>
          <w:spacing w:val="-22"/>
          <w:w w:val="110"/>
        </w:rPr>
        <w:t> </w:t>
      </w:r>
      <w:r>
        <w:rPr>
          <w:color w:val="292425"/>
          <w:spacing w:val="-3"/>
          <w:w w:val="110"/>
        </w:rPr>
        <w:t>February.</w:t>
      </w:r>
      <w:r>
        <w:rPr>
          <w:color w:val="292425"/>
          <w:spacing w:val="13"/>
          <w:w w:val="110"/>
        </w:rPr>
        <w:t> </w:t>
      </w:r>
      <w:r>
        <w:rPr>
          <w:color w:val="292425"/>
          <w:w w:val="110"/>
        </w:rPr>
        <w:t>The</w:t>
      </w:r>
      <w:r>
        <w:rPr>
          <w:color w:val="292425"/>
          <w:spacing w:val="-22"/>
          <w:w w:val="110"/>
        </w:rPr>
        <w:t> </w:t>
      </w:r>
      <w:r>
        <w:rPr>
          <w:color w:val="292425"/>
          <w:spacing w:val="-3"/>
          <w:w w:val="110"/>
        </w:rPr>
        <w:t>average</w:t>
      </w:r>
      <w:r>
        <w:rPr>
          <w:color w:val="292425"/>
          <w:spacing w:val="-21"/>
          <w:w w:val="110"/>
        </w:rPr>
        <w:t> </w:t>
      </w:r>
      <w:r>
        <w:rPr>
          <w:color w:val="292425"/>
          <w:w w:val="110"/>
        </w:rPr>
        <w:t>projection</w:t>
      </w:r>
      <w:r>
        <w:rPr>
          <w:color w:val="292425"/>
          <w:spacing w:val="-22"/>
          <w:w w:val="110"/>
        </w:rPr>
        <w:t> </w:t>
      </w:r>
      <w:r>
        <w:rPr>
          <w:color w:val="292425"/>
          <w:w w:val="110"/>
        </w:rPr>
        <w:t>for</w:t>
      </w:r>
      <w:r>
        <w:rPr>
          <w:color w:val="292425"/>
          <w:spacing w:val="-22"/>
          <w:w w:val="110"/>
        </w:rPr>
        <w:t> </w:t>
      </w:r>
      <w:r>
        <w:rPr>
          <w:color w:val="292425"/>
          <w:w w:val="110"/>
        </w:rPr>
        <w:t>GDP growth in </w:t>
      </w:r>
      <w:r>
        <w:rPr>
          <w:color w:val="292425"/>
          <w:spacing w:val="-8"/>
          <w:w w:val="110"/>
        </w:rPr>
        <w:t>2005 </w:t>
      </w:r>
      <w:r>
        <w:rPr>
          <w:color w:val="292425"/>
          <w:w w:val="110"/>
        </w:rPr>
        <w:t>Q2 is 2.6% (with a range of 1.7% </w:t>
      </w:r>
      <w:r>
        <w:rPr>
          <w:color w:val="292425"/>
          <w:spacing w:val="-4"/>
          <w:w w:val="110"/>
        </w:rPr>
        <w:t>to </w:t>
      </w:r>
      <w:r>
        <w:rPr>
          <w:color w:val="292425"/>
          <w:w w:val="110"/>
        </w:rPr>
        <w:t>3.3%), slightly higher than at the </w:t>
      </w:r>
      <w:r>
        <w:rPr>
          <w:color w:val="292425"/>
          <w:spacing w:val="-5"/>
          <w:w w:val="110"/>
        </w:rPr>
        <w:t>two-year </w:t>
      </w:r>
      <w:r>
        <w:rPr>
          <w:color w:val="292425"/>
          <w:w w:val="110"/>
        </w:rPr>
        <w:t>horizon in the February</w:t>
      </w:r>
      <w:r>
        <w:rPr>
          <w:color w:val="292425"/>
          <w:spacing w:val="-12"/>
          <w:w w:val="110"/>
        </w:rPr>
        <w:t> </w:t>
      </w:r>
      <w:r>
        <w:rPr>
          <w:i/>
          <w:color w:val="292425"/>
          <w:w w:val="110"/>
        </w:rPr>
        <w:t>Report</w:t>
      </w:r>
      <w:r>
        <w:rPr>
          <w:color w:val="292425"/>
          <w:w w:val="110"/>
        </w:rPr>
        <w:t>.</w:t>
      </w:r>
    </w:p>
    <w:p>
      <w:pPr>
        <w:pStyle w:val="BodyText"/>
        <w:spacing w:before="5"/>
        <w:rPr>
          <w:sz w:val="21"/>
        </w:rPr>
      </w:pPr>
    </w:p>
    <w:p>
      <w:pPr>
        <w:pStyle w:val="BodyText"/>
        <w:spacing w:line="249" w:lineRule="auto"/>
        <w:ind w:left="418" w:right="721"/>
      </w:pPr>
      <w:r>
        <w:rPr>
          <w:color w:val="292425"/>
          <w:w w:val="110"/>
        </w:rPr>
        <w:t>The</w:t>
      </w:r>
      <w:r>
        <w:rPr>
          <w:color w:val="292425"/>
          <w:spacing w:val="-16"/>
          <w:w w:val="110"/>
        </w:rPr>
        <w:t> </w:t>
      </w:r>
      <w:r>
        <w:rPr>
          <w:color w:val="292425"/>
          <w:spacing w:val="-3"/>
          <w:w w:val="110"/>
        </w:rPr>
        <w:t>average</w:t>
      </w:r>
      <w:r>
        <w:rPr>
          <w:color w:val="292425"/>
          <w:spacing w:val="-16"/>
          <w:w w:val="110"/>
        </w:rPr>
        <w:t> </w:t>
      </w:r>
      <w:r>
        <w:rPr>
          <w:color w:val="292425"/>
          <w:w w:val="110"/>
        </w:rPr>
        <w:t>forecast</w:t>
      </w:r>
      <w:r>
        <w:rPr>
          <w:color w:val="292425"/>
          <w:spacing w:val="-16"/>
          <w:w w:val="110"/>
        </w:rPr>
        <w:t> </w:t>
      </w:r>
      <w:r>
        <w:rPr>
          <w:color w:val="292425"/>
          <w:w w:val="110"/>
        </w:rPr>
        <w:t>for</w:t>
      </w:r>
      <w:r>
        <w:rPr>
          <w:color w:val="292425"/>
          <w:spacing w:val="-16"/>
          <w:w w:val="110"/>
        </w:rPr>
        <w:t> </w:t>
      </w:r>
      <w:r>
        <w:rPr>
          <w:color w:val="292425"/>
          <w:w w:val="110"/>
        </w:rPr>
        <w:t>the</w:t>
      </w:r>
      <w:r>
        <w:rPr>
          <w:color w:val="292425"/>
          <w:spacing w:val="-16"/>
          <w:w w:val="110"/>
        </w:rPr>
        <w:t> </w:t>
      </w:r>
      <w:r>
        <w:rPr>
          <w:color w:val="292425"/>
          <w:w w:val="110"/>
        </w:rPr>
        <w:t>official</w:t>
      </w:r>
      <w:r>
        <w:rPr>
          <w:color w:val="292425"/>
          <w:spacing w:val="-16"/>
          <w:w w:val="110"/>
        </w:rPr>
        <w:t> </w:t>
      </w:r>
      <w:r>
        <w:rPr>
          <w:color w:val="292425"/>
          <w:w w:val="110"/>
        </w:rPr>
        <w:t>interest</w:t>
      </w:r>
      <w:r>
        <w:rPr>
          <w:color w:val="292425"/>
          <w:spacing w:val="-16"/>
          <w:w w:val="110"/>
        </w:rPr>
        <w:t> </w:t>
      </w:r>
      <w:r>
        <w:rPr>
          <w:color w:val="292425"/>
          <w:spacing w:val="-4"/>
          <w:w w:val="110"/>
        </w:rPr>
        <w:t>rate</w:t>
      </w:r>
      <w:r>
        <w:rPr>
          <w:color w:val="292425"/>
          <w:spacing w:val="-16"/>
          <w:w w:val="110"/>
        </w:rPr>
        <w:t> </w:t>
      </w:r>
      <w:r>
        <w:rPr>
          <w:color w:val="292425"/>
          <w:w w:val="110"/>
        </w:rPr>
        <w:t>in </w:t>
      </w:r>
      <w:r>
        <w:rPr>
          <w:color w:val="292425"/>
          <w:spacing w:val="-7"/>
          <w:w w:val="110"/>
        </w:rPr>
        <w:t>2003 </w:t>
      </w:r>
      <w:r>
        <w:rPr>
          <w:color w:val="292425"/>
          <w:w w:val="110"/>
        </w:rPr>
        <w:t>Q4 is 3.6% (ranging from 3.0% </w:t>
      </w:r>
      <w:r>
        <w:rPr>
          <w:color w:val="292425"/>
          <w:spacing w:val="-4"/>
          <w:w w:val="110"/>
        </w:rPr>
        <w:t>to </w:t>
      </w:r>
      <w:r>
        <w:rPr>
          <w:color w:val="292425"/>
          <w:w w:val="110"/>
        </w:rPr>
        <w:t>4.2%), rising</w:t>
      </w:r>
      <w:r>
        <w:rPr>
          <w:color w:val="292425"/>
          <w:spacing w:val="-11"/>
          <w:w w:val="110"/>
        </w:rPr>
        <w:t> </w:t>
      </w:r>
      <w:r>
        <w:rPr>
          <w:color w:val="292425"/>
          <w:spacing w:val="-4"/>
          <w:w w:val="110"/>
        </w:rPr>
        <w:t>to</w:t>
      </w:r>
      <w:r>
        <w:rPr>
          <w:color w:val="292425"/>
          <w:spacing w:val="-10"/>
          <w:w w:val="110"/>
        </w:rPr>
        <w:t> </w:t>
      </w:r>
      <w:r>
        <w:rPr>
          <w:color w:val="292425"/>
          <w:w w:val="110"/>
        </w:rPr>
        <w:t>4.4%</w:t>
      </w:r>
      <w:r>
        <w:rPr>
          <w:color w:val="292425"/>
          <w:spacing w:val="-11"/>
          <w:w w:val="110"/>
        </w:rPr>
        <w:t> </w:t>
      </w:r>
      <w:r>
        <w:rPr>
          <w:color w:val="292425"/>
          <w:w w:val="110"/>
        </w:rPr>
        <w:t>by</w:t>
      </w:r>
      <w:r>
        <w:rPr>
          <w:color w:val="292425"/>
          <w:spacing w:val="-10"/>
          <w:w w:val="110"/>
        </w:rPr>
        <w:t> </w:t>
      </w:r>
      <w:r>
        <w:rPr>
          <w:color w:val="292425"/>
          <w:spacing w:val="-8"/>
          <w:w w:val="110"/>
        </w:rPr>
        <w:t>2005</w:t>
      </w:r>
      <w:r>
        <w:rPr>
          <w:color w:val="292425"/>
          <w:spacing w:val="-11"/>
          <w:w w:val="110"/>
        </w:rPr>
        <w:t> </w:t>
      </w:r>
      <w:r>
        <w:rPr>
          <w:color w:val="292425"/>
          <w:w w:val="110"/>
        </w:rPr>
        <w:t>Q2</w:t>
      </w:r>
      <w:r>
        <w:rPr>
          <w:color w:val="292425"/>
          <w:spacing w:val="-10"/>
          <w:w w:val="110"/>
        </w:rPr>
        <w:t> </w:t>
      </w:r>
      <w:r>
        <w:rPr>
          <w:color w:val="292425"/>
          <w:w w:val="110"/>
        </w:rPr>
        <w:t>(with</w:t>
      </w:r>
      <w:r>
        <w:rPr>
          <w:color w:val="292425"/>
          <w:spacing w:val="-11"/>
          <w:w w:val="110"/>
        </w:rPr>
        <w:t> </w:t>
      </w:r>
      <w:r>
        <w:rPr>
          <w:color w:val="292425"/>
          <w:w w:val="110"/>
        </w:rPr>
        <w:t>a</w:t>
      </w:r>
      <w:r>
        <w:rPr>
          <w:color w:val="292425"/>
          <w:spacing w:val="-10"/>
          <w:w w:val="110"/>
        </w:rPr>
        <w:t> </w:t>
      </w:r>
      <w:r>
        <w:rPr>
          <w:color w:val="292425"/>
          <w:w w:val="110"/>
        </w:rPr>
        <w:t>range</w:t>
      </w:r>
      <w:r>
        <w:rPr>
          <w:color w:val="292425"/>
          <w:spacing w:val="-11"/>
          <w:w w:val="110"/>
        </w:rPr>
        <w:t> </w:t>
      </w:r>
      <w:r>
        <w:rPr>
          <w:color w:val="292425"/>
          <w:w w:val="110"/>
        </w:rPr>
        <w:t>of</w:t>
      </w:r>
      <w:r>
        <w:rPr>
          <w:color w:val="292425"/>
          <w:spacing w:val="-10"/>
          <w:w w:val="110"/>
        </w:rPr>
        <w:t> </w:t>
      </w:r>
      <w:r>
        <w:rPr>
          <w:color w:val="292425"/>
          <w:w w:val="110"/>
        </w:rPr>
        <w:t>3.0%</w:t>
      </w:r>
    </w:p>
    <w:p>
      <w:pPr>
        <w:pStyle w:val="BodyText"/>
        <w:spacing w:line="249" w:lineRule="auto" w:before="2"/>
        <w:ind w:left="418" w:right="364"/>
      </w:pPr>
      <w:r>
        <w:rPr>
          <w:color w:val="292425"/>
          <w:spacing w:val="-4"/>
          <w:w w:val="110"/>
        </w:rPr>
        <w:t>to </w:t>
      </w:r>
      <w:r>
        <w:rPr>
          <w:color w:val="292425"/>
          <w:w w:val="110"/>
        </w:rPr>
        <w:t>6.0%). The </w:t>
      </w:r>
      <w:r>
        <w:rPr>
          <w:color w:val="292425"/>
          <w:spacing w:val="-3"/>
          <w:w w:val="110"/>
        </w:rPr>
        <w:t>average </w:t>
      </w:r>
      <w:r>
        <w:rPr>
          <w:color w:val="292425"/>
          <w:w w:val="110"/>
        </w:rPr>
        <w:t>forecast for interest </w:t>
      </w:r>
      <w:r>
        <w:rPr>
          <w:color w:val="292425"/>
          <w:spacing w:val="-4"/>
          <w:w w:val="110"/>
        </w:rPr>
        <w:t>rates </w:t>
      </w:r>
      <w:r>
        <w:rPr>
          <w:color w:val="292425"/>
          <w:w w:val="110"/>
        </w:rPr>
        <w:t>at the </w:t>
      </w:r>
      <w:r>
        <w:rPr>
          <w:color w:val="292425"/>
          <w:spacing w:val="-5"/>
          <w:w w:val="110"/>
        </w:rPr>
        <w:t>two-year </w:t>
      </w:r>
      <w:r>
        <w:rPr>
          <w:color w:val="292425"/>
          <w:w w:val="110"/>
        </w:rPr>
        <w:t>horizon is </w:t>
      </w:r>
      <w:r>
        <w:rPr>
          <w:color w:val="292425"/>
          <w:spacing w:val="-3"/>
          <w:w w:val="110"/>
        </w:rPr>
        <w:t>lower </w:t>
      </w:r>
      <w:r>
        <w:rPr>
          <w:color w:val="292425"/>
          <w:w w:val="110"/>
        </w:rPr>
        <w:t>than that in the February </w:t>
      </w:r>
      <w:r>
        <w:rPr>
          <w:i/>
          <w:color w:val="292425"/>
          <w:w w:val="110"/>
        </w:rPr>
        <w:t>Report</w:t>
      </w:r>
      <w:r>
        <w:rPr>
          <w:color w:val="292425"/>
          <w:w w:val="110"/>
        </w:rPr>
        <w:t>. On average, forecasters expect the sterling ERI will be </w:t>
      </w:r>
      <w:r>
        <w:rPr>
          <w:color w:val="292425"/>
          <w:spacing w:val="-4"/>
          <w:w w:val="110"/>
        </w:rPr>
        <w:t>99.8 </w:t>
      </w:r>
      <w:r>
        <w:rPr>
          <w:color w:val="292425"/>
          <w:w w:val="110"/>
        </w:rPr>
        <w:t>in </w:t>
      </w:r>
      <w:r>
        <w:rPr>
          <w:color w:val="292425"/>
          <w:spacing w:val="-7"/>
          <w:w w:val="110"/>
        </w:rPr>
        <w:t>2003 </w:t>
      </w:r>
      <w:r>
        <w:rPr>
          <w:color w:val="292425"/>
          <w:w w:val="110"/>
        </w:rPr>
        <w:t>Q4 (ranging from </w:t>
      </w:r>
      <w:r>
        <w:rPr>
          <w:color w:val="292425"/>
          <w:spacing w:val="-4"/>
          <w:w w:val="110"/>
        </w:rPr>
        <w:t>96.4 to </w:t>
      </w:r>
      <w:r>
        <w:rPr>
          <w:color w:val="292425"/>
          <w:spacing w:val="-8"/>
          <w:w w:val="110"/>
        </w:rPr>
        <w:t>103), </w:t>
      </w:r>
      <w:r>
        <w:rPr>
          <w:color w:val="292425"/>
          <w:w w:val="110"/>
        </w:rPr>
        <w:t>falling </w:t>
      </w:r>
      <w:r>
        <w:rPr>
          <w:color w:val="292425"/>
          <w:spacing w:val="-4"/>
          <w:w w:val="110"/>
        </w:rPr>
        <w:t>to </w:t>
      </w:r>
      <w:r>
        <w:rPr>
          <w:color w:val="292425"/>
          <w:spacing w:val="-15"/>
          <w:w w:val="110"/>
        </w:rPr>
        <w:t>97.9 </w:t>
      </w:r>
      <w:r>
        <w:rPr>
          <w:color w:val="292425"/>
          <w:spacing w:val="-3"/>
          <w:w w:val="110"/>
        </w:rPr>
        <w:t>by </w:t>
      </w:r>
      <w:r>
        <w:rPr>
          <w:color w:val="292425"/>
          <w:spacing w:val="-8"/>
          <w:w w:val="110"/>
        </w:rPr>
        <w:t>2005 </w:t>
      </w:r>
      <w:r>
        <w:rPr>
          <w:color w:val="292425"/>
          <w:w w:val="110"/>
        </w:rPr>
        <w:t>Q2 (ranging from </w:t>
      </w:r>
      <w:r>
        <w:rPr>
          <w:color w:val="292425"/>
          <w:spacing w:val="-9"/>
          <w:w w:val="110"/>
        </w:rPr>
        <w:t>92 </w:t>
      </w:r>
      <w:r>
        <w:rPr>
          <w:color w:val="292425"/>
          <w:spacing w:val="-4"/>
          <w:w w:val="110"/>
        </w:rPr>
        <w:t>to 105)—noticeably </w:t>
      </w:r>
      <w:r>
        <w:rPr>
          <w:color w:val="292425"/>
          <w:w w:val="110"/>
        </w:rPr>
        <w:t>below the projections reported in </w:t>
      </w:r>
      <w:r>
        <w:rPr>
          <w:color w:val="292425"/>
          <w:spacing w:val="-3"/>
          <w:w w:val="110"/>
        </w:rPr>
        <w:t>February.</w:t>
      </w:r>
    </w:p>
    <w:p>
      <w:pPr>
        <w:pStyle w:val="Heading7"/>
        <w:spacing w:before="144"/>
        <w:ind w:left="424"/>
      </w:pPr>
      <w:r>
        <w:rPr>
          <w:color w:val="0092C0"/>
        </w:rPr>
        <w:t>Chart B</w:t>
      </w:r>
    </w:p>
    <w:p>
      <w:pPr>
        <w:spacing w:before="8"/>
        <w:ind w:left="424" w:right="0" w:firstLine="0"/>
        <w:jc w:val="left"/>
        <w:rPr>
          <w:rFonts w:ascii="Trebuchet MS"/>
          <w:b/>
          <w:sz w:val="20"/>
        </w:rPr>
      </w:pPr>
      <w:r>
        <w:rPr>
          <w:rFonts w:ascii="Trebuchet MS"/>
          <w:b/>
          <w:color w:val="0092C0"/>
          <w:spacing w:val="-3"/>
          <w:w w:val="94"/>
          <w:sz w:val="20"/>
        </w:rPr>
        <w:t>D</w:t>
      </w:r>
      <w:r>
        <w:rPr>
          <w:rFonts w:ascii="Trebuchet MS"/>
          <w:b/>
          <w:color w:val="0092C0"/>
          <w:spacing w:val="-1"/>
          <w:w w:val="87"/>
          <w:sz w:val="20"/>
        </w:rPr>
        <w:t>ist</w:t>
      </w:r>
      <w:r>
        <w:rPr>
          <w:rFonts w:ascii="Trebuchet MS"/>
          <w:b/>
          <w:color w:val="0092C0"/>
          <w:spacing w:val="-2"/>
          <w:w w:val="87"/>
          <w:sz w:val="20"/>
        </w:rPr>
        <w:t>r</w:t>
      </w:r>
      <w:r>
        <w:rPr>
          <w:rFonts w:ascii="Trebuchet MS"/>
          <w:b/>
          <w:color w:val="0092C0"/>
          <w:spacing w:val="-1"/>
          <w:w w:val="88"/>
          <w:sz w:val="20"/>
        </w:rPr>
        <w:t>ibutio</w:t>
      </w:r>
      <w:r>
        <w:rPr>
          <w:rFonts w:ascii="Trebuchet MS"/>
          <w:b/>
          <w:color w:val="0092C0"/>
          <w:w w:val="88"/>
          <w:sz w:val="20"/>
        </w:rPr>
        <w:t>n</w:t>
      </w:r>
      <w:r>
        <w:rPr>
          <w:rFonts w:ascii="Trebuchet MS"/>
          <w:b/>
          <w:color w:val="0092C0"/>
          <w:spacing w:val="6"/>
          <w:sz w:val="20"/>
        </w:rPr>
        <w:t> </w:t>
      </w:r>
      <w:r>
        <w:rPr>
          <w:rFonts w:ascii="Trebuchet MS"/>
          <w:b/>
          <w:color w:val="0092C0"/>
          <w:spacing w:val="-1"/>
          <w:w w:val="85"/>
          <w:sz w:val="20"/>
        </w:rPr>
        <w:t>o</w:t>
      </w:r>
      <w:r>
        <w:rPr>
          <w:rFonts w:ascii="Trebuchet MS"/>
          <w:b/>
          <w:color w:val="0092C0"/>
          <w:w w:val="85"/>
          <w:sz w:val="20"/>
        </w:rPr>
        <w:t>f</w:t>
      </w:r>
      <w:r>
        <w:rPr>
          <w:rFonts w:ascii="Trebuchet MS"/>
          <w:b/>
          <w:color w:val="0092C0"/>
          <w:spacing w:val="6"/>
          <w:sz w:val="20"/>
        </w:rPr>
        <w:t> </w:t>
      </w:r>
      <w:r>
        <w:rPr>
          <w:rFonts w:ascii="Trebuchet MS"/>
          <w:b/>
          <w:color w:val="0092C0"/>
          <w:spacing w:val="-4"/>
          <w:w w:val="79"/>
          <w:sz w:val="20"/>
        </w:rPr>
        <w:t>r</w:t>
      </w:r>
      <w:r>
        <w:rPr>
          <w:rFonts w:ascii="Trebuchet MS"/>
          <w:b/>
          <w:color w:val="0092C0"/>
          <w:spacing w:val="-1"/>
          <w:w w:val="91"/>
          <w:sz w:val="20"/>
        </w:rPr>
        <w:t>ep</w:t>
      </w:r>
      <w:r>
        <w:rPr>
          <w:rFonts w:ascii="Trebuchet MS"/>
          <w:b/>
          <w:color w:val="0092C0"/>
          <w:w w:val="91"/>
          <w:sz w:val="20"/>
        </w:rPr>
        <w:t>o</w:t>
      </w:r>
      <w:r>
        <w:rPr>
          <w:rFonts w:ascii="Trebuchet MS"/>
          <w:b/>
          <w:color w:val="0092C0"/>
          <w:spacing w:val="6"/>
          <w:sz w:val="20"/>
        </w:rPr>
        <w:t> </w:t>
      </w:r>
      <w:r>
        <w:rPr>
          <w:rFonts w:ascii="Trebuchet MS"/>
          <w:b/>
          <w:color w:val="0092C0"/>
          <w:spacing w:val="-1"/>
          <w:w w:val="84"/>
          <w:sz w:val="20"/>
        </w:rPr>
        <w:t>rat</w:t>
      </w:r>
      <w:r>
        <w:rPr>
          <w:rFonts w:ascii="Trebuchet MS"/>
          <w:b/>
          <w:color w:val="0092C0"/>
          <w:w w:val="84"/>
          <w:sz w:val="20"/>
        </w:rPr>
        <w:t>e</w:t>
      </w:r>
      <w:r>
        <w:rPr>
          <w:rFonts w:ascii="Trebuchet MS"/>
          <w:b/>
          <w:color w:val="0092C0"/>
          <w:spacing w:val="6"/>
          <w:sz w:val="20"/>
        </w:rPr>
        <w:t> </w:t>
      </w:r>
      <w:r>
        <w:rPr>
          <w:rFonts w:ascii="Trebuchet MS"/>
          <w:b/>
          <w:color w:val="0092C0"/>
          <w:spacing w:val="-1"/>
          <w:w w:val="83"/>
          <w:sz w:val="20"/>
        </w:rPr>
        <w:t>fo</w:t>
      </w:r>
      <w:r>
        <w:rPr>
          <w:rFonts w:ascii="Trebuchet MS"/>
          <w:b/>
          <w:color w:val="0092C0"/>
          <w:spacing w:val="-4"/>
          <w:w w:val="83"/>
          <w:sz w:val="20"/>
        </w:rPr>
        <w:t>r</w:t>
      </w:r>
      <w:r>
        <w:rPr>
          <w:rFonts w:ascii="Trebuchet MS"/>
          <w:b/>
          <w:color w:val="0092C0"/>
          <w:spacing w:val="-1"/>
          <w:w w:val="92"/>
          <w:sz w:val="20"/>
        </w:rPr>
        <w:t>ecast</w:t>
      </w:r>
      <w:r>
        <w:rPr>
          <w:rFonts w:ascii="Trebuchet MS"/>
          <w:b/>
          <w:color w:val="0092C0"/>
          <w:w w:val="92"/>
          <w:sz w:val="20"/>
        </w:rPr>
        <w:t>s</w:t>
      </w:r>
      <w:r>
        <w:rPr>
          <w:rFonts w:ascii="Trebuchet MS"/>
          <w:b/>
          <w:color w:val="0092C0"/>
          <w:spacing w:val="6"/>
          <w:sz w:val="20"/>
        </w:rPr>
        <w:t> </w:t>
      </w:r>
      <w:r>
        <w:rPr>
          <w:rFonts w:ascii="Trebuchet MS"/>
          <w:b/>
          <w:color w:val="0092C0"/>
          <w:spacing w:val="-1"/>
          <w:w w:val="83"/>
          <w:sz w:val="20"/>
        </w:rPr>
        <w:t>fo</w:t>
      </w:r>
      <w:r>
        <w:rPr>
          <w:rFonts w:ascii="Trebuchet MS"/>
          <w:b/>
          <w:color w:val="0092C0"/>
          <w:w w:val="83"/>
          <w:sz w:val="20"/>
        </w:rPr>
        <w:t>r</w:t>
      </w:r>
      <w:r>
        <w:rPr>
          <w:rFonts w:ascii="Trebuchet MS"/>
          <w:b/>
          <w:color w:val="0092C0"/>
          <w:spacing w:val="6"/>
          <w:sz w:val="20"/>
        </w:rPr>
        <w:t> </w:t>
      </w:r>
      <w:r>
        <w:rPr>
          <w:rFonts w:ascii="Trebuchet MS"/>
          <w:b/>
          <w:smallCaps/>
          <w:color w:val="0092C0"/>
          <w:spacing w:val="-1"/>
          <w:w w:val="91"/>
          <w:sz w:val="20"/>
        </w:rPr>
        <w:t>200</w:t>
      </w:r>
      <w:r>
        <w:rPr>
          <w:rFonts w:ascii="Trebuchet MS"/>
          <w:b/>
          <w:smallCaps/>
          <w:color w:val="0092C0"/>
          <w:w w:val="91"/>
          <w:sz w:val="20"/>
        </w:rPr>
        <w:t>5</w:t>
      </w:r>
      <w:r>
        <w:rPr>
          <w:rFonts w:ascii="Trebuchet MS"/>
          <w:b/>
          <w:smallCaps w:val="0"/>
          <w:color w:val="0092C0"/>
          <w:spacing w:val="6"/>
          <w:sz w:val="20"/>
        </w:rPr>
        <w:t> </w:t>
      </w:r>
      <w:r>
        <w:rPr>
          <w:rFonts w:ascii="Trebuchet MS"/>
          <w:b/>
          <w:smallCaps/>
          <w:color w:val="0092C0"/>
          <w:spacing w:val="-1"/>
          <w:w w:val="92"/>
          <w:sz w:val="20"/>
        </w:rPr>
        <w:t>Q2</w:t>
      </w:r>
    </w:p>
    <w:p>
      <w:pPr>
        <w:spacing w:line="120" w:lineRule="exact" w:before="100"/>
        <w:ind w:left="3355" w:right="0" w:firstLine="0"/>
        <w:jc w:val="left"/>
        <w:rPr>
          <w:sz w:val="12"/>
        </w:rPr>
      </w:pPr>
      <w:r>
        <w:rPr>
          <w:color w:val="292425"/>
          <w:w w:val="105"/>
          <w:sz w:val="12"/>
        </w:rPr>
        <w:t>Number of</w:t>
      </w:r>
      <w:r>
        <w:rPr>
          <w:color w:val="292425"/>
          <w:spacing w:val="6"/>
          <w:w w:val="105"/>
          <w:sz w:val="12"/>
        </w:rPr>
        <w:t> </w:t>
      </w:r>
      <w:r>
        <w:rPr>
          <w:color w:val="292425"/>
          <w:w w:val="105"/>
          <w:sz w:val="12"/>
        </w:rPr>
        <w:t>forecasts</w:t>
      </w:r>
    </w:p>
    <w:p>
      <w:pPr>
        <w:spacing w:line="120" w:lineRule="exact" w:before="0"/>
        <w:ind w:left="4425" w:right="0" w:firstLine="0"/>
        <w:jc w:val="left"/>
        <w:rPr>
          <w:sz w:val="12"/>
        </w:rPr>
      </w:pPr>
      <w:r>
        <w:rPr>
          <w:color w:val="292425"/>
          <w:w w:val="121"/>
          <w:sz w:val="12"/>
        </w:rPr>
        <w:t>6</w:t>
      </w:r>
    </w:p>
    <w:p>
      <w:pPr>
        <w:spacing w:after="0" w:line="120" w:lineRule="exact"/>
        <w:jc w:val="left"/>
        <w:rPr>
          <w:sz w:val="12"/>
        </w:rPr>
        <w:sectPr>
          <w:type w:val="continuous"/>
          <w:pgSz w:w="11900" w:h="16840"/>
          <w:pgMar w:top="1260" w:bottom="280" w:left="640" w:right="640"/>
          <w:cols w:num="2" w:equalWidth="0">
            <w:col w:w="5086" w:space="69"/>
            <w:col w:w="5465"/>
          </w:cols>
        </w:sectPr>
      </w:pPr>
    </w:p>
    <w:p>
      <w:pPr>
        <w:pStyle w:val="BodyText"/>
        <w:spacing w:before="10"/>
        <w:rPr>
          <w:sz w:val="22"/>
        </w:rPr>
      </w:pPr>
    </w:p>
    <w:p>
      <w:pPr>
        <w:spacing w:before="78"/>
        <w:ind w:left="871" w:right="2530" w:firstLine="0"/>
        <w:jc w:val="center"/>
        <w:rPr>
          <w:sz w:val="12"/>
        </w:rPr>
      </w:pPr>
      <w:r>
        <w:rPr>
          <w:color w:val="292425"/>
          <w:w w:val="120"/>
          <w:sz w:val="12"/>
        </w:rPr>
        <w:t>10</w:t>
      </w:r>
    </w:p>
    <w:p>
      <w:pPr>
        <w:pStyle w:val="BodyText"/>
        <w:spacing w:before="4"/>
        <w:rPr>
          <w:sz w:val="21"/>
        </w:rPr>
      </w:pPr>
    </w:p>
    <w:p>
      <w:pPr>
        <w:tabs>
          <w:tab w:pos="9580" w:val="left" w:leader="none"/>
        </w:tabs>
        <w:spacing w:before="76"/>
        <w:ind w:left="4479" w:right="0" w:firstLine="0"/>
        <w:jc w:val="left"/>
        <w:rPr>
          <w:sz w:val="12"/>
        </w:rPr>
      </w:pPr>
      <w:r>
        <w:rPr>
          <w:color w:val="292425"/>
          <w:w w:val="120"/>
          <w:sz w:val="12"/>
        </w:rPr>
        <w:t>8</w:t>
        <w:tab/>
      </w:r>
      <w:r>
        <w:rPr>
          <w:color w:val="292425"/>
          <w:w w:val="120"/>
          <w:position w:val="2"/>
          <w:sz w:val="12"/>
        </w:rPr>
        <w:t>4</w:t>
      </w:r>
    </w:p>
    <w:p>
      <w:pPr>
        <w:pStyle w:val="BodyText"/>
        <w:spacing w:before="9"/>
        <w:rPr>
          <w:sz w:val="22"/>
        </w:rPr>
      </w:pPr>
    </w:p>
    <w:p>
      <w:pPr>
        <w:spacing w:before="78"/>
        <w:ind w:left="0" w:right="1587" w:firstLine="0"/>
        <w:jc w:val="center"/>
        <w:rPr>
          <w:sz w:val="12"/>
        </w:rPr>
      </w:pPr>
      <w:r>
        <w:rPr>
          <w:color w:val="292425"/>
          <w:w w:val="121"/>
          <w:sz w:val="12"/>
        </w:rPr>
        <w:t>6</w:t>
      </w:r>
    </w:p>
    <w:p>
      <w:pPr>
        <w:pStyle w:val="BodyText"/>
        <w:spacing w:before="2"/>
        <w:rPr>
          <w:sz w:val="21"/>
        </w:rPr>
      </w:pPr>
    </w:p>
    <w:p>
      <w:pPr>
        <w:tabs>
          <w:tab w:pos="9580" w:val="left" w:leader="none"/>
        </w:tabs>
        <w:spacing w:before="78"/>
        <w:ind w:left="4479" w:right="0" w:firstLine="0"/>
        <w:jc w:val="left"/>
        <w:rPr>
          <w:sz w:val="12"/>
        </w:rPr>
      </w:pPr>
      <w:r>
        <w:rPr>
          <w:color w:val="292425"/>
          <w:w w:val="120"/>
          <w:sz w:val="12"/>
        </w:rPr>
        <w:t>4</w:t>
        <w:tab/>
      </w:r>
      <w:r>
        <w:rPr>
          <w:color w:val="292425"/>
          <w:w w:val="120"/>
          <w:position w:val="2"/>
          <w:sz w:val="12"/>
        </w:rPr>
        <w:t>2</w:t>
      </w:r>
    </w:p>
    <w:p>
      <w:pPr>
        <w:pStyle w:val="BodyText"/>
        <w:spacing w:before="9"/>
        <w:rPr>
          <w:sz w:val="22"/>
        </w:rPr>
      </w:pPr>
    </w:p>
    <w:p>
      <w:pPr>
        <w:spacing w:before="78"/>
        <w:ind w:left="0" w:right="1587" w:firstLine="0"/>
        <w:jc w:val="center"/>
        <w:rPr>
          <w:sz w:val="12"/>
        </w:rPr>
      </w:pPr>
      <w:r>
        <w:rPr>
          <w:color w:val="292425"/>
          <w:w w:val="121"/>
          <w:sz w:val="12"/>
        </w:rPr>
        <w:t>2</w:t>
      </w:r>
    </w:p>
    <w:p>
      <w:pPr>
        <w:pStyle w:val="BodyText"/>
        <w:rPr>
          <w:sz w:val="21"/>
        </w:rPr>
      </w:pPr>
    </w:p>
    <w:p>
      <w:pPr>
        <w:spacing w:after="0"/>
        <w:rPr>
          <w:sz w:val="21"/>
        </w:rPr>
        <w:sectPr>
          <w:type w:val="continuous"/>
          <w:pgSz w:w="11900" w:h="16840"/>
          <w:pgMar w:top="1260" w:bottom="280" w:left="640" w:right="640"/>
        </w:sectPr>
      </w:pPr>
    </w:p>
    <w:p>
      <w:pPr>
        <w:spacing w:before="100"/>
        <w:ind w:left="4439" w:right="0" w:firstLine="0"/>
        <w:jc w:val="center"/>
        <w:rPr>
          <w:sz w:val="12"/>
        </w:rPr>
      </w:pPr>
      <w:r>
        <w:rPr>
          <w:color w:val="292425"/>
          <w:w w:val="121"/>
          <w:sz w:val="12"/>
        </w:rPr>
        <w:t>0</w:t>
      </w:r>
    </w:p>
    <w:p>
      <w:pPr>
        <w:tabs>
          <w:tab w:pos="673" w:val="left" w:leader="none"/>
          <w:tab w:pos="1126" w:val="left" w:leader="none"/>
          <w:tab w:pos="1578" w:val="left" w:leader="none"/>
          <w:tab w:pos="2046" w:val="left" w:leader="none"/>
          <w:tab w:pos="2483" w:val="left" w:leader="none"/>
          <w:tab w:pos="2951" w:val="left" w:leader="none"/>
          <w:tab w:pos="3404" w:val="left" w:leader="none"/>
          <w:tab w:pos="3856" w:val="left" w:leader="none"/>
        </w:tabs>
        <w:spacing w:before="10"/>
        <w:ind w:left="220" w:right="0" w:firstLine="0"/>
        <w:jc w:val="center"/>
        <w:rPr>
          <w:sz w:val="12"/>
        </w:rPr>
      </w:pPr>
      <w:r>
        <w:rPr>
          <w:color w:val="292425"/>
          <w:w w:val="115"/>
          <w:sz w:val="12"/>
        </w:rPr>
        <w:t>0.6</w:t>
        <w:tab/>
        <w:t>0.9</w:t>
        <w:tab/>
        <w:t>1.2</w:t>
        <w:tab/>
        <w:t>1.5</w:t>
        <w:tab/>
        <w:t>1.8</w:t>
        <w:tab/>
        <w:t>2.1</w:t>
        <w:tab/>
        <w:t>2.4</w:t>
        <w:tab/>
        <w:t>2.7</w:t>
        <w:tab/>
        <w:t>3.0</w:t>
      </w:r>
    </w:p>
    <w:p>
      <w:pPr>
        <w:spacing w:before="22"/>
        <w:ind w:left="236" w:right="0" w:firstLine="0"/>
        <w:jc w:val="center"/>
        <w:rPr>
          <w:sz w:val="12"/>
        </w:rPr>
      </w:pPr>
      <w:r>
        <w:rPr>
          <w:color w:val="292425"/>
          <w:w w:val="105"/>
          <w:sz w:val="12"/>
        </w:rPr>
        <w:t>Range of forecasts</w:t>
      </w:r>
    </w:p>
    <w:p>
      <w:pPr>
        <w:pStyle w:val="BodyText"/>
        <w:rPr>
          <w:sz w:val="12"/>
        </w:rPr>
      </w:pPr>
      <w:r>
        <w:rPr/>
        <w:br w:type="column"/>
      </w:r>
      <w:r>
        <w:rPr>
          <w:sz w:val="12"/>
        </w:rPr>
      </w:r>
    </w:p>
    <w:p>
      <w:pPr>
        <w:tabs>
          <w:tab w:pos="1114" w:val="left" w:leader="none"/>
          <w:tab w:pos="1696" w:val="left" w:leader="none"/>
          <w:tab w:pos="2294" w:val="left" w:leader="none"/>
          <w:tab w:pos="2891" w:val="left" w:leader="none"/>
          <w:tab w:pos="3503" w:val="left" w:leader="none"/>
        </w:tabs>
        <w:spacing w:line="137" w:lineRule="exact" w:before="79"/>
        <w:ind w:left="502" w:right="0" w:firstLine="0"/>
        <w:jc w:val="left"/>
        <w:rPr>
          <w:sz w:val="12"/>
        </w:rPr>
      </w:pPr>
      <w:r>
        <w:rPr>
          <w:color w:val="292425"/>
          <w:w w:val="115"/>
          <w:sz w:val="12"/>
        </w:rPr>
        <w:t>2.8</w:t>
        <w:tab/>
        <w:t>3.4</w:t>
        <w:tab/>
        <w:t>4.0</w:t>
        <w:tab/>
        <w:t>4.6</w:t>
        <w:tab/>
        <w:t>5.2</w:t>
        <w:tab/>
      </w:r>
      <w:r>
        <w:rPr>
          <w:color w:val="292425"/>
          <w:spacing w:val="-7"/>
          <w:w w:val="115"/>
          <w:sz w:val="12"/>
        </w:rPr>
        <w:t>5.8</w:t>
      </w:r>
    </w:p>
    <w:p>
      <w:pPr>
        <w:spacing w:line="137" w:lineRule="exact" w:before="0"/>
        <w:ind w:left="1928" w:right="0" w:firstLine="0"/>
        <w:jc w:val="left"/>
        <w:rPr>
          <w:sz w:val="12"/>
        </w:rPr>
      </w:pPr>
      <w:r>
        <w:rPr>
          <w:color w:val="292425"/>
          <w:w w:val="105"/>
          <w:sz w:val="12"/>
        </w:rPr>
        <w:t>Range of forecasts</w:t>
      </w:r>
    </w:p>
    <w:p>
      <w:pPr>
        <w:spacing w:before="78"/>
        <w:ind w:left="364" w:right="636" w:firstLine="0"/>
        <w:jc w:val="center"/>
        <w:rPr>
          <w:sz w:val="12"/>
        </w:rPr>
      </w:pPr>
      <w:r>
        <w:rPr/>
        <w:br w:type="column"/>
      </w:r>
      <w:r>
        <w:rPr>
          <w:color w:val="292425"/>
          <w:w w:val="120"/>
          <w:sz w:val="12"/>
        </w:rPr>
        <w:t>0</w:t>
      </w:r>
    </w:p>
    <w:p>
      <w:pPr>
        <w:spacing w:before="1"/>
        <w:ind w:left="155" w:right="945" w:firstLine="0"/>
        <w:jc w:val="center"/>
        <w:rPr>
          <w:sz w:val="12"/>
        </w:rPr>
      </w:pPr>
      <w:r>
        <w:rPr>
          <w:color w:val="292425"/>
          <w:w w:val="115"/>
          <w:sz w:val="12"/>
        </w:rPr>
        <w:t>6.4</w:t>
      </w:r>
    </w:p>
    <w:p>
      <w:pPr>
        <w:spacing w:after="0"/>
        <w:jc w:val="center"/>
        <w:rPr>
          <w:sz w:val="12"/>
        </w:rPr>
        <w:sectPr>
          <w:type w:val="continuous"/>
          <w:pgSz w:w="11900" w:h="16840"/>
          <w:pgMar w:top="1260" w:bottom="280" w:left="640" w:right="640"/>
          <w:cols w:num="3" w:equalWidth="0">
            <w:col w:w="4592" w:space="581"/>
            <w:col w:w="3676" w:space="40"/>
            <w:col w:w="1731"/>
          </w:cols>
        </w:sectPr>
      </w:pPr>
    </w:p>
    <w:p>
      <w:pPr>
        <w:tabs>
          <w:tab w:pos="5575" w:val="left" w:leader="none"/>
        </w:tabs>
        <w:spacing w:before="58"/>
        <w:ind w:left="423" w:right="0" w:firstLine="0"/>
        <w:jc w:val="left"/>
        <w:rPr>
          <w:sz w:val="12"/>
        </w:rPr>
      </w:pPr>
      <w:r>
        <w:rPr>
          <w:color w:val="292425"/>
          <w:w w:val="110"/>
          <w:sz w:val="12"/>
        </w:rPr>
        <w:t>Source:</w:t>
      </w:r>
      <w:r>
        <w:rPr>
          <w:color w:val="292425"/>
          <w:spacing w:val="13"/>
          <w:w w:val="110"/>
          <w:sz w:val="12"/>
        </w:rPr>
        <w:t> </w:t>
      </w:r>
      <w:r>
        <w:rPr>
          <w:color w:val="292425"/>
          <w:w w:val="110"/>
          <w:sz w:val="12"/>
        </w:rPr>
        <w:t>Central</w:t>
      </w:r>
      <w:r>
        <w:rPr>
          <w:color w:val="292425"/>
          <w:spacing w:val="-9"/>
          <w:w w:val="110"/>
          <w:sz w:val="12"/>
        </w:rPr>
        <w:t> </w:t>
      </w:r>
      <w:r>
        <w:rPr>
          <w:color w:val="292425"/>
          <w:w w:val="110"/>
          <w:sz w:val="12"/>
        </w:rPr>
        <w:t>projections</w:t>
      </w:r>
      <w:r>
        <w:rPr>
          <w:color w:val="292425"/>
          <w:spacing w:val="-10"/>
          <w:w w:val="110"/>
          <w:sz w:val="12"/>
        </w:rPr>
        <w:t> </w:t>
      </w:r>
      <w:r>
        <w:rPr>
          <w:color w:val="292425"/>
          <w:w w:val="110"/>
          <w:sz w:val="12"/>
        </w:rPr>
        <w:t>of</w:t>
      </w:r>
      <w:r>
        <w:rPr>
          <w:color w:val="292425"/>
          <w:spacing w:val="-10"/>
          <w:w w:val="110"/>
          <w:sz w:val="12"/>
        </w:rPr>
        <w:t> </w:t>
      </w:r>
      <w:r>
        <w:rPr>
          <w:color w:val="292425"/>
          <w:spacing w:val="-5"/>
          <w:w w:val="110"/>
          <w:sz w:val="12"/>
        </w:rPr>
        <w:t>22</w:t>
      </w:r>
      <w:r>
        <w:rPr>
          <w:color w:val="292425"/>
          <w:spacing w:val="-9"/>
          <w:w w:val="110"/>
          <w:sz w:val="12"/>
        </w:rPr>
        <w:t> </w:t>
      </w:r>
      <w:r>
        <w:rPr>
          <w:color w:val="292425"/>
          <w:w w:val="110"/>
          <w:sz w:val="12"/>
        </w:rPr>
        <w:t>outside</w:t>
      </w:r>
      <w:r>
        <w:rPr>
          <w:color w:val="292425"/>
          <w:spacing w:val="-10"/>
          <w:w w:val="110"/>
          <w:sz w:val="12"/>
        </w:rPr>
        <w:t> </w:t>
      </w:r>
      <w:r>
        <w:rPr>
          <w:color w:val="292425"/>
          <w:w w:val="110"/>
          <w:sz w:val="12"/>
        </w:rPr>
        <w:t>forecasters</w:t>
      </w:r>
      <w:r>
        <w:rPr>
          <w:color w:val="292425"/>
          <w:spacing w:val="-10"/>
          <w:w w:val="110"/>
          <w:sz w:val="12"/>
        </w:rPr>
        <w:t> </w:t>
      </w:r>
      <w:r>
        <w:rPr>
          <w:color w:val="292425"/>
          <w:w w:val="110"/>
          <w:sz w:val="12"/>
        </w:rPr>
        <w:t>as</w:t>
      </w:r>
      <w:r>
        <w:rPr>
          <w:color w:val="292425"/>
          <w:spacing w:val="-9"/>
          <w:w w:val="110"/>
          <w:sz w:val="12"/>
        </w:rPr>
        <w:t> </w:t>
      </w:r>
      <w:r>
        <w:rPr>
          <w:color w:val="292425"/>
          <w:w w:val="110"/>
          <w:sz w:val="12"/>
        </w:rPr>
        <w:t>of</w:t>
      </w:r>
      <w:r>
        <w:rPr>
          <w:color w:val="292425"/>
          <w:spacing w:val="-10"/>
          <w:w w:val="110"/>
          <w:sz w:val="12"/>
        </w:rPr>
        <w:t> </w:t>
      </w:r>
      <w:r>
        <w:rPr>
          <w:color w:val="292425"/>
          <w:spacing w:val="-6"/>
          <w:w w:val="110"/>
          <w:sz w:val="12"/>
        </w:rPr>
        <w:t>28</w:t>
      </w:r>
      <w:r>
        <w:rPr>
          <w:color w:val="292425"/>
          <w:spacing w:val="-10"/>
          <w:w w:val="110"/>
          <w:sz w:val="12"/>
        </w:rPr>
        <w:t> </w:t>
      </w:r>
      <w:r>
        <w:rPr>
          <w:color w:val="292425"/>
          <w:w w:val="110"/>
          <w:sz w:val="12"/>
        </w:rPr>
        <w:t>April</w:t>
      </w:r>
      <w:r>
        <w:rPr>
          <w:color w:val="292425"/>
          <w:spacing w:val="-9"/>
          <w:w w:val="110"/>
          <w:sz w:val="12"/>
        </w:rPr>
        <w:t> </w:t>
      </w:r>
      <w:r>
        <w:rPr>
          <w:color w:val="292425"/>
          <w:spacing w:val="-4"/>
          <w:w w:val="110"/>
          <w:sz w:val="12"/>
        </w:rPr>
        <w:t>2003.</w:t>
        <w:tab/>
      </w:r>
      <w:r>
        <w:rPr>
          <w:color w:val="292425"/>
          <w:w w:val="110"/>
          <w:position w:val="2"/>
          <w:sz w:val="12"/>
        </w:rPr>
        <w:t>Source: Forecasts of </w:t>
      </w:r>
      <w:r>
        <w:rPr>
          <w:color w:val="292425"/>
          <w:spacing w:val="-5"/>
          <w:w w:val="110"/>
          <w:position w:val="2"/>
          <w:sz w:val="12"/>
        </w:rPr>
        <w:t>23 </w:t>
      </w:r>
      <w:r>
        <w:rPr>
          <w:color w:val="292425"/>
          <w:w w:val="110"/>
          <w:position w:val="2"/>
          <w:sz w:val="12"/>
        </w:rPr>
        <w:t>outside forecasters as of </w:t>
      </w:r>
      <w:r>
        <w:rPr>
          <w:color w:val="292425"/>
          <w:spacing w:val="-6"/>
          <w:w w:val="110"/>
          <w:position w:val="2"/>
          <w:sz w:val="12"/>
        </w:rPr>
        <w:t>28 </w:t>
      </w:r>
      <w:r>
        <w:rPr>
          <w:color w:val="292425"/>
          <w:w w:val="110"/>
          <w:position w:val="2"/>
          <w:sz w:val="12"/>
        </w:rPr>
        <w:t>April</w:t>
      </w:r>
      <w:r>
        <w:rPr>
          <w:color w:val="292425"/>
          <w:spacing w:val="-5"/>
          <w:w w:val="110"/>
          <w:position w:val="2"/>
          <w:sz w:val="12"/>
        </w:rPr>
        <w:t> </w:t>
      </w:r>
      <w:r>
        <w:rPr>
          <w:color w:val="292425"/>
          <w:spacing w:val="-4"/>
          <w:w w:val="110"/>
          <w:position w:val="2"/>
          <w:sz w:val="12"/>
        </w:rPr>
        <w:t>2003.</w:t>
      </w:r>
    </w:p>
    <w:p>
      <w:pPr>
        <w:pStyle w:val="BodyText"/>
        <w:spacing w:before="10"/>
        <w:rPr>
          <w:sz w:val="16"/>
        </w:rPr>
      </w:pPr>
    </w:p>
    <w:p>
      <w:pPr>
        <w:spacing w:after="0"/>
        <w:rPr>
          <w:sz w:val="16"/>
        </w:rPr>
        <w:sectPr>
          <w:type w:val="continuous"/>
          <w:pgSz w:w="11900" w:h="16840"/>
          <w:pgMar w:top="1260" w:bottom="280" w:left="640" w:right="640"/>
        </w:sectPr>
      </w:pPr>
    </w:p>
    <w:p>
      <w:pPr>
        <w:pStyle w:val="Heading7"/>
        <w:spacing w:line="247" w:lineRule="auto" w:before="97"/>
        <w:ind w:left="428" w:right="581"/>
        <w:jc w:val="both"/>
        <w:rPr>
          <w:rFonts w:ascii="Times New Roman" w:hAnsi="Times New Roman"/>
          <w:b w:val="0"/>
          <w:sz w:val="12"/>
        </w:rPr>
      </w:pPr>
      <w:r>
        <w:rPr/>
        <w:pict>
          <v:group style="position:absolute;margin-left:39.450001pt;margin-top:40.509998pt;width:518pt;height:740pt;mso-position-horizontal-relative:page;mso-position-vertical-relative:page;z-index:-22947328" coordorigin="789,810" coordsize="10360,14800">
            <v:rect style="position:absolute;left:799;top:820;width:10340;height:14780" filled="true" fillcolor="#cde6f0" stroked="false">
              <v:fill type="solid"/>
            </v:rect>
            <v:rect style="position:absolute;left:799;top:820;width:10340;height:14780" filled="false" stroked="true" strokeweight="1pt" strokecolor="#0092c0">
              <v:stroke dashstyle="solid"/>
            </v:rect>
            <v:rect style="position:absolute;left:1689;top:9747;width:420;height:243" filled="true" fillcolor="#ea3131" stroked="false">
              <v:fill type="solid"/>
            </v:rect>
            <v:rect style="position:absolute;left:1689;top:9747;width:420;height:243" filled="false" stroked="true" strokeweight=".5pt" strokecolor="#292425">
              <v:stroke dashstyle="solid"/>
            </v:rect>
            <v:rect style="position:absolute;left:2599;top:9747;width:418;height:243" filled="true" fillcolor="#ea3131" stroked="false">
              <v:fill type="solid"/>
            </v:rect>
            <v:rect style="position:absolute;left:2599;top:9747;width:418;height:243" filled="false" stroked="true" strokeweight=".5pt" strokecolor="#292425">
              <v:stroke dashstyle="solid"/>
            </v:rect>
            <v:rect style="position:absolute;left:3059;top:9029;width:405;height:960" filled="true" fillcolor="#ea3131" stroked="false">
              <v:fill type="solid"/>
            </v:rect>
            <v:rect style="position:absolute;left:3059;top:9029;width:405;height:960" filled="false" stroked="true" strokeweight=".5pt" strokecolor="#292425">
              <v:stroke dashstyle="solid"/>
            </v:rect>
            <v:rect style="position:absolute;left:3507;top:9029;width:405;height:960" filled="true" fillcolor="#ea3131" stroked="false">
              <v:fill type="solid"/>
            </v:rect>
            <v:rect style="position:absolute;left:3507;top:9029;width:405;height:960" filled="false" stroked="true" strokeweight=".5pt" strokecolor="#292425">
              <v:stroke dashstyle="solid"/>
            </v:rect>
            <v:rect style="position:absolute;left:3954;top:7114;width:420;height:2875" filled="true" fillcolor="#ea3131" stroked="false">
              <v:fill type="solid"/>
            </v:rect>
            <v:shape style="position:absolute;left:1227;top:7114;width:3810;height:2932" coordorigin="1227,7115" coordsize="3810,2932" path="m3955,7115l4375,7115,4375,9990,3955,9990,3955,7115xm1227,9988l4850,9988m1229,10046l1229,9988m1676,10046l1676,9988m2139,10046l2139,9988m2586,10046l2586,9988m3046,10046l3046,9988m3494,10046l3494,9988m3941,10046l3941,9988m4404,10046l4404,9988m4851,10046l4851,9988m4936,9988l5037,9988m4936,9508l5037,9508m4936,9031l5037,9031m4936,8551l5037,8551m4936,8073l5037,8073m4936,7593l5037,7593m4936,7116l5037,7116e" filled="false" stroked="true" strokeweight=".5pt" strokecolor="#292425">
              <v:path arrowok="t"/>
              <v:stroke dashstyle="solid"/>
            </v:shape>
            <v:shape style="position:absolute;left:1048;top:7115;width:101;height:2873" coordorigin="1048,7116" coordsize="101,2873" path="m1048,9988l1149,9988m1048,9508l1149,9508m1048,9031l1149,9031m1048,8551l1149,8551m1048,8073l1149,8073m1048,7593l1149,7593m1048,7116l1149,7116e" filled="false" stroked="true" strokeweight=".5pt" strokecolor="#292425">
              <v:path arrowok="t"/>
              <v:stroke dashstyle="solid"/>
            </v:shape>
            <v:rect style="position:absolute;left:6400;top:9476;width:283;height:485" filled="true" fillcolor="#237abe" stroked="false">
              <v:fill type="solid"/>
            </v:rect>
            <v:rect style="position:absolute;left:6400;top:9476;width:283;height:485" filled="false" stroked="true" strokeweight=".5pt" strokecolor="#292425">
              <v:stroke dashstyle="solid"/>
            </v:rect>
            <v:rect style="position:absolute;left:6708;top:9008;width:270;height:953" filled="true" fillcolor="#237abe" stroked="false">
              <v:fill type="solid"/>
            </v:rect>
            <v:rect style="position:absolute;left:6708;top:9008;width:270;height:953" filled="false" stroked="true" strokeweight=".5pt" strokecolor="#292425">
              <v:stroke dashstyle="solid"/>
            </v:rect>
            <v:rect style="position:absolute;left:7000;top:9476;width:285;height:485" filled="true" fillcolor="#237abe" stroked="false">
              <v:fill type="solid"/>
            </v:rect>
            <v:rect style="position:absolute;left:7000;top:9476;width:285;height:485" filled="false" stroked="true" strokeweight=".5pt" strokecolor="#292425">
              <v:stroke dashstyle="solid"/>
            </v:rect>
            <v:rect style="position:absolute;left:7308;top:9476;width:270;height:485" filled="true" fillcolor="#237abe" stroked="false">
              <v:fill type="solid"/>
            </v:rect>
            <v:rect style="position:absolute;left:7308;top:9476;width:270;height:485" filled="false" stroked="true" strokeweight=".5pt" strokecolor="#292425">
              <v:stroke dashstyle="solid"/>
            </v:rect>
            <v:rect style="position:absolute;left:7603;top:9008;width:283;height:953" filled="true" fillcolor="#237abe" stroked="false">
              <v:fill type="solid"/>
            </v:rect>
            <v:rect style="position:absolute;left:7603;top:9008;width:283;height:953" filled="false" stroked="true" strokeweight=".5pt" strokecolor="#292425">
              <v:stroke dashstyle="solid"/>
            </v:rect>
            <v:rect style="position:absolute;left:7908;top:7093;width:270;height:2868" filled="true" fillcolor="#237abe" stroked="false">
              <v:fill type="solid"/>
            </v:rect>
            <v:rect style="position:absolute;left:7908;top:7093;width:270;height:2868" filled="false" stroked="true" strokeweight=".5pt" strokecolor="#292425">
              <v:stroke dashstyle="solid"/>
            </v:rect>
            <v:rect style="position:absolute;left:8203;top:8043;width:283;height:1918" filled="true" fillcolor="#237abe" stroked="false">
              <v:fill type="solid"/>
            </v:rect>
            <v:rect style="position:absolute;left:8203;top:8043;width:283;height:1918" filled="false" stroked="true" strokeweight=".5pt" strokecolor="#292425">
              <v:stroke dashstyle="solid"/>
            </v:rect>
            <v:rect style="position:absolute;left:8510;top:8043;width:270;height:1918" filled="true" fillcolor="#237abe" stroked="false">
              <v:fill type="solid"/>
            </v:rect>
            <v:rect style="position:absolute;left:8510;top:8043;width:270;height:1918" filled="false" stroked="true" strokeweight=".5pt" strokecolor="#292425">
              <v:stroke dashstyle="solid"/>
            </v:rect>
            <v:rect style="position:absolute;left:8803;top:9476;width:283;height:485" filled="true" fillcolor="#237abe" stroked="false">
              <v:fill type="solid"/>
            </v:rect>
            <v:rect style="position:absolute;left:8803;top:9476;width:283;height:485" filled="false" stroked="true" strokeweight=".5pt" strokecolor="#292425">
              <v:stroke dashstyle="solid"/>
            </v:rect>
            <v:rect style="position:absolute;left:9405;top:9476;width:283;height:485" filled="true" fillcolor="#237abe" stroked="false">
              <v:fill type="solid"/>
            </v:rect>
            <v:shape style="position:absolute;left:6388;top:7097;width:3800;height:2921" coordorigin="6388,7098" coordsize="3800,2921" path="m9406,9476l9688,9476,9688,9961,9406,9961,9406,9476xm6388,9960l9991,9960m6389,10018l6389,9960m6697,10018l6697,9960m6989,10018l6989,9960m7297,10018l7297,9960m7589,10018l7589,9960m7897,10018l7897,9960m8192,10018l8192,9960m8497,10018l8497,9960m8792,10018l8792,9960m9099,10018l9099,9960m9392,10018l9392,9960m9699,10018l9699,9960m9992,10018l9992,9960m10087,9963l10188,9963m10087,9013l10188,9013m10087,8048l10188,8048m10087,7098l10188,7098e" filled="false" stroked="true" strokeweight=".5pt" strokecolor="#292425">
              <v:path arrowok="t"/>
              <v:stroke dashstyle="solid"/>
            </v:shape>
            <v:shape style="position:absolute;left:6198;top:7097;width:101;height:2865" coordorigin="6199,7098" coordsize="101,2865" path="m6199,9963l6300,9963m6199,9013l6300,9013m6199,8048l6300,8048m6199,7098l6300,7098e" filled="false" stroked="true" strokeweight=".5pt" strokecolor="#292425">
              <v:path arrowok="t"/>
              <v:stroke dashstyle="solid"/>
            </v:shape>
            <v:rect style="position:absolute;left:6739;top:13784;width:340;height:960" filled="true" fillcolor="#43ac4a" stroked="false">
              <v:fill type="solid"/>
            </v:rect>
            <v:rect style="position:absolute;left:6739;top:13784;width:340;height:960" filled="false" stroked="true" strokeweight=".5pt" strokecolor="#292425">
              <v:stroke dashstyle="solid"/>
            </v:rect>
            <v:rect style="position:absolute;left:7102;top:13784;width:328;height:960" filled="true" fillcolor="#43ac4a" stroked="false">
              <v:fill type="solid"/>
            </v:rect>
            <v:rect style="position:absolute;left:7102;top:13784;width:328;height:960" filled="false" stroked="true" strokeweight=".5pt" strokecolor="#292425">
              <v:stroke dashstyle="solid"/>
            </v:rect>
            <v:rect style="position:absolute;left:7452;top:12349;width:340;height:2395" filled="true" fillcolor="#43ac4a" stroked="false">
              <v:fill type="solid"/>
            </v:rect>
            <v:rect style="position:absolute;left:7452;top:12349;width:340;height:2395" filled="false" stroked="true" strokeweight=".5pt" strokecolor="#292425">
              <v:stroke dashstyle="solid"/>
            </v:rect>
            <v:rect style="position:absolute;left:7817;top:12349;width:340;height:2395" filled="true" fillcolor="#43ac4a" stroked="false">
              <v:fill type="solid"/>
            </v:rect>
            <v:rect style="position:absolute;left:7817;top:12349;width:340;height:2395" filled="false" stroked="true" strokeweight=".5pt" strokecolor="#292425">
              <v:stroke dashstyle="solid"/>
            </v:rect>
            <v:rect style="position:absolute;left:8179;top:12827;width:340;height:1918" filled="true" fillcolor="#43ac4a" stroked="false">
              <v:fill type="solid"/>
            </v:rect>
            <v:rect style="position:absolute;left:8179;top:12827;width:340;height:1918" filled="false" stroked="true" strokeweight=".5pt" strokecolor="#292425">
              <v:stroke dashstyle="solid"/>
            </v:rect>
            <v:rect style="position:absolute;left:8907;top:14262;width:328;height:483" filled="true" fillcolor="#43ac4a" stroked="false">
              <v:fill type="solid"/>
            </v:rect>
            <v:shape style="position:absolute;left:6362;top:11867;width:3795;height:2936" coordorigin="6362,11867" coordsize="3795,2936" path="m8907,14262l9235,14262,9235,14745,8907,14745,8907,14262xm6362,14745l9972,14745m6364,14802l6364,14745m6726,14802l6726,14745m7091,14802l7091,14745m7441,14802l7441,14745m7806,14802l7806,14745m8169,14802l8169,14745m8534,14802l8534,14745m8896,14802l8896,14745m9246,14802l9246,14745m9611,14802l9611,14745m9974,14802l9974,14745m10056,14740l10157,14740m10056,14260l10157,14260m10056,13782l10157,13782m10056,13302l10157,13302m10056,12825l10157,12825m10056,12347l10157,12347m10056,11867l10157,11867e" filled="false" stroked="true" strokeweight=".5pt" strokecolor="#292425">
              <v:path arrowok="t"/>
              <v:stroke dashstyle="solid"/>
            </v:shape>
            <v:shape style="position:absolute;left:6204;top:11872;width:101;height:2873" coordorigin="6204,11872" coordsize="101,2873" path="m6204,14745l6305,14745m6204,14265l6305,14265m6204,13787l6305,13787m6204,13307l6305,13307m6204,12830l6305,12830m6204,12352l6305,12352m6204,11872l6305,11872e" filled="false" stroked="true" strokeweight=".5pt" strokecolor="#292425">
              <v:path arrowok="t"/>
              <v:stroke dashstyle="solid"/>
            </v:shape>
            <v:shape style="position:absolute;left:2528;top:13890;width:1834;height:7" coordorigin="2529,13891" coordsize="1834,7" path="m2529,13895l2870,13895m3051,13896l3392,13896m3556,13898l3898,13898m4021,13891l4363,13891e" filled="false" stroked="true" strokeweight=".125pt" strokecolor="#292425">
              <v:path arrowok="t"/>
              <v:stroke dashstyle="solid"/>
            </v:shape>
            <w10:wrap type="none"/>
          </v:group>
        </w:pict>
      </w:r>
      <w:r>
        <w:rPr>
          <w:color w:val="0092C0"/>
          <w:w w:val="90"/>
        </w:rPr>
        <w:t>Other</w:t>
      </w:r>
      <w:r>
        <w:rPr>
          <w:color w:val="0092C0"/>
          <w:spacing w:val="-9"/>
          <w:w w:val="90"/>
        </w:rPr>
        <w:t> </w:t>
      </w:r>
      <w:r>
        <w:rPr>
          <w:color w:val="0092C0"/>
          <w:w w:val="90"/>
        </w:rPr>
        <w:t>forecasters’</w:t>
      </w:r>
      <w:r>
        <w:rPr>
          <w:color w:val="0092C0"/>
          <w:spacing w:val="-16"/>
          <w:w w:val="90"/>
        </w:rPr>
        <w:t> </w:t>
      </w:r>
      <w:r>
        <w:rPr>
          <w:color w:val="0092C0"/>
          <w:w w:val="90"/>
        </w:rPr>
        <w:t>expectations</w:t>
      </w:r>
      <w:r>
        <w:rPr>
          <w:color w:val="0092C0"/>
          <w:spacing w:val="-8"/>
          <w:w w:val="90"/>
        </w:rPr>
        <w:t> </w:t>
      </w:r>
      <w:r>
        <w:rPr>
          <w:color w:val="0092C0"/>
          <w:w w:val="90"/>
        </w:rPr>
        <w:t>of</w:t>
      </w:r>
      <w:r>
        <w:rPr>
          <w:color w:val="0092C0"/>
          <w:spacing w:val="-8"/>
          <w:w w:val="90"/>
        </w:rPr>
        <w:t> </w:t>
      </w:r>
      <w:r>
        <w:rPr>
          <w:color w:val="0092C0"/>
          <w:w w:val="90"/>
        </w:rPr>
        <w:t>RPIX</w:t>
      </w:r>
      <w:r>
        <w:rPr>
          <w:color w:val="0092C0"/>
          <w:spacing w:val="-8"/>
          <w:w w:val="90"/>
        </w:rPr>
        <w:t> </w:t>
      </w:r>
      <w:r>
        <w:rPr>
          <w:color w:val="0092C0"/>
          <w:w w:val="90"/>
        </w:rPr>
        <w:t>inflation </w:t>
      </w:r>
      <w:r>
        <w:rPr>
          <w:color w:val="0092C0"/>
        </w:rPr>
        <w:t>and GDP</w:t>
      </w:r>
      <w:r>
        <w:rPr>
          <w:color w:val="0092C0"/>
          <w:spacing w:val="2"/>
        </w:rPr>
        <w:t> </w:t>
      </w:r>
      <w:r>
        <w:rPr>
          <w:color w:val="0092C0"/>
        </w:rPr>
        <w:t>growth</w:t>
      </w:r>
      <w:r>
        <w:rPr>
          <w:rFonts w:ascii="Times New Roman" w:hAnsi="Times New Roman"/>
          <w:b w:val="0"/>
          <w:color w:val="292425"/>
          <w:position w:val="4"/>
          <w:sz w:val="12"/>
        </w:rPr>
        <w:t>(a)</w:t>
      </w:r>
    </w:p>
    <w:p>
      <w:pPr>
        <w:spacing w:before="97"/>
        <w:ind w:left="431" w:right="0" w:firstLine="0"/>
        <w:jc w:val="both"/>
        <w:rPr>
          <w:sz w:val="14"/>
        </w:rPr>
      </w:pPr>
      <w:r>
        <w:rPr>
          <w:color w:val="292425"/>
          <w:w w:val="105"/>
          <w:sz w:val="14"/>
        </w:rPr>
        <w:t>RPIX inflation</w:t>
      </w:r>
    </w:p>
    <w:p>
      <w:pPr>
        <w:tabs>
          <w:tab w:pos="1445" w:val="left" w:leader="none"/>
          <w:tab w:pos="4279" w:val="left" w:leader="none"/>
        </w:tabs>
        <w:spacing w:line="160" w:lineRule="exact" w:before="121"/>
        <w:ind w:left="0" w:right="376" w:firstLine="0"/>
        <w:jc w:val="right"/>
        <w:rPr>
          <w:sz w:val="14"/>
        </w:rPr>
      </w:pPr>
      <w:r>
        <w:rPr>
          <w:color w:val="292425"/>
          <w:spacing w:val="-3"/>
          <w:w w:val="105"/>
          <w:sz w:val="14"/>
        </w:rPr>
        <w:t>Probability,</w:t>
      </w:r>
      <w:r>
        <w:rPr>
          <w:color w:val="292425"/>
          <w:spacing w:val="7"/>
          <w:w w:val="105"/>
          <w:sz w:val="14"/>
        </w:rPr>
        <w:t> </w:t>
      </w:r>
      <w:r>
        <w:rPr>
          <w:color w:val="292425"/>
          <w:w w:val="105"/>
          <w:sz w:val="14"/>
        </w:rPr>
        <w:t>per</w:t>
      </w:r>
      <w:r>
        <w:rPr>
          <w:color w:val="292425"/>
          <w:spacing w:val="7"/>
          <w:w w:val="105"/>
          <w:sz w:val="14"/>
        </w:rPr>
        <w:t> </w:t>
      </w:r>
      <w:r>
        <w:rPr>
          <w:color w:val="292425"/>
          <w:w w:val="105"/>
          <w:sz w:val="14"/>
        </w:rPr>
        <w:t>cent</w:t>
        <w:tab/>
      </w:r>
      <w:r>
        <w:rPr>
          <w:color w:val="292425"/>
          <w:w w:val="105"/>
          <w:sz w:val="14"/>
          <w:u w:val="single" w:color="292425"/>
        </w:rPr>
        <w:t> Range:</w:t>
      </w:r>
      <w:r>
        <w:rPr>
          <w:color w:val="292425"/>
          <w:sz w:val="14"/>
          <w:u w:val="single" w:color="292425"/>
        </w:rPr>
        <w:tab/>
      </w:r>
    </w:p>
    <w:p>
      <w:pPr>
        <w:tabs>
          <w:tab w:pos="517" w:val="left" w:leader="none"/>
        </w:tabs>
        <w:spacing w:line="150" w:lineRule="exact" w:before="0"/>
        <w:ind w:left="0" w:right="404" w:firstLine="0"/>
        <w:jc w:val="right"/>
        <w:rPr>
          <w:sz w:val="14"/>
        </w:rPr>
      </w:pPr>
      <w:r>
        <w:rPr>
          <w:color w:val="292425"/>
          <w:w w:val="105"/>
          <w:sz w:val="14"/>
        </w:rPr>
        <w:t>Less</w:t>
        <w:tab/>
        <w:t>1.5%     2.0%     2.5%     3.0%   </w:t>
      </w:r>
      <w:r>
        <w:rPr>
          <w:color w:val="292425"/>
          <w:spacing w:val="13"/>
          <w:w w:val="105"/>
          <w:sz w:val="14"/>
        </w:rPr>
        <w:t> </w:t>
      </w:r>
      <w:r>
        <w:rPr>
          <w:color w:val="292425"/>
          <w:w w:val="105"/>
          <w:sz w:val="14"/>
        </w:rPr>
        <w:t>More</w:t>
      </w:r>
    </w:p>
    <w:p>
      <w:pPr>
        <w:tabs>
          <w:tab w:pos="2408" w:val="left" w:leader="none"/>
          <w:tab w:pos="2904" w:val="left" w:leader="none"/>
          <w:tab w:pos="3382" w:val="left" w:leader="none"/>
          <w:tab w:pos="3879" w:val="left" w:leader="none"/>
          <w:tab w:pos="4366" w:val="left" w:leader="none"/>
        </w:tabs>
        <w:spacing w:line="208" w:lineRule="auto" w:before="7"/>
        <w:ind w:left="1891" w:right="408" w:firstLine="0"/>
        <w:jc w:val="right"/>
        <w:rPr>
          <w:sz w:val="14"/>
        </w:rPr>
      </w:pPr>
      <w:r>
        <w:rPr>
          <w:color w:val="292425"/>
          <w:w w:val="110"/>
          <w:sz w:val="14"/>
        </w:rPr>
        <w:t>than</w:t>
        <w:tab/>
      </w:r>
      <w:r>
        <w:rPr>
          <w:color w:val="292425"/>
          <w:spacing w:val="-3"/>
          <w:w w:val="110"/>
          <w:sz w:val="14"/>
        </w:rPr>
        <w:t>to</w:t>
        <w:tab/>
        <w:t>to</w:t>
        <w:tab/>
        <w:t>to</w:t>
        <w:tab/>
        <w:t>to</w:t>
        <w:tab/>
      </w:r>
      <w:r>
        <w:rPr>
          <w:color w:val="292425"/>
          <w:spacing w:val="-1"/>
          <w:w w:val="110"/>
          <w:sz w:val="14"/>
        </w:rPr>
        <w:t>than </w:t>
      </w:r>
      <w:r>
        <w:rPr>
          <w:color w:val="292425"/>
          <w:w w:val="110"/>
          <w:sz w:val="14"/>
          <w:u w:val="single" w:color="292425"/>
        </w:rPr>
        <w:t>1.5%</w:t>
      </w:r>
      <w:r>
        <w:rPr>
          <w:color w:val="292425"/>
          <w:w w:val="110"/>
          <w:sz w:val="14"/>
        </w:rPr>
        <w:tab/>
      </w:r>
      <w:r>
        <w:rPr>
          <w:color w:val="292425"/>
          <w:w w:val="110"/>
          <w:sz w:val="14"/>
          <w:u w:val="single" w:color="292425"/>
        </w:rPr>
        <w:t>2.0%</w:t>
      </w:r>
      <w:r>
        <w:rPr>
          <w:color w:val="292425"/>
          <w:w w:val="110"/>
          <w:sz w:val="14"/>
        </w:rPr>
        <w:t>    </w:t>
      </w:r>
      <w:r>
        <w:rPr>
          <w:color w:val="292425"/>
          <w:w w:val="110"/>
          <w:sz w:val="14"/>
          <w:u w:val="single" w:color="292425"/>
        </w:rPr>
        <w:t>2.5%</w:t>
      </w:r>
      <w:r>
        <w:rPr>
          <w:color w:val="292425"/>
          <w:w w:val="110"/>
          <w:sz w:val="14"/>
        </w:rPr>
        <w:t>   </w:t>
      </w:r>
      <w:r>
        <w:rPr>
          <w:color w:val="292425"/>
          <w:w w:val="110"/>
          <w:sz w:val="14"/>
          <w:u w:val="single" w:color="292425"/>
        </w:rPr>
        <w:t> 3.0%</w:t>
      </w:r>
      <w:r>
        <w:rPr>
          <w:color w:val="292425"/>
          <w:w w:val="110"/>
          <w:sz w:val="14"/>
        </w:rPr>
        <w:t>   </w:t>
      </w:r>
      <w:r>
        <w:rPr>
          <w:color w:val="292425"/>
          <w:spacing w:val="27"/>
          <w:w w:val="110"/>
          <w:sz w:val="14"/>
          <w:u w:val="single" w:color="292425"/>
        </w:rPr>
        <w:t> </w:t>
      </w:r>
      <w:r>
        <w:rPr>
          <w:color w:val="292425"/>
          <w:w w:val="110"/>
          <w:sz w:val="14"/>
          <w:u w:val="single" w:color="292425"/>
        </w:rPr>
        <w:t>3.5%</w:t>
      </w:r>
      <w:r>
        <w:rPr>
          <w:color w:val="292425"/>
          <w:w w:val="110"/>
          <w:sz w:val="14"/>
        </w:rPr>
        <w:t>    </w:t>
      </w:r>
      <w:r>
        <w:rPr>
          <w:color w:val="292425"/>
          <w:w w:val="110"/>
          <w:sz w:val="14"/>
          <w:u w:val="single" w:color="292425"/>
        </w:rPr>
        <w:t>3.5%</w:t>
      </w:r>
    </w:p>
    <w:p>
      <w:pPr>
        <w:tabs>
          <w:tab w:pos="2083" w:val="left" w:leader="none"/>
          <w:tab w:pos="2534" w:val="left" w:leader="none"/>
        </w:tabs>
        <w:spacing w:line="161" w:lineRule="exact" w:before="112"/>
        <w:ind w:left="428" w:right="0" w:firstLine="0"/>
        <w:jc w:val="both"/>
        <w:rPr>
          <w:sz w:val="14"/>
        </w:rPr>
      </w:pPr>
      <w:r>
        <w:rPr>
          <w:color w:val="292425"/>
          <w:spacing w:val="-5"/>
          <w:w w:val="120"/>
          <w:sz w:val="14"/>
        </w:rPr>
        <w:t>2003</w:t>
      </w:r>
      <w:r>
        <w:rPr>
          <w:color w:val="292425"/>
          <w:spacing w:val="-11"/>
          <w:w w:val="120"/>
          <w:sz w:val="14"/>
        </w:rPr>
        <w:t> </w:t>
      </w:r>
      <w:r>
        <w:rPr>
          <w:color w:val="292425"/>
          <w:w w:val="120"/>
          <w:sz w:val="14"/>
        </w:rPr>
        <w:t>Q4</w:t>
        <w:tab/>
      </w:r>
      <w:r>
        <w:rPr>
          <w:rFonts w:ascii="Symbol" w:hAnsi="Symbol"/>
          <w:color w:val="292425"/>
          <w:w w:val="120"/>
          <w:sz w:val="14"/>
        </w:rPr>
        <w:t></w:t>
      </w:r>
      <w:r>
        <w:rPr>
          <w:color w:val="292425"/>
          <w:w w:val="120"/>
          <w:sz w:val="14"/>
        </w:rPr>
        <w:tab/>
      </w:r>
      <w:r>
        <w:rPr>
          <w:color w:val="292425"/>
          <w:spacing w:val="-9"/>
          <w:w w:val="120"/>
          <w:sz w:val="14"/>
        </w:rPr>
        <w:t>10           </w:t>
      </w:r>
      <w:r>
        <w:rPr>
          <w:color w:val="292425"/>
          <w:spacing w:val="-7"/>
          <w:w w:val="120"/>
          <w:sz w:val="14"/>
        </w:rPr>
        <w:t>28         </w:t>
      </w:r>
      <w:r>
        <w:rPr>
          <w:color w:val="292425"/>
          <w:spacing w:val="-6"/>
          <w:w w:val="120"/>
          <w:sz w:val="14"/>
        </w:rPr>
        <w:t>34          </w:t>
      </w:r>
      <w:r>
        <w:rPr>
          <w:color w:val="292425"/>
          <w:spacing w:val="-10"/>
          <w:w w:val="120"/>
          <w:sz w:val="14"/>
        </w:rPr>
        <w:t>17          </w:t>
      </w:r>
      <w:r>
        <w:rPr>
          <w:color w:val="292425"/>
          <w:spacing w:val="18"/>
          <w:w w:val="120"/>
          <w:sz w:val="14"/>
        </w:rPr>
        <w:t> </w:t>
      </w:r>
      <w:r>
        <w:rPr>
          <w:color w:val="292425"/>
          <w:w w:val="120"/>
          <w:sz w:val="14"/>
        </w:rPr>
        <w:t>8</w:t>
      </w:r>
    </w:p>
    <w:p>
      <w:pPr>
        <w:tabs>
          <w:tab w:pos="2069" w:val="left" w:leader="none"/>
          <w:tab w:pos="2536" w:val="left" w:leader="none"/>
        </w:tabs>
        <w:spacing w:line="140" w:lineRule="exact" w:before="0"/>
        <w:ind w:left="428" w:right="0" w:firstLine="0"/>
        <w:jc w:val="both"/>
        <w:rPr>
          <w:sz w:val="14"/>
        </w:rPr>
      </w:pPr>
      <w:r>
        <w:rPr>
          <w:color w:val="292425"/>
          <w:spacing w:val="-4"/>
          <w:w w:val="120"/>
          <w:sz w:val="14"/>
        </w:rPr>
        <w:t>2004</w:t>
      </w:r>
      <w:r>
        <w:rPr>
          <w:color w:val="292425"/>
          <w:spacing w:val="-11"/>
          <w:w w:val="120"/>
          <w:sz w:val="14"/>
        </w:rPr>
        <w:t> </w:t>
      </w:r>
      <w:r>
        <w:rPr>
          <w:color w:val="292425"/>
          <w:w w:val="120"/>
          <w:sz w:val="14"/>
        </w:rPr>
        <w:t>Q4</w:t>
        <w:tab/>
        <w:t>7</w:t>
        <w:tab/>
      </w:r>
      <w:r>
        <w:rPr>
          <w:color w:val="292425"/>
          <w:spacing w:val="-10"/>
          <w:w w:val="120"/>
          <w:sz w:val="14"/>
        </w:rPr>
        <w:t>17           </w:t>
      </w:r>
      <w:r>
        <w:rPr>
          <w:color w:val="292425"/>
          <w:spacing w:val="-8"/>
          <w:w w:val="120"/>
          <w:sz w:val="14"/>
        </w:rPr>
        <w:t>33          25          </w:t>
      </w:r>
      <w:r>
        <w:rPr>
          <w:color w:val="292425"/>
          <w:spacing w:val="-14"/>
          <w:w w:val="120"/>
          <w:sz w:val="14"/>
        </w:rPr>
        <w:t>13             </w:t>
      </w:r>
      <w:r>
        <w:rPr>
          <w:color w:val="292425"/>
          <w:spacing w:val="-7"/>
          <w:w w:val="120"/>
          <w:sz w:val="14"/>
        </w:rPr>
        <w:t> </w:t>
      </w:r>
      <w:r>
        <w:rPr>
          <w:color w:val="292425"/>
          <w:w w:val="120"/>
          <w:sz w:val="14"/>
        </w:rPr>
        <w:t>5</w:t>
      </w:r>
    </w:p>
    <w:p>
      <w:pPr>
        <w:tabs>
          <w:tab w:pos="2000" w:val="left" w:leader="none"/>
          <w:tab w:pos="2541" w:val="left" w:leader="none"/>
        </w:tabs>
        <w:spacing w:line="150" w:lineRule="exact" w:before="0"/>
        <w:ind w:left="428" w:right="0" w:firstLine="0"/>
        <w:jc w:val="both"/>
        <w:rPr>
          <w:sz w:val="14"/>
        </w:rPr>
      </w:pPr>
      <w:r>
        <w:rPr>
          <w:color w:val="292425"/>
          <w:spacing w:val="-5"/>
          <w:w w:val="120"/>
          <w:sz w:val="14"/>
        </w:rPr>
        <w:t>2005</w:t>
      </w:r>
      <w:r>
        <w:rPr>
          <w:color w:val="292425"/>
          <w:spacing w:val="-15"/>
          <w:w w:val="120"/>
          <w:sz w:val="14"/>
        </w:rPr>
        <w:t> </w:t>
      </w:r>
      <w:r>
        <w:rPr>
          <w:color w:val="292425"/>
          <w:w w:val="120"/>
          <w:sz w:val="14"/>
        </w:rPr>
        <w:t>Q2</w:t>
      </w:r>
      <w:r>
        <w:rPr>
          <w:color w:val="292425"/>
          <w:spacing w:val="-14"/>
          <w:w w:val="120"/>
          <w:sz w:val="14"/>
        </w:rPr>
        <w:t> </w:t>
      </w:r>
      <w:r>
        <w:rPr>
          <w:color w:val="292425"/>
          <w:w w:val="120"/>
          <w:sz w:val="12"/>
        </w:rPr>
        <w:t>(b)</w:t>
        <w:tab/>
      </w:r>
      <w:r>
        <w:rPr>
          <w:color w:val="292425"/>
          <w:spacing w:val="-9"/>
          <w:w w:val="120"/>
          <w:sz w:val="14"/>
        </w:rPr>
        <w:t>10</w:t>
        <w:tab/>
      </w:r>
      <w:r>
        <w:rPr>
          <w:color w:val="292425"/>
          <w:spacing w:val="-12"/>
          <w:w w:val="120"/>
          <w:sz w:val="14"/>
        </w:rPr>
        <w:t>18            </w:t>
      </w:r>
      <w:r>
        <w:rPr>
          <w:color w:val="292425"/>
          <w:spacing w:val="-8"/>
          <w:w w:val="120"/>
          <w:sz w:val="14"/>
        </w:rPr>
        <w:t>32          </w:t>
      </w:r>
      <w:r>
        <w:rPr>
          <w:color w:val="292425"/>
          <w:spacing w:val="-6"/>
          <w:w w:val="120"/>
          <w:sz w:val="14"/>
        </w:rPr>
        <w:t>24          </w:t>
      </w:r>
      <w:r>
        <w:rPr>
          <w:color w:val="292425"/>
          <w:spacing w:val="-17"/>
          <w:w w:val="120"/>
          <w:sz w:val="14"/>
        </w:rPr>
        <w:t>11             </w:t>
      </w:r>
      <w:r>
        <w:rPr>
          <w:color w:val="292425"/>
          <w:spacing w:val="5"/>
          <w:w w:val="120"/>
          <w:sz w:val="14"/>
        </w:rPr>
        <w:t> </w:t>
      </w:r>
      <w:r>
        <w:rPr>
          <w:color w:val="292425"/>
          <w:w w:val="120"/>
          <w:sz w:val="14"/>
        </w:rPr>
        <w:t>6</w:t>
      </w:r>
    </w:p>
    <w:p>
      <w:pPr>
        <w:spacing w:before="117"/>
        <w:ind w:left="431" w:right="0" w:firstLine="0"/>
        <w:jc w:val="both"/>
        <w:rPr>
          <w:sz w:val="14"/>
        </w:rPr>
      </w:pPr>
      <w:r>
        <w:rPr>
          <w:color w:val="292425"/>
          <w:w w:val="105"/>
          <w:sz w:val="14"/>
        </w:rPr>
        <w:t>GDP growth</w:t>
      </w:r>
    </w:p>
    <w:p>
      <w:pPr>
        <w:tabs>
          <w:tab w:pos="3703" w:val="left" w:leader="none"/>
        </w:tabs>
        <w:spacing w:line="160" w:lineRule="exact" w:before="121"/>
        <w:ind w:left="428" w:right="0" w:firstLine="0"/>
        <w:jc w:val="both"/>
        <w:rPr>
          <w:sz w:val="14"/>
        </w:rPr>
      </w:pPr>
      <w:r>
        <w:rPr>
          <w:color w:val="292425"/>
          <w:spacing w:val="-3"/>
          <w:w w:val="105"/>
          <w:sz w:val="14"/>
        </w:rPr>
        <w:t>Probability, </w:t>
      </w:r>
      <w:r>
        <w:rPr>
          <w:color w:val="292425"/>
          <w:w w:val="105"/>
          <w:sz w:val="14"/>
        </w:rPr>
        <w:t>per cent      </w:t>
      </w:r>
      <w:r>
        <w:rPr>
          <w:color w:val="292425"/>
          <w:spacing w:val="13"/>
          <w:w w:val="105"/>
          <w:sz w:val="14"/>
          <w:u w:val="single" w:color="292425"/>
        </w:rPr>
        <w:t> </w:t>
      </w:r>
      <w:r>
        <w:rPr>
          <w:color w:val="292425"/>
          <w:w w:val="105"/>
          <w:sz w:val="14"/>
          <w:u w:val="single" w:color="292425"/>
        </w:rPr>
        <w:t>Range:</w:t>
      </w:r>
      <w:r>
        <w:rPr>
          <w:color w:val="292425"/>
          <w:sz w:val="14"/>
          <w:u w:val="single" w:color="292425"/>
        </w:rPr>
        <w:tab/>
      </w:r>
    </w:p>
    <w:p>
      <w:pPr>
        <w:tabs>
          <w:tab w:pos="2903" w:val="left" w:leader="none"/>
        </w:tabs>
        <w:spacing w:line="208" w:lineRule="auto" w:before="17"/>
        <w:ind w:left="1891" w:right="1389" w:firstLine="0"/>
        <w:jc w:val="both"/>
        <w:rPr>
          <w:sz w:val="14"/>
        </w:rPr>
      </w:pPr>
      <w:r>
        <w:rPr>
          <w:color w:val="292425"/>
          <w:w w:val="105"/>
          <w:sz w:val="14"/>
        </w:rPr>
        <w:t>Less     1%     2%     More than      </w:t>
      </w:r>
      <w:r>
        <w:rPr>
          <w:color w:val="292425"/>
          <w:spacing w:val="7"/>
          <w:w w:val="105"/>
          <w:sz w:val="14"/>
        </w:rPr>
        <w:t> </w:t>
      </w:r>
      <w:r>
        <w:rPr>
          <w:color w:val="292425"/>
          <w:spacing w:val="-3"/>
          <w:w w:val="105"/>
          <w:sz w:val="14"/>
        </w:rPr>
        <w:t>to</w:t>
        <w:tab/>
        <w:t>to       </w:t>
      </w:r>
      <w:r>
        <w:rPr>
          <w:color w:val="292425"/>
          <w:w w:val="105"/>
          <w:sz w:val="14"/>
        </w:rPr>
        <w:t>than 1% 2% 3%</w:t>
      </w:r>
      <w:r>
        <w:rPr>
          <w:color w:val="292425"/>
          <w:spacing w:val="13"/>
          <w:w w:val="105"/>
          <w:sz w:val="14"/>
        </w:rPr>
        <w:t> </w:t>
      </w:r>
      <w:r>
        <w:rPr>
          <w:color w:val="292425"/>
          <w:w w:val="105"/>
          <w:sz w:val="14"/>
        </w:rPr>
        <w:t>3%</w:t>
      </w:r>
    </w:p>
    <w:p>
      <w:pPr>
        <w:tabs>
          <w:tab w:pos="2000" w:val="left" w:leader="none"/>
          <w:tab w:pos="2536" w:val="left" w:leader="none"/>
          <w:tab w:pos="3037" w:val="left" w:leader="none"/>
          <w:tab w:pos="3668" w:val="right" w:leader="none"/>
        </w:tabs>
        <w:spacing w:line="150" w:lineRule="exact" w:before="123"/>
        <w:ind w:left="428" w:right="0" w:firstLine="0"/>
        <w:jc w:val="left"/>
        <w:rPr>
          <w:sz w:val="14"/>
        </w:rPr>
      </w:pPr>
      <w:r>
        <w:rPr>
          <w:color w:val="292425"/>
          <w:spacing w:val="-5"/>
          <w:w w:val="120"/>
          <w:sz w:val="14"/>
        </w:rPr>
        <w:t>2003</w:t>
      </w:r>
      <w:r>
        <w:rPr>
          <w:color w:val="292425"/>
          <w:spacing w:val="-11"/>
          <w:w w:val="120"/>
          <w:sz w:val="14"/>
        </w:rPr>
        <w:t> </w:t>
      </w:r>
      <w:r>
        <w:rPr>
          <w:color w:val="292425"/>
          <w:w w:val="120"/>
          <w:sz w:val="14"/>
        </w:rPr>
        <w:t>Q4</w:t>
        <w:tab/>
      </w:r>
      <w:r>
        <w:rPr>
          <w:color w:val="292425"/>
          <w:spacing w:val="-9"/>
          <w:w w:val="120"/>
          <w:sz w:val="14"/>
        </w:rPr>
        <w:t>12</w:t>
        <w:tab/>
      </w:r>
      <w:r>
        <w:rPr>
          <w:color w:val="292425"/>
          <w:spacing w:val="-10"/>
          <w:w w:val="120"/>
          <w:sz w:val="14"/>
        </w:rPr>
        <w:t>38</w:t>
        <w:tab/>
      </w:r>
      <w:r>
        <w:rPr>
          <w:color w:val="292425"/>
          <w:spacing w:val="-19"/>
          <w:w w:val="120"/>
          <w:sz w:val="14"/>
        </w:rPr>
        <w:t>41</w:t>
        <w:tab/>
      </w:r>
      <w:r>
        <w:rPr>
          <w:color w:val="292425"/>
          <w:w w:val="120"/>
          <w:sz w:val="14"/>
        </w:rPr>
        <w:t>8</w:t>
      </w:r>
    </w:p>
    <w:p>
      <w:pPr>
        <w:tabs>
          <w:tab w:pos="2016" w:val="left" w:leader="none"/>
          <w:tab w:pos="2531" w:val="left" w:leader="none"/>
          <w:tab w:pos="3037" w:val="left" w:leader="none"/>
          <w:tab w:pos="3668" w:val="right" w:leader="none"/>
        </w:tabs>
        <w:spacing w:line="140" w:lineRule="exact" w:before="0"/>
        <w:ind w:left="428" w:right="0" w:firstLine="0"/>
        <w:jc w:val="left"/>
        <w:rPr>
          <w:sz w:val="14"/>
        </w:rPr>
      </w:pPr>
      <w:r>
        <w:rPr>
          <w:color w:val="292425"/>
          <w:spacing w:val="-4"/>
          <w:w w:val="120"/>
          <w:sz w:val="14"/>
        </w:rPr>
        <w:t>2004</w:t>
      </w:r>
      <w:r>
        <w:rPr>
          <w:color w:val="292425"/>
          <w:spacing w:val="-11"/>
          <w:w w:val="120"/>
          <w:sz w:val="14"/>
        </w:rPr>
        <w:t> </w:t>
      </w:r>
      <w:r>
        <w:rPr>
          <w:color w:val="292425"/>
          <w:w w:val="120"/>
          <w:sz w:val="14"/>
        </w:rPr>
        <w:t>Q4</w:t>
        <w:tab/>
      </w:r>
      <w:r>
        <w:rPr>
          <w:color w:val="292425"/>
          <w:spacing w:val="-17"/>
          <w:w w:val="120"/>
          <w:sz w:val="14"/>
        </w:rPr>
        <w:t>11</w:t>
        <w:tab/>
      </w:r>
      <w:r>
        <w:rPr>
          <w:color w:val="292425"/>
          <w:spacing w:val="-7"/>
          <w:w w:val="120"/>
          <w:sz w:val="14"/>
        </w:rPr>
        <w:t>26</w:t>
        <w:tab/>
      </w:r>
      <w:r>
        <w:rPr>
          <w:color w:val="292425"/>
          <w:spacing w:val="-10"/>
          <w:w w:val="120"/>
          <w:sz w:val="14"/>
        </w:rPr>
        <w:t>41</w:t>
        <w:tab/>
      </w:r>
      <w:r>
        <w:rPr>
          <w:color w:val="292425"/>
          <w:spacing w:val="-6"/>
          <w:w w:val="120"/>
          <w:sz w:val="14"/>
        </w:rPr>
        <w:t>22</w:t>
      </w:r>
    </w:p>
    <w:p>
      <w:pPr>
        <w:tabs>
          <w:tab w:pos="2000" w:val="left" w:leader="none"/>
          <w:tab w:pos="2529" w:val="left" w:leader="none"/>
          <w:tab w:pos="3033" w:val="left" w:leader="none"/>
          <w:tab w:pos="3668" w:val="right" w:leader="none"/>
        </w:tabs>
        <w:spacing w:line="150" w:lineRule="exact" w:before="0"/>
        <w:ind w:left="428" w:right="0" w:firstLine="0"/>
        <w:jc w:val="left"/>
        <w:rPr>
          <w:sz w:val="14"/>
        </w:rPr>
      </w:pPr>
      <w:r>
        <w:rPr>
          <w:color w:val="292425"/>
          <w:spacing w:val="-5"/>
          <w:w w:val="115"/>
          <w:sz w:val="14"/>
        </w:rPr>
        <w:t>2005</w:t>
      </w:r>
      <w:r>
        <w:rPr>
          <w:color w:val="292425"/>
          <w:spacing w:val="-6"/>
          <w:w w:val="115"/>
          <w:sz w:val="14"/>
        </w:rPr>
        <w:t> </w:t>
      </w:r>
      <w:r>
        <w:rPr>
          <w:color w:val="292425"/>
          <w:w w:val="115"/>
          <w:sz w:val="14"/>
        </w:rPr>
        <w:t>Q2</w:t>
      </w:r>
      <w:r>
        <w:rPr>
          <w:color w:val="292425"/>
          <w:spacing w:val="-6"/>
          <w:w w:val="115"/>
          <w:sz w:val="14"/>
        </w:rPr>
        <w:t> </w:t>
      </w:r>
      <w:r>
        <w:rPr>
          <w:color w:val="292425"/>
          <w:w w:val="115"/>
          <w:sz w:val="12"/>
        </w:rPr>
        <w:t>(b)</w:t>
        <w:tab/>
      </w:r>
      <w:r>
        <w:rPr>
          <w:color w:val="292425"/>
          <w:spacing w:val="-9"/>
          <w:w w:val="115"/>
          <w:sz w:val="14"/>
        </w:rPr>
        <w:t>12</w:t>
        <w:tab/>
      </w:r>
      <w:r>
        <w:rPr>
          <w:color w:val="292425"/>
          <w:spacing w:val="-6"/>
          <w:w w:val="115"/>
          <w:sz w:val="14"/>
        </w:rPr>
        <w:t>24</w:t>
        <w:tab/>
      </w:r>
      <w:r>
        <w:rPr>
          <w:color w:val="292425"/>
          <w:spacing w:val="-15"/>
          <w:w w:val="115"/>
          <w:sz w:val="14"/>
        </w:rPr>
        <w:t>43</w:t>
        <w:tab/>
      </w:r>
      <w:r>
        <w:rPr>
          <w:color w:val="292425"/>
          <w:spacing w:val="-6"/>
          <w:w w:val="115"/>
          <w:sz w:val="14"/>
        </w:rPr>
        <w:t>22</w:t>
      </w:r>
    </w:p>
    <w:p>
      <w:pPr>
        <w:pStyle w:val="ListParagraph"/>
        <w:numPr>
          <w:ilvl w:val="0"/>
          <w:numId w:val="40"/>
        </w:numPr>
        <w:tabs>
          <w:tab w:pos="669" w:val="left" w:leader="none"/>
        </w:tabs>
        <w:spacing w:line="208" w:lineRule="auto" w:before="112" w:after="0"/>
        <w:ind w:left="668" w:right="38" w:hanging="240"/>
        <w:jc w:val="left"/>
        <w:rPr>
          <w:sz w:val="12"/>
        </w:rPr>
      </w:pPr>
      <w:r>
        <w:rPr>
          <w:color w:val="292425"/>
          <w:spacing w:val="-6"/>
          <w:w w:val="105"/>
          <w:sz w:val="12"/>
        </w:rPr>
        <w:t>26  </w:t>
      </w:r>
      <w:r>
        <w:rPr>
          <w:color w:val="292425"/>
          <w:w w:val="105"/>
          <w:sz w:val="12"/>
        </w:rPr>
        <w:t>other forecasters provided the Bank with their assessment of the likelihood, at  three time horizons, of expected twelve-month RPIX inflation and </w:t>
      </w:r>
      <w:r>
        <w:rPr>
          <w:color w:val="292425"/>
          <w:spacing w:val="-3"/>
          <w:w w:val="105"/>
          <w:sz w:val="12"/>
        </w:rPr>
        <w:t>four-quarter </w:t>
      </w:r>
      <w:r>
        <w:rPr>
          <w:color w:val="292425"/>
          <w:w w:val="105"/>
          <w:sz w:val="12"/>
        </w:rPr>
        <w:t>output growth falling in the ranges shown above. This table represents the means of the responses for each range. For example, on average, forecasters assign a probability of 7% to inflation turning out to be less than 1.5% in </w:t>
      </w:r>
      <w:r>
        <w:rPr>
          <w:color w:val="292425"/>
          <w:spacing w:val="-4"/>
          <w:w w:val="105"/>
          <w:sz w:val="12"/>
        </w:rPr>
        <w:t>2004 </w:t>
      </w:r>
      <w:r>
        <w:rPr>
          <w:color w:val="292425"/>
          <w:w w:val="105"/>
          <w:sz w:val="12"/>
        </w:rPr>
        <w:t>Q4. Figures may not sum to </w:t>
      </w:r>
      <w:r>
        <w:rPr>
          <w:color w:val="292425"/>
          <w:spacing w:val="-6"/>
          <w:w w:val="105"/>
          <w:sz w:val="12"/>
        </w:rPr>
        <w:t>100 </w:t>
      </w:r>
      <w:r>
        <w:rPr>
          <w:color w:val="292425"/>
          <w:w w:val="105"/>
          <w:sz w:val="12"/>
        </w:rPr>
        <w:t>due to</w:t>
      </w:r>
      <w:r>
        <w:rPr>
          <w:color w:val="292425"/>
          <w:spacing w:val="2"/>
          <w:w w:val="105"/>
          <w:sz w:val="12"/>
        </w:rPr>
        <w:t> </w:t>
      </w:r>
      <w:r>
        <w:rPr>
          <w:color w:val="292425"/>
          <w:w w:val="105"/>
          <w:sz w:val="12"/>
        </w:rPr>
        <w:t>rounding.</w:t>
      </w:r>
    </w:p>
    <w:p>
      <w:pPr>
        <w:pStyle w:val="ListParagraph"/>
        <w:numPr>
          <w:ilvl w:val="0"/>
          <w:numId w:val="40"/>
        </w:numPr>
        <w:tabs>
          <w:tab w:pos="669" w:val="left" w:leader="none"/>
        </w:tabs>
        <w:spacing w:line="123" w:lineRule="exact" w:before="0" w:after="0"/>
        <w:ind w:left="668" w:right="0" w:hanging="241"/>
        <w:jc w:val="left"/>
        <w:rPr>
          <w:sz w:val="12"/>
        </w:rPr>
      </w:pPr>
      <w:r>
        <w:rPr>
          <w:color w:val="292425"/>
          <w:spacing w:val="-5"/>
          <w:w w:val="115"/>
          <w:sz w:val="12"/>
        </w:rPr>
        <w:t>23 </w:t>
      </w:r>
      <w:r>
        <w:rPr>
          <w:color w:val="292425"/>
          <w:w w:val="115"/>
          <w:sz w:val="12"/>
        </w:rPr>
        <w:t>forecasters.</w:t>
      </w:r>
    </w:p>
    <w:p>
      <w:pPr>
        <w:pStyle w:val="BodyText"/>
        <w:rPr>
          <w:sz w:val="22"/>
        </w:rPr>
      </w:pPr>
      <w:r>
        <w:rPr/>
        <w:br w:type="column"/>
      </w:r>
      <w:r>
        <w:rPr>
          <w:sz w:val="22"/>
        </w:rPr>
      </w:r>
    </w:p>
    <w:p>
      <w:pPr>
        <w:pStyle w:val="Heading7"/>
        <w:spacing w:before="144"/>
        <w:ind w:left="439"/>
      </w:pPr>
      <w:r>
        <w:rPr>
          <w:color w:val="0092C0"/>
          <w:w w:val="95"/>
        </w:rPr>
        <w:t>Chart C</w:t>
      </w:r>
    </w:p>
    <w:p>
      <w:pPr>
        <w:spacing w:before="8"/>
        <w:ind w:left="439" w:right="0" w:firstLine="0"/>
        <w:jc w:val="left"/>
        <w:rPr>
          <w:rFonts w:ascii="Trebuchet MS"/>
          <w:b/>
          <w:sz w:val="20"/>
        </w:rPr>
      </w:pPr>
      <w:r>
        <w:rPr>
          <w:rFonts w:ascii="Trebuchet MS"/>
          <w:b/>
          <w:color w:val="0092C0"/>
          <w:spacing w:val="-3"/>
          <w:w w:val="94"/>
          <w:sz w:val="20"/>
        </w:rPr>
        <w:t>D</w:t>
      </w:r>
      <w:r>
        <w:rPr>
          <w:rFonts w:ascii="Trebuchet MS"/>
          <w:b/>
          <w:color w:val="0092C0"/>
          <w:spacing w:val="-1"/>
          <w:w w:val="87"/>
          <w:sz w:val="20"/>
        </w:rPr>
        <w:t>ist</w:t>
      </w:r>
      <w:r>
        <w:rPr>
          <w:rFonts w:ascii="Trebuchet MS"/>
          <w:b/>
          <w:color w:val="0092C0"/>
          <w:spacing w:val="-2"/>
          <w:w w:val="87"/>
          <w:sz w:val="20"/>
        </w:rPr>
        <w:t>r</w:t>
      </w:r>
      <w:r>
        <w:rPr>
          <w:rFonts w:ascii="Trebuchet MS"/>
          <w:b/>
          <w:color w:val="0092C0"/>
          <w:spacing w:val="-1"/>
          <w:w w:val="88"/>
          <w:sz w:val="20"/>
        </w:rPr>
        <w:t>ibutio</w:t>
      </w:r>
      <w:r>
        <w:rPr>
          <w:rFonts w:ascii="Trebuchet MS"/>
          <w:b/>
          <w:color w:val="0092C0"/>
          <w:w w:val="88"/>
          <w:sz w:val="20"/>
        </w:rPr>
        <w:t>n</w:t>
      </w:r>
      <w:r>
        <w:rPr>
          <w:rFonts w:ascii="Trebuchet MS"/>
          <w:b/>
          <w:color w:val="0092C0"/>
          <w:spacing w:val="6"/>
          <w:sz w:val="20"/>
        </w:rPr>
        <w:t> </w:t>
      </w:r>
      <w:r>
        <w:rPr>
          <w:rFonts w:ascii="Trebuchet MS"/>
          <w:b/>
          <w:color w:val="0092C0"/>
          <w:spacing w:val="-1"/>
          <w:w w:val="85"/>
          <w:sz w:val="20"/>
        </w:rPr>
        <w:t>o</w:t>
      </w:r>
      <w:r>
        <w:rPr>
          <w:rFonts w:ascii="Trebuchet MS"/>
          <w:b/>
          <w:color w:val="0092C0"/>
          <w:w w:val="85"/>
          <w:sz w:val="20"/>
        </w:rPr>
        <w:t>f</w:t>
      </w:r>
      <w:r>
        <w:rPr>
          <w:rFonts w:ascii="Trebuchet MS"/>
          <w:b/>
          <w:color w:val="0092C0"/>
          <w:spacing w:val="6"/>
          <w:sz w:val="20"/>
        </w:rPr>
        <w:t> </w:t>
      </w:r>
      <w:r>
        <w:rPr>
          <w:rFonts w:ascii="Trebuchet MS"/>
          <w:b/>
          <w:color w:val="0092C0"/>
          <w:spacing w:val="-1"/>
          <w:w w:val="91"/>
          <w:sz w:val="20"/>
        </w:rPr>
        <w:t>sterlin</w:t>
      </w:r>
      <w:r>
        <w:rPr>
          <w:rFonts w:ascii="Trebuchet MS"/>
          <w:b/>
          <w:color w:val="0092C0"/>
          <w:w w:val="91"/>
          <w:sz w:val="20"/>
        </w:rPr>
        <w:t>g</w:t>
      </w:r>
      <w:r>
        <w:rPr>
          <w:rFonts w:ascii="Trebuchet MS"/>
          <w:b/>
          <w:color w:val="0092C0"/>
          <w:spacing w:val="6"/>
          <w:sz w:val="20"/>
        </w:rPr>
        <w:t> </w:t>
      </w:r>
      <w:r>
        <w:rPr>
          <w:rFonts w:ascii="Trebuchet MS"/>
          <w:b/>
          <w:color w:val="0092C0"/>
          <w:spacing w:val="-1"/>
          <w:w w:val="93"/>
          <w:sz w:val="20"/>
        </w:rPr>
        <w:t>ER</w:t>
      </w:r>
      <w:r>
        <w:rPr>
          <w:rFonts w:ascii="Trebuchet MS"/>
          <w:b/>
          <w:color w:val="0092C0"/>
          <w:w w:val="93"/>
          <w:sz w:val="20"/>
        </w:rPr>
        <w:t>I</w:t>
      </w:r>
      <w:r>
        <w:rPr>
          <w:rFonts w:ascii="Trebuchet MS"/>
          <w:b/>
          <w:color w:val="0092C0"/>
          <w:spacing w:val="6"/>
          <w:sz w:val="20"/>
        </w:rPr>
        <w:t> </w:t>
      </w:r>
      <w:r>
        <w:rPr>
          <w:rFonts w:ascii="Trebuchet MS"/>
          <w:b/>
          <w:color w:val="0092C0"/>
          <w:spacing w:val="-1"/>
          <w:w w:val="83"/>
          <w:sz w:val="20"/>
        </w:rPr>
        <w:t>fo</w:t>
      </w:r>
      <w:r>
        <w:rPr>
          <w:rFonts w:ascii="Trebuchet MS"/>
          <w:b/>
          <w:color w:val="0092C0"/>
          <w:spacing w:val="-4"/>
          <w:w w:val="83"/>
          <w:sz w:val="20"/>
        </w:rPr>
        <w:t>r</w:t>
      </w:r>
      <w:r>
        <w:rPr>
          <w:rFonts w:ascii="Trebuchet MS"/>
          <w:b/>
          <w:color w:val="0092C0"/>
          <w:spacing w:val="-1"/>
          <w:w w:val="92"/>
          <w:sz w:val="20"/>
        </w:rPr>
        <w:t>ecast</w:t>
      </w:r>
      <w:r>
        <w:rPr>
          <w:rFonts w:ascii="Trebuchet MS"/>
          <w:b/>
          <w:color w:val="0092C0"/>
          <w:w w:val="92"/>
          <w:sz w:val="20"/>
        </w:rPr>
        <w:t>s</w:t>
      </w:r>
      <w:r>
        <w:rPr>
          <w:rFonts w:ascii="Trebuchet MS"/>
          <w:b/>
          <w:color w:val="0092C0"/>
          <w:spacing w:val="6"/>
          <w:sz w:val="20"/>
        </w:rPr>
        <w:t> </w:t>
      </w:r>
      <w:r>
        <w:rPr>
          <w:rFonts w:ascii="Trebuchet MS"/>
          <w:b/>
          <w:color w:val="0092C0"/>
          <w:spacing w:val="-1"/>
          <w:w w:val="83"/>
          <w:sz w:val="20"/>
        </w:rPr>
        <w:t>fo</w:t>
      </w:r>
      <w:r>
        <w:rPr>
          <w:rFonts w:ascii="Trebuchet MS"/>
          <w:b/>
          <w:color w:val="0092C0"/>
          <w:w w:val="83"/>
          <w:sz w:val="20"/>
        </w:rPr>
        <w:t>r</w:t>
      </w:r>
      <w:r>
        <w:rPr>
          <w:rFonts w:ascii="Trebuchet MS"/>
          <w:b/>
          <w:color w:val="0092C0"/>
          <w:spacing w:val="6"/>
          <w:sz w:val="20"/>
        </w:rPr>
        <w:t> </w:t>
      </w:r>
      <w:r>
        <w:rPr>
          <w:rFonts w:ascii="Trebuchet MS"/>
          <w:b/>
          <w:smallCaps/>
          <w:color w:val="0092C0"/>
          <w:spacing w:val="-1"/>
          <w:w w:val="91"/>
          <w:sz w:val="20"/>
        </w:rPr>
        <w:t>200</w:t>
      </w:r>
      <w:r>
        <w:rPr>
          <w:rFonts w:ascii="Trebuchet MS"/>
          <w:b/>
          <w:smallCaps/>
          <w:color w:val="0092C0"/>
          <w:w w:val="91"/>
          <w:sz w:val="20"/>
        </w:rPr>
        <w:t>5</w:t>
      </w:r>
      <w:r>
        <w:rPr>
          <w:rFonts w:ascii="Trebuchet MS"/>
          <w:b/>
          <w:smallCaps w:val="0"/>
          <w:color w:val="0092C0"/>
          <w:spacing w:val="6"/>
          <w:sz w:val="20"/>
        </w:rPr>
        <w:t> </w:t>
      </w:r>
      <w:r>
        <w:rPr>
          <w:rFonts w:ascii="Trebuchet MS"/>
          <w:b/>
          <w:smallCaps/>
          <w:color w:val="0092C0"/>
          <w:spacing w:val="-1"/>
          <w:w w:val="92"/>
          <w:sz w:val="20"/>
        </w:rPr>
        <w:t>Q2</w:t>
      </w:r>
    </w:p>
    <w:p>
      <w:pPr>
        <w:spacing w:line="123" w:lineRule="exact" w:before="55"/>
        <w:ind w:left="3324" w:right="0" w:firstLine="0"/>
        <w:jc w:val="left"/>
        <w:rPr>
          <w:sz w:val="12"/>
        </w:rPr>
      </w:pPr>
      <w:r>
        <w:rPr>
          <w:color w:val="292425"/>
          <w:w w:val="105"/>
          <w:sz w:val="12"/>
        </w:rPr>
        <w:t>Number of forecasts</w:t>
      </w:r>
    </w:p>
    <w:p>
      <w:pPr>
        <w:spacing w:line="123" w:lineRule="exact" w:before="0"/>
        <w:ind w:left="3439" w:right="0" w:firstLine="0"/>
        <w:jc w:val="center"/>
        <w:rPr>
          <w:sz w:val="12"/>
        </w:rPr>
      </w:pPr>
      <w:r>
        <w:rPr>
          <w:color w:val="292425"/>
          <w:w w:val="121"/>
          <w:sz w:val="12"/>
        </w:rPr>
        <w:t>6</w:t>
      </w:r>
    </w:p>
    <w:p>
      <w:pPr>
        <w:pStyle w:val="BodyText"/>
        <w:rPr>
          <w:sz w:val="12"/>
        </w:rPr>
      </w:pPr>
    </w:p>
    <w:p>
      <w:pPr>
        <w:pStyle w:val="BodyText"/>
        <w:spacing w:before="7"/>
        <w:rPr>
          <w:sz w:val="17"/>
        </w:rPr>
      </w:pPr>
    </w:p>
    <w:p>
      <w:pPr>
        <w:spacing w:before="0"/>
        <w:ind w:left="3439" w:right="0" w:firstLine="0"/>
        <w:jc w:val="center"/>
        <w:rPr>
          <w:sz w:val="12"/>
        </w:rPr>
      </w:pPr>
      <w:r>
        <w:rPr>
          <w:color w:val="292425"/>
          <w:w w:val="121"/>
          <w:sz w:val="12"/>
        </w:rPr>
        <w:t>5</w:t>
      </w:r>
    </w:p>
    <w:p>
      <w:pPr>
        <w:pStyle w:val="BodyText"/>
        <w:rPr>
          <w:sz w:val="12"/>
        </w:rPr>
      </w:pPr>
    </w:p>
    <w:p>
      <w:pPr>
        <w:pStyle w:val="BodyText"/>
        <w:spacing w:before="7"/>
        <w:rPr>
          <w:sz w:val="17"/>
        </w:rPr>
      </w:pPr>
    </w:p>
    <w:p>
      <w:pPr>
        <w:spacing w:before="0"/>
        <w:ind w:left="3439" w:right="0" w:firstLine="0"/>
        <w:jc w:val="center"/>
        <w:rPr>
          <w:sz w:val="12"/>
        </w:rPr>
      </w:pPr>
      <w:r>
        <w:rPr>
          <w:color w:val="292425"/>
          <w:w w:val="121"/>
          <w:sz w:val="12"/>
        </w:rPr>
        <w:t>4</w:t>
      </w:r>
    </w:p>
    <w:p>
      <w:pPr>
        <w:pStyle w:val="BodyText"/>
        <w:rPr>
          <w:sz w:val="12"/>
        </w:rPr>
      </w:pPr>
    </w:p>
    <w:p>
      <w:pPr>
        <w:pStyle w:val="BodyText"/>
        <w:spacing w:before="6"/>
        <w:rPr>
          <w:sz w:val="17"/>
        </w:rPr>
      </w:pPr>
    </w:p>
    <w:p>
      <w:pPr>
        <w:spacing w:before="1"/>
        <w:ind w:left="3439" w:right="0" w:firstLine="0"/>
        <w:jc w:val="center"/>
        <w:rPr>
          <w:sz w:val="12"/>
        </w:rPr>
      </w:pPr>
      <w:r>
        <w:rPr>
          <w:color w:val="292425"/>
          <w:w w:val="121"/>
          <w:sz w:val="12"/>
        </w:rPr>
        <w:t>3</w:t>
      </w:r>
    </w:p>
    <w:p>
      <w:pPr>
        <w:pStyle w:val="BodyText"/>
        <w:rPr>
          <w:sz w:val="12"/>
        </w:rPr>
      </w:pPr>
    </w:p>
    <w:p>
      <w:pPr>
        <w:pStyle w:val="BodyText"/>
        <w:spacing w:before="6"/>
        <w:rPr>
          <w:sz w:val="17"/>
        </w:rPr>
      </w:pPr>
    </w:p>
    <w:p>
      <w:pPr>
        <w:spacing w:before="1"/>
        <w:ind w:left="3439" w:right="0" w:firstLine="0"/>
        <w:jc w:val="center"/>
        <w:rPr>
          <w:sz w:val="12"/>
        </w:rPr>
      </w:pPr>
      <w:r>
        <w:rPr>
          <w:color w:val="292425"/>
          <w:w w:val="121"/>
          <w:sz w:val="12"/>
        </w:rPr>
        <w:t>2</w:t>
      </w:r>
    </w:p>
    <w:p>
      <w:pPr>
        <w:pStyle w:val="BodyText"/>
        <w:rPr>
          <w:sz w:val="12"/>
        </w:rPr>
      </w:pPr>
    </w:p>
    <w:p>
      <w:pPr>
        <w:pStyle w:val="BodyText"/>
        <w:spacing w:before="6"/>
        <w:rPr>
          <w:sz w:val="17"/>
        </w:rPr>
      </w:pPr>
    </w:p>
    <w:p>
      <w:pPr>
        <w:spacing w:before="0"/>
        <w:ind w:left="3439" w:right="0" w:firstLine="0"/>
        <w:jc w:val="center"/>
        <w:rPr>
          <w:sz w:val="12"/>
        </w:rPr>
      </w:pPr>
      <w:r>
        <w:rPr>
          <w:color w:val="292425"/>
          <w:w w:val="121"/>
          <w:sz w:val="12"/>
        </w:rPr>
        <w:t>1</w:t>
      </w:r>
    </w:p>
    <w:p>
      <w:pPr>
        <w:pStyle w:val="BodyText"/>
        <w:rPr>
          <w:sz w:val="12"/>
        </w:rPr>
      </w:pPr>
    </w:p>
    <w:p>
      <w:pPr>
        <w:pStyle w:val="BodyText"/>
        <w:spacing w:before="7"/>
        <w:rPr>
          <w:sz w:val="17"/>
        </w:rPr>
      </w:pPr>
    </w:p>
    <w:p>
      <w:pPr>
        <w:spacing w:before="0"/>
        <w:ind w:left="3439" w:right="0" w:firstLine="0"/>
        <w:jc w:val="center"/>
        <w:rPr>
          <w:sz w:val="12"/>
        </w:rPr>
      </w:pPr>
      <w:r>
        <w:rPr>
          <w:color w:val="292425"/>
          <w:w w:val="121"/>
          <w:sz w:val="12"/>
        </w:rPr>
        <w:t>0</w:t>
      </w:r>
    </w:p>
    <w:p>
      <w:pPr>
        <w:tabs>
          <w:tab w:pos="723" w:val="left" w:leader="none"/>
          <w:tab w:pos="1444" w:val="left" w:leader="none"/>
          <w:tab w:pos="2116" w:val="left" w:leader="none"/>
          <w:tab w:pos="2835" w:val="left" w:leader="none"/>
          <w:tab w:pos="3582" w:val="left" w:leader="none"/>
        </w:tabs>
        <w:spacing w:line="136" w:lineRule="exact" w:before="10"/>
        <w:ind w:left="0" w:right="685" w:firstLine="0"/>
        <w:jc w:val="center"/>
        <w:rPr>
          <w:sz w:val="12"/>
        </w:rPr>
      </w:pPr>
      <w:r>
        <w:rPr>
          <w:color w:val="292425"/>
          <w:spacing w:val="-3"/>
          <w:w w:val="120"/>
          <w:sz w:val="12"/>
        </w:rPr>
        <w:t>90</w:t>
        <w:tab/>
      </w:r>
      <w:r>
        <w:rPr>
          <w:color w:val="292425"/>
          <w:spacing w:val="-6"/>
          <w:w w:val="120"/>
          <w:sz w:val="12"/>
        </w:rPr>
        <w:t>94</w:t>
        <w:tab/>
      </w:r>
      <w:r>
        <w:rPr>
          <w:color w:val="292425"/>
          <w:spacing w:val="-7"/>
          <w:w w:val="120"/>
          <w:sz w:val="12"/>
        </w:rPr>
        <w:t>98</w:t>
        <w:tab/>
        <w:t>102</w:t>
        <w:tab/>
        <w:t>106</w:t>
        <w:tab/>
      </w:r>
      <w:r>
        <w:rPr>
          <w:color w:val="292425"/>
          <w:spacing w:val="-15"/>
          <w:w w:val="120"/>
          <w:sz w:val="12"/>
        </w:rPr>
        <w:t>110</w:t>
      </w:r>
    </w:p>
    <w:p>
      <w:pPr>
        <w:spacing w:line="136" w:lineRule="exact" w:before="0"/>
        <w:ind w:left="0" w:right="703" w:firstLine="0"/>
        <w:jc w:val="center"/>
        <w:rPr>
          <w:sz w:val="12"/>
        </w:rPr>
      </w:pPr>
      <w:r>
        <w:rPr>
          <w:color w:val="292425"/>
          <w:w w:val="105"/>
          <w:sz w:val="12"/>
        </w:rPr>
        <w:t>Range of forecasts</w:t>
      </w:r>
    </w:p>
    <w:p>
      <w:pPr>
        <w:pStyle w:val="BodyText"/>
        <w:spacing w:before="4"/>
        <w:rPr>
          <w:sz w:val="11"/>
        </w:rPr>
      </w:pPr>
    </w:p>
    <w:p>
      <w:pPr>
        <w:spacing w:before="0"/>
        <w:ind w:left="428" w:right="0" w:firstLine="0"/>
        <w:jc w:val="left"/>
        <w:rPr>
          <w:sz w:val="12"/>
        </w:rPr>
      </w:pPr>
      <w:r>
        <w:rPr>
          <w:color w:val="292425"/>
          <w:w w:val="110"/>
          <w:sz w:val="12"/>
        </w:rPr>
        <w:t>Source: Forecasts of 19 outside forecasters as of 28 April 2003.</w:t>
      </w:r>
    </w:p>
    <w:p>
      <w:pPr>
        <w:spacing w:after="0"/>
        <w:jc w:val="left"/>
        <w:rPr>
          <w:sz w:val="12"/>
        </w:rPr>
        <w:sectPr>
          <w:type w:val="continuous"/>
          <w:pgSz w:w="11900" w:h="16840"/>
          <w:pgMar w:top="1260" w:bottom="280" w:left="640" w:right="640"/>
          <w:cols w:num="2" w:equalWidth="0">
            <w:col w:w="5087" w:space="68"/>
            <w:col w:w="5465"/>
          </w:cols>
        </w:sectPr>
      </w:pPr>
    </w:p>
    <w:p>
      <w:pPr>
        <w:pStyle w:val="BodyText"/>
        <w:spacing w:line="20" w:lineRule="exact"/>
        <w:ind w:left="138"/>
        <w:rPr>
          <w:sz w:val="2"/>
        </w:rPr>
      </w:pPr>
      <w:r>
        <w:rPr>
          <w:sz w:val="2"/>
        </w:rPr>
        <w:pict>
          <v:group style="width:517.5pt;height:.15pt;mso-position-horizontal-relative:char;mso-position-vertical-relative:line" coordorigin="0,0" coordsize="10350,3">
            <v:line style="position:absolute" from="0,1" to="10350,1" stroked="true" strokeweight=".125pt" strokecolor="#292425">
              <v:stroke dashstyle="solid"/>
            </v:line>
          </v:group>
        </w:pict>
      </w:r>
      <w:r>
        <w:rPr>
          <w:sz w:val="2"/>
        </w:rPr>
      </w:r>
    </w:p>
    <w:p>
      <w:pPr>
        <w:pStyle w:val="BodyText"/>
      </w:pPr>
    </w:p>
    <w:p>
      <w:pPr>
        <w:spacing w:after="0"/>
        <w:sectPr>
          <w:headerReference w:type="even" r:id="rId165"/>
          <w:pgSz w:w="11900" w:h="16840"/>
          <w:pgMar w:header="0" w:footer="575" w:top="800" w:bottom="780" w:left="640" w:right="640"/>
        </w:sectPr>
      </w:pPr>
    </w:p>
    <w:p>
      <w:pPr>
        <w:pStyle w:val="Heading2"/>
        <w:spacing w:line="416" w:lineRule="exact" w:before="223"/>
      </w:pPr>
      <w:bookmarkStart w:name="Agents’ summary of business conditions" w:id="75"/>
      <w:bookmarkEnd w:id="75"/>
      <w:r>
        <w:rPr>
          <w:b w:val="0"/>
        </w:rPr>
      </w:r>
      <w:bookmarkStart w:name="_bookmark30" w:id="76"/>
      <w:bookmarkEnd w:id="76"/>
      <w:r>
        <w:rPr>
          <w:b w:val="0"/>
        </w:rPr>
      </w:r>
      <w:r>
        <w:rPr>
          <w:color w:val="006BB6"/>
        </w:rPr>
        <w:t>Bank of England</w:t>
      </w:r>
    </w:p>
    <w:p>
      <w:pPr>
        <w:spacing w:line="247" w:lineRule="auto" w:before="0"/>
        <w:ind w:left="183" w:right="26" w:firstLine="0"/>
        <w:jc w:val="left"/>
        <w:rPr>
          <w:rFonts w:ascii="Trebuchet MS" w:hAnsi="Trebuchet MS"/>
          <w:b/>
          <w:sz w:val="48"/>
        </w:rPr>
      </w:pPr>
      <w:r>
        <w:rPr>
          <w:rFonts w:ascii="Trebuchet MS" w:hAnsi="Trebuchet MS"/>
          <w:b/>
          <w:color w:val="006BB6"/>
          <w:spacing w:val="-4"/>
          <w:w w:val="95"/>
          <w:sz w:val="48"/>
        </w:rPr>
        <w:t>Agents’</w:t>
      </w:r>
      <w:r>
        <w:rPr>
          <w:rFonts w:ascii="Trebuchet MS" w:hAnsi="Trebuchet MS"/>
          <w:b/>
          <w:color w:val="006BB6"/>
          <w:spacing w:val="-71"/>
          <w:w w:val="95"/>
          <w:sz w:val="48"/>
        </w:rPr>
        <w:t> </w:t>
      </w:r>
      <w:r>
        <w:rPr>
          <w:rFonts w:ascii="Trebuchet MS" w:hAnsi="Trebuchet MS"/>
          <w:b/>
          <w:color w:val="006BB6"/>
          <w:w w:val="95"/>
          <w:sz w:val="48"/>
        </w:rPr>
        <w:t>summary</w:t>
      </w:r>
      <w:r>
        <w:rPr>
          <w:rFonts w:ascii="Trebuchet MS" w:hAnsi="Trebuchet MS"/>
          <w:b/>
          <w:color w:val="006BB6"/>
          <w:spacing w:val="-57"/>
          <w:w w:val="95"/>
          <w:sz w:val="48"/>
        </w:rPr>
        <w:t> </w:t>
      </w:r>
      <w:r>
        <w:rPr>
          <w:rFonts w:ascii="Trebuchet MS" w:hAnsi="Trebuchet MS"/>
          <w:b/>
          <w:color w:val="006BB6"/>
          <w:w w:val="95"/>
          <w:sz w:val="48"/>
        </w:rPr>
        <w:t>of business</w:t>
      </w:r>
      <w:r>
        <w:rPr>
          <w:rFonts w:ascii="Trebuchet MS" w:hAnsi="Trebuchet MS"/>
          <w:b/>
          <w:color w:val="006BB6"/>
          <w:spacing w:val="-68"/>
          <w:w w:val="95"/>
          <w:sz w:val="48"/>
        </w:rPr>
        <w:t> </w:t>
      </w:r>
      <w:r>
        <w:rPr>
          <w:rFonts w:ascii="Trebuchet MS" w:hAnsi="Trebuchet MS"/>
          <w:b/>
          <w:color w:val="006BB6"/>
          <w:w w:val="95"/>
          <w:sz w:val="48"/>
        </w:rPr>
        <w:t>conditions</w:t>
      </w:r>
    </w:p>
    <w:p>
      <w:pPr>
        <w:pStyle w:val="BodyText"/>
        <w:rPr>
          <w:rFonts w:ascii="Trebuchet MS"/>
          <w:b/>
          <w:sz w:val="22"/>
        </w:rPr>
      </w:pPr>
      <w:r>
        <w:rPr/>
        <w:br w:type="column"/>
      </w:r>
      <w:r>
        <w:rPr>
          <w:rFonts w:ascii="Trebuchet MS"/>
          <w:b/>
          <w:sz w:val="22"/>
        </w:rPr>
      </w:r>
    </w:p>
    <w:p>
      <w:pPr>
        <w:pStyle w:val="BodyText"/>
        <w:rPr>
          <w:rFonts w:ascii="Trebuchet MS"/>
          <w:b/>
          <w:sz w:val="22"/>
        </w:rPr>
      </w:pPr>
    </w:p>
    <w:p>
      <w:pPr>
        <w:pStyle w:val="BodyText"/>
        <w:rPr>
          <w:rFonts w:ascii="Trebuchet MS"/>
          <w:b/>
          <w:sz w:val="22"/>
        </w:rPr>
      </w:pPr>
    </w:p>
    <w:p>
      <w:pPr>
        <w:pStyle w:val="BodyText"/>
        <w:rPr>
          <w:rFonts w:ascii="Trebuchet MS"/>
          <w:b/>
          <w:sz w:val="22"/>
        </w:rPr>
      </w:pPr>
    </w:p>
    <w:p>
      <w:pPr>
        <w:spacing w:before="197"/>
        <w:ind w:left="183" w:right="0" w:firstLine="0"/>
        <w:jc w:val="left"/>
        <w:rPr>
          <w:rFonts w:ascii="Trebuchet MS"/>
          <w:b/>
          <w:sz w:val="20"/>
        </w:rPr>
      </w:pPr>
      <w:r>
        <w:rPr>
          <w:rFonts w:ascii="Trebuchet MS"/>
          <w:b/>
          <w:color w:val="006BB6"/>
          <w:spacing w:val="-3"/>
          <w:w w:val="107"/>
          <w:sz w:val="20"/>
        </w:rPr>
        <w:t>M</w:t>
      </w:r>
      <w:r>
        <w:rPr>
          <w:rFonts w:ascii="Trebuchet MS"/>
          <w:b/>
          <w:color w:val="006BB6"/>
          <w:spacing w:val="-1"/>
          <w:w w:val="93"/>
          <w:sz w:val="20"/>
        </w:rPr>
        <w:t>a</w:t>
      </w:r>
      <w:r>
        <w:rPr>
          <w:rFonts w:ascii="Trebuchet MS"/>
          <w:b/>
          <w:color w:val="006BB6"/>
          <w:w w:val="93"/>
          <w:sz w:val="20"/>
        </w:rPr>
        <w:t>y</w:t>
      </w:r>
      <w:r>
        <w:rPr>
          <w:rFonts w:ascii="Trebuchet MS"/>
          <w:b/>
          <w:color w:val="006BB6"/>
          <w:spacing w:val="6"/>
          <w:sz w:val="20"/>
        </w:rPr>
        <w:t> </w:t>
      </w:r>
      <w:r>
        <w:rPr>
          <w:rFonts w:ascii="Trebuchet MS"/>
          <w:b/>
          <w:smallCaps/>
          <w:color w:val="006BB6"/>
          <w:spacing w:val="-1"/>
          <w:w w:val="91"/>
          <w:sz w:val="20"/>
        </w:rPr>
        <w:t>2003</w:t>
      </w:r>
    </w:p>
    <w:p>
      <w:pPr>
        <w:spacing w:after="0"/>
        <w:jc w:val="left"/>
        <w:rPr>
          <w:rFonts w:ascii="Trebuchet MS"/>
          <w:sz w:val="20"/>
        </w:rPr>
        <w:sectPr>
          <w:type w:val="continuous"/>
          <w:pgSz w:w="11900" w:h="16840"/>
          <w:pgMar w:top="1260" w:bottom="280" w:left="640" w:right="640"/>
          <w:cols w:num="2" w:equalWidth="0">
            <w:col w:w="4299" w:space="5140"/>
            <w:col w:w="1181"/>
          </w:cols>
        </w:sectPr>
      </w:pPr>
    </w:p>
    <w:p>
      <w:pPr>
        <w:pStyle w:val="BodyText"/>
        <w:rPr>
          <w:rFonts w:ascii="Trebuchet MS"/>
          <w:b/>
        </w:rPr>
      </w:pPr>
    </w:p>
    <w:p>
      <w:pPr>
        <w:pStyle w:val="BodyText"/>
        <w:rPr>
          <w:rFonts w:ascii="Trebuchet MS"/>
          <w:b/>
        </w:rPr>
      </w:pPr>
    </w:p>
    <w:p>
      <w:pPr>
        <w:pStyle w:val="BodyText"/>
        <w:spacing w:before="2"/>
        <w:rPr>
          <w:rFonts w:ascii="Trebuchet MS"/>
          <w:b/>
          <w:sz w:val="23"/>
        </w:rPr>
      </w:pPr>
    </w:p>
    <w:p>
      <w:pPr>
        <w:pStyle w:val="BodyText"/>
        <w:ind w:left="166"/>
        <w:rPr>
          <w:rFonts w:ascii="Trebuchet MS"/>
        </w:rPr>
      </w:pPr>
      <w:r>
        <w:rPr>
          <w:rFonts w:ascii="Trebuchet MS"/>
          <w:position w:val="0"/>
        </w:rPr>
        <w:pict>
          <v:shape style="width:516.4pt;height:88.5pt;mso-position-horizontal-relative:char;mso-position-vertical-relative:line" type="#_x0000_t202" filled="false" stroked="true" strokeweight="1pt" strokecolor="#006bb6">
            <w10:anchorlock/>
            <v:textbox inset="0,0,0,0">
              <w:txbxContent>
                <w:p>
                  <w:pPr>
                    <w:spacing w:line="292" w:lineRule="auto" w:before="144"/>
                    <w:ind w:left="260" w:right="133" w:firstLine="0"/>
                    <w:jc w:val="left"/>
                    <w:rPr>
                      <w:i/>
                      <w:sz w:val="20"/>
                    </w:rPr>
                  </w:pPr>
                  <w:r>
                    <w:rPr>
                      <w:i/>
                      <w:color w:val="292425"/>
                      <w:spacing w:val="-1"/>
                      <w:w w:val="95"/>
                      <w:sz w:val="20"/>
                    </w:rPr>
                    <w:t>Thi</w:t>
                  </w:r>
                  <w:r>
                    <w:rPr>
                      <w:i/>
                      <w:color w:val="292425"/>
                      <w:w w:val="95"/>
                      <w:sz w:val="20"/>
                    </w:rPr>
                    <w:t>s</w:t>
                  </w:r>
                  <w:r>
                    <w:rPr>
                      <w:i/>
                      <w:color w:val="292425"/>
                      <w:sz w:val="20"/>
                    </w:rPr>
                    <w:t> </w:t>
                  </w:r>
                  <w:r>
                    <w:rPr>
                      <w:i/>
                      <w:smallCaps/>
                      <w:color w:val="292425"/>
                      <w:spacing w:val="-1"/>
                      <w:w w:val="85"/>
                      <w:sz w:val="20"/>
                    </w:rPr>
                    <w:t>publicatio</w:t>
                  </w:r>
                  <w:r>
                    <w:rPr>
                      <w:i/>
                      <w:smallCaps/>
                      <w:color w:val="292425"/>
                      <w:w w:val="85"/>
                      <w:sz w:val="20"/>
                    </w:rPr>
                    <w:t>n</w:t>
                  </w:r>
                  <w:r>
                    <w:rPr>
                      <w:i/>
                      <w:smallCaps w:val="0"/>
                      <w:color w:val="292425"/>
                      <w:sz w:val="20"/>
                    </w:rPr>
                    <w:t> </w:t>
                  </w:r>
                  <w:r>
                    <w:rPr>
                      <w:i/>
                      <w:smallCaps w:val="0"/>
                      <w:color w:val="292425"/>
                      <w:spacing w:val="-1"/>
                      <w:w w:val="93"/>
                      <w:sz w:val="20"/>
                    </w:rPr>
                    <w:t>i</w:t>
                  </w:r>
                  <w:r>
                    <w:rPr>
                      <w:i/>
                      <w:smallCaps w:val="0"/>
                      <w:color w:val="292425"/>
                      <w:w w:val="93"/>
                      <w:sz w:val="20"/>
                    </w:rPr>
                    <w:t>s</w:t>
                  </w:r>
                  <w:r>
                    <w:rPr>
                      <w:i/>
                      <w:smallCaps w:val="0"/>
                      <w:color w:val="292425"/>
                      <w:sz w:val="20"/>
                    </w:rPr>
                    <w:t> </w:t>
                  </w:r>
                  <w:r>
                    <w:rPr>
                      <w:i/>
                      <w:smallCaps/>
                      <w:color w:val="292425"/>
                      <w:w w:val="99"/>
                      <w:sz w:val="20"/>
                    </w:rPr>
                    <w:t>a</w:t>
                  </w:r>
                  <w:r>
                    <w:rPr>
                      <w:i/>
                      <w:smallCaps w:val="0"/>
                      <w:color w:val="292425"/>
                      <w:sz w:val="20"/>
                    </w:rPr>
                    <w:t> </w:t>
                  </w:r>
                  <w:r>
                    <w:rPr>
                      <w:i/>
                      <w:smallCaps/>
                      <w:color w:val="292425"/>
                      <w:spacing w:val="-1"/>
                      <w:w w:val="92"/>
                      <w:sz w:val="20"/>
                    </w:rPr>
                    <w:t>summa</w:t>
                  </w:r>
                  <w:r>
                    <w:rPr>
                      <w:i/>
                      <w:smallCaps/>
                      <w:color w:val="292425"/>
                      <w:spacing w:val="5"/>
                      <w:w w:val="92"/>
                      <w:sz w:val="20"/>
                    </w:rPr>
                    <w:t>r</w:t>
                  </w:r>
                  <w:r>
                    <w:rPr>
                      <w:i/>
                      <w:smallCaps w:val="0"/>
                      <w:color w:val="292425"/>
                      <w:w w:val="96"/>
                      <w:sz w:val="20"/>
                    </w:rPr>
                    <w:t>y</w:t>
                  </w:r>
                  <w:r>
                    <w:rPr>
                      <w:i/>
                      <w:smallCaps w:val="0"/>
                      <w:color w:val="292425"/>
                      <w:sz w:val="20"/>
                    </w:rPr>
                    <w:t> </w:t>
                  </w:r>
                  <w:r>
                    <w:rPr>
                      <w:i/>
                      <w:smallCaps w:val="0"/>
                      <w:color w:val="292425"/>
                      <w:spacing w:val="-1"/>
                      <w:w w:val="98"/>
                      <w:sz w:val="20"/>
                    </w:rPr>
                    <w:t>o</w:t>
                  </w:r>
                  <w:r>
                    <w:rPr>
                      <w:i/>
                      <w:smallCaps w:val="0"/>
                      <w:color w:val="292425"/>
                      <w:w w:val="98"/>
                      <w:sz w:val="20"/>
                    </w:rPr>
                    <w:t>f</w:t>
                  </w:r>
                  <w:r>
                    <w:rPr>
                      <w:i/>
                      <w:smallCaps w:val="0"/>
                      <w:color w:val="292425"/>
                      <w:sz w:val="20"/>
                    </w:rPr>
                    <w:t> </w:t>
                  </w:r>
                  <w:r>
                    <w:rPr>
                      <w:i/>
                      <w:smallCaps w:val="0"/>
                      <w:color w:val="292425"/>
                      <w:spacing w:val="-1"/>
                      <w:w w:val="96"/>
                      <w:sz w:val="20"/>
                    </w:rPr>
                    <w:t>month</w:t>
                  </w:r>
                  <w:r>
                    <w:rPr>
                      <w:i/>
                      <w:smallCaps w:val="0"/>
                      <w:color w:val="292425"/>
                      <w:spacing w:val="-4"/>
                      <w:w w:val="96"/>
                      <w:sz w:val="20"/>
                    </w:rPr>
                    <w:t>l</w:t>
                  </w:r>
                  <w:r>
                    <w:rPr>
                      <w:i/>
                      <w:smallCaps w:val="0"/>
                      <w:color w:val="292425"/>
                      <w:w w:val="96"/>
                      <w:sz w:val="20"/>
                    </w:rPr>
                    <w:t>y</w:t>
                  </w:r>
                  <w:r>
                    <w:rPr>
                      <w:i/>
                      <w:smallCaps w:val="0"/>
                      <w:color w:val="292425"/>
                      <w:sz w:val="20"/>
                    </w:rPr>
                    <w:t> </w:t>
                  </w:r>
                  <w:r>
                    <w:rPr>
                      <w:i/>
                      <w:smallCaps w:val="0"/>
                      <w:color w:val="292425"/>
                      <w:spacing w:val="-4"/>
                      <w:w w:val="86"/>
                      <w:sz w:val="20"/>
                    </w:rPr>
                    <w:t>r</w:t>
                  </w:r>
                  <w:r>
                    <w:rPr>
                      <w:i/>
                      <w:smallCaps w:val="0"/>
                      <w:color w:val="292425"/>
                      <w:spacing w:val="-1"/>
                      <w:w w:val="96"/>
                      <w:sz w:val="20"/>
                    </w:rPr>
                    <w:t>eport</w:t>
                  </w:r>
                  <w:r>
                    <w:rPr>
                      <w:i/>
                      <w:smallCaps w:val="0"/>
                      <w:color w:val="292425"/>
                      <w:w w:val="96"/>
                      <w:sz w:val="20"/>
                    </w:rPr>
                    <w:t>s</w:t>
                  </w:r>
                  <w:r>
                    <w:rPr>
                      <w:i/>
                      <w:smallCaps w:val="0"/>
                      <w:color w:val="292425"/>
                      <w:sz w:val="20"/>
                    </w:rPr>
                    <w:t> </w:t>
                  </w:r>
                  <w:r>
                    <w:rPr>
                      <w:i/>
                      <w:smallCaps w:val="0"/>
                      <w:color w:val="292425"/>
                      <w:spacing w:val="-1"/>
                      <w:w w:val="94"/>
                      <w:sz w:val="20"/>
                    </w:rPr>
                    <w:t>compile</w:t>
                  </w:r>
                  <w:r>
                    <w:rPr>
                      <w:i/>
                      <w:smallCaps w:val="0"/>
                      <w:color w:val="292425"/>
                      <w:w w:val="94"/>
                      <w:sz w:val="20"/>
                    </w:rPr>
                    <w:t>d</w:t>
                  </w:r>
                  <w:r>
                    <w:rPr>
                      <w:i/>
                      <w:smallCaps w:val="0"/>
                      <w:color w:val="292425"/>
                      <w:sz w:val="20"/>
                    </w:rPr>
                    <w:t> </w:t>
                  </w:r>
                  <w:r>
                    <w:rPr>
                      <w:i/>
                      <w:smallCaps w:val="0"/>
                      <w:color w:val="292425"/>
                      <w:spacing w:val="-4"/>
                      <w:w w:val="96"/>
                      <w:sz w:val="20"/>
                    </w:rPr>
                    <w:t>b</w:t>
                  </w:r>
                  <w:r>
                    <w:rPr>
                      <w:i/>
                      <w:smallCaps w:val="0"/>
                      <w:color w:val="292425"/>
                      <w:w w:val="96"/>
                      <w:sz w:val="20"/>
                    </w:rPr>
                    <w:t>y</w:t>
                  </w:r>
                  <w:r>
                    <w:rPr>
                      <w:i/>
                      <w:smallCaps w:val="0"/>
                      <w:color w:val="292425"/>
                      <w:sz w:val="20"/>
                    </w:rPr>
                    <w:t> </w:t>
                  </w:r>
                  <w:r>
                    <w:rPr>
                      <w:i/>
                      <w:smallCaps w:val="0"/>
                      <w:color w:val="292425"/>
                      <w:spacing w:val="-1"/>
                      <w:w w:val="98"/>
                      <w:sz w:val="20"/>
                    </w:rPr>
                    <w:t>th</w:t>
                  </w:r>
                  <w:r>
                    <w:rPr>
                      <w:i/>
                      <w:smallCaps w:val="0"/>
                      <w:color w:val="292425"/>
                      <w:w w:val="98"/>
                      <w:sz w:val="20"/>
                    </w:rPr>
                    <w:t>e</w:t>
                  </w:r>
                  <w:r>
                    <w:rPr>
                      <w:i/>
                      <w:smallCaps w:val="0"/>
                      <w:color w:val="292425"/>
                      <w:sz w:val="20"/>
                    </w:rPr>
                    <w:t> </w:t>
                  </w:r>
                  <w:r>
                    <w:rPr>
                      <w:i/>
                      <w:smallCaps/>
                      <w:color w:val="292425"/>
                      <w:spacing w:val="-1"/>
                      <w:w w:val="89"/>
                      <w:sz w:val="20"/>
                    </w:rPr>
                    <w:t>Ban</w:t>
                  </w:r>
                  <w:r>
                    <w:rPr>
                      <w:i/>
                      <w:smallCaps/>
                      <w:color w:val="292425"/>
                      <w:w w:val="89"/>
                      <w:sz w:val="20"/>
                    </w:rPr>
                    <w:t>k</w:t>
                  </w:r>
                  <w:r>
                    <w:rPr>
                      <w:i/>
                      <w:smallCaps w:val="0"/>
                      <w:color w:val="292425"/>
                      <w:sz w:val="20"/>
                    </w:rPr>
                    <w:t> </w:t>
                  </w:r>
                  <w:r>
                    <w:rPr>
                      <w:i/>
                      <w:smallCaps w:val="0"/>
                      <w:color w:val="292425"/>
                      <w:spacing w:val="-1"/>
                      <w:w w:val="98"/>
                      <w:sz w:val="20"/>
                    </w:rPr>
                    <w:t>o</w:t>
                  </w:r>
                  <w:r>
                    <w:rPr>
                      <w:i/>
                      <w:smallCaps w:val="0"/>
                      <w:color w:val="292425"/>
                      <w:w w:val="98"/>
                      <w:sz w:val="20"/>
                    </w:rPr>
                    <w:t>f</w:t>
                  </w:r>
                  <w:r>
                    <w:rPr>
                      <w:i/>
                      <w:smallCaps w:val="0"/>
                      <w:color w:val="292425"/>
                      <w:sz w:val="20"/>
                    </w:rPr>
                    <w:t> </w:t>
                  </w:r>
                  <w:r>
                    <w:rPr>
                      <w:i/>
                      <w:smallCaps/>
                      <w:color w:val="292425"/>
                      <w:spacing w:val="-1"/>
                      <w:w w:val="84"/>
                      <w:sz w:val="20"/>
                    </w:rPr>
                    <w:t>England</w:t>
                  </w:r>
                  <w:r>
                    <w:rPr>
                      <w:i/>
                      <w:smallCaps/>
                      <w:color w:val="292425"/>
                      <w:spacing w:val="-19"/>
                      <w:w w:val="84"/>
                      <w:sz w:val="20"/>
                    </w:rPr>
                    <w:t>’</w:t>
                  </w:r>
                  <w:r>
                    <w:rPr>
                      <w:i/>
                      <w:smallCaps w:val="0"/>
                      <w:color w:val="292425"/>
                      <w:w w:val="93"/>
                      <w:sz w:val="20"/>
                    </w:rPr>
                    <w:t>s</w:t>
                  </w:r>
                  <w:r>
                    <w:rPr>
                      <w:i/>
                      <w:smallCaps w:val="0"/>
                      <w:color w:val="292425"/>
                      <w:sz w:val="20"/>
                    </w:rPr>
                    <w:t> </w:t>
                  </w:r>
                  <w:r>
                    <w:rPr>
                      <w:i/>
                      <w:smallCaps w:val="0"/>
                      <w:color w:val="292425"/>
                      <w:spacing w:val="-1"/>
                      <w:w w:val="96"/>
                      <w:sz w:val="20"/>
                    </w:rPr>
                    <w:t>Agents</w:t>
                  </w:r>
                  <w:r>
                    <w:rPr>
                      <w:i/>
                      <w:smallCaps w:val="0"/>
                      <w:color w:val="292425"/>
                      <w:w w:val="96"/>
                      <w:sz w:val="20"/>
                    </w:rPr>
                    <w:t>,</w:t>
                  </w:r>
                  <w:r>
                    <w:rPr>
                      <w:i/>
                      <w:smallCaps w:val="0"/>
                      <w:color w:val="292425"/>
                      <w:sz w:val="20"/>
                    </w:rPr>
                    <w:t> </w:t>
                  </w:r>
                  <w:r>
                    <w:rPr>
                      <w:i/>
                      <w:smallCaps w:val="0"/>
                      <w:color w:val="292425"/>
                      <w:spacing w:val="-1"/>
                      <w:w w:val="93"/>
                      <w:sz w:val="20"/>
                    </w:rPr>
                    <w:t>foll</w:t>
                  </w:r>
                  <w:r>
                    <w:rPr>
                      <w:i/>
                      <w:smallCaps w:val="0"/>
                      <w:color w:val="292425"/>
                      <w:spacing w:val="-3"/>
                      <w:w w:val="93"/>
                      <w:sz w:val="20"/>
                    </w:rPr>
                    <w:t>o</w:t>
                  </w:r>
                  <w:r>
                    <w:rPr>
                      <w:i/>
                      <w:smallCaps w:val="0"/>
                      <w:color w:val="292425"/>
                      <w:spacing w:val="-1"/>
                      <w:w w:val="91"/>
                      <w:sz w:val="20"/>
                    </w:rPr>
                    <w:t>win</w:t>
                  </w:r>
                  <w:r>
                    <w:rPr>
                      <w:i/>
                      <w:smallCaps w:val="0"/>
                      <w:color w:val="292425"/>
                      <w:w w:val="91"/>
                      <w:sz w:val="20"/>
                    </w:rPr>
                    <w:t>g</w:t>
                  </w:r>
                  <w:r>
                    <w:rPr>
                      <w:i/>
                      <w:smallCaps w:val="0"/>
                      <w:color w:val="292425"/>
                      <w:sz w:val="20"/>
                    </w:rPr>
                    <w:t> </w:t>
                  </w:r>
                  <w:r>
                    <w:rPr>
                      <w:i/>
                      <w:smallCaps w:val="0"/>
                      <w:color w:val="292425"/>
                      <w:spacing w:val="-1"/>
                      <w:w w:val="94"/>
                      <w:sz w:val="20"/>
                    </w:rPr>
                    <w:t>discussion</w:t>
                  </w:r>
                  <w:r>
                    <w:rPr>
                      <w:i/>
                      <w:smallCaps w:val="0"/>
                      <w:color w:val="292425"/>
                      <w:w w:val="94"/>
                      <w:sz w:val="20"/>
                    </w:rPr>
                    <w:t>s</w:t>
                  </w:r>
                  <w:r>
                    <w:rPr>
                      <w:i/>
                      <w:smallCaps w:val="0"/>
                      <w:color w:val="292425"/>
                      <w:sz w:val="20"/>
                    </w:rPr>
                    <w:t> </w:t>
                  </w:r>
                  <w:r>
                    <w:rPr>
                      <w:i/>
                      <w:smallCaps w:val="0"/>
                      <w:color w:val="292425"/>
                      <w:spacing w:val="-1"/>
                      <w:w w:val="94"/>
                      <w:sz w:val="20"/>
                    </w:rPr>
                    <w:t>wit</w:t>
                  </w:r>
                  <w:r>
                    <w:rPr>
                      <w:i/>
                      <w:smallCaps w:val="0"/>
                      <w:color w:val="292425"/>
                      <w:w w:val="94"/>
                      <w:sz w:val="20"/>
                    </w:rPr>
                    <w:t>h</w:t>
                  </w:r>
                  <w:r>
                    <w:rPr>
                      <w:i/>
                      <w:smallCaps w:val="0"/>
                      <w:color w:val="292425"/>
                      <w:sz w:val="20"/>
                    </w:rPr>
                    <w:t> </w:t>
                  </w:r>
                  <w:r>
                    <w:rPr>
                      <w:i/>
                      <w:smallCaps/>
                      <w:color w:val="292425"/>
                      <w:spacing w:val="-1"/>
                      <w:w w:val="84"/>
                      <w:sz w:val="20"/>
                    </w:rPr>
                    <w:t>a</w:t>
                  </w:r>
                  <w:r>
                    <w:rPr>
                      <w:i/>
                      <w:smallCaps/>
                      <w:color w:val="292425"/>
                      <w:spacing w:val="-2"/>
                      <w:w w:val="84"/>
                      <w:sz w:val="20"/>
                    </w:rPr>
                    <w:t>r</w:t>
                  </w:r>
                  <w:r>
                    <w:rPr>
                      <w:i/>
                      <w:smallCaps w:val="0"/>
                      <w:color w:val="292425"/>
                      <w:spacing w:val="-1"/>
                      <w:w w:val="96"/>
                      <w:sz w:val="20"/>
                    </w:rPr>
                    <w:t>ound</w:t>
                  </w:r>
                  <w:r>
                    <w:rPr>
                      <w:i/>
                      <w:smallCaps w:val="0"/>
                      <w:color w:val="292425"/>
                      <w:spacing w:val="-1"/>
                      <w:w w:val="96"/>
                      <w:sz w:val="20"/>
                    </w:rPr>
                    <w:t> </w:t>
                  </w:r>
                  <w:r>
                    <w:rPr>
                      <w:i/>
                      <w:smallCaps w:val="0"/>
                      <w:color w:val="292425"/>
                      <w:spacing w:val="-1"/>
                      <w:w w:val="115"/>
                      <w:sz w:val="20"/>
                    </w:rPr>
                    <w:t>2,00</w:t>
                  </w:r>
                  <w:r>
                    <w:rPr>
                      <w:i/>
                      <w:smallCaps w:val="0"/>
                      <w:color w:val="292425"/>
                      <w:w w:val="115"/>
                      <w:sz w:val="20"/>
                    </w:rPr>
                    <w:t>0</w:t>
                  </w:r>
                  <w:r>
                    <w:rPr>
                      <w:i/>
                      <w:smallCaps w:val="0"/>
                      <w:color w:val="292425"/>
                      <w:sz w:val="20"/>
                    </w:rPr>
                    <w:t> </w:t>
                  </w:r>
                  <w:r>
                    <w:rPr>
                      <w:i/>
                      <w:smallCaps w:val="0"/>
                      <w:color w:val="292425"/>
                      <w:spacing w:val="-1"/>
                      <w:w w:val="94"/>
                      <w:sz w:val="20"/>
                    </w:rPr>
                    <w:t>busin</w:t>
                  </w:r>
                  <w:r>
                    <w:rPr>
                      <w:i/>
                      <w:smallCaps w:val="0"/>
                      <w:color w:val="292425"/>
                      <w:spacing w:val="-4"/>
                      <w:w w:val="94"/>
                      <w:sz w:val="20"/>
                    </w:rPr>
                    <w:t>e</w:t>
                  </w:r>
                  <w:r>
                    <w:rPr>
                      <w:i/>
                      <w:smallCaps w:val="0"/>
                      <w:color w:val="292425"/>
                      <w:spacing w:val="-1"/>
                      <w:w w:val="92"/>
                      <w:sz w:val="20"/>
                    </w:rPr>
                    <w:t>ss</w:t>
                  </w:r>
                  <w:r>
                    <w:rPr>
                      <w:i/>
                      <w:smallCaps w:val="0"/>
                      <w:color w:val="292425"/>
                      <w:spacing w:val="-4"/>
                      <w:w w:val="92"/>
                      <w:sz w:val="20"/>
                    </w:rPr>
                    <w:t>e</w:t>
                  </w:r>
                  <w:r>
                    <w:rPr>
                      <w:i/>
                      <w:smallCaps w:val="0"/>
                      <w:color w:val="292425"/>
                      <w:w w:val="93"/>
                      <w:sz w:val="20"/>
                    </w:rPr>
                    <w:t>s</w:t>
                  </w:r>
                  <w:r>
                    <w:rPr>
                      <w:i/>
                      <w:smallCaps w:val="0"/>
                      <w:color w:val="292425"/>
                      <w:sz w:val="20"/>
                    </w:rPr>
                    <w:t> </w:t>
                  </w:r>
                  <w:r>
                    <w:rPr>
                      <w:i/>
                      <w:smallCaps w:val="0"/>
                      <w:color w:val="292425"/>
                      <w:spacing w:val="-1"/>
                      <w:w w:val="97"/>
                      <w:sz w:val="20"/>
                    </w:rPr>
                    <w:t>i</w:t>
                  </w:r>
                  <w:r>
                    <w:rPr>
                      <w:i/>
                      <w:smallCaps w:val="0"/>
                      <w:color w:val="292425"/>
                      <w:w w:val="97"/>
                      <w:sz w:val="20"/>
                    </w:rPr>
                    <w:t>n</w:t>
                  </w:r>
                  <w:r>
                    <w:rPr>
                      <w:i/>
                      <w:smallCaps w:val="0"/>
                      <w:color w:val="292425"/>
                      <w:sz w:val="20"/>
                    </w:rPr>
                    <w:t> </w:t>
                  </w:r>
                  <w:r>
                    <w:rPr>
                      <w:i/>
                      <w:smallCaps w:val="0"/>
                      <w:color w:val="292425"/>
                      <w:spacing w:val="-1"/>
                      <w:w w:val="98"/>
                      <w:sz w:val="20"/>
                    </w:rPr>
                    <w:t>th</w:t>
                  </w:r>
                  <w:r>
                    <w:rPr>
                      <w:i/>
                      <w:smallCaps w:val="0"/>
                      <w:color w:val="292425"/>
                      <w:w w:val="98"/>
                      <w:sz w:val="20"/>
                    </w:rPr>
                    <w:t>e</w:t>
                  </w:r>
                  <w:r>
                    <w:rPr>
                      <w:i/>
                      <w:smallCaps w:val="0"/>
                      <w:color w:val="292425"/>
                      <w:sz w:val="20"/>
                    </w:rPr>
                    <w:t> </w:t>
                  </w:r>
                  <w:r>
                    <w:rPr>
                      <w:i/>
                      <w:smallCaps w:val="0"/>
                      <w:color w:val="292425"/>
                      <w:spacing w:val="-1"/>
                      <w:w w:val="95"/>
                      <w:sz w:val="20"/>
                    </w:rPr>
                    <w:t>perio</w:t>
                  </w:r>
                  <w:r>
                    <w:rPr>
                      <w:i/>
                      <w:smallCaps w:val="0"/>
                      <w:color w:val="292425"/>
                      <w:w w:val="95"/>
                      <w:sz w:val="20"/>
                    </w:rPr>
                    <w:t>d</w:t>
                  </w:r>
                  <w:r>
                    <w:rPr>
                      <w:i/>
                      <w:smallCaps w:val="0"/>
                      <w:color w:val="292425"/>
                      <w:sz w:val="20"/>
                    </w:rPr>
                    <w:t> </w:t>
                  </w:r>
                  <w:r>
                    <w:rPr>
                      <w:i/>
                      <w:smallCaps w:val="0"/>
                      <w:color w:val="292425"/>
                      <w:spacing w:val="-1"/>
                      <w:w w:val="98"/>
                      <w:sz w:val="20"/>
                    </w:rPr>
                    <w:t>be</w:t>
                  </w:r>
                  <w:r>
                    <w:rPr>
                      <w:i/>
                      <w:smallCaps w:val="0"/>
                      <w:color w:val="292425"/>
                      <w:spacing w:val="-2"/>
                      <w:w w:val="98"/>
                      <w:sz w:val="20"/>
                    </w:rPr>
                    <w:t>t</w:t>
                  </w:r>
                  <w:r>
                    <w:rPr>
                      <w:i/>
                      <w:smallCaps w:val="0"/>
                      <w:color w:val="292425"/>
                      <w:spacing w:val="-6"/>
                      <w:w w:val="87"/>
                      <w:sz w:val="20"/>
                    </w:rPr>
                    <w:t>w</w:t>
                  </w:r>
                  <w:r>
                    <w:rPr>
                      <w:i/>
                      <w:smallCaps w:val="0"/>
                      <w:color w:val="292425"/>
                      <w:spacing w:val="-1"/>
                      <w:w w:val="94"/>
                      <w:sz w:val="20"/>
                    </w:rPr>
                    <w:t>ee</w:t>
                  </w:r>
                  <w:r>
                    <w:rPr>
                      <w:i/>
                      <w:smallCaps w:val="0"/>
                      <w:color w:val="292425"/>
                      <w:w w:val="94"/>
                      <w:sz w:val="20"/>
                    </w:rPr>
                    <w:t>n</w:t>
                  </w:r>
                  <w:r>
                    <w:rPr>
                      <w:i/>
                      <w:smallCaps w:val="0"/>
                      <w:color w:val="292425"/>
                      <w:sz w:val="20"/>
                    </w:rPr>
                    <w:t> </w:t>
                  </w:r>
                  <w:r>
                    <w:rPr>
                      <w:i/>
                      <w:smallCaps w:val="0"/>
                      <w:color w:val="292425"/>
                      <w:spacing w:val="-1"/>
                      <w:w w:val="92"/>
                      <w:sz w:val="20"/>
                    </w:rPr>
                    <w:t>mid-</w:t>
                  </w:r>
                  <w:r>
                    <w:rPr>
                      <w:i/>
                      <w:smallCaps w:val="0"/>
                      <w:color w:val="292425"/>
                      <w:spacing w:val="-12"/>
                      <w:w w:val="92"/>
                      <w:sz w:val="20"/>
                    </w:rPr>
                    <w:t>J</w:t>
                  </w:r>
                  <w:r>
                    <w:rPr>
                      <w:i/>
                      <w:smallCaps/>
                      <w:color w:val="292425"/>
                      <w:spacing w:val="-1"/>
                      <w:w w:val="88"/>
                      <w:sz w:val="20"/>
                    </w:rPr>
                    <w:t>anua</w:t>
                  </w:r>
                  <w:r>
                    <w:rPr>
                      <w:i/>
                      <w:smallCaps/>
                      <w:color w:val="292425"/>
                      <w:spacing w:val="5"/>
                      <w:w w:val="88"/>
                      <w:sz w:val="20"/>
                    </w:rPr>
                    <w:t>r</w:t>
                  </w:r>
                  <w:r>
                    <w:rPr>
                      <w:i/>
                      <w:smallCaps w:val="0"/>
                      <w:color w:val="292425"/>
                      <w:w w:val="96"/>
                      <w:sz w:val="20"/>
                    </w:rPr>
                    <w:t>y</w:t>
                  </w:r>
                  <w:r>
                    <w:rPr>
                      <w:i/>
                      <w:smallCaps w:val="0"/>
                      <w:color w:val="292425"/>
                      <w:sz w:val="20"/>
                    </w:rPr>
                    <w:t> </w:t>
                  </w:r>
                  <w:r>
                    <w:rPr>
                      <w:i/>
                      <w:smallCaps/>
                      <w:color w:val="292425"/>
                      <w:spacing w:val="-1"/>
                      <w:w w:val="92"/>
                      <w:sz w:val="20"/>
                    </w:rPr>
                    <w:t>an</w:t>
                  </w:r>
                  <w:r>
                    <w:rPr>
                      <w:i/>
                      <w:smallCaps/>
                      <w:color w:val="292425"/>
                      <w:w w:val="92"/>
                      <w:sz w:val="20"/>
                    </w:rPr>
                    <w:t>d</w:t>
                  </w:r>
                  <w:r>
                    <w:rPr>
                      <w:i/>
                      <w:smallCaps w:val="0"/>
                      <w:color w:val="292425"/>
                      <w:sz w:val="20"/>
                    </w:rPr>
                    <w:t> </w:t>
                  </w:r>
                  <w:r>
                    <w:rPr>
                      <w:i/>
                      <w:smallCaps w:val="0"/>
                      <w:color w:val="292425"/>
                      <w:spacing w:val="-1"/>
                      <w:w w:val="95"/>
                      <w:sz w:val="20"/>
                    </w:rPr>
                    <w:t>mid-April</w:t>
                  </w:r>
                  <w:r>
                    <w:rPr>
                      <w:i/>
                      <w:smallCaps w:val="0"/>
                      <w:color w:val="292425"/>
                      <w:w w:val="95"/>
                      <w:sz w:val="20"/>
                    </w:rPr>
                    <w:t>.</w:t>
                  </w:r>
                  <w:r>
                    <w:rPr>
                      <w:i/>
                      <w:smallCaps w:val="0"/>
                      <w:color w:val="292425"/>
                      <w:sz w:val="20"/>
                    </w:rPr>
                    <w:t> </w:t>
                  </w:r>
                  <w:r>
                    <w:rPr>
                      <w:i/>
                      <w:smallCaps w:val="0"/>
                      <w:color w:val="292425"/>
                      <w:spacing w:val="1"/>
                      <w:sz w:val="20"/>
                    </w:rPr>
                    <w:t> </w:t>
                  </w:r>
                  <w:r>
                    <w:rPr>
                      <w:i/>
                      <w:smallCaps w:val="0"/>
                      <w:color w:val="292425"/>
                      <w:spacing w:val="-1"/>
                      <w:w w:val="103"/>
                      <w:sz w:val="20"/>
                    </w:rPr>
                    <w:t>I</w:t>
                  </w:r>
                  <w:r>
                    <w:rPr>
                      <w:i/>
                      <w:smallCaps w:val="0"/>
                      <w:color w:val="292425"/>
                      <w:w w:val="103"/>
                      <w:sz w:val="20"/>
                    </w:rPr>
                    <w:t>t</w:t>
                  </w:r>
                  <w:r>
                    <w:rPr>
                      <w:i/>
                      <w:smallCaps w:val="0"/>
                      <w:color w:val="292425"/>
                      <w:sz w:val="20"/>
                    </w:rPr>
                    <w:t> </w:t>
                  </w:r>
                  <w:r>
                    <w:rPr>
                      <w:i/>
                      <w:smallCaps w:val="0"/>
                      <w:color w:val="292425"/>
                      <w:spacing w:val="-1"/>
                      <w:w w:val="94"/>
                      <w:sz w:val="20"/>
                    </w:rPr>
                    <w:t>p</w:t>
                  </w:r>
                  <w:r>
                    <w:rPr>
                      <w:i/>
                      <w:smallCaps w:val="0"/>
                      <w:color w:val="292425"/>
                      <w:spacing w:val="-2"/>
                      <w:w w:val="94"/>
                      <w:sz w:val="20"/>
                    </w:rPr>
                    <w:t>r</w:t>
                  </w:r>
                  <w:r>
                    <w:rPr>
                      <w:i/>
                      <w:smallCaps w:val="0"/>
                      <w:color w:val="292425"/>
                      <w:spacing w:val="-3"/>
                      <w:w w:val="95"/>
                      <w:sz w:val="20"/>
                    </w:rPr>
                    <w:t>o</w:t>
                  </w:r>
                  <w:r>
                    <w:rPr>
                      <w:i/>
                      <w:smallCaps w:val="0"/>
                      <w:color w:val="292425"/>
                      <w:spacing w:val="-1"/>
                      <w:w w:val="95"/>
                      <w:sz w:val="20"/>
                    </w:rPr>
                    <w:t>vid</w:t>
                  </w:r>
                  <w:r>
                    <w:rPr>
                      <w:i/>
                      <w:smallCaps w:val="0"/>
                      <w:color w:val="292425"/>
                      <w:spacing w:val="-4"/>
                      <w:w w:val="95"/>
                      <w:sz w:val="20"/>
                    </w:rPr>
                    <w:t>e</w:t>
                  </w:r>
                  <w:r>
                    <w:rPr>
                      <w:i/>
                      <w:smallCaps w:val="0"/>
                      <w:color w:val="292425"/>
                      <w:w w:val="93"/>
                      <w:sz w:val="20"/>
                    </w:rPr>
                    <w:t>s</w:t>
                  </w:r>
                  <w:r>
                    <w:rPr>
                      <w:i/>
                      <w:smallCaps w:val="0"/>
                      <w:color w:val="292425"/>
                      <w:sz w:val="20"/>
                    </w:rPr>
                    <w:t> </w:t>
                  </w:r>
                  <w:r>
                    <w:rPr>
                      <w:i/>
                      <w:smallCaps/>
                      <w:color w:val="292425"/>
                      <w:spacing w:val="-1"/>
                      <w:w w:val="85"/>
                      <w:sz w:val="20"/>
                    </w:rPr>
                    <w:t>informatio</w:t>
                  </w:r>
                  <w:r>
                    <w:rPr>
                      <w:i/>
                      <w:smallCaps/>
                      <w:color w:val="292425"/>
                      <w:w w:val="85"/>
                      <w:sz w:val="20"/>
                    </w:rPr>
                    <w:t>n</w:t>
                  </w:r>
                  <w:r>
                    <w:rPr>
                      <w:i/>
                      <w:smallCaps w:val="0"/>
                      <w:color w:val="292425"/>
                      <w:sz w:val="20"/>
                    </w:rPr>
                    <w:t> </w:t>
                  </w:r>
                  <w:r>
                    <w:rPr>
                      <w:i/>
                      <w:smallCaps w:val="0"/>
                      <w:color w:val="292425"/>
                      <w:spacing w:val="-1"/>
                      <w:w w:val="97"/>
                      <w:sz w:val="20"/>
                    </w:rPr>
                    <w:t>o</w:t>
                  </w:r>
                  <w:r>
                    <w:rPr>
                      <w:i/>
                      <w:smallCaps w:val="0"/>
                      <w:color w:val="292425"/>
                      <w:w w:val="97"/>
                      <w:sz w:val="20"/>
                    </w:rPr>
                    <w:t>n</w:t>
                  </w:r>
                  <w:r>
                    <w:rPr>
                      <w:i/>
                      <w:smallCaps w:val="0"/>
                      <w:color w:val="292425"/>
                      <w:sz w:val="20"/>
                    </w:rPr>
                    <w:t> </w:t>
                  </w:r>
                  <w:r>
                    <w:rPr>
                      <w:i/>
                      <w:smallCaps w:val="0"/>
                      <w:color w:val="292425"/>
                      <w:spacing w:val="-1"/>
                      <w:w w:val="98"/>
                      <w:sz w:val="20"/>
                    </w:rPr>
                    <w:t>th</w:t>
                  </w:r>
                  <w:r>
                    <w:rPr>
                      <w:i/>
                      <w:smallCaps w:val="0"/>
                      <w:color w:val="292425"/>
                      <w:w w:val="98"/>
                      <w:sz w:val="20"/>
                    </w:rPr>
                    <w:t>e</w:t>
                  </w:r>
                  <w:r>
                    <w:rPr>
                      <w:i/>
                      <w:smallCaps w:val="0"/>
                      <w:color w:val="292425"/>
                      <w:sz w:val="20"/>
                    </w:rPr>
                    <w:t> </w:t>
                  </w:r>
                  <w:r>
                    <w:rPr>
                      <w:i/>
                      <w:smallCaps w:val="0"/>
                      <w:color w:val="292425"/>
                      <w:spacing w:val="-1"/>
                      <w:w w:val="101"/>
                      <w:sz w:val="20"/>
                    </w:rPr>
                    <w:t>s</w:t>
                  </w:r>
                  <w:r>
                    <w:rPr>
                      <w:i/>
                      <w:smallCaps w:val="0"/>
                      <w:color w:val="292425"/>
                      <w:spacing w:val="-2"/>
                      <w:w w:val="101"/>
                      <w:sz w:val="20"/>
                    </w:rPr>
                    <w:t>t</w:t>
                  </w:r>
                  <w:r>
                    <w:rPr>
                      <w:i/>
                      <w:smallCaps/>
                      <w:color w:val="292425"/>
                      <w:spacing w:val="-1"/>
                      <w:w w:val="85"/>
                      <w:sz w:val="20"/>
                    </w:rPr>
                    <w:t>at</w:t>
                  </w:r>
                  <w:r>
                    <w:rPr>
                      <w:i/>
                      <w:smallCaps/>
                      <w:color w:val="292425"/>
                      <w:w w:val="85"/>
                      <w:sz w:val="20"/>
                    </w:rPr>
                    <w:t>e</w:t>
                  </w:r>
                  <w:r>
                    <w:rPr>
                      <w:i/>
                      <w:smallCaps w:val="0"/>
                      <w:color w:val="292425"/>
                      <w:sz w:val="20"/>
                    </w:rPr>
                    <w:t> </w:t>
                  </w:r>
                  <w:r>
                    <w:rPr>
                      <w:i/>
                      <w:smallCaps w:val="0"/>
                      <w:color w:val="292425"/>
                      <w:spacing w:val="-1"/>
                      <w:w w:val="98"/>
                      <w:sz w:val="20"/>
                    </w:rPr>
                    <w:t>o</w:t>
                  </w:r>
                  <w:r>
                    <w:rPr>
                      <w:i/>
                      <w:smallCaps w:val="0"/>
                      <w:color w:val="292425"/>
                      <w:w w:val="98"/>
                      <w:sz w:val="20"/>
                    </w:rPr>
                    <w:t>f</w:t>
                  </w:r>
                  <w:r>
                    <w:rPr>
                      <w:i/>
                      <w:smallCaps w:val="0"/>
                      <w:color w:val="292425"/>
                      <w:sz w:val="20"/>
                    </w:rPr>
                    <w:t> </w:t>
                  </w:r>
                  <w:r>
                    <w:rPr>
                      <w:i/>
                      <w:smallCaps w:val="0"/>
                      <w:color w:val="292425"/>
                      <w:spacing w:val="-1"/>
                      <w:w w:val="94"/>
                      <w:sz w:val="20"/>
                    </w:rPr>
                    <w:t>busin</w:t>
                  </w:r>
                  <w:r>
                    <w:rPr>
                      <w:i/>
                      <w:smallCaps w:val="0"/>
                      <w:color w:val="292425"/>
                      <w:spacing w:val="-4"/>
                      <w:w w:val="94"/>
                      <w:sz w:val="20"/>
                    </w:rPr>
                    <w:t>e</w:t>
                  </w:r>
                  <w:r>
                    <w:rPr>
                      <w:i/>
                      <w:smallCaps w:val="0"/>
                      <w:color w:val="292425"/>
                      <w:spacing w:val="-1"/>
                      <w:w w:val="93"/>
                      <w:sz w:val="20"/>
                    </w:rPr>
                    <w:t>s</w:t>
                  </w:r>
                  <w:r>
                    <w:rPr>
                      <w:i/>
                      <w:smallCaps w:val="0"/>
                      <w:color w:val="292425"/>
                      <w:w w:val="93"/>
                      <w:sz w:val="20"/>
                    </w:rPr>
                    <w:t>s</w:t>
                  </w:r>
                  <w:r>
                    <w:rPr>
                      <w:i/>
                      <w:smallCaps w:val="0"/>
                      <w:color w:val="292425"/>
                      <w:sz w:val="20"/>
                    </w:rPr>
                    <w:t> </w:t>
                  </w:r>
                  <w:r>
                    <w:rPr>
                      <w:i/>
                      <w:smallCaps w:val="0"/>
                      <w:color w:val="292425"/>
                      <w:spacing w:val="-1"/>
                      <w:w w:val="97"/>
                      <w:sz w:val="20"/>
                    </w:rPr>
                    <w:t>conditions, </w:t>
                  </w:r>
                  <w:r>
                    <w:rPr>
                      <w:i/>
                      <w:smallCaps w:val="0"/>
                      <w:color w:val="292425"/>
                      <w:spacing w:val="-1"/>
                      <w:w w:val="94"/>
                      <w:sz w:val="20"/>
                    </w:rPr>
                    <w:t>f</w:t>
                  </w:r>
                  <w:r>
                    <w:rPr>
                      <w:i/>
                      <w:smallCaps w:val="0"/>
                      <w:color w:val="292425"/>
                      <w:spacing w:val="-2"/>
                      <w:w w:val="94"/>
                      <w:sz w:val="20"/>
                    </w:rPr>
                    <w:t>r</w:t>
                  </w:r>
                  <w:r>
                    <w:rPr>
                      <w:i/>
                      <w:smallCaps w:val="0"/>
                      <w:color w:val="292425"/>
                      <w:spacing w:val="-1"/>
                      <w:w w:val="95"/>
                      <w:sz w:val="20"/>
                    </w:rPr>
                    <w:t>o</w:t>
                  </w:r>
                  <w:r>
                    <w:rPr>
                      <w:i/>
                      <w:smallCaps w:val="0"/>
                      <w:color w:val="292425"/>
                      <w:w w:val="95"/>
                      <w:sz w:val="20"/>
                    </w:rPr>
                    <w:t>m</w:t>
                  </w:r>
                  <w:r>
                    <w:rPr>
                      <w:i/>
                      <w:smallCaps w:val="0"/>
                      <w:color w:val="292425"/>
                      <w:sz w:val="20"/>
                    </w:rPr>
                    <w:t> </w:t>
                  </w:r>
                  <w:r>
                    <w:rPr>
                      <w:i/>
                      <w:smallCaps w:val="0"/>
                      <w:color w:val="292425"/>
                      <w:spacing w:val="-1"/>
                      <w:w w:val="94"/>
                      <w:sz w:val="20"/>
                    </w:rPr>
                    <w:t>firm</w:t>
                  </w:r>
                  <w:r>
                    <w:rPr>
                      <w:i/>
                      <w:smallCaps w:val="0"/>
                      <w:color w:val="292425"/>
                      <w:w w:val="94"/>
                      <w:sz w:val="20"/>
                    </w:rPr>
                    <w:t>s</w:t>
                  </w:r>
                  <w:r>
                    <w:rPr>
                      <w:i/>
                      <w:smallCaps w:val="0"/>
                      <w:color w:val="292425"/>
                      <w:sz w:val="20"/>
                    </w:rPr>
                    <w:t> </w:t>
                  </w:r>
                  <w:r>
                    <w:rPr>
                      <w:i/>
                      <w:smallCaps/>
                      <w:color w:val="292425"/>
                      <w:spacing w:val="-1"/>
                      <w:w w:val="81"/>
                      <w:sz w:val="20"/>
                    </w:rPr>
                    <w:t>ac</w:t>
                  </w:r>
                  <w:r>
                    <w:rPr>
                      <w:i/>
                      <w:smallCaps/>
                      <w:color w:val="292425"/>
                      <w:spacing w:val="-2"/>
                      <w:w w:val="81"/>
                      <w:sz w:val="20"/>
                    </w:rPr>
                    <w:t>r</w:t>
                  </w:r>
                  <w:r>
                    <w:rPr>
                      <w:i/>
                      <w:smallCaps w:val="0"/>
                      <w:color w:val="292425"/>
                      <w:spacing w:val="-1"/>
                      <w:w w:val="94"/>
                      <w:sz w:val="20"/>
                    </w:rPr>
                    <w:t>os</w:t>
                  </w:r>
                  <w:r>
                    <w:rPr>
                      <w:i/>
                      <w:smallCaps w:val="0"/>
                      <w:color w:val="292425"/>
                      <w:w w:val="94"/>
                      <w:sz w:val="20"/>
                    </w:rPr>
                    <w:t>s</w:t>
                  </w:r>
                  <w:r>
                    <w:rPr>
                      <w:i/>
                      <w:smallCaps w:val="0"/>
                      <w:color w:val="292425"/>
                      <w:sz w:val="20"/>
                    </w:rPr>
                    <w:t> </w:t>
                  </w:r>
                  <w:r>
                    <w:rPr>
                      <w:i/>
                      <w:smallCaps/>
                      <w:color w:val="292425"/>
                      <w:spacing w:val="-1"/>
                      <w:w w:val="69"/>
                      <w:sz w:val="20"/>
                    </w:rPr>
                    <w:t>al</w:t>
                  </w:r>
                  <w:r>
                    <w:rPr>
                      <w:i/>
                      <w:smallCaps/>
                      <w:color w:val="292425"/>
                      <w:w w:val="69"/>
                      <w:sz w:val="20"/>
                    </w:rPr>
                    <w:t>l</w:t>
                  </w:r>
                  <w:r>
                    <w:rPr>
                      <w:i/>
                      <w:smallCaps w:val="0"/>
                      <w:color w:val="292425"/>
                      <w:sz w:val="20"/>
                    </w:rPr>
                    <w:t> </w:t>
                  </w:r>
                  <w:r>
                    <w:rPr>
                      <w:i/>
                      <w:smallCaps w:val="0"/>
                      <w:color w:val="292425"/>
                      <w:spacing w:val="-1"/>
                      <w:w w:val="95"/>
                      <w:sz w:val="20"/>
                    </w:rPr>
                    <w:t>sec</w:t>
                  </w:r>
                  <w:r>
                    <w:rPr>
                      <w:i/>
                      <w:smallCaps w:val="0"/>
                      <w:color w:val="292425"/>
                      <w:spacing w:val="-2"/>
                      <w:w w:val="95"/>
                      <w:sz w:val="20"/>
                    </w:rPr>
                    <w:t>t</w:t>
                  </w:r>
                  <w:r>
                    <w:rPr>
                      <w:i/>
                      <w:smallCaps w:val="0"/>
                      <w:color w:val="292425"/>
                      <w:spacing w:val="-1"/>
                      <w:w w:val="92"/>
                      <w:sz w:val="20"/>
                    </w:rPr>
                    <w:t>or</w:t>
                  </w:r>
                  <w:r>
                    <w:rPr>
                      <w:i/>
                      <w:smallCaps w:val="0"/>
                      <w:color w:val="292425"/>
                      <w:w w:val="92"/>
                      <w:sz w:val="20"/>
                    </w:rPr>
                    <w:t>s</w:t>
                  </w:r>
                  <w:r>
                    <w:rPr>
                      <w:i/>
                      <w:smallCaps w:val="0"/>
                      <w:color w:val="292425"/>
                      <w:sz w:val="20"/>
                    </w:rPr>
                    <w:t> </w:t>
                  </w:r>
                  <w:r>
                    <w:rPr>
                      <w:i/>
                      <w:smallCaps w:val="0"/>
                      <w:color w:val="292425"/>
                      <w:spacing w:val="-1"/>
                      <w:w w:val="98"/>
                      <w:sz w:val="20"/>
                    </w:rPr>
                    <w:t>o</w:t>
                  </w:r>
                  <w:r>
                    <w:rPr>
                      <w:i/>
                      <w:smallCaps w:val="0"/>
                      <w:color w:val="292425"/>
                      <w:w w:val="98"/>
                      <w:sz w:val="20"/>
                    </w:rPr>
                    <w:t>f</w:t>
                  </w:r>
                  <w:r>
                    <w:rPr>
                      <w:i/>
                      <w:smallCaps w:val="0"/>
                      <w:color w:val="292425"/>
                      <w:sz w:val="20"/>
                    </w:rPr>
                    <w:t> </w:t>
                  </w:r>
                  <w:r>
                    <w:rPr>
                      <w:i/>
                      <w:smallCaps w:val="0"/>
                      <w:color w:val="292425"/>
                      <w:spacing w:val="-1"/>
                      <w:w w:val="98"/>
                      <w:sz w:val="20"/>
                    </w:rPr>
                    <w:t>th</w:t>
                  </w:r>
                  <w:r>
                    <w:rPr>
                      <w:i/>
                      <w:smallCaps w:val="0"/>
                      <w:color w:val="292425"/>
                      <w:w w:val="98"/>
                      <w:sz w:val="20"/>
                    </w:rPr>
                    <w:t>e</w:t>
                  </w:r>
                  <w:r>
                    <w:rPr>
                      <w:i/>
                      <w:smallCaps w:val="0"/>
                      <w:color w:val="292425"/>
                      <w:sz w:val="20"/>
                    </w:rPr>
                    <w:t> </w:t>
                  </w:r>
                  <w:r>
                    <w:rPr>
                      <w:i/>
                      <w:smallCaps w:val="0"/>
                      <w:color w:val="292425"/>
                      <w:spacing w:val="-1"/>
                      <w:w w:val="94"/>
                      <w:sz w:val="20"/>
                    </w:rPr>
                    <w:t>econo</w:t>
                  </w:r>
                  <w:r>
                    <w:rPr>
                      <w:i/>
                      <w:smallCaps w:val="0"/>
                      <w:color w:val="292425"/>
                      <w:spacing w:val="-5"/>
                      <w:w w:val="94"/>
                      <w:sz w:val="20"/>
                    </w:rPr>
                    <w:t>m</w:t>
                  </w:r>
                  <w:r>
                    <w:rPr>
                      <w:i/>
                      <w:smallCaps w:val="0"/>
                      <w:color w:val="292425"/>
                      <w:spacing w:val="-24"/>
                      <w:w w:val="96"/>
                      <w:sz w:val="20"/>
                    </w:rPr>
                    <w:t>y</w:t>
                  </w:r>
                  <w:r>
                    <w:rPr>
                      <w:i/>
                      <w:smallCaps w:val="0"/>
                      <w:color w:val="292425"/>
                      <w:w w:val="106"/>
                      <w:sz w:val="20"/>
                    </w:rPr>
                    <w:t>.</w:t>
                  </w:r>
                  <w:r>
                    <w:rPr>
                      <w:i/>
                      <w:smallCaps w:val="0"/>
                      <w:color w:val="292425"/>
                      <w:sz w:val="20"/>
                    </w:rPr>
                    <w:t> </w:t>
                  </w:r>
                  <w:r>
                    <w:rPr>
                      <w:i/>
                      <w:smallCaps w:val="0"/>
                      <w:color w:val="292425"/>
                      <w:spacing w:val="1"/>
                      <w:sz w:val="20"/>
                    </w:rPr>
                    <w:t> </w:t>
                  </w:r>
                  <w:r>
                    <w:rPr>
                      <w:i/>
                      <w:smallCaps w:val="0"/>
                      <w:color w:val="292425"/>
                      <w:spacing w:val="-1"/>
                      <w:w w:val="94"/>
                      <w:sz w:val="20"/>
                    </w:rPr>
                    <w:t>Th</w:t>
                  </w:r>
                  <w:r>
                    <w:rPr>
                      <w:i/>
                      <w:smallCaps w:val="0"/>
                      <w:color w:val="292425"/>
                      <w:w w:val="94"/>
                      <w:sz w:val="20"/>
                    </w:rPr>
                    <w:t>e</w:t>
                  </w:r>
                  <w:r>
                    <w:rPr>
                      <w:i/>
                      <w:smallCaps w:val="0"/>
                      <w:color w:val="292425"/>
                      <w:sz w:val="20"/>
                    </w:rPr>
                    <w:t> </w:t>
                  </w:r>
                  <w:r>
                    <w:rPr>
                      <w:i/>
                      <w:smallCaps w:val="0"/>
                      <w:color w:val="292425"/>
                      <w:spacing w:val="-4"/>
                      <w:w w:val="86"/>
                      <w:sz w:val="20"/>
                    </w:rPr>
                    <w:t>r</w:t>
                  </w:r>
                  <w:r>
                    <w:rPr>
                      <w:i/>
                      <w:smallCaps w:val="0"/>
                      <w:color w:val="292425"/>
                      <w:spacing w:val="-1"/>
                      <w:w w:val="96"/>
                      <w:sz w:val="20"/>
                    </w:rPr>
                    <w:t>epor</w:t>
                  </w:r>
                  <w:r>
                    <w:rPr>
                      <w:i/>
                      <w:smallCaps w:val="0"/>
                      <w:color w:val="292425"/>
                      <w:w w:val="96"/>
                      <w:sz w:val="20"/>
                    </w:rPr>
                    <w:t>t</w:t>
                  </w:r>
                  <w:r>
                    <w:rPr>
                      <w:i/>
                      <w:smallCaps w:val="0"/>
                      <w:color w:val="292425"/>
                      <w:sz w:val="20"/>
                    </w:rPr>
                    <w:t> </w:t>
                  </w:r>
                  <w:r>
                    <w:rPr>
                      <w:i/>
                      <w:smallCaps w:val="0"/>
                      <w:color w:val="292425"/>
                      <w:spacing w:val="-1"/>
                      <w:w w:val="95"/>
                      <w:sz w:val="20"/>
                    </w:rPr>
                    <w:t>do</w:t>
                  </w:r>
                  <w:r>
                    <w:rPr>
                      <w:i/>
                      <w:smallCaps w:val="0"/>
                      <w:color w:val="292425"/>
                      <w:spacing w:val="-5"/>
                      <w:w w:val="95"/>
                      <w:sz w:val="20"/>
                    </w:rPr>
                    <w:t>e</w:t>
                  </w:r>
                  <w:r>
                    <w:rPr>
                      <w:i/>
                      <w:smallCaps w:val="0"/>
                      <w:color w:val="292425"/>
                      <w:w w:val="93"/>
                      <w:sz w:val="20"/>
                    </w:rPr>
                    <w:t>s</w:t>
                  </w:r>
                  <w:r>
                    <w:rPr>
                      <w:i/>
                      <w:smallCaps w:val="0"/>
                      <w:color w:val="292425"/>
                      <w:sz w:val="20"/>
                    </w:rPr>
                    <w:t> </w:t>
                  </w:r>
                  <w:r>
                    <w:rPr>
                      <w:i/>
                      <w:smallCaps w:val="0"/>
                      <w:color w:val="292425"/>
                      <w:spacing w:val="-1"/>
                      <w:w w:val="100"/>
                      <w:sz w:val="20"/>
                    </w:rPr>
                    <w:t>no</w:t>
                  </w:r>
                  <w:r>
                    <w:rPr>
                      <w:i/>
                      <w:smallCaps w:val="0"/>
                      <w:color w:val="292425"/>
                      <w:w w:val="100"/>
                      <w:sz w:val="20"/>
                    </w:rPr>
                    <w:t>t</w:t>
                  </w:r>
                  <w:r>
                    <w:rPr>
                      <w:i/>
                      <w:smallCaps w:val="0"/>
                      <w:color w:val="292425"/>
                      <w:sz w:val="20"/>
                    </w:rPr>
                    <w:t> </w:t>
                  </w:r>
                  <w:r>
                    <w:rPr>
                      <w:i/>
                      <w:smallCaps w:val="0"/>
                      <w:color w:val="292425"/>
                      <w:spacing w:val="-4"/>
                      <w:w w:val="86"/>
                      <w:sz w:val="20"/>
                    </w:rPr>
                    <w:t>r</w:t>
                  </w:r>
                  <w:r>
                    <w:rPr>
                      <w:i/>
                      <w:smallCaps w:val="0"/>
                      <w:color w:val="292425"/>
                      <w:spacing w:val="-1"/>
                      <w:w w:val="93"/>
                      <w:sz w:val="20"/>
                    </w:rPr>
                    <w:t>ep</w:t>
                  </w:r>
                  <w:r>
                    <w:rPr>
                      <w:i/>
                      <w:smallCaps w:val="0"/>
                      <w:color w:val="292425"/>
                      <w:spacing w:val="-4"/>
                      <w:w w:val="93"/>
                      <w:sz w:val="20"/>
                    </w:rPr>
                    <w:t>r</w:t>
                  </w:r>
                  <w:r>
                    <w:rPr>
                      <w:i/>
                      <w:smallCaps w:val="0"/>
                      <w:color w:val="292425"/>
                      <w:spacing w:val="-4"/>
                      <w:w w:val="91"/>
                      <w:sz w:val="20"/>
                    </w:rPr>
                    <w:t>e</w:t>
                  </w:r>
                  <w:r>
                    <w:rPr>
                      <w:i/>
                      <w:smallCaps w:val="0"/>
                      <w:color w:val="292425"/>
                      <w:spacing w:val="-1"/>
                      <w:w w:val="98"/>
                      <w:sz w:val="20"/>
                    </w:rPr>
                    <w:t>sen</w:t>
                  </w:r>
                  <w:r>
                    <w:rPr>
                      <w:i/>
                      <w:smallCaps w:val="0"/>
                      <w:color w:val="292425"/>
                      <w:w w:val="98"/>
                      <w:sz w:val="20"/>
                    </w:rPr>
                    <w:t>t</w:t>
                  </w:r>
                  <w:r>
                    <w:rPr>
                      <w:i/>
                      <w:smallCaps w:val="0"/>
                      <w:color w:val="292425"/>
                      <w:sz w:val="20"/>
                    </w:rPr>
                    <w:t> </w:t>
                  </w:r>
                  <w:r>
                    <w:rPr>
                      <w:i/>
                      <w:smallCaps w:val="0"/>
                      <w:color w:val="292425"/>
                      <w:spacing w:val="-1"/>
                      <w:w w:val="98"/>
                      <w:sz w:val="20"/>
                    </w:rPr>
                    <w:t>th</w:t>
                  </w:r>
                  <w:r>
                    <w:rPr>
                      <w:i/>
                      <w:smallCaps w:val="0"/>
                      <w:color w:val="292425"/>
                      <w:w w:val="98"/>
                      <w:sz w:val="20"/>
                    </w:rPr>
                    <w:t>e</w:t>
                  </w:r>
                  <w:r>
                    <w:rPr>
                      <w:i/>
                      <w:smallCaps w:val="0"/>
                      <w:color w:val="292425"/>
                      <w:sz w:val="20"/>
                    </w:rPr>
                    <w:t> </w:t>
                  </w:r>
                  <w:r>
                    <w:rPr>
                      <w:i/>
                      <w:smallCaps/>
                      <w:color w:val="292425"/>
                      <w:spacing w:val="-1"/>
                      <w:w w:val="88"/>
                      <w:sz w:val="20"/>
                    </w:rPr>
                    <w:t>Bank</w:t>
                  </w:r>
                  <w:r>
                    <w:rPr>
                      <w:i/>
                      <w:smallCaps/>
                      <w:color w:val="292425"/>
                      <w:spacing w:val="-19"/>
                      <w:w w:val="88"/>
                      <w:sz w:val="20"/>
                    </w:rPr>
                    <w:t>’</w:t>
                  </w:r>
                  <w:r>
                    <w:rPr>
                      <w:i/>
                      <w:smallCaps w:val="0"/>
                      <w:color w:val="292425"/>
                      <w:w w:val="93"/>
                      <w:sz w:val="20"/>
                    </w:rPr>
                    <w:t>s</w:t>
                  </w:r>
                  <w:r>
                    <w:rPr>
                      <w:i/>
                      <w:smallCaps w:val="0"/>
                      <w:color w:val="292425"/>
                      <w:sz w:val="20"/>
                    </w:rPr>
                    <w:t> </w:t>
                  </w:r>
                  <w:r>
                    <w:rPr>
                      <w:i/>
                      <w:smallCaps w:val="0"/>
                      <w:color w:val="292425"/>
                      <w:spacing w:val="-3"/>
                      <w:w w:val="95"/>
                      <w:sz w:val="20"/>
                    </w:rPr>
                    <w:t>o</w:t>
                  </w:r>
                  <w:r>
                    <w:rPr>
                      <w:i/>
                      <w:smallCaps w:val="0"/>
                      <w:color w:val="292425"/>
                      <w:spacing w:val="-1"/>
                      <w:w w:val="92"/>
                      <w:sz w:val="20"/>
                    </w:rPr>
                    <w:t>w</w:t>
                  </w:r>
                  <w:r>
                    <w:rPr>
                      <w:i/>
                      <w:smallCaps w:val="0"/>
                      <w:color w:val="292425"/>
                      <w:w w:val="92"/>
                      <w:sz w:val="20"/>
                    </w:rPr>
                    <w:t>n</w:t>
                  </w:r>
                  <w:r>
                    <w:rPr>
                      <w:i/>
                      <w:smallCaps w:val="0"/>
                      <w:color w:val="292425"/>
                      <w:sz w:val="20"/>
                    </w:rPr>
                    <w:t> </w:t>
                  </w:r>
                  <w:r>
                    <w:rPr>
                      <w:i/>
                      <w:smallCaps w:val="0"/>
                      <w:color w:val="292425"/>
                      <w:spacing w:val="-1"/>
                      <w:w w:val="93"/>
                      <w:sz w:val="20"/>
                    </w:rPr>
                    <w:t>views</w:t>
                  </w:r>
                  <w:r>
                    <w:rPr>
                      <w:i/>
                      <w:smallCaps w:val="0"/>
                      <w:color w:val="292425"/>
                      <w:w w:val="93"/>
                      <w:sz w:val="20"/>
                    </w:rPr>
                    <w:t>,</w:t>
                  </w:r>
                  <w:r>
                    <w:rPr>
                      <w:i/>
                      <w:smallCaps w:val="0"/>
                      <w:color w:val="292425"/>
                      <w:sz w:val="20"/>
                    </w:rPr>
                    <w:t> </w:t>
                  </w:r>
                  <w:r>
                    <w:rPr>
                      <w:i/>
                      <w:smallCaps w:val="0"/>
                      <w:color w:val="292425"/>
                      <w:spacing w:val="-1"/>
                      <w:w w:val="94"/>
                      <w:sz w:val="20"/>
                    </w:rPr>
                    <w:t>no</w:t>
                  </w:r>
                  <w:r>
                    <w:rPr>
                      <w:i/>
                      <w:smallCaps w:val="0"/>
                      <w:color w:val="292425"/>
                      <w:w w:val="94"/>
                      <w:sz w:val="20"/>
                    </w:rPr>
                    <w:t>r</w:t>
                  </w:r>
                  <w:r>
                    <w:rPr>
                      <w:i/>
                      <w:smallCaps w:val="0"/>
                      <w:color w:val="292425"/>
                      <w:sz w:val="20"/>
                    </w:rPr>
                    <w:t> </w:t>
                  </w:r>
                  <w:r>
                    <w:rPr>
                      <w:i/>
                      <w:smallCaps w:val="0"/>
                      <w:color w:val="292425"/>
                      <w:spacing w:val="-1"/>
                      <w:w w:val="95"/>
                      <w:sz w:val="20"/>
                    </w:rPr>
                    <w:t>do</w:t>
                  </w:r>
                  <w:r>
                    <w:rPr>
                      <w:i/>
                      <w:smallCaps w:val="0"/>
                      <w:color w:val="292425"/>
                      <w:spacing w:val="-4"/>
                      <w:w w:val="95"/>
                      <w:sz w:val="20"/>
                    </w:rPr>
                    <w:t>e</w:t>
                  </w:r>
                  <w:r>
                    <w:rPr>
                      <w:i/>
                      <w:smallCaps w:val="0"/>
                      <w:color w:val="292425"/>
                      <w:w w:val="93"/>
                      <w:sz w:val="20"/>
                    </w:rPr>
                    <w:t>s</w:t>
                  </w:r>
                  <w:r>
                    <w:rPr>
                      <w:i/>
                      <w:smallCaps w:val="0"/>
                      <w:color w:val="292425"/>
                      <w:sz w:val="20"/>
                    </w:rPr>
                    <w:t> </w:t>
                  </w:r>
                  <w:r>
                    <w:rPr>
                      <w:i/>
                      <w:smallCaps w:val="0"/>
                      <w:color w:val="292425"/>
                      <w:spacing w:val="-1"/>
                      <w:w w:val="103"/>
                      <w:sz w:val="20"/>
                    </w:rPr>
                    <w:t>i</w:t>
                  </w:r>
                  <w:r>
                    <w:rPr>
                      <w:i/>
                      <w:smallCaps w:val="0"/>
                      <w:color w:val="292425"/>
                      <w:w w:val="103"/>
                      <w:sz w:val="20"/>
                    </w:rPr>
                    <w:t>t</w:t>
                  </w:r>
                  <w:r>
                    <w:rPr>
                      <w:i/>
                      <w:smallCaps w:val="0"/>
                      <w:color w:val="292425"/>
                      <w:sz w:val="20"/>
                    </w:rPr>
                    <w:t> </w:t>
                  </w:r>
                  <w:r>
                    <w:rPr>
                      <w:i/>
                      <w:smallCaps w:val="0"/>
                      <w:color w:val="292425"/>
                      <w:spacing w:val="-4"/>
                      <w:w w:val="86"/>
                      <w:sz w:val="20"/>
                    </w:rPr>
                    <w:t>r</w:t>
                  </w:r>
                  <w:r>
                    <w:rPr>
                      <w:i/>
                      <w:smallCaps w:val="0"/>
                      <w:color w:val="292425"/>
                      <w:spacing w:val="-1"/>
                      <w:w w:val="93"/>
                      <w:sz w:val="20"/>
                    </w:rPr>
                    <w:t>ep</w:t>
                  </w:r>
                  <w:r>
                    <w:rPr>
                      <w:i/>
                      <w:smallCaps w:val="0"/>
                      <w:color w:val="292425"/>
                      <w:spacing w:val="-4"/>
                      <w:w w:val="93"/>
                      <w:sz w:val="20"/>
                    </w:rPr>
                    <w:t>r</w:t>
                  </w:r>
                  <w:r>
                    <w:rPr>
                      <w:i/>
                      <w:smallCaps w:val="0"/>
                      <w:color w:val="292425"/>
                      <w:spacing w:val="-4"/>
                      <w:w w:val="91"/>
                      <w:sz w:val="20"/>
                    </w:rPr>
                    <w:t>e</w:t>
                  </w:r>
                  <w:r>
                    <w:rPr>
                      <w:i/>
                      <w:smallCaps w:val="0"/>
                      <w:color w:val="292425"/>
                      <w:spacing w:val="-1"/>
                      <w:w w:val="98"/>
                      <w:sz w:val="20"/>
                    </w:rPr>
                    <w:t>sen</w:t>
                  </w:r>
                  <w:r>
                    <w:rPr>
                      <w:i/>
                      <w:smallCaps w:val="0"/>
                      <w:color w:val="292425"/>
                      <w:w w:val="98"/>
                      <w:sz w:val="20"/>
                    </w:rPr>
                    <w:t>t</w:t>
                  </w:r>
                  <w:r>
                    <w:rPr>
                      <w:i/>
                      <w:smallCaps w:val="0"/>
                      <w:color w:val="292425"/>
                      <w:sz w:val="20"/>
                    </w:rPr>
                    <w:t> </w:t>
                  </w:r>
                  <w:r>
                    <w:rPr>
                      <w:i/>
                      <w:smallCaps w:val="0"/>
                      <w:color w:val="292425"/>
                      <w:spacing w:val="-1"/>
                      <w:w w:val="98"/>
                      <w:sz w:val="20"/>
                    </w:rPr>
                    <w:t>th</w:t>
                  </w:r>
                  <w:r>
                    <w:rPr>
                      <w:i/>
                      <w:smallCaps w:val="0"/>
                      <w:color w:val="292425"/>
                      <w:w w:val="98"/>
                      <w:sz w:val="20"/>
                    </w:rPr>
                    <w:t>e</w:t>
                  </w:r>
                  <w:r>
                    <w:rPr>
                      <w:i/>
                      <w:smallCaps w:val="0"/>
                      <w:color w:val="292425"/>
                      <w:sz w:val="20"/>
                    </w:rPr>
                    <w:t> </w:t>
                  </w:r>
                  <w:r>
                    <w:rPr>
                      <w:i/>
                      <w:smallCaps w:val="0"/>
                      <w:color w:val="292425"/>
                      <w:spacing w:val="-1"/>
                      <w:w w:val="95"/>
                      <w:sz w:val="20"/>
                    </w:rPr>
                    <w:t>v</w:t>
                  </w:r>
                  <w:r>
                    <w:rPr>
                      <w:i/>
                      <w:smallCaps w:val="0"/>
                      <w:color w:val="292425"/>
                      <w:w w:val="95"/>
                      <w:sz w:val="20"/>
                    </w:rPr>
                    <w:t>i</w:t>
                  </w:r>
                  <w:r>
                    <w:rPr>
                      <w:i/>
                      <w:smallCaps w:val="0"/>
                      <w:color w:val="292425"/>
                      <w:spacing w:val="-1"/>
                      <w:w w:val="90"/>
                      <w:sz w:val="20"/>
                    </w:rPr>
                    <w:t>ews </w:t>
                  </w:r>
                  <w:r>
                    <w:rPr>
                      <w:i/>
                      <w:smallCaps w:val="0"/>
                      <w:color w:val="292425"/>
                      <w:spacing w:val="-1"/>
                      <w:w w:val="98"/>
                      <w:sz w:val="20"/>
                    </w:rPr>
                    <w:t>o</w:t>
                  </w:r>
                  <w:r>
                    <w:rPr>
                      <w:i/>
                      <w:smallCaps w:val="0"/>
                      <w:color w:val="292425"/>
                      <w:w w:val="98"/>
                      <w:sz w:val="20"/>
                    </w:rPr>
                    <w:t>f</w:t>
                  </w:r>
                  <w:r>
                    <w:rPr>
                      <w:i/>
                      <w:smallCaps w:val="0"/>
                      <w:color w:val="292425"/>
                      <w:sz w:val="20"/>
                    </w:rPr>
                    <w:t> </w:t>
                  </w:r>
                  <w:r>
                    <w:rPr>
                      <w:i/>
                      <w:smallCaps/>
                      <w:color w:val="292425"/>
                      <w:spacing w:val="-1"/>
                      <w:w w:val="96"/>
                      <w:sz w:val="20"/>
                    </w:rPr>
                    <w:t>a</w:t>
                  </w:r>
                  <w:r>
                    <w:rPr>
                      <w:i/>
                      <w:smallCaps/>
                      <w:color w:val="292425"/>
                      <w:spacing w:val="-5"/>
                      <w:w w:val="96"/>
                      <w:sz w:val="20"/>
                    </w:rPr>
                    <w:t>n</w:t>
                  </w:r>
                  <w:r>
                    <w:rPr>
                      <w:i/>
                      <w:smallCaps w:val="0"/>
                      <w:color w:val="292425"/>
                      <w:w w:val="96"/>
                      <w:sz w:val="20"/>
                    </w:rPr>
                    <w:t>y</w:t>
                  </w:r>
                  <w:r>
                    <w:rPr>
                      <w:i/>
                      <w:smallCaps w:val="0"/>
                      <w:color w:val="292425"/>
                      <w:sz w:val="20"/>
                    </w:rPr>
                    <w:t> </w:t>
                  </w:r>
                  <w:r>
                    <w:rPr>
                      <w:i/>
                      <w:smallCaps/>
                      <w:color w:val="292425"/>
                      <w:spacing w:val="-1"/>
                      <w:w w:val="81"/>
                      <w:sz w:val="20"/>
                    </w:rPr>
                    <w:t>particula</w:t>
                  </w:r>
                  <w:r>
                    <w:rPr>
                      <w:i/>
                      <w:smallCaps/>
                      <w:color w:val="292425"/>
                      <w:w w:val="81"/>
                      <w:sz w:val="20"/>
                    </w:rPr>
                    <w:t>r</w:t>
                  </w:r>
                  <w:r>
                    <w:rPr>
                      <w:i/>
                      <w:smallCaps w:val="0"/>
                      <w:color w:val="292425"/>
                      <w:sz w:val="20"/>
                    </w:rPr>
                    <w:t> </w:t>
                  </w:r>
                  <w:r>
                    <w:rPr>
                      <w:i/>
                      <w:smallCaps w:val="0"/>
                      <w:color w:val="292425"/>
                      <w:spacing w:val="-1"/>
                      <w:w w:val="94"/>
                      <w:sz w:val="20"/>
                    </w:rPr>
                    <w:t>fir</w:t>
                  </w:r>
                  <w:r>
                    <w:rPr>
                      <w:i/>
                      <w:smallCaps w:val="0"/>
                      <w:color w:val="292425"/>
                      <w:w w:val="94"/>
                      <w:sz w:val="20"/>
                    </w:rPr>
                    <w:t>m</w:t>
                  </w:r>
                  <w:r>
                    <w:rPr>
                      <w:i/>
                      <w:smallCaps w:val="0"/>
                      <w:color w:val="292425"/>
                      <w:sz w:val="20"/>
                    </w:rPr>
                    <w:t> </w:t>
                  </w:r>
                  <w:r>
                    <w:rPr>
                      <w:i/>
                      <w:smallCaps w:val="0"/>
                      <w:color w:val="292425"/>
                      <w:spacing w:val="-1"/>
                      <w:w w:val="91"/>
                      <w:sz w:val="20"/>
                    </w:rPr>
                    <w:t>o</w:t>
                  </w:r>
                  <w:r>
                    <w:rPr>
                      <w:i/>
                      <w:smallCaps w:val="0"/>
                      <w:color w:val="292425"/>
                      <w:w w:val="91"/>
                      <w:sz w:val="20"/>
                    </w:rPr>
                    <w:t>r</w:t>
                  </w:r>
                  <w:r>
                    <w:rPr>
                      <w:i/>
                      <w:smallCaps w:val="0"/>
                      <w:color w:val="292425"/>
                      <w:sz w:val="20"/>
                    </w:rPr>
                    <w:t> </w:t>
                  </w:r>
                  <w:r>
                    <w:rPr>
                      <w:i/>
                      <w:smallCaps w:val="0"/>
                      <w:color w:val="292425"/>
                      <w:spacing w:val="-4"/>
                      <w:w w:val="86"/>
                      <w:sz w:val="20"/>
                    </w:rPr>
                    <w:t>r</w:t>
                  </w:r>
                  <w:r>
                    <w:rPr>
                      <w:i/>
                      <w:smallCaps w:val="0"/>
                      <w:color w:val="292425"/>
                      <w:spacing w:val="-1"/>
                      <w:w w:val="95"/>
                      <w:sz w:val="20"/>
                    </w:rPr>
                    <w:t>egion</w:t>
                  </w:r>
                  <w:r>
                    <w:rPr>
                      <w:i/>
                      <w:smallCaps w:val="0"/>
                      <w:color w:val="292425"/>
                      <w:w w:val="95"/>
                      <w:sz w:val="20"/>
                    </w:rPr>
                    <w:t>.</w:t>
                  </w:r>
                  <w:r>
                    <w:rPr>
                      <w:i/>
                      <w:smallCaps w:val="0"/>
                      <w:color w:val="292425"/>
                      <w:sz w:val="20"/>
                    </w:rPr>
                    <w:t> </w:t>
                  </w:r>
                  <w:r>
                    <w:rPr>
                      <w:i/>
                      <w:smallCaps w:val="0"/>
                      <w:color w:val="292425"/>
                      <w:spacing w:val="1"/>
                      <w:sz w:val="20"/>
                    </w:rPr>
                    <w:t> </w:t>
                  </w:r>
                  <w:r>
                    <w:rPr>
                      <w:i/>
                      <w:smallCaps w:val="0"/>
                      <w:color w:val="292425"/>
                      <w:spacing w:val="-1"/>
                      <w:w w:val="94"/>
                      <w:sz w:val="20"/>
                    </w:rPr>
                    <w:t>Th</w:t>
                  </w:r>
                  <w:r>
                    <w:rPr>
                      <w:i/>
                      <w:smallCaps w:val="0"/>
                      <w:color w:val="292425"/>
                      <w:w w:val="94"/>
                      <w:sz w:val="20"/>
                    </w:rPr>
                    <w:t>e</w:t>
                  </w:r>
                  <w:r>
                    <w:rPr>
                      <w:i/>
                      <w:smallCaps w:val="0"/>
                      <w:color w:val="292425"/>
                      <w:sz w:val="20"/>
                    </w:rPr>
                    <w:t> </w:t>
                  </w:r>
                  <w:r>
                    <w:rPr>
                      <w:i/>
                      <w:smallCaps/>
                      <w:color w:val="292425"/>
                      <w:spacing w:val="-1"/>
                      <w:w w:val="88"/>
                      <w:sz w:val="20"/>
                    </w:rPr>
                    <w:t>Bank</w:t>
                  </w:r>
                  <w:r>
                    <w:rPr>
                      <w:i/>
                      <w:smallCaps/>
                      <w:color w:val="292425"/>
                      <w:spacing w:val="-19"/>
                      <w:w w:val="88"/>
                      <w:sz w:val="20"/>
                    </w:rPr>
                    <w:t>’</w:t>
                  </w:r>
                  <w:r>
                    <w:rPr>
                      <w:i/>
                      <w:smallCaps w:val="0"/>
                      <w:color w:val="292425"/>
                      <w:w w:val="93"/>
                      <w:sz w:val="20"/>
                    </w:rPr>
                    <w:t>s</w:t>
                  </w:r>
                  <w:r>
                    <w:rPr>
                      <w:i/>
                      <w:smallCaps w:val="0"/>
                      <w:color w:val="292425"/>
                      <w:sz w:val="20"/>
                    </w:rPr>
                    <w:t> </w:t>
                  </w:r>
                  <w:r>
                    <w:rPr>
                      <w:i/>
                      <w:smallCaps w:val="0"/>
                      <w:color w:val="292425"/>
                      <w:spacing w:val="-1"/>
                      <w:w w:val="98"/>
                      <w:sz w:val="20"/>
                    </w:rPr>
                    <w:t>Mone</w:t>
                  </w:r>
                  <w:r>
                    <w:rPr>
                      <w:i/>
                      <w:smallCaps w:val="0"/>
                      <w:color w:val="292425"/>
                      <w:spacing w:val="-2"/>
                      <w:w w:val="98"/>
                      <w:sz w:val="20"/>
                    </w:rPr>
                    <w:t>t</w:t>
                  </w:r>
                  <w:r>
                    <w:rPr>
                      <w:i/>
                      <w:smallCaps/>
                      <w:color w:val="292425"/>
                      <w:spacing w:val="-1"/>
                      <w:w w:val="84"/>
                      <w:sz w:val="20"/>
                    </w:rPr>
                    <w:t>a</w:t>
                  </w:r>
                  <w:r>
                    <w:rPr>
                      <w:i/>
                      <w:smallCaps/>
                      <w:color w:val="292425"/>
                      <w:spacing w:val="5"/>
                      <w:w w:val="84"/>
                      <w:sz w:val="20"/>
                    </w:rPr>
                    <w:t>r</w:t>
                  </w:r>
                  <w:r>
                    <w:rPr>
                      <w:i/>
                      <w:smallCaps w:val="0"/>
                      <w:color w:val="292425"/>
                      <w:w w:val="96"/>
                      <w:sz w:val="20"/>
                    </w:rPr>
                    <w:t>y</w:t>
                  </w:r>
                  <w:r>
                    <w:rPr>
                      <w:i/>
                      <w:smallCaps w:val="0"/>
                      <w:color w:val="292425"/>
                      <w:sz w:val="20"/>
                    </w:rPr>
                    <w:t> </w:t>
                  </w:r>
                  <w:r>
                    <w:rPr>
                      <w:i/>
                      <w:smallCaps w:val="0"/>
                      <w:color w:val="292425"/>
                      <w:spacing w:val="-9"/>
                      <w:w w:val="85"/>
                      <w:sz w:val="20"/>
                    </w:rPr>
                    <w:t>P</w:t>
                  </w:r>
                  <w:r>
                    <w:rPr>
                      <w:i/>
                      <w:smallCaps w:val="0"/>
                      <w:color w:val="292425"/>
                      <w:spacing w:val="-1"/>
                      <w:w w:val="95"/>
                      <w:sz w:val="20"/>
                    </w:rPr>
                    <w:t>o</w:t>
                  </w:r>
                  <w:r>
                    <w:rPr>
                      <w:i/>
                      <w:smallCaps w:val="0"/>
                      <w:color w:val="292425"/>
                      <w:spacing w:val="-1"/>
                      <w:w w:val="89"/>
                      <w:sz w:val="20"/>
                    </w:rPr>
                    <w:t>li</w:t>
                  </w:r>
                  <w:r>
                    <w:rPr>
                      <w:i/>
                      <w:smallCaps w:val="0"/>
                      <w:color w:val="292425"/>
                      <w:spacing w:val="-3"/>
                      <w:w w:val="89"/>
                      <w:sz w:val="20"/>
                    </w:rPr>
                    <w:t>c</w:t>
                  </w:r>
                  <w:r>
                    <w:rPr>
                      <w:i/>
                      <w:smallCaps w:val="0"/>
                      <w:color w:val="292425"/>
                      <w:w w:val="96"/>
                      <w:sz w:val="20"/>
                    </w:rPr>
                    <w:t>y</w:t>
                  </w:r>
                  <w:r>
                    <w:rPr>
                      <w:i/>
                      <w:smallCaps w:val="0"/>
                      <w:color w:val="292425"/>
                      <w:sz w:val="20"/>
                    </w:rPr>
                    <w:t> </w:t>
                  </w:r>
                  <w:r>
                    <w:rPr>
                      <w:i/>
                      <w:smallCaps w:val="0"/>
                      <w:color w:val="292425"/>
                      <w:spacing w:val="-1"/>
                      <w:w w:val="97"/>
                      <w:sz w:val="20"/>
                    </w:rPr>
                    <w:t>Commi</w:t>
                  </w:r>
                  <w:r>
                    <w:rPr>
                      <w:i/>
                      <w:smallCaps w:val="0"/>
                      <w:color w:val="292425"/>
                      <w:spacing w:val="-4"/>
                      <w:w w:val="97"/>
                      <w:sz w:val="20"/>
                    </w:rPr>
                    <w:t>t</w:t>
                  </w:r>
                  <w:r>
                    <w:rPr>
                      <w:i/>
                      <w:smallCaps w:val="0"/>
                      <w:color w:val="292425"/>
                      <w:spacing w:val="-1"/>
                      <w:w w:val="96"/>
                      <w:sz w:val="20"/>
                    </w:rPr>
                    <w:t>te</w:t>
                  </w:r>
                  <w:r>
                    <w:rPr>
                      <w:i/>
                      <w:smallCaps w:val="0"/>
                      <w:color w:val="292425"/>
                      <w:w w:val="96"/>
                      <w:sz w:val="20"/>
                    </w:rPr>
                    <w:t>e</w:t>
                  </w:r>
                  <w:r>
                    <w:rPr>
                      <w:i/>
                      <w:smallCaps w:val="0"/>
                      <w:color w:val="292425"/>
                      <w:sz w:val="20"/>
                    </w:rPr>
                    <w:t> </w:t>
                  </w:r>
                  <w:r>
                    <w:rPr>
                      <w:i/>
                      <w:smallCaps w:val="0"/>
                      <w:color w:val="292425"/>
                      <w:spacing w:val="-1"/>
                      <w:w w:val="93"/>
                      <w:sz w:val="20"/>
                    </w:rPr>
                    <w:t>us</w:t>
                  </w:r>
                  <w:r>
                    <w:rPr>
                      <w:i/>
                      <w:smallCaps w:val="0"/>
                      <w:color w:val="292425"/>
                      <w:spacing w:val="-4"/>
                      <w:w w:val="93"/>
                      <w:sz w:val="20"/>
                    </w:rPr>
                    <w:t>e</w:t>
                  </w:r>
                  <w:r>
                    <w:rPr>
                      <w:i/>
                      <w:smallCaps w:val="0"/>
                      <w:color w:val="292425"/>
                      <w:w w:val="93"/>
                      <w:sz w:val="20"/>
                    </w:rPr>
                    <w:t>s</w:t>
                  </w:r>
                  <w:r>
                    <w:rPr>
                      <w:i/>
                      <w:smallCaps w:val="0"/>
                      <w:color w:val="292425"/>
                      <w:sz w:val="20"/>
                    </w:rPr>
                    <w:t> </w:t>
                  </w:r>
                  <w:r>
                    <w:rPr>
                      <w:i/>
                      <w:smallCaps w:val="0"/>
                      <w:color w:val="292425"/>
                      <w:spacing w:val="-1"/>
                      <w:w w:val="98"/>
                      <w:sz w:val="20"/>
                    </w:rPr>
                    <w:t>th</w:t>
                  </w:r>
                  <w:r>
                    <w:rPr>
                      <w:i/>
                      <w:smallCaps w:val="0"/>
                      <w:color w:val="292425"/>
                      <w:w w:val="98"/>
                      <w:sz w:val="20"/>
                    </w:rPr>
                    <w:t>e</w:t>
                  </w:r>
                  <w:r>
                    <w:rPr>
                      <w:i/>
                      <w:smallCaps w:val="0"/>
                      <w:color w:val="292425"/>
                      <w:sz w:val="20"/>
                    </w:rPr>
                    <w:t> </w:t>
                  </w:r>
                  <w:r>
                    <w:rPr>
                      <w:i/>
                      <w:smallCaps w:val="0"/>
                      <w:color w:val="292425"/>
                      <w:spacing w:val="-1"/>
                      <w:w w:val="93"/>
                      <w:sz w:val="20"/>
                    </w:rPr>
                    <w:t>intelligenc</w:t>
                  </w:r>
                  <w:r>
                    <w:rPr>
                      <w:i/>
                      <w:smallCaps w:val="0"/>
                      <w:color w:val="292425"/>
                      <w:w w:val="93"/>
                      <w:sz w:val="20"/>
                    </w:rPr>
                    <w:t>e</w:t>
                  </w:r>
                  <w:r>
                    <w:rPr>
                      <w:i/>
                      <w:smallCaps w:val="0"/>
                      <w:color w:val="292425"/>
                      <w:sz w:val="20"/>
                    </w:rPr>
                    <w:t> </w:t>
                  </w:r>
                  <w:r>
                    <w:rPr>
                      <w:i/>
                      <w:smallCaps w:val="0"/>
                      <w:color w:val="292425"/>
                      <w:spacing w:val="-1"/>
                      <w:w w:val="94"/>
                      <w:sz w:val="20"/>
                    </w:rPr>
                    <w:t>p</w:t>
                  </w:r>
                  <w:r>
                    <w:rPr>
                      <w:i/>
                      <w:smallCaps w:val="0"/>
                      <w:color w:val="292425"/>
                      <w:spacing w:val="-2"/>
                      <w:w w:val="94"/>
                      <w:sz w:val="20"/>
                    </w:rPr>
                    <w:t>r</w:t>
                  </w:r>
                  <w:r>
                    <w:rPr>
                      <w:i/>
                      <w:smallCaps w:val="0"/>
                      <w:color w:val="292425"/>
                      <w:spacing w:val="-3"/>
                      <w:w w:val="95"/>
                      <w:sz w:val="20"/>
                    </w:rPr>
                    <w:t>o</w:t>
                  </w:r>
                  <w:r>
                    <w:rPr>
                      <w:i/>
                      <w:smallCaps w:val="0"/>
                      <w:color w:val="292425"/>
                      <w:spacing w:val="-1"/>
                      <w:w w:val="96"/>
                      <w:sz w:val="20"/>
                    </w:rPr>
                    <w:t>vide</w:t>
                  </w:r>
                  <w:r>
                    <w:rPr>
                      <w:i/>
                      <w:smallCaps w:val="0"/>
                      <w:color w:val="292425"/>
                      <w:w w:val="96"/>
                      <w:sz w:val="20"/>
                    </w:rPr>
                    <w:t>d</w:t>
                  </w:r>
                  <w:r>
                    <w:rPr>
                      <w:i/>
                      <w:smallCaps w:val="0"/>
                      <w:color w:val="292425"/>
                      <w:sz w:val="20"/>
                    </w:rPr>
                    <w:t> </w:t>
                  </w:r>
                  <w:r>
                    <w:rPr>
                      <w:i/>
                      <w:smallCaps w:val="0"/>
                      <w:color w:val="292425"/>
                      <w:spacing w:val="-5"/>
                      <w:w w:val="96"/>
                      <w:sz w:val="20"/>
                    </w:rPr>
                    <w:t>b</w:t>
                  </w:r>
                  <w:r>
                    <w:rPr>
                      <w:i/>
                      <w:smallCaps w:val="0"/>
                      <w:color w:val="292425"/>
                      <w:w w:val="96"/>
                      <w:sz w:val="20"/>
                    </w:rPr>
                    <w:t>y</w:t>
                  </w:r>
                  <w:r>
                    <w:rPr>
                      <w:i/>
                      <w:smallCaps w:val="0"/>
                      <w:color w:val="292425"/>
                      <w:sz w:val="20"/>
                    </w:rPr>
                    <w:t> </w:t>
                  </w:r>
                  <w:r>
                    <w:rPr>
                      <w:i/>
                      <w:smallCaps w:val="0"/>
                      <w:color w:val="292425"/>
                      <w:spacing w:val="-1"/>
                      <w:w w:val="98"/>
                      <w:sz w:val="20"/>
                    </w:rPr>
                    <w:t>th</w:t>
                  </w:r>
                  <w:r>
                    <w:rPr>
                      <w:i/>
                      <w:smallCaps w:val="0"/>
                      <w:color w:val="292425"/>
                      <w:w w:val="98"/>
                      <w:sz w:val="20"/>
                    </w:rPr>
                    <w:t>e</w:t>
                  </w:r>
                  <w:r>
                    <w:rPr>
                      <w:i/>
                      <w:smallCaps w:val="0"/>
                      <w:color w:val="292425"/>
                      <w:sz w:val="20"/>
                    </w:rPr>
                    <w:t> </w:t>
                  </w:r>
                  <w:r>
                    <w:rPr>
                      <w:i/>
                      <w:smallCaps w:val="0"/>
                      <w:color w:val="292425"/>
                      <w:spacing w:val="-1"/>
                      <w:w w:val="96"/>
                      <w:sz w:val="20"/>
                    </w:rPr>
                    <w:t>Agents</w:t>
                  </w:r>
                  <w:r>
                    <w:rPr>
                      <w:i/>
                      <w:smallCaps w:val="0"/>
                      <w:color w:val="292425"/>
                      <w:w w:val="96"/>
                      <w:sz w:val="20"/>
                    </w:rPr>
                    <w:t>,</w:t>
                  </w:r>
                  <w:r>
                    <w:rPr>
                      <w:i/>
                      <w:smallCaps w:val="0"/>
                      <w:color w:val="292425"/>
                      <w:sz w:val="20"/>
                    </w:rPr>
                    <w:t> </w:t>
                  </w:r>
                  <w:r>
                    <w:rPr>
                      <w:i/>
                      <w:smallCaps w:val="0"/>
                      <w:color w:val="292425"/>
                      <w:spacing w:val="-1"/>
                      <w:w w:val="97"/>
                      <w:sz w:val="20"/>
                    </w:rPr>
                    <w:t>in </w:t>
                  </w:r>
                  <w:r>
                    <w:rPr>
                      <w:i/>
                      <w:smallCaps w:val="0"/>
                      <w:color w:val="292425"/>
                      <w:spacing w:val="-1"/>
                      <w:w w:val="96"/>
                      <w:sz w:val="20"/>
                    </w:rPr>
                    <w:t>conjunctio</w:t>
                  </w:r>
                  <w:r>
                    <w:rPr>
                      <w:i/>
                      <w:smallCaps w:val="0"/>
                      <w:color w:val="292425"/>
                      <w:w w:val="96"/>
                      <w:sz w:val="20"/>
                    </w:rPr>
                    <w:t>n</w:t>
                  </w:r>
                  <w:r>
                    <w:rPr>
                      <w:i/>
                      <w:smallCaps w:val="0"/>
                      <w:color w:val="292425"/>
                      <w:sz w:val="20"/>
                    </w:rPr>
                    <w:t> </w:t>
                  </w:r>
                  <w:r>
                    <w:rPr>
                      <w:i/>
                      <w:smallCaps w:val="0"/>
                      <w:color w:val="292425"/>
                      <w:spacing w:val="-1"/>
                      <w:w w:val="94"/>
                      <w:sz w:val="20"/>
                    </w:rPr>
                    <w:t>wit</w:t>
                  </w:r>
                  <w:r>
                    <w:rPr>
                      <w:i/>
                      <w:smallCaps w:val="0"/>
                      <w:color w:val="292425"/>
                      <w:w w:val="94"/>
                      <w:sz w:val="20"/>
                    </w:rPr>
                    <w:t>h</w:t>
                  </w:r>
                  <w:r>
                    <w:rPr>
                      <w:i/>
                      <w:smallCaps w:val="0"/>
                      <w:color w:val="292425"/>
                      <w:sz w:val="20"/>
                    </w:rPr>
                    <w:t> </w:t>
                  </w:r>
                  <w:r>
                    <w:rPr>
                      <w:i/>
                      <w:smallCaps/>
                      <w:color w:val="292425"/>
                      <w:spacing w:val="-1"/>
                      <w:w w:val="85"/>
                      <w:sz w:val="20"/>
                    </w:rPr>
                    <w:t>informatio</w:t>
                  </w:r>
                  <w:r>
                    <w:rPr>
                      <w:i/>
                      <w:smallCaps/>
                      <w:color w:val="292425"/>
                      <w:w w:val="85"/>
                      <w:sz w:val="20"/>
                    </w:rPr>
                    <w:t>n</w:t>
                  </w:r>
                  <w:r>
                    <w:rPr>
                      <w:i/>
                      <w:smallCaps w:val="0"/>
                      <w:color w:val="292425"/>
                      <w:sz w:val="20"/>
                    </w:rPr>
                    <w:t> </w:t>
                  </w:r>
                  <w:r>
                    <w:rPr>
                      <w:i/>
                      <w:smallCaps w:val="0"/>
                      <w:color w:val="292425"/>
                      <w:spacing w:val="-1"/>
                      <w:w w:val="94"/>
                      <w:sz w:val="20"/>
                    </w:rPr>
                    <w:t>f</w:t>
                  </w:r>
                  <w:r>
                    <w:rPr>
                      <w:i/>
                      <w:smallCaps w:val="0"/>
                      <w:color w:val="292425"/>
                      <w:spacing w:val="-2"/>
                      <w:w w:val="94"/>
                      <w:sz w:val="20"/>
                    </w:rPr>
                    <w:t>r</w:t>
                  </w:r>
                  <w:r>
                    <w:rPr>
                      <w:i/>
                      <w:smallCaps w:val="0"/>
                      <w:color w:val="292425"/>
                      <w:spacing w:val="-1"/>
                      <w:w w:val="95"/>
                      <w:sz w:val="20"/>
                    </w:rPr>
                    <w:t>o</w:t>
                  </w:r>
                  <w:r>
                    <w:rPr>
                      <w:i/>
                      <w:smallCaps w:val="0"/>
                      <w:color w:val="292425"/>
                      <w:w w:val="95"/>
                      <w:sz w:val="20"/>
                    </w:rPr>
                    <w:t>m</w:t>
                  </w:r>
                  <w:r>
                    <w:rPr>
                      <w:i/>
                      <w:smallCaps w:val="0"/>
                      <w:color w:val="292425"/>
                      <w:sz w:val="20"/>
                    </w:rPr>
                    <w:t> </w:t>
                  </w:r>
                  <w:r>
                    <w:rPr>
                      <w:i/>
                      <w:smallCaps w:val="0"/>
                      <w:color w:val="292425"/>
                      <w:spacing w:val="-1"/>
                      <w:w w:val="95"/>
                      <w:sz w:val="20"/>
                    </w:rPr>
                    <w:t>othe</w:t>
                  </w:r>
                  <w:r>
                    <w:rPr>
                      <w:i/>
                      <w:smallCaps w:val="0"/>
                      <w:color w:val="292425"/>
                      <w:w w:val="95"/>
                      <w:sz w:val="20"/>
                    </w:rPr>
                    <w:t>r</w:t>
                  </w:r>
                  <w:r>
                    <w:rPr>
                      <w:i/>
                      <w:smallCaps w:val="0"/>
                      <w:color w:val="292425"/>
                      <w:sz w:val="20"/>
                    </w:rPr>
                    <w:t> </w:t>
                  </w:r>
                  <w:r>
                    <w:rPr>
                      <w:i/>
                      <w:smallCaps w:val="0"/>
                      <w:color w:val="292425"/>
                      <w:spacing w:val="-1"/>
                      <w:w w:val="92"/>
                      <w:sz w:val="20"/>
                    </w:rPr>
                    <w:t>sourc</w:t>
                  </w:r>
                  <w:r>
                    <w:rPr>
                      <w:i/>
                      <w:smallCaps w:val="0"/>
                      <w:color w:val="292425"/>
                      <w:spacing w:val="-4"/>
                      <w:w w:val="92"/>
                      <w:sz w:val="20"/>
                    </w:rPr>
                    <w:t>e</w:t>
                  </w:r>
                  <w:r>
                    <w:rPr>
                      <w:i/>
                      <w:smallCaps w:val="0"/>
                      <w:color w:val="292425"/>
                      <w:spacing w:val="-1"/>
                      <w:w w:val="98"/>
                      <w:sz w:val="20"/>
                    </w:rPr>
                    <w:t>s</w:t>
                  </w:r>
                  <w:r>
                    <w:rPr>
                      <w:i/>
                      <w:smallCaps w:val="0"/>
                      <w:color w:val="292425"/>
                      <w:w w:val="98"/>
                      <w:sz w:val="20"/>
                    </w:rPr>
                    <w:t>,</w:t>
                  </w:r>
                  <w:r>
                    <w:rPr>
                      <w:i/>
                      <w:smallCaps w:val="0"/>
                      <w:color w:val="292425"/>
                      <w:sz w:val="20"/>
                    </w:rPr>
                    <w:t> </w:t>
                  </w:r>
                  <w:r>
                    <w:rPr>
                      <w:i/>
                      <w:smallCaps w:val="0"/>
                      <w:color w:val="292425"/>
                      <w:spacing w:val="-2"/>
                      <w:w w:val="113"/>
                      <w:sz w:val="20"/>
                    </w:rPr>
                    <w:t>t</w:t>
                  </w:r>
                  <w:r>
                    <w:rPr>
                      <w:i/>
                      <w:smallCaps w:val="0"/>
                      <w:color w:val="292425"/>
                      <w:w w:val="95"/>
                      <w:sz w:val="20"/>
                    </w:rPr>
                    <w:t>o</w:t>
                  </w:r>
                  <w:r>
                    <w:rPr>
                      <w:i/>
                      <w:smallCaps w:val="0"/>
                      <w:color w:val="292425"/>
                      <w:sz w:val="20"/>
                    </w:rPr>
                    <w:t> </w:t>
                  </w:r>
                  <w:r>
                    <w:rPr>
                      <w:i/>
                      <w:smallCaps/>
                      <w:color w:val="292425"/>
                      <w:spacing w:val="-5"/>
                      <w:w w:val="99"/>
                      <w:sz w:val="20"/>
                    </w:rPr>
                    <w:t>a</w:t>
                  </w:r>
                  <w:r>
                    <w:rPr>
                      <w:i/>
                      <w:smallCaps w:val="0"/>
                      <w:color w:val="292425"/>
                      <w:spacing w:val="-1"/>
                      <w:w w:val="96"/>
                      <w:sz w:val="20"/>
                    </w:rPr>
                    <w:t>ssis</w:t>
                  </w:r>
                  <w:r>
                    <w:rPr>
                      <w:i/>
                      <w:smallCaps w:val="0"/>
                      <w:color w:val="292425"/>
                      <w:w w:val="96"/>
                      <w:sz w:val="20"/>
                    </w:rPr>
                    <w:t>t</w:t>
                  </w:r>
                  <w:r>
                    <w:rPr>
                      <w:i/>
                      <w:smallCaps w:val="0"/>
                      <w:color w:val="292425"/>
                      <w:sz w:val="20"/>
                    </w:rPr>
                    <w:t> </w:t>
                  </w:r>
                  <w:r>
                    <w:rPr>
                      <w:i/>
                      <w:smallCaps w:val="0"/>
                      <w:color w:val="292425"/>
                      <w:spacing w:val="-1"/>
                      <w:w w:val="99"/>
                      <w:sz w:val="20"/>
                    </w:rPr>
                    <w:t>it</w:t>
                  </w:r>
                  <w:r>
                    <w:rPr>
                      <w:i/>
                      <w:smallCaps w:val="0"/>
                      <w:color w:val="292425"/>
                      <w:w w:val="99"/>
                      <w:sz w:val="20"/>
                    </w:rPr>
                    <w:t>s</w:t>
                  </w:r>
                  <w:r>
                    <w:rPr>
                      <w:i/>
                      <w:smallCaps w:val="0"/>
                      <w:color w:val="292425"/>
                      <w:sz w:val="20"/>
                    </w:rPr>
                    <w:t> </w:t>
                  </w:r>
                  <w:r>
                    <w:rPr>
                      <w:i/>
                      <w:smallCaps w:val="0"/>
                      <w:color w:val="292425"/>
                      <w:spacing w:val="-1"/>
                      <w:w w:val="96"/>
                      <w:sz w:val="20"/>
                    </w:rPr>
                    <w:t>unders</w:t>
                  </w:r>
                  <w:r>
                    <w:rPr>
                      <w:i/>
                      <w:smallCaps w:val="0"/>
                      <w:color w:val="292425"/>
                      <w:spacing w:val="-2"/>
                      <w:w w:val="96"/>
                      <w:sz w:val="20"/>
                    </w:rPr>
                    <w:t>t</w:t>
                  </w:r>
                  <w:r>
                    <w:rPr>
                      <w:i/>
                      <w:smallCaps/>
                      <w:color w:val="292425"/>
                      <w:spacing w:val="-1"/>
                      <w:w w:val="90"/>
                      <w:sz w:val="20"/>
                    </w:rPr>
                    <w:t>andin</w:t>
                  </w:r>
                  <w:r>
                    <w:rPr>
                      <w:i/>
                      <w:smallCaps/>
                      <w:color w:val="292425"/>
                      <w:w w:val="90"/>
                      <w:sz w:val="20"/>
                    </w:rPr>
                    <w:t>g</w:t>
                  </w:r>
                  <w:r>
                    <w:rPr>
                      <w:i/>
                      <w:smallCaps w:val="0"/>
                      <w:color w:val="292425"/>
                      <w:sz w:val="20"/>
                    </w:rPr>
                    <w:t> </w:t>
                  </w:r>
                  <w:r>
                    <w:rPr>
                      <w:i/>
                      <w:smallCaps/>
                      <w:color w:val="292425"/>
                      <w:spacing w:val="-1"/>
                      <w:w w:val="92"/>
                      <w:sz w:val="20"/>
                    </w:rPr>
                    <w:t>an</w:t>
                  </w:r>
                  <w:r>
                    <w:rPr>
                      <w:i/>
                      <w:smallCaps/>
                      <w:color w:val="292425"/>
                      <w:w w:val="92"/>
                      <w:sz w:val="20"/>
                    </w:rPr>
                    <w:t>d</w:t>
                  </w:r>
                  <w:r>
                    <w:rPr>
                      <w:i/>
                      <w:smallCaps w:val="0"/>
                      <w:color w:val="292425"/>
                      <w:sz w:val="20"/>
                    </w:rPr>
                    <w:t> </w:t>
                  </w:r>
                  <w:r>
                    <w:rPr>
                      <w:i/>
                      <w:smallCaps/>
                      <w:color w:val="292425"/>
                      <w:spacing w:val="-5"/>
                      <w:w w:val="99"/>
                      <w:sz w:val="20"/>
                    </w:rPr>
                    <w:t>a</w:t>
                  </w:r>
                  <w:r>
                    <w:rPr>
                      <w:i/>
                      <w:smallCaps w:val="0"/>
                      <w:color w:val="292425"/>
                      <w:spacing w:val="-1"/>
                      <w:w w:val="92"/>
                      <w:sz w:val="20"/>
                    </w:rPr>
                    <w:t>ss</w:t>
                  </w:r>
                  <w:r>
                    <w:rPr>
                      <w:i/>
                      <w:smallCaps w:val="0"/>
                      <w:color w:val="292425"/>
                      <w:spacing w:val="-4"/>
                      <w:w w:val="92"/>
                      <w:sz w:val="20"/>
                    </w:rPr>
                    <w:t>e</w:t>
                  </w:r>
                  <w:r>
                    <w:rPr>
                      <w:i/>
                      <w:smallCaps w:val="0"/>
                      <w:color w:val="292425"/>
                      <w:spacing w:val="-1"/>
                      <w:w w:val="96"/>
                      <w:sz w:val="20"/>
                    </w:rPr>
                    <w:t>ssmen</w:t>
                  </w:r>
                  <w:r>
                    <w:rPr>
                      <w:i/>
                      <w:smallCaps w:val="0"/>
                      <w:color w:val="292425"/>
                      <w:w w:val="96"/>
                      <w:sz w:val="20"/>
                    </w:rPr>
                    <w:t>t</w:t>
                  </w:r>
                  <w:r>
                    <w:rPr>
                      <w:i/>
                      <w:smallCaps w:val="0"/>
                      <w:color w:val="292425"/>
                      <w:sz w:val="20"/>
                    </w:rPr>
                    <w:t> </w:t>
                  </w:r>
                  <w:r>
                    <w:rPr>
                      <w:i/>
                      <w:smallCaps w:val="0"/>
                      <w:color w:val="292425"/>
                      <w:spacing w:val="-1"/>
                      <w:w w:val="98"/>
                      <w:sz w:val="20"/>
                    </w:rPr>
                    <w:t>o</w:t>
                  </w:r>
                  <w:r>
                    <w:rPr>
                      <w:i/>
                      <w:smallCaps w:val="0"/>
                      <w:color w:val="292425"/>
                      <w:w w:val="98"/>
                      <w:sz w:val="20"/>
                    </w:rPr>
                    <w:t>f</w:t>
                  </w:r>
                  <w:r>
                    <w:rPr>
                      <w:i/>
                      <w:smallCaps w:val="0"/>
                      <w:color w:val="292425"/>
                      <w:sz w:val="20"/>
                    </w:rPr>
                    <w:t> </w:t>
                  </w:r>
                  <w:r>
                    <w:rPr>
                      <w:i/>
                      <w:smallCaps w:val="0"/>
                      <w:color w:val="292425"/>
                      <w:spacing w:val="-1"/>
                      <w:w w:val="89"/>
                      <w:sz w:val="20"/>
                    </w:rPr>
                    <w:t>cur</w:t>
                  </w:r>
                  <w:r>
                    <w:rPr>
                      <w:i/>
                      <w:smallCaps w:val="0"/>
                      <w:color w:val="292425"/>
                      <w:spacing w:val="-4"/>
                      <w:w w:val="89"/>
                      <w:sz w:val="20"/>
                    </w:rPr>
                    <w:t>r</w:t>
                  </w:r>
                  <w:r>
                    <w:rPr>
                      <w:i/>
                      <w:smallCaps w:val="0"/>
                      <w:color w:val="292425"/>
                      <w:spacing w:val="-1"/>
                      <w:w w:val="99"/>
                      <w:sz w:val="20"/>
                    </w:rPr>
                    <w:t>en</w:t>
                  </w:r>
                  <w:r>
                    <w:rPr>
                      <w:i/>
                      <w:smallCaps w:val="0"/>
                      <w:color w:val="292425"/>
                      <w:w w:val="99"/>
                      <w:sz w:val="20"/>
                    </w:rPr>
                    <w:t>t</w:t>
                  </w:r>
                  <w:r>
                    <w:rPr>
                      <w:i/>
                      <w:smallCaps w:val="0"/>
                      <w:color w:val="292425"/>
                      <w:sz w:val="20"/>
                    </w:rPr>
                    <w:t> </w:t>
                  </w:r>
                  <w:r>
                    <w:rPr>
                      <w:i/>
                      <w:smallCaps w:val="0"/>
                      <w:color w:val="292425"/>
                      <w:spacing w:val="-1"/>
                      <w:w w:val="94"/>
                      <w:sz w:val="20"/>
                    </w:rPr>
                    <w:t>economi</w:t>
                  </w:r>
                  <w:r>
                    <w:rPr>
                      <w:i/>
                      <w:smallCaps w:val="0"/>
                      <w:color w:val="292425"/>
                      <w:w w:val="94"/>
                      <w:sz w:val="20"/>
                    </w:rPr>
                    <w:t>c</w:t>
                  </w:r>
                  <w:r>
                    <w:rPr>
                      <w:i/>
                      <w:smallCaps w:val="0"/>
                      <w:color w:val="292425"/>
                      <w:sz w:val="20"/>
                    </w:rPr>
                    <w:t> </w:t>
                  </w:r>
                  <w:r>
                    <w:rPr>
                      <w:i/>
                      <w:smallCaps w:val="0"/>
                      <w:color w:val="292425"/>
                      <w:spacing w:val="-1"/>
                      <w:w w:val="97"/>
                      <w:sz w:val="20"/>
                    </w:rPr>
                    <w:t>conditions.</w:t>
                  </w:r>
                </w:p>
              </w:txbxContent>
            </v:textbox>
            <v:stroke dashstyle="solid"/>
          </v:shape>
        </w:pict>
      </w:r>
      <w:r>
        <w:rPr>
          <w:rFonts w:ascii="Trebuchet MS"/>
          <w:position w:val="0"/>
        </w:rPr>
      </w:r>
    </w:p>
    <w:p>
      <w:pPr>
        <w:pStyle w:val="ListParagraph"/>
        <w:numPr>
          <w:ilvl w:val="0"/>
          <w:numId w:val="41"/>
        </w:numPr>
        <w:tabs>
          <w:tab w:pos="645" w:val="left" w:leader="none"/>
          <w:tab w:pos="646" w:val="left" w:leader="none"/>
        </w:tabs>
        <w:spacing w:line="271" w:lineRule="auto" w:before="110" w:after="0"/>
        <w:ind w:left="645" w:right="298" w:hanging="480"/>
        <w:jc w:val="left"/>
        <w:rPr>
          <w:sz w:val="20"/>
        </w:rPr>
      </w:pPr>
      <w:r>
        <w:rPr>
          <w:color w:val="292425"/>
          <w:w w:val="110"/>
          <w:sz w:val="20"/>
        </w:rPr>
        <w:t>The</w:t>
      </w:r>
      <w:r>
        <w:rPr>
          <w:color w:val="292425"/>
          <w:spacing w:val="-21"/>
          <w:w w:val="110"/>
          <w:sz w:val="20"/>
        </w:rPr>
        <w:t> </w:t>
      </w:r>
      <w:r>
        <w:rPr>
          <w:color w:val="292425"/>
          <w:w w:val="110"/>
          <w:sz w:val="20"/>
        </w:rPr>
        <w:t>approach</w:t>
      </w:r>
      <w:r>
        <w:rPr>
          <w:color w:val="292425"/>
          <w:spacing w:val="-21"/>
          <w:w w:val="110"/>
          <w:sz w:val="20"/>
        </w:rPr>
        <w:t> </w:t>
      </w:r>
      <w:r>
        <w:rPr>
          <w:color w:val="292425"/>
          <w:w w:val="110"/>
          <w:sz w:val="20"/>
        </w:rPr>
        <w:t>of</w:t>
      </w:r>
      <w:r>
        <w:rPr>
          <w:color w:val="292425"/>
          <w:spacing w:val="-21"/>
          <w:w w:val="110"/>
          <w:sz w:val="20"/>
        </w:rPr>
        <w:t> </w:t>
      </w:r>
      <w:r>
        <w:rPr>
          <w:color w:val="292425"/>
          <w:w w:val="110"/>
          <w:sz w:val="20"/>
        </w:rPr>
        <w:t>war</w:t>
      </w:r>
      <w:r>
        <w:rPr>
          <w:color w:val="292425"/>
          <w:spacing w:val="-21"/>
          <w:w w:val="110"/>
          <w:sz w:val="20"/>
        </w:rPr>
        <w:t> </w:t>
      </w:r>
      <w:r>
        <w:rPr>
          <w:color w:val="292425"/>
          <w:w w:val="110"/>
          <w:sz w:val="20"/>
        </w:rPr>
        <w:t>in</w:t>
      </w:r>
      <w:r>
        <w:rPr>
          <w:color w:val="292425"/>
          <w:spacing w:val="-21"/>
          <w:w w:val="110"/>
          <w:sz w:val="20"/>
        </w:rPr>
        <w:t> </w:t>
      </w:r>
      <w:r>
        <w:rPr>
          <w:color w:val="292425"/>
          <w:spacing w:val="-3"/>
          <w:w w:val="110"/>
          <w:sz w:val="20"/>
        </w:rPr>
        <w:t>Iraq</w:t>
      </w:r>
      <w:r>
        <w:rPr>
          <w:color w:val="292425"/>
          <w:spacing w:val="-21"/>
          <w:w w:val="110"/>
          <w:sz w:val="20"/>
        </w:rPr>
        <w:t> </w:t>
      </w:r>
      <w:r>
        <w:rPr>
          <w:color w:val="292425"/>
          <w:w w:val="110"/>
          <w:sz w:val="20"/>
        </w:rPr>
        <w:t>and</w:t>
      </w:r>
      <w:r>
        <w:rPr>
          <w:color w:val="292425"/>
          <w:spacing w:val="-21"/>
          <w:w w:val="110"/>
          <w:sz w:val="20"/>
        </w:rPr>
        <w:t> </w:t>
      </w:r>
      <w:r>
        <w:rPr>
          <w:color w:val="292425"/>
          <w:spacing w:val="-3"/>
          <w:w w:val="110"/>
          <w:sz w:val="20"/>
        </w:rPr>
        <w:t>weaker</w:t>
      </w:r>
      <w:r>
        <w:rPr>
          <w:color w:val="292425"/>
          <w:spacing w:val="-21"/>
          <w:w w:val="110"/>
          <w:sz w:val="20"/>
        </w:rPr>
        <w:t> </w:t>
      </w:r>
      <w:r>
        <w:rPr>
          <w:color w:val="292425"/>
          <w:w w:val="110"/>
          <w:sz w:val="20"/>
        </w:rPr>
        <w:t>domestic</w:t>
      </w:r>
      <w:r>
        <w:rPr>
          <w:color w:val="292425"/>
          <w:spacing w:val="-21"/>
          <w:w w:val="110"/>
          <w:sz w:val="20"/>
        </w:rPr>
        <w:t> </w:t>
      </w:r>
      <w:r>
        <w:rPr>
          <w:color w:val="292425"/>
          <w:w w:val="110"/>
          <w:sz w:val="20"/>
        </w:rPr>
        <w:t>consumer</w:t>
      </w:r>
      <w:r>
        <w:rPr>
          <w:color w:val="292425"/>
          <w:spacing w:val="-21"/>
          <w:w w:val="110"/>
          <w:sz w:val="20"/>
        </w:rPr>
        <w:t> </w:t>
      </w:r>
      <w:r>
        <w:rPr>
          <w:color w:val="292425"/>
          <w:w w:val="110"/>
          <w:sz w:val="20"/>
        </w:rPr>
        <w:t>demand</w:t>
      </w:r>
      <w:r>
        <w:rPr>
          <w:color w:val="292425"/>
          <w:spacing w:val="-21"/>
          <w:w w:val="110"/>
          <w:sz w:val="20"/>
        </w:rPr>
        <w:t> </w:t>
      </w:r>
      <w:r>
        <w:rPr>
          <w:color w:val="292425"/>
          <w:spacing w:val="-3"/>
          <w:w w:val="110"/>
          <w:sz w:val="20"/>
        </w:rPr>
        <w:t>adversely</w:t>
      </w:r>
      <w:r>
        <w:rPr>
          <w:color w:val="292425"/>
          <w:spacing w:val="-21"/>
          <w:w w:val="110"/>
          <w:sz w:val="20"/>
        </w:rPr>
        <w:t> </w:t>
      </w:r>
      <w:r>
        <w:rPr>
          <w:color w:val="292425"/>
          <w:w w:val="110"/>
          <w:sz w:val="20"/>
        </w:rPr>
        <w:t>affected</w:t>
      </w:r>
      <w:r>
        <w:rPr>
          <w:color w:val="292425"/>
          <w:spacing w:val="-21"/>
          <w:w w:val="110"/>
          <w:sz w:val="20"/>
        </w:rPr>
        <w:t> </w:t>
      </w:r>
      <w:r>
        <w:rPr>
          <w:color w:val="292425"/>
          <w:w w:val="110"/>
          <w:sz w:val="20"/>
        </w:rPr>
        <w:t>manufacturing</w:t>
      </w:r>
      <w:r>
        <w:rPr>
          <w:color w:val="292425"/>
          <w:spacing w:val="-21"/>
          <w:w w:val="110"/>
          <w:sz w:val="20"/>
        </w:rPr>
        <w:t> </w:t>
      </w:r>
      <w:r>
        <w:rPr>
          <w:color w:val="292425"/>
          <w:spacing w:val="-3"/>
          <w:w w:val="110"/>
          <w:sz w:val="20"/>
        </w:rPr>
        <w:t>orders</w:t>
      </w:r>
      <w:r>
        <w:rPr>
          <w:color w:val="292425"/>
          <w:spacing w:val="-20"/>
          <w:w w:val="110"/>
          <w:sz w:val="20"/>
        </w:rPr>
        <w:t> </w:t>
      </w:r>
      <w:r>
        <w:rPr>
          <w:color w:val="292425"/>
          <w:w w:val="110"/>
          <w:sz w:val="20"/>
        </w:rPr>
        <w:t>and output. Migration of production </w:t>
      </w:r>
      <w:r>
        <w:rPr>
          <w:color w:val="292425"/>
          <w:spacing w:val="-3"/>
          <w:w w:val="110"/>
          <w:sz w:val="20"/>
        </w:rPr>
        <w:t>overseas </w:t>
      </w:r>
      <w:r>
        <w:rPr>
          <w:color w:val="292425"/>
          <w:w w:val="110"/>
          <w:sz w:val="20"/>
        </w:rPr>
        <w:t>continued and </w:t>
      </w:r>
      <w:r>
        <w:rPr>
          <w:color w:val="292425"/>
          <w:spacing w:val="-3"/>
          <w:w w:val="110"/>
          <w:sz w:val="20"/>
        </w:rPr>
        <w:t>excess </w:t>
      </w:r>
      <w:r>
        <w:rPr>
          <w:color w:val="292425"/>
          <w:w w:val="110"/>
          <w:sz w:val="20"/>
        </w:rPr>
        <w:t>capacity in certain </w:t>
      </w:r>
      <w:r>
        <w:rPr>
          <w:color w:val="292425"/>
          <w:spacing w:val="-3"/>
          <w:w w:val="110"/>
          <w:sz w:val="20"/>
        </w:rPr>
        <w:t>sectors </w:t>
      </w:r>
      <w:r>
        <w:rPr>
          <w:color w:val="292425"/>
          <w:w w:val="110"/>
          <w:sz w:val="20"/>
        </w:rPr>
        <w:t>caused further plant closures and</w:t>
      </w:r>
      <w:r>
        <w:rPr>
          <w:color w:val="292425"/>
          <w:spacing w:val="-11"/>
          <w:w w:val="110"/>
          <w:sz w:val="20"/>
        </w:rPr>
        <w:t> </w:t>
      </w:r>
      <w:r>
        <w:rPr>
          <w:color w:val="292425"/>
          <w:w w:val="110"/>
          <w:sz w:val="20"/>
        </w:rPr>
        <w:t>mergers.</w:t>
      </w:r>
    </w:p>
    <w:p>
      <w:pPr>
        <w:pStyle w:val="BodyText"/>
        <w:spacing w:before="8"/>
        <w:rPr>
          <w:sz w:val="15"/>
        </w:rPr>
      </w:pPr>
    </w:p>
    <w:p>
      <w:pPr>
        <w:pStyle w:val="ListParagraph"/>
        <w:numPr>
          <w:ilvl w:val="0"/>
          <w:numId w:val="41"/>
        </w:numPr>
        <w:tabs>
          <w:tab w:pos="645" w:val="left" w:leader="none"/>
          <w:tab w:pos="646" w:val="left" w:leader="none"/>
        </w:tabs>
        <w:spacing w:line="271" w:lineRule="auto" w:before="0" w:after="0"/>
        <w:ind w:left="645" w:right="382" w:hanging="480"/>
        <w:jc w:val="left"/>
        <w:rPr>
          <w:sz w:val="20"/>
        </w:rPr>
      </w:pPr>
      <w:r>
        <w:rPr>
          <w:color w:val="292425"/>
          <w:w w:val="110"/>
          <w:sz w:val="20"/>
        </w:rPr>
        <w:t>Orders for commercial construction </w:t>
      </w:r>
      <w:r>
        <w:rPr>
          <w:color w:val="292425"/>
          <w:spacing w:val="-3"/>
          <w:w w:val="110"/>
          <w:sz w:val="20"/>
        </w:rPr>
        <w:t>were </w:t>
      </w:r>
      <w:r>
        <w:rPr>
          <w:color w:val="292425"/>
          <w:w w:val="110"/>
          <w:sz w:val="20"/>
        </w:rPr>
        <w:t>subdued and some office and leisure projects </w:t>
      </w:r>
      <w:r>
        <w:rPr>
          <w:color w:val="292425"/>
          <w:spacing w:val="-3"/>
          <w:w w:val="110"/>
          <w:sz w:val="20"/>
        </w:rPr>
        <w:t>were </w:t>
      </w:r>
      <w:r>
        <w:rPr>
          <w:color w:val="292425"/>
          <w:w w:val="110"/>
          <w:sz w:val="20"/>
        </w:rPr>
        <w:t>postponed or cancelled. </w:t>
      </w:r>
      <w:r>
        <w:rPr>
          <w:color w:val="292425"/>
          <w:spacing w:val="-4"/>
          <w:w w:val="110"/>
          <w:sz w:val="20"/>
        </w:rPr>
        <w:t>However, </w:t>
      </w:r>
      <w:r>
        <w:rPr>
          <w:color w:val="292425"/>
          <w:w w:val="110"/>
          <w:sz w:val="20"/>
        </w:rPr>
        <w:t>construction output remained at relatively high levels, </w:t>
      </w:r>
      <w:r>
        <w:rPr>
          <w:color w:val="292425"/>
          <w:spacing w:val="-3"/>
          <w:w w:val="110"/>
          <w:sz w:val="20"/>
        </w:rPr>
        <w:t>buoyed by </w:t>
      </w:r>
      <w:r>
        <w:rPr>
          <w:color w:val="292425"/>
          <w:w w:val="110"/>
          <w:sz w:val="20"/>
        </w:rPr>
        <w:t>public sector and infrastructure</w:t>
      </w:r>
      <w:r>
        <w:rPr>
          <w:color w:val="292425"/>
          <w:spacing w:val="-20"/>
          <w:w w:val="110"/>
          <w:sz w:val="20"/>
        </w:rPr>
        <w:t> </w:t>
      </w:r>
      <w:r>
        <w:rPr>
          <w:color w:val="292425"/>
          <w:w w:val="110"/>
          <w:sz w:val="20"/>
        </w:rPr>
        <w:t>projects</w:t>
      </w:r>
      <w:r>
        <w:rPr>
          <w:color w:val="292425"/>
          <w:spacing w:val="-19"/>
          <w:w w:val="110"/>
          <w:sz w:val="20"/>
        </w:rPr>
        <w:t> </w:t>
      </w:r>
      <w:r>
        <w:rPr>
          <w:color w:val="292425"/>
          <w:w w:val="110"/>
          <w:sz w:val="20"/>
        </w:rPr>
        <w:t>as</w:t>
      </w:r>
      <w:r>
        <w:rPr>
          <w:color w:val="292425"/>
          <w:spacing w:val="-19"/>
          <w:w w:val="110"/>
          <w:sz w:val="20"/>
        </w:rPr>
        <w:t> </w:t>
      </w:r>
      <w:r>
        <w:rPr>
          <w:color w:val="292425"/>
          <w:w w:val="110"/>
          <w:sz w:val="20"/>
        </w:rPr>
        <w:t>well</w:t>
      </w:r>
      <w:r>
        <w:rPr>
          <w:color w:val="292425"/>
          <w:spacing w:val="-20"/>
          <w:w w:val="110"/>
          <w:sz w:val="20"/>
        </w:rPr>
        <w:t> </w:t>
      </w:r>
      <w:r>
        <w:rPr>
          <w:color w:val="292425"/>
          <w:w w:val="110"/>
          <w:sz w:val="20"/>
        </w:rPr>
        <w:t>as</w:t>
      </w:r>
      <w:r>
        <w:rPr>
          <w:color w:val="292425"/>
          <w:spacing w:val="-19"/>
          <w:w w:val="110"/>
          <w:sz w:val="20"/>
        </w:rPr>
        <w:t> </w:t>
      </w:r>
      <w:r>
        <w:rPr>
          <w:color w:val="292425"/>
          <w:w w:val="110"/>
          <w:sz w:val="20"/>
        </w:rPr>
        <w:t>ongoing</w:t>
      </w:r>
      <w:r>
        <w:rPr>
          <w:color w:val="292425"/>
          <w:spacing w:val="-19"/>
          <w:w w:val="110"/>
          <w:sz w:val="20"/>
        </w:rPr>
        <w:t> </w:t>
      </w:r>
      <w:r>
        <w:rPr>
          <w:color w:val="292425"/>
          <w:w w:val="110"/>
          <w:sz w:val="20"/>
        </w:rPr>
        <w:t>work</w:t>
      </w:r>
      <w:r>
        <w:rPr>
          <w:color w:val="292425"/>
          <w:spacing w:val="-19"/>
          <w:w w:val="110"/>
          <w:sz w:val="20"/>
        </w:rPr>
        <w:t> </w:t>
      </w:r>
      <w:r>
        <w:rPr>
          <w:color w:val="292425"/>
          <w:w w:val="110"/>
          <w:sz w:val="20"/>
        </w:rPr>
        <w:t>on</w:t>
      </w:r>
      <w:r>
        <w:rPr>
          <w:color w:val="292425"/>
          <w:spacing w:val="-20"/>
          <w:w w:val="110"/>
          <w:sz w:val="20"/>
        </w:rPr>
        <w:t> </w:t>
      </w:r>
      <w:r>
        <w:rPr>
          <w:color w:val="292425"/>
          <w:w w:val="110"/>
          <w:sz w:val="20"/>
        </w:rPr>
        <w:t>existing</w:t>
      </w:r>
      <w:r>
        <w:rPr>
          <w:color w:val="292425"/>
          <w:spacing w:val="-19"/>
          <w:w w:val="110"/>
          <w:sz w:val="20"/>
        </w:rPr>
        <w:t> </w:t>
      </w:r>
      <w:r>
        <w:rPr>
          <w:color w:val="292425"/>
          <w:w w:val="110"/>
          <w:sz w:val="20"/>
        </w:rPr>
        <w:t>contracts</w:t>
      </w:r>
      <w:r>
        <w:rPr>
          <w:color w:val="292425"/>
          <w:spacing w:val="-19"/>
          <w:w w:val="110"/>
          <w:sz w:val="20"/>
        </w:rPr>
        <w:t> </w:t>
      </w:r>
      <w:r>
        <w:rPr>
          <w:color w:val="292425"/>
          <w:w w:val="110"/>
          <w:sz w:val="20"/>
        </w:rPr>
        <w:t>for</w:t>
      </w:r>
      <w:r>
        <w:rPr>
          <w:color w:val="292425"/>
          <w:spacing w:val="-19"/>
          <w:w w:val="110"/>
          <w:sz w:val="20"/>
        </w:rPr>
        <w:t> </w:t>
      </w:r>
      <w:r>
        <w:rPr>
          <w:color w:val="292425"/>
          <w:w w:val="110"/>
          <w:sz w:val="20"/>
        </w:rPr>
        <w:t>the</w:t>
      </w:r>
      <w:r>
        <w:rPr>
          <w:color w:val="292425"/>
          <w:spacing w:val="-20"/>
          <w:w w:val="110"/>
          <w:sz w:val="20"/>
        </w:rPr>
        <w:t> </w:t>
      </w:r>
      <w:r>
        <w:rPr>
          <w:color w:val="292425"/>
          <w:spacing w:val="-3"/>
          <w:w w:val="110"/>
          <w:sz w:val="20"/>
        </w:rPr>
        <w:t>private</w:t>
      </w:r>
      <w:r>
        <w:rPr>
          <w:color w:val="292425"/>
          <w:spacing w:val="-19"/>
          <w:w w:val="110"/>
          <w:sz w:val="20"/>
        </w:rPr>
        <w:t> </w:t>
      </w:r>
      <w:r>
        <w:rPr>
          <w:color w:val="292425"/>
          <w:spacing w:val="-4"/>
          <w:w w:val="110"/>
          <w:sz w:val="20"/>
        </w:rPr>
        <w:t>sector.</w:t>
      </w:r>
      <w:r>
        <w:rPr>
          <w:color w:val="292425"/>
          <w:spacing w:val="17"/>
          <w:w w:val="110"/>
          <w:sz w:val="20"/>
        </w:rPr>
        <w:t> </w:t>
      </w:r>
      <w:r>
        <w:rPr>
          <w:color w:val="292425"/>
          <w:w w:val="110"/>
          <w:sz w:val="20"/>
        </w:rPr>
        <w:t>House</w:t>
      </w:r>
      <w:r>
        <w:rPr>
          <w:color w:val="292425"/>
          <w:spacing w:val="-19"/>
          <w:w w:val="110"/>
          <w:sz w:val="20"/>
        </w:rPr>
        <w:t> </w:t>
      </w:r>
      <w:r>
        <w:rPr>
          <w:color w:val="292425"/>
          <w:w w:val="110"/>
          <w:sz w:val="20"/>
        </w:rPr>
        <w:t>price</w:t>
      </w:r>
      <w:r>
        <w:rPr>
          <w:color w:val="292425"/>
          <w:spacing w:val="-19"/>
          <w:w w:val="110"/>
          <w:sz w:val="20"/>
        </w:rPr>
        <w:t> </w:t>
      </w:r>
      <w:r>
        <w:rPr>
          <w:color w:val="292425"/>
          <w:w w:val="110"/>
          <w:sz w:val="20"/>
        </w:rPr>
        <w:t>inflation eased in most</w:t>
      </w:r>
      <w:r>
        <w:rPr>
          <w:color w:val="292425"/>
          <w:spacing w:val="-16"/>
          <w:w w:val="110"/>
          <w:sz w:val="20"/>
        </w:rPr>
        <w:t> </w:t>
      </w:r>
      <w:r>
        <w:rPr>
          <w:color w:val="292425"/>
          <w:w w:val="110"/>
          <w:sz w:val="20"/>
        </w:rPr>
        <w:t>regions.</w:t>
      </w:r>
    </w:p>
    <w:p>
      <w:pPr>
        <w:pStyle w:val="BodyText"/>
        <w:spacing w:before="5"/>
        <w:rPr>
          <w:sz w:val="17"/>
        </w:rPr>
      </w:pPr>
    </w:p>
    <w:p>
      <w:pPr>
        <w:pStyle w:val="ListParagraph"/>
        <w:numPr>
          <w:ilvl w:val="0"/>
          <w:numId w:val="41"/>
        </w:numPr>
        <w:tabs>
          <w:tab w:pos="645" w:val="left" w:leader="none"/>
          <w:tab w:pos="646" w:val="left" w:leader="none"/>
        </w:tabs>
        <w:spacing w:line="271" w:lineRule="auto" w:before="0" w:after="0"/>
        <w:ind w:left="645" w:right="173" w:hanging="480"/>
        <w:jc w:val="left"/>
        <w:rPr>
          <w:sz w:val="20"/>
        </w:rPr>
      </w:pPr>
      <w:r>
        <w:rPr>
          <w:color w:val="292425"/>
          <w:w w:val="110"/>
          <w:sz w:val="20"/>
        </w:rPr>
        <w:t>Output in the business service sector </w:t>
      </w:r>
      <w:r>
        <w:rPr>
          <w:color w:val="292425"/>
          <w:spacing w:val="-3"/>
          <w:w w:val="110"/>
          <w:sz w:val="20"/>
        </w:rPr>
        <w:t>was </w:t>
      </w:r>
      <w:r>
        <w:rPr>
          <w:color w:val="292425"/>
          <w:w w:val="110"/>
          <w:sz w:val="20"/>
        </w:rPr>
        <w:t>driven </w:t>
      </w:r>
      <w:r>
        <w:rPr>
          <w:color w:val="292425"/>
          <w:spacing w:val="-3"/>
          <w:w w:val="110"/>
          <w:sz w:val="20"/>
        </w:rPr>
        <w:t>by </w:t>
      </w:r>
      <w:r>
        <w:rPr>
          <w:color w:val="292425"/>
          <w:w w:val="110"/>
          <w:sz w:val="20"/>
        </w:rPr>
        <w:t>the need for clients </w:t>
      </w:r>
      <w:r>
        <w:rPr>
          <w:color w:val="292425"/>
          <w:spacing w:val="-4"/>
          <w:w w:val="110"/>
          <w:sz w:val="20"/>
        </w:rPr>
        <w:t>to </w:t>
      </w:r>
      <w:r>
        <w:rPr>
          <w:color w:val="292425"/>
          <w:w w:val="110"/>
          <w:sz w:val="20"/>
        </w:rPr>
        <w:t>cut costs. Outsourced services </w:t>
      </w:r>
      <w:r>
        <w:rPr>
          <w:color w:val="292425"/>
          <w:spacing w:val="-3"/>
          <w:w w:val="110"/>
          <w:sz w:val="20"/>
        </w:rPr>
        <w:t>grew </w:t>
      </w:r>
      <w:r>
        <w:rPr>
          <w:color w:val="292425"/>
          <w:w w:val="110"/>
          <w:sz w:val="20"/>
        </w:rPr>
        <w:t>while more discretionary expenditure, such as training and advertising, </w:t>
      </w:r>
      <w:r>
        <w:rPr>
          <w:color w:val="292425"/>
          <w:spacing w:val="-3"/>
          <w:w w:val="110"/>
          <w:sz w:val="20"/>
        </w:rPr>
        <w:t>was </w:t>
      </w:r>
      <w:r>
        <w:rPr>
          <w:color w:val="292425"/>
          <w:w w:val="110"/>
          <w:sz w:val="20"/>
        </w:rPr>
        <w:t>cut. </w:t>
      </w:r>
      <w:r>
        <w:rPr>
          <w:color w:val="292425"/>
          <w:spacing w:val="-3"/>
          <w:w w:val="110"/>
          <w:sz w:val="20"/>
        </w:rPr>
        <w:t>Overseas travel </w:t>
      </w:r>
      <w:r>
        <w:rPr>
          <w:color w:val="292425"/>
          <w:w w:val="110"/>
          <w:sz w:val="20"/>
        </w:rPr>
        <w:t>services </w:t>
      </w:r>
      <w:r>
        <w:rPr>
          <w:color w:val="292425"/>
          <w:spacing w:val="-3"/>
          <w:w w:val="110"/>
          <w:sz w:val="20"/>
        </w:rPr>
        <w:t>were </w:t>
      </w:r>
      <w:r>
        <w:rPr>
          <w:color w:val="292425"/>
          <w:w w:val="110"/>
          <w:sz w:val="20"/>
        </w:rPr>
        <w:t>affected</w:t>
      </w:r>
      <w:r>
        <w:rPr>
          <w:color w:val="292425"/>
          <w:spacing w:val="-28"/>
          <w:w w:val="110"/>
          <w:sz w:val="20"/>
        </w:rPr>
        <w:t> </w:t>
      </w:r>
      <w:r>
        <w:rPr>
          <w:color w:val="292425"/>
          <w:spacing w:val="-3"/>
          <w:w w:val="110"/>
          <w:sz w:val="20"/>
        </w:rPr>
        <w:t>by</w:t>
      </w:r>
      <w:r>
        <w:rPr>
          <w:color w:val="292425"/>
          <w:spacing w:val="-27"/>
          <w:w w:val="110"/>
          <w:sz w:val="20"/>
        </w:rPr>
        <w:t> </w:t>
      </w:r>
      <w:r>
        <w:rPr>
          <w:color w:val="292425"/>
          <w:w w:val="110"/>
          <w:sz w:val="20"/>
        </w:rPr>
        <w:t>war</w:t>
      </w:r>
      <w:r>
        <w:rPr>
          <w:color w:val="292425"/>
          <w:spacing w:val="-28"/>
          <w:w w:val="110"/>
          <w:sz w:val="20"/>
        </w:rPr>
        <w:t> </w:t>
      </w:r>
      <w:r>
        <w:rPr>
          <w:color w:val="292425"/>
          <w:w w:val="110"/>
          <w:sz w:val="20"/>
        </w:rPr>
        <w:t>and</w:t>
      </w:r>
      <w:r>
        <w:rPr>
          <w:color w:val="292425"/>
          <w:spacing w:val="-27"/>
          <w:w w:val="110"/>
          <w:sz w:val="20"/>
        </w:rPr>
        <w:t> </w:t>
      </w:r>
      <w:r>
        <w:rPr>
          <w:color w:val="292425"/>
          <w:w w:val="110"/>
          <w:sz w:val="20"/>
        </w:rPr>
        <w:t>SARS.</w:t>
      </w:r>
      <w:r>
        <w:rPr>
          <w:color w:val="292425"/>
          <w:spacing w:val="1"/>
          <w:w w:val="110"/>
          <w:sz w:val="20"/>
        </w:rPr>
        <w:t> </w:t>
      </w:r>
      <w:r>
        <w:rPr>
          <w:color w:val="292425"/>
          <w:w w:val="110"/>
          <w:sz w:val="20"/>
        </w:rPr>
        <w:t>Consumer</w:t>
      </w:r>
      <w:r>
        <w:rPr>
          <w:color w:val="292425"/>
          <w:spacing w:val="-28"/>
          <w:w w:val="110"/>
          <w:sz w:val="20"/>
        </w:rPr>
        <w:t> </w:t>
      </w:r>
      <w:r>
        <w:rPr>
          <w:color w:val="292425"/>
          <w:w w:val="110"/>
          <w:sz w:val="20"/>
        </w:rPr>
        <w:t>demand</w:t>
      </w:r>
      <w:r>
        <w:rPr>
          <w:color w:val="292425"/>
          <w:spacing w:val="-27"/>
          <w:w w:val="110"/>
          <w:sz w:val="20"/>
        </w:rPr>
        <w:t> </w:t>
      </w:r>
      <w:r>
        <w:rPr>
          <w:color w:val="292425"/>
          <w:w w:val="110"/>
          <w:sz w:val="20"/>
        </w:rPr>
        <w:t>weakened</w:t>
      </w:r>
      <w:r>
        <w:rPr>
          <w:color w:val="292425"/>
          <w:spacing w:val="-28"/>
          <w:w w:val="110"/>
          <w:sz w:val="20"/>
        </w:rPr>
        <w:t> </w:t>
      </w:r>
      <w:r>
        <w:rPr>
          <w:color w:val="292425"/>
          <w:w w:val="110"/>
          <w:sz w:val="20"/>
        </w:rPr>
        <w:t>for</w:t>
      </w:r>
      <w:r>
        <w:rPr>
          <w:color w:val="292425"/>
          <w:spacing w:val="-27"/>
          <w:w w:val="110"/>
          <w:sz w:val="20"/>
        </w:rPr>
        <w:t> </w:t>
      </w:r>
      <w:r>
        <w:rPr>
          <w:color w:val="292425"/>
          <w:w w:val="110"/>
          <w:sz w:val="20"/>
        </w:rPr>
        <w:t>housing-related</w:t>
      </w:r>
      <w:r>
        <w:rPr>
          <w:color w:val="292425"/>
          <w:spacing w:val="-27"/>
          <w:w w:val="110"/>
          <w:sz w:val="20"/>
        </w:rPr>
        <w:t> </w:t>
      </w:r>
      <w:r>
        <w:rPr>
          <w:color w:val="292425"/>
          <w:w w:val="110"/>
          <w:sz w:val="20"/>
        </w:rPr>
        <w:t>services,</w:t>
      </w:r>
      <w:r>
        <w:rPr>
          <w:color w:val="292425"/>
          <w:spacing w:val="-28"/>
          <w:w w:val="110"/>
          <w:sz w:val="20"/>
        </w:rPr>
        <w:t> </w:t>
      </w:r>
      <w:r>
        <w:rPr>
          <w:color w:val="292425"/>
          <w:w w:val="110"/>
          <w:sz w:val="20"/>
        </w:rPr>
        <w:t>other</w:t>
      </w:r>
      <w:r>
        <w:rPr>
          <w:color w:val="292425"/>
          <w:spacing w:val="-27"/>
          <w:w w:val="110"/>
          <w:sz w:val="20"/>
        </w:rPr>
        <w:t> </w:t>
      </w:r>
      <w:r>
        <w:rPr>
          <w:color w:val="292425"/>
          <w:w w:val="110"/>
          <w:sz w:val="20"/>
        </w:rPr>
        <w:t>than</w:t>
      </w:r>
      <w:r>
        <w:rPr>
          <w:color w:val="292425"/>
          <w:spacing w:val="-28"/>
          <w:w w:val="110"/>
          <w:sz w:val="20"/>
        </w:rPr>
        <w:t> </w:t>
      </w:r>
      <w:r>
        <w:rPr>
          <w:color w:val="292425"/>
          <w:w w:val="110"/>
          <w:sz w:val="20"/>
        </w:rPr>
        <w:t>remortgaging</w:t>
      </w:r>
      <w:r>
        <w:rPr>
          <w:color w:val="292425"/>
          <w:spacing w:val="-27"/>
          <w:w w:val="110"/>
          <w:sz w:val="20"/>
        </w:rPr>
        <w:t> </w:t>
      </w:r>
      <w:r>
        <w:rPr>
          <w:color w:val="292425"/>
          <w:w w:val="110"/>
          <w:sz w:val="20"/>
        </w:rPr>
        <w:t>and </w:t>
      </w:r>
      <w:r>
        <w:rPr>
          <w:color w:val="292425"/>
          <w:spacing w:val="-3"/>
          <w:w w:val="110"/>
          <w:sz w:val="20"/>
        </w:rPr>
        <w:t>equity</w:t>
      </w:r>
      <w:r>
        <w:rPr>
          <w:color w:val="292425"/>
          <w:spacing w:val="-6"/>
          <w:w w:val="110"/>
          <w:sz w:val="20"/>
        </w:rPr>
        <w:t> </w:t>
      </w:r>
      <w:r>
        <w:rPr>
          <w:color w:val="292425"/>
          <w:w w:val="110"/>
          <w:sz w:val="20"/>
        </w:rPr>
        <w:t>withdrawal.</w:t>
      </w:r>
    </w:p>
    <w:p>
      <w:pPr>
        <w:pStyle w:val="BodyText"/>
        <w:spacing w:before="5"/>
        <w:rPr>
          <w:sz w:val="17"/>
        </w:rPr>
      </w:pPr>
    </w:p>
    <w:p>
      <w:pPr>
        <w:pStyle w:val="ListParagraph"/>
        <w:numPr>
          <w:ilvl w:val="0"/>
          <w:numId w:val="41"/>
        </w:numPr>
        <w:tabs>
          <w:tab w:pos="645" w:val="left" w:leader="none"/>
          <w:tab w:pos="646" w:val="left" w:leader="none"/>
        </w:tabs>
        <w:spacing w:line="271" w:lineRule="auto" w:before="0" w:after="0"/>
        <w:ind w:left="645" w:right="432" w:hanging="480"/>
        <w:jc w:val="left"/>
        <w:rPr>
          <w:sz w:val="20"/>
        </w:rPr>
      </w:pPr>
      <w:r>
        <w:rPr>
          <w:color w:val="292425"/>
          <w:w w:val="110"/>
          <w:sz w:val="20"/>
        </w:rPr>
        <w:t>Retail</w:t>
      </w:r>
      <w:r>
        <w:rPr>
          <w:color w:val="292425"/>
          <w:spacing w:val="-23"/>
          <w:w w:val="110"/>
          <w:sz w:val="20"/>
        </w:rPr>
        <w:t> </w:t>
      </w:r>
      <w:r>
        <w:rPr>
          <w:color w:val="292425"/>
          <w:w w:val="110"/>
          <w:sz w:val="20"/>
        </w:rPr>
        <w:t>sales</w:t>
      </w:r>
      <w:r>
        <w:rPr>
          <w:color w:val="292425"/>
          <w:spacing w:val="-23"/>
          <w:w w:val="110"/>
          <w:sz w:val="20"/>
        </w:rPr>
        <w:t> </w:t>
      </w:r>
      <w:r>
        <w:rPr>
          <w:color w:val="292425"/>
          <w:spacing w:val="-2"/>
          <w:w w:val="110"/>
          <w:sz w:val="20"/>
        </w:rPr>
        <w:t>growth</w:t>
      </w:r>
      <w:r>
        <w:rPr>
          <w:color w:val="292425"/>
          <w:spacing w:val="-23"/>
          <w:w w:val="110"/>
          <w:sz w:val="20"/>
        </w:rPr>
        <w:t> </w:t>
      </w:r>
      <w:r>
        <w:rPr>
          <w:color w:val="292425"/>
          <w:w w:val="110"/>
          <w:sz w:val="20"/>
        </w:rPr>
        <w:t>appeared</w:t>
      </w:r>
      <w:r>
        <w:rPr>
          <w:color w:val="292425"/>
          <w:spacing w:val="-23"/>
          <w:w w:val="110"/>
          <w:sz w:val="20"/>
        </w:rPr>
        <w:t> </w:t>
      </w:r>
      <w:r>
        <w:rPr>
          <w:color w:val="292425"/>
          <w:spacing w:val="-4"/>
          <w:w w:val="110"/>
          <w:sz w:val="20"/>
        </w:rPr>
        <w:t>to</w:t>
      </w:r>
      <w:r>
        <w:rPr>
          <w:color w:val="292425"/>
          <w:spacing w:val="-23"/>
          <w:w w:val="110"/>
          <w:sz w:val="20"/>
        </w:rPr>
        <w:t> </w:t>
      </w:r>
      <w:r>
        <w:rPr>
          <w:color w:val="292425"/>
          <w:spacing w:val="-3"/>
          <w:w w:val="110"/>
          <w:sz w:val="20"/>
        </w:rPr>
        <w:t>have</w:t>
      </w:r>
      <w:r>
        <w:rPr>
          <w:color w:val="292425"/>
          <w:spacing w:val="-23"/>
          <w:w w:val="110"/>
          <w:sz w:val="20"/>
        </w:rPr>
        <w:t> </w:t>
      </w:r>
      <w:r>
        <w:rPr>
          <w:color w:val="292425"/>
          <w:w w:val="110"/>
          <w:sz w:val="20"/>
        </w:rPr>
        <w:t>slowed</w:t>
      </w:r>
      <w:r>
        <w:rPr>
          <w:color w:val="292425"/>
          <w:spacing w:val="-23"/>
          <w:w w:val="110"/>
          <w:sz w:val="20"/>
        </w:rPr>
        <w:t> </w:t>
      </w:r>
      <w:r>
        <w:rPr>
          <w:color w:val="292425"/>
          <w:w w:val="110"/>
          <w:sz w:val="20"/>
        </w:rPr>
        <w:t>as</w:t>
      </w:r>
      <w:r>
        <w:rPr>
          <w:color w:val="292425"/>
          <w:spacing w:val="-23"/>
          <w:w w:val="110"/>
          <w:sz w:val="20"/>
        </w:rPr>
        <w:t> </w:t>
      </w:r>
      <w:r>
        <w:rPr>
          <w:color w:val="292425"/>
          <w:w w:val="110"/>
          <w:sz w:val="20"/>
        </w:rPr>
        <w:t>a</w:t>
      </w:r>
      <w:r>
        <w:rPr>
          <w:color w:val="292425"/>
          <w:spacing w:val="-23"/>
          <w:w w:val="110"/>
          <w:sz w:val="20"/>
        </w:rPr>
        <w:t> </w:t>
      </w:r>
      <w:r>
        <w:rPr>
          <w:color w:val="292425"/>
          <w:w w:val="110"/>
          <w:sz w:val="20"/>
        </w:rPr>
        <w:t>result</w:t>
      </w:r>
      <w:r>
        <w:rPr>
          <w:color w:val="292425"/>
          <w:spacing w:val="-23"/>
          <w:w w:val="110"/>
          <w:sz w:val="20"/>
        </w:rPr>
        <w:t> </w:t>
      </w:r>
      <w:r>
        <w:rPr>
          <w:color w:val="292425"/>
          <w:w w:val="110"/>
          <w:sz w:val="20"/>
        </w:rPr>
        <w:t>of</w:t>
      </w:r>
      <w:r>
        <w:rPr>
          <w:color w:val="292425"/>
          <w:spacing w:val="-23"/>
          <w:w w:val="110"/>
          <w:sz w:val="20"/>
        </w:rPr>
        <w:t> </w:t>
      </w:r>
      <w:r>
        <w:rPr>
          <w:color w:val="292425"/>
          <w:spacing w:val="-3"/>
          <w:w w:val="110"/>
          <w:sz w:val="20"/>
        </w:rPr>
        <w:t>weaker</w:t>
      </w:r>
      <w:r>
        <w:rPr>
          <w:color w:val="292425"/>
          <w:spacing w:val="-23"/>
          <w:w w:val="110"/>
          <w:sz w:val="20"/>
        </w:rPr>
        <w:t> </w:t>
      </w:r>
      <w:r>
        <w:rPr>
          <w:color w:val="292425"/>
          <w:w w:val="110"/>
          <w:sz w:val="20"/>
        </w:rPr>
        <w:t>consumer</w:t>
      </w:r>
      <w:r>
        <w:rPr>
          <w:color w:val="292425"/>
          <w:spacing w:val="-23"/>
          <w:w w:val="110"/>
          <w:sz w:val="20"/>
        </w:rPr>
        <w:t> </w:t>
      </w:r>
      <w:r>
        <w:rPr>
          <w:color w:val="292425"/>
          <w:w w:val="110"/>
          <w:sz w:val="20"/>
        </w:rPr>
        <w:t>confidence.</w:t>
      </w:r>
      <w:r>
        <w:rPr>
          <w:color w:val="292425"/>
          <w:spacing w:val="9"/>
          <w:w w:val="110"/>
          <w:sz w:val="20"/>
        </w:rPr>
        <w:t> </w:t>
      </w:r>
      <w:r>
        <w:rPr>
          <w:color w:val="292425"/>
          <w:w w:val="110"/>
          <w:sz w:val="20"/>
        </w:rPr>
        <w:t>Demand</w:t>
      </w:r>
      <w:r>
        <w:rPr>
          <w:color w:val="292425"/>
          <w:spacing w:val="-23"/>
          <w:w w:val="110"/>
          <w:sz w:val="20"/>
        </w:rPr>
        <w:t> </w:t>
      </w:r>
      <w:r>
        <w:rPr>
          <w:color w:val="292425"/>
          <w:w w:val="110"/>
          <w:sz w:val="20"/>
        </w:rPr>
        <w:t>for</w:t>
      </w:r>
      <w:r>
        <w:rPr>
          <w:color w:val="292425"/>
          <w:spacing w:val="-23"/>
          <w:w w:val="110"/>
          <w:sz w:val="20"/>
        </w:rPr>
        <w:t> </w:t>
      </w:r>
      <w:r>
        <w:rPr>
          <w:color w:val="292425"/>
          <w:w w:val="110"/>
          <w:sz w:val="20"/>
        </w:rPr>
        <w:t>new</w:t>
      </w:r>
      <w:r>
        <w:rPr>
          <w:color w:val="292425"/>
          <w:spacing w:val="-23"/>
          <w:w w:val="110"/>
          <w:sz w:val="20"/>
        </w:rPr>
        <w:t> </w:t>
      </w:r>
      <w:r>
        <w:rPr>
          <w:color w:val="292425"/>
          <w:w w:val="110"/>
          <w:sz w:val="20"/>
        </w:rPr>
        <w:t>cars</w:t>
      </w:r>
      <w:r>
        <w:rPr>
          <w:color w:val="292425"/>
          <w:spacing w:val="-22"/>
          <w:w w:val="110"/>
          <w:sz w:val="20"/>
        </w:rPr>
        <w:t> </w:t>
      </w:r>
      <w:r>
        <w:rPr>
          <w:color w:val="292425"/>
          <w:w w:val="110"/>
          <w:sz w:val="20"/>
        </w:rPr>
        <w:t>in the</w:t>
      </w:r>
      <w:r>
        <w:rPr>
          <w:color w:val="292425"/>
          <w:spacing w:val="-7"/>
          <w:w w:val="110"/>
          <w:sz w:val="20"/>
        </w:rPr>
        <w:t> </w:t>
      </w:r>
      <w:r>
        <w:rPr>
          <w:color w:val="292425"/>
          <w:w w:val="110"/>
          <w:sz w:val="20"/>
        </w:rPr>
        <w:t>important</w:t>
      </w:r>
      <w:r>
        <w:rPr>
          <w:color w:val="292425"/>
          <w:spacing w:val="-7"/>
          <w:w w:val="110"/>
          <w:sz w:val="20"/>
        </w:rPr>
        <w:t> </w:t>
      </w:r>
      <w:r>
        <w:rPr>
          <w:color w:val="292425"/>
          <w:w w:val="110"/>
          <w:sz w:val="20"/>
        </w:rPr>
        <w:t>March</w:t>
      </w:r>
      <w:r>
        <w:rPr>
          <w:color w:val="292425"/>
          <w:spacing w:val="-6"/>
          <w:w w:val="110"/>
          <w:sz w:val="20"/>
        </w:rPr>
        <w:t> </w:t>
      </w:r>
      <w:r>
        <w:rPr>
          <w:color w:val="292425"/>
          <w:w w:val="110"/>
          <w:sz w:val="20"/>
        </w:rPr>
        <w:t>registration</w:t>
      </w:r>
      <w:r>
        <w:rPr>
          <w:color w:val="292425"/>
          <w:spacing w:val="-7"/>
          <w:w w:val="110"/>
          <w:sz w:val="20"/>
        </w:rPr>
        <w:t> </w:t>
      </w:r>
      <w:r>
        <w:rPr>
          <w:color w:val="292425"/>
          <w:w w:val="110"/>
          <w:sz w:val="20"/>
        </w:rPr>
        <w:t>month</w:t>
      </w:r>
      <w:r>
        <w:rPr>
          <w:color w:val="292425"/>
          <w:spacing w:val="-6"/>
          <w:w w:val="110"/>
          <w:sz w:val="20"/>
        </w:rPr>
        <w:t> </w:t>
      </w:r>
      <w:r>
        <w:rPr>
          <w:color w:val="292425"/>
          <w:spacing w:val="-3"/>
          <w:w w:val="110"/>
          <w:sz w:val="20"/>
        </w:rPr>
        <w:t>was</w:t>
      </w:r>
      <w:r>
        <w:rPr>
          <w:color w:val="292425"/>
          <w:spacing w:val="-7"/>
          <w:w w:val="110"/>
          <w:sz w:val="20"/>
        </w:rPr>
        <w:t> </w:t>
      </w:r>
      <w:r>
        <w:rPr>
          <w:color w:val="292425"/>
          <w:spacing w:val="-3"/>
          <w:w w:val="110"/>
          <w:sz w:val="20"/>
        </w:rPr>
        <w:t>weaker</w:t>
      </w:r>
      <w:r>
        <w:rPr>
          <w:color w:val="292425"/>
          <w:spacing w:val="-6"/>
          <w:w w:val="110"/>
          <w:sz w:val="20"/>
        </w:rPr>
        <w:t> </w:t>
      </w:r>
      <w:r>
        <w:rPr>
          <w:color w:val="292425"/>
          <w:w w:val="110"/>
          <w:sz w:val="20"/>
        </w:rPr>
        <w:t>than</w:t>
      </w:r>
      <w:r>
        <w:rPr>
          <w:color w:val="292425"/>
          <w:spacing w:val="-7"/>
          <w:w w:val="110"/>
          <w:sz w:val="20"/>
        </w:rPr>
        <w:t> </w:t>
      </w:r>
      <w:r>
        <w:rPr>
          <w:color w:val="292425"/>
          <w:w w:val="110"/>
          <w:sz w:val="20"/>
        </w:rPr>
        <w:t>a</w:t>
      </w:r>
      <w:r>
        <w:rPr>
          <w:color w:val="292425"/>
          <w:spacing w:val="-7"/>
          <w:w w:val="110"/>
          <w:sz w:val="20"/>
        </w:rPr>
        <w:t> </w:t>
      </w:r>
      <w:r>
        <w:rPr>
          <w:color w:val="292425"/>
          <w:w w:val="110"/>
          <w:sz w:val="20"/>
        </w:rPr>
        <w:t>year</w:t>
      </w:r>
      <w:r>
        <w:rPr>
          <w:color w:val="292425"/>
          <w:spacing w:val="-6"/>
          <w:w w:val="110"/>
          <w:sz w:val="20"/>
        </w:rPr>
        <w:t> </w:t>
      </w:r>
      <w:r>
        <w:rPr>
          <w:color w:val="292425"/>
          <w:spacing w:val="-3"/>
          <w:w w:val="110"/>
          <w:sz w:val="20"/>
        </w:rPr>
        <w:t>earlier.</w:t>
      </w:r>
    </w:p>
    <w:p>
      <w:pPr>
        <w:pStyle w:val="BodyText"/>
        <w:spacing w:before="5"/>
        <w:rPr>
          <w:sz w:val="17"/>
        </w:rPr>
      </w:pPr>
    </w:p>
    <w:p>
      <w:pPr>
        <w:pStyle w:val="ListParagraph"/>
        <w:numPr>
          <w:ilvl w:val="0"/>
          <w:numId w:val="41"/>
        </w:numPr>
        <w:tabs>
          <w:tab w:pos="645" w:val="left" w:leader="none"/>
          <w:tab w:pos="646" w:val="left" w:leader="none"/>
        </w:tabs>
        <w:spacing w:line="271" w:lineRule="auto" w:before="0" w:after="0"/>
        <w:ind w:left="645" w:right="253" w:hanging="480"/>
        <w:jc w:val="left"/>
        <w:rPr>
          <w:sz w:val="20"/>
        </w:rPr>
      </w:pPr>
      <w:r>
        <w:rPr>
          <w:color w:val="292425"/>
          <w:w w:val="110"/>
          <w:sz w:val="20"/>
        </w:rPr>
        <w:t>Export</w:t>
      </w:r>
      <w:r>
        <w:rPr>
          <w:color w:val="292425"/>
          <w:spacing w:val="-17"/>
          <w:w w:val="110"/>
          <w:sz w:val="20"/>
        </w:rPr>
        <w:t> </w:t>
      </w:r>
      <w:r>
        <w:rPr>
          <w:color w:val="292425"/>
          <w:spacing w:val="-3"/>
          <w:w w:val="110"/>
          <w:sz w:val="20"/>
        </w:rPr>
        <w:t>orders</w:t>
      </w:r>
      <w:r>
        <w:rPr>
          <w:color w:val="292425"/>
          <w:spacing w:val="-16"/>
          <w:w w:val="110"/>
          <w:sz w:val="20"/>
        </w:rPr>
        <w:t> </w:t>
      </w:r>
      <w:r>
        <w:rPr>
          <w:color w:val="292425"/>
          <w:w w:val="110"/>
          <w:sz w:val="20"/>
        </w:rPr>
        <w:t>from</w:t>
      </w:r>
      <w:r>
        <w:rPr>
          <w:color w:val="292425"/>
          <w:spacing w:val="-17"/>
          <w:w w:val="110"/>
          <w:sz w:val="20"/>
        </w:rPr>
        <w:t> </w:t>
      </w:r>
      <w:r>
        <w:rPr>
          <w:color w:val="292425"/>
          <w:w w:val="110"/>
          <w:sz w:val="20"/>
        </w:rPr>
        <w:t>the</w:t>
      </w:r>
      <w:r>
        <w:rPr>
          <w:color w:val="292425"/>
          <w:spacing w:val="-16"/>
          <w:w w:val="110"/>
          <w:sz w:val="20"/>
        </w:rPr>
        <w:t> </w:t>
      </w:r>
      <w:r>
        <w:rPr>
          <w:color w:val="292425"/>
          <w:w w:val="110"/>
          <w:sz w:val="20"/>
        </w:rPr>
        <w:t>United</w:t>
      </w:r>
      <w:r>
        <w:rPr>
          <w:color w:val="292425"/>
          <w:spacing w:val="-16"/>
          <w:w w:val="110"/>
          <w:sz w:val="20"/>
        </w:rPr>
        <w:t> </w:t>
      </w:r>
      <w:r>
        <w:rPr>
          <w:color w:val="292425"/>
          <w:spacing w:val="-3"/>
          <w:w w:val="110"/>
          <w:sz w:val="20"/>
        </w:rPr>
        <w:t>States</w:t>
      </w:r>
      <w:r>
        <w:rPr>
          <w:color w:val="292425"/>
          <w:spacing w:val="-17"/>
          <w:w w:val="110"/>
          <w:sz w:val="20"/>
        </w:rPr>
        <w:t> </w:t>
      </w:r>
      <w:r>
        <w:rPr>
          <w:color w:val="292425"/>
          <w:w w:val="110"/>
          <w:sz w:val="20"/>
        </w:rPr>
        <w:t>picked</w:t>
      </w:r>
      <w:r>
        <w:rPr>
          <w:color w:val="292425"/>
          <w:spacing w:val="-16"/>
          <w:w w:val="110"/>
          <w:sz w:val="20"/>
        </w:rPr>
        <w:t> </w:t>
      </w:r>
      <w:r>
        <w:rPr>
          <w:color w:val="292425"/>
          <w:w w:val="110"/>
          <w:sz w:val="20"/>
        </w:rPr>
        <w:t>up,</w:t>
      </w:r>
      <w:r>
        <w:rPr>
          <w:color w:val="292425"/>
          <w:spacing w:val="-17"/>
          <w:w w:val="110"/>
          <w:sz w:val="20"/>
        </w:rPr>
        <w:t> </w:t>
      </w:r>
      <w:r>
        <w:rPr>
          <w:color w:val="292425"/>
          <w:w w:val="110"/>
          <w:sz w:val="20"/>
        </w:rPr>
        <w:t>but</w:t>
      </w:r>
      <w:r>
        <w:rPr>
          <w:color w:val="292425"/>
          <w:spacing w:val="-16"/>
          <w:w w:val="110"/>
          <w:sz w:val="20"/>
        </w:rPr>
        <w:t> </w:t>
      </w:r>
      <w:r>
        <w:rPr>
          <w:color w:val="292425"/>
          <w:w w:val="110"/>
          <w:sz w:val="20"/>
        </w:rPr>
        <w:t>the</w:t>
      </w:r>
      <w:r>
        <w:rPr>
          <w:color w:val="292425"/>
          <w:spacing w:val="-16"/>
          <w:w w:val="110"/>
          <w:sz w:val="20"/>
        </w:rPr>
        <w:t> </w:t>
      </w:r>
      <w:r>
        <w:rPr>
          <w:color w:val="292425"/>
          <w:w w:val="110"/>
          <w:sz w:val="20"/>
        </w:rPr>
        <w:t>German</w:t>
      </w:r>
      <w:r>
        <w:rPr>
          <w:color w:val="292425"/>
          <w:spacing w:val="-17"/>
          <w:w w:val="110"/>
          <w:sz w:val="20"/>
        </w:rPr>
        <w:t> </w:t>
      </w:r>
      <w:r>
        <w:rPr>
          <w:color w:val="292425"/>
          <w:w w:val="110"/>
          <w:sz w:val="20"/>
        </w:rPr>
        <w:t>and</w:t>
      </w:r>
      <w:r>
        <w:rPr>
          <w:color w:val="292425"/>
          <w:spacing w:val="-16"/>
          <w:w w:val="110"/>
          <w:sz w:val="20"/>
        </w:rPr>
        <w:t> </w:t>
      </w:r>
      <w:r>
        <w:rPr>
          <w:color w:val="292425"/>
          <w:spacing w:val="-2"/>
          <w:w w:val="110"/>
          <w:sz w:val="20"/>
        </w:rPr>
        <w:t>French</w:t>
      </w:r>
      <w:r>
        <w:rPr>
          <w:color w:val="292425"/>
          <w:spacing w:val="-17"/>
          <w:w w:val="110"/>
          <w:sz w:val="20"/>
        </w:rPr>
        <w:t> </w:t>
      </w:r>
      <w:r>
        <w:rPr>
          <w:color w:val="292425"/>
          <w:w w:val="110"/>
          <w:sz w:val="20"/>
        </w:rPr>
        <w:t>markets</w:t>
      </w:r>
      <w:r>
        <w:rPr>
          <w:color w:val="292425"/>
          <w:spacing w:val="-16"/>
          <w:w w:val="110"/>
          <w:sz w:val="20"/>
        </w:rPr>
        <w:t> </w:t>
      </w:r>
      <w:r>
        <w:rPr>
          <w:color w:val="292425"/>
          <w:w w:val="110"/>
          <w:sz w:val="20"/>
        </w:rPr>
        <w:t>remained</w:t>
      </w:r>
      <w:r>
        <w:rPr>
          <w:color w:val="292425"/>
          <w:spacing w:val="-16"/>
          <w:w w:val="110"/>
          <w:sz w:val="20"/>
        </w:rPr>
        <w:t> </w:t>
      </w:r>
      <w:r>
        <w:rPr>
          <w:color w:val="292425"/>
          <w:w w:val="110"/>
          <w:sz w:val="20"/>
        </w:rPr>
        <w:t>depressed.</w:t>
      </w:r>
      <w:r>
        <w:rPr>
          <w:color w:val="292425"/>
          <w:spacing w:val="22"/>
          <w:w w:val="110"/>
          <w:sz w:val="20"/>
        </w:rPr>
        <w:t> </w:t>
      </w:r>
      <w:r>
        <w:rPr>
          <w:color w:val="292425"/>
          <w:w w:val="110"/>
          <w:sz w:val="20"/>
        </w:rPr>
        <w:t>Import penetration</w:t>
      </w:r>
      <w:r>
        <w:rPr>
          <w:color w:val="292425"/>
          <w:spacing w:val="-7"/>
          <w:w w:val="110"/>
          <w:sz w:val="20"/>
        </w:rPr>
        <w:t> </w:t>
      </w:r>
      <w:r>
        <w:rPr>
          <w:color w:val="292425"/>
          <w:w w:val="110"/>
          <w:sz w:val="20"/>
        </w:rPr>
        <w:t>continued</w:t>
      </w:r>
      <w:r>
        <w:rPr>
          <w:color w:val="292425"/>
          <w:spacing w:val="-6"/>
          <w:w w:val="110"/>
          <w:sz w:val="20"/>
        </w:rPr>
        <w:t> </w:t>
      </w:r>
      <w:r>
        <w:rPr>
          <w:color w:val="292425"/>
          <w:spacing w:val="-4"/>
          <w:w w:val="110"/>
          <w:sz w:val="20"/>
        </w:rPr>
        <w:t>to</w:t>
      </w:r>
      <w:r>
        <w:rPr>
          <w:color w:val="292425"/>
          <w:spacing w:val="-6"/>
          <w:w w:val="110"/>
          <w:sz w:val="20"/>
        </w:rPr>
        <w:t> </w:t>
      </w:r>
      <w:r>
        <w:rPr>
          <w:color w:val="292425"/>
          <w:w w:val="110"/>
          <w:sz w:val="20"/>
        </w:rPr>
        <w:t>rise</w:t>
      </w:r>
      <w:r>
        <w:rPr>
          <w:color w:val="292425"/>
          <w:spacing w:val="-6"/>
          <w:w w:val="110"/>
          <w:sz w:val="20"/>
        </w:rPr>
        <w:t> </w:t>
      </w:r>
      <w:r>
        <w:rPr>
          <w:color w:val="292425"/>
          <w:w w:val="110"/>
          <w:sz w:val="20"/>
        </w:rPr>
        <w:t>for</w:t>
      </w:r>
      <w:r>
        <w:rPr>
          <w:color w:val="292425"/>
          <w:spacing w:val="-6"/>
          <w:w w:val="110"/>
          <w:sz w:val="20"/>
        </w:rPr>
        <w:t> </w:t>
      </w:r>
      <w:r>
        <w:rPr>
          <w:color w:val="292425"/>
          <w:w w:val="110"/>
          <w:sz w:val="20"/>
        </w:rPr>
        <w:t>services</w:t>
      </w:r>
      <w:r>
        <w:rPr>
          <w:color w:val="292425"/>
          <w:spacing w:val="-6"/>
          <w:w w:val="110"/>
          <w:sz w:val="20"/>
        </w:rPr>
        <w:t> </w:t>
      </w:r>
      <w:r>
        <w:rPr>
          <w:color w:val="292425"/>
          <w:w w:val="110"/>
          <w:sz w:val="20"/>
        </w:rPr>
        <w:t>as</w:t>
      </w:r>
      <w:r>
        <w:rPr>
          <w:color w:val="292425"/>
          <w:spacing w:val="-6"/>
          <w:w w:val="110"/>
          <w:sz w:val="20"/>
        </w:rPr>
        <w:t> </w:t>
      </w:r>
      <w:r>
        <w:rPr>
          <w:color w:val="292425"/>
          <w:w w:val="110"/>
          <w:sz w:val="20"/>
        </w:rPr>
        <w:t>well</w:t>
      </w:r>
      <w:r>
        <w:rPr>
          <w:color w:val="292425"/>
          <w:spacing w:val="-6"/>
          <w:w w:val="110"/>
          <w:sz w:val="20"/>
        </w:rPr>
        <w:t> </w:t>
      </w:r>
      <w:r>
        <w:rPr>
          <w:color w:val="292425"/>
          <w:w w:val="110"/>
          <w:sz w:val="20"/>
        </w:rPr>
        <w:t>as</w:t>
      </w:r>
      <w:r>
        <w:rPr>
          <w:color w:val="292425"/>
          <w:spacing w:val="-6"/>
          <w:w w:val="110"/>
          <w:sz w:val="20"/>
        </w:rPr>
        <w:t> </w:t>
      </w:r>
      <w:r>
        <w:rPr>
          <w:color w:val="292425"/>
          <w:w w:val="110"/>
          <w:sz w:val="20"/>
        </w:rPr>
        <w:t>goods.</w:t>
      </w:r>
    </w:p>
    <w:p>
      <w:pPr>
        <w:pStyle w:val="BodyText"/>
        <w:spacing w:before="4"/>
        <w:rPr>
          <w:sz w:val="17"/>
        </w:rPr>
      </w:pPr>
    </w:p>
    <w:p>
      <w:pPr>
        <w:pStyle w:val="ListParagraph"/>
        <w:numPr>
          <w:ilvl w:val="0"/>
          <w:numId w:val="41"/>
        </w:numPr>
        <w:tabs>
          <w:tab w:pos="645" w:val="left" w:leader="none"/>
          <w:tab w:pos="646" w:val="left" w:leader="none"/>
        </w:tabs>
        <w:spacing w:line="271" w:lineRule="auto" w:before="1" w:after="0"/>
        <w:ind w:left="645" w:right="328" w:hanging="480"/>
        <w:jc w:val="left"/>
        <w:rPr>
          <w:sz w:val="20"/>
        </w:rPr>
      </w:pPr>
      <w:r>
        <w:rPr>
          <w:color w:val="292425"/>
          <w:spacing w:val="-3"/>
          <w:w w:val="110"/>
          <w:sz w:val="20"/>
        </w:rPr>
        <w:t>Investment</w:t>
      </w:r>
      <w:r>
        <w:rPr>
          <w:color w:val="292425"/>
          <w:spacing w:val="-19"/>
          <w:w w:val="110"/>
          <w:sz w:val="20"/>
        </w:rPr>
        <w:t> </w:t>
      </w:r>
      <w:r>
        <w:rPr>
          <w:color w:val="292425"/>
          <w:w w:val="110"/>
          <w:sz w:val="20"/>
        </w:rPr>
        <w:t>decisions</w:t>
      </w:r>
      <w:r>
        <w:rPr>
          <w:color w:val="292425"/>
          <w:spacing w:val="-19"/>
          <w:w w:val="110"/>
          <w:sz w:val="20"/>
        </w:rPr>
        <w:t> </w:t>
      </w:r>
      <w:r>
        <w:rPr>
          <w:color w:val="292425"/>
          <w:spacing w:val="-3"/>
          <w:w w:val="110"/>
          <w:sz w:val="20"/>
        </w:rPr>
        <w:t>were</w:t>
      </w:r>
      <w:r>
        <w:rPr>
          <w:color w:val="292425"/>
          <w:spacing w:val="-18"/>
          <w:w w:val="110"/>
          <w:sz w:val="20"/>
        </w:rPr>
        <w:t> </w:t>
      </w:r>
      <w:r>
        <w:rPr>
          <w:color w:val="292425"/>
          <w:w w:val="110"/>
          <w:sz w:val="20"/>
        </w:rPr>
        <w:t>characterised</w:t>
      </w:r>
      <w:r>
        <w:rPr>
          <w:color w:val="292425"/>
          <w:spacing w:val="-19"/>
          <w:w w:val="110"/>
          <w:sz w:val="20"/>
        </w:rPr>
        <w:t> </w:t>
      </w:r>
      <w:r>
        <w:rPr>
          <w:color w:val="292425"/>
          <w:spacing w:val="-3"/>
          <w:w w:val="110"/>
          <w:sz w:val="20"/>
        </w:rPr>
        <w:t>by</w:t>
      </w:r>
      <w:r>
        <w:rPr>
          <w:color w:val="292425"/>
          <w:spacing w:val="-18"/>
          <w:w w:val="110"/>
          <w:sz w:val="20"/>
        </w:rPr>
        <w:t> </w:t>
      </w:r>
      <w:r>
        <w:rPr>
          <w:color w:val="292425"/>
          <w:w w:val="110"/>
          <w:sz w:val="20"/>
        </w:rPr>
        <w:t>hesitancy</w:t>
      </w:r>
      <w:r>
        <w:rPr>
          <w:color w:val="292425"/>
          <w:spacing w:val="-19"/>
          <w:w w:val="110"/>
          <w:sz w:val="20"/>
        </w:rPr>
        <w:t> </w:t>
      </w:r>
      <w:r>
        <w:rPr>
          <w:color w:val="292425"/>
          <w:w w:val="110"/>
          <w:sz w:val="20"/>
        </w:rPr>
        <w:t>and</w:t>
      </w:r>
      <w:r>
        <w:rPr>
          <w:color w:val="292425"/>
          <w:spacing w:val="-18"/>
          <w:w w:val="110"/>
          <w:sz w:val="20"/>
        </w:rPr>
        <w:t> </w:t>
      </w:r>
      <w:r>
        <w:rPr>
          <w:color w:val="292425"/>
          <w:w w:val="110"/>
          <w:sz w:val="20"/>
        </w:rPr>
        <w:t>deferral</w:t>
      </w:r>
      <w:r>
        <w:rPr>
          <w:color w:val="292425"/>
          <w:spacing w:val="-19"/>
          <w:w w:val="110"/>
          <w:sz w:val="20"/>
        </w:rPr>
        <w:t> </w:t>
      </w:r>
      <w:r>
        <w:rPr>
          <w:color w:val="292425"/>
          <w:w w:val="110"/>
          <w:sz w:val="20"/>
        </w:rPr>
        <w:t>as</w:t>
      </w:r>
      <w:r>
        <w:rPr>
          <w:color w:val="292425"/>
          <w:spacing w:val="-18"/>
          <w:w w:val="110"/>
          <w:sz w:val="20"/>
        </w:rPr>
        <w:t> </w:t>
      </w:r>
      <w:r>
        <w:rPr>
          <w:color w:val="292425"/>
          <w:w w:val="110"/>
          <w:sz w:val="20"/>
        </w:rPr>
        <w:t>confidence</w:t>
      </w:r>
      <w:r>
        <w:rPr>
          <w:color w:val="292425"/>
          <w:spacing w:val="-19"/>
          <w:w w:val="110"/>
          <w:sz w:val="20"/>
        </w:rPr>
        <w:t> </w:t>
      </w:r>
      <w:r>
        <w:rPr>
          <w:color w:val="292425"/>
          <w:w w:val="110"/>
          <w:sz w:val="20"/>
        </w:rPr>
        <w:t>about</w:t>
      </w:r>
      <w:r>
        <w:rPr>
          <w:color w:val="292425"/>
          <w:spacing w:val="-18"/>
          <w:w w:val="110"/>
          <w:sz w:val="20"/>
        </w:rPr>
        <w:t> </w:t>
      </w:r>
      <w:r>
        <w:rPr>
          <w:color w:val="292425"/>
          <w:w w:val="110"/>
          <w:sz w:val="20"/>
        </w:rPr>
        <w:t>future</w:t>
      </w:r>
      <w:r>
        <w:rPr>
          <w:color w:val="292425"/>
          <w:spacing w:val="-19"/>
          <w:w w:val="110"/>
          <w:sz w:val="20"/>
        </w:rPr>
        <w:t> </w:t>
      </w:r>
      <w:r>
        <w:rPr>
          <w:color w:val="292425"/>
          <w:w w:val="110"/>
          <w:sz w:val="20"/>
        </w:rPr>
        <w:t>levels</w:t>
      </w:r>
      <w:r>
        <w:rPr>
          <w:color w:val="292425"/>
          <w:spacing w:val="-18"/>
          <w:w w:val="110"/>
          <w:sz w:val="20"/>
        </w:rPr>
        <w:t> </w:t>
      </w:r>
      <w:r>
        <w:rPr>
          <w:color w:val="292425"/>
          <w:w w:val="110"/>
          <w:sz w:val="20"/>
        </w:rPr>
        <w:t>of</w:t>
      </w:r>
      <w:r>
        <w:rPr>
          <w:color w:val="292425"/>
          <w:spacing w:val="-19"/>
          <w:w w:val="110"/>
          <w:sz w:val="20"/>
        </w:rPr>
        <w:t> </w:t>
      </w:r>
      <w:r>
        <w:rPr>
          <w:color w:val="292425"/>
          <w:w w:val="110"/>
          <w:sz w:val="20"/>
        </w:rPr>
        <w:t>demand declined.</w:t>
      </w:r>
      <w:r>
        <w:rPr>
          <w:color w:val="292425"/>
          <w:spacing w:val="3"/>
          <w:w w:val="110"/>
          <w:sz w:val="20"/>
        </w:rPr>
        <w:t> </w:t>
      </w:r>
      <w:r>
        <w:rPr>
          <w:color w:val="292425"/>
          <w:w w:val="110"/>
          <w:sz w:val="20"/>
        </w:rPr>
        <w:t>Capital</w:t>
      </w:r>
      <w:r>
        <w:rPr>
          <w:color w:val="292425"/>
          <w:spacing w:val="-25"/>
          <w:w w:val="110"/>
          <w:sz w:val="20"/>
        </w:rPr>
        <w:t> </w:t>
      </w:r>
      <w:r>
        <w:rPr>
          <w:color w:val="292425"/>
          <w:w w:val="110"/>
          <w:sz w:val="20"/>
        </w:rPr>
        <w:t>spending</w:t>
      </w:r>
      <w:r>
        <w:rPr>
          <w:color w:val="292425"/>
          <w:spacing w:val="-26"/>
          <w:w w:val="110"/>
          <w:sz w:val="20"/>
        </w:rPr>
        <w:t> </w:t>
      </w:r>
      <w:r>
        <w:rPr>
          <w:color w:val="292425"/>
          <w:w w:val="110"/>
          <w:sz w:val="20"/>
        </w:rPr>
        <w:t>in</w:t>
      </w:r>
      <w:r>
        <w:rPr>
          <w:color w:val="292425"/>
          <w:spacing w:val="-26"/>
          <w:w w:val="110"/>
          <w:sz w:val="20"/>
        </w:rPr>
        <w:t> </w:t>
      </w:r>
      <w:r>
        <w:rPr>
          <w:color w:val="292425"/>
          <w:w w:val="110"/>
          <w:sz w:val="20"/>
        </w:rPr>
        <w:t>manufacturing</w:t>
      </w:r>
      <w:r>
        <w:rPr>
          <w:color w:val="292425"/>
          <w:spacing w:val="-26"/>
          <w:w w:val="110"/>
          <w:sz w:val="20"/>
        </w:rPr>
        <w:t> </w:t>
      </w:r>
      <w:r>
        <w:rPr>
          <w:color w:val="292425"/>
          <w:spacing w:val="-3"/>
          <w:w w:val="110"/>
          <w:sz w:val="20"/>
        </w:rPr>
        <w:t>was</w:t>
      </w:r>
      <w:r>
        <w:rPr>
          <w:color w:val="292425"/>
          <w:spacing w:val="-26"/>
          <w:w w:val="110"/>
          <w:sz w:val="20"/>
        </w:rPr>
        <w:t> </w:t>
      </w:r>
      <w:r>
        <w:rPr>
          <w:color w:val="292425"/>
          <w:w w:val="110"/>
          <w:sz w:val="20"/>
        </w:rPr>
        <w:t>largely</w:t>
      </w:r>
      <w:r>
        <w:rPr>
          <w:color w:val="292425"/>
          <w:spacing w:val="-26"/>
          <w:w w:val="110"/>
          <w:sz w:val="20"/>
        </w:rPr>
        <w:t> </w:t>
      </w:r>
      <w:r>
        <w:rPr>
          <w:color w:val="292425"/>
          <w:spacing w:val="-4"/>
          <w:w w:val="110"/>
          <w:sz w:val="20"/>
        </w:rPr>
        <w:t>to</w:t>
      </w:r>
      <w:r>
        <w:rPr>
          <w:color w:val="292425"/>
          <w:spacing w:val="-25"/>
          <w:w w:val="110"/>
          <w:sz w:val="20"/>
        </w:rPr>
        <w:t> </w:t>
      </w:r>
      <w:r>
        <w:rPr>
          <w:color w:val="292425"/>
          <w:w w:val="110"/>
          <w:sz w:val="20"/>
        </w:rPr>
        <w:t>comply</w:t>
      </w:r>
      <w:r>
        <w:rPr>
          <w:color w:val="292425"/>
          <w:spacing w:val="-26"/>
          <w:w w:val="110"/>
          <w:sz w:val="20"/>
        </w:rPr>
        <w:t> </w:t>
      </w:r>
      <w:r>
        <w:rPr>
          <w:color w:val="292425"/>
          <w:w w:val="110"/>
          <w:sz w:val="20"/>
        </w:rPr>
        <w:t>with</w:t>
      </w:r>
      <w:r>
        <w:rPr>
          <w:color w:val="292425"/>
          <w:spacing w:val="-26"/>
          <w:w w:val="110"/>
          <w:sz w:val="20"/>
        </w:rPr>
        <w:t> </w:t>
      </w:r>
      <w:r>
        <w:rPr>
          <w:color w:val="292425"/>
          <w:w w:val="110"/>
          <w:sz w:val="20"/>
        </w:rPr>
        <w:t>legislative</w:t>
      </w:r>
      <w:r>
        <w:rPr>
          <w:color w:val="292425"/>
          <w:spacing w:val="-26"/>
          <w:w w:val="110"/>
          <w:sz w:val="20"/>
        </w:rPr>
        <w:t> </w:t>
      </w:r>
      <w:r>
        <w:rPr>
          <w:color w:val="292425"/>
          <w:w w:val="110"/>
          <w:sz w:val="20"/>
        </w:rPr>
        <w:t>or</w:t>
      </w:r>
      <w:r>
        <w:rPr>
          <w:color w:val="292425"/>
          <w:spacing w:val="-26"/>
          <w:w w:val="110"/>
          <w:sz w:val="20"/>
        </w:rPr>
        <w:t> </w:t>
      </w:r>
      <w:r>
        <w:rPr>
          <w:color w:val="292425"/>
          <w:w w:val="110"/>
          <w:sz w:val="20"/>
        </w:rPr>
        <w:t>insurance</w:t>
      </w:r>
      <w:r>
        <w:rPr>
          <w:color w:val="292425"/>
          <w:spacing w:val="-26"/>
          <w:w w:val="110"/>
          <w:sz w:val="20"/>
        </w:rPr>
        <w:t> </w:t>
      </w:r>
      <w:r>
        <w:rPr>
          <w:color w:val="292425"/>
          <w:w w:val="110"/>
          <w:sz w:val="20"/>
        </w:rPr>
        <w:t>requirements,</w:t>
      </w:r>
      <w:r>
        <w:rPr>
          <w:color w:val="292425"/>
          <w:spacing w:val="-25"/>
          <w:w w:val="110"/>
          <w:sz w:val="20"/>
        </w:rPr>
        <w:t> </w:t>
      </w:r>
      <w:r>
        <w:rPr>
          <w:color w:val="292425"/>
          <w:w w:val="110"/>
          <w:sz w:val="20"/>
        </w:rPr>
        <w:t>or </w:t>
      </w:r>
      <w:r>
        <w:rPr>
          <w:color w:val="292425"/>
          <w:spacing w:val="-4"/>
          <w:w w:val="110"/>
          <w:sz w:val="20"/>
        </w:rPr>
        <w:t>to</w:t>
      </w:r>
      <w:r>
        <w:rPr>
          <w:color w:val="292425"/>
          <w:spacing w:val="-10"/>
          <w:w w:val="110"/>
          <w:sz w:val="20"/>
        </w:rPr>
        <w:t> </w:t>
      </w:r>
      <w:r>
        <w:rPr>
          <w:color w:val="292425"/>
          <w:w w:val="110"/>
          <w:sz w:val="20"/>
        </w:rPr>
        <w:t>reduce</w:t>
      </w:r>
      <w:r>
        <w:rPr>
          <w:color w:val="292425"/>
          <w:spacing w:val="-10"/>
          <w:w w:val="110"/>
          <w:sz w:val="20"/>
        </w:rPr>
        <w:t> </w:t>
      </w:r>
      <w:r>
        <w:rPr>
          <w:color w:val="292425"/>
          <w:w w:val="110"/>
          <w:sz w:val="20"/>
        </w:rPr>
        <w:t>labour</w:t>
      </w:r>
      <w:r>
        <w:rPr>
          <w:color w:val="292425"/>
          <w:spacing w:val="-10"/>
          <w:w w:val="110"/>
          <w:sz w:val="20"/>
        </w:rPr>
        <w:t> </w:t>
      </w:r>
      <w:r>
        <w:rPr>
          <w:color w:val="292425"/>
          <w:w w:val="110"/>
          <w:sz w:val="20"/>
        </w:rPr>
        <w:t>costs</w:t>
      </w:r>
      <w:r>
        <w:rPr>
          <w:color w:val="292425"/>
          <w:spacing w:val="-10"/>
          <w:w w:val="110"/>
          <w:sz w:val="20"/>
        </w:rPr>
        <w:t> </w:t>
      </w:r>
      <w:r>
        <w:rPr>
          <w:color w:val="292425"/>
          <w:w w:val="110"/>
          <w:sz w:val="20"/>
        </w:rPr>
        <w:t>through</w:t>
      </w:r>
      <w:r>
        <w:rPr>
          <w:color w:val="292425"/>
          <w:spacing w:val="-10"/>
          <w:w w:val="110"/>
          <w:sz w:val="20"/>
        </w:rPr>
        <w:t> </w:t>
      </w:r>
      <w:r>
        <w:rPr>
          <w:color w:val="292425"/>
          <w:spacing w:val="-3"/>
          <w:w w:val="110"/>
          <w:sz w:val="20"/>
        </w:rPr>
        <w:t>greater</w:t>
      </w:r>
      <w:r>
        <w:rPr>
          <w:color w:val="292425"/>
          <w:spacing w:val="-9"/>
          <w:w w:val="110"/>
          <w:sz w:val="20"/>
        </w:rPr>
        <w:t> </w:t>
      </w:r>
      <w:r>
        <w:rPr>
          <w:color w:val="292425"/>
          <w:w w:val="110"/>
          <w:sz w:val="20"/>
        </w:rPr>
        <w:t>automation.</w:t>
      </w:r>
      <w:r>
        <w:rPr>
          <w:color w:val="292425"/>
          <w:spacing w:val="36"/>
          <w:w w:val="110"/>
          <w:sz w:val="20"/>
        </w:rPr>
        <w:t> </w:t>
      </w:r>
      <w:r>
        <w:rPr>
          <w:color w:val="292425"/>
          <w:spacing w:val="-3"/>
          <w:w w:val="110"/>
          <w:sz w:val="20"/>
        </w:rPr>
        <w:t>Investment</w:t>
      </w:r>
      <w:r>
        <w:rPr>
          <w:color w:val="292425"/>
          <w:spacing w:val="-10"/>
          <w:w w:val="110"/>
          <w:sz w:val="20"/>
        </w:rPr>
        <w:t> </w:t>
      </w:r>
      <w:r>
        <w:rPr>
          <w:color w:val="292425"/>
          <w:w w:val="110"/>
          <w:sz w:val="20"/>
        </w:rPr>
        <w:t>budgets</w:t>
      </w:r>
      <w:r>
        <w:rPr>
          <w:color w:val="292425"/>
          <w:spacing w:val="-10"/>
          <w:w w:val="110"/>
          <w:sz w:val="20"/>
        </w:rPr>
        <w:t> </w:t>
      </w:r>
      <w:r>
        <w:rPr>
          <w:color w:val="292425"/>
          <w:spacing w:val="-3"/>
          <w:w w:val="110"/>
          <w:sz w:val="20"/>
        </w:rPr>
        <w:t>were</w:t>
      </w:r>
      <w:r>
        <w:rPr>
          <w:color w:val="292425"/>
          <w:spacing w:val="-10"/>
          <w:w w:val="110"/>
          <w:sz w:val="20"/>
        </w:rPr>
        <w:t> </w:t>
      </w:r>
      <w:r>
        <w:rPr>
          <w:color w:val="292425"/>
          <w:w w:val="110"/>
          <w:sz w:val="20"/>
        </w:rPr>
        <w:t>also</w:t>
      </w:r>
      <w:r>
        <w:rPr>
          <w:color w:val="292425"/>
          <w:spacing w:val="-10"/>
          <w:w w:val="110"/>
          <w:sz w:val="20"/>
        </w:rPr>
        <w:t> </w:t>
      </w:r>
      <w:r>
        <w:rPr>
          <w:color w:val="292425"/>
          <w:w w:val="110"/>
          <w:sz w:val="20"/>
        </w:rPr>
        <w:t>used</w:t>
      </w:r>
      <w:r>
        <w:rPr>
          <w:color w:val="292425"/>
          <w:spacing w:val="-9"/>
          <w:w w:val="110"/>
          <w:sz w:val="20"/>
        </w:rPr>
        <w:t> </w:t>
      </w:r>
      <w:r>
        <w:rPr>
          <w:color w:val="292425"/>
          <w:spacing w:val="-4"/>
          <w:w w:val="110"/>
          <w:sz w:val="20"/>
        </w:rPr>
        <w:t>to</w:t>
      </w:r>
      <w:r>
        <w:rPr>
          <w:color w:val="292425"/>
          <w:spacing w:val="-10"/>
          <w:w w:val="110"/>
          <w:sz w:val="20"/>
        </w:rPr>
        <w:t> </w:t>
      </w:r>
      <w:r>
        <w:rPr>
          <w:color w:val="292425"/>
          <w:spacing w:val="-3"/>
          <w:w w:val="110"/>
          <w:sz w:val="20"/>
        </w:rPr>
        <w:t>relocate</w:t>
      </w:r>
      <w:r>
        <w:rPr>
          <w:color w:val="292425"/>
          <w:spacing w:val="-10"/>
          <w:w w:val="110"/>
          <w:sz w:val="20"/>
        </w:rPr>
        <w:t> </w:t>
      </w:r>
      <w:r>
        <w:rPr>
          <w:color w:val="292425"/>
          <w:spacing w:val="-3"/>
          <w:w w:val="110"/>
          <w:sz w:val="20"/>
        </w:rPr>
        <w:t>overseas.</w:t>
      </w:r>
    </w:p>
    <w:p>
      <w:pPr>
        <w:pStyle w:val="BodyText"/>
        <w:spacing w:before="4"/>
        <w:rPr>
          <w:sz w:val="17"/>
        </w:rPr>
      </w:pPr>
    </w:p>
    <w:p>
      <w:pPr>
        <w:pStyle w:val="ListParagraph"/>
        <w:numPr>
          <w:ilvl w:val="0"/>
          <w:numId w:val="41"/>
        </w:numPr>
        <w:tabs>
          <w:tab w:pos="645" w:val="left" w:leader="none"/>
          <w:tab w:pos="646" w:val="left" w:leader="none"/>
        </w:tabs>
        <w:spacing w:line="271" w:lineRule="auto" w:before="0" w:after="0"/>
        <w:ind w:left="645" w:right="200" w:hanging="480"/>
        <w:jc w:val="left"/>
        <w:rPr>
          <w:sz w:val="20"/>
        </w:rPr>
      </w:pPr>
      <w:r>
        <w:rPr>
          <w:color w:val="292425"/>
          <w:w w:val="110"/>
          <w:sz w:val="20"/>
        </w:rPr>
        <w:t>Further</w:t>
      </w:r>
      <w:r>
        <w:rPr>
          <w:color w:val="292425"/>
          <w:spacing w:val="-15"/>
          <w:w w:val="110"/>
          <w:sz w:val="20"/>
        </w:rPr>
        <w:t> </w:t>
      </w:r>
      <w:r>
        <w:rPr>
          <w:color w:val="292425"/>
          <w:w w:val="110"/>
          <w:sz w:val="20"/>
        </w:rPr>
        <w:t>increases</w:t>
      </w:r>
      <w:r>
        <w:rPr>
          <w:color w:val="292425"/>
          <w:spacing w:val="-15"/>
          <w:w w:val="110"/>
          <w:sz w:val="20"/>
        </w:rPr>
        <w:t> </w:t>
      </w:r>
      <w:r>
        <w:rPr>
          <w:color w:val="292425"/>
          <w:w w:val="110"/>
          <w:sz w:val="20"/>
        </w:rPr>
        <w:t>in</w:t>
      </w:r>
      <w:r>
        <w:rPr>
          <w:color w:val="292425"/>
          <w:spacing w:val="-15"/>
          <w:w w:val="110"/>
          <w:sz w:val="20"/>
        </w:rPr>
        <w:t> </w:t>
      </w:r>
      <w:r>
        <w:rPr>
          <w:color w:val="292425"/>
          <w:w w:val="110"/>
          <w:sz w:val="20"/>
        </w:rPr>
        <w:t>overhead</w:t>
      </w:r>
      <w:r>
        <w:rPr>
          <w:color w:val="292425"/>
          <w:spacing w:val="-15"/>
          <w:w w:val="110"/>
          <w:sz w:val="20"/>
        </w:rPr>
        <w:t> </w:t>
      </w:r>
      <w:r>
        <w:rPr>
          <w:color w:val="292425"/>
          <w:w w:val="110"/>
          <w:sz w:val="20"/>
        </w:rPr>
        <w:t>costs</w:t>
      </w:r>
      <w:r>
        <w:rPr>
          <w:color w:val="292425"/>
          <w:spacing w:val="-15"/>
          <w:w w:val="110"/>
          <w:sz w:val="20"/>
        </w:rPr>
        <w:t> </w:t>
      </w:r>
      <w:r>
        <w:rPr>
          <w:color w:val="292425"/>
          <w:spacing w:val="-3"/>
          <w:w w:val="110"/>
          <w:sz w:val="20"/>
        </w:rPr>
        <w:t>were</w:t>
      </w:r>
      <w:r>
        <w:rPr>
          <w:color w:val="292425"/>
          <w:spacing w:val="-15"/>
          <w:w w:val="110"/>
          <w:sz w:val="20"/>
        </w:rPr>
        <w:t> </w:t>
      </w:r>
      <w:r>
        <w:rPr>
          <w:color w:val="292425"/>
          <w:w w:val="110"/>
          <w:sz w:val="20"/>
        </w:rPr>
        <w:t>recorded</w:t>
      </w:r>
      <w:r>
        <w:rPr>
          <w:color w:val="292425"/>
          <w:spacing w:val="-14"/>
          <w:w w:val="110"/>
          <w:sz w:val="20"/>
        </w:rPr>
        <w:t> </w:t>
      </w:r>
      <w:r>
        <w:rPr>
          <w:color w:val="292425"/>
          <w:w w:val="110"/>
          <w:sz w:val="20"/>
        </w:rPr>
        <w:t>and</w:t>
      </w:r>
      <w:r>
        <w:rPr>
          <w:color w:val="292425"/>
          <w:spacing w:val="-15"/>
          <w:w w:val="110"/>
          <w:sz w:val="20"/>
        </w:rPr>
        <w:t> </w:t>
      </w:r>
      <w:r>
        <w:rPr>
          <w:color w:val="292425"/>
          <w:w w:val="110"/>
          <w:sz w:val="20"/>
        </w:rPr>
        <w:t>material</w:t>
      </w:r>
      <w:r>
        <w:rPr>
          <w:color w:val="292425"/>
          <w:spacing w:val="-15"/>
          <w:w w:val="110"/>
          <w:sz w:val="20"/>
        </w:rPr>
        <w:t> </w:t>
      </w:r>
      <w:r>
        <w:rPr>
          <w:color w:val="292425"/>
          <w:w w:val="110"/>
          <w:sz w:val="20"/>
        </w:rPr>
        <w:t>prices</w:t>
      </w:r>
      <w:r>
        <w:rPr>
          <w:color w:val="292425"/>
          <w:spacing w:val="-15"/>
          <w:w w:val="110"/>
          <w:sz w:val="20"/>
        </w:rPr>
        <w:t> </w:t>
      </w:r>
      <w:r>
        <w:rPr>
          <w:color w:val="292425"/>
          <w:w w:val="110"/>
          <w:sz w:val="20"/>
        </w:rPr>
        <w:t>reflected</w:t>
      </w:r>
      <w:r>
        <w:rPr>
          <w:color w:val="292425"/>
          <w:spacing w:val="-15"/>
          <w:w w:val="110"/>
          <w:sz w:val="20"/>
        </w:rPr>
        <w:t> </w:t>
      </w:r>
      <w:r>
        <w:rPr>
          <w:color w:val="292425"/>
          <w:w w:val="110"/>
          <w:sz w:val="20"/>
        </w:rPr>
        <w:t>the</w:t>
      </w:r>
      <w:r>
        <w:rPr>
          <w:color w:val="292425"/>
          <w:spacing w:val="-15"/>
          <w:w w:val="110"/>
          <w:sz w:val="20"/>
        </w:rPr>
        <w:t> </w:t>
      </w:r>
      <w:r>
        <w:rPr>
          <w:color w:val="292425"/>
          <w:w w:val="110"/>
          <w:sz w:val="20"/>
        </w:rPr>
        <w:t>earlier</w:t>
      </w:r>
      <w:r>
        <w:rPr>
          <w:color w:val="292425"/>
          <w:spacing w:val="-14"/>
          <w:w w:val="110"/>
          <w:sz w:val="20"/>
        </w:rPr>
        <w:t> </w:t>
      </w:r>
      <w:r>
        <w:rPr>
          <w:color w:val="292425"/>
          <w:w w:val="110"/>
          <w:sz w:val="20"/>
        </w:rPr>
        <w:t>rise</w:t>
      </w:r>
      <w:r>
        <w:rPr>
          <w:color w:val="292425"/>
          <w:spacing w:val="-15"/>
          <w:w w:val="110"/>
          <w:sz w:val="20"/>
        </w:rPr>
        <w:t> </w:t>
      </w:r>
      <w:r>
        <w:rPr>
          <w:color w:val="292425"/>
          <w:w w:val="110"/>
          <w:sz w:val="20"/>
        </w:rPr>
        <w:t>in</w:t>
      </w:r>
      <w:r>
        <w:rPr>
          <w:color w:val="292425"/>
          <w:spacing w:val="-15"/>
          <w:w w:val="110"/>
          <w:sz w:val="20"/>
        </w:rPr>
        <w:t> </w:t>
      </w:r>
      <w:r>
        <w:rPr>
          <w:color w:val="292425"/>
          <w:w w:val="110"/>
          <w:sz w:val="20"/>
        </w:rPr>
        <w:t>the</w:t>
      </w:r>
      <w:r>
        <w:rPr>
          <w:color w:val="292425"/>
          <w:spacing w:val="-15"/>
          <w:w w:val="110"/>
          <w:sz w:val="20"/>
        </w:rPr>
        <w:t> </w:t>
      </w:r>
      <w:r>
        <w:rPr>
          <w:color w:val="292425"/>
          <w:w w:val="110"/>
          <w:sz w:val="20"/>
        </w:rPr>
        <w:t>price</w:t>
      </w:r>
      <w:r>
        <w:rPr>
          <w:color w:val="292425"/>
          <w:spacing w:val="-15"/>
          <w:w w:val="110"/>
          <w:sz w:val="20"/>
        </w:rPr>
        <w:t> </w:t>
      </w:r>
      <w:r>
        <w:rPr>
          <w:color w:val="292425"/>
          <w:w w:val="110"/>
          <w:sz w:val="20"/>
        </w:rPr>
        <w:t>of</w:t>
      </w:r>
      <w:r>
        <w:rPr>
          <w:color w:val="292425"/>
          <w:spacing w:val="-15"/>
          <w:w w:val="110"/>
          <w:sz w:val="20"/>
        </w:rPr>
        <w:t> </w:t>
      </w:r>
      <w:r>
        <w:rPr>
          <w:color w:val="292425"/>
          <w:w w:val="110"/>
          <w:sz w:val="20"/>
        </w:rPr>
        <w:t>oil. Manufacturers</w:t>
      </w:r>
      <w:r>
        <w:rPr>
          <w:color w:val="292425"/>
          <w:spacing w:val="-27"/>
          <w:w w:val="110"/>
          <w:sz w:val="20"/>
        </w:rPr>
        <w:t> </w:t>
      </w:r>
      <w:r>
        <w:rPr>
          <w:color w:val="292425"/>
          <w:w w:val="110"/>
          <w:sz w:val="20"/>
        </w:rPr>
        <w:t>continued</w:t>
      </w:r>
      <w:r>
        <w:rPr>
          <w:color w:val="292425"/>
          <w:spacing w:val="-26"/>
          <w:w w:val="110"/>
          <w:sz w:val="20"/>
        </w:rPr>
        <w:t> </w:t>
      </w:r>
      <w:r>
        <w:rPr>
          <w:color w:val="292425"/>
          <w:spacing w:val="-4"/>
          <w:w w:val="110"/>
          <w:sz w:val="20"/>
        </w:rPr>
        <w:t>to</w:t>
      </w:r>
      <w:r>
        <w:rPr>
          <w:color w:val="292425"/>
          <w:spacing w:val="-26"/>
          <w:w w:val="110"/>
          <w:sz w:val="20"/>
        </w:rPr>
        <w:t> </w:t>
      </w:r>
      <w:r>
        <w:rPr>
          <w:color w:val="292425"/>
          <w:w w:val="110"/>
          <w:sz w:val="20"/>
        </w:rPr>
        <w:t>report</w:t>
      </w:r>
      <w:r>
        <w:rPr>
          <w:color w:val="292425"/>
          <w:spacing w:val="-26"/>
          <w:w w:val="110"/>
          <w:sz w:val="20"/>
        </w:rPr>
        <w:t> </w:t>
      </w:r>
      <w:r>
        <w:rPr>
          <w:color w:val="292425"/>
          <w:spacing w:val="-3"/>
          <w:w w:val="110"/>
          <w:sz w:val="20"/>
        </w:rPr>
        <w:t>downward</w:t>
      </w:r>
      <w:r>
        <w:rPr>
          <w:color w:val="292425"/>
          <w:spacing w:val="-27"/>
          <w:w w:val="110"/>
          <w:sz w:val="20"/>
        </w:rPr>
        <w:t> </w:t>
      </w:r>
      <w:r>
        <w:rPr>
          <w:color w:val="292425"/>
          <w:w w:val="110"/>
          <w:sz w:val="20"/>
        </w:rPr>
        <w:t>price</w:t>
      </w:r>
      <w:r>
        <w:rPr>
          <w:color w:val="292425"/>
          <w:spacing w:val="-26"/>
          <w:w w:val="110"/>
          <w:sz w:val="20"/>
        </w:rPr>
        <w:t> </w:t>
      </w:r>
      <w:r>
        <w:rPr>
          <w:color w:val="292425"/>
          <w:w w:val="110"/>
          <w:sz w:val="20"/>
        </w:rPr>
        <w:t>pressure,</w:t>
      </w:r>
      <w:r>
        <w:rPr>
          <w:color w:val="292425"/>
          <w:spacing w:val="-26"/>
          <w:w w:val="110"/>
          <w:sz w:val="20"/>
        </w:rPr>
        <w:t> </w:t>
      </w:r>
      <w:r>
        <w:rPr>
          <w:color w:val="292425"/>
          <w:w w:val="110"/>
          <w:sz w:val="20"/>
        </w:rPr>
        <w:t>while</w:t>
      </w:r>
      <w:r>
        <w:rPr>
          <w:color w:val="292425"/>
          <w:spacing w:val="-26"/>
          <w:w w:val="110"/>
          <w:sz w:val="20"/>
        </w:rPr>
        <w:t> </w:t>
      </w:r>
      <w:r>
        <w:rPr>
          <w:color w:val="292425"/>
          <w:w w:val="110"/>
          <w:sz w:val="20"/>
        </w:rPr>
        <w:t>weakening</w:t>
      </w:r>
      <w:r>
        <w:rPr>
          <w:color w:val="292425"/>
          <w:spacing w:val="-27"/>
          <w:w w:val="110"/>
          <w:sz w:val="20"/>
        </w:rPr>
        <w:t> </w:t>
      </w:r>
      <w:r>
        <w:rPr>
          <w:color w:val="292425"/>
          <w:w w:val="110"/>
          <w:sz w:val="20"/>
        </w:rPr>
        <w:t>demand</w:t>
      </w:r>
      <w:r>
        <w:rPr>
          <w:color w:val="292425"/>
          <w:spacing w:val="-26"/>
          <w:w w:val="110"/>
          <w:sz w:val="20"/>
        </w:rPr>
        <w:t> </w:t>
      </w:r>
      <w:r>
        <w:rPr>
          <w:color w:val="292425"/>
          <w:w w:val="110"/>
          <w:sz w:val="20"/>
        </w:rPr>
        <w:t>dampened</w:t>
      </w:r>
      <w:r>
        <w:rPr>
          <w:color w:val="292425"/>
          <w:spacing w:val="-26"/>
          <w:w w:val="110"/>
          <w:sz w:val="20"/>
        </w:rPr>
        <w:t> </w:t>
      </w:r>
      <w:r>
        <w:rPr>
          <w:color w:val="292425"/>
          <w:w w:val="110"/>
          <w:sz w:val="20"/>
        </w:rPr>
        <w:t>business</w:t>
      </w:r>
      <w:r>
        <w:rPr>
          <w:color w:val="292425"/>
          <w:spacing w:val="-26"/>
          <w:w w:val="110"/>
          <w:sz w:val="20"/>
        </w:rPr>
        <w:t> </w:t>
      </w:r>
      <w:r>
        <w:rPr>
          <w:color w:val="292425"/>
          <w:w w:val="110"/>
          <w:sz w:val="20"/>
        </w:rPr>
        <w:t>service output price</w:t>
      </w:r>
      <w:r>
        <w:rPr>
          <w:color w:val="292425"/>
          <w:spacing w:val="-11"/>
          <w:w w:val="110"/>
          <w:sz w:val="20"/>
        </w:rPr>
        <w:t> </w:t>
      </w:r>
      <w:r>
        <w:rPr>
          <w:color w:val="292425"/>
          <w:w w:val="110"/>
          <w:sz w:val="20"/>
        </w:rPr>
        <w:t>inflation.</w:t>
      </w:r>
    </w:p>
    <w:p>
      <w:pPr>
        <w:pStyle w:val="BodyText"/>
        <w:spacing w:before="5"/>
        <w:rPr>
          <w:sz w:val="17"/>
        </w:rPr>
      </w:pPr>
    </w:p>
    <w:p>
      <w:pPr>
        <w:pStyle w:val="ListParagraph"/>
        <w:numPr>
          <w:ilvl w:val="0"/>
          <w:numId w:val="41"/>
        </w:numPr>
        <w:tabs>
          <w:tab w:pos="645" w:val="left" w:leader="none"/>
          <w:tab w:pos="646" w:val="left" w:leader="none"/>
        </w:tabs>
        <w:spacing w:line="271" w:lineRule="auto" w:before="0" w:after="0"/>
        <w:ind w:left="645" w:right="282" w:hanging="480"/>
        <w:jc w:val="left"/>
        <w:rPr>
          <w:sz w:val="20"/>
        </w:rPr>
      </w:pPr>
      <w:r>
        <w:rPr>
          <w:color w:val="292425"/>
          <w:w w:val="110"/>
          <w:sz w:val="20"/>
        </w:rPr>
        <w:t>Retail</w:t>
      </w:r>
      <w:r>
        <w:rPr>
          <w:color w:val="292425"/>
          <w:spacing w:val="-25"/>
          <w:w w:val="110"/>
          <w:sz w:val="20"/>
        </w:rPr>
        <w:t> </w:t>
      </w:r>
      <w:r>
        <w:rPr>
          <w:color w:val="292425"/>
          <w:w w:val="110"/>
          <w:sz w:val="20"/>
        </w:rPr>
        <w:t>goods</w:t>
      </w:r>
      <w:r>
        <w:rPr>
          <w:color w:val="292425"/>
          <w:spacing w:val="-24"/>
          <w:w w:val="110"/>
          <w:sz w:val="20"/>
        </w:rPr>
        <w:t> </w:t>
      </w:r>
      <w:r>
        <w:rPr>
          <w:color w:val="292425"/>
          <w:w w:val="110"/>
          <w:sz w:val="20"/>
        </w:rPr>
        <w:t>prices</w:t>
      </w:r>
      <w:r>
        <w:rPr>
          <w:color w:val="292425"/>
          <w:spacing w:val="-24"/>
          <w:w w:val="110"/>
          <w:sz w:val="20"/>
        </w:rPr>
        <w:t> </w:t>
      </w:r>
      <w:r>
        <w:rPr>
          <w:color w:val="292425"/>
          <w:spacing w:val="-3"/>
          <w:w w:val="110"/>
          <w:sz w:val="20"/>
        </w:rPr>
        <w:t>were</w:t>
      </w:r>
      <w:r>
        <w:rPr>
          <w:color w:val="292425"/>
          <w:spacing w:val="-24"/>
          <w:w w:val="110"/>
          <w:sz w:val="20"/>
        </w:rPr>
        <w:t> </w:t>
      </w:r>
      <w:r>
        <w:rPr>
          <w:color w:val="292425"/>
          <w:w w:val="110"/>
          <w:sz w:val="20"/>
        </w:rPr>
        <w:t>mostly</w:t>
      </w:r>
      <w:r>
        <w:rPr>
          <w:color w:val="292425"/>
          <w:spacing w:val="-24"/>
          <w:w w:val="110"/>
          <w:sz w:val="20"/>
        </w:rPr>
        <w:t> </w:t>
      </w:r>
      <w:r>
        <w:rPr>
          <w:color w:val="292425"/>
          <w:w w:val="110"/>
          <w:sz w:val="20"/>
        </w:rPr>
        <w:t>static</w:t>
      </w:r>
      <w:r>
        <w:rPr>
          <w:color w:val="292425"/>
          <w:spacing w:val="-24"/>
          <w:w w:val="110"/>
          <w:sz w:val="20"/>
        </w:rPr>
        <w:t> </w:t>
      </w:r>
      <w:r>
        <w:rPr>
          <w:color w:val="292425"/>
          <w:w w:val="110"/>
          <w:sz w:val="20"/>
        </w:rPr>
        <w:t>or</w:t>
      </w:r>
      <w:r>
        <w:rPr>
          <w:color w:val="292425"/>
          <w:spacing w:val="-24"/>
          <w:w w:val="110"/>
          <w:sz w:val="20"/>
        </w:rPr>
        <w:t> </w:t>
      </w:r>
      <w:r>
        <w:rPr>
          <w:color w:val="292425"/>
          <w:w w:val="110"/>
          <w:sz w:val="20"/>
        </w:rPr>
        <w:t>falling,</w:t>
      </w:r>
      <w:r>
        <w:rPr>
          <w:color w:val="292425"/>
          <w:spacing w:val="-24"/>
          <w:w w:val="110"/>
          <w:sz w:val="20"/>
        </w:rPr>
        <w:t> </w:t>
      </w:r>
      <w:r>
        <w:rPr>
          <w:color w:val="292425"/>
          <w:w w:val="110"/>
          <w:sz w:val="20"/>
        </w:rPr>
        <w:t>with</w:t>
      </w:r>
      <w:r>
        <w:rPr>
          <w:color w:val="292425"/>
          <w:spacing w:val="-24"/>
          <w:w w:val="110"/>
          <w:sz w:val="20"/>
        </w:rPr>
        <w:t> </w:t>
      </w:r>
      <w:r>
        <w:rPr>
          <w:color w:val="292425"/>
          <w:w w:val="110"/>
          <w:sz w:val="20"/>
        </w:rPr>
        <w:t>slightly</w:t>
      </w:r>
      <w:r>
        <w:rPr>
          <w:color w:val="292425"/>
          <w:spacing w:val="-24"/>
          <w:w w:val="110"/>
          <w:sz w:val="20"/>
        </w:rPr>
        <w:t> </w:t>
      </w:r>
      <w:r>
        <w:rPr>
          <w:color w:val="292425"/>
          <w:spacing w:val="-3"/>
          <w:w w:val="110"/>
          <w:sz w:val="20"/>
        </w:rPr>
        <w:t>greater</w:t>
      </w:r>
      <w:r>
        <w:rPr>
          <w:color w:val="292425"/>
          <w:spacing w:val="-25"/>
          <w:w w:val="110"/>
          <w:sz w:val="20"/>
        </w:rPr>
        <w:t> </w:t>
      </w:r>
      <w:r>
        <w:rPr>
          <w:color w:val="292425"/>
          <w:w w:val="110"/>
          <w:sz w:val="20"/>
        </w:rPr>
        <w:t>discounting</w:t>
      </w:r>
      <w:r>
        <w:rPr>
          <w:color w:val="292425"/>
          <w:spacing w:val="-24"/>
          <w:w w:val="110"/>
          <w:sz w:val="20"/>
        </w:rPr>
        <w:t> </w:t>
      </w:r>
      <w:r>
        <w:rPr>
          <w:color w:val="292425"/>
          <w:w w:val="110"/>
          <w:sz w:val="20"/>
        </w:rPr>
        <w:t>around</w:t>
      </w:r>
      <w:r>
        <w:rPr>
          <w:color w:val="292425"/>
          <w:spacing w:val="-24"/>
          <w:w w:val="110"/>
          <w:sz w:val="20"/>
        </w:rPr>
        <w:t> </w:t>
      </w:r>
      <w:r>
        <w:rPr>
          <w:color w:val="292425"/>
          <w:spacing w:val="-4"/>
          <w:w w:val="110"/>
          <w:sz w:val="20"/>
        </w:rPr>
        <w:t>Easter.</w:t>
      </w:r>
      <w:r>
        <w:rPr>
          <w:color w:val="292425"/>
          <w:spacing w:val="8"/>
          <w:w w:val="110"/>
          <w:sz w:val="20"/>
        </w:rPr>
        <w:t> </w:t>
      </w:r>
      <w:r>
        <w:rPr>
          <w:color w:val="292425"/>
          <w:w w:val="110"/>
          <w:sz w:val="20"/>
        </w:rPr>
        <w:t>Holiday</w:t>
      </w:r>
      <w:r>
        <w:rPr>
          <w:color w:val="292425"/>
          <w:spacing w:val="-24"/>
          <w:w w:val="110"/>
          <w:sz w:val="20"/>
        </w:rPr>
        <w:t> </w:t>
      </w:r>
      <w:r>
        <w:rPr>
          <w:color w:val="292425"/>
          <w:w w:val="110"/>
          <w:sz w:val="20"/>
        </w:rPr>
        <w:t>and</w:t>
      </w:r>
      <w:r>
        <w:rPr>
          <w:color w:val="292425"/>
          <w:spacing w:val="-24"/>
          <w:w w:val="110"/>
          <w:sz w:val="20"/>
        </w:rPr>
        <w:t> </w:t>
      </w:r>
      <w:r>
        <w:rPr>
          <w:color w:val="292425"/>
          <w:w w:val="110"/>
          <w:sz w:val="20"/>
        </w:rPr>
        <w:t>new car prices </w:t>
      </w:r>
      <w:r>
        <w:rPr>
          <w:color w:val="292425"/>
          <w:spacing w:val="-3"/>
          <w:w w:val="110"/>
          <w:sz w:val="20"/>
        </w:rPr>
        <w:t>were </w:t>
      </w:r>
      <w:r>
        <w:rPr>
          <w:color w:val="292425"/>
          <w:w w:val="110"/>
          <w:sz w:val="20"/>
        </w:rPr>
        <w:t>also cut </w:t>
      </w:r>
      <w:r>
        <w:rPr>
          <w:color w:val="292425"/>
          <w:spacing w:val="-4"/>
          <w:w w:val="110"/>
          <w:sz w:val="20"/>
        </w:rPr>
        <w:t>to </w:t>
      </w:r>
      <w:r>
        <w:rPr>
          <w:color w:val="292425"/>
          <w:w w:val="110"/>
          <w:sz w:val="20"/>
        </w:rPr>
        <w:t>stimulate</w:t>
      </w:r>
      <w:r>
        <w:rPr>
          <w:color w:val="292425"/>
          <w:spacing w:val="-34"/>
          <w:w w:val="110"/>
          <w:sz w:val="20"/>
        </w:rPr>
        <w:t> </w:t>
      </w:r>
      <w:r>
        <w:rPr>
          <w:color w:val="292425"/>
          <w:w w:val="110"/>
          <w:sz w:val="20"/>
        </w:rPr>
        <w:t>demand.</w:t>
      </w:r>
    </w:p>
    <w:p>
      <w:pPr>
        <w:pStyle w:val="BodyText"/>
        <w:spacing w:before="5"/>
        <w:rPr>
          <w:sz w:val="17"/>
        </w:rPr>
      </w:pPr>
    </w:p>
    <w:p>
      <w:pPr>
        <w:pStyle w:val="ListParagraph"/>
        <w:numPr>
          <w:ilvl w:val="0"/>
          <w:numId w:val="41"/>
        </w:numPr>
        <w:tabs>
          <w:tab w:pos="645" w:val="left" w:leader="none"/>
          <w:tab w:pos="646" w:val="left" w:leader="none"/>
        </w:tabs>
        <w:spacing w:line="271" w:lineRule="auto" w:before="0" w:after="0"/>
        <w:ind w:left="645" w:right="271" w:hanging="480"/>
        <w:jc w:val="left"/>
        <w:rPr>
          <w:sz w:val="20"/>
        </w:rPr>
      </w:pPr>
      <w:r>
        <w:rPr>
          <w:color w:val="292425"/>
          <w:w w:val="110"/>
          <w:sz w:val="20"/>
        </w:rPr>
        <w:t>The labour </w:t>
      </w:r>
      <w:r>
        <w:rPr>
          <w:color w:val="292425"/>
          <w:spacing w:val="-2"/>
          <w:w w:val="110"/>
          <w:sz w:val="20"/>
        </w:rPr>
        <w:t>market </w:t>
      </w:r>
      <w:r>
        <w:rPr>
          <w:color w:val="292425"/>
          <w:w w:val="110"/>
          <w:sz w:val="20"/>
        </w:rPr>
        <w:t>eased further. Agencies reported redundancies across a wider range of </w:t>
      </w:r>
      <w:r>
        <w:rPr>
          <w:color w:val="292425"/>
          <w:spacing w:val="-3"/>
          <w:w w:val="110"/>
          <w:sz w:val="20"/>
        </w:rPr>
        <w:t>sectors </w:t>
      </w:r>
      <w:r>
        <w:rPr>
          <w:color w:val="292425"/>
          <w:w w:val="110"/>
          <w:sz w:val="20"/>
        </w:rPr>
        <w:t>and lower voluntary</w:t>
      </w:r>
      <w:r>
        <w:rPr>
          <w:color w:val="292425"/>
          <w:spacing w:val="-24"/>
          <w:w w:val="110"/>
          <w:sz w:val="20"/>
        </w:rPr>
        <w:t> </w:t>
      </w:r>
      <w:r>
        <w:rPr>
          <w:color w:val="292425"/>
          <w:w w:val="110"/>
          <w:sz w:val="20"/>
        </w:rPr>
        <w:t>turnover</w:t>
      </w:r>
      <w:r>
        <w:rPr>
          <w:color w:val="292425"/>
          <w:spacing w:val="-23"/>
          <w:w w:val="110"/>
          <w:sz w:val="20"/>
        </w:rPr>
        <w:t> </w:t>
      </w:r>
      <w:r>
        <w:rPr>
          <w:color w:val="292425"/>
          <w:w w:val="110"/>
          <w:sz w:val="20"/>
        </w:rPr>
        <w:t>among</w:t>
      </w:r>
      <w:r>
        <w:rPr>
          <w:color w:val="292425"/>
          <w:spacing w:val="-24"/>
          <w:w w:val="110"/>
          <w:sz w:val="20"/>
        </w:rPr>
        <w:t> </w:t>
      </w:r>
      <w:r>
        <w:rPr>
          <w:color w:val="292425"/>
          <w:w w:val="110"/>
          <w:sz w:val="20"/>
        </w:rPr>
        <w:t>staff.</w:t>
      </w:r>
      <w:r>
        <w:rPr>
          <w:color w:val="292425"/>
          <w:spacing w:val="9"/>
          <w:w w:val="110"/>
          <w:sz w:val="20"/>
        </w:rPr>
        <w:t> </w:t>
      </w:r>
      <w:r>
        <w:rPr>
          <w:color w:val="292425"/>
          <w:spacing w:val="-4"/>
          <w:w w:val="110"/>
          <w:sz w:val="20"/>
        </w:rPr>
        <w:t>However,</w:t>
      </w:r>
      <w:r>
        <w:rPr>
          <w:color w:val="292425"/>
          <w:spacing w:val="-23"/>
          <w:w w:val="110"/>
          <w:sz w:val="20"/>
        </w:rPr>
        <w:t> </w:t>
      </w:r>
      <w:r>
        <w:rPr>
          <w:color w:val="292425"/>
          <w:w w:val="110"/>
          <w:sz w:val="20"/>
        </w:rPr>
        <w:t>public</w:t>
      </w:r>
      <w:r>
        <w:rPr>
          <w:color w:val="292425"/>
          <w:spacing w:val="-23"/>
          <w:w w:val="110"/>
          <w:sz w:val="20"/>
        </w:rPr>
        <w:t> </w:t>
      </w:r>
      <w:r>
        <w:rPr>
          <w:color w:val="292425"/>
          <w:w w:val="110"/>
          <w:sz w:val="20"/>
        </w:rPr>
        <w:t>sector</w:t>
      </w:r>
      <w:r>
        <w:rPr>
          <w:color w:val="292425"/>
          <w:spacing w:val="-24"/>
          <w:w w:val="110"/>
          <w:sz w:val="20"/>
        </w:rPr>
        <w:t> </w:t>
      </w:r>
      <w:r>
        <w:rPr>
          <w:color w:val="292425"/>
          <w:w w:val="110"/>
          <w:sz w:val="20"/>
        </w:rPr>
        <w:t>recruitment</w:t>
      </w:r>
      <w:r>
        <w:rPr>
          <w:color w:val="292425"/>
          <w:spacing w:val="-23"/>
          <w:w w:val="110"/>
          <w:sz w:val="20"/>
        </w:rPr>
        <w:t> </w:t>
      </w:r>
      <w:r>
        <w:rPr>
          <w:color w:val="292425"/>
          <w:w w:val="110"/>
          <w:sz w:val="20"/>
        </w:rPr>
        <w:t>remained</w:t>
      </w:r>
      <w:r>
        <w:rPr>
          <w:color w:val="292425"/>
          <w:spacing w:val="-23"/>
          <w:w w:val="110"/>
          <w:sz w:val="20"/>
        </w:rPr>
        <w:t> </w:t>
      </w:r>
      <w:r>
        <w:rPr>
          <w:color w:val="292425"/>
          <w:w w:val="110"/>
          <w:sz w:val="20"/>
        </w:rPr>
        <w:t>strong.</w:t>
      </w:r>
      <w:r>
        <w:rPr>
          <w:color w:val="292425"/>
          <w:spacing w:val="9"/>
          <w:w w:val="110"/>
          <w:sz w:val="20"/>
        </w:rPr>
        <w:t> </w:t>
      </w:r>
      <w:r>
        <w:rPr>
          <w:color w:val="292425"/>
          <w:w w:val="110"/>
          <w:sz w:val="20"/>
        </w:rPr>
        <w:t>Skills</w:t>
      </w:r>
      <w:r>
        <w:rPr>
          <w:color w:val="292425"/>
          <w:spacing w:val="-24"/>
          <w:w w:val="110"/>
          <w:sz w:val="20"/>
        </w:rPr>
        <w:t> </w:t>
      </w:r>
      <w:r>
        <w:rPr>
          <w:color w:val="292425"/>
          <w:w w:val="110"/>
          <w:sz w:val="20"/>
        </w:rPr>
        <w:t>shortages</w:t>
      </w:r>
      <w:r>
        <w:rPr>
          <w:color w:val="292425"/>
          <w:spacing w:val="-23"/>
          <w:w w:val="110"/>
          <w:sz w:val="20"/>
        </w:rPr>
        <w:t> </w:t>
      </w:r>
      <w:r>
        <w:rPr>
          <w:color w:val="292425"/>
          <w:spacing w:val="-3"/>
          <w:w w:val="110"/>
          <w:sz w:val="20"/>
        </w:rPr>
        <w:t>were</w:t>
      </w:r>
      <w:r>
        <w:rPr>
          <w:color w:val="292425"/>
          <w:spacing w:val="-24"/>
          <w:w w:val="110"/>
          <w:sz w:val="20"/>
        </w:rPr>
        <w:t> </w:t>
      </w:r>
      <w:r>
        <w:rPr>
          <w:color w:val="292425"/>
          <w:w w:val="110"/>
          <w:sz w:val="20"/>
        </w:rPr>
        <w:t>less prevalent</w:t>
      </w:r>
      <w:r>
        <w:rPr>
          <w:color w:val="292425"/>
          <w:spacing w:val="-20"/>
          <w:w w:val="110"/>
          <w:sz w:val="20"/>
        </w:rPr>
        <w:t> </w:t>
      </w:r>
      <w:r>
        <w:rPr>
          <w:color w:val="292425"/>
          <w:w w:val="110"/>
          <w:sz w:val="20"/>
        </w:rPr>
        <w:t>than</w:t>
      </w:r>
      <w:r>
        <w:rPr>
          <w:color w:val="292425"/>
          <w:spacing w:val="-19"/>
          <w:w w:val="110"/>
          <w:sz w:val="20"/>
        </w:rPr>
        <w:t> </w:t>
      </w:r>
      <w:r>
        <w:rPr>
          <w:color w:val="292425"/>
          <w:w w:val="110"/>
          <w:sz w:val="20"/>
        </w:rPr>
        <w:t>a</w:t>
      </w:r>
      <w:r>
        <w:rPr>
          <w:color w:val="292425"/>
          <w:spacing w:val="-19"/>
          <w:w w:val="110"/>
          <w:sz w:val="20"/>
        </w:rPr>
        <w:t> </w:t>
      </w:r>
      <w:r>
        <w:rPr>
          <w:color w:val="292425"/>
          <w:w w:val="110"/>
          <w:sz w:val="20"/>
        </w:rPr>
        <w:t>year</w:t>
      </w:r>
      <w:r>
        <w:rPr>
          <w:color w:val="292425"/>
          <w:spacing w:val="-20"/>
          <w:w w:val="110"/>
          <w:sz w:val="20"/>
        </w:rPr>
        <w:t> </w:t>
      </w:r>
      <w:r>
        <w:rPr>
          <w:color w:val="292425"/>
          <w:w w:val="110"/>
          <w:sz w:val="20"/>
        </w:rPr>
        <w:t>ago,</w:t>
      </w:r>
      <w:r>
        <w:rPr>
          <w:color w:val="292425"/>
          <w:spacing w:val="-19"/>
          <w:w w:val="110"/>
          <w:sz w:val="20"/>
        </w:rPr>
        <w:t> </w:t>
      </w:r>
      <w:r>
        <w:rPr>
          <w:color w:val="292425"/>
          <w:w w:val="110"/>
          <w:sz w:val="20"/>
        </w:rPr>
        <w:t>but</w:t>
      </w:r>
      <w:r>
        <w:rPr>
          <w:color w:val="292425"/>
          <w:spacing w:val="-19"/>
          <w:w w:val="110"/>
          <w:sz w:val="20"/>
        </w:rPr>
        <w:t> </w:t>
      </w:r>
      <w:r>
        <w:rPr>
          <w:color w:val="292425"/>
          <w:w w:val="110"/>
          <w:sz w:val="20"/>
        </w:rPr>
        <w:t>recruitment</w:t>
      </w:r>
      <w:r>
        <w:rPr>
          <w:color w:val="292425"/>
          <w:spacing w:val="-20"/>
          <w:w w:val="110"/>
          <w:sz w:val="20"/>
        </w:rPr>
        <w:t> </w:t>
      </w:r>
      <w:r>
        <w:rPr>
          <w:color w:val="292425"/>
          <w:w w:val="110"/>
          <w:sz w:val="20"/>
        </w:rPr>
        <w:t>difficulties</w:t>
      </w:r>
      <w:r>
        <w:rPr>
          <w:color w:val="292425"/>
          <w:spacing w:val="-19"/>
          <w:w w:val="110"/>
          <w:sz w:val="20"/>
        </w:rPr>
        <w:t> </w:t>
      </w:r>
      <w:r>
        <w:rPr>
          <w:color w:val="292425"/>
          <w:spacing w:val="-3"/>
          <w:w w:val="110"/>
          <w:sz w:val="20"/>
        </w:rPr>
        <w:t>persisted</w:t>
      </w:r>
      <w:r>
        <w:rPr>
          <w:color w:val="292425"/>
          <w:spacing w:val="-19"/>
          <w:w w:val="110"/>
          <w:sz w:val="20"/>
        </w:rPr>
        <w:t> </w:t>
      </w:r>
      <w:r>
        <w:rPr>
          <w:color w:val="292425"/>
          <w:w w:val="110"/>
          <w:sz w:val="20"/>
        </w:rPr>
        <w:t>for</w:t>
      </w:r>
      <w:r>
        <w:rPr>
          <w:color w:val="292425"/>
          <w:spacing w:val="-19"/>
          <w:w w:val="110"/>
          <w:sz w:val="20"/>
        </w:rPr>
        <w:t> </w:t>
      </w:r>
      <w:r>
        <w:rPr>
          <w:color w:val="292425"/>
          <w:w w:val="110"/>
          <w:sz w:val="20"/>
        </w:rPr>
        <w:t>particular</w:t>
      </w:r>
      <w:r>
        <w:rPr>
          <w:color w:val="292425"/>
          <w:spacing w:val="-20"/>
          <w:w w:val="110"/>
          <w:sz w:val="20"/>
        </w:rPr>
        <w:t> </w:t>
      </w:r>
      <w:r>
        <w:rPr>
          <w:color w:val="292425"/>
          <w:w w:val="110"/>
          <w:sz w:val="20"/>
        </w:rPr>
        <w:t>specialisms</w:t>
      </w:r>
      <w:r>
        <w:rPr>
          <w:color w:val="292425"/>
          <w:spacing w:val="-19"/>
          <w:w w:val="110"/>
          <w:sz w:val="20"/>
        </w:rPr>
        <w:t> </w:t>
      </w:r>
      <w:r>
        <w:rPr>
          <w:color w:val="292425"/>
          <w:w w:val="110"/>
          <w:sz w:val="20"/>
        </w:rPr>
        <w:t>and</w:t>
      </w:r>
      <w:r>
        <w:rPr>
          <w:color w:val="292425"/>
          <w:spacing w:val="-19"/>
          <w:w w:val="110"/>
          <w:sz w:val="20"/>
        </w:rPr>
        <w:t> </w:t>
      </w:r>
      <w:r>
        <w:rPr>
          <w:color w:val="292425"/>
          <w:w w:val="110"/>
          <w:sz w:val="20"/>
        </w:rPr>
        <w:t>for</w:t>
      </w:r>
      <w:r>
        <w:rPr>
          <w:color w:val="292425"/>
          <w:spacing w:val="-20"/>
          <w:w w:val="110"/>
          <w:sz w:val="20"/>
        </w:rPr>
        <w:t> </w:t>
      </w:r>
      <w:r>
        <w:rPr>
          <w:color w:val="292425"/>
          <w:w w:val="110"/>
          <w:sz w:val="20"/>
        </w:rPr>
        <w:t>some</w:t>
      </w:r>
      <w:r>
        <w:rPr>
          <w:color w:val="292425"/>
          <w:spacing w:val="-19"/>
          <w:w w:val="110"/>
          <w:sz w:val="20"/>
        </w:rPr>
        <w:t> </w:t>
      </w:r>
      <w:r>
        <w:rPr>
          <w:color w:val="292425"/>
          <w:spacing w:val="-5"/>
          <w:w w:val="110"/>
          <w:sz w:val="20"/>
        </w:rPr>
        <w:t>lower-paid </w:t>
      </w:r>
      <w:r>
        <w:rPr>
          <w:color w:val="292425"/>
          <w:w w:val="110"/>
          <w:sz w:val="20"/>
        </w:rPr>
        <w:t>jobs.</w:t>
      </w:r>
    </w:p>
    <w:p>
      <w:pPr>
        <w:pStyle w:val="BodyText"/>
        <w:spacing w:before="5"/>
        <w:rPr>
          <w:sz w:val="17"/>
        </w:rPr>
      </w:pPr>
    </w:p>
    <w:p>
      <w:pPr>
        <w:pStyle w:val="ListParagraph"/>
        <w:numPr>
          <w:ilvl w:val="0"/>
          <w:numId w:val="41"/>
        </w:numPr>
        <w:tabs>
          <w:tab w:pos="645" w:val="left" w:leader="none"/>
          <w:tab w:pos="646" w:val="left" w:leader="none"/>
        </w:tabs>
        <w:spacing w:line="271" w:lineRule="auto" w:before="0" w:after="0"/>
        <w:ind w:left="645" w:right="177" w:hanging="480"/>
        <w:jc w:val="left"/>
        <w:rPr>
          <w:sz w:val="20"/>
        </w:rPr>
      </w:pPr>
      <w:r>
        <w:rPr>
          <w:color w:val="292425"/>
          <w:spacing w:val="-5"/>
          <w:w w:val="110"/>
          <w:sz w:val="20"/>
        </w:rPr>
        <w:t>Pay </w:t>
      </w:r>
      <w:r>
        <w:rPr>
          <w:color w:val="292425"/>
          <w:spacing w:val="-3"/>
          <w:w w:val="110"/>
          <w:sz w:val="20"/>
        </w:rPr>
        <w:t>pressures </w:t>
      </w:r>
      <w:r>
        <w:rPr>
          <w:color w:val="292425"/>
          <w:w w:val="110"/>
          <w:sz w:val="20"/>
        </w:rPr>
        <w:t>remained relatively subdued. Settlements </w:t>
      </w:r>
      <w:r>
        <w:rPr>
          <w:color w:val="292425"/>
          <w:spacing w:val="-3"/>
          <w:w w:val="110"/>
          <w:sz w:val="20"/>
        </w:rPr>
        <w:t>were </w:t>
      </w:r>
      <w:r>
        <w:rPr>
          <w:color w:val="292425"/>
          <w:w w:val="110"/>
          <w:sz w:val="20"/>
        </w:rPr>
        <w:t>generally in the 2% </w:t>
      </w:r>
      <w:r>
        <w:rPr>
          <w:color w:val="292425"/>
          <w:spacing w:val="-4"/>
          <w:w w:val="110"/>
          <w:sz w:val="20"/>
        </w:rPr>
        <w:t>to </w:t>
      </w:r>
      <w:r>
        <w:rPr>
          <w:color w:val="292425"/>
          <w:w w:val="110"/>
          <w:sz w:val="20"/>
        </w:rPr>
        <w:t>4% range, although labour costs</w:t>
      </w:r>
      <w:r>
        <w:rPr>
          <w:color w:val="292425"/>
          <w:spacing w:val="-14"/>
          <w:w w:val="110"/>
          <w:sz w:val="20"/>
        </w:rPr>
        <w:t> </w:t>
      </w:r>
      <w:r>
        <w:rPr>
          <w:color w:val="292425"/>
          <w:spacing w:val="-3"/>
          <w:w w:val="110"/>
          <w:sz w:val="20"/>
        </w:rPr>
        <w:t>have</w:t>
      </w:r>
      <w:r>
        <w:rPr>
          <w:color w:val="292425"/>
          <w:spacing w:val="-14"/>
          <w:w w:val="110"/>
          <w:sz w:val="20"/>
        </w:rPr>
        <w:t> </w:t>
      </w:r>
      <w:r>
        <w:rPr>
          <w:color w:val="292425"/>
          <w:w w:val="110"/>
          <w:sz w:val="20"/>
        </w:rPr>
        <w:t>risen</w:t>
      </w:r>
      <w:r>
        <w:rPr>
          <w:color w:val="292425"/>
          <w:spacing w:val="-14"/>
          <w:w w:val="110"/>
          <w:sz w:val="20"/>
        </w:rPr>
        <w:t> </w:t>
      </w:r>
      <w:r>
        <w:rPr>
          <w:color w:val="292425"/>
          <w:spacing w:val="-3"/>
          <w:w w:val="110"/>
          <w:sz w:val="20"/>
        </w:rPr>
        <w:t>faster</w:t>
      </w:r>
      <w:r>
        <w:rPr>
          <w:color w:val="292425"/>
          <w:spacing w:val="-14"/>
          <w:w w:val="110"/>
          <w:sz w:val="20"/>
        </w:rPr>
        <w:t> </w:t>
      </w:r>
      <w:r>
        <w:rPr>
          <w:color w:val="292425"/>
          <w:w w:val="110"/>
          <w:sz w:val="20"/>
        </w:rPr>
        <w:t>as</w:t>
      </w:r>
      <w:r>
        <w:rPr>
          <w:color w:val="292425"/>
          <w:spacing w:val="-14"/>
          <w:w w:val="110"/>
          <w:sz w:val="20"/>
        </w:rPr>
        <w:t> </w:t>
      </w:r>
      <w:r>
        <w:rPr>
          <w:color w:val="292425"/>
          <w:w w:val="110"/>
          <w:sz w:val="20"/>
        </w:rPr>
        <w:t>a</w:t>
      </w:r>
      <w:r>
        <w:rPr>
          <w:color w:val="292425"/>
          <w:spacing w:val="-14"/>
          <w:w w:val="110"/>
          <w:sz w:val="20"/>
        </w:rPr>
        <w:t> </w:t>
      </w:r>
      <w:r>
        <w:rPr>
          <w:color w:val="292425"/>
          <w:w w:val="110"/>
          <w:sz w:val="20"/>
        </w:rPr>
        <w:t>result</w:t>
      </w:r>
      <w:r>
        <w:rPr>
          <w:color w:val="292425"/>
          <w:spacing w:val="-14"/>
          <w:w w:val="110"/>
          <w:sz w:val="20"/>
        </w:rPr>
        <w:t> </w:t>
      </w:r>
      <w:r>
        <w:rPr>
          <w:color w:val="292425"/>
          <w:w w:val="110"/>
          <w:sz w:val="20"/>
        </w:rPr>
        <w:t>of</w:t>
      </w:r>
      <w:r>
        <w:rPr>
          <w:color w:val="292425"/>
          <w:spacing w:val="-14"/>
          <w:w w:val="110"/>
          <w:sz w:val="20"/>
        </w:rPr>
        <w:t> </w:t>
      </w:r>
      <w:r>
        <w:rPr>
          <w:color w:val="292425"/>
          <w:w w:val="110"/>
          <w:sz w:val="20"/>
        </w:rPr>
        <w:t>the</w:t>
      </w:r>
      <w:r>
        <w:rPr>
          <w:color w:val="292425"/>
          <w:spacing w:val="-14"/>
          <w:w w:val="110"/>
          <w:sz w:val="20"/>
        </w:rPr>
        <w:t> </w:t>
      </w:r>
      <w:r>
        <w:rPr>
          <w:color w:val="292425"/>
          <w:w w:val="110"/>
          <w:sz w:val="20"/>
        </w:rPr>
        <w:t>increase</w:t>
      </w:r>
      <w:r>
        <w:rPr>
          <w:color w:val="292425"/>
          <w:spacing w:val="-14"/>
          <w:w w:val="110"/>
          <w:sz w:val="20"/>
        </w:rPr>
        <w:t> </w:t>
      </w:r>
      <w:r>
        <w:rPr>
          <w:color w:val="292425"/>
          <w:w w:val="110"/>
          <w:sz w:val="20"/>
        </w:rPr>
        <w:t>in</w:t>
      </w:r>
      <w:r>
        <w:rPr>
          <w:color w:val="292425"/>
          <w:spacing w:val="-14"/>
          <w:w w:val="110"/>
          <w:sz w:val="20"/>
        </w:rPr>
        <w:t> </w:t>
      </w:r>
      <w:r>
        <w:rPr>
          <w:color w:val="292425"/>
          <w:w w:val="110"/>
          <w:sz w:val="20"/>
        </w:rPr>
        <w:t>National</w:t>
      </w:r>
      <w:r>
        <w:rPr>
          <w:color w:val="292425"/>
          <w:spacing w:val="-14"/>
          <w:w w:val="110"/>
          <w:sz w:val="20"/>
        </w:rPr>
        <w:t> </w:t>
      </w:r>
      <w:r>
        <w:rPr>
          <w:color w:val="292425"/>
          <w:w w:val="110"/>
          <w:sz w:val="20"/>
        </w:rPr>
        <w:t>Insurance</w:t>
      </w:r>
      <w:r>
        <w:rPr>
          <w:color w:val="292425"/>
          <w:spacing w:val="-14"/>
          <w:w w:val="110"/>
          <w:sz w:val="20"/>
        </w:rPr>
        <w:t> </w:t>
      </w:r>
      <w:r>
        <w:rPr>
          <w:color w:val="292425"/>
          <w:w w:val="110"/>
          <w:sz w:val="20"/>
        </w:rPr>
        <w:t>contributions.</w:t>
      </w:r>
      <w:r>
        <w:rPr>
          <w:color w:val="292425"/>
          <w:spacing w:val="28"/>
          <w:w w:val="110"/>
          <w:sz w:val="20"/>
        </w:rPr>
        <w:t> </w:t>
      </w:r>
      <w:r>
        <w:rPr>
          <w:color w:val="292425"/>
          <w:w w:val="110"/>
          <w:sz w:val="20"/>
        </w:rPr>
        <w:t>Pensions</w:t>
      </w:r>
      <w:r>
        <w:rPr>
          <w:color w:val="292425"/>
          <w:spacing w:val="-14"/>
          <w:w w:val="110"/>
          <w:sz w:val="20"/>
        </w:rPr>
        <w:t> </w:t>
      </w:r>
      <w:r>
        <w:rPr>
          <w:color w:val="292425"/>
          <w:w w:val="110"/>
          <w:sz w:val="20"/>
        </w:rPr>
        <w:t>contributions</w:t>
      </w:r>
      <w:r>
        <w:rPr>
          <w:color w:val="292425"/>
          <w:spacing w:val="-14"/>
          <w:w w:val="110"/>
          <w:sz w:val="20"/>
        </w:rPr>
        <w:t> </w:t>
      </w:r>
      <w:r>
        <w:rPr>
          <w:color w:val="292425"/>
          <w:spacing w:val="-3"/>
          <w:w w:val="110"/>
          <w:sz w:val="20"/>
        </w:rPr>
        <w:t>have </w:t>
      </w:r>
      <w:r>
        <w:rPr>
          <w:color w:val="292425"/>
          <w:w w:val="110"/>
          <w:sz w:val="20"/>
        </w:rPr>
        <w:t>also risen in some</w:t>
      </w:r>
      <w:r>
        <w:rPr>
          <w:color w:val="292425"/>
          <w:spacing w:val="-23"/>
          <w:w w:val="110"/>
          <w:sz w:val="20"/>
        </w:rPr>
        <w:t> </w:t>
      </w:r>
      <w:r>
        <w:rPr>
          <w:color w:val="292425"/>
          <w:w w:val="110"/>
          <w:sz w:val="20"/>
        </w:rPr>
        <w:t>companies.</w:t>
      </w:r>
    </w:p>
    <w:p>
      <w:pPr>
        <w:pStyle w:val="BodyText"/>
        <w:spacing w:before="5"/>
        <w:rPr>
          <w:sz w:val="10"/>
        </w:rPr>
      </w:pPr>
      <w:r>
        <w:rPr/>
        <w:pict>
          <v:shape style="position:absolute;margin-left:39pt;margin-top:8.205479pt;width:517pt;height:.1pt;mso-position-horizontal-relative:page;mso-position-vertical-relative:paragraph;z-index:-15177216;mso-wrap-distance-left:0;mso-wrap-distance-right:0" coordorigin="780,164" coordsize="10340,0" path="m780,164l11120,164e" filled="false" stroked="true" strokeweight=".5pt" strokecolor="#006bb6">
            <v:path arrowok="t"/>
            <v:stroke dashstyle="solid"/>
            <w10:wrap type="topAndBottom"/>
          </v:shape>
        </w:pict>
      </w:r>
    </w:p>
    <w:p>
      <w:pPr>
        <w:spacing w:before="0"/>
        <w:ind w:left="414" w:right="1803" w:hanging="240"/>
        <w:jc w:val="left"/>
        <w:rPr>
          <w:sz w:val="14"/>
        </w:rPr>
      </w:pPr>
      <w:r>
        <w:rPr>
          <w:color w:val="292425"/>
          <w:w w:val="105"/>
          <w:sz w:val="14"/>
        </w:rPr>
        <w:t>(1) The Bank of England has Agencies for Central Southern England, the East Midlands, Greater London, the North East, the North West, Northern Ireland, Scotland, the South East &amp; East Anglia, the South West, Wales, the West Midlands, and Yorkshire &amp; the Humber.</w:t>
      </w:r>
    </w:p>
    <w:p>
      <w:pPr>
        <w:spacing w:after="0"/>
        <w:jc w:val="left"/>
        <w:rPr>
          <w:sz w:val="14"/>
        </w:rPr>
        <w:sectPr>
          <w:type w:val="continuous"/>
          <w:pgSz w:w="11900" w:h="16840"/>
          <w:pgMar w:top="1260" w:bottom="280" w:left="640" w:right="640"/>
        </w:sectPr>
      </w:pPr>
    </w:p>
    <w:p>
      <w:pPr>
        <w:pStyle w:val="BodyText"/>
      </w:pPr>
    </w:p>
    <w:p>
      <w:pPr>
        <w:spacing w:after="0"/>
        <w:sectPr>
          <w:headerReference w:type="even" r:id="rId166"/>
          <w:footerReference w:type="even" r:id="rId167"/>
          <w:footerReference w:type="default" r:id="rId168"/>
          <w:pgSz w:w="11900" w:h="16840"/>
          <w:pgMar w:header="601" w:footer="605" w:top="800" w:bottom="800" w:left="640" w:right="640"/>
          <w:pgNumType w:start="62"/>
        </w:sectPr>
      </w:pPr>
    </w:p>
    <w:p>
      <w:pPr>
        <w:spacing w:before="241"/>
        <w:ind w:left="182" w:right="0" w:firstLine="0"/>
        <w:jc w:val="left"/>
        <w:rPr>
          <w:rFonts w:ascii="Trebuchet MS"/>
          <w:b/>
          <w:sz w:val="28"/>
        </w:rPr>
      </w:pPr>
      <w:r>
        <w:rPr>
          <w:rFonts w:ascii="Trebuchet MS"/>
          <w:b/>
          <w:color w:val="006BB6"/>
          <w:sz w:val="28"/>
        </w:rPr>
        <w:t>OUTPUT</w:t>
      </w:r>
    </w:p>
    <w:p>
      <w:pPr>
        <w:pStyle w:val="Heading5"/>
        <w:spacing w:before="212"/>
        <w:ind w:left="182"/>
      </w:pPr>
      <w:r>
        <w:rPr>
          <w:color w:val="006BB6"/>
        </w:rPr>
        <w:t>Primary production</w:t>
      </w:r>
    </w:p>
    <w:p>
      <w:pPr>
        <w:pStyle w:val="BodyText"/>
        <w:spacing w:line="271" w:lineRule="auto" w:before="180"/>
        <w:ind w:left="182" w:right="45"/>
      </w:pPr>
      <w:r>
        <w:rPr>
          <w:color w:val="292425"/>
          <w:w w:val="110"/>
        </w:rPr>
        <w:t>Agricultural contacts reported modest increases in output and prices. </w:t>
      </w:r>
      <w:r>
        <w:rPr>
          <w:color w:val="292425"/>
          <w:spacing w:val="-4"/>
          <w:w w:val="110"/>
        </w:rPr>
        <w:t>Favourable </w:t>
      </w:r>
      <w:r>
        <w:rPr>
          <w:color w:val="292425"/>
          <w:w w:val="110"/>
        </w:rPr>
        <w:t>spring weather facilitated planting and </w:t>
      </w:r>
      <w:r>
        <w:rPr>
          <w:color w:val="292425"/>
          <w:spacing w:val="-3"/>
          <w:w w:val="110"/>
        </w:rPr>
        <w:t>spraying </w:t>
      </w:r>
      <w:r>
        <w:rPr>
          <w:color w:val="292425"/>
          <w:w w:val="110"/>
        </w:rPr>
        <w:t>and helped with lambing.</w:t>
      </w:r>
    </w:p>
    <w:p>
      <w:pPr>
        <w:pStyle w:val="BodyText"/>
        <w:spacing w:line="271" w:lineRule="auto"/>
        <w:ind w:left="182"/>
      </w:pPr>
      <w:r>
        <w:rPr>
          <w:color w:val="292425"/>
          <w:w w:val="110"/>
        </w:rPr>
        <w:t>Competition from </w:t>
      </w:r>
      <w:r>
        <w:rPr>
          <w:color w:val="292425"/>
          <w:spacing w:val="-3"/>
          <w:w w:val="110"/>
        </w:rPr>
        <w:t>overseas </w:t>
      </w:r>
      <w:r>
        <w:rPr>
          <w:color w:val="292425"/>
          <w:w w:val="110"/>
        </w:rPr>
        <w:t>in the domestic market for produce</w:t>
      </w:r>
      <w:r>
        <w:rPr>
          <w:color w:val="292425"/>
          <w:spacing w:val="-18"/>
          <w:w w:val="110"/>
        </w:rPr>
        <w:t> </w:t>
      </w:r>
      <w:r>
        <w:rPr>
          <w:color w:val="292425"/>
          <w:w w:val="110"/>
        </w:rPr>
        <w:t>and</w:t>
      </w:r>
      <w:r>
        <w:rPr>
          <w:color w:val="292425"/>
          <w:spacing w:val="-17"/>
          <w:w w:val="110"/>
        </w:rPr>
        <w:t> </w:t>
      </w:r>
      <w:r>
        <w:rPr>
          <w:color w:val="292425"/>
          <w:w w:val="110"/>
        </w:rPr>
        <w:t>poultry</w:t>
      </w:r>
      <w:r>
        <w:rPr>
          <w:color w:val="292425"/>
          <w:spacing w:val="-18"/>
          <w:w w:val="110"/>
        </w:rPr>
        <w:t> </w:t>
      </w:r>
      <w:r>
        <w:rPr>
          <w:color w:val="292425"/>
          <w:w w:val="110"/>
        </w:rPr>
        <w:t>continued</w:t>
      </w:r>
      <w:r>
        <w:rPr>
          <w:color w:val="292425"/>
          <w:spacing w:val="-17"/>
          <w:w w:val="110"/>
        </w:rPr>
        <w:t> </w:t>
      </w:r>
      <w:r>
        <w:rPr>
          <w:color w:val="292425"/>
          <w:spacing w:val="-4"/>
          <w:w w:val="110"/>
        </w:rPr>
        <w:t>to</w:t>
      </w:r>
      <w:r>
        <w:rPr>
          <w:color w:val="292425"/>
          <w:spacing w:val="-18"/>
          <w:w w:val="110"/>
        </w:rPr>
        <w:t> </w:t>
      </w:r>
      <w:r>
        <w:rPr>
          <w:color w:val="292425"/>
          <w:w w:val="110"/>
        </w:rPr>
        <w:t>increase,</w:t>
      </w:r>
      <w:r>
        <w:rPr>
          <w:color w:val="292425"/>
          <w:spacing w:val="-17"/>
          <w:w w:val="110"/>
        </w:rPr>
        <w:t> </w:t>
      </w:r>
      <w:r>
        <w:rPr>
          <w:color w:val="292425"/>
          <w:w w:val="110"/>
        </w:rPr>
        <w:t>driving</w:t>
      </w:r>
      <w:r>
        <w:rPr>
          <w:color w:val="292425"/>
          <w:spacing w:val="-18"/>
          <w:w w:val="110"/>
        </w:rPr>
        <w:t> </w:t>
      </w:r>
      <w:r>
        <w:rPr>
          <w:color w:val="292425"/>
          <w:w w:val="110"/>
        </w:rPr>
        <w:t>down prices and causing some </w:t>
      </w:r>
      <w:r>
        <w:rPr>
          <w:color w:val="292425"/>
          <w:spacing w:val="-3"/>
          <w:w w:val="110"/>
        </w:rPr>
        <w:t>growers </w:t>
      </w:r>
      <w:r>
        <w:rPr>
          <w:color w:val="292425"/>
          <w:spacing w:val="-4"/>
          <w:w w:val="110"/>
        </w:rPr>
        <w:t>to </w:t>
      </w:r>
      <w:r>
        <w:rPr>
          <w:color w:val="292425"/>
          <w:w w:val="110"/>
        </w:rPr>
        <w:t>reduce the acreage sown for this </w:t>
      </w:r>
      <w:r>
        <w:rPr>
          <w:color w:val="292425"/>
          <w:spacing w:val="-4"/>
          <w:w w:val="110"/>
        </w:rPr>
        <w:t>year’s </w:t>
      </w:r>
      <w:r>
        <w:rPr>
          <w:color w:val="292425"/>
          <w:w w:val="110"/>
        </w:rPr>
        <w:t>crops. A major uncertainty for farmers is the effect of the impending reform of the Common</w:t>
      </w:r>
      <w:r>
        <w:rPr>
          <w:color w:val="292425"/>
          <w:spacing w:val="-24"/>
          <w:w w:val="110"/>
        </w:rPr>
        <w:t> </w:t>
      </w:r>
      <w:r>
        <w:rPr>
          <w:color w:val="292425"/>
          <w:w w:val="110"/>
        </w:rPr>
        <w:t>Agricultural</w:t>
      </w:r>
      <w:r>
        <w:rPr>
          <w:color w:val="292425"/>
          <w:spacing w:val="-23"/>
          <w:w w:val="110"/>
        </w:rPr>
        <w:t> </w:t>
      </w:r>
      <w:r>
        <w:rPr>
          <w:color w:val="292425"/>
          <w:spacing w:val="-6"/>
          <w:w w:val="110"/>
        </w:rPr>
        <w:t>Policy,</w:t>
      </w:r>
      <w:r>
        <w:rPr>
          <w:color w:val="292425"/>
          <w:spacing w:val="-23"/>
          <w:w w:val="110"/>
        </w:rPr>
        <w:t> </w:t>
      </w:r>
      <w:r>
        <w:rPr>
          <w:color w:val="292425"/>
          <w:w w:val="110"/>
        </w:rPr>
        <w:t>whose</w:t>
      </w:r>
      <w:r>
        <w:rPr>
          <w:color w:val="292425"/>
          <w:spacing w:val="-23"/>
          <w:w w:val="110"/>
        </w:rPr>
        <w:t> </w:t>
      </w:r>
      <w:r>
        <w:rPr>
          <w:color w:val="292425"/>
          <w:w w:val="110"/>
        </w:rPr>
        <w:t>terms</w:t>
      </w:r>
      <w:r>
        <w:rPr>
          <w:color w:val="292425"/>
          <w:spacing w:val="-23"/>
          <w:w w:val="110"/>
        </w:rPr>
        <w:t> </w:t>
      </w:r>
      <w:r>
        <w:rPr>
          <w:color w:val="292425"/>
          <w:w w:val="110"/>
        </w:rPr>
        <w:t>are</w:t>
      </w:r>
      <w:r>
        <w:rPr>
          <w:color w:val="292425"/>
          <w:spacing w:val="-23"/>
          <w:w w:val="110"/>
        </w:rPr>
        <w:t> </w:t>
      </w:r>
      <w:r>
        <w:rPr>
          <w:color w:val="292425"/>
          <w:w w:val="110"/>
        </w:rPr>
        <w:t>still</w:t>
      </w:r>
      <w:r>
        <w:rPr>
          <w:color w:val="292425"/>
          <w:spacing w:val="-23"/>
          <w:w w:val="110"/>
        </w:rPr>
        <w:t> </w:t>
      </w:r>
      <w:r>
        <w:rPr>
          <w:color w:val="292425"/>
          <w:spacing w:val="-4"/>
          <w:w w:val="110"/>
        </w:rPr>
        <w:t>to</w:t>
      </w:r>
      <w:r>
        <w:rPr>
          <w:color w:val="292425"/>
          <w:spacing w:val="-23"/>
          <w:w w:val="110"/>
        </w:rPr>
        <w:t> </w:t>
      </w:r>
      <w:r>
        <w:rPr>
          <w:color w:val="292425"/>
          <w:w w:val="110"/>
        </w:rPr>
        <w:t>be finalised.</w:t>
      </w:r>
    </w:p>
    <w:p>
      <w:pPr>
        <w:pStyle w:val="BodyText"/>
        <w:spacing w:before="4"/>
        <w:rPr>
          <w:sz w:val="19"/>
        </w:rPr>
      </w:pPr>
    </w:p>
    <w:p>
      <w:pPr>
        <w:pStyle w:val="Heading5"/>
        <w:ind w:left="182"/>
      </w:pPr>
      <w:r>
        <w:rPr>
          <w:color w:val="006BB6"/>
        </w:rPr>
        <w:t>Manufacturing</w:t>
      </w:r>
    </w:p>
    <w:p>
      <w:pPr>
        <w:pStyle w:val="BodyText"/>
        <w:spacing w:line="271" w:lineRule="auto" w:before="160"/>
        <w:ind w:left="182" w:right="-18"/>
      </w:pPr>
      <w:r>
        <w:rPr>
          <w:color w:val="292425"/>
          <w:w w:val="110"/>
        </w:rPr>
        <w:t>The approach of military action in Iraq reduced confidence and orders, particularly for capital goods producers. Demand for air travel remained weak, and uncertainty resulting from the war and more recently from fears about SARS were cited as reasons to cancel aircraft orders. Output of defence-related aerospace and security products, however, was boosted by the war and the perceived increase in the risk of terrorism.</w:t>
      </w:r>
    </w:p>
    <w:p>
      <w:pPr>
        <w:pStyle w:val="BodyText"/>
        <w:spacing w:before="8"/>
        <w:rPr>
          <w:sz w:val="22"/>
        </w:rPr>
      </w:pPr>
    </w:p>
    <w:p>
      <w:pPr>
        <w:pStyle w:val="BodyText"/>
        <w:spacing w:line="271" w:lineRule="auto"/>
        <w:ind w:left="182"/>
      </w:pPr>
      <w:r>
        <w:rPr>
          <w:color w:val="292425"/>
          <w:w w:val="110"/>
        </w:rPr>
        <w:t>Areas of continued strength </w:t>
      </w:r>
      <w:r>
        <w:rPr>
          <w:color w:val="292425"/>
          <w:spacing w:val="-3"/>
          <w:w w:val="110"/>
        </w:rPr>
        <w:t>were </w:t>
      </w:r>
      <w:r>
        <w:rPr>
          <w:color w:val="292425"/>
          <w:w w:val="110"/>
        </w:rPr>
        <w:t>food processing, especially</w:t>
      </w:r>
      <w:r>
        <w:rPr>
          <w:color w:val="292425"/>
          <w:spacing w:val="-26"/>
          <w:w w:val="110"/>
        </w:rPr>
        <w:t> </w:t>
      </w:r>
      <w:r>
        <w:rPr>
          <w:color w:val="292425"/>
          <w:w w:val="110"/>
        </w:rPr>
        <w:t>chilled</w:t>
      </w:r>
      <w:r>
        <w:rPr>
          <w:color w:val="292425"/>
          <w:spacing w:val="-25"/>
          <w:w w:val="110"/>
        </w:rPr>
        <w:t> </w:t>
      </w:r>
      <w:r>
        <w:rPr>
          <w:color w:val="292425"/>
          <w:w w:val="110"/>
        </w:rPr>
        <w:t>prepared</w:t>
      </w:r>
      <w:r>
        <w:rPr>
          <w:color w:val="292425"/>
          <w:spacing w:val="-25"/>
          <w:w w:val="110"/>
        </w:rPr>
        <w:t> </w:t>
      </w:r>
      <w:r>
        <w:rPr>
          <w:color w:val="292425"/>
          <w:w w:val="110"/>
        </w:rPr>
        <w:t>meals,</w:t>
      </w:r>
      <w:r>
        <w:rPr>
          <w:color w:val="292425"/>
          <w:spacing w:val="-26"/>
          <w:w w:val="110"/>
        </w:rPr>
        <w:t> </w:t>
      </w:r>
      <w:r>
        <w:rPr>
          <w:color w:val="292425"/>
          <w:w w:val="110"/>
        </w:rPr>
        <w:t>construction</w:t>
      </w:r>
      <w:r>
        <w:rPr>
          <w:color w:val="292425"/>
          <w:spacing w:val="-25"/>
          <w:w w:val="110"/>
        </w:rPr>
        <w:t> </w:t>
      </w:r>
      <w:r>
        <w:rPr>
          <w:color w:val="292425"/>
          <w:w w:val="110"/>
        </w:rPr>
        <w:t>products and output for the public </w:t>
      </w:r>
      <w:r>
        <w:rPr>
          <w:color w:val="292425"/>
          <w:spacing w:val="-4"/>
          <w:w w:val="110"/>
        </w:rPr>
        <w:t>sector. </w:t>
      </w:r>
      <w:r>
        <w:rPr>
          <w:color w:val="292425"/>
          <w:w w:val="110"/>
        </w:rPr>
        <w:t>Prominent in the </w:t>
      </w:r>
      <w:r>
        <w:rPr>
          <w:color w:val="292425"/>
          <w:spacing w:val="-3"/>
          <w:w w:val="110"/>
        </w:rPr>
        <w:t>latter </w:t>
      </w:r>
      <w:r>
        <w:rPr>
          <w:color w:val="292425"/>
          <w:w w:val="110"/>
        </w:rPr>
        <w:t>category are specialist pharmaceutical goods and healthcare</w:t>
      </w:r>
      <w:r>
        <w:rPr>
          <w:color w:val="292425"/>
          <w:spacing w:val="-6"/>
          <w:w w:val="110"/>
        </w:rPr>
        <w:t> </w:t>
      </w:r>
      <w:r>
        <w:rPr>
          <w:color w:val="292425"/>
          <w:w w:val="110"/>
        </w:rPr>
        <w:t>equipment.</w:t>
      </w:r>
    </w:p>
    <w:p>
      <w:pPr>
        <w:pStyle w:val="BodyText"/>
        <w:spacing w:before="7"/>
        <w:rPr>
          <w:sz w:val="22"/>
        </w:rPr>
      </w:pPr>
    </w:p>
    <w:p>
      <w:pPr>
        <w:pStyle w:val="BodyText"/>
        <w:spacing w:line="271" w:lineRule="auto" w:before="1"/>
        <w:ind w:left="182" w:right="-6"/>
      </w:pPr>
      <w:r>
        <w:rPr>
          <w:color w:val="292425"/>
          <w:w w:val="110"/>
        </w:rPr>
        <w:t>Contacts producing industrial goods continued to report that a significant number of their customers were relocating overseas or going into receivership. Some multinational companies reported increasingly volatile output volumes as head offices redistributed orders between plants.</w:t>
      </w:r>
    </w:p>
    <w:p>
      <w:pPr>
        <w:pStyle w:val="BodyText"/>
        <w:spacing w:before="10"/>
      </w:pPr>
    </w:p>
    <w:p>
      <w:pPr>
        <w:pStyle w:val="BodyText"/>
        <w:spacing w:line="271" w:lineRule="auto"/>
        <w:ind w:left="182" w:right="57"/>
      </w:pPr>
      <w:r>
        <w:rPr>
          <w:color w:val="292425"/>
          <w:spacing w:val="-4"/>
          <w:w w:val="110"/>
        </w:rPr>
        <w:t>Weaker</w:t>
      </w:r>
      <w:r>
        <w:rPr>
          <w:color w:val="292425"/>
          <w:spacing w:val="-21"/>
          <w:w w:val="110"/>
        </w:rPr>
        <w:t> </w:t>
      </w:r>
      <w:r>
        <w:rPr>
          <w:color w:val="292425"/>
          <w:w w:val="110"/>
        </w:rPr>
        <w:t>demand</w:t>
      </w:r>
      <w:r>
        <w:rPr>
          <w:color w:val="292425"/>
          <w:spacing w:val="-20"/>
          <w:w w:val="110"/>
        </w:rPr>
        <w:t> </w:t>
      </w:r>
      <w:r>
        <w:rPr>
          <w:color w:val="292425"/>
          <w:w w:val="110"/>
        </w:rPr>
        <w:t>in</w:t>
      </w:r>
      <w:r>
        <w:rPr>
          <w:color w:val="292425"/>
          <w:spacing w:val="-20"/>
          <w:w w:val="110"/>
        </w:rPr>
        <w:t> </w:t>
      </w:r>
      <w:r>
        <w:rPr>
          <w:color w:val="292425"/>
          <w:w w:val="110"/>
        </w:rPr>
        <w:t>the</w:t>
      </w:r>
      <w:r>
        <w:rPr>
          <w:color w:val="292425"/>
          <w:spacing w:val="-21"/>
          <w:w w:val="110"/>
        </w:rPr>
        <w:t> </w:t>
      </w:r>
      <w:r>
        <w:rPr>
          <w:color w:val="292425"/>
          <w:w w:val="110"/>
        </w:rPr>
        <w:t>domestic</w:t>
      </w:r>
      <w:r>
        <w:rPr>
          <w:color w:val="292425"/>
          <w:spacing w:val="-20"/>
          <w:w w:val="110"/>
        </w:rPr>
        <w:t> </w:t>
      </w:r>
      <w:r>
        <w:rPr>
          <w:color w:val="292425"/>
          <w:w w:val="110"/>
        </w:rPr>
        <w:t>market,</w:t>
      </w:r>
      <w:r>
        <w:rPr>
          <w:color w:val="292425"/>
          <w:spacing w:val="-20"/>
          <w:w w:val="110"/>
        </w:rPr>
        <w:t> </w:t>
      </w:r>
      <w:r>
        <w:rPr>
          <w:color w:val="292425"/>
          <w:w w:val="110"/>
        </w:rPr>
        <w:t>and</w:t>
      </w:r>
      <w:r>
        <w:rPr>
          <w:color w:val="292425"/>
          <w:spacing w:val="-21"/>
          <w:w w:val="110"/>
        </w:rPr>
        <w:t> </w:t>
      </w:r>
      <w:r>
        <w:rPr>
          <w:color w:val="292425"/>
          <w:w w:val="110"/>
        </w:rPr>
        <w:t>little</w:t>
      </w:r>
      <w:r>
        <w:rPr>
          <w:color w:val="292425"/>
          <w:spacing w:val="-20"/>
          <w:w w:val="110"/>
        </w:rPr>
        <w:t> </w:t>
      </w:r>
      <w:r>
        <w:rPr>
          <w:color w:val="292425"/>
          <w:w w:val="110"/>
        </w:rPr>
        <w:t>sign</w:t>
      </w:r>
      <w:r>
        <w:rPr>
          <w:color w:val="292425"/>
          <w:spacing w:val="-20"/>
          <w:w w:val="110"/>
        </w:rPr>
        <w:t> </w:t>
      </w:r>
      <w:r>
        <w:rPr>
          <w:color w:val="292425"/>
          <w:w w:val="110"/>
        </w:rPr>
        <w:t>of </w:t>
      </w:r>
      <w:r>
        <w:rPr>
          <w:color w:val="292425"/>
          <w:spacing w:val="-5"/>
          <w:w w:val="110"/>
        </w:rPr>
        <w:t>pick-up </w:t>
      </w:r>
      <w:r>
        <w:rPr>
          <w:color w:val="292425"/>
          <w:w w:val="110"/>
        </w:rPr>
        <w:t>in continental </w:t>
      </w:r>
      <w:r>
        <w:rPr>
          <w:color w:val="292425"/>
          <w:spacing w:val="-2"/>
          <w:w w:val="110"/>
        </w:rPr>
        <w:t>markets, </w:t>
      </w:r>
      <w:r>
        <w:rPr>
          <w:color w:val="292425"/>
          <w:w w:val="110"/>
        </w:rPr>
        <w:t>led some car manufacturers </w:t>
      </w:r>
      <w:r>
        <w:rPr>
          <w:color w:val="292425"/>
          <w:spacing w:val="-4"/>
          <w:w w:val="110"/>
        </w:rPr>
        <w:t>to </w:t>
      </w:r>
      <w:r>
        <w:rPr>
          <w:color w:val="292425"/>
          <w:spacing w:val="-3"/>
          <w:w w:val="110"/>
        </w:rPr>
        <w:t>take </w:t>
      </w:r>
      <w:r>
        <w:rPr>
          <w:color w:val="292425"/>
          <w:w w:val="110"/>
        </w:rPr>
        <w:t>production breaks during the period.</w:t>
      </w:r>
      <w:r>
        <w:rPr>
          <w:color w:val="292425"/>
          <w:spacing w:val="34"/>
          <w:w w:val="110"/>
        </w:rPr>
        <w:t> </w:t>
      </w:r>
      <w:r>
        <w:rPr>
          <w:color w:val="292425"/>
          <w:w w:val="110"/>
        </w:rPr>
        <w:t>Stocks</w:t>
      </w:r>
      <w:r>
        <w:rPr>
          <w:color w:val="292425"/>
          <w:spacing w:val="-11"/>
          <w:w w:val="110"/>
        </w:rPr>
        <w:t> </w:t>
      </w:r>
      <w:r>
        <w:rPr>
          <w:color w:val="292425"/>
          <w:w w:val="110"/>
        </w:rPr>
        <w:t>of</w:t>
      </w:r>
      <w:r>
        <w:rPr>
          <w:color w:val="292425"/>
          <w:spacing w:val="-11"/>
          <w:w w:val="110"/>
        </w:rPr>
        <w:t> </w:t>
      </w:r>
      <w:r>
        <w:rPr>
          <w:color w:val="292425"/>
          <w:w w:val="110"/>
        </w:rPr>
        <w:t>cars</w:t>
      </w:r>
      <w:r>
        <w:rPr>
          <w:color w:val="292425"/>
          <w:spacing w:val="-11"/>
          <w:w w:val="110"/>
        </w:rPr>
        <w:t> </w:t>
      </w:r>
      <w:r>
        <w:rPr>
          <w:color w:val="292425"/>
          <w:w w:val="110"/>
        </w:rPr>
        <w:t>built</w:t>
      </w:r>
      <w:r>
        <w:rPr>
          <w:color w:val="292425"/>
          <w:spacing w:val="-11"/>
          <w:w w:val="110"/>
        </w:rPr>
        <w:t> </w:t>
      </w:r>
      <w:r>
        <w:rPr>
          <w:color w:val="292425"/>
          <w:w w:val="110"/>
        </w:rPr>
        <w:t>up</w:t>
      </w:r>
      <w:r>
        <w:rPr>
          <w:color w:val="292425"/>
          <w:spacing w:val="-11"/>
          <w:w w:val="110"/>
        </w:rPr>
        <w:t> </w:t>
      </w:r>
      <w:r>
        <w:rPr>
          <w:color w:val="292425"/>
          <w:w w:val="110"/>
        </w:rPr>
        <w:t>in</w:t>
      </w:r>
      <w:r>
        <w:rPr>
          <w:color w:val="292425"/>
          <w:spacing w:val="-11"/>
          <w:w w:val="110"/>
        </w:rPr>
        <w:t> </w:t>
      </w:r>
      <w:r>
        <w:rPr>
          <w:color w:val="292425"/>
          <w:w w:val="110"/>
        </w:rPr>
        <w:t>the</w:t>
      </w:r>
      <w:r>
        <w:rPr>
          <w:color w:val="292425"/>
          <w:spacing w:val="-11"/>
          <w:w w:val="110"/>
        </w:rPr>
        <w:t> </w:t>
      </w:r>
      <w:r>
        <w:rPr>
          <w:color w:val="292425"/>
          <w:w w:val="110"/>
        </w:rPr>
        <w:t>supply</w:t>
      </w:r>
      <w:r>
        <w:rPr>
          <w:color w:val="292425"/>
          <w:spacing w:val="-11"/>
          <w:w w:val="110"/>
        </w:rPr>
        <w:t> </w:t>
      </w:r>
      <w:r>
        <w:rPr>
          <w:color w:val="292425"/>
          <w:w w:val="110"/>
        </w:rPr>
        <w:t>chain.</w:t>
      </w:r>
    </w:p>
    <w:p>
      <w:pPr>
        <w:pStyle w:val="BodyText"/>
        <w:spacing w:before="11"/>
      </w:pPr>
    </w:p>
    <w:p>
      <w:pPr>
        <w:pStyle w:val="BodyText"/>
        <w:spacing w:line="271" w:lineRule="auto"/>
        <w:ind w:left="182" w:right="14"/>
      </w:pPr>
      <w:r>
        <w:rPr>
          <w:color w:val="292425"/>
          <w:w w:val="110"/>
        </w:rPr>
        <w:t>In consumer goods more generally, lower order levels reflected retailers’ concerns about the future strength of consumer spending.</w:t>
      </w:r>
    </w:p>
    <w:p>
      <w:pPr>
        <w:pStyle w:val="BodyText"/>
        <w:spacing w:before="3"/>
        <w:rPr>
          <w:sz w:val="19"/>
        </w:rPr>
      </w:pPr>
    </w:p>
    <w:p>
      <w:pPr>
        <w:pStyle w:val="Heading5"/>
        <w:ind w:left="182"/>
      </w:pPr>
      <w:r>
        <w:rPr>
          <w:color w:val="006BB6"/>
        </w:rPr>
        <w:t>Construction and housing</w:t>
      </w:r>
    </w:p>
    <w:p>
      <w:pPr>
        <w:pStyle w:val="BodyText"/>
        <w:spacing w:line="271" w:lineRule="auto" w:before="160"/>
        <w:ind w:left="182"/>
      </w:pPr>
      <w:r>
        <w:rPr>
          <w:color w:val="292425"/>
          <w:w w:val="105"/>
        </w:rPr>
        <w:t>Although construction output for the private sector remained at high levels, this was largely on the basis of projects agreed up to two years ago. The pipeline of new orders has slowed and contacts reported cancellation or postponement of some developments. Demand for office space weakened, therefore few new office developments</w:t>
      </w:r>
    </w:p>
    <w:p>
      <w:pPr>
        <w:pStyle w:val="BodyText"/>
        <w:spacing w:before="10"/>
      </w:pPr>
      <w:r>
        <w:rPr/>
        <w:br w:type="column"/>
      </w:r>
      <w:r>
        <w:rPr/>
      </w:r>
    </w:p>
    <w:p>
      <w:pPr>
        <w:pStyle w:val="BodyText"/>
        <w:spacing w:line="271" w:lineRule="auto"/>
        <w:ind w:left="182" w:right="239"/>
      </w:pPr>
      <w:r>
        <w:rPr>
          <w:color w:val="292425"/>
          <w:spacing w:val="-3"/>
          <w:w w:val="110"/>
        </w:rPr>
        <w:t>were</w:t>
      </w:r>
      <w:r>
        <w:rPr>
          <w:color w:val="292425"/>
          <w:spacing w:val="-25"/>
          <w:w w:val="110"/>
        </w:rPr>
        <w:t> </w:t>
      </w:r>
      <w:r>
        <w:rPr>
          <w:color w:val="292425"/>
          <w:w w:val="110"/>
        </w:rPr>
        <w:t>begun,</w:t>
      </w:r>
      <w:r>
        <w:rPr>
          <w:color w:val="292425"/>
          <w:spacing w:val="-24"/>
          <w:w w:val="110"/>
        </w:rPr>
        <w:t> </w:t>
      </w:r>
      <w:r>
        <w:rPr>
          <w:color w:val="292425"/>
          <w:w w:val="110"/>
        </w:rPr>
        <w:t>unless</w:t>
      </w:r>
      <w:r>
        <w:rPr>
          <w:color w:val="292425"/>
          <w:spacing w:val="-24"/>
          <w:w w:val="110"/>
        </w:rPr>
        <w:t> </w:t>
      </w:r>
      <w:r>
        <w:rPr>
          <w:color w:val="292425"/>
          <w:w w:val="110"/>
        </w:rPr>
        <w:t>they</w:t>
      </w:r>
      <w:r>
        <w:rPr>
          <w:color w:val="292425"/>
          <w:spacing w:val="-25"/>
          <w:w w:val="110"/>
        </w:rPr>
        <w:t> </w:t>
      </w:r>
      <w:r>
        <w:rPr>
          <w:color w:val="292425"/>
          <w:spacing w:val="-3"/>
          <w:w w:val="110"/>
        </w:rPr>
        <w:t>were</w:t>
      </w:r>
      <w:r>
        <w:rPr>
          <w:color w:val="292425"/>
          <w:spacing w:val="-24"/>
          <w:w w:val="110"/>
        </w:rPr>
        <w:t> </w:t>
      </w:r>
      <w:r>
        <w:rPr>
          <w:color w:val="292425"/>
          <w:w w:val="110"/>
        </w:rPr>
        <w:t>pre-let.</w:t>
      </w:r>
      <w:r>
        <w:rPr>
          <w:color w:val="292425"/>
          <w:spacing w:val="7"/>
          <w:w w:val="110"/>
        </w:rPr>
        <w:t> </w:t>
      </w:r>
      <w:r>
        <w:rPr>
          <w:color w:val="292425"/>
          <w:w w:val="110"/>
        </w:rPr>
        <w:t>New</w:t>
      </w:r>
      <w:r>
        <w:rPr>
          <w:color w:val="292425"/>
          <w:spacing w:val="-25"/>
          <w:w w:val="110"/>
        </w:rPr>
        <w:t> </w:t>
      </w:r>
      <w:r>
        <w:rPr>
          <w:color w:val="292425"/>
          <w:w w:val="110"/>
        </w:rPr>
        <w:t>luxury</w:t>
      </w:r>
      <w:r>
        <w:rPr>
          <w:color w:val="292425"/>
          <w:spacing w:val="-24"/>
          <w:w w:val="110"/>
        </w:rPr>
        <w:t> </w:t>
      </w:r>
      <w:r>
        <w:rPr>
          <w:color w:val="292425"/>
          <w:spacing w:val="-3"/>
          <w:w w:val="110"/>
        </w:rPr>
        <w:t>hotel </w:t>
      </w:r>
      <w:r>
        <w:rPr>
          <w:color w:val="292425"/>
          <w:w w:val="110"/>
        </w:rPr>
        <w:t>projects</w:t>
      </w:r>
      <w:r>
        <w:rPr>
          <w:color w:val="292425"/>
          <w:spacing w:val="-8"/>
          <w:w w:val="110"/>
        </w:rPr>
        <w:t> </w:t>
      </w:r>
      <w:r>
        <w:rPr>
          <w:color w:val="292425"/>
          <w:w w:val="110"/>
        </w:rPr>
        <w:t>continued</w:t>
      </w:r>
      <w:r>
        <w:rPr>
          <w:color w:val="292425"/>
          <w:spacing w:val="-8"/>
          <w:w w:val="110"/>
        </w:rPr>
        <w:t> </w:t>
      </w:r>
      <w:r>
        <w:rPr>
          <w:color w:val="292425"/>
          <w:spacing w:val="-4"/>
          <w:w w:val="110"/>
        </w:rPr>
        <w:t>to</w:t>
      </w:r>
      <w:r>
        <w:rPr>
          <w:color w:val="292425"/>
          <w:spacing w:val="-7"/>
          <w:w w:val="110"/>
        </w:rPr>
        <w:t> </w:t>
      </w:r>
      <w:r>
        <w:rPr>
          <w:color w:val="292425"/>
          <w:w w:val="110"/>
        </w:rPr>
        <w:t>be</w:t>
      </w:r>
      <w:r>
        <w:rPr>
          <w:color w:val="292425"/>
          <w:spacing w:val="-8"/>
          <w:w w:val="110"/>
        </w:rPr>
        <w:t> </w:t>
      </w:r>
      <w:r>
        <w:rPr>
          <w:color w:val="292425"/>
          <w:w w:val="110"/>
        </w:rPr>
        <w:t>put</w:t>
      </w:r>
      <w:r>
        <w:rPr>
          <w:color w:val="292425"/>
          <w:spacing w:val="-7"/>
          <w:w w:val="110"/>
        </w:rPr>
        <w:t> </w:t>
      </w:r>
      <w:r>
        <w:rPr>
          <w:color w:val="292425"/>
          <w:w w:val="110"/>
        </w:rPr>
        <w:t>on</w:t>
      </w:r>
      <w:r>
        <w:rPr>
          <w:color w:val="292425"/>
          <w:spacing w:val="-8"/>
          <w:w w:val="110"/>
        </w:rPr>
        <w:t> </w:t>
      </w:r>
      <w:r>
        <w:rPr>
          <w:color w:val="292425"/>
          <w:w w:val="110"/>
        </w:rPr>
        <w:t>hold</w:t>
      </w:r>
      <w:r>
        <w:rPr>
          <w:color w:val="292425"/>
          <w:spacing w:val="-8"/>
          <w:w w:val="110"/>
        </w:rPr>
        <w:t> </w:t>
      </w:r>
      <w:r>
        <w:rPr>
          <w:color w:val="292425"/>
          <w:w w:val="110"/>
        </w:rPr>
        <w:t>as</w:t>
      </w:r>
      <w:r>
        <w:rPr>
          <w:color w:val="292425"/>
          <w:spacing w:val="-7"/>
          <w:w w:val="110"/>
        </w:rPr>
        <w:t> </w:t>
      </w:r>
      <w:r>
        <w:rPr>
          <w:color w:val="292425"/>
          <w:w w:val="110"/>
        </w:rPr>
        <w:t>the</w:t>
      </w:r>
      <w:r>
        <w:rPr>
          <w:color w:val="292425"/>
          <w:spacing w:val="-8"/>
          <w:w w:val="110"/>
        </w:rPr>
        <w:t> </w:t>
      </w:r>
      <w:r>
        <w:rPr>
          <w:color w:val="292425"/>
          <w:w w:val="110"/>
        </w:rPr>
        <w:t>war</w:t>
      </w:r>
      <w:r>
        <w:rPr>
          <w:color w:val="292425"/>
          <w:spacing w:val="-7"/>
          <w:w w:val="110"/>
        </w:rPr>
        <w:t> </w:t>
      </w:r>
      <w:r>
        <w:rPr>
          <w:color w:val="292425"/>
          <w:w w:val="110"/>
        </w:rPr>
        <w:t>in</w:t>
      </w:r>
      <w:r>
        <w:rPr>
          <w:color w:val="292425"/>
          <w:spacing w:val="-8"/>
          <w:w w:val="110"/>
        </w:rPr>
        <w:t> </w:t>
      </w:r>
      <w:r>
        <w:rPr>
          <w:color w:val="292425"/>
          <w:spacing w:val="-3"/>
          <w:w w:val="110"/>
        </w:rPr>
        <w:t>Iraq deterred</w:t>
      </w:r>
      <w:r>
        <w:rPr>
          <w:color w:val="292425"/>
          <w:spacing w:val="-23"/>
          <w:w w:val="110"/>
        </w:rPr>
        <w:t> </w:t>
      </w:r>
      <w:r>
        <w:rPr>
          <w:color w:val="292425"/>
          <w:w w:val="110"/>
        </w:rPr>
        <w:t>international</w:t>
      </w:r>
      <w:r>
        <w:rPr>
          <w:color w:val="292425"/>
          <w:spacing w:val="-23"/>
          <w:w w:val="110"/>
        </w:rPr>
        <w:t> </w:t>
      </w:r>
      <w:r>
        <w:rPr>
          <w:color w:val="292425"/>
          <w:w w:val="110"/>
        </w:rPr>
        <w:t>tourism.</w:t>
      </w:r>
      <w:r>
        <w:rPr>
          <w:color w:val="292425"/>
          <w:spacing w:val="9"/>
          <w:w w:val="110"/>
        </w:rPr>
        <w:t> </w:t>
      </w:r>
      <w:r>
        <w:rPr>
          <w:color w:val="292425"/>
          <w:w w:val="110"/>
        </w:rPr>
        <w:t>And</w:t>
      </w:r>
      <w:r>
        <w:rPr>
          <w:color w:val="292425"/>
          <w:spacing w:val="-23"/>
          <w:w w:val="110"/>
        </w:rPr>
        <w:t> </w:t>
      </w:r>
      <w:r>
        <w:rPr>
          <w:color w:val="292425"/>
          <w:w w:val="110"/>
        </w:rPr>
        <w:t>weakening</w:t>
      </w:r>
      <w:r>
        <w:rPr>
          <w:color w:val="292425"/>
          <w:spacing w:val="-23"/>
          <w:w w:val="110"/>
        </w:rPr>
        <w:t> </w:t>
      </w:r>
      <w:r>
        <w:rPr>
          <w:color w:val="292425"/>
          <w:spacing w:val="-3"/>
          <w:w w:val="110"/>
        </w:rPr>
        <w:t>growth </w:t>
      </w:r>
      <w:r>
        <w:rPr>
          <w:color w:val="292425"/>
          <w:w w:val="110"/>
        </w:rPr>
        <w:t>in domestic consumer spending led </w:t>
      </w:r>
      <w:r>
        <w:rPr>
          <w:color w:val="292425"/>
          <w:spacing w:val="-4"/>
          <w:w w:val="110"/>
        </w:rPr>
        <w:t>to </w:t>
      </w:r>
      <w:r>
        <w:rPr>
          <w:color w:val="292425"/>
          <w:spacing w:val="-3"/>
          <w:w w:val="110"/>
        </w:rPr>
        <w:t>greater </w:t>
      </w:r>
      <w:r>
        <w:rPr>
          <w:color w:val="292425"/>
          <w:w w:val="110"/>
        </w:rPr>
        <w:t>caution with </w:t>
      </w:r>
      <w:r>
        <w:rPr>
          <w:color w:val="292425"/>
          <w:spacing w:val="-3"/>
          <w:w w:val="110"/>
        </w:rPr>
        <w:t>regard </w:t>
      </w:r>
      <w:r>
        <w:rPr>
          <w:color w:val="292425"/>
          <w:spacing w:val="-4"/>
          <w:w w:val="110"/>
        </w:rPr>
        <w:t>to </w:t>
      </w:r>
      <w:r>
        <w:rPr>
          <w:color w:val="292425"/>
          <w:w w:val="110"/>
        </w:rPr>
        <w:t>retail and leisure projects, including </w:t>
      </w:r>
      <w:r>
        <w:rPr>
          <w:color w:val="292425"/>
          <w:spacing w:val="-3"/>
          <w:w w:val="110"/>
        </w:rPr>
        <w:t>restaurants </w:t>
      </w:r>
      <w:r>
        <w:rPr>
          <w:color w:val="292425"/>
          <w:w w:val="110"/>
        </w:rPr>
        <w:t>and</w:t>
      </w:r>
      <w:r>
        <w:rPr>
          <w:color w:val="292425"/>
          <w:spacing w:val="-7"/>
          <w:w w:val="110"/>
        </w:rPr>
        <w:t> </w:t>
      </w:r>
      <w:r>
        <w:rPr>
          <w:color w:val="292425"/>
          <w:w w:val="110"/>
        </w:rPr>
        <w:t>pubs.</w:t>
      </w:r>
    </w:p>
    <w:p>
      <w:pPr>
        <w:pStyle w:val="BodyText"/>
        <w:spacing w:before="11"/>
      </w:pPr>
    </w:p>
    <w:p>
      <w:pPr>
        <w:pStyle w:val="BodyText"/>
        <w:spacing w:line="271" w:lineRule="auto"/>
        <w:ind w:left="182" w:right="151"/>
      </w:pPr>
      <w:r>
        <w:rPr>
          <w:color w:val="292425"/>
          <w:w w:val="110"/>
        </w:rPr>
        <w:t>Public sector and infrastructure projects continued </w:t>
      </w:r>
      <w:r>
        <w:rPr>
          <w:color w:val="292425"/>
          <w:spacing w:val="-4"/>
          <w:w w:val="110"/>
        </w:rPr>
        <w:t>to </w:t>
      </w:r>
      <w:r>
        <w:rPr>
          <w:color w:val="292425"/>
          <w:w w:val="110"/>
        </w:rPr>
        <w:t>keep many construction companies working at or near </w:t>
      </w:r>
      <w:r>
        <w:rPr>
          <w:color w:val="292425"/>
          <w:spacing w:val="-4"/>
          <w:w w:val="110"/>
        </w:rPr>
        <w:t>capacity. </w:t>
      </w:r>
      <w:r>
        <w:rPr>
          <w:color w:val="292425"/>
          <w:w w:val="110"/>
        </w:rPr>
        <w:t>These included work for utilities and transport companies as well as building and refurbishment of schools,</w:t>
      </w:r>
      <w:r>
        <w:rPr>
          <w:color w:val="292425"/>
          <w:spacing w:val="-29"/>
          <w:w w:val="110"/>
        </w:rPr>
        <w:t> </w:t>
      </w:r>
      <w:r>
        <w:rPr>
          <w:color w:val="292425"/>
          <w:w w:val="110"/>
        </w:rPr>
        <w:t>universities,</w:t>
      </w:r>
      <w:r>
        <w:rPr>
          <w:color w:val="292425"/>
          <w:spacing w:val="-29"/>
          <w:w w:val="110"/>
        </w:rPr>
        <w:t> </w:t>
      </w:r>
      <w:r>
        <w:rPr>
          <w:color w:val="292425"/>
          <w:w w:val="110"/>
        </w:rPr>
        <w:t>hospitals</w:t>
      </w:r>
      <w:r>
        <w:rPr>
          <w:color w:val="292425"/>
          <w:spacing w:val="-29"/>
          <w:w w:val="110"/>
        </w:rPr>
        <w:t> </w:t>
      </w:r>
      <w:r>
        <w:rPr>
          <w:color w:val="292425"/>
          <w:w w:val="110"/>
        </w:rPr>
        <w:t>and</w:t>
      </w:r>
      <w:r>
        <w:rPr>
          <w:color w:val="292425"/>
          <w:spacing w:val="-29"/>
          <w:w w:val="110"/>
        </w:rPr>
        <w:t> </w:t>
      </w:r>
      <w:r>
        <w:rPr>
          <w:color w:val="292425"/>
          <w:w w:val="110"/>
        </w:rPr>
        <w:t>public</w:t>
      </w:r>
      <w:r>
        <w:rPr>
          <w:color w:val="292425"/>
          <w:spacing w:val="-29"/>
          <w:w w:val="110"/>
        </w:rPr>
        <w:t> </w:t>
      </w:r>
      <w:r>
        <w:rPr>
          <w:color w:val="292425"/>
          <w:w w:val="110"/>
        </w:rPr>
        <w:t>sector</w:t>
      </w:r>
      <w:r>
        <w:rPr>
          <w:color w:val="292425"/>
          <w:spacing w:val="-29"/>
          <w:w w:val="110"/>
        </w:rPr>
        <w:t> </w:t>
      </w:r>
      <w:r>
        <w:rPr>
          <w:color w:val="292425"/>
          <w:w w:val="110"/>
        </w:rPr>
        <w:t>housing.</w:t>
      </w:r>
    </w:p>
    <w:p>
      <w:pPr>
        <w:pStyle w:val="BodyText"/>
        <w:spacing w:before="7"/>
        <w:rPr>
          <w:sz w:val="22"/>
        </w:rPr>
      </w:pPr>
    </w:p>
    <w:p>
      <w:pPr>
        <w:pStyle w:val="BodyText"/>
        <w:spacing w:line="271" w:lineRule="auto"/>
        <w:ind w:left="182" w:right="239"/>
      </w:pPr>
      <w:r>
        <w:rPr>
          <w:color w:val="292425"/>
          <w:spacing w:val="-3"/>
          <w:w w:val="110"/>
        </w:rPr>
        <w:t>Private</w:t>
      </w:r>
      <w:r>
        <w:rPr>
          <w:color w:val="292425"/>
          <w:spacing w:val="-25"/>
          <w:w w:val="110"/>
        </w:rPr>
        <w:t> </w:t>
      </w:r>
      <w:r>
        <w:rPr>
          <w:color w:val="292425"/>
          <w:w w:val="110"/>
        </w:rPr>
        <w:t>housebuilding</w:t>
      </w:r>
      <w:r>
        <w:rPr>
          <w:color w:val="292425"/>
          <w:spacing w:val="-24"/>
          <w:w w:val="110"/>
        </w:rPr>
        <w:t> </w:t>
      </w:r>
      <w:r>
        <w:rPr>
          <w:color w:val="292425"/>
          <w:w w:val="110"/>
        </w:rPr>
        <w:t>remained</w:t>
      </w:r>
      <w:r>
        <w:rPr>
          <w:color w:val="292425"/>
          <w:spacing w:val="-25"/>
          <w:w w:val="110"/>
        </w:rPr>
        <w:t> </w:t>
      </w:r>
      <w:r>
        <w:rPr>
          <w:color w:val="292425"/>
          <w:w w:val="110"/>
        </w:rPr>
        <w:t>robust</w:t>
      </w:r>
      <w:r>
        <w:rPr>
          <w:color w:val="292425"/>
          <w:spacing w:val="-24"/>
          <w:w w:val="110"/>
        </w:rPr>
        <w:t> </w:t>
      </w:r>
      <w:r>
        <w:rPr>
          <w:color w:val="292425"/>
          <w:w w:val="110"/>
        </w:rPr>
        <w:t>where</w:t>
      </w:r>
      <w:r>
        <w:rPr>
          <w:color w:val="292425"/>
          <w:spacing w:val="-24"/>
          <w:w w:val="110"/>
        </w:rPr>
        <w:t> </w:t>
      </w:r>
      <w:r>
        <w:rPr>
          <w:color w:val="292425"/>
          <w:w w:val="110"/>
        </w:rPr>
        <w:t>land</w:t>
      </w:r>
      <w:r>
        <w:rPr>
          <w:color w:val="292425"/>
          <w:spacing w:val="-25"/>
          <w:w w:val="110"/>
        </w:rPr>
        <w:t> </w:t>
      </w:r>
      <w:r>
        <w:rPr>
          <w:color w:val="292425"/>
          <w:spacing w:val="-3"/>
          <w:w w:val="110"/>
        </w:rPr>
        <w:t>was </w:t>
      </w:r>
      <w:r>
        <w:rPr>
          <w:color w:val="292425"/>
          <w:w w:val="110"/>
        </w:rPr>
        <w:t>available.</w:t>
      </w:r>
      <w:r>
        <w:rPr>
          <w:color w:val="292425"/>
          <w:spacing w:val="7"/>
          <w:w w:val="110"/>
        </w:rPr>
        <w:t> </w:t>
      </w:r>
      <w:r>
        <w:rPr>
          <w:color w:val="292425"/>
          <w:spacing w:val="-4"/>
          <w:w w:val="110"/>
        </w:rPr>
        <w:t>However,</w:t>
      </w:r>
      <w:r>
        <w:rPr>
          <w:color w:val="292425"/>
          <w:spacing w:val="-24"/>
          <w:w w:val="110"/>
        </w:rPr>
        <w:t> </w:t>
      </w:r>
      <w:r>
        <w:rPr>
          <w:color w:val="292425"/>
          <w:spacing w:val="-3"/>
          <w:w w:val="110"/>
        </w:rPr>
        <w:t>site</w:t>
      </w:r>
      <w:r>
        <w:rPr>
          <w:color w:val="292425"/>
          <w:spacing w:val="-24"/>
          <w:w w:val="110"/>
        </w:rPr>
        <w:t> </w:t>
      </w:r>
      <w:r>
        <w:rPr>
          <w:color w:val="292425"/>
          <w:w w:val="110"/>
        </w:rPr>
        <w:t>visitor</w:t>
      </w:r>
      <w:r>
        <w:rPr>
          <w:color w:val="292425"/>
          <w:spacing w:val="-24"/>
          <w:w w:val="110"/>
        </w:rPr>
        <w:t> </w:t>
      </w:r>
      <w:r>
        <w:rPr>
          <w:color w:val="292425"/>
          <w:w w:val="110"/>
        </w:rPr>
        <w:t>numbers</w:t>
      </w:r>
      <w:r>
        <w:rPr>
          <w:color w:val="292425"/>
          <w:spacing w:val="-24"/>
          <w:w w:val="110"/>
        </w:rPr>
        <w:t> </w:t>
      </w:r>
      <w:r>
        <w:rPr>
          <w:color w:val="292425"/>
          <w:w w:val="110"/>
        </w:rPr>
        <w:t>declined</w:t>
      </w:r>
      <w:r>
        <w:rPr>
          <w:color w:val="292425"/>
          <w:spacing w:val="-24"/>
          <w:w w:val="110"/>
        </w:rPr>
        <w:t> </w:t>
      </w:r>
      <w:r>
        <w:rPr>
          <w:color w:val="292425"/>
          <w:w w:val="110"/>
        </w:rPr>
        <w:t>and potential</w:t>
      </w:r>
      <w:r>
        <w:rPr>
          <w:color w:val="292425"/>
          <w:spacing w:val="-13"/>
          <w:w w:val="110"/>
        </w:rPr>
        <w:t> </w:t>
      </w:r>
      <w:r>
        <w:rPr>
          <w:color w:val="292425"/>
          <w:w w:val="110"/>
        </w:rPr>
        <w:t>purchasers</w:t>
      </w:r>
      <w:r>
        <w:rPr>
          <w:color w:val="292425"/>
          <w:spacing w:val="-12"/>
          <w:w w:val="110"/>
        </w:rPr>
        <w:t> </w:t>
      </w:r>
      <w:r>
        <w:rPr>
          <w:color w:val="292425"/>
          <w:spacing w:val="-3"/>
          <w:w w:val="110"/>
        </w:rPr>
        <w:t>have</w:t>
      </w:r>
      <w:r>
        <w:rPr>
          <w:color w:val="292425"/>
          <w:spacing w:val="-12"/>
          <w:w w:val="110"/>
        </w:rPr>
        <w:t> </w:t>
      </w:r>
      <w:r>
        <w:rPr>
          <w:color w:val="292425"/>
          <w:w w:val="110"/>
        </w:rPr>
        <w:t>become</w:t>
      </w:r>
      <w:r>
        <w:rPr>
          <w:color w:val="292425"/>
          <w:spacing w:val="-12"/>
          <w:w w:val="110"/>
        </w:rPr>
        <w:t> </w:t>
      </w:r>
      <w:r>
        <w:rPr>
          <w:color w:val="292425"/>
          <w:w w:val="110"/>
        </w:rPr>
        <w:t>more</w:t>
      </w:r>
      <w:r>
        <w:rPr>
          <w:color w:val="292425"/>
          <w:spacing w:val="-12"/>
          <w:w w:val="110"/>
        </w:rPr>
        <w:t> </w:t>
      </w:r>
      <w:r>
        <w:rPr>
          <w:color w:val="292425"/>
          <w:w w:val="110"/>
        </w:rPr>
        <w:t>cautious.</w:t>
      </w:r>
    </w:p>
    <w:p>
      <w:pPr>
        <w:pStyle w:val="BodyText"/>
        <w:spacing w:line="271" w:lineRule="auto" w:before="1"/>
        <w:ind w:left="182" w:right="151"/>
      </w:pPr>
      <w:r>
        <w:rPr>
          <w:color w:val="292425"/>
          <w:spacing w:val="-3"/>
          <w:w w:val="110"/>
        </w:rPr>
        <w:t>Similarly,</w:t>
      </w:r>
      <w:r>
        <w:rPr>
          <w:color w:val="292425"/>
          <w:spacing w:val="-26"/>
          <w:w w:val="110"/>
        </w:rPr>
        <w:t> </w:t>
      </w:r>
      <w:r>
        <w:rPr>
          <w:color w:val="292425"/>
          <w:w w:val="110"/>
        </w:rPr>
        <w:t>in</w:t>
      </w:r>
      <w:r>
        <w:rPr>
          <w:color w:val="292425"/>
          <w:spacing w:val="-26"/>
          <w:w w:val="110"/>
        </w:rPr>
        <w:t> </w:t>
      </w:r>
      <w:r>
        <w:rPr>
          <w:color w:val="292425"/>
          <w:w w:val="110"/>
        </w:rPr>
        <w:t>the</w:t>
      </w:r>
      <w:r>
        <w:rPr>
          <w:color w:val="292425"/>
          <w:spacing w:val="-25"/>
          <w:w w:val="110"/>
        </w:rPr>
        <w:t> </w:t>
      </w:r>
      <w:r>
        <w:rPr>
          <w:color w:val="292425"/>
          <w:w w:val="110"/>
        </w:rPr>
        <w:t>secondary</w:t>
      </w:r>
      <w:r>
        <w:rPr>
          <w:color w:val="292425"/>
          <w:spacing w:val="-26"/>
          <w:w w:val="110"/>
        </w:rPr>
        <w:t> </w:t>
      </w:r>
      <w:r>
        <w:rPr>
          <w:color w:val="292425"/>
          <w:w w:val="110"/>
        </w:rPr>
        <w:t>housing</w:t>
      </w:r>
      <w:r>
        <w:rPr>
          <w:color w:val="292425"/>
          <w:spacing w:val="-26"/>
          <w:w w:val="110"/>
        </w:rPr>
        <w:t> </w:t>
      </w:r>
      <w:r>
        <w:rPr>
          <w:color w:val="292425"/>
          <w:w w:val="110"/>
        </w:rPr>
        <w:t>market,</w:t>
      </w:r>
      <w:r>
        <w:rPr>
          <w:color w:val="292425"/>
          <w:spacing w:val="-25"/>
          <w:w w:val="110"/>
        </w:rPr>
        <w:t> </w:t>
      </w:r>
      <w:r>
        <w:rPr>
          <w:color w:val="292425"/>
          <w:w w:val="110"/>
        </w:rPr>
        <w:t>the</w:t>
      </w:r>
      <w:r>
        <w:rPr>
          <w:color w:val="292425"/>
          <w:spacing w:val="-26"/>
          <w:w w:val="110"/>
        </w:rPr>
        <w:t> </w:t>
      </w:r>
      <w:r>
        <w:rPr>
          <w:color w:val="292425"/>
          <w:w w:val="110"/>
        </w:rPr>
        <w:t>supply</w:t>
      </w:r>
      <w:r>
        <w:rPr>
          <w:color w:val="292425"/>
          <w:spacing w:val="-26"/>
          <w:w w:val="110"/>
        </w:rPr>
        <w:t> </w:t>
      </w:r>
      <w:r>
        <w:rPr>
          <w:color w:val="292425"/>
          <w:w w:val="110"/>
        </w:rPr>
        <w:t>of properties increased. Contacts suggested that house prices</w:t>
      </w:r>
      <w:r>
        <w:rPr>
          <w:color w:val="292425"/>
          <w:spacing w:val="-21"/>
          <w:w w:val="110"/>
        </w:rPr>
        <w:t> </w:t>
      </w:r>
      <w:r>
        <w:rPr>
          <w:color w:val="292425"/>
          <w:spacing w:val="-3"/>
          <w:w w:val="110"/>
        </w:rPr>
        <w:t>were</w:t>
      </w:r>
      <w:r>
        <w:rPr>
          <w:color w:val="292425"/>
          <w:spacing w:val="-20"/>
          <w:w w:val="110"/>
        </w:rPr>
        <w:t> </w:t>
      </w:r>
      <w:r>
        <w:rPr>
          <w:color w:val="292425"/>
          <w:w w:val="110"/>
        </w:rPr>
        <w:t>rising</w:t>
      </w:r>
      <w:r>
        <w:rPr>
          <w:color w:val="292425"/>
          <w:spacing w:val="-21"/>
          <w:w w:val="110"/>
        </w:rPr>
        <w:t> </w:t>
      </w:r>
      <w:r>
        <w:rPr>
          <w:color w:val="292425"/>
          <w:w w:val="110"/>
        </w:rPr>
        <w:t>more</w:t>
      </w:r>
      <w:r>
        <w:rPr>
          <w:color w:val="292425"/>
          <w:spacing w:val="-20"/>
          <w:w w:val="110"/>
        </w:rPr>
        <w:t> </w:t>
      </w:r>
      <w:r>
        <w:rPr>
          <w:color w:val="292425"/>
          <w:spacing w:val="-3"/>
          <w:w w:val="110"/>
        </w:rPr>
        <w:t>slowly</w:t>
      </w:r>
      <w:r>
        <w:rPr>
          <w:color w:val="292425"/>
          <w:spacing w:val="-21"/>
          <w:w w:val="110"/>
        </w:rPr>
        <w:t> </w:t>
      </w:r>
      <w:r>
        <w:rPr>
          <w:color w:val="292425"/>
          <w:w w:val="110"/>
        </w:rPr>
        <w:t>or</w:t>
      </w:r>
      <w:r>
        <w:rPr>
          <w:color w:val="292425"/>
          <w:spacing w:val="-20"/>
          <w:w w:val="110"/>
        </w:rPr>
        <w:t> </w:t>
      </w:r>
      <w:r>
        <w:rPr>
          <w:color w:val="292425"/>
          <w:w w:val="110"/>
        </w:rPr>
        <w:t>had</w:t>
      </w:r>
      <w:r>
        <w:rPr>
          <w:color w:val="292425"/>
          <w:spacing w:val="-21"/>
          <w:w w:val="110"/>
        </w:rPr>
        <w:t> </w:t>
      </w:r>
      <w:r>
        <w:rPr>
          <w:color w:val="292425"/>
          <w:w w:val="110"/>
        </w:rPr>
        <w:t>stabilised</w:t>
      </w:r>
      <w:r>
        <w:rPr>
          <w:color w:val="292425"/>
          <w:spacing w:val="-20"/>
          <w:w w:val="110"/>
        </w:rPr>
        <w:t> </w:t>
      </w:r>
      <w:r>
        <w:rPr>
          <w:color w:val="292425"/>
          <w:w w:val="110"/>
        </w:rPr>
        <w:t>in</w:t>
      </w:r>
      <w:r>
        <w:rPr>
          <w:color w:val="292425"/>
          <w:spacing w:val="-20"/>
          <w:w w:val="110"/>
        </w:rPr>
        <w:t> </w:t>
      </w:r>
      <w:r>
        <w:rPr>
          <w:color w:val="292425"/>
          <w:w w:val="110"/>
        </w:rPr>
        <w:t>all</w:t>
      </w:r>
      <w:r>
        <w:rPr>
          <w:color w:val="292425"/>
          <w:spacing w:val="-21"/>
          <w:w w:val="110"/>
        </w:rPr>
        <w:t> </w:t>
      </w:r>
      <w:r>
        <w:rPr>
          <w:color w:val="292425"/>
          <w:w w:val="110"/>
        </w:rPr>
        <w:t>but the northern regions of the</w:t>
      </w:r>
      <w:r>
        <w:rPr>
          <w:color w:val="292425"/>
          <w:spacing w:val="-26"/>
          <w:w w:val="110"/>
        </w:rPr>
        <w:t> </w:t>
      </w:r>
      <w:r>
        <w:rPr>
          <w:color w:val="292425"/>
          <w:w w:val="110"/>
        </w:rPr>
        <w:t>country.</w:t>
      </w:r>
    </w:p>
    <w:p>
      <w:pPr>
        <w:pStyle w:val="BodyText"/>
        <w:spacing w:before="8"/>
        <w:rPr>
          <w:sz w:val="22"/>
        </w:rPr>
      </w:pPr>
    </w:p>
    <w:p>
      <w:pPr>
        <w:pStyle w:val="Heading5"/>
        <w:spacing w:before="1"/>
        <w:ind w:left="182"/>
      </w:pPr>
      <w:r>
        <w:rPr>
          <w:color w:val="006BB6"/>
        </w:rPr>
        <w:t>Services</w:t>
      </w:r>
    </w:p>
    <w:p>
      <w:pPr>
        <w:pStyle w:val="BodyText"/>
        <w:spacing w:line="271" w:lineRule="auto" w:before="180"/>
        <w:ind w:left="182" w:right="151"/>
      </w:pPr>
      <w:r>
        <w:rPr>
          <w:color w:val="292425"/>
          <w:w w:val="110"/>
        </w:rPr>
        <w:t>Business</w:t>
      </w:r>
      <w:r>
        <w:rPr>
          <w:color w:val="292425"/>
          <w:spacing w:val="-23"/>
          <w:w w:val="110"/>
        </w:rPr>
        <w:t> </w:t>
      </w:r>
      <w:r>
        <w:rPr>
          <w:color w:val="292425"/>
          <w:w w:val="110"/>
        </w:rPr>
        <w:t>service</w:t>
      </w:r>
      <w:r>
        <w:rPr>
          <w:color w:val="292425"/>
          <w:spacing w:val="-22"/>
          <w:w w:val="110"/>
        </w:rPr>
        <w:t> </w:t>
      </w:r>
      <w:r>
        <w:rPr>
          <w:color w:val="292425"/>
          <w:spacing w:val="-3"/>
          <w:w w:val="110"/>
        </w:rPr>
        <w:t>providers</w:t>
      </w:r>
      <w:r>
        <w:rPr>
          <w:color w:val="292425"/>
          <w:spacing w:val="-22"/>
          <w:w w:val="110"/>
        </w:rPr>
        <w:t> </w:t>
      </w:r>
      <w:r>
        <w:rPr>
          <w:color w:val="292425"/>
          <w:w w:val="110"/>
        </w:rPr>
        <w:t>continued</w:t>
      </w:r>
      <w:r>
        <w:rPr>
          <w:color w:val="292425"/>
          <w:spacing w:val="-23"/>
          <w:w w:val="110"/>
        </w:rPr>
        <w:t> </w:t>
      </w:r>
      <w:r>
        <w:rPr>
          <w:color w:val="292425"/>
          <w:spacing w:val="-4"/>
          <w:w w:val="110"/>
        </w:rPr>
        <w:t>to</w:t>
      </w:r>
      <w:r>
        <w:rPr>
          <w:color w:val="292425"/>
          <w:spacing w:val="-22"/>
          <w:w w:val="110"/>
        </w:rPr>
        <w:t> </w:t>
      </w:r>
      <w:r>
        <w:rPr>
          <w:color w:val="292425"/>
          <w:w w:val="110"/>
        </w:rPr>
        <w:t>feel</w:t>
      </w:r>
      <w:r>
        <w:rPr>
          <w:color w:val="292425"/>
          <w:spacing w:val="-22"/>
          <w:w w:val="110"/>
        </w:rPr>
        <w:t> </w:t>
      </w:r>
      <w:r>
        <w:rPr>
          <w:color w:val="292425"/>
          <w:w w:val="110"/>
        </w:rPr>
        <w:t>the</w:t>
      </w:r>
      <w:r>
        <w:rPr>
          <w:color w:val="292425"/>
          <w:spacing w:val="-23"/>
          <w:w w:val="110"/>
        </w:rPr>
        <w:t> </w:t>
      </w:r>
      <w:r>
        <w:rPr>
          <w:color w:val="292425"/>
          <w:w w:val="110"/>
        </w:rPr>
        <w:t>effects</w:t>
      </w:r>
      <w:r>
        <w:rPr>
          <w:color w:val="292425"/>
          <w:spacing w:val="-22"/>
          <w:w w:val="110"/>
        </w:rPr>
        <w:t> </w:t>
      </w:r>
      <w:r>
        <w:rPr>
          <w:color w:val="292425"/>
          <w:w w:val="110"/>
        </w:rPr>
        <w:t>of cost cutting by their </w:t>
      </w:r>
      <w:r>
        <w:rPr>
          <w:color w:val="292425"/>
          <w:spacing w:val="-3"/>
          <w:w w:val="110"/>
        </w:rPr>
        <w:t>private </w:t>
      </w:r>
      <w:r>
        <w:rPr>
          <w:color w:val="292425"/>
          <w:w w:val="110"/>
        </w:rPr>
        <w:t>sector clients. Advertising, information technology services, training and hotels </w:t>
      </w:r>
      <w:r>
        <w:rPr>
          <w:color w:val="292425"/>
          <w:spacing w:val="-3"/>
          <w:w w:val="110"/>
        </w:rPr>
        <w:t>were </w:t>
      </w:r>
      <w:r>
        <w:rPr>
          <w:color w:val="292425"/>
          <w:w w:val="110"/>
        </w:rPr>
        <w:t>particularly affected. Those serving a traditional manufacturing client base also reported a decline in business</w:t>
      </w:r>
      <w:r>
        <w:rPr>
          <w:color w:val="292425"/>
          <w:spacing w:val="-16"/>
          <w:w w:val="110"/>
        </w:rPr>
        <w:t> </w:t>
      </w:r>
      <w:r>
        <w:rPr>
          <w:color w:val="292425"/>
          <w:w w:val="110"/>
        </w:rPr>
        <w:t>as</w:t>
      </w:r>
      <w:r>
        <w:rPr>
          <w:color w:val="292425"/>
          <w:spacing w:val="-15"/>
          <w:w w:val="110"/>
        </w:rPr>
        <w:t> </w:t>
      </w:r>
      <w:r>
        <w:rPr>
          <w:color w:val="292425"/>
          <w:w w:val="110"/>
        </w:rPr>
        <w:t>a</w:t>
      </w:r>
      <w:r>
        <w:rPr>
          <w:color w:val="292425"/>
          <w:spacing w:val="-16"/>
          <w:w w:val="110"/>
        </w:rPr>
        <w:t> </w:t>
      </w:r>
      <w:r>
        <w:rPr>
          <w:color w:val="292425"/>
          <w:w w:val="110"/>
        </w:rPr>
        <w:t>result</w:t>
      </w:r>
      <w:r>
        <w:rPr>
          <w:color w:val="292425"/>
          <w:spacing w:val="-15"/>
          <w:w w:val="110"/>
        </w:rPr>
        <w:t> </w:t>
      </w:r>
      <w:r>
        <w:rPr>
          <w:color w:val="292425"/>
          <w:w w:val="110"/>
        </w:rPr>
        <w:t>of</w:t>
      </w:r>
      <w:r>
        <w:rPr>
          <w:color w:val="292425"/>
          <w:spacing w:val="-16"/>
          <w:w w:val="110"/>
        </w:rPr>
        <w:t> </w:t>
      </w:r>
      <w:r>
        <w:rPr>
          <w:color w:val="292425"/>
          <w:w w:val="110"/>
        </w:rPr>
        <w:t>plant</w:t>
      </w:r>
      <w:r>
        <w:rPr>
          <w:color w:val="292425"/>
          <w:spacing w:val="-15"/>
          <w:w w:val="110"/>
        </w:rPr>
        <w:t> </w:t>
      </w:r>
      <w:r>
        <w:rPr>
          <w:color w:val="292425"/>
          <w:w w:val="110"/>
        </w:rPr>
        <w:t>closures</w:t>
      </w:r>
      <w:r>
        <w:rPr>
          <w:color w:val="292425"/>
          <w:spacing w:val="-15"/>
          <w:w w:val="110"/>
        </w:rPr>
        <w:t> </w:t>
      </w:r>
      <w:r>
        <w:rPr>
          <w:color w:val="292425"/>
          <w:w w:val="110"/>
        </w:rPr>
        <w:t>and</w:t>
      </w:r>
      <w:r>
        <w:rPr>
          <w:color w:val="292425"/>
          <w:spacing w:val="-16"/>
          <w:w w:val="110"/>
        </w:rPr>
        <w:t> </w:t>
      </w:r>
      <w:r>
        <w:rPr>
          <w:color w:val="292425"/>
          <w:w w:val="110"/>
        </w:rPr>
        <w:t>downsizing.</w:t>
      </w:r>
    </w:p>
    <w:p>
      <w:pPr>
        <w:pStyle w:val="BodyText"/>
        <w:spacing w:line="271" w:lineRule="auto"/>
        <w:ind w:left="182" w:right="239"/>
      </w:pPr>
      <w:r>
        <w:rPr>
          <w:color w:val="292425"/>
          <w:spacing w:val="-4"/>
          <w:w w:val="110"/>
        </w:rPr>
        <w:t>However,</w:t>
      </w:r>
      <w:r>
        <w:rPr>
          <w:color w:val="292425"/>
          <w:spacing w:val="-29"/>
          <w:w w:val="110"/>
        </w:rPr>
        <w:t> </w:t>
      </w:r>
      <w:r>
        <w:rPr>
          <w:color w:val="292425"/>
          <w:w w:val="110"/>
        </w:rPr>
        <w:t>corporate</w:t>
      </w:r>
      <w:r>
        <w:rPr>
          <w:color w:val="292425"/>
          <w:spacing w:val="-28"/>
          <w:w w:val="110"/>
        </w:rPr>
        <w:t> </w:t>
      </w:r>
      <w:r>
        <w:rPr>
          <w:color w:val="292425"/>
          <w:w w:val="110"/>
        </w:rPr>
        <w:t>recovery</w:t>
      </w:r>
      <w:r>
        <w:rPr>
          <w:color w:val="292425"/>
          <w:spacing w:val="-28"/>
          <w:w w:val="110"/>
        </w:rPr>
        <w:t> </w:t>
      </w:r>
      <w:r>
        <w:rPr>
          <w:color w:val="292425"/>
          <w:w w:val="110"/>
        </w:rPr>
        <w:t>and</w:t>
      </w:r>
      <w:r>
        <w:rPr>
          <w:color w:val="292425"/>
          <w:spacing w:val="-28"/>
          <w:w w:val="110"/>
        </w:rPr>
        <w:t> </w:t>
      </w:r>
      <w:r>
        <w:rPr>
          <w:color w:val="292425"/>
          <w:w w:val="110"/>
        </w:rPr>
        <w:t>receiverships</w:t>
      </w:r>
      <w:r>
        <w:rPr>
          <w:color w:val="292425"/>
          <w:spacing w:val="-28"/>
          <w:w w:val="110"/>
        </w:rPr>
        <w:t> </w:t>
      </w:r>
      <w:r>
        <w:rPr>
          <w:color w:val="292425"/>
          <w:w w:val="110"/>
        </w:rPr>
        <w:t>boosted activity</w:t>
      </w:r>
      <w:r>
        <w:rPr>
          <w:color w:val="292425"/>
          <w:spacing w:val="-31"/>
          <w:w w:val="110"/>
        </w:rPr>
        <w:t> </w:t>
      </w:r>
      <w:r>
        <w:rPr>
          <w:color w:val="292425"/>
          <w:w w:val="110"/>
        </w:rPr>
        <w:t>for</w:t>
      </w:r>
      <w:r>
        <w:rPr>
          <w:color w:val="292425"/>
          <w:spacing w:val="-31"/>
          <w:w w:val="110"/>
        </w:rPr>
        <w:t> </w:t>
      </w:r>
      <w:r>
        <w:rPr>
          <w:color w:val="292425"/>
          <w:w w:val="110"/>
        </w:rPr>
        <w:t>the</w:t>
      </w:r>
      <w:r>
        <w:rPr>
          <w:color w:val="292425"/>
          <w:spacing w:val="-31"/>
          <w:w w:val="110"/>
        </w:rPr>
        <w:t> </w:t>
      </w:r>
      <w:r>
        <w:rPr>
          <w:color w:val="292425"/>
          <w:w w:val="110"/>
        </w:rPr>
        <w:t>professional</w:t>
      </w:r>
      <w:r>
        <w:rPr>
          <w:color w:val="292425"/>
          <w:spacing w:val="-31"/>
          <w:w w:val="110"/>
        </w:rPr>
        <w:t> </w:t>
      </w:r>
      <w:r>
        <w:rPr>
          <w:color w:val="292425"/>
          <w:w w:val="110"/>
        </w:rPr>
        <w:t>services.</w:t>
      </w:r>
      <w:r>
        <w:rPr>
          <w:color w:val="292425"/>
          <w:spacing w:val="-6"/>
          <w:w w:val="110"/>
        </w:rPr>
        <w:t> </w:t>
      </w:r>
      <w:r>
        <w:rPr>
          <w:color w:val="292425"/>
          <w:w w:val="110"/>
        </w:rPr>
        <w:t>Demand</w:t>
      </w:r>
      <w:r>
        <w:rPr>
          <w:color w:val="292425"/>
          <w:spacing w:val="-31"/>
          <w:w w:val="110"/>
        </w:rPr>
        <w:t> </w:t>
      </w:r>
      <w:r>
        <w:rPr>
          <w:color w:val="292425"/>
          <w:w w:val="110"/>
        </w:rPr>
        <w:t>remained buoyant for litigation work and consultancy </w:t>
      </w:r>
      <w:r>
        <w:rPr>
          <w:color w:val="292425"/>
          <w:spacing w:val="-3"/>
          <w:w w:val="110"/>
        </w:rPr>
        <w:t>related </w:t>
      </w:r>
      <w:r>
        <w:rPr>
          <w:color w:val="292425"/>
          <w:spacing w:val="-4"/>
          <w:w w:val="110"/>
        </w:rPr>
        <w:t>to </w:t>
      </w:r>
      <w:r>
        <w:rPr>
          <w:color w:val="292425"/>
          <w:w w:val="110"/>
        </w:rPr>
        <w:t>tax,</w:t>
      </w:r>
      <w:r>
        <w:rPr>
          <w:color w:val="292425"/>
          <w:spacing w:val="-27"/>
          <w:w w:val="110"/>
        </w:rPr>
        <w:t> </w:t>
      </w:r>
      <w:r>
        <w:rPr>
          <w:color w:val="292425"/>
          <w:w w:val="110"/>
        </w:rPr>
        <w:t>pension</w:t>
      </w:r>
      <w:r>
        <w:rPr>
          <w:color w:val="292425"/>
          <w:spacing w:val="-26"/>
          <w:w w:val="110"/>
        </w:rPr>
        <w:t> </w:t>
      </w:r>
      <w:r>
        <w:rPr>
          <w:color w:val="292425"/>
          <w:w w:val="110"/>
        </w:rPr>
        <w:t>scheme</w:t>
      </w:r>
      <w:r>
        <w:rPr>
          <w:color w:val="292425"/>
          <w:spacing w:val="-26"/>
          <w:w w:val="110"/>
        </w:rPr>
        <w:t> </w:t>
      </w:r>
      <w:r>
        <w:rPr>
          <w:color w:val="292425"/>
          <w:w w:val="110"/>
        </w:rPr>
        <w:t>restructuring</w:t>
      </w:r>
      <w:r>
        <w:rPr>
          <w:color w:val="292425"/>
          <w:spacing w:val="-26"/>
          <w:w w:val="110"/>
        </w:rPr>
        <w:t> </w:t>
      </w:r>
      <w:r>
        <w:rPr>
          <w:color w:val="292425"/>
          <w:w w:val="110"/>
        </w:rPr>
        <w:t>and</w:t>
      </w:r>
      <w:r>
        <w:rPr>
          <w:color w:val="292425"/>
          <w:spacing w:val="-27"/>
          <w:w w:val="110"/>
        </w:rPr>
        <w:t> </w:t>
      </w:r>
      <w:r>
        <w:rPr>
          <w:color w:val="292425"/>
          <w:w w:val="110"/>
        </w:rPr>
        <w:t>employment</w:t>
      </w:r>
      <w:r>
        <w:rPr>
          <w:color w:val="292425"/>
          <w:spacing w:val="-26"/>
          <w:w w:val="110"/>
        </w:rPr>
        <w:t> </w:t>
      </w:r>
      <w:r>
        <w:rPr>
          <w:color w:val="292425"/>
          <w:spacing w:val="-5"/>
          <w:w w:val="110"/>
        </w:rPr>
        <w:t>law. </w:t>
      </w:r>
      <w:r>
        <w:rPr>
          <w:color w:val="292425"/>
          <w:w w:val="110"/>
        </w:rPr>
        <w:t>But there </w:t>
      </w:r>
      <w:r>
        <w:rPr>
          <w:color w:val="292425"/>
          <w:spacing w:val="-3"/>
          <w:w w:val="110"/>
        </w:rPr>
        <w:t>was </w:t>
      </w:r>
      <w:r>
        <w:rPr>
          <w:color w:val="292425"/>
          <w:w w:val="110"/>
        </w:rPr>
        <w:t>a continued dearth of large </w:t>
      </w:r>
      <w:r>
        <w:rPr>
          <w:color w:val="292425"/>
          <w:spacing w:val="-3"/>
          <w:w w:val="110"/>
        </w:rPr>
        <w:t>corporate </w:t>
      </w:r>
      <w:r>
        <w:rPr>
          <w:color w:val="292425"/>
          <w:w w:val="110"/>
        </w:rPr>
        <w:t>finance</w:t>
      </w:r>
      <w:r>
        <w:rPr>
          <w:color w:val="292425"/>
          <w:spacing w:val="-6"/>
          <w:w w:val="110"/>
        </w:rPr>
        <w:t> </w:t>
      </w:r>
      <w:r>
        <w:rPr>
          <w:color w:val="292425"/>
          <w:w w:val="110"/>
        </w:rPr>
        <w:t>deals.</w:t>
      </w:r>
    </w:p>
    <w:p>
      <w:pPr>
        <w:pStyle w:val="BodyText"/>
        <w:spacing w:before="8"/>
        <w:rPr>
          <w:sz w:val="22"/>
        </w:rPr>
      </w:pPr>
    </w:p>
    <w:p>
      <w:pPr>
        <w:pStyle w:val="BodyText"/>
        <w:spacing w:line="271" w:lineRule="auto"/>
        <w:ind w:left="182" w:right="521"/>
      </w:pPr>
      <w:r>
        <w:rPr>
          <w:color w:val="292425"/>
          <w:w w:val="110"/>
        </w:rPr>
        <w:t>Outsourced service </w:t>
      </w:r>
      <w:r>
        <w:rPr>
          <w:color w:val="292425"/>
          <w:spacing w:val="-3"/>
          <w:w w:val="110"/>
        </w:rPr>
        <w:t>providers </w:t>
      </w:r>
      <w:r>
        <w:rPr>
          <w:color w:val="292425"/>
          <w:w w:val="110"/>
        </w:rPr>
        <w:t>reported increased business</w:t>
      </w:r>
      <w:r>
        <w:rPr>
          <w:color w:val="292425"/>
          <w:spacing w:val="-21"/>
          <w:w w:val="110"/>
        </w:rPr>
        <w:t> </w:t>
      </w:r>
      <w:r>
        <w:rPr>
          <w:color w:val="292425"/>
          <w:w w:val="110"/>
        </w:rPr>
        <w:t>as</w:t>
      </w:r>
      <w:r>
        <w:rPr>
          <w:color w:val="292425"/>
          <w:spacing w:val="-21"/>
          <w:w w:val="110"/>
        </w:rPr>
        <w:t> </w:t>
      </w:r>
      <w:r>
        <w:rPr>
          <w:color w:val="292425"/>
          <w:w w:val="110"/>
        </w:rPr>
        <w:t>companies</w:t>
      </w:r>
      <w:r>
        <w:rPr>
          <w:color w:val="292425"/>
          <w:spacing w:val="-21"/>
          <w:w w:val="110"/>
        </w:rPr>
        <w:t> </w:t>
      </w:r>
      <w:r>
        <w:rPr>
          <w:color w:val="292425"/>
          <w:w w:val="110"/>
        </w:rPr>
        <w:t>sought</w:t>
      </w:r>
      <w:r>
        <w:rPr>
          <w:color w:val="292425"/>
          <w:spacing w:val="-20"/>
          <w:w w:val="110"/>
        </w:rPr>
        <w:t> </w:t>
      </w:r>
      <w:r>
        <w:rPr>
          <w:color w:val="292425"/>
          <w:spacing w:val="-4"/>
          <w:w w:val="110"/>
        </w:rPr>
        <w:t>to</w:t>
      </w:r>
      <w:r>
        <w:rPr>
          <w:color w:val="292425"/>
          <w:spacing w:val="-21"/>
          <w:w w:val="110"/>
        </w:rPr>
        <w:t> </w:t>
      </w:r>
      <w:r>
        <w:rPr>
          <w:color w:val="292425"/>
          <w:w w:val="110"/>
        </w:rPr>
        <w:t>control</w:t>
      </w:r>
      <w:r>
        <w:rPr>
          <w:color w:val="292425"/>
          <w:spacing w:val="-21"/>
          <w:w w:val="110"/>
        </w:rPr>
        <w:t> </w:t>
      </w:r>
      <w:r>
        <w:rPr>
          <w:color w:val="292425"/>
          <w:w w:val="110"/>
        </w:rPr>
        <w:t>overheads </w:t>
      </w:r>
      <w:r>
        <w:rPr>
          <w:color w:val="292425"/>
          <w:spacing w:val="-3"/>
          <w:w w:val="110"/>
        </w:rPr>
        <w:t>by</w:t>
      </w:r>
      <w:r>
        <w:rPr>
          <w:color w:val="292425"/>
          <w:spacing w:val="-25"/>
          <w:w w:val="110"/>
        </w:rPr>
        <w:t> </w:t>
      </w:r>
      <w:r>
        <w:rPr>
          <w:color w:val="292425"/>
          <w:w w:val="110"/>
        </w:rPr>
        <w:t>ceasing</w:t>
      </w:r>
      <w:r>
        <w:rPr>
          <w:color w:val="292425"/>
          <w:spacing w:val="-24"/>
          <w:w w:val="110"/>
        </w:rPr>
        <w:t> </w:t>
      </w:r>
      <w:r>
        <w:rPr>
          <w:color w:val="292425"/>
          <w:w w:val="110"/>
        </w:rPr>
        <w:t>in-house</w:t>
      </w:r>
      <w:r>
        <w:rPr>
          <w:color w:val="292425"/>
          <w:spacing w:val="-24"/>
          <w:w w:val="110"/>
        </w:rPr>
        <w:t> </w:t>
      </w:r>
      <w:r>
        <w:rPr>
          <w:color w:val="292425"/>
          <w:w w:val="110"/>
        </w:rPr>
        <w:t>provision</w:t>
      </w:r>
      <w:r>
        <w:rPr>
          <w:color w:val="292425"/>
          <w:spacing w:val="-24"/>
          <w:w w:val="110"/>
        </w:rPr>
        <w:t> </w:t>
      </w:r>
      <w:r>
        <w:rPr>
          <w:color w:val="292425"/>
          <w:w w:val="110"/>
        </w:rPr>
        <w:t>of</w:t>
      </w:r>
      <w:r>
        <w:rPr>
          <w:color w:val="292425"/>
          <w:spacing w:val="-24"/>
          <w:w w:val="110"/>
        </w:rPr>
        <w:t> </w:t>
      </w:r>
      <w:r>
        <w:rPr>
          <w:color w:val="292425"/>
          <w:spacing w:val="-4"/>
          <w:w w:val="110"/>
        </w:rPr>
        <w:t>security,</w:t>
      </w:r>
      <w:r>
        <w:rPr>
          <w:color w:val="292425"/>
          <w:spacing w:val="-24"/>
          <w:w w:val="110"/>
        </w:rPr>
        <w:t> </w:t>
      </w:r>
      <w:r>
        <w:rPr>
          <w:color w:val="292425"/>
          <w:w w:val="110"/>
        </w:rPr>
        <w:t>catering,</w:t>
      </w:r>
    </w:p>
    <w:p>
      <w:pPr>
        <w:pStyle w:val="BodyText"/>
        <w:spacing w:line="271" w:lineRule="auto"/>
        <w:ind w:left="182" w:right="306"/>
      </w:pPr>
      <w:r>
        <w:rPr>
          <w:color w:val="292425"/>
          <w:w w:val="110"/>
        </w:rPr>
        <w:t>cleaning, reception management and human </w:t>
      </w:r>
      <w:r>
        <w:rPr>
          <w:color w:val="292425"/>
          <w:spacing w:val="-4"/>
          <w:w w:val="110"/>
        </w:rPr>
        <w:t>resources </w:t>
      </w:r>
      <w:r>
        <w:rPr>
          <w:color w:val="292425"/>
          <w:w w:val="110"/>
        </w:rPr>
        <w:t>functions. Public sector outsourcing of non-core services </w:t>
      </w:r>
      <w:r>
        <w:rPr>
          <w:color w:val="292425"/>
          <w:spacing w:val="-4"/>
          <w:w w:val="110"/>
        </w:rPr>
        <w:t>to </w:t>
      </w:r>
      <w:r>
        <w:rPr>
          <w:color w:val="292425"/>
          <w:spacing w:val="-3"/>
          <w:w w:val="110"/>
        </w:rPr>
        <w:t>private </w:t>
      </w:r>
      <w:r>
        <w:rPr>
          <w:color w:val="292425"/>
          <w:w w:val="110"/>
        </w:rPr>
        <w:t>sector </w:t>
      </w:r>
      <w:r>
        <w:rPr>
          <w:color w:val="292425"/>
          <w:spacing w:val="-3"/>
          <w:w w:val="110"/>
        </w:rPr>
        <w:t>providers </w:t>
      </w:r>
      <w:r>
        <w:rPr>
          <w:color w:val="292425"/>
          <w:w w:val="110"/>
        </w:rPr>
        <w:t>also continued </w:t>
      </w:r>
      <w:r>
        <w:rPr>
          <w:color w:val="292425"/>
          <w:spacing w:val="-4"/>
          <w:w w:val="110"/>
        </w:rPr>
        <w:t>to </w:t>
      </w:r>
      <w:r>
        <w:rPr>
          <w:color w:val="292425"/>
          <w:w w:val="110"/>
        </w:rPr>
        <w:t>rise.</w:t>
      </w:r>
    </w:p>
    <w:p>
      <w:pPr>
        <w:pStyle w:val="BodyText"/>
        <w:spacing w:before="8"/>
        <w:rPr>
          <w:sz w:val="22"/>
        </w:rPr>
      </w:pPr>
    </w:p>
    <w:p>
      <w:pPr>
        <w:pStyle w:val="BodyText"/>
        <w:spacing w:line="271" w:lineRule="auto"/>
        <w:ind w:left="182" w:right="277"/>
      </w:pPr>
      <w:r>
        <w:rPr>
          <w:color w:val="292425"/>
          <w:w w:val="110"/>
        </w:rPr>
        <w:t>Business </w:t>
      </w:r>
      <w:r>
        <w:rPr>
          <w:color w:val="292425"/>
          <w:spacing w:val="-3"/>
          <w:w w:val="110"/>
        </w:rPr>
        <w:t>travel </w:t>
      </w:r>
      <w:r>
        <w:rPr>
          <w:color w:val="292425"/>
          <w:w w:val="110"/>
        </w:rPr>
        <w:t>weakened further as some companies postponed</w:t>
      </w:r>
      <w:r>
        <w:rPr>
          <w:color w:val="292425"/>
          <w:spacing w:val="-16"/>
          <w:w w:val="110"/>
        </w:rPr>
        <w:t> </w:t>
      </w:r>
      <w:r>
        <w:rPr>
          <w:color w:val="292425"/>
          <w:spacing w:val="-3"/>
          <w:w w:val="110"/>
        </w:rPr>
        <w:t>travel</w:t>
      </w:r>
      <w:r>
        <w:rPr>
          <w:color w:val="292425"/>
          <w:spacing w:val="-16"/>
          <w:w w:val="110"/>
        </w:rPr>
        <w:t> </w:t>
      </w:r>
      <w:r>
        <w:rPr>
          <w:color w:val="292425"/>
          <w:w w:val="110"/>
        </w:rPr>
        <w:t>during</w:t>
      </w:r>
      <w:r>
        <w:rPr>
          <w:color w:val="292425"/>
          <w:spacing w:val="-16"/>
          <w:w w:val="110"/>
        </w:rPr>
        <w:t> </w:t>
      </w:r>
      <w:r>
        <w:rPr>
          <w:color w:val="292425"/>
          <w:w w:val="110"/>
        </w:rPr>
        <w:t>the</w:t>
      </w:r>
      <w:r>
        <w:rPr>
          <w:color w:val="292425"/>
          <w:spacing w:val="-16"/>
          <w:w w:val="110"/>
        </w:rPr>
        <w:t> </w:t>
      </w:r>
      <w:r>
        <w:rPr>
          <w:color w:val="292425"/>
          <w:w w:val="110"/>
        </w:rPr>
        <w:t>war</w:t>
      </w:r>
      <w:r>
        <w:rPr>
          <w:color w:val="292425"/>
          <w:spacing w:val="-16"/>
          <w:w w:val="110"/>
        </w:rPr>
        <w:t> </w:t>
      </w:r>
      <w:r>
        <w:rPr>
          <w:color w:val="292425"/>
          <w:w w:val="110"/>
        </w:rPr>
        <w:t>in</w:t>
      </w:r>
      <w:r>
        <w:rPr>
          <w:color w:val="292425"/>
          <w:spacing w:val="-15"/>
          <w:w w:val="110"/>
        </w:rPr>
        <w:t> </w:t>
      </w:r>
      <w:r>
        <w:rPr>
          <w:color w:val="292425"/>
          <w:w w:val="110"/>
        </w:rPr>
        <w:t>Iraq.</w:t>
      </w:r>
      <w:r>
        <w:rPr>
          <w:color w:val="292425"/>
          <w:spacing w:val="24"/>
          <w:w w:val="110"/>
        </w:rPr>
        <w:t> </w:t>
      </w:r>
      <w:r>
        <w:rPr>
          <w:color w:val="292425"/>
          <w:w w:val="110"/>
        </w:rPr>
        <w:t>And</w:t>
      </w:r>
      <w:r>
        <w:rPr>
          <w:color w:val="292425"/>
          <w:spacing w:val="-16"/>
          <w:w w:val="110"/>
        </w:rPr>
        <w:t> </w:t>
      </w:r>
      <w:r>
        <w:rPr>
          <w:color w:val="292425"/>
          <w:w w:val="110"/>
        </w:rPr>
        <w:t>company </w:t>
      </w:r>
      <w:r>
        <w:rPr>
          <w:color w:val="292425"/>
          <w:spacing w:val="-3"/>
          <w:w w:val="110"/>
        </w:rPr>
        <w:t>travel </w:t>
      </w:r>
      <w:r>
        <w:rPr>
          <w:color w:val="292425"/>
          <w:w w:val="110"/>
        </w:rPr>
        <w:t>bans </w:t>
      </w:r>
      <w:r>
        <w:rPr>
          <w:color w:val="292425"/>
          <w:spacing w:val="-4"/>
          <w:w w:val="110"/>
        </w:rPr>
        <w:t>to </w:t>
      </w:r>
      <w:r>
        <w:rPr>
          <w:color w:val="292425"/>
          <w:w w:val="110"/>
        </w:rPr>
        <w:t>the </w:t>
      </w:r>
      <w:r>
        <w:rPr>
          <w:color w:val="292425"/>
          <w:spacing w:val="-4"/>
          <w:w w:val="110"/>
        </w:rPr>
        <w:t>Far </w:t>
      </w:r>
      <w:r>
        <w:rPr>
          <w:color w:val="292425"/>
          <w:w w:val="110"/>
        </w:rPr>
        <w:t>East </w:t>
      </w:r>
      <w:r>
        <w:rPr>
          <w:color w:val="292425"/>
          <w:spacing w:val="-3"/>
          <w:w w:val="110"/>
        </w:rPr>
        <w:t>were </w:t>
      </w:r>
      <w:r>
        <w:rPr>
          <w:color w:val="292425"/>
          <w:w w:val="110"/>
        </w:rPr>
        <w:t>imposed due </w:t>
      </w:r>
      <w:r>
        <w:rPr>
          <w:color w:val="292425"/>
          <w:spacing w:val="-4"/>
          <w:w w:val="110"/>
        </w:rPr>
        <w:t>to </w:t>
      </w:r>
      <w:r>
        <w:rPr>
          <w:color w:val="292425"/>
          <w:w w:val="110"/>
        </w:rPr>
        <w:t>SARS. Consumer</w:t>
      </w:r>
      <w:r>
        <w:rPr>
          <w:color w:val="292425"/>
          <w:spacing w:val="-21"/>
          <w:w w:val="110"/>
        </w:rPr>
        <w:t> </w:t>
      </w:r>
      <w:r>
        <w:rPr>
          <w:color w:val="292425"/>
          <w:w w:val="110"/>
        </w:rPr>
        <w:t>tourism</w:t>
      </w:r>
      <w:r>
        <w:rPr>
          <w:color w:val="292425"/>
          <w:spacing w:val="-21"/>
          <w:w w:val="110"/>
        </w:rPr>
        <w:t> </w:t>
      </w:r>
      <w:r>
        <w:rPr>
          <w:color w:val="292425"/>
          <w:spacing w:val="-4"/>
          <w:w w:val="110"/>
        </w:rPr>
        <w:t>to</w:t>
      </w:r>
      <w:r>
        <w:rPr>
          <w:color w:val="292425"/>
          <w:spacing w:val="-21"/>
          <w:w w:val="110"/>
        </w:rPr>
        <w:t> </w:t>
      </w:r>
      <w:r>
        <w:rPr>
          <w:color w:val="292425"/>
          <w:spacing w:val="-3"/>
          <w:w w:val="110"/>
        </w:rPr>
        <w:t>overseas</w:t>
      </w:r>
      <w:r>
        <w:rPr>
          <w:color w:val="292425"/>
          <w:spacing w:val="-21"/>
          <w:w w:val="110"/>
        </w:rPr>
        <w:t> </w:t>
      </w:r>
      <w:r>
        <w:rPr>
          <w:color w:val="292425"/>
          <w:w w:val="110"/>
        </w:rPr>
        <w:t>destinations</w:t>
      </w:r>
      <w:r>
        <w:rPr>
          <w:color w:val="292425"/>
          <w:spacing w:val="-21"/>
          <w:w w:val="110"/>
        </w:rPr>
        <w:t> </w:t>
      </w:r>
      <w:r>
        <w:rPr>
          <w:color w:val="292425"/>
          <w:w w:val="110"/>
        </w:rPr>
        <w:t>declined</w:t>
      </w:r>
      <w:r>
        <w:rPr>
          <w:color w:val="292425"/>
          <w:spacing w:val="-20"/>
          <w:w w:val="110"/>
        </w:rPr>
        <w:t> </w:t>
      </w:r>
      <w:r>
        <w:rPr>
          <w:color w:val="292425"/>
          <w:w w:val="110"/>
        </w:rPr>
        <w:t>for the same reasons. UK tourist services with a mostly </w:t>
      </w:r>
      <w:r>
        <w:rPr>
          <w:color w:val="292425"/>
          <w:spacing w:val="-3"/>
          <w:w w:val="110"/>
        </w:rPr>
        <w:t>overseas </w:t>
      </w:r>
      <w:r>
        <w:rPr>
          <w:color w:val="292425"/>
          <w:w w:val="110"/>
        </w:rPr>
        <w:t>visitor clientele also reported </w:t>
      </w:r>
      <w:r>
        <w:rPr>
          <w:color w:val="292425"/>
          <w:spacing w:val="-3"/>
          <w:w w:val="110"/>
        </w:rPr>
        <w:t>lower </w:t>
      </w:r>
      <w:r>
        <w:rPr>
          <w:color w:val="292425"/>
          <w:w w:val="110"/>
        </w:rPr>
        <w:t>turnover during the</w:t>
      </w:r>
      <w:r>
        <w:rPr>
          <w:color w:val="292425"/>
          <w:spacing w:val="-11"/>
          <w:w w:val="110"/>
        </w:rPr>
        <w:t> </w:t>
      </w:r>
      <w:r>
        <w:rPr>
          <w:color w:val="292425"/>
          <w:w w:val="110"/>
        </w:rPr>
        <w:t>period.</w:t>
      </w:r>
    </w:p>
    <w:p>
      <w:pPr>
        <w:pStyle w:val="BodyText"/>
        <w:spacing w:before="5"/>
        <w:rPr>
          <w:sz w:val="24"/>
        </w:rPr>
      </w:pPr>
    </w:p>
    <w:p>
      <w:pPr>
        <w:pStyle w:val="BodyText"/>
        <w:spacing w:line="271" w:lineRule="auto"/>
        <w:ind w:left="182" w:right="239"/>
      </w:pPr>
      <w:r>
        <w:rPr>
          <w:color w:val="292425"/>
          <w:w w:val="110"/>
        </w:rPr>
        <w:t>Services</w:t>
      </w:r>
      <w:r>
        <w:rPr>
          <w:color w:val="292425"/>
          <w:spacing w:val="-21"/>
          <w:w w:val="110"/>
        </w:rPr>
        <w:t> </w:t>
      </w:r>
      <w:r>
        <w:rPr>
          <w:color w:val="292425"/>
          <w:w w:val="110"/>
        </w:rPr>
        <w:t>such</w:t>
      </w:r>
      <w:r>
        <w:rPr>
          <w:color w:val="292425"/>
          <w:spacing w:val="-20"/>
          <w:w w:val="110"/>
        </w:rPr>
        <w:t> </w:t>
      </w:r>
      <w:r>
        <w:rPr>
          <w:color w:val="292425"/>
          <w:w w:val="110"/>
        </w:rPr>
        <w:t>as</w:t>
      </w:r>
      <w:r>
        <w:rPr>
          <w:color w:val="292425"/>
          <w:spacing w:val="-20"/>
          <w:w w:val="110"/>
        </w:rPr>
        <w:t> </w:t>
      </w:r>
      <w:r>
        <w:rPr>
          <w:color w:val="292425"/>
          <w:w w:val="110"/>
        </w:rPr>
        <w:t>nursing</w:t>
      </w:r>
      <w:r>
        <w:rPr>
          <w:color w:val="292425"/>
          <w:spacing w:val="-21"/>
          <w:w w:val="110"/>
        </w:rPr>
        <w:t> </w:t>
      </w:r>
      <w:r>
        <w:rPr>
          <w:color w:val="292425"/>
          <w:w w:val="110"/>
        </w:rPr>
        <w:t>homes</w:t>
      </w:r>
      <w:r>
        <w:rPr>
          <w:color w:val="292425"/>
          <w:spacing w:val="-20"/>
          <w:w w:val="110"/>
        </w:rPr>
        <w:t> </w:t>
      </w:r>
      <w:r>
        <w:rPr>
          <w:color w:val="292425"/>
          <w:w w:val="110"/>
        </w:rPr>
        <w:t>and</w:t>
      </w:r>
      <w:r>
        <w:rPr>
          <w:color w:val="292425"/>
          <w:spacing w:val="-20"/>
          <w:w w:val="110"/>
        </w:rPr>
        <w:t> </w:t>
      </w:r>
      <w:r>
        <w:rPr>
          <w:color w:val="292425"/>
          <w:spacing w:val="-3"/>
          <w:w w:val="110"/>
        </w:rPr>
        <w:t>private</w:t>
      </w:r>
      <w:r>
        <w:rPr>
          <w:color w:val="292425"/>
          <w:spacing w:val="-21"/>
          <w:w w:val="110"/>
        </w:rPr>
        <w:t> </w:t>
      </w:r>
      <w:r>
        <w:rPr>
          <w:color w:val="292425"/>
          <w:w w:val="110"/>
        </w:rPr>
        <w:t>healthcare continued</w:t>
      </w:r>
      <w:r>
        <w:rPr>
          <w:color w:val="292425"/>
          <w:spacing w:val="-9"/>
          <w:w w:val="110"/>
        </w:rPr>
        <w:t> </w:t>
      </w:r>
      <w:r>
        <w:rPr>
          <w:color w:val="292425"/>
          <w:spacing w:val="-4"/>
          <w:w w:val="110"/>
        </w:rPr>
        <w:t>to</w:t>
      </w:r>
      <w:r>
        <w:rPr>
          <w:color w:val="292425"/>
          <w:spacing w:val="-9"/>
          <w:w w:val="110"/>
        </w:rPr>
        <w:t> </w:t>
      </w:r>
      <w:r>
        <w:rPr>
          <w:color w:val="292425"/>
          <w:w w:val="110"/>
        </w:rPr>
        <w:t>see</w:t>
      </w:r>
      <w:r>
        <w:rPr>
          <w:color w:val="292425"/>
          <w:spacing w:val="-9"/>
          <w:w w:val="110"/>
        </w:rPr>
        <w:t> </w:t>
      </w:r>
      <w:r>
        <w:rPr>
          <w:color w:val="292425"/>
          <w:w w:val="110"/>
        </w:rPr>
        <w:t>growth</w:t>
      </w:r>
      <w:r>
        <w:rPr>
          <w:color w:val="292425"/>
          <w:spacing w:val="-8"/>
          <w:w w:val="110"/>
        </w:rPr>
        <w:t> </w:t>
      </w:r>
      <w:r>
        <w:rPr>
          <w:color w:val="292425"/>
          <w:w w:val="110"/>
        </w:rPr>
        <w:t>in</w:t>
      </w:r>
      <w:r>
        <w:rPr>
          <w:color w:val="292425"/>
          <w:spacing w:val="-9"/>
          <w:w w:val="110"/>
        </w:rPr>
        <w:t> </w:t>
      </w:r>
      <w:r>
        <w:rPr>
          <w:color w:val="292425"/>
          <w:w w:val="110"/>
        </w:rPr>
        <w:t>consumer</w:t>
      </w:r>
      <w:r>
        <w:rPr>
          <w:color w:val="292425"/>
          <w:spacing w:val="-9"/>
          <w:w w:val="110"/>
        </w:rPr>
        <w:t> </w:t>
      </w:r>
      <w:r>
        <w:rPr>
          <w:color w:val="292425"/>
          <w:w w:val="110"/>
        </w:rPr>
        <w:t>demand.</w:t>
      </w:r>
    </w:p>
    <w:p>
      <w:pPr>
        <w:pStyle w:val="BodyText"/>
        <w:ind w:left="182"/>
      </w:pPr>
      <w:r>
        <w:rPr>
          <w:color w:val="292425"/>
          <w:w w:val="105"/>
        </w:rPr>
        <w:t>Remortgaging activity also remained robust, but lending</w:t>
      </w:r>
    </w:p>
    <w:p>
      <w:pPr>
        <w:spacing w:after="0"/>
        <w:sectPr>
          <w:type w:val="continuous"/>
          <w:pgSz w:w="11900" w:h="16840"/>
          <w:pgMar w:top="1260" w:bottom="280" w:left="640" w:right="640"/>
          <w:cols w:num="2" w:equalWidth="0">
            <w:col w:w="5109" w:space="274"/>
            <w:col w:w="5237"/>
          </w:cols>
        </w:sectPr>
      </w:pPr>
    </w:p>
    <w:p>
      <w:pPr>
        <w:spacing w:before="78" w:after="19"/>
        <w:ind w:left="0" w:right="142" w:firstLine="0"/>
        <w:jc w:val="right"/>
        <w:rPr>
          <w:rFonts w:ascii="Arial" w:hAnsi="Arial"/>
          <w:i/>
          <w:sz w:val="14"/>
        </w:rPr>
      </w:pPr>
      <w:r>
        <w:rPr>
          <w:rFonts w:ascii="Arial" w:hAnsi="Arial"/>
          <w:i/>
          <w:color w:val="292425"/>
          <w:w w:val="95"/>
          <w:sz w:val="14"/>
        </w:rPr>
        <w:t>Agents’ summary of business conditions</w:t>
      </w:r>
    </w:p>
    <w:p>
      <w:pPr>
        <w:pStyle w:val="BodyText"/>
        <w:spacing w:line="20" w:lineRule="exact"/>
        <w:ind w:left="138"/>
        <w:rPr>
          <w:rFonts w:ascii="Arial"/>
          <w:sz w:val="2"/>
        </w:rPr>
      </w:pPr>
      <w:r>
        <w:rPr>
          <w:rFonts w:ascii="Arial"/>
          <w:sz w:val="2"/>
        </w:rPr>
        <w:pict>
          <v:group style="width:517.5pt;height:.15pt;mso-position-horizontal-relative:char;mso-position-vertical-relative:line" coordorigin="0,0" coordsize="10350,3">
            <v:line style="position:absolute" from="0,1" to="10350,1" stroked="true" strokeweight=".125pt" strokecolor="#292425">
              <v:stroke dashstyle="solid"/>
            </v:line>
          </v:group>
        </w:pict>
      </w:r>
      <w:r>
        <w:rPr>
          <w:rFonts w:ascii="Arial"/>
          <w:sz w:val="2"/>
        </w:rPr>
      </w:r>
    </w:p>
    <w:p>
      <w:pPr>
        <w:pStyle w:val="BodyText"/>
        <w:rPr>
          <w:rFonts w:ascii="Arial"/>
          <w:i/>
        </w:rPr>
      </w:pPr>
    </w:p>
    <w:p>
      <w:pPr>
        <w:spacing w:after="0"/>
        <w:rPr>
          <w:rFonts w:ascii="Arial"/>
        </w:rPr>
        <w:sectPr>
          <w:headerReference w:type="even" r:id="rId169"/>
          <w:pgSz w:w="11900" w:h="16840"/>
          <w:pgMar w:header="0" w:footer="605" w:top="540" w:bottom="780" w:left="640" w:right="640"/>
        </w:sectPr>
      </w:pPr>
    </w:p>
    <w:p>
      <w:pPr>
        <w:pStyle w:val="BodyText"/>
        <w:spacing w:before="5"/>
        <w:rPr>
          <w:rFonts w:ascii="Arial"/>
          <w:i/>
          <w:sz w:val="19"/>
        </w:rPr>
      </w:pPr>
    </w:p>
    <w:p>
      <w:pPr>
        <w:pStyle w:val="BodyText"/>
        <w:spacing w:line="271" w:lineRule="auto"/>
        <w:ind w:left="176" w:right="195"/>
      </w:pPr>
      <w:r>
        <w:rPr>
          <w:color w:val="292425"/>
          <w:w w:val="105"/>
        </w:rPr>
        <w:t>for house purchase and demand for conveyancing slowed.</w:t>
      </w:r>
    </w:p>
    <w:p>
      <w:pPr>
        <w:pStyle w:val="BodyText"/>
        <w:rPr>
          <w:sz w:val="16"/>
        </w:rPr>
      </w:pPr>
    </w:p>
    <w:p>
      <w:pPr>
        <w:spacing w:before="0"/>
        <w:ind w:left="176" w:right="0" w:firstLine="0"/>
        <w:jc w:val="left"/>
        <w:rPr>
          <w:rFonts w:ascii="Trebuchet MS"/>
          <w:b/>
          <w:sz w:val="28"/>
        </w:rPr>
      </w:pPr>
      <w:r>
        <w:rPr>
          <w:rFonts w:ascii="Trebuchet MS"/>
          <w:b/>
          <w:color w:val="006BB6"/>
          <w:sz w:val="28"/>
        </w:rPr>
        <w:t>DEMAND</w:t>
      </w:r>
    </w:p>
    <w:p>
      <w:pPr>
        <w:pStyle w:val="Heading5"/>
        <w:spacing w:before="192"/>
      </w:pPr>
      <w:r>
        <w:rPr>
          <w:color w:val="006BB6"/>
        </w:rPr>
        <w:t>Consumption</w:t>
      </w:r>
    </w:p>
    <w:p>
      <w:pPr>
        <w:pStyle w:val="BodyText"/>
        <w:spacing w:line="271" w:lineRule="auto" w:before="180"/>
        <w:ind w:left="176"/>
      </w:pPr>
      <w:r>
        <w:rPr>
          <w:color w:val="292425"/>
          <w:w w:val="110"/>
        </w:rPr>
        <w:t>Retail</w:t>
      </w:r>
      <w:r>
        <w:rPr>
          <w:color w:val="292425"/>
          <w:spacing w:val="-19"/>
          <w:w w:val="110"/>
        </w:rPr>
        <w:t> </w:t>
      </w:r>
      <w:r>
        <w:rPr>
          <w:color w:val="292425"/>
          <w:w w:val="110"/>
        </w:rPr>
        <w:t>contacts</w:t>
      </w:r>
      <w:r>
        <w:rPr>
          <w:color w:val="292425"/>
          <w:spacing w:val="-19"/>
          <w:w w:val="110"/>
        </w:rPr>
        <w:t> </w:t>
      </w:r>
      <w:r>
        <w:rPr>
          <w:color w:val="292425"/>
          <w:w w:val="110"/>
        </w:rPr>
        <w:t>suggested</w:t>
      </w:r>
      <w:r>
        <w:rPr>
          <w:color w:val="292425"/>
          <w:spacing w:val="-19"/>
          <w:w w:val="110"/>
        </w:rPr>
        <w:t> </w:t>
      </w:r>
      <w:r>
        <w:rPr>
          <w:color w:val="292425"/>
          <w:w w:val="110"/>
        </w:rPr>
        <w:t>that</w:t>
      </w:r>
      <w:r>
        <w:rPr>
          <w:color w:val="292425"/>
          <w:spacing w:val="-19"/>
          <w:w w:val="110"/>
        </w:rPr>
        <w:t> </w:t>
      </w:r>
      <w:r>
        <w:rPr>
          <w:color w:val="292425"/>
          <w:w w:val="110"/>
        </w:rPr>
        <w:t>consumer</w:t>
      </w:r>
      <w:r>
        <w:rPr>
          <w:color w:val="292425"/>
          <w:spacing w:val="-18"/>
          <w:w w:val="110"/>
        </w:rPr>
        <w:t> </w:t>
      </w:r>
      <w:r>
        <w:rPr>
          <w:color w:val="292425"/>
          <w:w w:val="110"/>
        </w:rPr>
        <w:t>confidence</w:t>
      </w:r>
      <w:r>
        <w:rPr>
          <w:color w:val="292425"/>
          <w:spacing w:val="-19"/>
          <w:w w:val="110"/>
        </w:rPr>
        <w:t> </w:t>
      </w:r>
      <w:r>
        <w:rPr>
          <w:color w:val="292425"/>
          <w:w w:val="110"/>
        </w:rPr>
        <w:t>had weakened.</w:t>
      </w:r>
      <w:r>
        <w:rPr>
          <w:color w:val="292425"/>
          <w:spacing w:val="13"/>
          <w:w w:val="110"/>
        </w:rPr>
        <w:t> </w:t>
      </w:r>
      <w:r>
        <w:rPr>
          <w:color w:val="292425"/>
          <w:w w:val="110"/>
        </w:rPr>
        <w:t>This</w:t>
      </w:r>
      <w:r>
        <w:rPr>
          <w:color w:val="292425"/>
          <w:spacing w:val="-22"/>
          <w:w w:val="110"/>
        </w:rPr>
        <w:t> </w:t>
      </w:r>
      <w:r>
        <w:rPr>
          <w:color w:val="292425"/>
          <w:spacing w:val="-3"/>
          <w:w w:val="110"/>
        </w:rPr>
        <w:t>was</w:t>
      </w:r>
      <w:r>
        <w:rPr>
          <w:color w:val="292425"/>
          <w:spacing w:val="-21"/>
          <w:w w:val="110"/>
        </w:rPr>
        <w:t> </w:t>
      </w:r>
      <w:r>
        <w:rPr>
          <w:color w:val="292425"/>
          <w:spacing w:val="-3"/>
          <w:w w:val="110"/>
        </w:rPr>
        <w:t>attributed</w:t>
      </w:r>
      <w:r>
        <w:rPr>
          <w:color w:val="292425"/>
          <w:spacing w:val="-21"/>
          <w:w w:val="110"/>
        </w:rPr>
        <w:t> </w:t>
      </w:r>
      <w:r>
        <w:rPr>
          <w:color w:val="292425"/>
          <w:spacing w:val="-4"/>
          <w:w w:val="110"/>
        </w:rPr>
        <w:t>to</w:t>
      </w:r>
      <w:r>
        <w:rPr>
          <w:color w:val="292425"/>
          <w:spacing w:val="-21"/>
          <w:w w:val="110"/>
        </w:rPr>
        <w:t> </w:t>
      </w:r>
      <w:r>
        <w:rPr>
          <w:color w:val="292425"/>
          <w:w w:val="110"/>
        </w:rPr>
        <w:t>high</w:t>
      </w:r>
      <w:r>
        <w:rPr>
          <w:color w:val="292425"/>
          <w:spacing w:val="-22"/>
          <w:w w:val="110"/>
        </w:rPr>
        <w:t> </w:t>
      </w:r>
      <w:r>
        <w:rPr>
          <w:color w:val="292425"/>
          <w:w w:val="110"/>
        </w:rPr>
        <w:t>levels</w:t>
      </w:r>
      <w:r>
        <w:rPr>
          <w:color w:val="292425"/>
          <w:spacing w:val="-21"/>
          <w:w w:val="110"/>
        </w:rPr>
        <w:t> </w:t>
      </w:r>
      <w:r>
        <w:rPr>
          <w:color w:val="292425"/>
          <w:w w:val="110"/>
        </w:rPr>
        <w:t>of</w:t>
      </w:r>
      <w:r>
        <w:rPr>
          <w:color w:val="292425"/>
          <w:spacing w:val="-21"/>
          <w:w w:val="110"/>
        </w:rPr>
        <w:t> </w:t>
      </w:r>
      <w:r>
        <w:rPr>
          <w:color w:val="292425"/>
          <w:w w:val="110"/>
        </w:rPr>
        <w:t>personal debt,</w:t>
      </w:r>
      <w:r>
        <w:rPr>
          <w:color w:val="292425"/>
          <w:spacing w:val="-15"/>
          <w:w w:val="110"/>
        </w:rPr>
        <w:t> </w:t>
      </w:r>
      <w:r>
        <w:rPr>
          <w:color w:val="292425"/>
          <w:w w:val="110"/>
        </w:rPr>
        <w:t>nervousness</w:t>
      </w:r>
      <w:r>
        <w:rPr>
          <w:color w:val="292425"/>
          <w:spacing w:val="-14"/>
          <w:w w:val="110"/>
        </w:rPr>
        <w:t> </w:t>
      </w:r>
      <w:r>
        <w:rPr>
          <w:color w:val="292425"/>
          <w:w w:val="110"/>
        </w:rPr>
        <w:t>about</w:t>
      </w:r>
      <w:r>
        <w:rPr>
          <w:color w:val="292425"/>
          <w:spacing w:val="-15"/>
          <w:w w:val="110"/>
        </w:rPr>
        <w:t> </w:t>
      </w:r>
      <w:r>
        <w:rPr>
          <w:color w:val="292425"/>
          <w:w w:val="110"/>
        </w:rPr>
        <w:t>house</w:t>
      </w:r>
      <w:r>
        <w:rPr>
          <w:color w:val="292425"/>
          <w:spacing w:val="-14"/>
          <w:w w:val="110"/>
        </w:rPr>
        <w:t> </w:t>
      </w:r>
      <w:r>
        <w:rPr>
          <w:color w:val="292425"/>
          <w:w w:val="110"/>
        </w:rPr>
        <w:t>prices</w:t>
      </w:r>
      <w:r>
        <w:rPr>
          <w:color w:val="292425"/>
          <w:spacing w:val="-14"/>
          <w:w w:val="110"/>
        </w:rPr>
        <w:t> </w:t>
      </w:r>
      <w:r>
        <w:rPr>
          <w:color w:val="292425"/>
          <w:w w:val="110"/>
        </w:rPr>
        <w:t>and</w:t>
      </w:r>
      <w:r>
        <w:rPr>
          <w:color w:val="292425"/>
          <w:spacing w:val="-15"/>
          <w:w w:val="110"/>
        </w:rPr>
        <w:t> </w:t>
      </w:r>
      <w:r>
        <w:rPr>
          <w:color w:val="292425"/>
          <w:w w:val="110"/>
        </w:rPr>
        <w:t>job</w:t>
      </w:r>
      <w:r>
        <w:rPr>
          <w:color w:val="292425"/>
          <w:spacing w:val="-14"/>
          <w:w w:val="110"/>
        </w:rPr>
        <w:t> </w:t>
      </w:r>
      <w:r>
        <w:rPr>
          <w:color w:val="292425"/>
          <w:spacing w:val="-4"/>
          <w:w w:val="110"/>
        </w:rPr>
        <w:t>insecurity. </w:t>
      </w:r>
      <w:r>
        <w:rPr>
          <w:color w:val="292425"/>
          <w:w w:val="110"/>
        </w:rPr>
        <w:t>Annual</w:t>
      </w:r>
      <w:r>
        <w:rPr>
          <w:color w:val="292425"/>
          <w:spacing w:val="-26"/>
          <w:w w:val="110"/>
        </w:rPr>
        <w:t> </w:t>
      </w:r>
      <w:r>
        <w:rPr>
          <w:color w:val="292425"/>
          <w:w w:val="110"/>
        </w:rPr>
        <w:t>growth</w:t>
      </w:r>
      <w:r>
        <w:rPr>
          <w:color w:val="292425"/>
          <w:spacing w:val="-25"/>
          <w:w w:val="110"/>
        </w:rPr>
        <w:t> </w:t>
      </w:r>
      <w:r>
        <w:rPr>
          <w:color w:val="292425"/>
          <w:w w:val="110"/>
        </w:rPr>
        <w:t>in</w:t>
      </w:r>
      <w:r>
        <w:rPr>
          <w:color w:val="292425"/>
          <w:spacing w:val="-25"/>
          <w:w w:val="110"/>
        </w:rPr>
        <w:t> </w:t>
      </w:r>
      <w:r>
        <w:rPr>
          <w:color w:val="292425"/>
          <w:w w:val="110"/>
        </w:rPr>
        <w:t>retail</w:t>
      </w:r>
      <w:r>
        <w:rPr>
          <w:color w:val="292425"/>
          <w:spacing w:val="-25"/>
          <w:w w:val="110"/>
        </w:rPr>
        <w:t> </w:t>
      </w:r>
      <w:r>
        <w:rPr>
          <w:color w:val="292425"/>
          <w:w w:val="110"/>
        </w:rPr>
        <w:t>sales</w:t>
      </w:r>
      <w:r>
        <w:rPr>
          <w:color w:val="292425"/>
          <w:spacing w:val="-25"/>
          <w:w w:val="110"/>
        </w:rPr>
        <w:t> </w:t>
      </w:r>
      <w:r>
        <w:rPr>
          <w:color w:val="292425"/>
          <w:spacing w:val="-3"/>
          <w:w w:val="110"/>
        </w:rPr>
        <w:t>was</w:t>
      </w:r>
      <w:r>
        <w:rPr>
          <w:color w:val="292425"/>
          <w:spacing w:val="-25"/>
          <w:w w:val="110"/>
        </w:rPr>
        <w:t> </w:t>
      </w:r>
      <w:r>
        <w:rPr>
          <w:color w:val="292425"/>
          <w:spacing w:val="-3"/>
          <w:w w:val="110"/>
        </w:rPr>
        <w:t>slower</w:t>
      </w:r>
      <w:r>
        <w:rPr>
          <w:color w:val="292425"/>
          <w:spacing w:val="-26"/>
          <w:w w:val="110"/>
        </w:rPr>
        <w:t> </w:t>
      </w:r>
      <w:r>
        <w:rPr>
          <w:color w:val="292425"/>
          <w:w w:val="110"/>
        </w:rPr>
        <w:t>through</w:t>
      </w:r>
      <w:r>
        <w:rPr>
          <w:color w:val="292425"/>
          <w:spacing w:val="-25"/>
          <w:w w:val="110"/>
        </w:rPr>
        <w:t> </w:t>
      </w:r>
      <w:r>
        <w:rPr>
          <w:color w:val="292425"/>
          <w:w w:val="110"/>
        </w:rPr>
        <w:t>most</w:t>
      </w:r>
      <w:r>
        <w:rPr>
          <w:color w:val="292425"/>
          <w:spacing w:val="-25"/>
          <w:w w:val="110"/>
        </w:rPr>
        <w:t> </w:t>
      </w:r>
      <w:r>
        <w:rPr>
          <w:color w:val="292425"/>
          <w:w w:val="110"/>
        </w:rPr>
        <w:t>of the period than in the previous three months, but some </w:t>
      </w:r>
      <w:r>
        <w:rPr>
          <w:color w:val="292425"/>
          <w:spacing w:val="-3"/>
          <w:w w:val="110"/>
        </w:rPr>
        <w:t>recovery</w:t>
      </w:r>
      <w:r>
        <w:rPr>
          <w:color w:val="292425"/>
          <w:spacing w:val="-20"/>
          <w:w w:val="110"/>
        </w:rPr>
        <w:t> </w:t>
      </w:r>
      <w:r>
        <w:rPr>
          <w:color w:val="292425"/>
          <w:spacing w:val="-3"/>
          <w:w w:val="110"/>
        </w:rPr>
        <w:t>was</w:t>
      </w:r>
      <w:r>
        <w:rPr>
          <w:color w:val="292425"/>
          <w:spacing w:val="-19"/>
          <w:w w:val="110"/>
        </w:rPr>
        <w:t> </w:t>
      </w:r>
      <w:r>
        <w:rPr>
          <w:color w:val="292425"/>
          <w:w w:val="110"/>
        </w:rPr>
        <w:t>evident</w:t>
      </w:r>
      <w:r>
        <w:rPr>
          <w:color w:val="292425"/>
          <w:spacing w:val="-19"/>
          <w:w w:val="110"/>
        </w:rPr>
        <w:t> </w:t>
      </w:r>
      <w:r>
        <w:rPr>
          <w:color w:val="292425"/>
          <w:w w:val="110"/>
        </w:rPr>
        <w:t>in</w:t>
      </w:r>
      <w:r>
        <w:rPr>
          <w:color w:val="292425"/>
          <w:spacing w:val="-20"/>
          <w:w w:val="110"/>
        </w:rPr>
        <w:t> </w:t>
      </w:r>
      <w:r>
        <w:rPr>
          <w:color w:val="292425"/>
          <w:w w:val="110"/>
        </w:rPr>
        <w:t>the</w:t>
      </w:r>
      <w:r>
        <w:rPr>
          <w:color w:val="292425"/>
          <w:spacing w:val="-19"/>
          <w:w w:val="110"/>
        </w:rPr>
        <w:t> </w:t>
      </w:r>
      <w:r>
        <w:rPr>
          <w:color w:val="292425"/>
          <w:w w:val="110"/>
        </w:rPr>
        <w:t>immediate</w:t>
      </w:r>
      <w:r>
        <w:rPr>
          <w:color w:val="292425"/>
          <w:spacing w:val="-19"/>
          <w:w w:val="110"/>
        </w:rPr>
        <w:t> </w:t>
      </w:r>
      <w:r>
        <w:rPr>
          <w:color w:val="292425"/>
          <w:w w:val="110"/>
        </w:rPr>
        <w:t>lead-up</w:t>
      </w:r>
      <w:r>
        <w:rPr>
          <w:color w:val="292425"/>
          <w:spacing w:val="-20"/>
          <w:w w:val="110"/>
        </w:rPr>
        <w:t> </w:t>
      </w:r>
      <w:r>
        <w:rPr>
          <w:color w:val="292425"/>
          <w:spacing w:val="-4"/>
          <w:w w:val="110"/>
        </w:rPr>
        <w:t>to</w:t>
      </w:r>
      <w:r>
        <w:rPr>
          <w:color w:val="292425"/>
          <w:spacing w:val="-19"/>
          <w:w w:val="110"/>
        </w:rPr>
        <w:t> </w:t>
      </w:r>
      <w:r>
        <w:rPr>
          <w:color w:val="292425"/>
          <w:spacing w:val="-4"/>
          <w:w w:val="110"/>
        </w:rPr>
        <w:t>Easter.</w:t>
      </w:r>
    </w:p>
    <w:p>
      <w:pPr>
        <w:pStyle w:val="BodyText"/>
        <w:spacing w:before="11"/>
      </w:pPr>
    </w:p>
    <w:p>
      <w:pPr>
        <w:pStyle w:val="BodyText"/>
        <w:spacing w:line="271" w:lineRule="auto"/>
        <w:ind w:left="176" w:right="79"/>
      </w:pPr>
      <w:r>
        <w:rPr>
          <w:color w:val="292425"/>
          <w:w w:val="110"/>
        </w:rPr>
        <w:t>Spending in </w:t>
      </w:r>
      <w:r>
        <w:rPr>
          <w:color w:val="292425"/>
          <w:spacing w:val="-3"/>
          <w:w w:val="110"/>
        </w:rPr>
        <w:t>city </w:t>
      </w:r>
      <w:r>
        <w:rPr>
          <w:color w:val="292425"/>
          <w:w w:val="110"/>
        </w:rPr>
        <w:t>centre pubs and </w:t>
      </w:r>
      <w:r>
        <w:rPr>
          <w:color w:val="292425"/>
          <w:spacing w:val="-3"/>
          <w:w w:val="110"/>
        </w:rPr>
        <w:t>restaurants </w:t>
      </w:r>
      <w:r>
        <w:rPr>
          <w:color w:val="292425"/>
          <w:w w:val="110"/>
        </w:rPr>
        <w:t>weakened, but demand for short breaks </w:t>
      </w:r>
      <w:r>
        <w:rPr>
          <w:color w:val="292425"/>
          <w:spacing w:val="-4"/>
          <w:w w:val="110"/>
        </w:rPr>
        <w:t>to </w:t>
      </w:r>
      <w:r>
        <w:rPr>
          <w:color w:val="292425"/>
          <w:w w:val="110"/>
        </w:rPr>
        <w:t>domestic destinations remained buoyant.</w:t>
      </w:r>
    </w:p>
    <w:p>
      <w:pPr>
        <w:pStyle w:val="BodyText"/>
        <w:spacing w:before="10"/>
      </w:pPr>
    </w:p>
    <w:p>
      <w:pPr>
        <w:pStyle w:val="BodyText"/>
        <w:spacing w:line="271" w:lineRule="auto"/>
        <w:ind w:left="176" w:right="51"/>
      </w:pPr>
      <w:r>
        <w:rPr>
          <w:color w:val="292425"/>
          <w:w w:val="105"/>
        </w:rPr>
        <w:t>The new vehicle registration plate in March provided less of an uplift </w:t>
      </w:r>
      <w:r>
        <w:rPr>
          <w:color w:val="292425"/>
          <w:spacing w:val="-4"/>
          <w:w w:val="105"/>
        </w:rPr>
        <w:t>to </w:t>
      </w:r>
      <w:r>
        <w:rPr>
          <w:color w:val="292425"/>
          <w:w w:val="105"/>
        </w:rPr>
        <w:t>car sales than last year and manufacturers’ discounts and incentives </w:t>
      </w:r>
      <w:r>
        <w:rPr>
          <w:color w:val="292425"/>
          <w:spacing w:val="-3"/>
          <w:w w:val="105"/>
        </w:rPr>
        <w:t>were </w:t>
      </w:r>
      <w:r>
        <w:rPr>
          <w:color w:val="292425"/>
          <w:w w:val="105"/>
        </w:rPr>
        <w:t>required </w:t>
      </w:r>
      <w:r>
        <w:rPr>
          <w:color w:val="292425"/>
          <w:spacing w:val="-4"/>
          <w:w w:val="105"/>
        </w:rPr>
        <w:t>to </w:t>
      </w:r>
      <w:r>
        <w:rPr>
          <w:color w:val="292425"/>
          <w:w w:val="105"/>
        </w:rPr>
        <w:t>support demand. Footfall in car showrooms declined sharply on the outbreak of</w:t>
      </w:r>
      <w:r>
        <w:rPr>
          <w:color w:val="292425"/>
          <w:spacing w:val="-7"/>
          <w:w w:val="105"/>
        </w:rPr>
        <w:t> </w:t>
      </w:r>
      <w:r>
        <w:rPr>
          <w:color w:val="292425"/>
          <w:spacing w:val="-4"/>
          <w:w w:val="105"/>
        </w:rPr>
        <w:t>war.</w:t>
      </w:r>
    </w:p>
    <w:p>
      <w:pPr>
        <w:pStyle w:val="BodyText"/>
        <w:spacing w:before="4"/>
        <w:rPr>
          <w:sz w:val="19"/>
        </w:rPr>
      </w:pPr>
    </w:p>
    <w:p>
      <w:pPr>
        <w:pStyle w:val="Heading5"/>
      </w:pPr>
      <w:r>
        <w:rPr>
          <w:color w:val="006BB6"/>
        </w:rPr>
        <w:t>Exports and imports</w:t>
      </w:r>
    </w:p>
    <w:p>
      <w:pPr>
        <w:pStyle w:val="BodyText"/>
        <w:spacing w:line="271" w:lineRule="auto" w:before="180"/>
        <w:ind w:left="176"/>
      </w:pPr>
      <w:r>
        <w:rPr>
          <w:color w:val="292425"/>
          <w:w w:val="110"/>
        </w:rPr>
        <w:t>Export </w:t>
      </w:r>
      <w:r>
        <w:rPr>
          <w:color w:val="292425"/>
          <w:spacing w:val="-3"/>
          <w:w w:val="110"/>
        </w:rPr>
        <w:t>orders </w:t>
      </w:r>
      <w:r>
        <w:rPr>
          <w:color w:val="292425"/>
          <w:w w:val="110"/>
        </w:rPr>
        <w:t>from the United </w:t>
      </w:r>
      <w:r>
        <w:rPr>
          <w:color w:val="292425"/>
          <w:spacing w:val="-3"/>
          <w:w w:val="110"/>
        </w:rPr>
        <w:t>States </w:t>
      </w:r>
      <w:r>
        <w:rPr>
          <w:color w:val="292425"/>
          <w:w w:val="110"/>
        </w:rPr>
        <w:t>appeared </w:t>
      </w:r>
      <w:r>
        <w:rPr>
          <w:color w:val="292425"/>
          <w:spacing w:val="-4"/>
          <w:w w:val="110"/>
        </w:rPr>
        <w:t>to </w:t>
      </w:r>
      <w:r>
        <w:rPr>
          <w:color w:val="292425"/>
          <w:w w:val="110"/>
        </w:rPr>
        <w:t>be strengthening.</w:t>
      </w:r>
      <w:r>
        <w:rPr>
          <w:color w:val="292425"/>
          <w:spacing w:val="25"/>
          <w:w w:val="110"/>
        </w:rPr>
        <w:t> </w:t>
      </w:r>
      <w:r>
        <w:rPr>
          <w:color w:val="292425"/>
          <w:w w:val="110"/>
        </w:rPr>
        <w:t>This</w:t>
      </w:r>
      <w:r>
        <w:rPr>
          <w:color w:val="292425"/>
          <w:spacing w:val="-15"/>
          <w:w w:val="110"/>
        </w:rPr>
        <w:t> </w:t>
      </w:r>
      <w:r>
        <w:rPr>
          <w:color w:val="292425"/>
          <w:spacing w:val="-3"/>
          <w:w w:val="110"/>
        </w:rPr>
        <w:t>was</w:t>
      </w:r>
      <w:r>
        <w:rPr>
          <w:color w:val="292425"/>
          <w:spacing w:val="-16"/>
          <w:w w:val="110"/>
        </w:rPr>
        <w:t> </w:t>
      </w:r>
      <w:r>
        <w:rPr>
          <w:color w:val="292425"/>
          <w:w w:val="110"/>
        </w:rPr>
        <w:t>the</w:t>
      </w:r>
      <w:r>
        <w:rPr>
          <w:color w:val="292425"/>
          <w:spacing w:val="-15"/>
          <w:w w:val="110"/>
        </w:rPr>
        <w:t> </w:t>
      </w:r>
      <w:r>
        <w:rPr>
          <w:color w:val="292425"/>
          <w:w w:val="110"/>
        </w:rPr>
        <w:t>case</w:t>
      </w:r>
      <w:r>
        <w:rPr>
          <w:color w:val="292425"/>
          <w:spacing w:val="-15"/>
          <w:w w:val="110"/>
        </w:rPr>
        <w:t> </w:t>
      </w:r>
      <w:r>
        <w:rPr>
          <w:color w:val="292425"/>
          <w:w w:val="110"/>
        </w:rPr>
        <w:t>both</w:t>
      </w:r>
      <w:r>
        <w:rPr>
          <w:color w:val="292425"/>
          <w:spacing w:val="-15"/>
          <w:w w:val="110"/>
        </w:rPr>
        <w:t> </w:t>
      </w:r>
      <w:r>
        <w:rPr>
          <w:color w:val="292425"/>
          <w:w w:val="110"/>
        </w:rPr>
        <w:t>for</w:t>
      </w:r>
      <w:r>
        <w:rPr>
          <w:color w:val="292425"/>
          <w:spacing w:val="-15"/>
          <w:w w:val="110"/>
        </w:rPr>
        <w:t> </w:t>
      </w:r>
      <w:r>
        <w:rPr>
          <w:color w:val="292425"/>
          <w:w w:val="110"/>
        </w:rPr>
        <w:t>consumer</w:t>
      </w:r>
      <w:r>
        <w:rPr>
          <w:color w:val="292425"/>
          <w:spacing w:val="-16"/>
          <w:w w:val="110"/>
        </w:rPr>
        <w:t> </w:t>
      </w:r>
      <w:r>
        <w:rPr>
          <w:color w:val="292425"/>
          <w:w w:val="110"/>
        </w:rPr>
        <w:t>and capital goods. Sales </w:t>
      </w:r>
      <w:r>
        <w:rPr>
          <w:color w:val="292425"/>
          <w:spacing w:val="-4"/>
          <w:w w:val="110"/>
        </w:rPr>
        <w:t>to </w:t>
      </w:r>
      <w:r>
        <w:rPr>
          <w:color w:val="292425"/>
          <w:w w:val="110"/>
        </w:rPr>
        <w:t>the </w:t>
      </w:r>
      <w:r>
        <w:rPr>
          <w:color w:val="292425"/>
          <w:spacing w:val="-4"/>
          <w:w w:val="110"/>
        </w:rPr>
        <w:t>Far </w:t>
      </w:r>
      <w:r>
        <w:rPr>
          <w:color w:val="292425"/>
          <w:w w:val="110"/>
        </w:rPr>
        <w:t>East remained buoyant, but</w:t>
      </w:r>
      <w:r>
        <w:rPr>
          <w:color w:val="292425"/>
          <w:spacing w:val="-14"/>
          <w:w w:val="110"/>
        </w:rPr>
        <w:t> </w:t>
      </w:r>
      <w:r>
        <w:rPr>
          <w:color w:val="292425"/>
          <w:w w:val="110"/>
        </w:rPr>
        <w:t>there</w:t>
      </w:r>
      <w:r>
        <w:rPr>
          <w:color w:val="292425"/>
          <w:spacing w:val="-13"/>
          <w:w w:val="110"/>
        </w:rPr>
        <w:t> </w:t>
      </w:r>
      <w:r>
        <w:rPr>
          <w:color w:val="292425"/>
          <w:spacing w:val="-3"/>
          <w:w w:val="110"/>
        </w:rPr>
        <w:t>was</w:t>
      </w:r>
      <w:r>
        <w:rPr>
          <w:color w:val="292425"/>
          <w:spacing w:val="-14"/>
          <w:w w:val="110"/>
        </w:rPr>
        <w:t> </w:t>
      </w:r>
      <w:r>
        <w:rPr>
          <w:color w:val="292425"/>
          <w:w w:val="110"/>
        </w:rPr>
        <w:t>little</w:t>
      </w:r>
      <w:r>
        <w:rPr>
          <w:color w:val="292425"/>
          <w:spacing w:val="-13"/>
          <w:w w:val="110"/>
        </w:rPr>
        <w:t> </w:t>
      </w:r>
      <w:r>
        <w:rPr>
          <w:color w:val="292425"/>
          <w:w w:val="110"/>
        </w:rPr>
        <w:t>or</w:t>
      </w:r>
      <w:r>
        <w:rPr>
          <w:color w:val="292425"/>
          <w:spacing w:val="-14"/>
          <w:w w:val="110"/>
        </w:rPr>
        <w:t> </w:t>
      </w:r>
      <w:r>
        <w:rPr>
          <w:color w:val="292425"/>
          <w:w w:val="110"/>
        </w:rPr>
        <w:t>no</w:t>
      </w:r>
      <w:r>
        <w:rPr>
          <w:color w:val="292425"/>
          <w:spacing w:val="-13"/>
          <w:w w:val="110"/>
        </w:rPr>
        <w:t> </w:t>
      </w:r>
      <w:r>
        <w:rPr>
          <w:color w:val="292425"/>
          <w:w w:val="110"/>
        </w:rPr>
        <w:t>sign</w:t>
      </w:r>
      <w:r>
        <w:rPr>
          <w:color w:val="292425"/>
          <w:spacing w:val="-14"/>
          <w:w w:val="110"/>
        </w:rPr>
        <w:t> </w:t>
      </w:r>
      <w:r>
        <w:rPr>
          <w:color w:val="292425"/>
          <w:w w:val="110"/>
        </w:rPr>
        <w:t>of</w:t>
      </w:r>
      <w:r>
        <w:rPr>
          <w:color w:val="292425"/>
          <w:spacing w:val="-13"/>
          <w:w w:val="110"/>
        </w:rPr>
        <w:t> </w:t>
      </w:r>
      <w:r>
        <w:rPr>
          <w:color w:val="292425"/>
          <w:spacing w:val="-3"/>
          <w:w w:val="110"/>
        </w:rPr>
        <w:t>recovery</w:t>
      </w:r>
      <w:r>
        <w:rPr>
          <w:color w:val="292425"/>
          <w:spacing w:val="-14"/>
          <w:w w:val="110"/>
        </w:rPr>
        <w:t> </w:t>
      </w:r>
      <w:r>
        <w:rPr>
          <w:color w:val="292425"/>
          <w:w w:val="110"/>
        </w:rPr>
        <w:t>in</w:t>
      </w:r>
      <w:r>
        <w:rPr>
          <w:color w:val="292425"/>
          <w:spacing w:val="-13"/>
          <w:w w:val="110"/>
        </w:rPr>
        <w:t> </w:t>
      </w:r>
      <w:r>
        <w:rPr>
          <w:color w:val="292425"/>
          <w:w w:val="110"/>
        </w:rPr>
        <w:t>German</w:t>
      </w:r>
      <w:r>
        <w:rPr>
          <w:color w:val="292425"/>
          <w:spacing w:val="-13"/>
          <w:w w:val="110"/>
        </w:rPr>
        <w:t> </w:t>
      </w:r>
      <w:r>
        <w:rPr>
          <w:color w:val="292425"/>
          <w:w w:val="110"/>
        </w:rPr>
        <w:t>and </w:t>
      </w:r>
      <w:r>
        <w:rPr>
          <w:color w:val="292425"/>
          <w:spacing w:val="-2"/>
          <w:w w:val="110"/>
        </w:rPr>
        <w:t>French</w:t>
      </w:r>
      <w:r>
        <w:rPr>
          <w:color w:val="292425"/>
          <w:spacing w:val="-27"/>
          <w:w w:val="110"/>
        </w:rPr>
        <w:t> </w:t>
      </w:r>
      <w:r>
        <w:rPr>
          <w:color w:val="292425"/>
          <w:w w:val="110"/>
        </w:rPr>
        <w:t>markets.</w:t>
      </w:r>
      <w:r>
        <w:rPr>
          <w:color w:val="292425"/>
          <w:spacing w:val="3"/>
          <w:w w:val="110"/>
        </w:rPr>
        <w:t> </w:t>
      </w:r>
      <w:r>
        <w:rPr>
          <w:color w:val="292425"/>
          <w:w w:val="110"/>
        </w:rPr>
        <w:t>Some</w:t>
      </w:r>
      <w:r>
        <w:rPr>
          <w:color w:val="292425"/>
          <w:spacing w:val="-26"/>
          <w:w w:val="110"/>
        </w:rPr>
        <w:t> </w:t>
      </w:r>
      <w:r>
        <w:rPr>
          <w:color w:val="292425"/>
          <w:w w:val="110"/>
        </w:rPr>
        <w:t>suppliers</w:t>
      </w:r>
      <w:r>
        <w:rPr>
          <w:color w:val="292425"/>
          <w:spacing w:val="-26"/>
          <w:w w:val="110"/>
        </w:rPr>
        <w:t> </w:t>
      </w:r>
      <w:r>
        <w:rPr>
          <w:color w:val="292425"/>
          <w:spacing w:val="-4"/>
          <w:w w:val="110"/>
        </w:rPr>
        <w:t>to</w:t>
      </w:r>
      <w:r>
        <w:rPr>
          <w:color w:val="292425"/>
          <w:spacing w:val="-27"/>
          <w:w w:val="110"/>
        </w:rPr>
        <w:t> </w:t>
      </w:r>
      <w:r>
        <w:rPr>
          <w:color w:val="292425"/>
          <w:w w:val="110"/>
        </w:rPr>
        <w:t>Middle-East</w:t>
      </w:r>
      <w:r>
        <w:rPr>
          <w:color w:val="292425"/>
          <w:spacing w:val="-26"/>
          <w:w w:val="110"/>
        </w:rPr>
        <w:t> </w:t>
      </w:r>
      <w:r>
        <w:rPr>
          <w:color w:val="292425"/>
          <w:spacing w:val="-3"/>
          <w:w w:val="110"/>
        </w:rPr>
        <w:t>markets </w:t>
      </w:r>
      <w:r>
        <w:rPr>
          <w:color w:val="292425"/>
          <w:w w:val="110"/>
        </w:rPr>
        <w:t>reported</w:t>
      </w:r>
      <w:r>
        <w:rPr>
          <w:color w:val="292425"/>
          <w:spacing w:val="-17"/>
          <w:w w:val="110"/>
        </w:rPr>
        <w:t> </w:t>
      </w:r>
      <w:r>
        <w:rPr>
          <w:color w:val="292425"/>
          <w:w w:val="110"/>
        </w:rPr>
        <w:t>cancellation</w:t>
      </w:r>
      <w:r>
        <w:rPr>
          <w:color w:val="292425"/>
          <w:spacing w:val="-17"/>
          <w:w w:val="110"/>
        </w:rPr>
        <w:t> </w:t>
      </w:r>
      <w:r>
        <w:rPr>
          <w:color w:val="292425"/>
          <w:w w:val="110"/>
        </w:rPr>
        <w:t>or</w:t>
      </w:r>
      <w:r>
        <w:rPr>
          <w:color w:val="292425"/>
          <w:spacing w:val="-17"/>
          <w:w w:val="110"/>
        </w:rPr>
        <w:t> </w:t>
      </w:r>
      <w:r>
        <w:rPr>
          <w:color w:val="292425"/>
          <w:w w:val="110"/>
        </w:rPr>
        <w:t>deferral</w:t>
      </w:r>
      <w:r>
        <w:rPr>
          <w:color w:val="292425"/>
          <w:spacing w:val="-17"/>
          <w:w w:val="110"/>
        </w:rPr>
        <w:t> </w:t>
      </w:r>
      <w:r>
        <w:rPr>
          <w:color w:val="292425"/>
          <w:w w:val="110"/>
        </w:rPr>
        <w:t>of</w:t>
      </w:r>
      <w:r>
        <w:rPr>
          <w:color w:val="292425"/>
          <w:spacing w:val="-17"/>
          <w:w w:val="110"/>
        </w:rPr>
        <w:t> </w:t>
      </w:r>
      <w:r>
        <w:rPr>
          <w:color w:val="292425"/>
          <w:w w:val="110"/>
        </w:rPr>
        <w:t>orders</w:t>
      </w:r>
      <w:r>
        <w:rPr>
          <w:color w:val="292425"/>
          <w:spacing w:val="-17"/>
          <w:w w:val="110"/>
        </w:rPr>
        <w:t> </w:t>
      </w:r>
      <w:r>
        <w:rPr>
          <w:color w:val="292425"/>
          <w:w w:val="110"/>
        </w:rPr>
        <w:t>following</w:t>
      </w:r>
      <w:r>
        <w:rPr>
          <w:color w:val="292425"/>
          <w:spacing w:val="-17"/>
          <w:w w:val="110"/>
        </w:rPr>
        <w:t> </w:t>
      </w:r>
      <w:r>
        <w:rPr>
          <w:color w:val="292425"/>
          <w:w w:val="110"/>
        </w:rPr>
        <w:t>the outbreak of war in Iraq, and others had experienced logistical problems in fulfilling</w:t>
      </w:r>
      <w:r>
        <w:rPr>
          <w:color w:val="292425"/>
          <w:spacing w:val="-36"/>
          <w:w w:val="110"/>
        </w:rPr>
        <w:t> </w:t>
      </w:r>
      <w:r>
        <w:rPr>
          <w:color w:val="292425"/>
          <w:spacing w:val="-3"/>
          <w:w w:val="110"/>
        </w:rPr>
        <w:t>orders.</w:t>
      </w:r>
    </w:p>
    <w:p>
      <w:pPr>
        <w:pStyle w:val="BodyText"/>
        <w:spacing w:before="8"/>
        <w:rPr>
          <w:sz w:val="22"/>
        </w:rPr>
      </w:pPr>
    </w:p>
    <w:p>
      <w:pPr>
        <w:pStyle w:val="BodyText"/>
        <w:spacing w:line="271" w:lineRule="auto"/>
        <w:ind w:left="176" w:right="33"/>
      </w:pPr>
      <w:r>
        <w:rPr>
          <w:color w:val="292425"/>
          <w:w w:val="110"/>
        </w:rPr>
        <w:t>Again, a growing proportion of manufacturing and consumer demand </w:t>
      </w:r>
      <w:r>
        <w:rPr>
          <w:color w:val="292425"/>
          <w:spacing w:val="-3"/>
          <w:w w:val="110"/>
        </w:rPr>
        <w:t>was </w:t>
      </w:r>
      <w:r>
        <w:rPr>
          <w:color w:val="292425"/>
          <w:w w:val="110"/>
        </w:rPr>
        <w:t>met </w:t>
      </w:r>
      <w:r>
        <w:rPr>
          <w:color w:val="292425"/>
          <w:spacing w:val="-3"/>
          <w:w w:val="110"/>
        </w:rPr>
        <w:t>by </w:t>
      </w:r>
      <w:r>
        <w:rPr>
          <w:color w:val="292425"/>
          <w:w w:val="110"/>
        </w:rPr>
        <w:t>imports as more UK production </w:t>
      </w:r>
      <w:r>
        <w:rPr>
          <w:color w:val="292425"/>
          <w:spacing w:val="-3"/>
          <w:w w:val="110"/>
        </w:rPr>
        <w:t>sites </w:t>
      </w:r>
      <w:r>
        <w:rPr>
          <w:color w:val="292425"/>
          <w:w w:val="110"/>
        </w:rPr>
        <w:t>closed. </w:t>
      </w:r>
      <w:r>
        <w:rPr>
          <w:color w:val="292425"/>
          <w:spacing w:val="-3"/>
          <w:w w:val="110"/>
        </w:rPr>
        <w:t>Overseas </w:t>
      </w:r>
      <w:r>
        <w:rPr>
          <w:color w:val="292425"/>
          <w:w w:val="110"/>
        </w:rPr>
        <w:t>producers </w:t>
      </w:r>
      <w:r>
        <w:rPr>
          <w:color w:val="292425"/>
          <w:spacing w:val="-3"/>
          <w:w w:val="110"/>
        </w:rPr>
        <w:t>targeted </w:t>
      </w:r>
      <w:r>
        <w:rPr>
          <w:color w:val="292425"/>
          <w:w w:val="110"/>
        </w:rPr>
        <w:t>the UK</w:t>
      </w:r>
      <w:r>
        <w:rPr>
          <w:color w:val="292425"/>
          <w:spacing w:val="-25"/>
          <w:w w:val="110"/>
        </w:rPr>
        <w:t> </w:t>
      </w:r>
      <w:r>
        <w:rPr>
          <w:color w:val="292425"/>
          <w:spacing w:val="-2"/>
          <w:w w:val="110"/>
        </w:rPr>
        <w:t>market</w:t>
      </w:r>
      <w:r>
        <w:rPr>
          <w:color w:val="292425"/>
          <w:spacing w:val="-24"/>
          <w:w w:val="110"/>
        </w:rPr>
        <w:t> </w:t>
      </w:r>
      <w:r>
        <w:rPr>
          <w:color w:val="292425"/>
          <w:w w:val="110"/>
        </w:rPr>
        <w:t>while</w:t>
      </w:r>
      <w:r>
        <w:rPr>
          <w:color w:val="292425"/>
          <w:spacing w:val="-25"/>
          <w:w w:val="110"/>
        </w:rPr>
        <w:t> </w:t>
      </w:r>
      <w:r>
        <w:rPr>
          <w:color w:val="292425"/>
          <w:w w:val="110"/>
        </w:rPr>
        <w:t>demand</w:t>
      </w:r>
      <w:r>
        <w:rPr>
          <w:color w:val="292425"/>
          <w:spacing w:val="-24"/>
          <w:w w:val="110"/>
        </w:rPr>
        <w:t> </w:t>
      </w:r>
      <w:r>
        <w:rPr>
          <w:color w:val="292425"/>
          <w:w w:val="110"/>
        </w:rPr>
        <w:t>in</w:t>
      </w:r>
      <w:r>
        <w:rPr>
          <w:color w:val="292425"/>
          <w:spacing w:val="-24"/>
          <w:w w:val="110"/>
        </w:rPr>
        <w:t> </w:t>
      </w:r>
      <w:r>
        <w:rPr>
          <w:color w:val="292425"/>
          <w:w w:val="110"/>
        </w:rPr>
        <w:t>other</w:t>
      </w:r>
      <w:r>
        <w:rPr>
          <w:color w:val="292425"/>
          <w:spacing w:val="-25"/>
          <w:w w:val="110"/>
        </w:rPr>
        <w:t> </w:t>
      </w:r>
      <w:r>
        <w:rPr>
          <w:color w:val="292425"/>
          <w:w w:val="110"/>
        </w:rPr>
        <w:t>economies</w:t>
      </w:r>
      <w:r>
        <w:rPr>
          <w:color w:val="292425"/>
          <w:spacing w:val="-24"/>
          <w:w w:val="110"/>
        </w:rPr>
        <w:t> </w:t>
      </w:r>
      <w:r>
        <w:rPr>
          <w:color w:val="292425"/>
          <w:spacing w:val="-3"/>
          <w:w w:val="110"/>
        </w:rPr>
        <w:t>was</w:t>
      </w:r>
      <w:r>
        <w:rPr>
          <w:color w:val="292425"/>
          <w:spacing w:val="-24"/>
          <w:w w:val="110"/>
        </w:rPr>
        <w:t> </w:t>
      </w:r>
      <w:r>
        <w:rPr>
          <w:color w:val="292425"/>
          <w:w w:val="110"/>
        </w:rPr>
        <w:t>weak. Demand from UK companies </w:t>
      </w:r>
      <w:r>
        <w:rPr>
          <w:color w:val="292425"/>
          <w:spacing w:val="-3"/>
          <w:w w:val="110"/>
        </w:rPr>
        <w:t>was </w:t>
      </w:r>
      <w:r>
        <w:rPr>
          <w:color w:val="292425"/>
          <w:w w:val="110"/>
        </w:rPr>
        <w:t>growing for services from</w:t>
      </w:r>
      <w:r>
        <w:rPr>
          <w:color w:val="292425"/>
          <w:spacing w:val="-28"/>
          <w:w w:val="110"/>
        </w:rPr>
        <w:t> </w:t>
      </w:r>
      <w:r>
        <w:rPr>
          <w:color w:val="292425"/>
          <w:w w:val="110"/>
        </w:rPr>
        <w:t>companies</w:t>
      </w:r>
      <w:r>
        <w:rPr>
          <w:color w:val="292425"/>
          <w:spacing w:val="-27"/>
          <w:w w:val="110"/>
        </w:rPr>
        <w:t> </w:t>
      </w:r>
      <w:r>
        <w:rPr>
          <w:color w:val="292425"/>
          <w:w w:val="110"/>
        </w:rPr>
        <w:t>in</w:t>
      </w:r>
      <w:r>
        <w:rPr>
          <w:color w:val="292425"/>
          <w:spacing w:val="-27"/>
          <w:w w:val="110"/>
        </w:rPr>
        <w:t> </w:t>
      </w:r>
      <w:r>
        <w:rPr>
          <w:color w:val="292425"/>
          <w:w w:val="110"/>
        </w:rPr>
        <w:t>India.</w:t>
      </w:r>
      <w:r>
        <w:rPr>
          <w:color w:val="292425"/>
          <w:spacing w:val="2"/>
          <w:w w:val="110"/>
        </w:rPr>
        <w:t> </w:t>
      </w:r>
      <w:r>
        <w:rPr>
          <w:color w:val="292425"/>
          <w:w w:val="110"/>
        </w:rPr>
        <w:t>Examples</w:t>
      </w:r>
      <w:r>
        <w:rPr>
          <w:color w:val="292425"/>
          <w:spacing w:val="-27"/>
          <w:w w:val="110"/>
        </w:rPr>
        <w:t> </w:t>
      </w:r>
      <w:r>
        <w:rPr>
          <w:color w:val="292425"/>
          <w:w w:val="110"/>
        </w:rPr>
        <w:t>included</w:t>
      </w:r>
      <w:r>
        <w:rPr>
          <w:color w:val="292425"/>
          <w:spacing w:val="-27"/>
          <w:w w:val="110"/>
        </w:rPr>
        <w:t> </w:t>
      </w:r>
      <w:r>
        <w:rPr>
          <w:color w:val="292425"/>
          <w:w w:val="110"/>
        </w:rPr>
        <w:t>handling</w:t>
      </w:r>
      <w:r>
        <w:rPr>
          <w:color w:val="292425"/>
          <w:spacing w:val="-27"/>
          <w:w w:val="110"/>
        </w:rPr>
        <w:t> </w:t>
      </w:r>
      <w:r>
        <w:rPr>
          <w:color w:val="292425"/>
          <w:w w:val="110"/>
        </w:rPr>
        <w:t>of tax accountancy work, call centre services, IT </w:t>
      </w:r>
      <w:r>
        <w:rPr>
          <w:color w:val="292425"/>
          <w:spacing w:val="-3"/>
          <w:w w:val="110"/>
        </w:rPr>
        <w:t>software </w:t>
      </w:r>
      <w:r>
        <w:rPr>
          <w:color w:val="292425"/>
          <w:w w:val="110"/>
        </w:rPr>
        <w:t>writing and work on contracts </w:t>
      </w:r>
      <w:r>
        <w:rPr>
          <w:color w:val="292425"/>
          <w:spacing w:val="-3"/>
          <w:w w:val="110"/>
        </w:rPr>
        <w:t>by </w:t>
      </w:r>
      <w:r>
        <w:rPr>
          <w:color w:val="292425"/>
          <w:w w:val="110"/>
        </w:rPr>
        <w:t>local staff trained in English</w:t>
      </w:r>
      <w:r>
        <w:rPr>
          <w:color w:val="292425"/>
          <w:spacing w:val="-7"/>
          <w:w w:val="110"/>
        </w:rPr>
        <w:t> </w:t>
      </w:r>
      <w:r>
        <w:rPr>
          <w:color w:val="292425"/>
          <w:spacing w:val="-5"/>
          <w:w w:val="110"/>
        </w:rPr>
        <w:t>law.</w:t>
      </w:r>
    </w:p>
    <w:p>
      <w:pPr>
        <w:pStyle w:val="BodyText"/>
        <w:spacing w:before="4"/>
        <w:rPr>
          <w:sz w:val="19"/>
        </w:rPr>
      </w:pPr>
    </w:p>
    <w:p>
      <w:pPr>
        <w:pStyle w:val="Heading5"/>
      </w:pPr>
      <w:r>
        <w:rPr>
          <w:color w:val="006BB6"/>
        </w:rPr>
        <w:t>Investment</w:t>
      </w:r>
    </w:p>
    <w:p>
      <w:pPr>
        <w:pStyle w:val="BodyText"/>
        <w:spacing w:line="271" w:lineRule="auto" w:before="180"/>
        <w:ind w:left="176" w:right="96"/>
      </w:pPr>
      <w:r>
        <w:rPr>
          <w:color w:val="292425"/>
          <w:w w:val="110"/>
        </w:rPr>
        <w:t>Agencies</w:t>
      </w:r>
      <w:r>
        <w:rPr>
          <w:color w:val="292425"/>
          <w:spacing w:val="-26"/>
          <w:w w:val="110"/>
        </w:rPr>
        <w:t> </w:t>
      </w:r>
      <w:r>
        <w:rPr>
          <w:color w:val="292425"/>
          <w:w w:val="110"/>
        </w:rPr>
        <w:t>reported</w:t>
      </w:r>
      <w:r>
        <w:rPr>
          <w:color w:val="292425"/>
          <w:spacing w:val="-25"/>
          <w:w w:val="110"/>
        </w:rPr>
        <w:t> </w:t>
      </w:r>
      <w:r>
        <w:rPr>
          <w:color w:val="292425"/>
          <w:w w:val="110"/>
        </w:rPr>
        <w:t>deferral</w:t>
      </w:r>
      <w:r>
        <w:rPr>
          <w:color w:val="292425"/>
          <w:spacing w:val="-25"/>
          <w:w w:val="110"/>
        </w:rPr>
        <w:t> </w:t>
      </w:r>
      <w:r>
        <w:rPr>
          <w:color w:val="292425"/>
          <w:w w:val="110"/>
        </w:rPr>
        <w:t>or</w:t>
      </w:r>
      <w:r>
        <w:rPr>
          <w:color w:val="292425"/>
          <w:spacing w:val="-25"/>
          <w:w w:val="110"/>
        </w:rPr>
        <w:t> </w:t>
      </w:r>
      <w:r>
        <w:rPr>
          <w:color w:val="292425"/>
          <w:w w:val="110"/>
        </w:rPr>
        <w:t>cancellation</w:t>
      </w:r>
      <w:r>
        <w:rPr>
          <w:color w:val="292425"/>
          <w:spacing w:val="-25"/>
          <w:w w:val="110"/>
        </w:rPr>
        <w:t> </w:t>
      </w:r>
      <w:r>
        <w:rPr>
          <w:color w:val="292425"/>
          <w:w w:val="110"/>
        </w:rPr>
        <w:t>of</w:t>
      </w:r>
      <w:r>
        <w:rPr>
          <w:color w:val="292425"/>
          <w:spacing w:val="-26"/>
          <w:w w:val="110"/>
        </w:rPr>
        <w:t> </w:t>
      </w:r>
      <w:r>
        <w:rPr>
          <w:color w:val="292425"/>
          <w:w w:val="110"/>
        </w:rPr>
        <w:t>investment projects as business confidence fell, in part because of uncertainties surrounding the war in Iraq. In some cases, increasing pension fund contributions had reduced cash available for capital expenditure. Hurdle </w:t>
      </w:r>
      <w:r>
        <w:rPr>
          <w:color w:val="292425"/>
          <w:spacing w:val="-4"/>
          <w:w w:val="110"/>
        </w:rPr>
        <w:t>rates </w:t>
      </w:r>
      <w:r>
        <w:rPr>
          <w:color w:val="292425"/>
          <w:w w:val="110"/>
        </w:rPr>
        <w:t>of return had increased and required </w:t>
      </w:r>
      <w:r>
        <w:rPr>
          <w:color w:val="292425"/>
          <w:spacing w:val="-3"/>
          <w:w w:val="110"/>
        </w:rPr>
        <w:t>pay-back </w:t>
      </w:r>
      <w:r>
        <w:rPr>
          <w:color w:val="292425"/>
          <w:w w:val="110"/>
        </w:rPr>
        <w:t>periods</w:t>
      </w:r>
      <w:r>
        <w:rPr>
          <w:color w:val="292425"/>
          <w:spacing w:val="-11"/>
          <w:w w:val="110"/>
        </w:rPr>
        <w:t> </w:t>
      </w:r>
      <w:r>
        <w:rPr>
          <w:color w:val="292425"/>
          <w:w w:val="110"/>
        </w:rPr>
        <w:t>had</w:t>
      </w:r>
      <w:r>
        <w:rPr>
          <w:color w:val="292425"/>
          <w:spacing w:val="-10"/>
          <w:w w:val="110"/>
        </w:rPr>
        <w:t> </w:t>
      </w:r>
      <w:r>
        <w:rPr>
          <w:color w:val="292425"/>
          <w:w w:val="110"/>
        </w:rPr>
        <w:t>shortened</w:t>
      </w:r>
      <w:r>
        <w:rPr>
          <w:color w:val="292425"/>
          <w:spacing w:val="-11"/>
          <w:w w:val="110"/>
        </w:rPr>
        <w:t> </w:t>
      </w:r>
      <w:r>
        <w:rPr>
          <w:color w:val="292425"/>
          <w:w w:val="110"/>
        </w:rPr>
        <w:t>compared</w:t>
      </w:r>
      <w:r>
        <w:rPr>
          <w:color w:val="292425"/>
          <w:spacing w:val="-10"/>
          <w:w w:val="110"/>
        </w:rPr>
        <w:t> </w:t>
      </w:r>
      <w:r>
        <w:rPr>
          <w:color w:val="292425"/>
          <w:w w:val="110"/>
        </w:rPr>
        <w:t>with</w:t>
      </w:r>
      <w:r>
        <w:rPr>
          <w:color w:val="292425"/>
          <w:spacing w:val="-11"/>
          <w:w w:val="110"/>
        </w:rPr>
        <w:t> </w:t>
      </w:r>
      <w:r>
        <w:rPr>
          <w:color w:val="292425"/>
          <w:w w:val="110"/>
        </w:rPr>
        <w:t>a</w:t>
      </w:r>
      <w:r>
        <w:rPr>
          <w:color w:val="292425"/>
          <w:spacing w:val="-10"/>
          <w:w w:val="110"/>
        </w:rPr>
        <w:t> </w:t>
      </w:r>
      <w:r>
        <w:rPr>
          <w:color w:val="292425"/>
          <w:w w:val="110"/>
        </w:rPr>
        <w:t>year</w:t>
      </w:r>
      <w:r>
        <w:rPr>
          <w:color w:val="292425"/>
          <w:spacing w:val="-11"/>
          <w:w w:val="110"/>
        </w:rPr>
        <w:t> </w:t>
      </w:r>
      <w:r>
        <w:rPr>
          <w:color w:val="292425"/>
          <w:spacing w:val="-3"/>
          <w:w w:val="110"/>
        </w:rPr>
        <w:t>earlier.</w:t>
      </w:r>
    </w:p>
    <w:p>
      <w:pPr>
        <w:pStyle w:val="BodyText"/>
        <w:spacing w:before="2"/>
        <w:rPr>
          <w:sz w:val="19"/>
        </w:rPr>
      </w:pPr>
    </w:p>
    <w:p>
      <w:pPr>
        <w:pStyle w:val="BodyText"/>
        <w:spacing w:line="271" w:lineRule="auto"/>
        <w:ind w:left="176"/>
      </w:pPr>
      <w:r>
        <w:rPr>
          <w:color w:val="292425"/>
          <w:w w:val="110"/>
        </w:rPr>
        <w:t>Much manufacturing investment that went ahead was directed at reducing labour costs, either through greater</w:t>
      </w:r>
    </w:p>
    <w:p>
      <w:pPr>
        <w:pStyle w:val="BodyText"/>
        <w:spacing w:before="5"/>
        <w:rPr>
          <w:sz w:val="19"/>
        </w:rPr>
      </w:pPr>
      <w:r>
        <w:rPr/>
        <w:br w:type="column"/>
      </w:r>
      <w:r>
        <w:rPr>
          <w:sz w:val="19"/>
        </w:rPr>
      </w:r>
    </w:p>
    <w:p>
      <w:pPr>
        <w:pStyle w:val="BodyText"/>
        <w:spacing w:line="271" w:lineRule="auto"/>
        <w:ind w:left="176" w:right="151"/>
      </w:pPr>
      <w:r>
        <w:rPr>
          <w:color w:val="292425"/>
          <w:w w:val="110"/>
        </w:rPr>
        <w:t>automation or through relocation of production </w:t>
      </w:r>
      <w:r>
        <w:rPr>
          <w:color w:val="292425"/>
          <w:spacing w:val="-3"/>
          <w:w w:val="110"/>
        </w:rPr>
        <w:t>overseas. Additionally, </w:t>
      </w:r>
      <w:r>
        <w:rPr>
          <w:color w:val="292425"/>
          <w:w w:val="110"/>
        </w:rPr>
        <w:t>some contacts had </w:t>
      </w:r>
      <w:r>
        <w:rPr>
          <w:color w:val="292425"/>
          <w:spacing w:val="-4"/>
          <w:w w:val="110"/>
        </w:rPr>
        <w:t>invested to </w:t>
      </w:r>
      <w:r>
        <w:rPr>
          <w:color w:val="292425"/>
          <w:w w:val="110"/>
        </w:rPr>
        <w:t>comply</w:t>
      </w:r>
      <w:r>
        <w:rPr>
          <w:color w:val="292425"/>
          <w:spacing w:val="-32"/>
          <w:w w:val="110"/>
        </w:rPr>
        <w:t> </w:t>
      </w:r>
      <w:r>
        <w:rPr>
          <w:color w:val="292425"/>
          <w:w w:val="110"/>
        </w:rPr>
        <w:t>with</w:t>
      </w:r>
      <w:r>
        <w:rPr>
          <w:color w:val="292425"/>
          <w:spacing w:val="-32"/>
          <w:w w:val="110"/>
        </w:rPr>
        <w:t> </w:t>
      </w:r>
      <w:r>
        <w:rPr>
          <w:color w:val="292425"/>
          <w:w w:val="110"/>
        </w:rPr>
        <w:t>insurers’</w:t>
      </w:r>
      <w:r>
        <w:rPr>
          <w:color w:val="292425"/>
          <w:spacing w:val="-32"/>
          <w:w w:val="110"/>
        </w:rPr>
        <w:t> </w:t>
      </w:r>
      <w:r>
        <w:rPr>
          <w:color w:val="292425"/>
          <w:w w:val="110"/>
        </w:rPr>
        <w:t>requirements</w:t>
      </w:r>
      <w:r>
        <w:rPr>
          <w:color w:val="292425"/>
          <w:spacing w:val="-32"/>
          <w:w w:val="110"/>
        </w:rPr>
        <w:t> </w:t>
      </w:r>
      <w:r>
        <w:rPr>
          <w:color w:val="292425"/>
          <w:w w:val="110"/>
        </w:rPr>
        <w:t>or</w:t>
      </w:r>
      <w:r>
        <w:rPr>
          <w:color w:val="292425"/>
          <w:spacing w:val="-32"/>
          <w:w w:val="110"/>
        </w:rPr>
        <w:t> </w:t>
      </w:r>
      <w:r>
        <w:rPr>
          <w:color w:val="292425"/>
          <w:w w:val="110"/>
        </w:rPr>
        <w:t>legislation</w:t>
      </w:r>
      <w:r>
        <w:rPr>
          <w:color w:val="292425"/>
          <w:spacing w:val="-32"/>
          <w:w w:val="110"/>
        </w:rPr>
        <w:t> </w:t>
      </w:r>
      <w:r>
        <w:rPr>
          <w:color w:val="292425"/>
          <w:w w:val="110"/>
        </w:rPr>
        <w:t>relating </w:t>
      </w:r>
      <w:r>
        <w:rPr>
          <w:color w:val="292425"/>
          <w:spacing w:val="-4"/>
          <w:w w:val="110"/>
        </w:rPr>
        <w:t>to </w:t>
      </w:r>
      <w:r>
        <w:rPr>
          <w:color w:val="292425"/>
          <w:w w:val="110"/>
        </w:rPr>
        <w:t>health and safety or the</w:t>
      </w:r>
      <w:r>
        <w:rPr>
          <w:color w:val="292425"/>
          <w:spacing w:val="-34"/>
          <w:w w:val="110"/>
        </w:rPr>
        <w:t> </w:t>
      </w:r>
      <w:r>
        <w:rPr>
          <w:color w:val="292425"/>
          <w:w w:val="110"/>
        </w:rPr>
        <w:t>environment.</w:t>
      </w:r>
    </w:p>
    <w:p>
      <w:pPr>
        <w:pStyle w:val="BodyText"/>
        <w:spacing w:before="7"/>
        <w:rPr>
          <w:sz w:val="22"/>
        </w:rPr>
      </w:pPr>
    </w:p>
    <w:p>
      <w:pPr>
        <w:pStyle w:val="BodyText"/>
        <w:spacing w:line="271" w:lineRule="auto"/>
        <w:ind w:left="176" w:right="151"/>
      </w:pPr>
      <w:r>
        <w:rPr>
          <w:color w:val="292425"/>
          <w:w w:val="110"/>
        </w:rPr>
        <w:t>The continued weakness in international tourism, </w:t>
      </w:r>
      <w:r>
        <w:rPr>
          <w:color w:val="292425"/>
          <w:spacing w:val="-3"/>
          <w:w w:val="110"/>
        </w:rPr>
        <w:t>exacerbated by </w:t>
      </w:r>
      <w:r>
        <w:rPr>
          <w:color w:val="292425"/>
          <w:w w:val="110"/>
        </w:rPr>
        <w:t>hostilities in Iraq, led </w:t>
      </w:r>
      <w:r>
        <w:rPr>
          <w:color w:val="292425"/>
          <w:spacing w:val="-4"/>
          <w:w w:val="110"/>
        </w:rPr>
        <w:t>to </w:t>
      </w:r>
      <w:r>
        <w:rPr>
          <w:color w:val="292425"/>
          <w:w w:val="110"/>
        </w:rPr>
        <w:t>some cancellations</w:t>
      </w:r>
      <w:r>
        <w:rPr>
          <w:color w:val="292425"/>
          <w:spacing w:val="-23"/>
          <w:w w:val="110"/>
        </w:rPr>
        <w:t> </w:t>
      </w:r>
      <w:r>
        <w:rPr>
          <w:color w:val="292425"/>
          <w:w w:val="110"/>
        </w:rPr>
        <w:t>of</w:t>
      </w:r>
      <w:r>
        <w:rPr>
          <w:color w:val="292425"/>
          <w:spacing w:val="-22"/>
          <w:w w:val="110"/>
        </w:rPr>
        <w:t> </w:t>
      </w:r>
      <w:r>
        <w:rPr>
          <w:color w:val="292425"/>
          <w:w w:val="110"/>
        </w:rPr>
        <w:t>hotel</w:t>
      </w:r>
      <w:r>
        <w:rPr>
          <w:color w:val="292425"/>
          <w:spacing w:val="-23"/>
          <w:w w:val="110"/>
        </w:rPr>
        <w:t> </w:t>
      </w:r>
      <w:r>
        <w:rPr>
          <w:color w:val="292425"/>
          <w:w w:val="110"/>
        </w:rPr>
        <w:t>refurbishment</w:t>
      </w:r>
      <w:r>
        <w:rPr>
          <w:color w:val="292425"/>
          <w:spacing w:val="-22"/>
          <w:w w:val="110"/>
        </w:rPr>
        <w:t> </w:t>
      </w:r>
      <w:r>
        <w:rPr>
          <w:color w:val="292425"/>
          <w:spacing w:val="-3"/>
          <w:w w:val="110"/>
        </w:rPr>
        <w:t>programmes</w:t>
      </w:r>
      <w:r>
        <w:rPr>
          <w:color w:val="292425"/>
          <w:spacing w:val="-23"/>
          <w:w w:val="110"/>
        </w:rPr>
        <w:t> </w:t>
      </w:r>
      <w:r>
        <w:rPr>
          <w:color w:val="292425"/>
          <w:w w:val="110"/>
        </w:rPr>
        <w:t>and airline </w:t>
      </w:r>
      <w:r>
        <w:rPr>
          <w:color w:val="292425"/>
          <w:spacing w:val="-3"/>
          <w:w w:val="110"/>
        </w:rPr>
        <w:t>investments. Investment </w:t>
      </w:r>
      <w:r>
        <w:rPr>
          <w:color w:val="292425"/>
          <w:w w:val="110"/>
        </w:rPr>
        <w:t>in </w:t>
      </w:r>
      <w:r>
        <w:rPr>
          <w:color w:val="292425"/>
          <w:spacing w:val="-3"/>
          <w:w w:val="110"/>
        </w:rPr>
        <w:t>rail </w:t>
      </w:r>
      <w:r>
        <w:rPr>
          <w:color w:val="292425"/>
          <w:w w:val="110"/>
        </w:rPr>
        <w:t>and road transportation</w:t>
      </w:r>
      <w:r>
        <w:rPr>
          <w:color w:val="292425"/>
          <w:spacing w:val="-13"/>
          <w:w w:val="110"/>
        </w:rPr>
        <w:t> </w:t>
      </w:r>
      <w:r>
        <w:rPr>
          <w:color w:val="292425"/>
          <w:w w:val="110"/>
        </w:rPr>
        <w:t>continued</w:t>
      </w:r>
      <w:r>
        <w:rPr>
          <w:color w:val="292425"/>
          <w:spacing w:val="-13"/>
          <w:w w:val="110"/>
        </w:rPr>
        <w:t> </w:t>
      </w:r>
      <w:r>
        <w:rPr>
          <w:color w:val="292425"/>
          <w:w w:val="110"/>
        </w:rPr>
        <w:t>at</w:t>
      </w:r>
      <w:r>
        <w:rPr>
          <w:color w:val="292425"/>
          <w:spacing w:val="-12"/>
          <w:w w:val="110"/>
        </w:rPr>
        <w:t> </w:t>
      </w:r>
      <w:r>
        <w:rPr>
          <w:color w:val="292425"/>
          <w:w w:val="110"/>
        </w:rPr>
        <w:t>high</w:t>
      </w:r>
      <w:r>
        <w:rPr>
          <w:color w:val="292425"/>
          <w:spacing w:val="-13"/>
          <w:w w:val="110"/>
        </w:rPr>
        <w:t> </w:t>
      </w:r>
      <w:r>
        <w:rPr>
          <w:color w:val="292425"/>
          <w:w w:val="110"/>
        </w:rPr>
        <w:t>levels,</w:t>
      </w:r>
      <w:r>
        <w:rPr>
          <w:color w:val="292425"/>
          <w:spacing w:val="-12"/>
          <w:w w:val="110"/>
        </w:rPr>
        <w:t> </w:t>
      </w:r>
      <w:r>
        <w:rPr>
          <w:color w:val="292425"/>
          <w:spacing w:val="-4"/>
          <w:w w:val="110"/>
        </w:rPr>
        <w:t>however.</w:t>
      </w:r>
    </w:p>
    <w:p>
      <w:pPr>
        <w:pStyle w:val="BodyText"/>
        <w:spacing w:line="271" w:lineRule="auto" w:before="1"/>
        <w:ind w:left="176" w:right="151"/>
      </w:pPr>
      <w:r>
        <w:rPr>
          <w:color w:val="292425"/>
          <w:spacing w:val="-3"/>
          <w:w w:val="110"/>
        </w:rPr>
        <w:t>Retailers </w:t>
      </w:r>
      <w:r>
        <w:rPr>
          <w:color w:val="292425"/>
          <w:w w:val="110"/>
        </w:rPr>
        <w:t>continued </w:t>
      </w:r>
      <w:r>
        <w:rPr>
          <w:color w:val="292425"/>
          <w:spacing w:val="-4"/>
          <w:w w:val="110"/>
        </w:rPr>
        <w:t>to </w:t>
      </w:r>
      <w:r>
        <w:rPr>
          <w:color w:val="292425"/>
          <w:spacing w:val="-3"/>
          <w:w w:val="110"/>
        </w:rPr>
        <w:t>invest </w:t>
      </w:r>
      <w:r>
        <w:rPr>
          <w:color w:val="292425"/>
          <w:w w:val="110"/>
        </w:rPr>
        <w:t>in refurbishment and expansion of selling space.</w:t>
      </w:r>
    </w:p>
    <w:p>
      <w:pPr>
        <w:pStyle w:val="BodyText"/>
        <w:spacing w:before="11"/>
        <w:rPr>
          <w:sz w:val="22"/>
        </w:rPr>
      </w:pPr>
    </w:p>
    <w:p>
      <w:pPr>
        <w:spacing w:before="0"/>
        <w:ind w:left="176" w:right="0" w:firstLine="0"/>
        <w:jc w:val="left"/>
        <w:rPr>
          <w:rFonts w:ascii="Trebuchet MS"/>
          <w:b/>
          <w:sz w:val="28"/>
        </w:rPr>
      </w:pPr>
      <w:r>
        <w:rPr>
          <w:rFonts w:ascii="Trebuchet MS"/>
          <w:b/>
          <w:color w:val="006BB6"/>
          <w:sz w:val="28"/>
        </w:rPr>
        <w:t>COSTS AND PRICES</w:t>
      </w:r>
    </w:p>
    <w:p>
      <w:pPr>
        <w:pStyle w:val="Heading5"/>
        <w:spacing w:before="232"/>
      </w:pPr>
      <w:r>
        <w:rPr>
          <w:color w:val="006BB6"/>
        </w:rPr>
        <w:t>Input prices</w:t>
      </w:r>
    </w:p>
    <w:p>
      <w:pPr>
        <w:pStyle w:val="BodyText"/>
        <w:spacing w:line="271" w:lineRule="auto" w:before="180"/>
        <w:ind w:left="176" w:right="151"/>
      </w:pPr>
      <w:r>
        <w:rPr>
          <w:color w:val="292425"/>
          <w:w w:val="110"/>
        </w:rPr>
        <w:t>There </w:t>
      </w:r>
      <w:r>
        <w:rPr>
          <w:color w:val="292425"/>
          <w:spacing w:val="-3"/>
          <w:w w:val="110"/>
        </w:rPr>
        <w:t>were </w:t>
      </w:r>
      <w:r>
        <w:rPr>
          <w:color w:val="292425"/>
          <w:w w:val="110"/>
        </w:rPr>
        <w:t>more signs of </w:t>
      </w:r>
      <w:r>
        <w:rPr>
          <w:color w:val="292425"/>
          <w:spacing w:val="-3"/>
          <w:w w:val="110"/>
        </w:rPr>
        <w:t>upward </w:t>
      </w:r>
      <w:r>
        <w:rPr>
          <w:color w:val="292425"/>
          <w:w w:val="110"/>
        </w:rPr>
        <w:t>pressure on prices of material inputs. Earlier oil price rises fed through </w:t>
      </w:r>
      <w:r>
        <w:rPr>
          <w:color w:val="292425"/>
          <w:spacing w:val="-4"/>
          <w:w w:val="110"/>
        </w:rPr>
        <w:t>to </w:t>
      </w:r>
      <w:r>
        <w:rPr>
          <w:color w:val="292425"/>
          <w:w w:val="110"/>
        </w:rPr>
        <w:t>rising material and transport costs. Contacts reported significant price increases for some forms of steel, building</w:t>
      </w:r>
      <w:r>
        <w:rPr>
          <w:color w:val="292425"/>
          <w:spacing w:val="-34"/>
          <w:w w:val="110"/>
        </w:rPr>
        <w:t> </w:t>
      </w:r>
      <w:r>
        <w:rPr>
          <w:color w:val="292425"/>
          <w:w w:val="110"/>
        </w:rPr>
        <w:t>materials,</w:t>
      </w:r>
      <w:r>
        <w:rPr>
          <w:color w:val="292425"/>
          <w:spacing w:val="-33"/>
          <w:w w:val="110"/>
        </w:rPr>
        <w:t> </w:t>
      </w:r>
      <w:r>
        <w:rPr>
          <w:color w:val="292425"/>
          <w:w w:val="110"/>
        </w:rPr>
        <w:t>wool,</w:t>
      </w:r>
      <w:r>
        <w:rPr>
          <w:color w:val="292425"/>
          <w:spacing w:val="-34"/>
          <w:w w:val="110"/>
        </w:rPr>
        <w:t> </w:t>
      </w:r>
      <w:r>
        <w:rPr>
          <w:color w:val="292425"/>
          <w:w w:val="110"/>
        </w:rPr>
        <w:t>industrial</w:t>
      </w:r>
      <w:r>
        <w:rPr>
          <w:color w:val="292425"/>
          <w:spacing w:val="-33"/>
          <w:w w:val="110"/>
        </w:rPr>
        <w:t> </w:t>
      </w:r>
      <w:r>
        <w:rPr>
          <w:color w:val="292425"/>
          <w:w w:val="110"/>
        </w:rPr>
        <w:t>gases,</w:t>
      </w:r>
      <w:r>
        <w:rPr>
          <w:color w:val="292425"/>
          <w:spacing w:val="-34"/>
          <w:w w:val="110"/>
        </w:rPr>
        <w:t> </w:t>
      </w:r>
      <w:r>
        <w:rPr>
          <w:color w:val="292425"/>
          <w:w w:val="110"/>
        </w:rPr>
        <w:t>glass</w:t>
      </w:r>
      <w:r>
        <w:rPr>
          <w:color w:val="292425"/>
          <w:spacing w:val="-33"/>
          <w:w w:val="110"/>
        </w:rPr>
        <w:t> </w:t>
      </w:r>
      <w:r>
        <w:rPr>
          <w:color w:val="292425"/>
          <w:w w:val="110"/>
        </w:rPr>
        <w:t>and</w:t>
      </w:r>
      <w:r>
        <w:rPr>
          <w:color w:val="292425"/>
          <w:spacing w:val="-34"/>
          <w:w w:val="110"/>
        </w:rPr>
        <w:t> </w:t>
      </w:r>
      <w:r>
        <w:rPr>
          <w:color w:val="292425"/>
          <w:spacing w:val="-3"/>
          <w:w w:val="110"/>
        </w:rPr>
        <w:t>sugar. </w:t>
      </w:r>
      <w:r>
        <w:rPr>
          <w:color w:val="292425"/>
          <w:w w:val="110"/>
        </w:rPr>
        <w:t>Prices for </w:t>
      </w:r>
      <w:r>
        <w:rPr>
          <w:color w:val="292425"/>
          <w:spacing w:val="-3"/>
          <w:w w:val="110"/>
        </w:rPr>
        <w:t>electricity, </w:t>
      </w:r>
      <w:r>
        <w:rPr>
          <w:color w:val="292425"/>
          <w:w w:val="110"/>
        </w:rPr>
        <w:t>advertising, IT services, newsprint and</w:t>
      </w:r>
      <w:r>
        <w:rPr>
          <w:color w:val="292425"/>
          <w:spacing w:val="-27"/>
          <w:w w:val="110"/>
        </w:rPr>
        <w:t> </w:t>
      </w:r>
      <w:r>
        <w:rPr>
          <w:color w:val="292425"/>
          <w:w w:val="110"/>
        </w:rPr>
        <w:t>manufactured</w:t>
      </w:r>
      <w:r>
        <w:rPr>
          <w:color w:val="292425"/>
          <w:spacing w:val="-27"/>
          <w:w w:val="110"/>
        </w:rPr>
        <w:t> </w:t>
      </w:r>
      <w:r>
        <w:rPr>
          <w:color w:val="292425"/>
          <w:w w:val="110"/>
        </w:rPr>
        <w:t>components,</w:t>
      </w:r>
      <w:r>
        <w:rPr>
          <w:color w:val="292425"/>
          <w:spacing w:val="-27"/>
          <w:w w:val="110"/>
        </w:rPr>
        <w:t> </w:t>
      </w:r>
      <w:r>
        <w:rPr>
          <w:color w:val="292425"/>
          <w:spacing w:val="-4"/>
          <w:w w:val="110"/>
        </w:rPr>
        <w:t>however,</w:t>
      </w:r>
      <w:r>
        <w:rPr>
          <w:color w:val="292425"/>
          <w:spacing w:val="-27"/>
          <w:w w:val="110"/>
        </w:rPr>
        <w:t> </w:t>
      </w:r>
      <w:r>
        <w:rPr>
          <w:color w:val="292425"/>
          <w:w w:val="110"/>
        </w:rPr>
        <w:t>fell.</w:t>
      </w:r>
      <w:r>
        <w:rPr>
          <w:color w:val="292425"/>
          <w:spacing w:val="2"/>
          <w:w w:val="110"/>
        </w:rPr>
        <w:t> </w:t>
      </w:r>
      <w:r>
        <w:rPr>
          <w:color w:val="292425"/>
          <w:w w:val="110"/>
        </w:rPr>
        <w:t>And</w:t>
      </w:r>
      <w:r>
        <w:rPr>
          <w:color w:val="292425"/>
          <w:spacing w:val="-27"/>
          <w:w w:val="110"/>
        </w:rPr>
        <w:t> </w:t>
      </w:r>
      <w:r>
        <w:rPr>
          <w:color w:val="292425"/>
          <w:w w:val="110"/>
        </w:rPr>
        <w:t>many contacts </w:t>
      </w:r>
      <w:r>
        <w:rPr>
          <w:color w:val="292425"/>
          <w:spacing w:val="-3"/>
          <w:w w:val="110"/>
        </w:rPr>
        <w:t>were </w:t>
      </w:r>
      <w:r>
        <w:rPr>
          <w:color w:val="292425"/>
          <w:w w:val="110"/>
        </w:rPr>
        <w:t>able </w:t>
      </w:r>
      <w:r>
        <w:rPr>
          <w:color w:val="292425"/>
          <w:spacing w:val="-4"/>
          <w:w w:val="110"/>
        </w:rPr>
        <w:t>to </w:t>
      </w:r>
      <w:r>
        <w:rPr>
          <w:color w:val="292425"/>
          <w:w w:val="110"/>
        </w:rPr>
        <w:t>contain costs through increased use</w:t>
      </w:r>
      <w:r>
        <w:rPr>
          <w:color w:val="292425"/>
          <w:spacing w:val="-9"/>
          <w:w w:val="110"/>
        </w:rPr>
        <w:t> </w:t>
      </w:r>
      <w:r>
        <w:rPr>
          <w:color w:val="292425"/>
          <w:w w:val="110"/>
        </w:rPr>
        <w:t>of</w:t>
      </w:r>
      <w:r>
        <w:rPr>
          <w:color w:val="292425"/>
          <w:spacing w:val="-8"/>
          <w:w w:val="110"/>
        </w:rPr>
        <w:t> </w:t>
      </w:r>
      <w:r>
        <w:rPr>
          <w:color w:val="292425"/>
          <w:w w:val="110"/>
        </w:rPr>
        <w:t>e-auctions</w:t>
      </w:r>
      <w:r>
        <w:rPr>
          <w:color w:val="292425"/>
          <w:spacing w:val="-8"/>
          <w:w w:val="110"/>
        </w:rPr>
        <w:t> </w:t>
      </w:r>
      <w:r>
        <w:rPr>
          <w:color w:val="292425"/>
          <w:w w:val="110"/>
        </w:rPr>
        <w:t>or</w:t>
      </w:r>
      <w:r>
        <w:rPr>
          <w:color w:val="292425"/>
          <w:spacing w:val="-9"/>
          <w:w w:val="110"/>
        </w:rPr>
        <w:t> </w:t>
      </w:r>
      <w:r>
        <w:rPr>
          <w:color w:val="292425"/>
          <w:w w:val="110"/>
        </w:rPr>
        <w:t>sourcing</w:t>
      </w:r>
      <w:r>
        <w:rPr>
          <w:color w:val="292425"/>
          <w:spacing w:val="-8"/>
          <w:w w:val="110"/>
        </w:rPr>
        <w:t> </w:t>
      </w:r>
      <w:r>
        <w:rPr>
          <w:color w:val="292425"/>
          <w:w w:val="110"/>
        </w:rPr>
        <w:t>from</w:t>
      </w:r>
      <w:r>
        <w:rPr>
          <w:color w:val="292425"/>
          <w:spacing w:val="-8"/>
          <w:w w:val="110"/>
        </w:rPr>
        <w:t> </w:t>
      </w:r>
      <w:r>
        <w:rPr>
          <w:color w:val="292425"/>
          <w:w w:val="110"/>
        </w:rPr>
        <w:t>abroad.</w:t>
      </w:r>
    </w:p>
    <w:p>
      <w:pPr>
        <w:pStyle w:val="BodyText"/>
        <w:spacing w:before="8"/>
        <w:rPr>
          <w:sz w:val="22"/>
        </w:rPr>
      </w:pPr>
    </w:p>
    <w:p>
      <w:pPr>
        <w:pStyle w:val="BodyText"/>
        <w:spacing w:line="271" w:lineRule="auto" w:before="1"/>
        <w:ind w:left="176" w:right="260"/>
      </w:pPr>
      <w:r>
        <w:rPr>
          <w:color w:val="292425"/>
          <w:w w:val="105"/>
        </w:rPr>
        <w:t>The greatest inflationary pressure on companies continued to come from overhead costs, specifically those of security, liability insurance cover and of complying with increased regulation.</w:t>
      </w:r>
    </w:p>
    <w:p>
      <w:pPr>
        <w:pStyle w:val="BodyText"/>
        <w:rPr>
          <w:sz w:val="21"/>
        </w:rPr>
      </w:pPr>
    </w:p>
    <w:p>
      <w:pPr>
        <w:pStyle w:val="Heading5"/>
      </w:pPr>
      <w:r>
        <w:rPr>
          <w:color w:val="006BB6"/>
        </w:rPr>
        <w:t>Output prices</w:t>
      </w:r>
    </w:p>
    <w:p>
      <w:pPr>
        <w:pStyle w:val="BodyText"/>
        <w:spacing w:line="271" w:lineRule="auto" w:before="200"/>
        <w:ind w:left="176" w:right="242"/>
      </w:pPr>
      <w:r>
        <w:rPr>
          <w:color w:val="292425"/>
          <w:w w:val="105"/>
        </w:rPr>
        <w:t>Manufacturers’ prices remained under downward pressure, with increases often only possible from smaller customers or for niche products. Many businesses were, however, able to rebuild sterling export margins somewhat by leaving prices unchanged in euros following exchange rate movements.</w:t>
      </w:r>
    </w:p>
    <w:p>
      <w:pPr>
        <w:pStyle w:val="BodyText"/>
        <w:spacing w:before="7"/>
        <w:rPr>
          <w:sz w:val="22"/>
        </w:rPr>
      </w:pPr>
    </w:p>
    <w:p>
      <w:pPr>
        <w:pStyle w:val="BodyText"/>
        <w:spacing w:line="271" w:lineRule="auto" w:before="1"/>
        <w:ind w:left="176" w:right="203"/>
      </w:pPr>
      <w:r>
        <w:rPr>
          <w:color w:val="292425"/>
          <w:w w:val="110"/>
        </w:rPr>
        <w:t>Increases in professional service fees </w:t>
      </w:r>
      <w:r>
        <w:rPr>
          <w:color w:val="292425"/>
          <w:spacing w:val="-3"/>
          <w:w w:val="110"/>
        </w:rPr>
        <w:t>were </w:t>
      </w:r>
      <w:r>
        <w:rPr>
          <w:color w:val="292425"/>
          <w:w w:val="110"/>
        </w:rPr>
        <w:t>generally modest in response </w:t>
      </w:r>
      <w:r>
        <w:rPr>
          <w:color w:val="292425"/>
          <w:spacing w:val="-4"/>
          <w:w w:val="110"/>
        </w:rPr>
        <w:t>to </w:t>
      </w:r>
      <w:r>
        <w:rPr>
          <w:color w:val="292425"/>
          <w:spacing w:val="-3"/>
          <w:w w:val="110"/>
        </w:rPr>
        <w:t>slower </w:t>
      </w:r>
      <w:r>
        <w:rPr>
          <w:color w:val="292425"/>
          <w:w w:val="110"/>
        </w:rPr>
        <w:t>demand and increased competition. Indeed, some firms </w:t>
      </w:r>
      <w:r>
        <w:rPr>
          <w:color w:val="292425"/>
          <w:spacing w:val="-3"/>
          <w:w w:val="110"/>
        </w:rPr>
        <w:t>were </w:t>
      </w:r>
      <w:r>
        <w:rPr>
          <w:color w:val="292425"/>
          <w:w w:val="110"/>
        </w:rPr>
        <w:t>reducing fees or offering</w:t>
      </w:r>
      <w:r>
        <w:rPr>
          <w:color w:val="292425"/>
          <w:spacing w:val="-23"/>
          <w:w w:val="110"/>
        </w:rPr>
        <w:t> </w:t>
      </w:r>
      <w:r>
        <w:rPr>
          <w:color w:val="292425"/>
          <w:w w:val="110"/>
        </w:rPr>
        <w:t>a</w:t>
      </w:r>
      <w:r>
        <w:rPr>
          <w:color w:val="292425"/>
          <w:spacing w:val="-22"/>
          <w:w w:val="110"/>
        </w:rPr>
        <w:t> </w:t>
      </w:r>
      <w:r>
        <w:rPr>
          <w:color w:val="292425"/>
          <w:w w:val="110"/>
        </w:rPr>
        <w:t>higher</w:t>
      </w:r>
      <w:r>
        <w:rPr>
          <w:color w:val="292425"/>
          <w:spacing w:val="-22"/>
          <w:w w:val="110"/>
        </w:rPr>
        <w:t> </w:t>
      </w:r>
      <w:r>
        <w:rPr>
          <w:color w:val="292425"/>
          <w:w w:val="110"/>
        </w:rPr>
        <w:t>level</w:t>
      </w:r>
      <w:r>
        <w:rPr>
          <w:color w:val="292425"/>
          <w:spacing w:val="-22"/>
          <w:w w:val="110"/>
        </w:rPr>
        <w:t> </w:t>
      </w:r>
      <w:r>
        <w:rPr>
          <w:color w:val="292425"/>
          <w:w w:val="110"/>
        </w:rPr>
        <w:t>of</w:t>
      </w:r>
      <w:r>
        <w:rPr>
          <w:color w:val="292425"/>
          <w:spacing w:val="-22"/>
          <w:w w:val="110"/>
        </w:rPr>
        <w:t> </w:t>
      </w:r>
      <w:r>
        <w:rPr>
          <w:color w:val="292425"/>
          <w:w w:val="110"/>
        </w:rPr>
        <w:t>service</w:t>
      </w:r>
      <w:r>
        <w:rPr>
          <w:color w:val="292425"/>
          <w:spacing w:val="-22"/>
          <w:w w:val="110"/>
        </w:rPr>
        <w:t> </w:t>
      </w:r>
      <w:r>
        <w:rPr>
          <w:color w:val="292425"/>
          <w:w w:val="110"/>
        </w:rPr>
        <w:t>for</w:t>
      </w:r>
      <w:r>
        <w:rPr>
          <w:color w:val="292425"/>
          <w:spacing w:val="-22"/>
          <w:w w:val="110"/>
        </w:rPr>
        <w:t> </w:t>
      </w:r>
      <w:r>
        <w:rPr>
          <w:color w:val="292425"/>
          <w:w w:val="110"/>
        </w:rPr>
        <w:t>the</w:t>
      </w:r>
      <w:r>
        <w:rPr>
          <w:color w:val="292425"/>
          <w:spacing w:val="-22"/>
          <w:w w:val="110"/>
        </w:rPr>
        <w:t> </w:t>
      </w:r>
      <w:r>
        <w:rPr>
          <w:color w:val="292425"/>
          <w:w w:val="110"/>
        </w:rPr>
        <w:t>same</w:t>
      </w:r>
      <w:r>
        <w:rPr>
          <w:color w:val="292425"/>
          <w:spacing w:val="-22"/>
          <w:w w:val="110"/>
        </w:rPr>
        <w:t> </w:t>
      </w:r>
      <w:r>
        <w:rPr>
          <w:color w:val="292425"/>
          <w:w w:val="110"/>
        </w:rPr>
        <w:t>fee.</w:t>
      </w:r>
      <w:r>
        <w:rPr>
          <w:color w:val="292425"/>
          <w:spacing w:val="11"/>
          <w:w w:val="110"/>
        </w:rPr>
        <w:t> </w:t>
      </w:r>
      <w:r>
        <w:rPr>
          <w:color w:val="292425"/>
          <w:w w:val="110"/>
        </w:rPr>
        <w:t>Hotels came under further pressure </w:t>
      </w:r>
      <w:r>
        <w:rPr>
          <w:color w:val="292425"/>
          <w:spacing w:val="-4"/>
          <w:w w:val="110"/>
        </w:rPr>
        <w:t>to </w:t>
      </w:r>
      <w:r>
        <w:rPr>
          <w:color w:val="292425"/>
          <w:w w:val="110"/>
        </w:rPr>
        <w:t>reduce room </w:t>
      </w:r>
      <w:r>
        <w:rPr>
          <w:color w:val="292425"/>
          <w:spacing w:val="-4"/>
          <w:w w:val="110"/>
        </w:rPr>
        <w:t>rates </w:t>
      </w:r>
      <w:r>
        <w:rPr>
          <w:color w:val="292425"/>
          <w:w w:val="110"/>
        </w:rPr>
        <w:t>for business </w:t>
      </w:r>
      <w:r>
        <w:rPr>
          <w:color w:val="292425"/>
          <w:spacing w:val="-3"/>
          <w:w w:val="110"/>
        </w:rPr>
        <w:t>travellers. </w:t>
      </w:r>
      <w:r>
        <w:rPr>
          <w:color w:val="292425"/>
          <w:w w:val="110"/>
        </w:rPr>
        <w:t>Freight transport companies pushed through increased charges </w:t>
      </w:r>
      <w:r>
        <w:rPr>
          <w:color w:val="292425"/>
          <w:spacing w:val="-4"/>
          <w:w w:val="110"/>
        </w:rPr>
        <w:t>to </w:t>
      </w:r>
      <w:r>
        <w:rPr>
          <w:color w:val="292425"/>
          <w:spacing w:val="-3"/>
          <w:w w:val="110"/>
        </w:rPr>
        <w:t>cover </w:t>
      </w:r>
      <w:r>
        <w:rPr>
          <w:color w:val="292425"/>
          <w:w w:val="110"/>
        </w:rPr>
        <w:t>the rise in the price of</w:t>
      </w:r>
      <w:r>
        <w:rPr>
          <w:color w:val="292425"/>
          <w:spacing w:val="-19"/>
          <w:w w:val="110"/>
        </w:rPr>
        <w:t> </w:t>
      </w:r>
      <w:r>
        <w:rPr>
          <w:color w:val="292425"/>
          <w:w w:val="110"/>
        </w:rPr>
        <w:t>diesel</w:t>
      </w:r>
      <w:r>
        <w:rPr>
          <w:color w:val="292425"/>
          <w:spacing w:val="-18"/>
          <w:w w:val="110"/>
        </w:rPr>
        <w:t> </w:t>
      </w:r>
      <w:r>
        <w:rPr>
          <w:color w:val="292425"/>
          <w:w w:val="110"/>
        </w:rPr>
        <w:t>and</w:t>
      </w:r>
      <w:r>
        <w:rPr>
          <w:color w:val="292425"/>
          <w:spacing w:val="-18"/>
          <w:w w:val="110"/>
        </w:rPr>
        <w:t> </w:t>
      </w:r>
      <w:r>
        <w:rPr>
          <w:color w:val="292425"/>
          <w:w w:val="110"/>
        </w:rPr>
        <w:t>some</w:t>
      </w:r>
      <w:r>
        <w:rPr>
          <w:color w:val="292425"/>
          <w:spacing w:val="-19"/>
          <w:w w:val="110"/>
        </w:rPr>
        <w:t> </w:t>
      </w:r>
      <w:r>
        <w:rPr>
          <w:color w:val="292425"/>
          <w:w w:val="110"/>
        </w:rPr>
        <w:t>imposed</w:t>
      </w:r>
      <w:r>
        <w:rPr>
          <w:color w:val="292425"/>
          <w:spacing w:val="-18"/>
          <w:w w:val="110"/>
        </w:rPr>
        <w:t> </w:t>
      </w:r>
      <w:r>
        <w:rPr>
          <w:color w:val="292425"/>
          <w:spacing w:val="-3"/>
          <w:w w:val="110"/>
        </w:rPr>
        <w:t>surcharges</w:t>
      </w:r>
      <w:r>
        <w:rPr>
          <w:color w:val="292425"/>
          <w:spacing w:val="-18"/>
          <w:w w:val="110"/>
        </w:rPr>
        <w:t> </w:t>
      </w:r>
      <w:r>
        <w:rPr>
          <w:color w:val="292425"/>
          <w:w w:val="110"/>
        </w:rPr>
        <w:t>for</w:t>
      </w:r>
      <w:r>
        <w:rPr>
          <w:color w:val="292425"/>
          <w:spacing w:val="-18"/>
          <w:w w:val="110"/>
        </w:rPr>
        <w:t> </w:t>
      </w:r>
      <w:r>
        <w:rPr>
          <w:color w:val="292425"/>
          <w:w w:val="110"/>
        </w:rPr>
        <w:t>deliveries</w:t>
      </w:r>
      <w:r>
        <w:rPr>
          <w:color w:val="292425"/>
          <w:spacing w:val="-19"/>
          <w:w w:val="110"/>
        </w:rPr>
        <w:t> </w:t>
      </w:r>
      <w:r>
        <w:rPr>
          <w:color w:val="292425"/>
          <w:w w:val="110"/>
        </w:rPr>
        <w:t>in and</w:t>
      </w:r>
      <w:r>
        <w:rPr>
          <w:color w:val="292425"/>
          <w:spacing w:val="-10"/>
          <w:w w:val="110"/>
        </w:rPr>
        <w:t> </w:t>
      </w:r>
      <w:r>
        <w:rPr>
          <w:color w:val="292425"/>
          <w:w w:val="110"/>
        </w:rPr>
        <w:t>out</w:t>
      </w:r>
      <w:r>
        <w:rPr>
          <w:color w:val="292425"/>
          <w:spacing w:val="-10"/>
          <w:w w:val="110"/>
        </w:rPr>
        <w:t> </w:t>
      </w:r>
      <w:r>
        <w:rPr>
          <w:color w:val="292425"/>
          <w:w w:val="110"/>
        </w:rPr>
        <w:t>of</w:t>
      </w:r>
      <w:r>
        <w:rPr>
          <w:color w:val="292425"/>
          <w:spacing w:val="-10"/>
          <w:w w:val="110"/>
        </w:rPr>
        <w:t> </w:t>
      </w:r>
      <w:r>
        <w:rPr>
          <w:color w:val="292425"/>
          <w:spacing w:val="-3"/>
          <w:w w:val="110"/>
        </w:rPr>
        <w:t>London’s</w:t>
      </w:r>
      <w:r>
        <w:rPr>
          <w:color w:val="292425"/>
          <w:spacing w:val="-10"/>
          <w:w w:val="110"/>
        </w:rPr>
        <w:t> </w:t>
      </w:r>
      <w:r>
        <w:rPr>
          <w:color w:val="292425"/>
          <w:w w:val="110"/>
        </w:rPr>
        <w:t>congestion</w:t>
      </w:r>
      <w:r>
        <w:rPr>
          <w:color w:val="292425"/>
          <w:spacing w:val="-10"/>
          <w:w w:val="110"/>
        </w:rPr>
        <w:t> </w:t>
      </w:r>
      <w:r>
        <w:rPr>
          <w:color w:val="292425"/>
          <w:w w:val="110"/>
        </w:rPr>
        <w:t>charging</w:t>
      </w:r>
      <w:r>
        <w:rPr>
          <w:color w:val="292425"/>
          <w:spacing w:val="-10"/>
          <w:w w:val="110"/>
        </w:rPr>
        <w:t> </w:t>
      </w:r>
      <w:r>
        <w:rPr>
          <w:color w:val="292425"/>
          <w:w w:val="110"/>
        </w:rPr>
        <w:t>zone.</w:t>
      </w:r>
    </w:p>
    <w:p>
      <w:pPr>
        <w:pStyle w:val="BodyText"/>
        <w:spacing w:before="3"/>
        <w:rPr>
          <w:sz w:val="19"/>
        </w:rPr>
      </w:pPr>
    </w:p>
    <w:p>
      <w:pPr>
        <w:pStyle w:val="Heading5"/>
        <w:spacing w:before="1"/>
      </w:pPr>
      <w:r>
        <w:rPr>
          <w:color w:val="006BB6"/>
        </w:rPr>
        <w:t>Retail prices</w:t>
      </w:r>
    </w:p>
    <w:p>
      <w:pPr>
        <w:pStyle w:val="BodyText"/>
        <w:spacing w:line="271" w:lineRule="auto" w:before="200"/>
        <w:ind w:left="176" w:right="223"/>
      </w:pPr>
      <w:r>
        <w:rPr>
          <w:color w:val="292425"/>
          <w:w w:val="110"/>
        </w:rPr>
        <w:t>Prices of retail goods </w:t>
      </w:r>
      <w:r>
        <w:rPr>
          <w:color w:val="292425"/>
          <w:spacing w:val="-3"/>
          <w:w w:val="110"/>
        </w:rPr>
        <w:t>were </w:t>
      </w:r>
      <w:r>
        <w:rPr>
          <w:color w:val="292425"/>
          <w:w w:val="110"/>
        </w:rPr>
        <w:t>mostly flat or declining. There</w:t>
      </w:r>
      <w:r>
        <w:rPr>
          <w:color w:val="292425"/>
          <w:spacing w:val="-32"/>
          <w:w w:val="110"/>
        </w:rPr>
        <w:t> </w:t>
      </w:r>
      <w:r>
        <w:rPr>
          <w:color w:val="292425"/>
          <w:spacing w:val="-3"/>
          <w:w w:val="110"/>
        </w:rPr>
        <w:t>was</w:t>
      </w:r>
      <w:r>
        <w:rPr>
          <w:color w:val="292425"/>
          <w:spacing w:val="-32"/>
          <w:w w:val="110"/>
        </w:rPr>
        <w:t> </w:t>
      </w:r>
      <w:r>
        <w:rPr>
          <w:color w:val="292425"/>
          <w:w w:val="110"/>
        </w:rPr>
        <w:t>widespread</w:t>
      </w:r>
      <w:r>
        <w:rPr>
          <w:color w:val="292425"/>
          <w:spacing w:val="-32"/>
          <w:w w:val="110"/>
        </w:rPr>
        <w:t> </w:t>
      </w:r>
      <w:r>
        <w:rPr>
          <w:color w:val="292425"/>
          <w:w w:val="110"/>
        </w:rPr>
        <w:t>discounting</w:t>
      </w:r>
      <w:r>
        <w:rPr>
          <w:color w:val="292425"/>
          <w:spacing w:val="-32"/>
          <w:w w:val="110"/>
        </w:rPr>
        <w:t> </w:t>
      </w:r>
      <w:r>
        <w:rPr>
          <w:color w:val="292425"/>
          <w:w w:val="110"/>
        </w:rPr>
        <w:t>of</w:t>
      </w:r>
      <w:r>
        <w:rPr>
          <w:color w:val="292425"/>
          <w:spacing w:val="-31"/>
          <w:w w:val="110"/>
        </w:rPr>
        <w:t> </w:t>
      </w:r>
      <w:r>
        <w:rPr>
          <w:color w:val="292425"/>
          <w:w w:val="110"/>
        </w:rPr>
        <w:t>books</w:t>
      </w:r>
      <w:r>
        <w:rPr>
          <w:color w:val="292425"/>
          <w:spacing w:val="-32"/>
          <w:w w:val="110"/>
        </w:rPr>
        <w:t> </w:t>
      </w:r>
      <w:r>
        <w:rPr>
          <w:color w:val="292425"/>
          <w:w w:val="110"/>
        </w:rPr>
        <w:t>and</w:t>
      </w:r>
      <w:r>
        <w:rPr>
          <w:color w:val="292425"/>
          <w:spacing w:val="-32"/>
          <w:w w:val="110"/>
        </w:rPr>
        <w:t> </w:t>
      </w:r>
      <w:r>
        <w:rPr>
          <w:color w:val="292425"/>
          <w:w w:val="110"/>
        </w:rPr>
        <w:t>DVDs</w:t>
      </w:r>
      <w:r>
        <w:rPr>
          <w:color w:val="292425"/>
          <w:spacing w:val="-32"/>
          <w:w w:val="110"/>
        </w:rPr>
        <w:t> </w:t>
      </w:r>
      <w:r>
        <w:rPr>
          <w:color w:val="292425"/>
          <w:w w:val="110"/>
        </w:rPr>
        <w:t>in response</w:t>
      </w:r>
      <w:r>
        <w:rPr>
          <w:color w:val="292425"/>
          <w:spacing w:val="-17"/>
          <w:w w:val="110"/>
        </w:rPr>
        <w:t> </w:t>
      </w:r>
      <w:r>
        <w:rPr>
          <w:color w:val="292425"/>
          <w:spacing w:val="-4"/>
          <w:w w:val="110"/>
        </w:rPr>
        <w:t>to</w:t>
      </w:r>
      <w:r>
        <w:rPr>
          <w:color w:val="292425"/>
          <w:spacing w:val="-16"/>
          <w:w w:val="110"/>
        </w:rPr>
        <w:t> </w:t>
      </w:r>
      <w:r>
        <w:rPr>
          <w:color w:val="292425"/>
          <w:w w:val="110"/>
        </w:rPr>
        <w:t>slowing</w:t>
      </w:r>
      <w:r>
        <w:rPr>
          <w:color w:val="292425"/>
          <w:spacing w:val="-16"/>
          <w:w w:val="110"/>
        </w:rPr>
        <w:t> </w:t>
      </w:r>
      <w:r>
        <w:rPr>
          <w:color w:val="292425"/>
          <w:w w:val="110"/>
        </w:rPr>
        <w:t>sales.</w:t>
      </w:r>
      <w:r>
        <w:rPr>
          <w:color w:val="292425"/>
          <w:spacing w:val="23"/>
          <w:w w:val="110"/>
        </w:rPr>
        <w:t> </w:t>
      </w:r>
      <w:r>
        <w:rPr>
          <w:color w:val="292425"/>
          <w:w w:val="110"/>
        </w:rPr>
        <w:t>Discounting</w:t>
      </w:r>
      <w:r>
        <w:rPr>
          <w:color w:val="292425"/>
          <w:spacing w:val="-16"/>
          <w:w w:val="110"/>
        </w:rPr>
        <w:t> </w:t>
      </w:r>
      <w:r>
        <w:rPr>
          <w:color w:val="292425"/>
          <w:w w:val="110"/>
        </w:rPr>
        <w:t>around</w:t>
      </w:r>
      <w:r>
        <w:rPr>
          <w:color w:val="292425"/>
          <w:spacing w:val="-16"/>
          <w:w w:val="110"/>
        </w:rPr>
        <w:t> </w:t>
      </w:r>
      <w:r>
        <w:rPr>
          <w:color w:val="292425"/>
          <w:spacing w:val="-3"/>
          <w:w w:val="110"/>
        </w:rPr>
        <w:t>Easter</w:t>
      </w:r>
    </w:p>
    <w:p>
      <w:pPr>
        <w:spacing w:after="0" w:line="271" w:lineRule="auto"/>
        <w:sectPr>
          <w:type w:val="continuous"/>
          <w:pgSz w:w="11900" w:h="16840"/>
          <w:pgMar w:top="1260" w:bottom="280" w:left="640" w:right="640"/>
          <w:cols w:num="2" w:equalWidth="0">
            <w:col w:w="5100" w:space="281"/>
            <w:col w:w="5239"/>
          </w:cols>
        </w:sectPr>
      </w:pPr>
    </w:p>
    <w:p>
      <w:pPr>
        <w:pStyle w:val="BodyText"/>
      </w:pPr>
    </w:p>
    <w:p>
      <w:pPr>
        <w:spacing w:after="0"/>
        <w:sectPr>
          <w:headerReference w:type="even" r:id="rId170"/>
          <w:footerReference w:type="even" r:id="rId171"/>
          <w:pgSz w:w="11900" w:h="16840"/>
          <w:pgMar w:header="601" w:footer="605" w:top="800" w:bottom="800" w:left="640" w:right="640"/>
          <w:pgNumType w:start="64"/>
        </w:sectPr>
      </w:pPr>
    </w:p>
    <w:p>
      <w:pPr>
        <w:pStyle w:val="BodyText"/>
        <w:spacing w:before="10"/>
      </w:pPr>
    </w:p>
    <w:p>
      <w:pPr>
        <w:pStyle w:val="BodyText"/>
        <w:spacing w:line="271" w:lineRule="auto"/>
        <w:ind w:left="174" w:right="208"/>
      </w:pPr>
      <w:r>
        <w:rPr>
          <w:color w:val="292425"/>
          <w:spacing w:val="-3"/>
          <w:w w:val="110"/>
        </w:rPr>
        <w:t>was </w:t>
      </w:r>
      <w:r>
        <w:rPr>
          <w:color w:val="292425"/>
          <w:w w:val="110"/>
        </w:rPr>
        <w:t>slightly deeper than in </w:t>
      </w:r>
      <w:r>
        <w:rPr>
          <w:color w:val="292425"/>
          <w:spacing w:val="-6"/>
          <w:w w:val="110"/>
        </w:rPr>
        <w:t>2002, </w:t>
      </w:r>
      <w:r>
        <w:rPr>
          <w:color w:val="292425"/>
          <w:w w:val="110"/>
        </w:rPr>
        <w:t>particularly for household</w:t>
      </w:r>
      <w:r>
        <w:rPr>
          <w:color w:val="292425"/>
          <w:spacing w:val="-30"/>
          <w:w w:val="110"/>
        </w:rPr>
        <w:t> </w:t>
      </w:r>
      <w:r>
        <w:rPr>
          <w:color w:val="292425"/>
          <w:w w:val="110"/>
        </w:rPr>
        <w:t>goods.</w:t>
      </w:r>
      <w:r>
        <w:rPr>
          <w:color w:val="292425"/>
          <w:spacing w:val="-4"/>
          <w:w w:val="110"/>
        </w:rPr>
        <w:t> </w:t>
      </w:r>
      <w:r>
        <w:rPr>
          <w:color w:val="292425"/>
          <w:w w:val="110"/>
        </w:rPr>
        <w:t>Food</w:t>
      </w:r>
      <w:r>
        <w:rPr>
          <w:color w:val="292425"/>
          <w:spacing w:val="-30"/>
          <w:w w:val="110"/>
        </w:rPr>
        <w:t> </w:t>
      </w:r>
      <w:r>
        <w:rPr>
          <w:color w:val="292425"/>
          <w:w w:val="110"/>
        </w:rPr>
        <w:t>prices</w:t>
      </w:r>
      <w:r>
        <w:rPr>
          <w:color w:val="292425"/>
          <w:spacing w:val="-30"/>
          <w:w w:val="110"/>
        </w:rPr>
        <w:t> </w:t>
      </w:r>
      <w:r>
        <w:rPr>
          <w:color w:val="292425"/>
          <w:spacing w:val="-3"/>
          <w:w w:val="110"/>
        </w:rPr>
        <w:t>were</w:t>
      </w:r>
      <w:r>
        <w:rPr>
          <w:color w:val="292425"/>
          <w:spacing w:val="-30"/>
          <w:w w:val="110"/>
        </w:rPr>
        <w:t> </w:t>
      </w:r>
      <w:r>
        <w:rPr>
          <w:color w:val="292425"/>
          <w:w w:val="110"/>
        </w:rPr>
        <w:t>fairly</w:t>
      </w:r>
      <w:r>
        <w:rPr>
          <w:color w:val="292425"/>
          <w:spacing w:val="-30"/>
          <w:w w:val="110"/>
        </w:rPr>
        <w:t> </w:t>
      </w:r>
      <w:r>
        <w:rPr>
          <w:color w:val="292425"/>
          <w:w w:val="110"/>
        </w:rPr>
        <w:t>stable</w:t>
      </w:r>
      <w:r>
        <w:rPr>
          <w:color w:val="292425"/>
          <w:spacing w:val="-29"/>
          <w:w w:val="110"/>
        </w:rPr>
        <w:t> </w:t>
      </w:r>
      <w:r>
        <w:rPr>
          <w:color w:val="292425"/>
          <w:spacing w:val="-3"/>
          <w:w w:val="110"/>
        </w:rPr>
        <w:t>overall, </w:t>
      </w:r>
      <w:r>
        <w:rPr>
          <w:color w:val="292425"/>
          <w:w w:val="110"/>
        </w:rPr>
        <w:t>with</w:t>
      </w:r>
      <w:r>
        <w:rPr>
          <w:color w:val="292425"/>
          <w:spacing w:val="-21"/>
          <w:w w:val="110"/>
        </w:rPr>
        <w:t> </w:t>
      </w:r>
      <w:r>
        <w:rPr>
          <w:color w:val="292425"/>
          <w:w w:val="110"/>
        </w:rPr>
        <w:t>some</w:t>
      </w:r>
      <w:r>
        <w:rPr>
          <w:color w:val="292425"/>
          <w:spacing w:val="-20"/>
          <w:w w:val="110"/>
        </w:rPr>
        <w:t> </w:t>
      </w:r>
      <w:r>
        <w:rPr>
          <w:color w:val="292425"/>
          <w:w w:val="110"/>
        </w:rPr>
        <w:t>supermarket</w:t>
      </w:r>
      <w:r>
        <w:rPr>
          <w:color w:val="292425"/>
          <w:spacing w:val="-20"/>
          <w:w w:val="110"/>
        </w:rPr>
        <w:t> </w:t>
      </w:r>
      <w:r>
        <w:rPr>
          <w:color w:val="292425"/>
          <w:w w:val="110"/>
        </w:rPr>
        <w:t>discounting</w:t>
      </w:r>
      <w:r>
        <w:rPr>
          <w:color w:val="292425"/>
          <w:spacing w:val="-21"/>
          <w:w w:val="110"/>
        </w:rPr>
        <w:t> </w:t>
      </w:r>
      <w:r>
        <w:rPr>
          <w:color w:val="292425"/>
          <w:w w:val="110"/>
        </w:rPr>
        <w:t>taking</w:t>
      </w:r>
      <w:r>
        <w:rPr>
          <w:color w:val="292425"/>
          <w:spacing w:val="-20"/>
          <w:w w:val="110"/>
        </w:rPr>
        <w:t> </w:t>
      </w:r>
      <w:r>
        <w:rPr>
          <w:color w:val="292425"/>
          <w:w w:val="110"/>
        </w:rPr>
        <w:t>the</w:t>
      </w:r>
      <w:r>
        <w:rPr>
          <w:color w:val="292425"/>
          <w:spacing w:val="-20"/>
          <w:w w:val="110"/>
        </w:rPr>
        <w:t> </w:t>
      </w:r>
      <w:r>
        <w:rPr>
          <w:color w:val="292425"/>
          <w:w w:val="110"/>
        </w:rPr>
        <w:t>form</w:t>
      </w:r>
      <w:r>
        <w:rPr>
          <w:color w:val="292425"/>
          <w:spacing w:val="-20"/>
          <w:w w:val="110"/>
        </w:rPr>
        <w:t> </w:t>
      </w:r>
      <w:r>
        <w:rPr>
          <w:color w:val="292425"/>
          <w:w w:val="110"/>
        </w:rPr>
        <w:t>of multi-buy offers rather than price</w:t>
      </w:r>
      <w:r>
        <w:rPr>
          <w:color w:val="292425"/>
          <w:spacing w:val="-37"/>
          <w:w w:val="110"/>
        </w:rPr>
        <w:t> </w:t>
      </w:r>
      <w:r>
        <w:rPr>
          <w:color w:val="292425"/>
          <w:w w:val="110"/>
        </w:rPr>
        <w:t>cuts.</w:t>
      </w:r>
    </w:p>
    <w:p>
      <w:pPr>
        <w:pStyle w:val="BodyText"/>
        <w:spacing w:before="7"/>
        <w:rPr>
          <w:sz w:val="22"/>
        </w:rPr>
      </w:pPr>
    </w:p>
    <w:p>
      <w:pPr>
        <w:pStyle w:val="BodyText"/>
        <w:spacing w:line="271" w:lineRule="auto" w:before="1"/>
        <w:ind w:left="174" w:right="127"/>
        <w:jc w:val="both"/>
      </w:pPr>
      <w:r>
        <w:rPr>
          <w:color w:val="292425"/>
          <w:w w:val="110"/>
        </w:rPr>
        <w:t>New</w:t>
      </w:r>
      <w:r>
        <w:rPr>
          <w:color w:val="292425"/>
          <w:spacing w:val="-24"/>
          <w:w w:val="110"/>
        </w:rPr>
        <w:t> </w:t>
      </w:r>
      <w:r>
        <w:rPr>
          <w:color w:val="292425"/>
          <w:w w:val="110"/>
        </w:rPr>
        <w:t>car</w:t>
      </w:r>
      <w:r>
        <w:rPr>
          <w:color w:val="292425"/>
          <w:spacing w:val="-23"/>
          <w:w w:val="110"/>
        </w:rPr>
        <w:t> </w:t>
      </w:r>
      <w:r>
        <w:rPr>
          <w:color w:val="292425"/>
          <w:w w:val="110"/>
        </w:rPr>
        <w:t>prices</w:t>
      </w:r>
      <w:r>
        <w:rPr>
          <w:color w:val="292425"/>
          <w:spacing w:val="-23"/>
          <w:w w:val="110"/>
        </w:rPr>
        <w:t> </w:t>
      </w:r>
      <w:r>
        <w:rPr>
          <w:color w:val="292425"/>
          <w:spacing w:val="-3"/>
          <w:w w:val="110"/>
        </w:rPr>
        <w:t>were</w:t>
      </w:r>
      <w:r>
        <w:rPr>
          <w:color w:val="292425"/>
          <w:spacing w:val="-24"/>
          <w:w w:val="110"/>
        </w:rPr>
        <w:t> </w:t>
      </w:r>
      <w:r>
        <w:rPr>
          <w:color w:val="292425"/>
          <w:w w:val="110"/>
        </w:rPr>
        <w:t>heavily</w:t>
      </w:r>
      <w:r>
        <w:rPr>
          <w:color w:val="292425"/>
          <w:spacing w:val="-23"/>
          <w:w w:val="110"/>
        </w:rPr>
        <w:t> </w:t>
      </w:r>
      <w:r>
        <w:rPr>
          <w:color w:val="292425"/>
          <w:w w:val="110"/>
        </w:rPr>
        <w:t>discounted</w:t>
      </w:r>
      <w:r>
        <w:rPr>
          <w:color w:val="292425"/>
          <w:spacing w:val="-23"/>
          <w:w w:val="110"/>
        </w:rPr>
        <w:t> </w:t>
      </w:r>
      <w:r>
        <w:rPr>
          <w:color w:val="292425"/>
          <w:w w:val="110"/>
        </w:rPr>
        <w:t>and</w:t>
      </w:r>
      <w:r>
        <w:rPr>
          <w:color w:val="292425"/>
          <w:spacing w:val="-23"/>
          <w:w w:val="110"/>
        </w:rPr>
        <w:t> </w:t>
      </w:r>
      <w:r>
        <w:rPr>
          <w:color w:val="292425"/>
          <w:w w:val="110"/>
        </w:rPr>
        <w:t>more</w:t>
      </w:r>
      <w:r>
        <w:rPr>
          <w:color w:val="292425"/>
          <w:spacing w:val="-24"/>
          <w:w w:val="110"/>
        </w:rPr>
        <w:t> </w:t>
      </w:r>
      <w:r>
        <w:rPr>
          <w:color w:val="292425"/>
          <w:spacing w:val="-3"/>
          <w:w w:val="110"/>
        </w:rPr>
        <w:t>extras were</w:t>
      </w:r>
      <w:r>
        <w:rPr>
          <w:color w:val="292425"/>
          <w:spacing w:val="-16"/>
          <w:w w:val="110"/>
        </w:rPr>
        <w:t> </w:t>
      </w:r>
      <w:r>
        <w:rPr>
          <w:color w:val="292425"/>
          <w:w w:val="110"/>
        </w:rPr>
        <w:t>included</w:t>
      </w:r>
      <w:r>
        <w:rPr>
          <w:color w:val="292425"/>
          <w:spacing w:val="-16"/>
          <w:w w:val="110"/>
        </w:rPr>
        <w:t> </w:t>
      </w:r>
      <w:r>
        <w:rPr>
          <w:color w:val="292425"/>
          <w:w w:val="110"/>
        </w:rPr>
        <w:t>in</w:t>
      </w:r>
      <w:r>
        <w:rPr>
          <w:color w:val="292425"/>
          <w:spacing w:val="-16"/>
          <w:w w:val="110"/>
        </w:rPr>
        <w:t> </w:t>
      </w:r>
      <w:r>
        <w:rPr>
          <w:color w:val="292425"/>
          <w:w w:val="110"/>
        </w:rPr>
        <w:t>the</w:t>
      </w:r>
      <w:r>
        <w:rPr>
          <w:color w:val="292425"/>
          <w:spacing w:val="-16"/>
          <w:w w:val="110"/>
        </w:rPr>
        <w:t> </w:t>
      </w:r>
      <w:r>
        <w:rPr>
          <w:color w:val="292425"/>
          <w:w w:val="110"/>
        </w:rPr>
        <w:t>price</w:t>
      </w:r>
      <w:r>
        <w:rPr>
          <w:color w:val="292425"/>
          <w:spacing w:val="-16"/>
          <w:w w:val="110"/>
        </w:rPr>
        <w:t> </w:t>
      </w:r>
      <w:r>
        <w:rPr>
          <w:color w:val="292425"/>
          <w:spacing w:val="-4"/>
          <w:w w:val="110"/>
        </w:rPr>
        <w:t>to</w:t>
      </w:r>
      <w:r>
        <w:rPr>
          <w:color w:val="292425"/>
          <w:spacing w:val="-15"/>
          <w:w w:val="110"/>
        </w:rPr>
        <w:t> </w:t>
      </w:r>
      <w:r>
        <w:rPr>
          <w:color w:val="292425"/>
          <w:w w:val="110"/>
        </w:rPr>
        <w:t>support</w:t>
      </w:r>
      <w:r>
        <w:rPr>
          <w:color w:val="292425"/>
          <w:spacing w:val="-16"/>
          <w:w w:val="110"/>
        </w:rPr>
        <w:t> </w:t>
      </w:r>
      <w:r>
        <w:rPr>
          <w:color w:val="292425"/>
          <w:w w:val="110"/>
        </w:rPr>
        <w:t>sales</w:t>
      </w:r>
      <w:r>
        <w:rPr>
          <w:color w:val="292425"/>
          <w:spacing w:val="-16"/>
          <w:w w:val="110"/>
        </w:rPr>
        <w:t> </w:t>
      </w:r>
      <w:r>
        <w:rPr>
          <w:color w:val="292425"/>
          <w:w w:val="110"/>
        </w:rPr>
        <w:t>following</w:t>
      </w:r>
      <w:r>
        <w:rPr>
          <w:color w:val="292425"/>
          <w:spacing w:val="-16"/>
          <w:w w:val="110"/>
        </w:rPr>
        <w:t> </w:t>
      </w:r>
      <w:r>
        <w:rPr>
          <w:color w:val="292425"/>
          <w:w w:val="110"/>
        </w:rPr>
        <w:t>the introduction of the new registration</w:t>
      </w:r>
      <w:r>
        <w:rPr>
          <w:color w:val="292425"/>
          <w:spacing w:val="-36"/>
          <w:w w:val="110"/>
        </w:rPr>
        <w:t> </w:t>
      </w:r>
      <w:r>
        <w:rPr>
          <w:color w:val="292425"/>
          <w:w w:val="110"/>
        </w:rPr>
        <w:t>plate.</w:t>
      </w:r>
    </w:p>
    <w:p>
      <w:pPr>
        <w:pStyle w:val="BodyText"/>
        <w:spacing w:before="7"/>
        <w:rPr>
          <w:sz w:val="22"/>
        </w:rPr>
      </w:pPr>
    </w:p>
    <w:p>
      <w:pPr>
        <w:pStyle w:val="BodyText"/>
        <w:spacing w:line="271" w:lineRule="auto"/>
        <w:ind w:left="174" w:right="208"/>
      </w:pPr>
      <w:r>
        <w:rPr>
          <w:color w:val="292425"/>
          <w:w w:val="110"/>
        </w:rPr>
        <w:t>Retail</w:t>
      </w:r>
      <w:r>
        <w:rPr>
          <w:color w:val="292425"/>
          <w:spacing w:val="-17"/>
          <w:w w:val="110"/>
        </w:rPr>
        <w:t> </w:t>
      </w:r>
      <w:r>
        <w:rPr>
          <w:color w:val="292425"/>
          <w:w w:val="110"/>
        </w:rPr>
        <w:t>service</w:t>
      </w:r>
      <w:r>
        <w:rPr>
          <w:color w:val="292425"/>
          <w:spacing w:val="-16"/>
          <w:w w:val="110"/>
        </w:rPr>
        <w:t> </w:t>
      </w:r>
      <w:r>
        <w:rPr>
          <w:color w:val="292425"/>
          <w:w w:val="110"/>
        </w:rPr>
        <w:t>price</w:t>
      </w:r>
      <w:r>
        <w:rPr>
          <w:color w:val="292425"/>
          <w:spacing w:val="-17"/>
          <w:w w:val="110"/>
        </w:rPr>
        <w:t> </w:t>
      </w:r>
      <w:r>
        <w:rPr>
          <w:color w:val="292425"/>
          <w:w w:val="110"/>
        </w:rPr>
        <w:t>inflation</w:t>
      </w:r>
      <w:r>
        <w:rPr>
          <w:color w:val="292425"/>
          <w:spacing w:val="-16"/>
          <w:w w:val="110"/>
        </w:rPr>
        <w:t> </w:t>
      </w:r>
      <w:r>
        <w:rPr>
          <w:color w:val="292425"/>
          <w:spacing w:val="-3"/>
          <w:w w:val="110"/>
        </w:rPr>
        <w:t>moderated</w:t>
      </w:r>
      <w:r>
        <w:rPr>
          <w:color w:val="292425"/>
          <w:spacing w:val="-17"/>
          <w:w w:val="110"/>
        </w:rPr>
        <w:t> </w:t>
      </w:r>
      <w:r>
        <w:rPr>
          <w:color w:val="292425"/>
          <w:w w:val="110"/>
        </w:rPr>
        <w:t>during</w:t>
      </w:r>
      <w:r>
        <w:rPr>
          <w:color w:val="292425"/>
          <w:spacing w:val="-16"/>
          <w:w w:val="110"/>
        </w:rPr>
        <w:t> </w:t>
      </w:r>
      <w:r>
        <w:rPr>
          <w:color w:val="292425"/>
          <w:w w:val="110"/>
        </w:rPr>
        <w:t>the period.</w:t>
      </w:r>
      <w:r>
        <w:rPr>
          <w:color w:val="292425"/>
          <w:spacing w:val="-6"/>
          <w:w w:val="110"/>
        </w:rPr>
        <w:t> </w:t>
      </w:r>
      <w:r>
        <w:rPr>
          <w:color w:val="292425"/>
          <w:w w:val="110"/>
        </w:rPr>
        <w:t>Airfares</w:t>
      </w:r>
      <w:r>
        <w:rPr>
          <w:color w:val="292425"/>
          <w:spacing w:val="-31"/>
          <w:w w:val="110"/>
        </w:rPr>
        <w:t> </w:t>
      </w:r>
      <w:r>
        <w:rPr>
          <w:color w:val="292425"/>
          <w:w w:val="110"/>
        </w:rPr>
        <w:t>and</w:t>
      </w:r>
      <w:r>
        <w:rPr>
          <w:color w:val="292425"/>
          <w:spacing w:val="-30"/>
          <w:w w:val="110"/>
        </w:rPr>
        <w:t> </w:t>
      </w:r>
      <w:r>
        <w:rPr>
          <w:color w:val="292425"/>
          <w:w w:val="110"/>
        </w:rPr>
        <w:t>package</w:t>
      </w:r>
      <w:r>
        <w:rPr>
          <w:color w:val="292425"/>
          <w:spacing w:val="-31"/>
          <w:w w:val="110"/>
        </w:rPr>
        <w:t> </w:t>
      </w:r>
      <w:r>
        <w:rPr>
          <w:color w:val="292425"/>
          <w:w w:val="110"/>
        </w:rPr>
        <w:t>holidays</w:t>
      </w:r>
      <w:r>
        <w:rPr>
          <w:color w:val="292425"/>
          <w:spacing w:val="-30"/>
          <w:w w:val="110"/>
        </w:rPr>
        <w:t> </w:t>
      </w:r>
      <w:r>
        <w:rPr>
          <w:color w:val="292425"/>
          <w:spacing w:val="-3"/>
          <w:w w:val="110"/>
        </w:rPr>
        <w:t>were</w:t>
      </w:r>
      <w:r>
        <w:rPr>
          <w:color w:val="292425"/>
          <w:spacing w:val="-31"/>
          <w:w w:val="110"/>
        </w:rPr>
        <w:t> </w:t>
      </w:r>
      <w:r>
        <w:rPr>
          <w:color w:val="292425"/>
          <w:w w:val="110"/>
        </w:rPr>
        <w:t>widely discounted</w:t>
      </w:r>
      <w:r>
        <w:rPr>
          <w:color w:val="292425"/>
          <w:spacing w:val="-22"/>
          <w:w w:val="110"/>
        </w:rPr>
        <w:t> </w:t>
      </w:r>
      <w:r>
        <w:rPr>
          <w:color w:val="292425"/>
          <w:spacing w:val="-4"/>
          <w:w w:val="110"/>
        </w:rPr>
        <w:t>to</w:t>
      </w:r>
      <w:r>
        <w:rPr>
          <w:color w:val="292425"/>
          <w:spacing w:val="-21"/>
          <w:w w:val="110"/>
        </w:rPr>
        <w:t> </w:t>
      </w:r>
      <w:r>
        <w:rPr>
          <w:color w:val="292425"/>
          <w:w w:val="110"/>
        </w:rPr>
        <w:t>stimulate</w:t>
      </w:r>
      <w:r>
        <w:rPr>
          <w:color w:val="292425"/>
          <w:spacing w:val="-22"/>
          <w:w w:val="110"/>
        </w:rPr>
        <w:t> </w:t>
      </w:r>
      <w:r>
        <w:rPr>
          <w:color w:val="292425"/>
          <w:w w:val="110"/>
        </w:rPr>
        <w:t>demand,</w:t>
      </w:r>
      <w:r>
        <w:rPr>
          <w:color w:val="292425"/>
          <w:spacing w:val="-21"/>
          <w:w w:val="110"/>
        </w:rPr>
        <w:t> </w:t>
      </w:r>
      <w:r>
        <w:rPr>
          <w:color w:val="292425"/>
          <w:w w:val="110"/>
        </w:rPr>
        <w:t>although</w:t>
      </w:r>
      <w:r>
        <w:rPr>
          <w:color w:val="292425"/>
          <w:spacing w:val="-21"/>
          <w:w w:val="110"/>
        </w:rPr>
        <w:t> </w:t>
      </w:r>
      <w:r>
        <w:rPr>
          <w:color w:val="292425"/>
          <w:w w:val="110"/>
        </w:rPr>
        <w:t>capacity</w:t>
      </w:r>
    </w:p>
    <w:p>
      <w:pPr>
        <w:pStyle w:val="BodyText"/>
        <w:spacing w:line="271" w:lineRule="auto"/>
        <w:ind w:left="174" w:right="38"/>
        <w:jc w:val="both"/>
      </w:pPr>
      <w:r>
        <w:rPr>
          <w:color w:val="292425"/>
          <w:spacing w:val="-3"/>
          <w:w w:val="110"/>
        </w:rPr>
        <w:t>cut-backs </w:t>
      </w:r>
      <w:r>
        <w:rPr>
          <w:color w:val="292425"/>
          <w:w w:val="110"/>
        </w:rPr>
        <w:t>are </w:t>
      </w:r>
      <w:r>
        <w:rPr>
          <w:color w:val="292425"/>
          <w:spacing w:val="-3"/>
          <w:w w:val="110"/>
        </w:rPr>
        <w:t>expected </w:t>
      </w:r>
      <w:r>
        <w:rPr>
          <w:color w:val="292425"/>
          <w:spacing w:val="-4"/>
          <w:w w:val="110"/>
        </w:rPr>
        <w:t>to </w:t>
      </w:r>
      <w:r>
        <w:rPr>
          <w:color w:val="292425"/>
          <w:w w:val="110"/>
        </w:rPr>
        <w:t>cause prices </w:t>
      </w:r>
      <w:r>
        <w:rPr>
          <w:color w:val="292425"/>
          <w:spacing w:val="-4"/>
          <w:w w:val="110"/>
        </w:rPr>
        <w:t>to </w:t>
      </w:r>
      <w:r>
        <w:rPr>
          <w:color w:val="292425"/>
          <w:w w:val="110"/>
        </w:rPr>
        <w:t>rise later in the </w:t>
      </w:r>
      <w:r>
        <w:rPr>
          <w:color w:val="292425"/>
          <w:spacing w:val="-4"/>
          <w:w w:val="110"/>
        </w:rPr>
        <w:t>year.</w:t>
      </w:r>
      <w:r>
        <w:rPr>
          <w:color w:val="292425"/>
          <w:spacing w:val="16"/>
          <w:w w:val="110"/>
        </w:rPr>
        <w:t> </w:t>
      </w:r>
      <w:r>
        <w:rPr>
          <w:color w:val="292425"/>
          <w:spacing w:val="-4"/>
          <w:w w:val="110"/>
        </w:rPr>
        <w:t>However,</w:t>
      </w:r>
      <w:r>
        <w:rPr>
          <w:color w:val="292425"/>
          <w:spacing w:val="-19"/>
          <w:w w:val="110"/>
        </w:rPr>
        <w:t> </w:t>
      </w:r>
      <w:r>
        <w:rPr>
          <w:color w:val="292425"/>
          <w:w w:val="110"/>
        </w:rPr>
        <w:t>cinema</w:t>
      </w:r>
      <w:r>
        <w:rPr>
          <w:color w:val="292425"/>
          <w:spacing w:val="-20"/>
          <w:w w:val="110"/>
        </w:rPr>
        <w:t> </w:t>
      </w:r>
      <w:r>
        <w:rPr>
          <w:color w:val="292425"/>
          <w:w w:val="110"/>
        </w:rPr>
        <w:t>ticket</w:t>
      </w:r>
      <w:r>
        <w:rPr>
          <w:color w:val="292425"/>
          <w:spacing w:val="-19"/>
          <w:w w:val="110"/>
        </w:rPr>
        <w:t> </w:t>
      </w:r>
      <w:r>
        <w:rPr>
          <w:color w:val="292425"/>
          <w:w w:val="110"/>
        </w:rPr>
        <w:t>prices</w:t>
      </w:r>
      <w:r>
        <w:rPr>
          <w:color w:val="292425"/>
          <w:spacing w:val="-20"/>
          <w:w w:val="110"/>
        </w:rPr>
        <w:t> </w:t>
      </w:r>
      <w:r>
        <w:rPr>
          <w:color w:val="292425"/>
          <w:w w:val="110"/>
        </w:rPr>
        <w:t>and</w:t>
      </w:r>
      <w:r>
        <w:rPr>
          <w:color w:val="292425"/>
          <w:spacing w:val="-19"/>
          <w:w w:val="110"/>
        </w:rPr>
        <w:t> </w:t>
      </w:r>
      <w:r>
        <w:rPr>
          <w:color w:val="292425"/>
          <w:w w:val="110"/>
        </w:rPr>
        <w:t>entrance</w:t>
      </w:r>
      <w:r>
        <w:rPr>
          <w:color w:val="292425"/>
          <w:spacing w:val="-20"/>
          <w:w w:val="110"/>
        </w:rPr>
        <w:t> </w:t>
      </w:r>
      <w:r>
        <w:rPr>
          <w:color w:val="292425"/>
          <w:w w:val="110"/>
        </w:rPr>
        <w:t>fees</w:t>
      </w:r>
      <w:r>
        <w:rPr>
          <w:color w:val="292425"/>
          <w:spacing w:val="-19"/>
          <w:w w:val="110"/>
        </w:rPr>
        <w:t> </w:t>
      </w:r>
      <w:r>
        <w:rPr>
          <w:color w:val="292425"/>
          <w:w w:val="110"/>
        </w:rPr>
        <w:t>for leisure</w:t>
      </w:r>
      <w:r>
        <w:rPr>
          <w:color w:val="292425"/>
          <w:spacing w:val="-27"/>
          <w:w w:val="110"/>
        </w:rPr>
        <w:t> </w:t>
      </w:r>
      <w:r>
        <w:rPr>
          <w:color w:val="292425"/>
          <w:w w:val="110"/>
        </w:rPr>
        <w:t>attractions</w:t>
      </w:r>
      <w:r>
        <w:rPr>
          <w:color w:val="292425"/>
          <w:spacing w:val="-27"/>
          <w:w w:val="110"/>
        </w:rPr>
        <w:t> </w:t>
      </w:r>
      <w:r>
        <w:rPr>
          <w:color w:val="292425"/>
          <w:w w:val="110"/>
        </w:rPr>
        <w:t>increased</w:t>
      </w:r>
      <w:r>
        <w:rPr>
          <w:color w:val="292425"/>
          <w:spacing w:val="-27"/>
          <w:w w:val="110"/>
        </w:rPr>
        <w:t> </w:t>
      </w:r>
      <w:r>
        <w:rPr>
          <w:color w:val="292425"/>
          <w:spacing w:val="-3"/>
          <w:w w:val="110"/>
        </w:rPr>
        <w:t>by</w:t>
      </w:r>
      <w:r>
        <w:rPr>
          <w:color w:val="292425"/>
          <w:spacing w:val="-27"/>
          <w:w w:val="110"/>
        </w:rPr>
        <w:t> </w:t>
      </w:r>
      <w:r>
        <w:rPr>
          <w:color w:val="292425"/>
          <w:w w:val="110"/>
        </w:rPr>
        <w:t>more</w:t>
      </w:r>
      <w:r>
        <w:rPr>
          <w:color w:val="292425"/>
          <w:spacing w:val="-27"/>
          <w:w w:val="110"/>
        </w:rPr>
        <w:t> </w:t>
      </w:r>
      <w:r>
        <w:rPr>
          <w:color w:val="292425"/>
          <w:w w:val="110"/>
        </w:rPr>
        <w:t>than</w:t>
      </w:r>
      <w:r>
        <w:rPr>
          <w:color w:val="292425"/>
          <w:spacing w:val="-27"/>
          <w:w w:val="110"/>
        </w:rPr>
        <w:t> </w:t>
      </w:r>
      <w:r>
        <w:rPr>
          <w:color w:val="292425"/>
          <w:w w:val="110"/>
        </w:rPr>
        <w:t>RPIX</w:t>
      </w:r>
      <w:r>
        <w:rPr>
          <w:color w:val="292425"/>
          <w:spacing w:val="-26"/>
          <w:w w:val="110"/>
        </w:rPr>
        <w:t> </w:t>
      </w:r>
      <w:r>
        <w:rPr>
          <w:color w:val="292425"/>
          <w:w w:val="110"/>
        </w:rPr>
        <w:t>inflation.</w:t>
      </w:r>
    </w:p>
    <w:p>
      <w:pPr>
        <w:pStyle w:val="BodyText"/>
        <w:spacing w:before="3"/>
        <w:rPr>
          <w:sz w:val="26"/>
        </w:rPr>
      </w:pPr>
    </w:p>
    <w:p>
      <w:pPr>
        <w:pStyle w:val="Heading5"/>
        <w:ind w:left="174"/>
      </w:pPr>
      <w:r>
        <w:rPr>
          <w:color w:val="006BB6"/>
        </w:rPr>
        <w:t>Pay</w:t>
      </w:r>
    </w:p>
    <w:p>
      <w:pPr>
        <w:pStyle w:val="BodyText"/>
        <w:spacing w:line="271" w:lineRule="auto" w:before="180"/>
        <w:ind w:left="174" w:right="137"/>
      </w:pPr>
      <w:r>
        <w:rPr>
          <w:color w:val="292425"/>
          <w:spacing w:val="-5"/>
          <w:w w:val="110"/>
        </w:rPr>
        <w:t>Pay </w:t>
      </w:r>
      <w:r>
        <w:rPr>
          <w:color w:val="292425"/>
          <w:spacing w:val="-3"/>
          <w:w w:val="110"/>
        </w:rPr>
        <w:t>pressures </w:t>
      </w:r>
      <w:r>
        <w:rPr>
          <w:color w:val="292425"/>
          <w:w w:val="110"/>
        </w:rPr>
        <w:t>remained relatively muted as job losses dampened expectations, particularly in the financial </w:t>
      </w:r>
      <w:r>
        <w:rPr>
          <w:color w:val="292425"/>
          <w:spacing w:val="-4"/>
          <w:w w:val="110"/>
        </w:rPr>
        <w:t>sector. </w:t>
      </w:r>
      <w:r>
        <w:rPr>
          <w:color w:val="292425"/>
          <w:w w:val="110"/>
        </w:rPr>
        <w:t>Most settlements fell within the 2% </w:t>
      </w:r>
      <w:r>
        <w:rPr>
          <w:color w:val="292425"/>
          <w:spacing w:val="-4"/>
          <w:w w:val="110"/>
        </w:rPr>
        <w:t>to </w:t>
      </w:r>
      <w:r>
        <w:rPr>
          <w:color w:val="292425"/>
          <w:w w:val="110"/>
        </w:rPr>
        <w:t>4% band and there </w:t>
      </w:r>
      <w:r>
        <w:rPr>
          <w:color w:val="292425"/>
          <w:spacing w:val="-3"/>
          <w:w w:val="110"/>
        </w:rPr>
        <w:t>was </w:t>
      </w:r>
      <w:r>
        <w:rPr>
          <w:color w:val="292425"/>
          <w:w w:val="110"/>
        </w:rPr>
        <w:t>no sign of </w:t>
      </w:r>
      <w:r>
        <w:rPr>
          <w:color w:val="292425"/>
          <w:spacing w:val="-3"/>
          <w:w w:val="110"/>
        </w:rPr>
        <w:t>any </w:t>
      </w:r>
      <w:r>
        <w:rPr>
          <w:color w:val="292425"/>
          <w:w w:val="110"/>
        </w:rPr>
        <w:t>increase in the </w:t>
      </w:r>
      <w:r>
        <w:rPr>
          <w:color w:val="292425"/>
          <w:spacing w:val="-4"/>
          <w:w w:val="110"/>
        </w:rPr>
        <w:t>rate </w:t>
      </w:r>
      <w:r>
        <w:rPr>
          <w:color w:val="292425"/>
          <w:w w:val="110"/>
        </w:rPr>
        <w:t>in the peak </w:t>
      </w:r>
      <w:r>
        <w:rPr>
          <w:color w:val="292425"/>
          <w:spacing w:val="-3"/>
          <w:w w:val="110"/>
        </w:rPr>
        <w:t>review </w:t>
      </w:r>
      <w:r>
        <w:rPr>
          <w:color w:val="292425"/>
          <w:w w:val="110"/>
        </w:rPr>
        <w:t>month of April. </w:t>
      </w:r>
      <w:r>
        <w:rPr>
          <w:color w:val="292425"/>
          <w:spacing w:val="-4"/>
          <w:w w:val="110"/>
        </w:rPr>
        <w:t>However, </w:t>
      </w:r>
      <w:r>
        <w:rPr>
          <w:color w:val="292425"/>
          <w:w w:val="110"/>
        </w:rPr>
        <w:t>employees’</w:t>
      </w:r>
    </w:p>
    <w:p>
      <w:pPr>
        <w:pStyle w:val="BodyText"/>
        <w:spacing w:line="271" w:lineRule="auto" w:before="1"/>
        <w:ind w:left="174" w:right="484"/>
      </w:pPr>
      <w:r>
        <w:rPr>
          <w:color w:val="292425"/>
          <w:w w:val="110"/>
        </w:rPr>
        <w:t>take-home pay would have been affected by the increased National Insurance contributions (NICs)</w:t>
      </w:r>
    </w:p>
    <w:p>
      <w:pPr>
        <w:pStyle w:val="BodyText"/>
        <w:ind w:left="174"/>
      </w:pPr>
      <w:r>
        <w:rPr>
          <w:color w:val="292425"/>
          <w:w w:val="105"/>
        </w:rPr>
        <w:t>as well as reduced overtime payments and lower bonuses.</w:t>
      </w:r>
    </w:p>
    <w:p>
      <w:pPr>
        <w:pStyle w:val="BodyText"/>
        <w:spacing w:before="11"/>
        <w:rPr>
          <w:sz w:val="26"/>
        </w:rPr>
      </w:pPr>
    </w:p>
    <w:p>
      <w:pPr>
        <w:pStyle w:val="BodyText"/>
        <w:spacing w:line="271" w:lineRule="auto"/>
        <w:ind w:left="174" w:right="208"/>
      </w:pPr>
      <w:r>
        <w:rPr>
          <w:color w:val="292425"/>
          <w:spacing w:val="-4"/>
          <w:w w:val="110"/>
        </w:rPr>
        <w:t>Moreover,</w:t>
      </w:r>
      <w:r>
        <w:rPr>
          <w:color w:val="292425"/>
          <w:spacing w:val="-27"/>
          <w:w w:val="110"/>
        </w:rPr>
        <w:t> </w:t>
      </w:r>
      <w:r>
        <w:rPr>
          <w:color w:val="292425"/>
          <w:w w:val="110"/>
        </w:rPr>
        <w:t>employers’</w:t>
      </w:r>
      <w:r>
        <w:rPr>
          <w:color w:val="292425"/>
          <w:spacing w:val="-27"/>
          <w:w w:val="110"/>
        </w:rPr>
        <w:t> </w:t>
      </w:r>
      <w:r>
        <w:rPr>
          <w:color w:val="292425"/>
          <w:w w:val="110"/>
        </w:rPr>
        <w:t>labour</w:t>
      </w:r>
      <w:r>
        <w:rPr>
          <w:color w:val="292425"/>
          <w:spacing w:val="-26"/>
          <w:w w:val="110"/>
        </w:rPr>
        <w:t> </w:t>
      </w:r>
      <w:r>
        <w:rPr>
          <w:color w:val="292425"/>
          <w:w w:val="110"/>
        </w:rPr>
        <w:t>costs</w:t>
      </w:r>
      <w:r>
        <w:rPr>
          <w:color w:val="292425"/>
          <w:spacing w:val="-27"/>
          <w:w w:val="110"/>
        </w:rPr>
        <w:t> </w:t>
      </w:r>
      <w:r>
        <w:rPr>
          <w:color w:val="292425"/>
          <w:spacing w:val="-3"/>
          <w:w w:val="110"/>
        </w:rPr>
        <w:t>have</w:t>
      </w:r>
      <w:r>
        <w:rPr>
          <w:color w:val="292425"/>
          <w:spacing w:val="-26"/>
          <w:w w:val="110"/>
        </w:rPr>
        <w:t> </w:t>
      </w:r>
      <w:r>
        <w:rPr>
          <w:color w:val="292425"/>
          <w:w w:val="110"/>
        </w:rPr>
        <w:t>risen</w:t>
      </w:r>
      <w:r>
        <w:rPr>
          <w:color w:val="292425"/>
          <w:spacing w:val="-27"/>
          <w:w w:val="110"/>
        </w:rPr>
        <w:t> </w:t>
      </w:r>
      <w:r>
        <w:rPr>
          <w:color w:val="292425"/>
          <w:w w:val="110"/>
        </w:rPr>
        <w:t>as</w:t>
      </w:r>
      <w:r>
        <w:rPr>
          <w:color w:val="292425"/>
          <w:spacing w:val="-26"/>
          <w:w w:val="110"/>
        </w:rPr>
        <w:t> </w:t>
      </w:r>
      <w:r>
        <w:rPr>
          <w:color w:val="292425"/>
          <w:w w:val="110"/>
        </w:rPr>
        <w:t>a</w:t>
      </w:r>
      <w:r>
        <w:rPr>
          <w:color w:val="292425"/>
          <w:spacing w:val="-27"/>
          <w:w w:val="110"/>
        </w:rPr>
        <w:t> </w:t>
      </w:r>
      <w:r>
        <w:rPr>
          <w:color w:val="292425"/>
          <w:spacing w:val="-2"/>
          <w:w w:val="110"/>
        </w:rPr>
        <w:t>result </w:t>
      </w:r>
      <w:r>
        <w:rPr>
          <w:color w:val="292425"/>
          <w:w w:val="110"/>
        </w:rPr>
        <w:t>of the increased employers’ NICs. In some cases, contributions</w:t>
      </w:r>
      <w:r>
        <w:rPr>
          <w:color w:val="292425"/>
          <w:spacing w:val="-10"/>
          <w:w w:val="110"/>
        </w:rPr>
        <w:t> </w:t>
      </w:r>
      <w:r>
        <w:rPr>
          <w:color w:val="292425"/>
          <w:spacing w:val="-4"/>
          <w:w w:val="110"/>
        </w:rPr>
        <w:t>to</w:t>
      </w:r>
      <w:r>
        <w:rPr>
          <w:color w:val="292425"/>
          <w:spacing w:val="-10"/>
          <w:w w:val="110"/>
        </w:rPr>
        <w:t> </w:t>
      </w:r>
      <w:r>
        <w:rPr>
          <w:color w:val="292425"/>
          <w:w w:val="110"/>
        </w:rPr>
        <w:t>pension</w:t>
      </w:r>
      <w:r>
        <w:rPr>
          <w:color w:val="292425"/>
          <w:spacing w:val="-10"/>
          <w:w w:val="110"/>
        </w:rPr>
        <w:t> </w:t>
      </w:r>
      <w:r>
        <w:rPr>
          <w:color w:val="292425"/>
          <w:w w:val="110"/>
        </w:rPr>
        <w:t>schemes</w:t>
      </w:r>
      <w:r>
        <w:rPr>
          <w:color w:val="292425"/>
          <w:spacing w:val="-9"/>
          <w:w w:val="110"/>
        </w:rPr>
        <w:t> </w:t>
      </w:r>
      <w:r>
        <w:rPr>
          <w:color w:val="292425"/>
          <w:w w:val="110"/>
        </w:rPr>
        <w:t>also</w:t>
      </w:r>
      <w:r>
        <w:rPr>
          <w:color w:val="292425"/>
          <w:spacing w:val="-10"/>
          <w:w w:val="110"/>
        </w:rPr>
        <w:t> </w:t>
      </w:r>
      <w:r>
        <w:rPr>
          <w:color w:val="292425"/>
          <w:w w:val="110"/>
        </w:rPr>
        <w:t>increased.</w:t>
      </w:r>
    </w:p>
    <w:p>
      <w:pPr>
        <w:pStyle w:val="BodyText"/>
        <w:ind w:left="174"/>
      </w:pPr>
      <w:r>
        <w:rPr>
          <w:color w:val="292425"/>
          <w:w w:val="105"/>
        </w:rPr>
        <w:t>Looking forward, some employers expressed concern that</w:t>
      </w:r>
    </w:p>
    <w:p>
      <w:pPr>
        <w:pStyle w:val="BodyText"/>
        <w:spacing w:before="10"/>
      </w:pPr>
      <w:r>
        <w:rPr/>
        <w:br w:type="column"/>
      </w:r>
      <w:r>
        <w:rPr/>
      </w:r>
    </w:p>
    <w:p>
      <w:pPr>
        <w:pStyle w:val="BodyText"/>
        <w:spacing w:line="271" w:lineRule="auto"/>
        <w:ind w:left="174"/>
      </w:pPr>
      <w:r>
        <w:rPr>
          <w:color w:val="292425"/>
          <w:w w:val="110"/>
        </w:rPr>
        <w:t>wage demands will be driven </w:t>
      </w:r>
      <w:r>
        <w:rPr>
          <w:color w:val="292425"/>
          <w:spacing w:val="-3"/>
          <w:w w:val="110"/>
        </w:rPr>
        <w:t>upwards </w:t>
      </w:r>
      <w:r>
        <w:rPr>
          <w:color w:val="292425"/>
          <w:spacing w:val="-4"/>
          <w:w w:val="110"/>
        </w:rPr>
        <w:t>to </w:t>
      </w:r>
      <w:r>
        <w:rPr>
          <w:color w:val="292425"/>
          <w:w w:val="110"/>
        </w:rPr>
        <w:t>reflect the forthcoming</w:t>
      </w:r>
      <w:r>
        <w:rPr>
          <w:color w:val="292425"/>
          <w:spacing w:val="-30"/>
          <w:w w:val="110"/>
        </w:rPr>
        <w:t> </w:t>
      </w:r>
      <w:r>
        <w:rPr>
          <w:color w:val="292425"/>
          <w:w w:val="110"/>
        </w:rPr>
        <w:t>increase</w:t>
      </w:r>
      <w:r>
        <w:rPr>
          <w:color w:val="292425"/>
          <w:spacing w:val="-30"/>
          <w:w w:val="110"/>
        </w:rPr>
        <w:t> </w:t>
      </w:r>
      <w:r>
        <w:rPr>
          <w:color w:val="292425"/>
          <w:w w:val="110"/>
        </w:rPr>
        <w:t>in</w:t>
      </w:r>
      <w:r>
        <w:rPr>
          <w:color w:val="292425"/>
          <w:spacing w:val="-30"/>
          <w:w w:val="110"/>
        </w:rPr>
        <w:t> </w:t>
      </w:r>
      <w:r>
        <w:rPr>
          <w:color w:val="292425"/>
          <w:w w:val="110"/>
        </w:rPr>
        <w:t>the</w:t>
      </w:r>
      <w:r>
        <w:rPr>
          <w:color w:val="292425"/>
          <w:spacing w:val="-30"/>
          <w:w w:val="110"/>
        </w:rPr>
        <w:t> </w:t>
      </w:r>
      <w:r>
        <w:rPr>
          <w:color w:val="292425"/>
          <w:w w:val="110"/>
        </w:rPr>
        <w:t>National</w:t>
      </w:r>
      <w:r>
        <w:rPr>
          <w:color w:val="292425"/>
          <w:spacing w:val="-29"/>
          <w:w w:val="110"/>
        </w:rPr>
        <w:t> </w:t>
      </w:r>
      <w:r>
        <w:rPr>
          <w:color w:val="292425"/>
          <w:w w:val="110"/>
        </w:rPr>
        <w:t>Minimum</w:t>
      </w:r>
      <w:r>
        <w:rPr>
          <w:color w:val="292425"/>
          <w:spacing w:val="-30"/>
          <w:w w:val="110"/>
        </w:rPr>
        <w:t> </w:t>
      </w:r>
      <w:r>
        <w:rPr>
          <w:color w:val="292425"/>
          <w:spacing w:val="-5"/>
          <w:w w:val="110"/>
        </w:rPr>
        <w:t>Wage.</w:t>
      </w:r>
    </w:p>
    <w:p>
      <w:pPr>
        <w:pStyle w:val="BodyText"/>
        <w:spacing w:before="8"/>
        <w:rPr>
          <w:sz w:val="17"/>
        </w:rPr>
      </w:pPr>
    </w:p>
    <w:p>
      <w:pPr>
        <w:spacing w:before="1"/>
        <w:ind w:left="174" w:right="0" w:firstLine="0"/>
        <w:jc w:val="left"/>
        <w:rPr>
          <w:rFonts w:ascii="Trebuchet MS"/>
          <w:b/>
          <w:sz w:val="28"/>
        </w:rPr>
      </w:pPr>
      <w:r>
        <w:rPr>
          <w:rFonts w:ascii="Trebuchet MS"/>
          <w:b/>
          <w:color w:val="006BB6"/>
          <w:sz w:val="28"/>
        </w:rPr>
        <w:t>EMPLOYMENT</w:t>
      </w:r>
    </w:p>
    <w:p>
      <w:pPr>
        <w:pStyle w:val="BodyText"/>
        <w:spacing w:line="271" w:lineRule="auto" w:before="251"/>
        <w:ind w:left="174"/>
      </w:pPr>
      <w:r>
        <w:rPr>
          <w:color w:val="292425"/>
          <w:w w:val="110"/>
        </w:rPr>
        <w:t>The</w:t>
      </w:r>
      <w:r>
        <w:rPr>
          <w:color w:val="292425"/>
          <w:spacing w:val="-15"/>
          <w:w w:val="110"/>
        </w:rPr>
        <w:t> </w:t>
      </w:r>
      <w:r>
        <w:rPr>
          <w:color w:val="292425"/>
          <w:w w:val="110"/>
        </w:rPr>
        <w:t>labour</w:t>
      </w:r>
      <w:r>
        <w:rPr>
          <w:color w:val="292425"/>
          <w:spacing w:val="-15"/>
          <w:w w:val="110"/>
        </w:rPr>
        <w:t> </w:t>
      </w:r>
      <w:r>
        <w:rPr>
          <w:color w:val="292425"/>
          <w:spacing w:val="-2"/>
          <w:w w:val="110"/>
        </w:rPr>
        <w:t>market</w:t>
      </w:r>
      <w:r>
        <w:rPr>
          <w:color w:val="292425"/>
          <w:spacing w:val="-15"/>
          <w:w w:val="110"/>
        </w:rPr>
        <w:t> </w:t>
      </w:r>
      <w:r>
        <w:rPr>
          <w:color w:val="292425"/>
          <w:w w:val="110"/>
        </w:rPr>
        <w:t>softened</w:t>
      </w:r>
      <w:r>
        <w:rPr>
          <w:color w:val="292425"/>
          <w:spacing w:val="-15"/>
          <w:w w:val="110"/>
        </w:rPr>
        <w:t> </w:t>
      </w:r>
      <w:r>
        <w:rPr>
          <w:color w:val="292425"/>
          <w:w w:val="110"/>
        </w:rPr>
        <w:t>further</w:t>
      </w:r>
      <w:r>
        <w:rPr>
          <w:color w:val="292425"/>
          <w:spacing w:val="-15"/>
          <w:w w:val="110"/>
        </w:rPr>
        <w:t> </w:t>
      </w:r>
      <w:r>
        <w:rPr>
          <w:color w:val="292425"/>
          <w:w w:val="110"/>
        </w:rPr>
        <w:t>and</w:t>
      </w:r>
      <w:r>
        <w:rPr>
          <w:color w:val="292425"/>
          <w:spacing w:val="-15"/>
          <w:w w:val="110"/>
        </w:rPr>
        <w:t> </w:t>
      </w:r>
      <w:r>
        <w:rPr>
          <w:color w:val="292425"/>
          <w:w w:val="110"/>
        </w:rPr>
        <w:t>there</w:t>
      </w:r>
      <w:r>
        <w:rPr>
          <w:color w:val="292425"/>
          <w:spacing w:val="-15"/>
          <w:w w:val="110"/>
        </w:rPr>
        <w:t> </w:t>
      </w:r>
      <w:r>
        <w:rPr>
          <w:color w:val="292425"/>
          <w:spacing w:val="-3"/>
          <w:w w:val="110"/>
        </w:rPr>
        <w:t>was</w:t>
      </w:r>
      <w:r>
        <w:rPr>
          <w:color w:val="292425"/>
          <w:spacing w:val="-15"/>
          <w:w w:val="110"/>
        </w:rPr>
        <w:t> </w:t>
      </w:r>
      <w:r>
        <w:rPr>
          <w:color w:val="292425"/>
          <w:w w:val="110"/>
        </w:rPr>
        <w:t>little evidence</w:t>
      </w:r>
      <w:r>
        <w:rPr>
          <w:color w:val="292425"/>
          <w:spacing w:val="-10"/>
          <w:w w:val="110"/>
        </w:rPr>
        <w:t> </w:t>
      </w:r>
      <w:r>
        <w:rPr>
          <w:color w:val="292425"/>
          <w:w w:val="110"/>
        </w:rPr>
        <w:t>of</w:t>
      </w:r>
      <w:r>
        <w:rPr>
          <w:color w:val="292425"/>
          <w:spacing w:val="-10"/>
          <w:w w:val="110"/>
        </w:rPr>
        <w:t> </w:t>
      </w:r>
      <w:r>
        <w:rPr>
          <w:color w:val="292425"/>
          <w:w w:val="110"/>
        </w:rPr>
        <w:t>recruitment</w:t>
      </w:r>
      <w:r>
        <w:rPr>
          <w:color w:val="292425"/>
          <w:spacing w:val="-10"/>
          <w:w w:val="110"/>
        </w:rPr>
        <w:t> </w:t>
      </w:r>
      <w:r>
        <w:rPr>
          <w:color w:val="292425"/>
          <w:w w:val="110"/>
        </w:rPr>
        <w:t>freezes</w:t>
      </w:r>
      <w:r>
        <w:rPr>
          <w:color w:val="292425"/>
          <w:spacing w:val="-10"/>
          <w:w w:val="110"/>
        </w:rPr>
        <w:t> </w:t>
      </w:r>
      <w:r>
        <w:rPr>
          <w:color w:val="292425"/>
          <w:w w:val="110"/>
        </w:rPr>
        <w:t>being</w:t>
      </w:r>
      <w:r>
        <w:rPr>
          <w:color w:val="292425"/>
          <w:spacing w:val="-9"/>
          <w:w w:val="110"/>
        </w:rPr>
        <w:t> </w:t>
      </w:r>
      <w:r>
        <w:rPr>
          <w:color w:val="292425"/>
          <w:w w:val="110"/>
        </w:rPr>
        <w:t>lifted.</w:t>
      </w:r>
    </w:p>
    <w:p>
      <w:pPr>
        <w:pStyle w:val="BodyText"/>
        <w:spacing w:line="271" w:lineRule="auto"/>
        <w:ind w:left="174" w:right="176"/>
      </w:pPr>
      <w:r>
        <w:rPr>
          <w:color w:val="292425"/>
          <w:w w:val="110"/>
        </w:rPr>
        <w:t>Redundancies </w:t>
      </w:r>
      <w:r>
        <w:rPr>
          <w:color w:val="292425"/>
          <w:spacing w:val="-3"/>
          <w:w w:val="110"/>
        </w:rPr>
        <w:t>were </w:t>
      </w:r>
      <w:r>
        <w:rPr>
          <w:color w:val="292425"/>
          <w:w w:val="110"/>
        </w:rPr>
        <w:t>reported across a wider range of services</w:t>
      </w:r>
      <w:r>
        <w:rPr>
          <w:color w:val="292425"/>
          <w:spacing w:val="-19"/>
          <w:w w:val="110"/>
        </w:rPr>
        <w:t> </w:t>
      </w:r>
      <w:r>
        <w:rPr>
          <w:color w:val="292425"/>
          <w:w w:val="110"/>
        </w:rPr>
        <w:t>including,</w:t>
      </w:r>
      <w:r>
        <w:rPr>
          <w:color w:val="292425"/>
          <w:spacing w:val="-18"/>
          <w:w w:val="110"/>
        </w:rPr>
        <w:t> </w:t>
      </w:r>
      <w:r>
        <w:rPr>
          <w:color w:val="292425"/>
          <w:w w:val="110"/>
        </w:rPr>
        <w:t>in</w:t>
      </w:r>
      <w:r>
        <w:rPr>
          <w:color w:val="292425"/>
          <w:spacing w:val="-18"/>
          <w:w w:val="110"/>
        </w:rPr>
        <w:t> </w:t>
      </w:r>
      <w:r>
        <w:rPr>
          <w:color w:val="292425"/>
          <w:w w:val="110"/>
        </w:rPr>
        <w:t>the</w:t>
      </w:r>
      <w:r>
        <w:rPr>
          <w:color w:val="292425"/>
          <w:spacing w:val="-18"/>
          <w:w w:val="110"/>
        </w:rPr>
        <w:t> </w:t>
      </w:r>
      <w:r>
        <w:rPr>
          <w:color w:val="292425"/>
          <w:spacing w:val="-3"/>
          <w:w w:val="110"/>
        </w:rPr>
        <w:t>latest</w:t>
      </w:r>
      <w:r>
        <w:rPr>
          <w:color w:val="292425"/>
          <w:spacing w:val="-19"/>
          <w:w w:val="110"/>
        </w:rPr>
        <w:t> </w:t>
      </w:r>
      <w:r>
        <w:rPr>
          <w:color w:val="292425"/>
          <w:w w:val="110"/>
        </w:rPr>
        <w:t>month,</w:t>
      </w:r>
      <w:r>
        <w:rPr>
          <w:color w:val="292425"/>
          <w:spacing w:val="-18"/>
          <w:w w:val="110"/>
        </w:rPr>
        <w:t> </w:t>
      </w:r>
      <w:r>
        <w:rPr>
          <w:color w:val="292425"/>
          <w:w w:val="110"/>
        </w:rPr>
        <w:t>air</w:t>
      </w:r>
      <w:r>
        <w:rPr>
          <w:color w:val="292425"/>
          <w:spacing w:val="-18"/>
          <w:w w:val="110"/>
        </w:rPr>
        <w:t> </w:t>
      </w:r>
      <w:r>
        <w:rPr>
          <w:color w:val="292425"/>
          <w:spacing w:val="-3"/>
          <w:w w:val="110"/>
        </w:rPr>
        <w:t>travel,</w:t>
      </w:r>
      <w:r>
        <w:rPr>
          <w:color w:val="292425"/>
          <w:spacing w:val="-18"/>
          <w:w w:val="110"/>
        </w:rPr>
        <w:t> </w:t>
      </w:r>
      <w:r>
        <w:rPr>
          <w:color w:val="292425"/>
          <w:w w:val="110"/>
        </w:rPr>
        <w:t>tourism and </w:t>
      </w:r>
      <w:r>
        <w:rPr>
          <w:color w:val="292425"/>
          <w:spacing w:val="-3"/>
          <w:w w:val="110"/>
        </w:rPr>
        <w:t>estate </w:t>
      </w:r>
      <w:r>
        <w:rPr>
          <w:color w:val="292425"/>
          <w:w w:val="110"/>
        </w:rPr>
        <w:t>agents. Agencies reported further cuts in</w:t>
      </w:r>
      <w:r>
        <w:rPr>
          <w:color w:val="292425"/>
          <w:spacing w:val="-31"/>
          <w:w w:val="110"/>
        </w:rPr>
        <w:t> </w:t>
      </w:r>
      <w:r>
        <w:rPr>
          <w:color w:val="292425"/>
          <w:w w:val="110"/>
        </w:rPr>
        <w:t>jobs and</w:t>
      </w:r>
      <w:r>
        <w:rPr>
          <w:color w:val="292425"/>
          <w:spacing w:val="-17"/>
          <w:w w:val="110"/>
        </w:rPr>
        <w:t> </w:t>
      </w:r>
      <w:r>
        <w:rPr>
          <w:color w:val="292425"/>
          <w:w w:val="110"/>
        </w:rPr>
        <w:t>hours</w:t>
      </w:r>
      <w:r>
        <w:rPr>
          <w:color w:val="292425"/>
          <w:spacing w:val="-16"/>
          <w:w w:val="110"/>
        </w:rPr>
        <w:t> </w:t>
      </w:r>
      <w:r>
        <w:rPr>
          <w:color w:val="292425"/>
          <w:w w:val="110"/>
        </w:rPr>
        <w:t>in</w:t>
      </w:r>
      <w:r>
        <w:rPr>
          <w:color w:val="292425"/>
          <w:spacing w:val="-16"/>
          <w:w w:val="110"/>
        </w:rPr>
        <w:t> </w:t>
      </w:r>
      <w:r>
        <w:rPr>
          <w:color w:val="292425"/>
          <w:w w:val="110"/>
        </w:rPr>
        <w:t>manufacturing</w:t>
      </w:r>
      <w:r>
        <w:rPr>
          <w:color w:val="292425"/>
          <w:spacing w:val="-16"/>
          <w:w w:val="110"/>
        </w:rPr>
        <w:t> </w:t>
      </w:r>
      <w:r>
        <w:rPr>
          <w:color w:val="292425"/>
          <w:w w:val="110"/>
        </w:rPr>
        <w:t>and</w:t>
      </w:r>
      <w:r>
        <w:rPr>
          <w:color w:val="292425"/>
          <w:spacing w:val="-16"/>
          <w:w w:val="110"/>
        </w:rPr>
        <w:t> </w:t>
      </w:r>
      <w:r>
        <w:rPr>
          <w:color w:val="292425"/>
          <w:w w:val="110"/>
        </w:rPr>
        <w:t>financial</w:t>
      </w:r>
      <w:r>
        <w:rPr>
          <w:color w:val="292425"/>
          <w:spacing w:val="-16"/>
          <w:w w:val="110"/>
        </w:rPr>
        <w:t> </w:t>
      </w:r>
      <w:r>
        <w:rPr>
          <w:color w:val="292425"/>
          <w:w w:val="110"/>
        </w:rPr>
        <w:t>services</w:t>
      </w:r>
      <w:r>
        <w:rPr>
          <w:color w:val="292425"/>
          <w:spacing w:val="-16"/>
          <w:w w:val="110"/>
        </w:rPr>
        <w:t> </w:t>
      </w:r>
      <w:r>
        <w:rPr>
          <w:color w:val="292425"/>
          <w:w w:val="110"/>
        </w:rPr>
        <w:t>due</w:t>
      </w:r>
      <w:r>
        <w:rPr>
          <w:color w:val="292425"/>
          <w:spacing w:val="-16"/>
          <w:w w:val="110"/>
        </w:rPr>
        <w:t> </w:t>
      </w:r>
      <w:r>
        <w:rPr>
          <w:color w:val="292425"/>
          <w:spacing w:val="-4"/>
          <w:w w:val="110"/>
        </w:rPr>
        <w:t>to </w:t>
      </w:r>
      <w:r>
        <w:rPr>
          <w:color w:val="292425"/>
          <w:w w:val="110"/>
        </w:rPr>
        <w:t>weak demand and increases in National Insurance and pension</w:t>
      </w:r>
      <w:r>
        <w:rPr>
          <w:color w:val="292425"/>
          <w:spacing w:val="-6"/>
          <w:w w:val="110"/>
        </w:rPr>
        <w:t> </w:t>
      </w:r>
      <w:r>
        <w:rPr>
          <w:color w:val="292425"/>
          <w:w w:val="110"/>
        </w:rPr>
        <w:t>costs.</w:t>
      </w:r>
    </w:p>
    <w:p>
      <w:pPr>
        <w:pStyle w:val="BodyText"/>
        <w:spacing w:before="7"/>
        <w:rPr>
          <w:sz w:val="22"/>
        </w:rPr>
      </w:pPr>
    </w:p>
    <w:p>
      <w:pPr>
        <w:pStyle w:val="BodyText"/>
        <w:spacing w:line="271" w:lineRule="auto" w:before="1"/>
        <w:ind w:left="174" w:right="150"/>
      </w:pPr>
      <w:r>
        <w:rPr>
          <w:color w:val="292425"/>
          <w:w w:val="110"/>
        </w:rPr>
        <w:t>Contacts reported markedly </w:t>
      </w:r>
      <w:r>
        <w:rPr>
          <w:color w:val="292425"/>
          <w:spacing w:val="-3"/>
          <w:w w:val="110"/>
        </w:rPr>
        <w:t>lower </w:t>
      </w:r>
      <w:r>
        <w:rPr>
          <w:color w:val="292425"/>
          <w:w w:val="110"/>
        </w:rPr>
        <w:t>voluntary labour </w:t>
      </w:r>
      <w:r>
        <w:rPr>
          <w:color w:val="292425"/>
          <w:spacing w:val="-3"/>
          <w:w w:val="110"/>
        </w:rPr>
        <w:t>turnover, </w:t>
      </w:r>
      <w:r>
        <w:rPr>
          <w:color w:val="292425"/>
          <w:w w:val="110"/>
        </w:rPr>
        <w:t>partly due </w:t>
      </w:r>
      <w:r>
        <w:rPr>
          <w:color w:val="292425"/>
          <w:spacing w:val="-4"/>
          <w:w w:val="110"/>
        </w:rPr>
        <w:t>to </w:t>
      </w:r>
      <w:r>
        <w:rPr>
          <w:color w:val="292425"/>
          <w:spacing w:val="-3"/>
          <w:w w:val="110"/>
        </w:rPr>
        <w:t>fewer </w:t>
      </w:r>
      <w:r>
        <w:rPr>
          <w:color w:val="292425"/>
          <w:w w:val="110"/>
        </w:rPr>
        <w:t>opportunities elsewhere and</w:t>
      </w:r>
      <w:r>
        <w:rPr>
          <w:color w:val="292425"/>
          <w:spacing w:val="-20"/>
          <w:w w:val="110"/>
        </w:rPr>
        <w:t> </w:t>
      </w:r>
      <w:r>
        <w:rPr>
          <w:color w:val="292425"/>
          <w:w w:val="110"/>
        </w:rPr>
        <w:t>partly</w:t>
      </w:r>
      <w:r>
        <w:rPr>
          <w:color w:val="292425"/>
          <w:spacing w:val="-19"/>
          <w:w w:val="110"/>
        </w:rPr>
        <w:t> </w:t>
      </w:r>
      <w:r>
        <w:rPr>
          <w:color w:val="292425"/>
          <w:w w:val="110"/>
        </w:rPr>
        <w:t>because</w:t>
      </w:r>
      <w:r>
        <w:rPr>
          <w:color w:val="292425"/>
          <w:spacing w:val="-19"/>
          <w:w w:val="110"/>
        </w:rPr>
        <w:t> </w:t>
      </w:r>
      <w:r>
        <w:rPr>
          <w:color w:val="292425"/>
          <w:w w:val="110"/>
        </w:rPr>
        <w:t>staff</w:t>
      </w:r>
      <w:r>
        <w:rPr>
          <w:color w:val="292425"/>
          <w:spacing w:val="-19"/>
          <w:w w:val="110"/>
        </w:rPr>
        <w:t> </w:t>
      </w:r>
      <w:r>
        <w:rPr>
          <w:color w:val="292425"/>
          <w:w w:val="110"/>
        </w:rPr>
        <w:t>did</w:t>
      </w:r>
      <w:r>
        <w:rPr>
          <w:color w:val="292425"/>
          <w:spacing w:val="-19"/>
          <w:w w:val="110"/>
        </w:rPr>
        <w:t> </w:t>
      </w:r>
      <w:r>
        <w:rPr>
          <w:color w:val="292425"/>
          <w:w w:val="110"/>
        </w:rPr>
        <w:t>not</w:t>
      </w:r>
      <w:r>
        <w:rPr>
          <w:color w:val="292425"/>
          <w:spacing w:val="-19"/>
          <w:w w:val="110"/>
        </w:rPr>
        <w:t> </w:t>
      </w:r>
      <w:r>
        <w:rPr>
          <w:color w:val="292425"/>
          <w:w w:val="110"/>
        </w:rPr>
        <w:t>wish</w:t>
      </w:r>
      <w:r>
        <w:rPr>
          <w:color w:val="292425"/>
          <w:spacing w:val="-19"/>
          <w:w w:val="110"/>
        </w:rPr>
        <w:t> </w:t>
      </w:r>
      <w:r>
        <w:rPr>
          <w:color w:val="292425"/>
          <w:spacing w:val="-4"/>
          <w:w w:val="110"/>
        </w:rPr>
        <w:t>to</w:t>
      </w:r>
      <w:r>
        <w:rPr>
          <w:color w:val="292425"/>
          <w:spacing w:val="-19"/>
          <w:w w:val="110"/>
        </w:rPr>
        <w:t> </w:t>
      </w:r>
      <w:r>
        <w:rPr>
          <w:color w:val="292425"/>
          <w:w w:val="110"/>
        </w:rPr>
        <w:t>leave</w:t>
      </w:r>
      <w:r>
        <w:rPr>
          <w:color w:val="292425"/>
          <w:spacing w:val="-19"/>
          <w:w w:val="110"/>
        </w:rPr>
        <w:t> </w:t>
      </w:r>
      <w:r>
        <w:rPr>
          <w:color w:val="292425"/>
          <w:w w:val="110"/>
        </w:rPr>
        <w:t>final</w:t>
      </w:r>
      <w:r>
        <w:rPr>
          <w:color w:val="292425"/>
          <w:spacing w:val="-19"/>
          <w:w w:val="110"/>
        </w:rPr>
        <w:t> </w:t>
      </w:r>
      <w:r>
        <w:rPr>
          <w:color w:val="292425"/>
          <w:w w:val="110"/>
        </w:rPr>
        <w:t>salary pension</w:t>
      </w:r>
      <w:r>
        <w:rPr>
          <w:color w:val="292425"/>
          <w:spacing w:val="-26"/>
          <w:w w:val="110"/>
        </w:rPr>
        <w:t> </w:t>
      </w:r>
      <w:r>
        <w:rPr>
          <w:color w:val="292425"/>
          <w:w w:val="110"/>
        </w:rPr>
        <w:t>schemes.</w:t>
      </w:r>
      <w:r>
        <w:rPr>
          <w:color w:val="292425"/>
          <w:spacing w:val="4"/>
          <w:w w:val="110"/>
        </w:rPr>
        <w:t> </w:t>
      </w:r>
      <w:r>
        <w:rPr>
          <w:color w:val="292425"/>
          <w:w w:val="110"/>
        </w:rPr>
        <w:t>Job</w:t>
      </w:r>
      <w:r>
        <w:rPr>
          <w:color w:val="292425"/>
          <w:spacing w:val="-25"/>
          <w:w w:val="110"/>
        </w:rPr>
        <w:t> </w:t>
      </w:r>
      <w:r>
        <w:rPr>
          <w:color w:val="292425"/>
          <w:w w:val="110"/>
        </w:rPr>
        <w:t>advertisements</w:t>
      </w:r>
      <w:r>
        <w:rPr>
          <w:color w:val="292425"/>
          <w:spacing w:val="-26"/>
          <w:w w:val="110"/>
        </w:rPr>
        <w:t> </w:t>
      </w:r>
      <w:r>
        <w:rPr>
          <w:color w:val="292425"/>
          <w:spacing w:val="-3"/>
          <w:w w:val="110"/>
        </w:rPr>
        <w:t>were</w:t>
      </w:r>
      <w:r>
        <w:rPr>
          <w:color w:val="292425"/>
          <w:spacing w:val="-25"/>
          <w:w w:val="110"/>
        </w:rPr>
        <w:t> </w:t>
      </w:r>
      <w:r>
        <w:rPr>
          <w:color w:val="292425"/>
          <w:w w:val="110"/>
        </w:rPr>
        <w:t>dominated</w:t>
      </w:r>
      <w:r>
        <w:rPr>
          <w:color w:val="292425"/>
          <w:spacing w:val="-26"/>
          <w:w w:val="110"/>
        </w:rPr>
        <w:t> </w:t>
      </w:r>
      <w:r>
        <w:rPr>
          <w:color w:val="292425"/>
          <w:spacing w:val="-3"/>
          <w:w w:val="110"/>
        </w:rPr>
        <w:t>by </w:t>
      </w:r>
      <w:r>
        <w:rPr>
          <w:color w:val="292425"/>
          <w:w w:val="110"/>
        </w:rPr>
        <w:t>the public </w:t>
      </w:r>
      <w:r>
        <w:rPr>
          <w:color w:val="292425"/>
          <w:spacing w:val="-3"/>
          <w:w w:val="110"/>
        </w:rPr>
        <w:t>sector, </w:t>
      </w:r>
      <w:r>
        <w:rPr>
          <w:color w:val="292425"/>
          <w:w w:val="110"/>
        </w:rPr>
        <w:t>but employment in retail and construction</w:t>
      </w:r>
      <w:r>
        <w:rPr>
          <w:color w:val="292425"/>
          <w:spacing w:val="-15"/>
          <w:w w:val="110"/>
        </w:rPr>
        <w:t> </w:t>
      </w:r>
      <w:r>
        <w:rPr>
          <w:color w:val="292425"/>
          <w:w w:val="110"/>
        </w:rPr>
        <w:t>also</w:t>
      </w:r>
      <w:r>
        <w:rPr>
          <w:color w:val="292425"/>
          <w:spacing w:val="-14"/>
          <w:w w:val="110"/>
        </w:rPr>
        <w:t> </w:t>
      </w:r>
      <w:r>
        <w:rPr>
          <w:color w:val="292425"/>
          <w:w w:val="110"/>
        </w:rPr>
        <w:t>continued</w:t>
      </w:r>
      <w:r>
        <w:rPr>
          <w:color w:val="292425"/>
          <w:spacing w:val="-14"/>
          <w:w w:val="110"/>
        </w:rPr>
        <w:t> </w:t>
      </w:r>
      <w:r>
        <w:rPr>
          <w:color w:val="292425"/>
          <w:spacing w:val="-4"/>
          <w:w w:val="110"/>
        </w:rPr>
        <w:t>to</w:t>
      </w:r>
      <w:r>
        <w:rPr>
          <w:color w:val="292425"/>
          <w:spacing w:val="-14"/>
          <w:w w:val="110"/>
        </w:rPr>
        <w:t> </w:t>
      </w:r>
      <w:r>
        <w:rPr>
          <w:color w:val="292425"/>
          <w:w w:val="110"/>
        </w:rPr>
        <w:t>expand,</w:t>
      </w:r>
      <w:r>
        <w:rPr>
          <w:color w:val="292425"/>
          <w:spacing w:val="-15"/>
          <w:w w:val="110"/>
        </w:rPr>
        <w:t> </w:t>
      </w:r>
      <w:r>
        <w:rPr>
          <w:color w:val="292425"/>
          <w:w w:val="110"/>
        </w:rPr>
        <w:t>albeit</w:t>
      </w:r>
      <w:r>
        <w:rPr>
          <w:color w:val="292425"/>
          <w:spacing w:val="-14"/>
          <w:w w:val="110"/>
        </w:rPr>
        <w:t> </w:t>
      </w:r>
      <w:r>
        <w:rPr>
          <w:color w:val="292425"/>
          <w:w w:val="110"/>
        </w:rPr>
        <w:t>at</w:t>
      </w:r>
      <w:r>
        <w:rPr>
          <w:color w:val="292425"/>
          <w:spacing w:val="-14"/>
          <w:w w:val="110"/>
        </w:rPr>
        <w:t> </w:t>
      </w:r>
      <w:r>
        <w:rPr>
          <w:color w:val="292425"/>
          <w:w w:val="110"/>
        </w:rPr>
        <w:t>a</w:t>
      </w:r>
      <w:r>
        <w:rPr>
          <w:color w:val="292425"/>
          <w:spacing w:val="-14"/>
          <w:w w:val="110"/>
        </w:rPr>
        <w:t> </w:t>
      </w:r>
      <w:r>
        <w:rPr>
          <w:color w:val="292425"/>
          <w:w w:val="110"/>
        </w:rPr>
        <w:t>slower </w:t>
      </w:r>
      <w:r>
        <w:rPr>
          <w:color w:val="292425"/>
          <w:spacing w:val="-4"/>
          <w:w w:val="110"/>
        </w:rPr>
        <w:t>rate. </w:t>
      </w:r>
      <w:r>
        <w:rPr>
          <w:color w:val="292425"/>
          <w:w w:val="110"/>
        </w:rPr>
        <w:t>Companies that advertised vacancies reported a significantly</w:t>
      </w:r>
      <w:r>
        <w:rPr>
          <w:color w:val="292425"/>
          <w:spacing w:val="-18"/>
          <w:w w:val="110"/>
        </w:rPr>
        <w:t> </w:t>
      </w:r>
      <w:r>
        <w:rPr>
          <w:color w:val="292425"/>
          <w:w w:val="110"/>
        </w:rPr>
        <w:t>higher</w:t>
      </w:r>
      <w:r>
        <w:rPr>
          <w:color w:val="292425"/>
          <w:spacing w:val="-17"/>
          <w:w w:val="110"/>
        </w:rPr>
        <w:t> </w:t>
      </w:r>
      <w:r>
        <w:rPr>
          <w:color w:val="292425"/>
          <w:w w:val="110"/>
        </w:rPr>
        <w:t>number</w:t>
      </w:r>
      <w:r>
        <w:rPr>
          <w:color w:val="292425"/>
          <w:spacing w:val="-18"/>
          <w:w w:val="110"/>
        </w:rPr>
        <w:t> </w:t>
      </w:r>
      <w:r>
        <w:rPr>
          <w:color w:val="292425"/>
          <w:w w:val="110"/>
        </w:rPr>
        <w:t>of</w:t>
      </w:r>
      <w:r>
        <w:rPr>
          <w:color w:val="292425"/>
          <w:spacing w:val="-17"/>
          <w:w w:val="110"/>
        </w:rPr>
        <w:t> </w:t>
      </w:r>
      <w:r>
        <w:rPr>
          <w:color w:val="292425"/>
          <w:w w:val="110"/>
        </w:rPr>
        <w:t>applications</w:t>
      </w:r>
      <w:r>
        <w:rPr>
          <w:color w:val="292425"/>
          <w:spacing w:val="-17"/>
          <w:w w:val="110"/>
        </w:rPr>
        <w:t> </w:t>
      </w:r>
      <w:r>
        <w:rPr>
          <w:color w:val="292425"/>
          <w:w w:val="110"/>
        </w:rPr>
        <w:t>per</w:t>
      </w:r>
      <w:r>
        <w:rPr>
          <w:color w:val="292425"/>
          <w:spacing w:val="-18"/>
          <w:w w:val="110"/>
        </w:rPr>
        <w:t> </w:t>
      </w:r>
      <w:r>
        <w:rPr>
          <w:color w:val="292425"/>
          <w:w w:val="110"/>
        </w:rPr>
        <w:t>post</w:t>
      </w:r>
      <w:r>
        <w:rPr>
          <w:color w:val="292425"/>
          <w:spacing w:val="-17"/>
          <w:w w:val="110"/>
        </w:rPr>
        <w:t> </w:t>
      </w:r>
      <w:r>
        <w:rPr>
          <w:color w:val="292425"/>
          <w:w w:val="110"/>
        </w:rPr>
        <w:t>than a year</w:t>
      </w:r>
      <w:r>
        <w:rPr>
          <w:color w:val="292425"/>
          <w:spacing w:val="-12"/>
          <w:w w:val="110"/>
        </w:rPr>
        <w:t> </w:t>
      </w:r>
      <w:r>
        <w:rPr>
          <w:color w:val="292425"/>
          <w:w w:val="110"/>
        </w:rPr>
        <w:t>ago.</w:t>
      </w:r>
    </w:p>
    <w:p>
      <w:pPr>
        <w:pStyle w:val="BodyText"/>
        <w:spacing w:before="8"/>
        <w:rPr>
          <w:sz w:val="22"/>
        </w:rPr>
      </w:pPr>
    </w:p>
    <w:p>
      <w:pPr>
        <w:pStyle w:val="BodyText"/>
        <w:spacing w:line="271" w:lineRule="auto"/>
        <w:ind w:left="174" w:right="247"/>
        <w:jc w:val="both"/>
      </w:pPr>
      <w:r>
        <w:rPr>
          <w:color w:val="292425"/>
          <w:w w:val="110"/>
        </w:rPr>
        <w:t>Skill</w:t>
      </w:r>
      <w:r>
        <w:rPr>
          <w:color w:val="292425"/>
          <w:spacing w:val="-25"/>
          <w:w w:val="110"/>
        </w:rPr>
        <w:t> </w:t>
      </w:r>
      <w:r>
        <w:rPr>
          <w:color w:val="292425"/>
          <w:w w:val="110"/>
        </w:rPr>
        <w:t>shortages</w:t>
      </w:r>
      <w:r>
        <w:rPr>
          <w:color w:val="292425"/>
          <w:spacing w:val="-25"/>
          <w:w w:val="110"/>
        </w:rPr>
        <w:t> </w:t>
      </w:r>
      <w:r>
        <w:rPr>
          <w:color w:val="292425"/>
          <w:spacing w:val="-3"/>
          <w:w w:val="110"/>
        </w:rPr>
        <w:t>have</w:t>
      </w:r>
      <w:r>
        <w:rPr>
          <w:color w:val="292425"/>
          <w:spacing w:val="-25"/>
          <w:w w:val="110"/>
        </w:rPr>
        <w:t> </w:t>
      </w:r>
      <w:r>
        <w:rPr>
          <w:color w:val="292425"/>
          <w:w w:val="110"/>
        </w:rPr>
        <w:t>lessened</w:t>
      </w:r>
      <w:r>
        <w:rPr>
          <w:color w:val="292425"/>
          <w:spacing w:val="-24"/>
          <w:w w:val="110"/>
        </w:rPr>
        <w:t> </w:t>
      </w:r>
      <w:r>
        <w:rPr>
          <w:color w:val="292425"/>
          <w:w w:val="110"/>
        </w:rPr>
        <w:t>compared</w:t>
      </w:r>
      <w:r>
        <w:rPr>
          <w:color w:val="292425"/>
          <w:spacing w:val="-25"/>
          <w:w w:val="110"/>
        </w:rPr>
        <w:t> </w:t>
      </w:r>
      <w:r>
        <w:rPr>
          <w:color w:val="292425"/>
          <w:w w:val="110"/>
        </w:rPr>
        <w:t>with</w:t>
      </w:r>
      <w:r>
        <w:rPr>
          <w:color w:val="292425"/>
          <w:spacing w:val="-25"/>
          <w:w w:val="110"/>
        </w:rPr>
        <w:t> </w:t>
      </w:r>
      <w:r>
        <w:rPr>
          <w:color w:val="292425"/>
          <w:w w:val="110"/>
        </w:rPr>
        <w:t>a</w:t>
      </w:r>
      <w:r>
        <w:rPr>
          <w:color w:val="292425"/>
          <w:spacing w:val="-24"/>
          <w:w w:val="110"/>
        </w:rPr>
        <w:t> </w:t>
      </w:r>
      <w:r>
        <w:rPr>
          <w:color w:val="292425"/>
          <w:w w:val="110"/>
        </w:rPr>
        <w:t>year</w:t>
      </w:r>
      <w:r>
        <w:rPr>
          <w:color w:val="292425"/>
          <w:spacing w:val="-25"/>
          <w:w w:val="110"/>
        </w:rPr>
        <w:t> </w:t>
      </w:r>
      <w:r>
        <w:rPr>
          <w:color w:val="292425"/>
          <w:w w:val="110"/>
        </w:rPr>
        <w:t>ago. Accountants</w:t>
      </w:r>
      <w:r>
        <w:rPr>
          <w:color w:val="292425"/>
          <w:spacing w:val="-21"/>
          <w:w w:val="110"/>
        </w:rPr>
        <w:t> </w:t>
      </w:r>
      <w:r>
        <w:rPr>
          <w:color w:val="292425"/>
          <w:w w:val="110"/>
        </w:rPr>
        <w:t>and</w:t>
      </w:r>
      <w:r>
        <w:rPr>
          <w:color w:val="292425"/>
          <w:spacing w:val="-21"/>
          <w:w w:val="110"/>
        </w:rPr>
        <w:t> </w:t>
      </w:r>
      <w:r>
        <w:rPr>
          <w:color w:val="292425"/>
          <w:w w:val="110"/>
        </w:rPr>
        <w:t>computer</w:t>
      </w:r>
      <w:r>
        <w:rPr>
          <w:color w:val="292425"/>
          <w:spacing w:val="-20"/>
          <w:w w:val="110"/>
        </w:rPr>
        <w:t> </w:t>
      </w:r>
      <w:r>
        <w:rPr>
          <w:color w:val="292425"/>
          <w:w w:val="110"/>
        </w:rPr>
        <w:t>technical</w:t>
      </w:r>
      <w:r>
        <w:rPr>
          <w:color w:val="292425"/>
          <w:spacing w:val="-21"/>
          <w:w w:val="110"/>
        </w:rPr>
        <w:t> </w:t>
      </w:r>
      <w:r>
        <w:rPr>
          <w:color w:val="292425"/>
          <w:w w:val="110"/>
        </w:rPr>
        <w:t>staff</w:t>
      </w:r>
      <w:r>
        <w:rPr>
          <w:color w:val="292425"/>
          <w:spacing w:val="-20"/>
          <w:w w:val="110"/>
        </w:rPr>
        <w:t> </w:t>
      </w:r>
      <w:r>
        <w:rPr>
          <w:color w:val="292425"/>
          <w:spacing w:val="-3"/>
          <w:w w:val="110"/>
        </w:rPr>
        <w:t>were</w:t>
      </w:r>
      <w:r>
        <w:rPr>
          <w:color w:val="292425"/>
          <w:spacing w:val="-21"/>
          <w:w w:val="110"/>
        </w:rPr>
        <w:t> </w:t>
      </w:r>
      <w:r>
        <w:rPr>
          <w:color w:val="292425"/>
          <w:w w:val="110"/>
        </w:rPr>
        <w:t>easier</w:t>
      </w:r>
      <w:r>
        <w:rPr>
          <w:color w:val="292425"/>
          <w:spacing w:val="-20"/>
          <w:w w:val="110"/>
        </w:rPr>
        <w:t> </w:t>
      </w:r>
      <w:r>
        <w:rPr>
          <w:color w:val="292425"/>
          <w:spacing w:val="-4"/>
          <w:w w:val="110"/>
        </w:rPr>
        <w:t>to </w:t>
      </w:r>
      <w:r>
        <w:rPr>
          <w:color w:val="292425"/>
          <w:w w:val="110"/>
        </w:rPr>
        <w:t>recruit</w:t>
      </w:r>
      <w:r>
        <w:rPr>
          <w:color w:val="292425"/>
          <w:spacing w:val="-32"/>
          <w:w w:val="110"/>
        </w:rPr>
        <w:t> </w:t>
      </w:r>
      <w:r>
        <w:rPr>
          <w:color w:val="292425"/>
          <w:w w:val="110"/>
        </w:rPr>
        <w:t>as</w:t>
      </w:r>
      <w:r>
        <w:rPr>
          <w:color w:val="292425"/>
          <w:spacing w:val="-32"/>
          <w:w w:val="110"/>
        </w:rPr>
        <w:t> </w:t>
      </w:r>
      <w:r>
        <w:rPr>
          <w:color w:val="292425"/>
          <w:w w:val="110"/>
        </w:rPr>
        <w:t>large</w:t>
      </w:r>
      <w:r>
        <w:rPr>
          <w:color w:val="292425"/>
          <w:spacing w:val="-32"/>
          <w:w w:val="110"/>
        </w:rPr>
        <w:t> </w:t>
      </w:r>
      <w:r>
        <w:rPr>
          <w:color w:val="292425"/>
          <w:w w:val="110"/>
        </w:rPr>
        <w:t>firms</w:t>
      </w:r>
      <w:r>
        <w:rPr>
          <w:color w:val="292425"/>
          <w:spacing w:val="-32"/>
          <w:w w:val="110"/>
        </w:rPr>
        <w:t> </w:t>
      </w:r>
      <w:r>
        <w:rPr>
          <w:color w:val="292425"/>
          <w:spacing w:val="-3"/>
          <w:w w:val="110"/>
        </w:rPr>
        <w:t>have</w:t>
      </w:r>
      <w:r>
        <w:rPr>
          <w:color w:val="292425"/>
          <w:spacing w:val="-32"/>
          <w:w w:val="110"/>
        </w:rPr>
        <w:t> </w:t>
      </w:r>
      <w:r>
        <w:rPr>
          <w:color w:val="292425"/>
          <w:w w:val="110"/>
        </w:rPr>
        <w:t>downsized.</w:t>
      </w:r>
      <w:r>
        <w:rPr>
          <w:color w:val="292425"/>
          <w:spacing w:val="-8"/>
          <w:w w:val="110"/>
        </w:rPr>
        <w:t> </w:t>
      </w:r>
      <w:r>
        <w:rPr>
          <w:color w:val="292425"/>
          <w:w w:val="110"/>
        </w:rPr>
        <w:t>Shortages</w:t>
      </w:r>
      <w:r>
        <w:rPr>
          <w:color w:val="292425"/>
          <w:spacing w:val="-32"/>
          <w:w w:val="110"/>
        </w:rPr>
        <w:t> </w:t>
      </w:r>
      <w:r>
        <w:rPr>
          <w:color w:val="292425"/>
          <w:w w:val="110"/>
        </w:rPr>
        <w:t>of</w:t>
      </w:r>
      <w:r>
        <w:rPr>
          <w:color w:val="292425"/>
          <w:spacing w:val="-32"/>
          <w:w w:val="110"/>
        </w:rPr>
        <w:t> </w:t>
      </w:r>
      <w:r>
        <w:rPr>
          <w:color w:val="292425"/>
          <w:w w:val="110"/>
        </w:rPr>
        <w:t>HGV </w:t>
      </w:r>
      <w:r>
        <w:rPr>
          <w:color w:val="292425"/>
          <w:spacing w:val="-3"/>
          <w:w w:val="110"/>
        </w:rPr>
        <w:t>drivers</w:t>
      </w:r>
      <w:r>
        <w:rPr>
          <w:color w:val="292425"/>
          <w:spacing w:val="-12"/>
          <w:w w:val="110"/>
        </w:rPr>
        <w:t> </w:t>
      </w:r>
      <w:r>
        <w:rPr>
          <w:color w:val="292425"/>
          <w:w w:val="110"/>
        </w:rPr>
        <w:t>and</w:t>
      </w:r>
      <w:r>
        <w:rPr>
          <w:color w:val="292425"/>
          <w:spacing w:val="-12"/>
          <w:w w:val="110"/>
        </w:rPr>
        <w:t> </w:t>
      </w:r>
      <w:r>
        <w:rPr>
          <w:color w:val="292425"/>
          <w:w w:val="110"/>
        </w:rPr>
        <w:t>specialist</w:t>
      </w:r>
      <w:r>
        <w:rPr>
          <w:color w:val="292425"/>
          <w:spacing w:val="-12"/>
          <w:w w:val="110"/>
        </w:rPr>
        <w:t> </w:t>
      </w:r>
      <w:r>
        <w:rPr>
          <w:color w:val="292425"/>
          <w:w w:val="110"/>
        </w:rPr>
        <w:t>construction</w:t>
      </w:r>
      <w:r>
        <w:rPr>
          <w:color w:val="292425"/>
          <w:spacing w:val="-11"/>
          <w:w w:val="110"/>
        </w:rPr>
        <w:t> </w:t>
      </w:r>
      <w:r>
        <w:rPr>
          <w:color w:val="292425"/>
          <w:spacing w:val="-3"/>
          <w:w w:val="110"/>
        </w:rPr>
        <w:t>workers</w:t>
      </w:r>
      <w:r>
        <w:rPr>
          <w:color w:val="292425"/>
          <w:spacing w:val="-12"/>
          <w:w w:val="110"/>
        </w:rPr>
        <w:t> </w:t>
      </w:r>
      <w:r>
        <w:rPr>
          <w:color w:val="292425"/>
          <w:spacing w:val="-3"/>
          <w:w w:val="110"/>
        </w:rPr>
        <w:t>persisted.</w:t>
      </w:r>
    </w:p>
    <w:p>
      <w:pPr>
        <w:pStyle w:val="BodyText"/>
        <w:spacing w:line="271" w:lineRule="auto"/>
        <w:ind w:left="174" w:right="329"/>
      </w:pPr>
      <w:r>
        <w:rPr>
          <w:color w:val="292425"/>
          <w:w w:val="110"/>
        </w:rPr>
        <w:t>Furthermore, </w:t>
      </w:r>
      <w:r>
        <w:rPr>
          <w:color w:val="292425"/>
          <w:spacing w:val="-3"/>
          <w:w w:val="110"/>
        </w:rPr>
        <w:t>many </w:t>
      </w:r>
      <w:r>
        <w:rPr>
          <w:color w:val="292425"/>
          <w:w w:val="110"/>
        </w:rPr>
        <w:t>contacts </w:t>
      </w:r>
      <w:r>
        <w:rPr>
          <w:color w:val="292425"/>
          <w:spacing w:val="-3"/>
          <w:w w:val="110"/>
        </w:rPr>
        <w:t>were </w:t>
      </w:r>
      <w:r>
        <w:rPr>
          <w:color w:val="292425"/>
          <w:w w:val="110"/>
        </w:rPr>
        <w:t>increasingly using immigrant labour </w:t>
      </w:r>
      <w:r>
        <w:rPr>
          <w:color w:val="292425"/>
          <w:spacing w:val="-4"/>
          <w:w w:val="110"/>
        </w:rPr>
        <w:t>to </w:t>
      </w:r>
      <w:r>
        <w:rPr>
          <w:color w:val="292425"/>
          <w:w w:val="110"/>
        </w:rPr>
        <w:t>fill vacancies in agriculture, medicine, contract cleaning and the hospitality </w:t>
      </w:r>
      <w:r>
        <w:rPr>
          <w:color w:val="292425"/>
          <w:spacing w:val="-4"/>
          <w:w w:val="110"/>
        </w:rPr>
        <w:t>sector.</w:t>
      </w:r>
    </w:p>
    <w:p>
      <w:pPr>
        <w:spacing w:after="0" w:line="271" w:lineRule="auto"/>
        <w:sectPr>
          <w:type w:val="continuous"/>
          <w:pgSz w:w="11900" w:h="16840"/>
          <w:pgMar w:top="1260" w:bottom="280" w:left="640" w:right="640"/>
          <w:cols w:num="2" w:equalWidth="0">
            <w:col w:w="5114" w:space="270"/>
            <w:col w:w="5236"/>
          </w:cols>
        </w:sectPr>
      </w:pPr>
    </w:p>
    <w:p>
      <w:pPr>
        <w:spacing w:line="441" w:lineRule="auto" w:before="74"/>
        <w:ind w:left="180" w:right="3171" w:firstLine="0"/>
        <w:jc w:val="left"/>
        <w:rPr>
          <w:rFonts w:ascii="Trebuchet MS"/>
          <w:b/>
          <w:sz w:val="30"/>
        </w:rPr>
      </w:pPr>
      <w:bookmarkStart w:name="Press Notices" w:id="77"/>
      <w:bookmarkEnd w:id="77"/>
      <w:r>
        <w:rPr/>
      </w:r>
      <w:bookmarkStart w:name="_bookmark31" w:id="78"/>
      <w:bookmarkEnd w:id="78"/>
      <w:r>
        <w:rPr/>
      </w:r>
      <w:r>
        <w:rPr>
          <w:rFonts w:ascii="Trebuchet MS"/>
          <w:b/>
          <w:color w:val="0092C0"/>
          <w:spacing w:val="-23"/>
          <w:w w:val="81"/>
          <w:sz w:val="30"/>
        </w:rPr>
        <w:t>T</w:t>
      </w:r>
      <w:r>
        <w:rPr>
          <w:rFonts w:ascii="Trebuchet MS"/>
          <w:b/>
          <w:color w:val="0092C0"/>
          <w:spacing w:val="-1"/>
          <w:w w:val="84"/>
          <w:sz w:val="30"/>
        </w:rPr>
        <w:t>ex</w:t>
      </w:r>
      <w:r>
        <w:rPr>
          <w:rFonts w:ascii="Trebuchet MS"/>
          <w:b/>
          <w:color w:val="0092C0"/>
          <w:w w:val="84"/>
          <w:sz w:val="30"/>
        </w:rPr>
        <w:t>t</w:t>
      </w:r>
      <w:r>
        <w:rPr>
          <w:rFonts w:ascii="Trebuchet MS"/>
          <w:b/>
          <w:color w:val="0092C0"/>
          <w:spacing w:val="9"/>
          <w:sz w:val="30"/>
        </w:rPr>
        <w:t> </w:t>
      </w:r>
      <w:r>
        <w:rPr>
          <w:rFonts w:ascii="Trebuchet MS"/>
          <w:b/>
          <w:color w:val="0092C0"/>
          <w:spacing w:val="-1"/>
          <w:w w:val="85"/>
          <w:sz w:val="30"/>
        </w:rPr>
        <w:t>o</w:t>
      </w:r>
      <w:r>
        <w:rPr>
          <w:rFonts w:ascii="Trebuchet MS"/>
          <w:b/>
          <w:color w:val="0092C0"/>
          <w:w w:val="85"/>
          <w:sz w:val="30"/>
        </w:rPr>
        <w:t>f</w:t>
      </w:r>
      <w:r>
        <w:rPr>
          <w:rFonts w:ascii="Trebuchet MS"/>
          <w:b/>
          <w:color w:val="0092C0"/>
          <w:spacing w:val="9"/>
          <w:sz w:val="30"/>
        </w:rPr>
        <w:t> </w:t>
      </w:r>
      <w:r>
        <w:rPr>
          <w:rFonts w:ascii="Trebuchet MS"/>
          <w:b/>
          <w:color w:val="0092C0"/>
          <w:spacing w:val="-4"/>
          <w:w w:val="99"/>
          <w:sz w:val="30"/>
        </w:rPr>
        <w:t>B</w:t>
      </w:r>
      <w:r>
        <w:rPr>
          <w:rFonts w:ascii="Trebuchet MS"/>
          <w:b/>
          <w:color w:val="0092C0"/>
          <w:spacing w:val="-1"/>
          <w:w w:val="91"/>
          <w:sz w:val="30"/>
        </w:rPr>
        <w:t>an</w:t>
      </w:r>
      <w:r>
        <w:rPr>
          <w:rFonts w:ascii="Trebuchet MS"/>
          <w:b/>
          <w:color w:val="0092C0"/>
          <w:w w:val="91"/>
          <w:sz w:val="30"/>
        </w:rPr>
        <w:t>k</w:t>
      </w:r>
      <w:r>
        <w:rPr>
          <w:rFonts w:ascii="Trebuchet MS"/>
          <w:b/>
          <w:color w:val="0092C0"/>
          <w:spacing w:val="9"/>
          <w:sz w:val="30"/>
        </w:rPr>
        <w:t> </w:t>
      </w:r>
      <w:r>
        <w:rPr>
          <w:rFonts w:ascii="Trebuchet MS"/>
          <w:b/>
          <w:color w:val="0092C0"/>
          <w:spacing w:val="-1"/>
          <w:w w:val="85"/>
          <w:sz w:val="30"/>
        </w:rPr>
        <w:t>o</w:t>
      </w:r>
      <w:r>
        <w:rPr>
          <w:rFonts w:ascii="Trebuchet MS"/>
          <w:b/>
          <w:color w:val="0092C0"/>
          <w:w w:val="85"/>
          <w:sz w:val="30"/>
        </w:rPr>
        <w:t>f</w:t>
      </w:r>
      <w:r>
        <w:rPr>
          <w:rFonts w:ascii="Trebuchet MS"/>
          <w:b/>
          <w:color w:val="0092C0"/>
          <w:spacing w:val="9"/>
          <w:sz w:val="30"/>
        </w:rPr>
        <w:t> </w:t>
      </w:r>
      <w:r>
        <w:rPr>
          <w:rFonts w:ascii="Trebuchet MS"/>
          <w:b/>
          <w:color w:val="0092C0"/>
          <w:spacing w:val="-2"/>
          <w:w w:val="87"/>
          <w:sz w:val="30"/>
        </w:rPr>
        <w:t>E</w:t>
      </w:r>
      <w:r>
        <w:rPr>
          <w:rFonts w:ascii="Trebuchet MS"/>
          <w:b/>
          <w:color w:val="0092C0"/>
          <w:spacing w:val="-1"/>
          <w:w w:val="95"/>
          <w:sz w:val="30"/>
        </w:rPr>
        <w:t>nglan</w:t>
      </w:r>
      <w:r>
        <w:rPr>
          <w:rFonts w:ascii="Trebuchet MS"/>
          <w:b/>
          <w:color w:val="0092C0"/>
          <w:w w:val="95"/>
          <w:sz w:val="30"/>
        </w:rPr>
        <w:t>d</w:t>
      </w:r>
      <w:r>
        <w:rPr>
          <w:rFonts w:ascii="Trebuchet MS"/>
          <w:b/>
          <w:color w:val="0092C0"/>
          <w:spacing w:val="9"/>
          <w:sz w:val="30"/>
        </w:rPr>
        <w:t> </w:t>
      </w:r>
      <w:r>
        <w:rPr>
          <w:rFonts w:ascii="Trebuchet MS"/>
          <w:b/>
          <w:color w:val="0092C0"/>
          <w:spacing w:val="-1"/>
          <w:w w:val="88"/>
          <w:sz w:val="30"/>
        </w:rPr>
        <w:t>p</w:t>
      </w:r>
      <w:r>
        <w:rPr>
          <w:rFonts w:ascii="Trebuchet MS"/>
          <w:b/>
          <w:color w:val="0092C0"/>
          <w:spacing w:val="-6"/>
          <w:w w:val="88"/>
          <w:sz w:val="30"/>
        </w:rPr>
        <w:t>r</w:t>
      </w:r>
      <w:r>
        <w:rPr>
          <w:rFonts w:ascii="Trebuchet MS"/>
          <w:b/>
          <w:color w:val="0092C0"/>
          <w:spacing w:val="-1"/>
          <w:w w:val="99"/>
          <w:sz w:val="30"/>
        </w:rPr>
        <w:t>es</w:t>
      </w:r>
      <w:r>
        <w:rPr>
          <w:rFonts w:ascii="Trebuchet MS"/>
          <w:b/>
          <w:color w:val="0092C0"/>
          <w:w w:val="99"/>
          <w:sz w:val="30"/>
        </w:rPr>
        <w:t>s</w:t>
      </w:r>
      <w:r>
        <w:rPr>
          <w:rFonts w:ascii="Trebuchet MS"/>
          <w:b/>
          <w:color w:val="0092C0"/>
          <w:spacing w:val="9"/>
          <w:sz w:val="30"/>
        </w:rPr>
        <w:t> </w:t>
      </w:r>
      <w:r>
        <w:rPr>
          <w:rFonts w:ascii="Trebuchet MS"/>
          <w:b/>
          <w:color w:val="0092C0"/>
          <w:spacing w:val="-1"/>
          <w:w w:val="86"/>
          <w:sz w:val="30"/>
        </w:rPr>
        <w:t>notic</w:t>
      </w:r>
      <w:r>
        <w:rPr>
          <w:rFonts w:ascii="Trebuchet MS"/>
          <w:b/>
          <w:color w:val="0092C0"/>
          <w:w w:val="86"/>
          <w:sz w:val="30"/>
        </w:rPr>
        <w:t>e</w:t>
      </w:r>
      <w:r>
        <w:rPr>
          <w:rFonts w:ascii="Trebuchet MS"/>
          <w:b/>
          <w:color w:val="0092C0"/>
          <w:spacing w:val="9"/>
          <w:sz w:val="30"/>
        </w:rPr>
        <w:t> </w:t>
      </w:r>
      <w:r>
        <w:rPr>
          <w:rFonts w:ascii="Trebuchet MS"/>
          <w:b/>
          <w:color w:val="0092C0"/>
          <w:spacing w:val="-1"/>
          <w:w w:val="85"/>
          <w:sz w:val="30"/>
        </w:rPr>
        <w:t>o</w:t>
      </w:r>
      <w:r>
        <w:rPr>
          <w:rFonts w:ascii="Trebuchet MS"/>
          <w:b/>
          <w:color w:val="0092C0"/>
          <w:w w:val="85"/>
          <w:sz w:val="30"/>
        </w:rPr>
        <w:t>f</w:t>
      </w:r>
      <w:r>
        <w:rPr>
          <w:rFonts w:ascii="Trebuchet MS"/>
          <w:b/>
          <w:color w:val="0092C0"/>
          <w:spacing w:val="9"/>
          <w:sz w:val="30"/>
        </w:rPr>
        <w:t> </w:t>
      </w:r>
      <w:r>
        <w:rPr>
          <w:rFonts w:ascii="Trebuchet MS"/>
          <w:b/>
          <w:color w:val="0092C0"/>
          <w:w w:val="91"/>
          <w:sz w:val="30"/>
        </w:rPr>
        <w:t>6</w:t>
      </w:r>
      <w:r>
        <w:rPr>
          <w:rFonts w:ascii="Trebuchet MS"/>
          <w:b/>
          <w:color w:val="0092C0"/>
          <w:spacing w:val="9"/>
          <w:sz w:val="30"/>
        </w:rPr>
        <w:t> </w:t>
      </w:r>
      <w:r>
        <w:rPr>
          <w:rFonts w:ascii="Trebuchet MS"/>
          <w:b/>
          <w:color w:val="0092C0"/>
          <w:spacing w:val="-4"/>
          <w:w w:val="107"/>
          <w:sz w:val="30"/>
        </w:rPr>
        <w:t>M</w:t>
      </w:r>
      <w:r>
        <w:rPr>
          <w:rFonts w:ascii="Trebuchet MS"/>
          <w:b/>
          <w:color w:val="0092C0"/>
          <w:spacing w:val="-1"/>
          <w:w w:val="93"/>
          <w:sz w:val="30"/>
        </w:rPr>
        <w:t>a</w:t>
      </w:r>
      <w:r>
        <w:rPr>
          <w:rFonts w:ascii="Trebuchet MS"/>
          <w:b/>
          <w:color w:val="0092C0"/>
          <w:spacing w:val="-4"/>
          <w:w w:val="79"/>
          <w:sz w:val="30"/>
        </w:rPr>
        <w:t>r</w:t>
      </w:r>
      <w:r>
        <w:rPr>
          <w:rFonts w:ascii="Trebuchet MS"/>
          <w:b/>
          <w:color w:val="0092C0"/>
          <w:spacing w:val="-1"/>
          <w:w w:val="89"/>
          <w:sz w:val="30"/>
        </w:rPr>
        <w:t>c</w:t>
      </w:r>
      <w:r>
        <w:rPr>
          <w:rFonts w:ascii="Trebuchet MS"/>
          <w:b/>
          <w:color w:val="0092C0"/>
          <w:w w:val="89"/>
          <w:sz w:val="30"/>
        </w:rPr>
        <w:t>h</w:t>
      </w:r>
      <w:r>
        <w:rPr>
          <w:rFonts w:ascii="Trebuchet MS"/>
          <w:b/>
          <w:color w:val="0092C0"/>
          <w:spacing w:val="9"/>
          <w:sz w:val="30"/>
        </w:rPr>
        <w:t> </w:t>
      </w:r>
      <w:r>
        <w:rPr>
          <w:rFonts w:ascii="Trebuchet MS"/>
          <w:b/>
          <w:smallCaps/>
          <w:color w:val="0092C0"/>
          <w:spacing w:val="-1"/>
          <w:w w:val="91"/>
          <w:sz w:val="30"/>
        </w:rPr>
        <w:t>2003</w:t>
      </w:r>
      <w:r>
        <w:rPr>
          <w:rFonts w:ascii="Trebuchet MS"/>
          <w:b/>
          <w:smallCaps w:val="0"/>
          <w:color w:val="0092C0"/>
          <w:spacing w:val="-1"/>
          <w:w w:val="91"/>
          <w:sz w:val="30"/>
        </w:rPr>
        <w:t> </w:t>
      </w:r>
      <w:r>
        <w:rPr>
          <w:rFonts w:ascii="Trebuchet MS"/>
          <w:b/>
          <w:smallCaps w:val="0"/>
          <w:color w:val="0092C0"/>
          <w:spacing w:val="-4"/>
          <w:w w:val="99"/>
          <w:sz w:val="30"/>
        </w:rPr>
        <w:t>B</w:t>
      </w:r>
      <w:r>
        <w:rPr>
          <w:rFonts w:ascii="Trebuchet MS"/>
          <w:b/>
          <w:smallCaps w:val="0"/>
          <w:color w:val="0092C0"/>
          <w:spacing w:val="-1"/>
          <w:w w:val="91"/>
          <w:sz w:val="30"/>
        </w:rPr>
        <w:t>an</w:t>
      </w:r>
      <w:r>
        <w:rPr>
          <w:rFonts w:ascii="Trebuchet MS"/>
          <w:b/>
          <w:smallCaps w:val="0"/>
          <w:color w:val="0092C0"/>
          <w:w w:val="91"/>
          <w:sz w:val="30"/>
        </w:rPr>
        <w:t>k</w:t>
      </w:r>
      <w:r>
        <w:rPr>
          <w:rFonts w:ascii="Trebuchet MS"/>
          <w:b/>
          <w:smallCaps w:val="0"/>
          <w:color w:val="0092C0"/>
          <w:spacing w:val="9"/>
          <w:sz w:val="30"/>
        </w:rPr>
        <w:t> </w:t>
      </w:r>
      <w:r>
        <w:rPr>
          <w:rFonts w:ascii="Trebuchet MS"/>
          <w:b/>
          <w:smallCaps w:val="0"/>
          <w:color w:val="0092C0"/>
          <w:spacing w:val="-1"/>
          <w:w w:val="85"/>
          <w:sz w:val="30"/>
        </w:rPr>
        <w:t>o</w:t>
      </w:r>
      <w:r>
        <w:rPr>
          <w:rFonts w:ascii="Trebuchet MS"/>
          <w:b/>
          <w:smallCaps w:val="0"/>
          <w:color w:val="0092C0"/>
          <w:w w:val="85"/>
          <w:sz w:val="30"/>
        </w:rPr>
        <w:t>f</w:t>
      </w:r>
      <w:r>
        <w:rPr>
          <w:rFonts w:ascii="Trebuchet MS"/>
          <w:b/>
          <w:smallCaps w:val="0"/>
          <w:color w:val="0092C0"/>
          <w:spacing w:val="9"/>
          <w:sz w:val="30"/>
        </w:rPr>
        <w:t> </w:t>
      </w:r>
      <w:r>
        <w:rPr>
          <w:rFonts w:ascii="Trebuchet MS"/>
          <w:b/>
          <w:smallCaps w:val="0"/>
          <w:color w:val="0092C0"/>
          <w:spacing w:val="-2"/>
          <w:w w:val="87"/>
          <w:sz w:val="30"/>
        </w:rPr>
        <w:t>E</w:t>
      </w:r>
      <w:r>
        <w:rPr>
          <w:rFonts w:ascii="Trebuchet MS"/>
          <w:b/>
          <w:smallCaps w:val="0"/>
          <w:color w:val="0092C0"/>
          <w:spacing w:val="-1"/>
          <w:w w:val="95"/>
          <w:sz w:val="30"/>
        </w:rPr>
        <w:t>nglan</w:t>
      </w:r>
      <w:r>
        <w:rPr>
          <w:rFonts w:ascii="Trebuchet MS"/>
          <w:b/>
          <w:smallCaps w:val="0"/>
          <w:color w:val="0092C0"/>
          <w:w w:val="95"/>
          <w:sz w:val="30"/>
        </w:rPr>
        <w:t>d</w:t>
      </w:r>
      <w:r>
        <w:rPr>
          <w:rFonts w:ascii="Trebuchet MS"/>
          <w:b/>
          <w:smallCaps w:val="0"/>
          <w:color w:val="0092C0"/>
          <w:spacing w:val="9"/>
          <w:sz w:val="30"/>
        </w:rPr>
        <w:t> </w:t>
      </w:r>
      <w:r>
        <w:rPr>
          <w:rFonts w:ascii="Trebuchet MS"/>
          <w:b/>
          <w:smallCaps w:val="0"/>
          <w:color w:val="0092C0"/>
          <w:spacing w:val="-1"/>
          <w:w w:val="90"/>
          <w:sz w:val="30"/>
        </w:rPr>
        <w:t>maintain</w:t>
      </w:r>
      <w:r>
        <w:rPr>
          <w:rFonts w:ascii="Trebuchet MS"/>
          <w:b/>
          <w:smallCaps w:val="0"/>
          <w:color w:val="0092C0"/>
          <w:w w:val="90"/>
          <w:sz w:val="30"/>
        </w:rPr>
        <w:t>s</w:t>
      </w:r>
      <w:r>
        <w:rPr>
          <w:rFonts w:ascii="Trebuchet MS"/>
          <w:b/>
          <w:smallCaps w:val="0"/>
          <w:color w:val="0092C0"/>
          <w:spacing w:val="9"/>
          <w:sz w:val="30"/>
        </w:rPr>
        <w:t> </w:t>
      </w:r>
      <w:r>
        <w:rPr>
          <w:rFonts w:ascii="Trebuchet MS"/>
          <w:b/>
          <w:smallCaps w:val="0"/>
          <w:color w:val="0092C0"/>
          <w:spacing w:val="-1"/>
          <w:w w:val="84"/>
          <w:sz w:val="30"/>
        </w:rPr>
        <w:t>inte</w:t>
      </w:r>
      <w:r>
        <w:rPr>
          <w:rFonts w:ascii="Trebuchet MS"/>
          <w:b/>
          <w:smallCaps w:val="0"/>
          <w:color w:val="0092C0"/>
          <w:spacing w:val="-6"/>
          <w:w w:val="84"/>
          <w:sz w:val="30"/>
        </w:rPr>
        <w:t>r</w:t>
      </w:r>
      <w:r>
        <w:rPr>
          <w:rFonts w:ascii="Trebuchet MS"/>
          <w:b/>
          <w:smallCaps w:val="0"/>
          <w:color w:val="0092C0"/>
          <w:spacing w:val="-1"/>
          <w:w w:val="90"/>
          <w:sz w:val="30"/>
        </w:rPr>
        <w:t>es</w:t>
      </w:r>
      <w:r>
        <w:rPr>
          <w:rFonts w:ascii="Trebuchet MS"/>
          <w:b/>
          <w:smallCaps w:val="0"/>
          <w:color w:val="0092C0"/>
          <w:w w:val="90"/>
          <w:sz w:val="30"/>
        </w:rPr>
        <w:t>t</w:t>
      </w:r>
      <w:r>
        <w:rPr>
          <w:rFonts w:ascii="Trebuchet MS"/>
          <w:b/>
          <w:smallCaps w:val="0"/>
          <w:color w:val="0092C0"/>
          <w:spacing w:val="9"/>
          <w:sz w:val="30"/>
        </w:rPr>
        <w:t> </w:t>
      </w:r>
      <w:r>
        <w:rPr>
          <w:rFonts w:ascii="Trebuchet MS"/>
          <w:b/>
          <w:smallCaps w:val="0"/>
          <w:color w:val="0092C0"/>
          <w:spacing w:val="-1"/>
          <w:w w:val="89"/>
          <w:sz w:val="30"/>
        </w:rPr>
        <w:t>rate</w:t>
      </w:r>
      <w:r>
        <w:rPr>
          <w:rFonts w:ascii="Trebuchet MS"/>
          <w:b/>
          <w:smallCaps w:val="0"/>
          <w:color w:val="0092C0"/>
          <w:w w:val="89"/>
          <w:sz w:val="30"/>
        </w:rPr>
        <w:t>s</w:t>
      </w:r>
      <w:r>
        <w:rPr>
          <w:rFonts w:ascii="Trebuchet MS"/>
          <w:b/>
          <w:smallCaps w:val="0"/>
          <w:color w:val="0092C0"/>
          <w:spacing w:val="9"/>
          <w:sz w:val="30"/>
        </w:rPr>
        <w:t> </w:t>
      </w:r>
      <w:r>
        <w:rPr>
          <w:rFonts w:ascii="Trebuchet MS"/>
          <w:b/>
          <w:smallCaps w:val="0"/>
          <w:color w:val="0092C0"/>
          <w:spacing w:val="-1"/>
          <w:w w:val="86"/>
          <w:sz w:val="30"/>
        </w:rPr>
        <w:t>a</w:t>
      </w:r>
      <w:r>
        <w:rPr>
          <w:rFonts w:ascii="Trebuchet MS"/>
          <w:b/>
          <w:smallCaps w:val="0"/>
          <w:color w:val="0092C0"/>
          <w:w w:val="86"/>
          <w:sz w:val="30"/>
        </w:rPr>
        <w:t>t</w:t>
      </w:r>
      <w:r>
        <w:rPr>
          <w:rFonts w:ascii="Trebuchet MS"/>
          <w:b/>
          <w:smallCaps w:val="0"/>
          <w:color w:val="0092C0"/>
          <w:spacing w:val="9"/>
          <w:sz w:val="30"/>
        </w:rPr>
        <w:t> </w:t>
      </w:r>
      <w:r>
        <w:rPr>
          <w:rFonts w:ascii="Trebuchet MS"/>
          <w:b/>
          <w:smallCaps w:val="0"/>
          <w:color w:val="0092C0"/>
          <w:spacing w:val="-1"/>
          <w:w w:val="95"/>
          <w:sz w:val="30"/>
        </w:rPr>
        <w:t>3.75%</w:t>
      </w:r>
    </w:p>
    <w:p>
      <w:pPr>
        <w:spacing w:line="177" w:lineRule="exact" w:before="0"/>
        <w:ind w:left="189" w:right="0" w:firstLine="0"/>
        <w:jc w:val="left"/>
        <w:rPr>
          <w:sz w:val="18"/>
        </w:rPr>
      </w:pPr>
      <w:r>
        <w:rPr>
          <w:color w:val="292425"/>
          <w:w w:val="110"/>
          <w:sz w:val="18"/>
        </w:rPr>
        <w:t>The Bank of England’s Monetary Policy Committee today voted to maintain the Bank’s repo rate at 3.75%.</w:t>
      </w:r>
    </w:p>
    <w:p>
      <w:pPr>
        <w:pStyle w:val="BodyText"/>
        <w:spacing w:before="3"/>
      </w:pPr>
    </w:p>
    <w:p>
      <w:pPr>
        <w:spacing w:before="0"/>
        <w:ind w:left="189" w:right="0" w:firstLine="0"/>
        <w:jc w:val="left"/>
        <w:rPr>
          <w:sz w:val="18"/>
        </w:rPr>
      </w:pPr>
      <w:r>
        <w:rPr>
          <w:color w:val="292425"/>
          <w:w w:val="110"/>
          <w:sz w:val="18"/>
        </w:rPr>
        <w:t>The minutes of the meeting will be published at 9.30 am on Wednesday 19 March.</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3"/>
        <w:rPr>
          <w:sz w:val="18"/>
        </w:rPr>
      </w:pPr>
    </w:p>
    <w:p>
      <w:pPr>
        <w:pStyle w:val="Heading3"/>
        <w:spacing w:line="441" w:lineRule="auto"/>
      </w:pPr>
      <w:r>
        <w:rPr>
          <w:color w:val="0092C0"/>
          <w:spacing w:val="-23"/>
          <w:w w:val="81"/>
        </w:rPr>
        <w:t>T</w:t>
      </w:r>
      <w:r>
        <w:rPr>
          <w:color w:val="0092C0"/>
          <w:spacing w:val="-1"/>
          <w:w w:val="84"/>
        </w:rPr>
        <w:t>ex</w:t>
      </w:r>
      <w:r>
        <w:rPr>
          <w:color w:val="0092C0"/>
          <w:w w:val="84"/>
        </w:rPr>
        <w:t>t</w:t>
      </w:r>
      <w:r>
        <w:rPr>
          <w:color w:val="0092C0"/>
          <w:spacing w:val="9"/>
        </w:rPr>
        <w:t> </w:t>
      </w:r>
      <w:r>
        <w:rPr>
          <w:color w:val="0092C0"/>
          <w:spacing w:val="-1"/>
          <w:w w:val="85"/>
        </w:rPr>
        <w:t>o</w:t>
      </w:r>
      <w:r>
        <w:rPr>
          <w:color w:val="0092C0"/>
          <w:w w:val="85"/>
        </w:rPr>
        <w:t>f</w:t>
      </w:r>
      <w:r>
        <w:rPr>
          <w:color w:val="0092C0"/>
          <w:spacing w:val="9"/>
        </w:rPr>
        <w:t> </w:t>
      </w:r>
      <w:r>
        <w:rPr>
          <w:color w:val="0092C0"/>
          <w:spacing w:val="-4"/>
          <w:w w:val="99"/>
        </w:rPr>
        <w:t>B</w:t>
      </w:r>
      <w:r>
        <w:rPr>
          <w:color w:val="0092C0"/>
          <w:spacing w:val="-1"/>
          <w:w w:val="91"/>
        </w:rPr>
        <w:t>an</w:t>
      </w:r>
      <w:r>
        <w:rPr>
          <w:color w:val="0092C0"/>
          <w:w w:val="91"/>
        </w:rPr>
        <w:t>k</w:t>
      </w:r>
      <w:r>
        <w:rPr>
          <w:color w:val="0092C0"/>
          <w:spacing w:val="9"/>
        </w:rPr>
        <w:t> </w:t>
      </w:r>
      <w:r>
        <w:rPr>
          <w:color w:val="0092C0"/>
          <w:spacing w:val="-1"/>
          <w:w w:val="85"/>
        </w:rPr>
        <w:t>o</w:t>
      </w:r>
      <w:r>
        <w:rPr>
          <w:color w:val="0092C0"/>
          <w:w w:val="85"/>
        </w:rPr>
        <w:t>f</w:t>
      </w:r>
      <w:r>
        <w:rPr>
          <w:color w:val="0092C0"/>
          <w:spacing w:val="9"/>
        </w:rPr>
        <w:t> </w:t>
      </w:r>
      <w:r>
        <w:rPr>
          <w:color w:val="0092C0"/>
          <w:spacing w:val="-2"/>
          <w:w w:val="87"/>
        </w:rPr>
        <w:t>E</w:t>
      </w:r>
      <w:r>
        <w:rPr>
          <w:color w:val="0092C0"/>
          <w:spacing w:val="-1"/>
          <w:w w:val="95"/>
        </w:rPr>
        <w:t>nglan</w:t>
      </w:r>
      <w:r>
        <w:rPr>
          <w:color w:val="0092C0"/>
          <w:w w:val="95"/>
        </w:rPr>
        <w:t>d</w:t>
      </w:r>
      <w:r>
        <w:rPr>
          <w:color w:val="0092C0"/>
          <w:spacing w:val="9"/>
        </w:rPr>
        <w:t> </w:t>
      </w:r>
      <w:r>
        <w:rPr>
          <w:color w:val="0092C0"/>
          <w:spacing w:val="-1"/>
          <w:w w:val="88"/>
        </w:rPr>
        <w:t>p</w:t>
      </w:r>
      <w:r>
        <w:rPr>
          <w:color w:val="0092C0"/>
          <w:spacing w:val="-6"/>
          <w:w w:val="88"/>
        </w:rPr>
        <w:t>r</w:t>
      </w:r>
      <w:r>
        <w:rPr>
          <w:color w:val="0092C0"/>
          <w:spacing w:val="-1"/>
          <w:w w:val="99"/>
        </w:rPr>
        <w:t>es</w:t>
      </w:r>
      <w:r>
        <w:rPr>
          <w:color w:val="0092C0"/>
          <w:w w:val="99"/>
        </w:rPr>
        <w:t>s</w:t>
      </w:r>
      <w:r>
        <w:rPr>
          <w:color w:val="0092C0"/>
          <w:spacing w:val="9"/>
        </w:rPr>
        <w:t> </w:t>
      </w:r>
      <w:r>
        <w:rPr>
          <w:color w:val="0092C0"/>
          <w:spacing w:val="-1"/>
          <w:w w:val="86"/>
        </w:rPr>
        <w:t>notic</w:t>
      </w:r>
      <w:r>
        <w:rPr>
          <w:color w:val="0092C0"/>
          <w:w w:val="86"/>
        </w:rPr>
        <w:t>e</w:t>
      </w:r>
      <w:r>
        <w:rPr>
          <w:color w:val="0092C0"/>
          <w:spacing w:val="9"/>
        </w:rPr>
        <w:t> </w:t>
      </w:r>
      <w:r>
        <w:rPr>
          <w:color w:val="0092C0"/>
          <w:spacing w:val="-1"/>
          <w:w w:val="85"/>
        </w:rPr>
        <w:t>o</w:t>
      </w:r>
      <w:r>
        <w:rPr>
          <w:color w:val="0092C0"/>
          <w:w w:val="85"/>
        </w:rPr>
        <w:t>f</w:t>
      </w:r>
      <w:r>
        <w:rPr>
          <w:color w:val="0092C0"/>
          <w:spacing w:val="9"/>
        </w:rPr>
        <w:t> </w:t>
      </w:r>
      <w:r>
        <w:rPr>
          <w:smallCaps/>
          <w:color w:val="0092C0"/>
          <w:spacing w:val="-1"/>
          <w:w w:val="83"/>
        </w:rPr>
        <w:t>1</w:t>
      </w:r>
      <w:r>
        <w:rPr>
          <w:smallCaps/>
          <w:color w:val="0092C0"/>
          <w:w w:val="83"/>
        </w:rPr>
        <w:t>0</w:t>
      </w:r>
      <w:r>
        <w:rPr>
          <w:smallCaps w:val="0"/>
          <w:color w:val="0092C0"/>
          <w:spacing w:val="-2"/>
        </w:rPr>
        <w:t> </w:t>
      </w:r>
      <w:r>
        <w:rPr>
          <w:smallCaps w:val="0"/>
          <w:color w:val="0092C0"/>
          <w:spacing w:val="-6"/>
          <w:w w:val="90"/>
        </w:rPr>
        <w:t>A</w:t>
      </w:r>
      <w:r>
        <w:rPr>
          <w:smallCaps w:val="0"/>
          <w:color w:val="0092C0"/>
          <w:spacing w:val="-1"/>
          <w:w w:val="95"/>
        </w:rPr>
        <w:t>p</w:t>
      </w:r>
      <w:r>
        <w:rPr>
          <w:smallCaps w:val="0"/>
          <w:color w:val="0092C0"/>
          <w:spacing w:val="-2"/>
          <w:w w:val="79"/>
        </w:rPr>
        <w:t>r</w:t>
      </w:r>
      <w:r>
        <w:rPr>
          <w:smallCaps w:val="0"/>
          <w:color w:val="0092C0"/>
          <w:spacing w:val="-1"/>
          <w:w w:val="87"/>
        </w:rPr>
        <w:t>i</w:t>
      </w:r>
      <w:r>
        <w:rPr>
          <w:smallCaps w:val="0"/>
          <w:color w:val="0092C0"/>
          <w:w w:val="87"/>
        </w:rPr>
        <w:t>l</w:t>
      </w:r>
      <w:r>
        <w:rPr>
          <w:smallCaps w:val="0"/>
          <w:color w:val="0092C0"/>
          <w:spacing w:val="9"/>
        </w:rPr>
        <w:t> </w:t>
      </w:r>
      <w:r>
        <w:rPr>
          <w:smallCaps/>
          <w:color w:val="0092C0"/>
          <w:spacing w:val="-1"/>
          <w:w w:val="91"/>
        </w:rPr>
        <w:t>2003</w:t>
      </w:r>
      <w:r>
        <w:rPr>
          <w:smallCaps w:val="0"/>
          <w:color w:val="0092C0"/>
          <w:spacing w:val="-1"/>
          <w:w w:val="91"/>
        </w:rPr>
        <w:t> </w:t>
      </w:r>
      <w:r>
        <w:rPr>
          <w:smallCaps w:val="0"/>
          <w:color w:val="0092C0"/>
          <w:spacing w:val="-4"/>
          <w:w w:val="99"/>
        </w:rPr>
        <w:t>B</w:t>
      </w:r>
      <w:r>
        <w:rPr>
          <w:smallCaps w:val="0"/>
          <w:color w:val="0092C0"/>
          <w:spacing w:val="-1"/>
          <w:w w:val="91"/>
        </w:rPr>
        <w:t>an</w:t>
      </w:r>
      <w:r>
        <w:rPr>
          <w:smallCaps w:val="0"/>
          <w:color w:val="0092C0"/>
          <w:w w:val="91"/>
        </w:rPr>
        <w:t>k</w:t>
      </w:r>
      <w:r>
        <w:rPr>
          <w:smallCaps w:val="0"/>
          <w:color w:val="0092C0"/>
          <w:spacing w:val="9"/>
        </w:rPr>
        <w:t> </w:t>
      </w:r>
      <w:r>
        <w:rPr>
          <w:smallCaps w:val="0"/>
          <w:color w:val="0092C0"/>
          <w:spacing w:val="-1"/>
          <w:w w:val="85"/>
        </w:rPr>
        <w:t>o</w:t>
      </w:r>
      <w:r>
        <w:rPr>
          <w:smallCaps w:val="0"/>
          <w:color w:val="0092C0"/>
          <w:w w:val="85"/>
        </w:rPr>
        <w:t>f</w:t>
      </w:r>
      <w:r>
        <w:rPr>
          <w:smallCaps w:val="0"/>
          <w:color w:val="0092C0"/>
          <w:spacing w:val="9"/>
        </w:rPr>
        <w:t> </w:t>
      </w:r>
      <w:r>
        <w:rPr>
          <w:smallCaps w:val="0"/>
          <w:color w:val="0092C0"/>
          <w:spacing w:val="-2"/>
          <w:w w:val="87"/>
        </w:rPr>
        <w:t>E</w:t>
      </w:r>
      <w:r>
        <w:rPr>
          <w:smallCaps w:val="0"/>
          <w:color w:val="0092C0"/>
          <w:spacing w:val="-1"/>
          <w:w w:val="95"/>
        </w:rPr>
        <w:t>nglan</w:t>
      </w:r>
      <w:r>
        <w:rPr>
          <w:smallCaps w:val="0"/>
          <w:color w:val="0092C0"/>
          <w:w w:val="95"/>
        </w:rPr>
        <w:t>d</w:t>
      </w:r>
      <w:r>
        <w:rPr>
          <w:smallCaps w:val="0"/>
          <w:color w:val="0092C0"/>
          <w:spacing w:val="9"/>
        </w:rPr>
        <w:t> </w:t>
      </w:r>
      <w:r>
        <w:rPr>
          <w:smallCaps w:val="0"/>
          <w:color w:val="0092C0"/>
          <w:spacing w:val="-1"/>
          <w:w w:val="90"/>
        </w:rPr>
        <w:t>maintain</w:t>
      </w:r>
      <w:r>
        <w:rPr>
          <w:smallCaps w:val="0"/>
          <w:color w:val="0092C0"/>
          <w:w w:val="90"/>
        </w:rPr>
        <w:t>s</w:t>
      </w:r>
      <w:r>
        <w:rPr>
          <w:smallCaps w:val="0"/>
          <w:color w:val="0092C0"/>
          <w:spacing w:val="9"/>
        </w:rPr>
        <w:t> </w:t>
      </w:r>
      <w:r>
        <w:rPr>
          <w:smallCaps w:val="0"/>
          <w:color w:val="0092C0"/>
          <w:spacing w:val="-1"/>
          <w:w w:val="84"/>
        </w:rPr>
        <w:t>inte</w:t>
      </w:r>
      <w:r>
        <w:rPr>
          <w:smallCaps w:val="0"/>
          <w:color w:val="0092C0"/>
          <w:spacing w:val="-6"/>
          <w:w w:val="84"/>
        </w:rPr>
        <w:t>r</w:t>
      </w:r>
      <w:r>
        <w:rPr>
          <w:smallCaps w:val="0"/>
          <w:color w:val="0092C0"/>
          <w:spacing w:val="-1"/>
          <w:w w:val="90"/>
        </w:rPr>
        <w:t>es</w:t>
      </w:r>
      <w:r>
        <w:rPr>
          <w:smallCaps w:val="0"/>
          <w:color w:val="0092C0"/>
          <w:w w:val="90"/>
        </w:rPr>
        <w:t>t</w:t>
      </w:r>
      <w:r>
        <w:rPr>
          <w:smallCaps w:val="0"/>
          <w:color w:val="0092C0"/>
          <w:spacing w:val="9"/>
        </w:rPr>
        <w:t> </w:t>
      </w:r>
      <w:r>
        <w:rPr>
          <w:smallCaps w:val="0"/>
          <w:color w:val="0092C0"/>
          <w:spacing w:val="-1"/>
          <w:w w:val="89"/>
        </w:rPr>
        <w:t>rate</w:t>
      </w:r>
      <w:r>
        <w:rPr>
          <w:smallCaps w:val="0"/>
          <w:color w:val="0092C0"/>
          <w:w w:val="89"/>
        </w:rPr>
        <w:t>s</w:t>
      </w:r>
      <w:r>
        <w:rPr>
          <w:smallCaps w:val="0"/>
          <w:color w:val="0092C0"/>
          <w:spacing w:val="9"/>
        </w:rPr>
        <w:t> </w:t>
      </w:r>
      <w:r>
        <w:rPr>
          <w:smallCaps w:val="0"/>
          <w:color w:val="0092C0"/>
          <w:spacing w:val="-1"/>
          <w:w w:val="86"/>
        </w:rPr>
        <w:t>a</w:t>
      </w:r>
      <w:r>
        <w:rPr>
          <w:smallCaps w:val="0"/>
          <w:color w:val="0092C0"/>
          <w:w w:val="86"/>
        </w:rPr>
        <w:t>t</w:t>
      </w:r>
      <w:r>
        <w:rPr>
          <w:smallCaps w:val="0"/>
          <w:color w:val="0092C0"/>
          <w:spacing w:val="9"/>
        </w:rPr>
        <w:t> </w:t>
      </w:r>
      <w:r>
        <w:rPr>
          <w:smallCaps w:val="0"/>
          <w:color w:val="0092C0"/>
          <w:spacing w:val="-1"/>
          <w:w w:val="95"/>
        </w:rPr>
        <w:t>3.75%</w:t>
      </w:r>
    </w:p>
    <w:p>
      <w:pPr>
        <w:spacing w:line="177" w:lineRule="exact" w:before="0"/>
        <w:ind w:left="189" w:right="0" w:firstLine="0"/>
        <w:jc w:val="left"/>
        <w:rPr>
          <w:sz w:val="18"/>
        </w:rPr>
      </w:pPr>
      <w:r>
        <w:rPr>
          <w:color w:val="292425"/>
          <w:w w:val="110"/>
          <w:sz w:val="18"/>
        </w:rPr>
        <w:t>The Bank of England’s Monetary Policy Committee today voted to maintain the Bank’s repo rate at 3.75%.</w:t>
      </w:r>
    </w:p>
    <w:p>
      <w:pPr>
        <w:pStyle w:val="BodyText"/>
        <w:spacing w:before="3"/>
      </w:pPr>
    </w:p>
    <w:p>
      <w:pPr>
        <w:spacing w:before="0"/>
        <w:ind w:left="189" w:right="0" w:firstLine="0"/>
        <w:jc w:val="left"/>
        <w:rPr>
          <w:sz w:val="18"/>
        </w:rPr>
      </w:pPr>
      <w:r>
        <w:rPr>
          <w:color w:val="292425"/>
          <w:w w:val="110"/>
          <w:sz w:val="18"/>
        </w:rPr>
        <w:t>The minutes of the meeting will be published at 9.30 am on Wednesday 23 April.</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Heading3"/>
        <w:spacing w:line="441" w:lineRule="auto" w:before="112"/>
      </w:pPr>
      <w:r>
        <w:rPr>
          <w:color w:val="0092C0"/>
          <w:spacing w:val="-23"/>
          <w:w w:val="81"/>
        </w:rPr>
        <w:t>T</w:t>
      </w:r>
      <w:r>
        <w:rPr>
          <w:color w:val="0092C0"/>
          <w:spacing w:val="-1"/>
          <w:w w:val="84"/>
        </w:rPr>
        <w:t>ex</w:t>
      </w:r>
      <w:r>
        <w:rPr>
          <w:color w:val="0092C0"/>
          <w:w w:val="84"/>
        </w:rPr>
        <w:t>t</w:t>
      </w:r>
      <w:r>
        <w:rPr>
          <w:color w:val="0092C0"/>
          <w:spacing w:val="9"/>
        </w:rPr>
        <w:t> </w:t>
      </w:r>
      <w:r>
        <w:rPr>
          <w:color w:val="0092C0"/>
          <w:spacing w:val="-1"/>
          <w:w w:val="85"/>
        </w:rPr>
        <w:t>o</w:t>
      </w:r>
      <w:r>
        <w:rPr>
          <w:color w:val="0092C0"/>
          <w:w w:val="85"/>
        </w:rPr>
        <w:t>f</w:t>
      </w:r>
      <w:r>
        <w:rPr>
          <w:color w:val="0092C0"/>
          <w:spacing w:val="9"/>
        </w:rPr>
        <w:t> </w:t>
      </w:r>
      <w:r>
        <w:rPr>
          <w:color w:val="0092C0"/>
          <w:spacing w:val="-4"/>
          <w:w w:val="99"/>
        </w:rPr>
        <w:t>B</w:t>
      </w:r>
      <w:r>
        <w:rPr>
          <w:color w:val="0092C0"/>
          <w:spacing w:val="-1"/>
          <w:w w:val="91"/>
        </w:rPr>
        <w:t>an</w:t>
      </w:r>
      <w:r>
        <w:rPr>
          <w:color w:val="0092C0"/>
          <w:w w:val="91"/>
        </w:rPr>
        <w:t>k</w:t>
      </w:r>
      <w:r>
        <w:rPr>
          <w:color w:val="0092C0"/>
          <w:spacing w:val="9"/>
        </w:rPr>
        <w:t> </w:t>
      </w:r>
      <w:r>
        <w:rPr>
          <w:color w:val="0092C0"/>
          <w:spacing w:val="-1"/>
          <w:w w:val="85"/>
        </w:rPr>
        <w:t>o</w:t>
      </w:r>
      <w:r>
        <w:rPr>
          <w:color w:val="0092C0"/>
          <w:w w:val="85"/>
        </w:rPr>
        <w:t>f</w:t>
      </w:r>
      <w:r>
        <w:rPr>
          <w:color w:val="0092C0"/>
          <w:spacing w:val="9"/>
        </w:rPr>
        <w:t> </w:t>
      </w:r>
      <w:r>
        <w:rPr>
          <w:color w:val="0092C0"/>
          <w:spacing w:val="-2"/>
          <w:w w:val="87"/>
        </w:rPr>
        <w:t>E</w:t>
      </w:r>
      <w:r>
        <w:rPr>
          <w:color w:val="0092C0"/>
          <w:spacing w:val="-1"/>
          <w:w w:val="95"/>
        </w:rPr>
        <w:t>nglan</w:t>
      </w:r>
      <w:r>
        <w:rPr>
          <w:color w:val="0092C0"/>
          <w:w w:val="95"/>
        </w:rPr>
        <w:t>d</w:t>
      </w:r>
      <w:r>
        <w:rPr>
          <w:color w:val="0092C0"/>
          <w:spacing w:val="9"/>
        </w:rPr>
        <w:t> </w:t>
      </w:r>
      <w:r>
        <w:rPr>
          <w:color w:val="0092C0"/>
          <w:spacing w:val="-1"/>
          <w:w w:val="88"/>
        </w:rPr>
        <w:t>p</w:t>
      </w:r>
      <w:r>
        <w:rPr>
          <w:color w:val="0092C0"/>
          <w:spacing w:val="-6"/>
          <w:w w:val="88"/>
        </w:rPr>
        <w:t>r</w:t>
      </w:r>
      <w:r>
        <w:rPr>
          <w:color w:val="0092C0"/>
          <w:spacing w:val="-1"/>
          <w:w w:val="99"/>
        </w:rPr>
        <w:t>es</w:t>
      </w:r>
      <w:r>
        <w:rPr>
          <w:color w:val="0092C0"/>
          <w:w w:val="99"/>
        </w:rPr>
        <w:t>s</w:t>
      </w:r>
      <w:r>
        <w:rPr>
          <w:color w:val="0092C0"/>
          <w:spacing w:val="9"/>
        </w:rPr>
        <w:t> </w:t>
      </w:r>
      <w:r>
        <w:rPr>
          <w:color w:val="0092C0"/>
          <w:spacing w:val="-1"/>
          <w:w w:val="86"/>
        </w:rPr>
        <w:t>notic</w:t>
      </w:r>
      <w:r>
        <w:rPr>
          <w:color w:val="0092C0"/>
          <w:w w:val="86"/>
        </w:rPr>
        <w:t>e</w:t>
      </w:r>
      <w:r>
        <w:rPr>
          <w:color w:val="0092C0"/>
          <w:spacing w:val="9"/>
        </w:rPr>
        <w:t> </w:t>
      </w:r>
      <w:r>
        <w:rPr>
          <w:color w:val="0092C0"/>
          <w:spacing w:val="-1"/>
          <w:w w:val="85"/>
        </w:rPr>
        <w:t>o</w:t>
      </w:r>
      <w:r>
        <w:rPr>
          <w:color w:val="0092C0"/>
          <w:w w:val="85"/>
        </w:rPr>
        <w:t>f</w:t>
      </w:r>
      <w:r>
        <w:rPr>
          <w:color w:val="0092C0"/>
          <w:spacing w:val="9"/>
        </w:rPr>
        <w:t> </w:t>
      </w:r>
      <w:r>
        <w:rPr>
          <w:color w:val="0092C0"/>
          <w:w w:val="91"/>
        </w:rPr>
        <w:t>8</w:t>
      </w:r>
      <w:r>
        <w:rPr>
          <w:color w:val="0092C0"/>
          <w:spacing w:val="9"/>
        </w:rPr>
        <w:t> </w:t>
      </w:r>
      <w:r>
        <w:rPr>
          <w:color w:val="0092C0"/>
          <w:spacing w:val="-4"/>
          <w:w w:val="107"/>
        </w:rPr>
        <w:t>M</w:t>
      </w:r>
      <w:r>
        <w:rPr>
          <w:color w:val="0092C0"/>
          <w:spacing w:val="-1"/>
          <w:w w:val="93"/>
        </w:rPr>
        <w:t>a</w:t>
      </w:r>
      <w:r>
        <w:rPr>
          <w:color w:val="0092C0"/>
          <w:w w:val="93"/>
        </w:rPr>
        <w:t>y</w:t>
      </w:r>
      <w:r>
        <w:rPr>
          <w:color w:val="0092C0"/>
          <w:spacing w:val="9"/>
        </w:rPr>
        <w:t> </w:t>
      </w:r>
      <w:r>
        <w:rPr>
          <w:smallCaps/>
          <w:color w:val="0092C0"/>
          <w:spacing w:val="-1"/>
          <w:w w:val="91"/>
        </w:rPr>
        <w:t>2003</w:t>
      </w:r>
      <w:r>
        <w:rPr>
          <w:smallCaps w:val="0"/>
          <w:color w:val="0092C0"/>
          <w:spacing w:val="-1"/>
          <w:w w:val="91"/>
        </w:rPr>
        <w:t> </w:t>
      </w:r>
      <w:r>
        <w:rPr>
          <w:smallCaps w:val="0"/>
          <w:color w:val="0092C0"/>
          <w:spacing w:val="-4"/>
          <w:w w:val="99"/>
        </w:rPr>
        <w:t>B</w:t>
      </w:r>
      <w:r>
        <w:rPr>
          <w:smallCaps w:val="0"/>
          <w:color w:val="0092C0"/>
          <w:spacing w:val="-1"/>
          <w:w w:val="91"/>
        </w:rPr>
        <w:t>an</w:t>
      </w:r>
      <w:r>
        <w:rPr>
          <w:smallCaps w:val="0"/>
          <w:color w:val="0092C0"/>
          <w:w w:val="91"/>
        </w:rPr>
        <w:t>k</w:t>
      </w:r>
      <w:r>
        <w:rPr>
          <w:smallCaps w:val="0"/>
          <w:color w:val="0092C0"/>
          <w:spacing w:val="9"/>
        </w:rPr>
        <w:t> </w:t>
      </w:r>
      <w:r>
        <w:rPr>
          <w:smallCaps w:val="0"/>
          <w:color w:val="0092C0"/>
          <w:spacing w:val="-1"/>
          <w:w w:val="85"/>
        </w:rPr>
        <w:t>o</w:t>
      </w:r>
      <w:r>
        <w:rPr>
          <w:smallCaps w:val="0"/>
          <w:color w:val="0092C0"/>
          <w:w w:val="85"/>
        </w:rPr>
        <w:t>f</w:t>
      </w:r>
      <w:r>
        <w:rPr>
          <w:smallCaps w:val="0"/>
          <w:color w:val="0092C0"/>
          <w:spacing w:val="9"/>
        </w:rPr>
        <w:t> </w:t>
      </w:r>
      <w:r>
        <w:rPr>
          <w:smallCaps w:val="0"/>
          <w:color w:val="0092C0"/>
          <w:spacing w:val="-2"/>
          <w:w w:val="87"/>
        </w:rPr>
        <w:t>E</w:t>
      </w:r>
      <w:r>
        <w:rPr>
          <w:smallCaps w:val="0"/>
          <w:color w:val="0092C0"/>
          <w:spacing w:val="-1"/>
          <w:w w:val="95"/>
        </w:rPr>
        <w:t>nglan</w:t>
      </w:r>
      <w:r>
        <w:rPr>
          <w:smallCaps w:val="0"/>
          <w:color w:val="0092C0"/>
          <w:w w:val="95"/>
        </w:rPr>
        <w:t>d</w:t>
      </w:r>
      <w:r>
        <w:rPr>
          <w:smallCaps w:val="0"/>
          <w:color w:val="0092C0"/>
          <w:spacing w:val="9"/>
        </w:rPr>
        <w:t> </w:t>
      </w:r>
      <w:r>
        <w:rPr>
          <w:smallCaps w:val="0"/>
          <w:color w:val="0092C0"/>
          <w:spacing w:val="-1"/>
          <w:w w:val="90"/>
        </w:rPr>
        <w:t>maintain</w:t>
      </w:r>
      <w:r>
        <w:rPr>
          <w:smallCaps w:val="0"/>
          <w:color w:val="0092C0"/>
          <w:w w:val="90"/>
        </w:rPr>
        <w:t>s</w:t>
      </w:r>
      <w:r>
        <w:rPr>
          <w:smallCaps w:val="0"/>
          <w:color w:val="0092C0"/>
          <w:spacing w:val="9"/>
        </w:rPr>
        <w:t> </w:t>
      </w:r>
      <w:r>
        <w:rPr>
          <w:smallCaps w:val="0"/>
          <w:color w:val="0092C0"/>
          <w:spacing w:val="-1"/>
          <w:w w:val="84"/>
        </w:rPr>
        <w:t>inte</w:t>
      </w:r>
      <w:r>
        <w:rPr>
          <w:smallCaps w:val="0"/>
          <w:color w:val="0092C0"/>
          <w:spacing w:val="-6"/>
          <w:w w:val="84"/>
        </w:rPr>
        <w:t>r</w:t>
      </w:r>
      <w:r>
        <w:rPr>
          <w:smallCaps w:val="0"/>
          <w:color w:val="0092C0"/>
          <w:spacing w:val="-1"/>
          <w:w w:val="90"/>
        </w:rPr>
        <w:t>es</w:t>
      </w:r>
      <w:r>
        <w:rPr>
          <w:smallCaps w:val="0"/>
          <w:color w:val="0092C0"/>
          <w:w w:val="90"/>
        </w:rPr>
        <w:t>t</w:t>
      </w:r>
      <w:r>
        <w:rPr>
          <w:smallCaps w:val="0"/>
          <w:color w:val="0092C0"/>
          <w:spacing w:val="9"/>
        </w:rPr>
        <w:t> </w:t>
      </w:r>
      <w:r>
        <w:rPr>
          <w:smallCaps w:val="0"/>
          <w:color w:val="0092C0"/>
          <w:spacing w:val="-1"/>
          <w:w w:val="89"/>
        </w:rPr>
        <w:t>rate</w:t>
      </w:r>
      <w:r>
        <w:rPr>
          <w:smallCaps w:val="0"/>
          <w:color w:val="0092C0"/>
          <w:w w:val="89"/>
        </w:rPr>
        <w:t>s</w:t>
      </w:r>
      <w:r>
        <w:rPr>
          <w:smallCaps w:val="0"/>
          <w:color w:val="0092C0"/>
          <w:spacing w:val="9"/>
        </w:rPr>
        <w:t> </w:t>
      </w:r>
      <w:r>
        <w:rPr>
          <w:smallCaps w:val="0"/>
          <w:color w:val="0092C0"/>
          <w:spacing w:val="-1"/>
          <w:w w:val="86"/>
        </w:rPr>
        <w:t>a</w:t>
      </w:r>
      <w:r>
        <w:rPr>
          <w:smallCaps w:val="0"/>
          <w:color w:val="0092C0"/>
          <w:w w:val="86"/>
        </w:rPr>
        <w:t>t</w:t>
      </w:r>
      <w:r>
        <w:rPr>
          <w:smallCaps w:val="0"/>
          <w:color w:val="0092C0"/>
          <w:spacing w:val="9"/>
        </w:rPr>
        <w:t> </w:t>
      </w:r>
      <w:r>
        <w:rPr>
          <w:smallCaps w:val="0"/>
          <w:color w:val="0092C0"/>
          <w:spacing w:val="-1"/>
          <w:w w:val="95"/>
        </w:rPr>
        <w:t>3.75%</w:t>
      </w:r>
    </w:p>
    <w:p>
      <w:pPr>
        <w:spacing w:line="177" w:lineRule="exact" w:before="0"/>
        <w:ind w:left="189" w:right="0" w:firstLine="0"/>
        <w:jc w:val="left"/>
        <w:rPr>
          <w:sz w:val="18"/>
        </w:rPr>
      </w:pPr>
      <w:r>
        <w:rPr>
          <w:color w:val="292425"/>
          <w:w w:val="110"/>
          <w:sz w:val="18"/>
        </w:rPr>
        <w:t>The Bank of England’s Monetary Policy Committee today voted to maintain the Bank’s repo rate at 3.75%.</w:t>
      </w:r>
    </w:p>
    <w:p>
      <w:pPr>
        <w:pStyle w:val="BodyText"/>
        <w:spacing w:before="2"/>
      </w:pPr>
    </w:p>
    <w:p>
      <w:pPr>
        <w:spacing w:line="511" w:lineRule="auto" w:before="1"/>
        <w:ind w:left="189" w:right="520" w:hanging="1"/>
        <w:jc w:val="left"/>
        <w:rPr>
          <w:sz w:val="18"/>
        </w:rPr>
      </w:pPr>
      <w:r>
        <w:rPr>
          <w:color w:val="292425"/>
          <w:w w:val="110"/>
          <w:sz w:val="18"/>
        </w:rPr>
        <w:t>The</w:t>
      </w:r>
      <w:r>
        <w:rPr>
          <w:color w:val="292425"/>
          <w:spacing w:val="-16"/>
          <w:w w:val="110"/>
          <w:sz w:val="18"/>
        </w:rPr>
        <w:t> </w:t>
      </w:r>
      <w:r>
        <w:rPr>
          <w:color w:val="292425"/>
          <w:spacing w:val="-3"/>
          <w:w w:val="110"/>
          <w:sz w:val="18"/>
        </w:rPr>
        <w:t>Committee’s</w:t>
      </w:r>
      <w:r>
        <w:rPr>
          <w:color w:val="292425"/>
          <w:spacing w:val="-15"/>
          <w:w w:val="110"/>
          <w:sz w:val="18"/>
        </w:rPr>
        <w:t> </w:t>
      </w:r>
      <w:r>
        <w:rPr>
          <w:color w:val="292425"/>
          <w:spacing w:val="-2"/>
          <w:w w:val="110"/>
          <w:sz w:val="18"/>
        </w:rPr>
        <w:t>latest</w:t>
      </w:r>
      <w:r>
        <w:rPr>
          <w:color w:val="292425"/>
          <w:spacing w:val="-15"/>
          <w:w w:val="110"/>
          <w:sz w:val="18"/>
        </w:rPr>
        <w:t> </w:t>
      </w:r>
      <w:r>
        <w:rPr>
          <w:color w:val="292425"/>
          <w:w w:val="110"/>
          <w:sz w:val="18"/>
        </w:rPr>
        <w:t>inflation</w:t>
      </w:r>
      <w:r>
        <w:rPr>
          <w:color w:val="292425"/>
          <w:spacing w:val="-15"/>
          <w:w w:val="110"/>
          <w:sz w:val="18"/>
        </w:rPr>
        <w:t> </w:t>
      </w:r>
      <w:r>
        <w:rPr>
          <w:color w:val="292425"/>
          <w:w w:val="110"/>
          <w:sz w:val="18"/>
        </w:rPr>
        <w:t>and</w:t>
      </w:r>
      <w:r>
        <w:rPr>
          <w:color w:val="292425"/>
          <w:spacing w:val="-15"/>
          <w:w w:val="110"/>
          <w:sz w:val="18"/>
        </w:rPr>
        <w:t> </w:t>
      </w:r>
      <w:r>
        <w:rPr>
          <w:color w:val="292425"/>
          <w:w w:val="110"/>
          <w:sz w:val="18"/>
        </w:rPr>
        <w:t>output</w:t>
      </w:r>
      <w:r>
        <w:rPr>
          <w:color w:val="292425"/>
          <w:spacing w:val="-16"/>
          <w:w w:val="110"/>
          <w:sz w:val="18"/>
        </w:rPr>
        <w:t> </w:t>
      </w:r>
      <w:r>
        <w:rPr>
          <w:color w:val="292425"/>
          <w:w w:val="110"/>
          <w:sz w:val="18"/>
        </w:rPr>
        <w:t>projections</w:t>
      </w:r>
      <w:r>
        <w:rPr>
          <w:color w:val="292425"/>
          <w:spacing w:val="-15"/>
          <w:w w:val="110"/>
          <w:sz w:val="18"/>
        </w:rPr>
        <w:t> </w:t>
      </w:r>
      <w:r>
        <w:rPr>
          <w:color w:val="292425"/>
          <w:w w:val="110"/>
          <w:sz w:val="18"/>
        </w:rPr>
        <w:t>will</w:t>
      </w:r>
      <w:r>
        <w:rPr>
          <w:color w:val="292425"/>
          <w:spacing w:val="-15"/>
          <w:w w:val="110"/>
          <w:sz w:val="18"/>
        </w:rPr>
        <w:t> </w:t>
      </w:r>
      <w:r>
        <w:rPr>
          <w:color w:val="292425"/>
          <w:w w:val="110"/>
          <w:sz w:val="18"/>
        </w:rPr>
        <w:t>appear</w:t>
      </w:r>
      <w:r>
        <w:rPr>
          <w:color w:val="292425"/>
          <w:spacing w:val="-15"/>
          <w:w w:val="110"/>
          <w:sz w:val="18"/>
        </w:rPr>
        <w:t> </w:t>
      </w:r>
      <w:r>
        <w:rPr>
          <w:color w:val="292425"/>
          <w:w w:val="110"/>
          <w:sz w:val="18"/>
        </w:rPr>
        <w:t>in</w:t>
      </w:r>
      <w:r>
        <w:rPr>
          <w:color w:val="292425"/>
          <w:spacing w:val="-15"/>
          <w:w w:val="110"/>
          <w:sz w:val="18"/>
        </w:rPr>
        <w:t> </w:t>
      </w:r>
      <w:r>
        <w:rPr>
          <w:color w:val="292425"/>
          <w:w w:val="110"/>
          <w:sz w:val="18"/>
        </w:rPr>
        <w:t>the</w:t>
      </w:r>
      <w:r>
        <w:rPr>
          <w:color w:val="292425"/>
          <w:spacing w:val="-15"/>
          <w:w w:val="110"/>
          <w:sz w:val="18"/>
        </w:rPr>
        <w:t> </w:t>
      </w:r>
      <w:r>
        <w:rPr>
          <w:i/>
          <w:color w:val="292425"/>
          <w:w w:val="110"/>
          <w:sz w:val="18"/>
        </w:rPr>
        <w:t>Inflation</w:t>
      </w:r>
      <w:r>
        <w:rPr>
          <w:i/>
          <w:color w:val="292425"/>
          <w:spacing w:val="-16"/>
          <w:w w:val="110"/>
          <w:sz w:val="18"/>
        </w:rPr>
        <w:t> </w:t>
      </w:r>
      <w:r>
        <w:rPr>
          <w:i/>
          <w:color w:val="292425"/>
          <w:w w:val="110"/>
          <w:sz w:val="18"/>
        </w:rPr>
        <w:t>Report</w:t>
      </w:r>
      <w:r>
        <w:rPr>
          <w:i/>
          <w:color w:val="292425"/>
          <w:spacing w:val="-15"/>
          <w:w w:val="110"/>
          <w:sz w:val="18"/>
        </w:rPr>
        <w:t> </w:t>
      </w:r>
      <w:r>
        <w:rPr>
          <w:color w:val="292425"/>
          <w:spacing w:val="-3"/>
          <w:w w:val="110"/>
          <w:sz w:val="18"/>
        </w:rPr>
        <w:t>to</w:t>
      </w:r>
      <w:r>
        <w:rPr>
          <w:color w:val="292425"/>
          <w:spacing w:val="-15"/>
          <w:w w:val="110"/>
          <w:sz w:val="18"/>
        </w:rPr>
        <w:t> </w:t>
      </w:r>
      <w:r>
        <w:rPr>
          <w:color w:val="292425"/>
          <w:w w:val="110"/>
          <w:sz w:val="18"/>
        </w:rPr>
        <w:t>be</w:t>
      </w:r>
      <w:r>
        <w:rPr>
          <w:color w:val="292425"/>
          <w:spacing w:val="-15"/>
          <w:w w:val="110"/>
          <w:sz w:val="18"/>
        </w:rPr>
        <w:t> </w:t>
      </w:r>
      <w:r>
        <w:rPr>
          <w:color w:val="292425"/>
          <w:w w:val="110"/>
          <w:sz w:val="18"/>
        </w:rPr>
        <w:t>published</w:t>
      </w:r>
      <w:r>
        <w:rPr>
          <w:color w:val="292425"/>
          <w:spacing w:val="-15"/>
          <w:w w:val="110"/>
          <w:sz w:val="18"/>
        </w:rPr>
        <w:t> </w:t>
      </w:r>
      <w:r>
        <w:rPr>
          <w:color w:val="292425"/>
          <w:w w:val="110"/>
          <w:sz w:val="18"/>
        </w:rPr>
        <w:t>on</w:t>
      </w:r>
      <w:r>
        <w:rPr>
          <w:color w:val="292425"/>
          <w:spacing w:val="-15"/>
          <w:w w:val="110"/>
          <w:sz w:val="18"/>
        </w:rPr>
        <w:t> </w:t>
      </w:r>
      <w:r>
        <w:rPr>
          <w:color w:val="292425"/>
          <w:spacing w:val="-3"/>
          <w:w w:val="110"/>
          <w:sz w:val="18"/>
        </w:rPr>
        <w:t>Thursday</w:t>
      </w:r>
      <w:r>
        <w:rPr>
          <w:color w:val="292425"/>
          <w:spacing w:val="-16"/>
          <w:w w:val="110"/>
          <w:sz w:val="18"/>
        </w:rPr>
        <w:t> </w:t>
      </w:r>
      <w:r>
        <w:rPr>
          <w:color w:val="292425"/>
          <w:spacing w:val="-17"/>
          <w:w w:val="110"/>
          <w:sz w:val="18"/>
        </w:rPr>
        <w:t>15</w:t>
      </w:r>
      <w:r>
        <w:rPr>
          <w:color w:val="292425"/>
          <w:spacing w:val="-15"/>
          <w:w w:val="110"/>
          <w:sz w:val="18"/>
        </w:rPr>
        <w:t> </w:t>
      </w:r>
      <w:r>
        <w:rPr>
          <w:color w:val="292425"/>
          <w:spacing w:val="-6"/>
          <w:w w:val="110"/>
          <w:sz w:val="18"/>
        </w:rPr>
        <w:t>May. </w:t>
      </w:r>
      <w:r>
        <w:rPr>
          <w:color w:val="292425"/>
          <w:w w:val="110"/>
          <w:sz w:val="18"/>
        </w:rPr>
        <w:t>The</w:t>
      </w:r>
      <w:r>
        <w:rPr>
          <w:color w:val="292425"/>
          <w:spacing w:val="-7"/>
          <w:w w:val="110"/>
          <w:sz w:val="18"/>
        </w:rPr>
        <w:t> </w:t>
      </w:r>
      <w:r>
        <w:rPr>
          <w:color w:val="292425"/>
          <w:w w:val="110"/>
          <w:sz w:val="18"/>
        </w:rPr>
        <w:t>minutes</w:t>
      </w:r>
      <w:r>
        <w:rPr>
          <w:color w:val="292425"/>
          <w:spacing w:val="-6"/>
          <w:w w:val="110"/>
          <w:sz w:val="18"/>
        </w:rPr>
        <w:t> </w:t>
      </w:r>
      <w:r>
        <w:rPr>
          <w:color w:val="292425"/>
          <w:w w:val="110"/>
          <w:sz w:val="18"/>
        </w:rPr>
        <w:t>of</w:t>
      </w:r>
      <w:r>
        <w:rPr>
          <w:color w:val="292425"/>
          <w:spacing w:val="-6"/>
          <w:w w:val="110"/>
          <w:sz w:val="18"/>
        </w:rPr>
        <w:t> </w:t>
      </w:r>
      <w:r>
        <w:rPr>
          <w:color w:val="292425"/>
          <w:w w:val="110"/>
          <w:sz w:val="18"/>
        </w:rPr>
        <w:t>the</w:t>
      </w:r>
      <w:r>
        <w:rPr>
          <w:color w:val="292425"/>
          <w:spacing w:val="-7"/>
          <w:w w:val="110"/>
          <w:sz w:val="18"/>
        </w:rPr>
        <w:t> </w:t>
      </w:r>
      <w:r>
        <w:rPr>
          <w:color w:val="292425"/>
          <w:w w:val="110"/>
          <w:sz w:val="18"/>
        </w:rPr>
        <w:t>meeting</w:t>
      </w:r>
      <w:r>
        <w:rPr>
          <w:color w:val="292425"/>
          <w:spacing w:val="-6"/>
          <w:w w:val="110"/>
          <w:sz w:val="18"/>
        </w:rPr>
        <w:t> </w:t>
      </w:r>
      <w:r>
        <w:rPr>
          <w:color w:val="292425"/>
          <w:w w:val="110"/>
          <w:sz w:val="18"/>
        </w:rPr>
        <w:t>will</w:t>
      </w:r>
      <w:r>
        <w:rPr>
          <w:color w:val="292425"/>
          <w:spacing w:val="-6"/>
          <w:w w:val="110"/>
          <w:sz w:val="18"/>
        </w:rPr>
        <w:t> </w:t>
      </w:r>
      <w:r>
        <w:rPr>
          <w:color w:val="292425"/>
          <w:w w:val="110"/>
          <w:sz w:val="18"/>
        </w:rPr>
        <w:t>be</w:t>
      </w:r>
      <w:r>
        <w:rPr>
          <w:color w:val="292425"/>
          <w:spacing w:val="-7"/>
          <w:w w:val="110"/>
          <w:sz w:val="18"/>
        </w:rPr>
        <w:t> </w:t>
      </w:r>
      <w:r>
        <w:rPr>
          <w:color w:val="292425"/>
          <w:w w:val="110"/>
          <w:sz w:val="18"/>
        </w:rPr>
        <w:t>published</w:t>
      </w:r>
      <w:r>
        <w:rPr>
          <w:color w:val="292425"/>
          <w:spacing w:val="-6"/>
          <w:w w:val="110"/>
          <w:sz w:val="18"/>
        </w:rPr>
        <w:t> </w:t>
      </w:r>
      <w:r>
        <w:rPr>
          <w:color w:val="292425"/>
          <w:w w:val="110"/>
          <w:sz w:val="18"/>
        </w:rPr>
        <w:t>at</w:t>
      </w:r>
      <w:r>
        <w:rPr>
          <w:color w:val="292425"/>
          <w:spacing w:val="-6"/>
          <w:w w:val="110"/>
          <w:sz w:val="18"/>
        </w:rPr>
        <w:t> </w:t>
      </w:r>
      <w:r>
        <w:rPr>
          <w:color w:val="292425"/>
          <w:spacing w:val="-5"/>
          <w:w w:val="110"/>
          <w:sz w:val="18"/>
        </w:rPr>
        <w:t>9.30</w:t>
      </w:r>
      <w:r>
        <w:rPr>
          <w:color w:val="292425"/>
          <w:spacing w:val="-6"/>
          <w:w w:val="110"/>
          <w:sz w:val="18"/>
        </w:rPr>
        <w:t> </w:t>
      </w:r>
      <w:r>
        <w:rPr>
          <w:color w:val="292425"/>
          <w:w w:val="110"/>
          <w:sz w:val="18"/>
        </w:rPr>
        <w:t>am</w:t>
      </w:r>
      <w:r>
        <w:rPr>
          <w:color w:val="292425"/>
          <w:spacing w:val="-7"/>
          <w:w w:val="110"/>
          <w:sz w:val="18"/>
        </w:rPr>
        <w:t> </w:t>
      </w:r>
      <w:r>
        <w:rPr>
          <w:color w:val="292425"/>
          <w:w w:val="110"/>
          <w:sz w:val="18"/>
        </w:rPr>
        <w:t>on</w:t>
      </w:r>
      <w:r>
        <w:rPr>
          <w:color w:val="292425"/>
          <w:spacing w:val="-6"/>
          <w:w w:val="110"/>
          <w:sz w:val="18"/>
        </w:rPr>
        <w:t> </w:t>
      </w:r>
      <w:r>
        <w:rPr>
          <w:color w:val="292425"/>
          <w:spacing w:val="-3"/>
          <w:w w:val="110"/>
          <w:sz w:val="18"/>
        </w:rPr>
        <w:t>Wednesday</w:t>
      </w:r>
      <w:r>
        <w:rPr>
          <w:color w:val="292425"/>
          <w:spacing w:val="-6"/>
          <w:w w:val="110"/>
          <w:sz w:val="18"/>
        </w:rPr>
        <w:t> </w:t>
      </w:r>
      <w:r>
        <w:rPr>
          <w:color w:val="292425"/>
          <w:spacing w:val="-15"/>
          <w:w w:val="110"/>
          <w:sz w:val="18"/>
        </w:rPr>
        <w:t>21</w:t>
      </w:r>
      <w:r>
        <w:rPr>
          <w:color w:val="292425"/>
          <w:spacing w:val="-7"/>
          <w:w w:val="110"/>
          <w:sz w:val="18"/>
        </w:rPr>
        <w:t> </w:t>
      </w:r>
      <w:r>
        <w:rPr>
          <w:color w:val="292425"/>
          <w:spacing w:val="-6"/>
          <w:w w:val="110"/>
          <w:sz w:val="18"/>
        </w:rPr>
        <w:t>May.</w:t>
      </w:r>
    </w:p>
    <w:p>
      <w:pPr>
        <w:spacing w:after="0" w:line="511" w:lineRule="auto"/>
        <w:jc w:val="left"/>
        <w:rPr>
          <w:sz w:val="18"/>
        </w:rPr>
        <w:sectPr>
          <w:headerReference w:type="even" r:id="rId172"/>
          <w:footerReference w:type="even" r:id="rId173"/>
          <w:pgSz w:w="11900" w:h="16840"/>
          <w:pgMar w:header="0" w:footer="0" w:top="1180" w:bottom="280" w:left="640" w:right="640"/>
        </w:sectPr>
      </w:pPr>
    </w:p>
    <w:p>
      <w:pPr>
        <w:pStyle w:val="Heading4"/>
        <w:spacing w:before="83"/>
        <w:ind w:left="580"/>
        <w:rPr>
          <w:u w:val="none"/>
        </w:rPr>
      </w:pPr>
      <w:bookmarkStart w:name="Glossary and other information" w:id="79"/>
      <w:bookmarkEnd w:id="79"/>
      <w:r>
        <w:rPr>
          <w:b w:val="0"/>
          <w:u w:val="none"/>
        </w:rPr>
      </w:r>
      <w:bookmarkStart w:name="_bookmark32" w:id="80"/>
      <w:bookmarkEnd w:id="80"/>
      <w:r>
        <w:rPr>
          <w:b w:val="0"/>
          <w:u w:val="none"/>
        </w:rPr>
      </w:r>
      <w:r>
        <w:rPr>
          <w:color w:val="0092C0"/>
          <w:u w:val="none"/>
        </w:rPr>
        <w:t>Glossary and other information</w:t>
      </w:r>
    </w:p>
    <w:p>
      <w:pPr>
        <w:pStyle w:val="BodyText"/>
        <w:spacing w:before="2"/>
        <w:rPr>
          <w:rFonts w:ascii="Trebuchet MS"/>
          <w:b/>
          <w:sz w:val="25"/>
        </w:rPr>
      </w:pPr>
    </w:p>
    <w:p>
      <w:pPr>
        <w:pStyle w:val="Heading5"/>
        <w:ind w:left="580"/>
      </w:pPr>
      <w:r>
        <w:rPr>
          <w:color w:val="0092C0"/>
        </w:rPr>
        <w:t>Glossary of selected data</w:t>
      </w:r>
    </w:p>
    <w:p>
      <w:pPr>
        <w:spacing w:before="119"/>
        <w:ind w:left="582" w:right="7663" w:firstLine="0"/>
        <w:jc w:val="left"/>
        <w:rPr>
          <w:sz w:val="19"/>
        </w:rPr>
      </w:pPr>
      <w:r>
        <w:rPr>
          <w:color w:val="292425"/>
          <w:sz w:val="19"/>
        </w:rPr>
        <w:t>AEI: average earnings index.</w:t>
      </w:r>
    </w:p>
    <w:p>
      <w:pPr>
        <w:spacing w:before="12"/>
        <w:ind w:left="582" w:right="7663" w:firstLine="0"/>
        <w:jc w:val="left"/>
        <w:rPr>
          <w:sz w:val="19"/>
        </w:rPr>
      </w:pPr>
      <w:r>
        <w:rPr>
          <w:color w:val="292425"/>
          <w:w w:val="105"/>
          <w:sz w:val="19"/>
        </w:rPr>
        <w:t>CPI: consumer price index.</w:t>
      </w:r>
    </w:p>
    <w:p>
      <w:pPr>
        <w:spacing w:line="252" w:lineRule="auto" w:before="11"/>
        <w:ind w:left="582" w:right="6818" w:firstLine="0"/>
        <w:jc w:val="left"/>
        <w:rPr>
          <w:sz w:val="19"/>
        </w:rPr>
      </w:pPr>
      <w:r>
        <w:rPr>
          <w:color w:val="292425"/>
          <w:w w:val="105"/>
          <w:sz w:val="19"/>
        </w:rPr>
        <w:t>CSPI: corporate services price index. ERI: exchange rate index.</w:t>
      </w:r>
    </w:p>
    <w:p>
      <w:pPr>
        <w:spacing w:before="1"/>
        <w:ind w:left="582" w:right="0" w:firstLine="0"/>
        <w:jc w:val="left"/>
        <w:rPr>
          <w:sz w:val="19"/>
        </w:rPr>
      </w:pPr>
      <w:r>
        <w:rPr>
          <w:color w:val="292425"/>
          <w:w w:val="110"/>
          <w:sz w:val="19"/>
        </w:rPr>
        <w:t>GDP: gross domestic product.</w:t>
      </w:r>
    </w:p>
    <w:p>
      <w:pPr>
        <w:spacing w:line="252" w:lineRule="auto" w:before="12"/>
        <w:ind w:left="582" w:right="6057" w:firstLine="0"/>
        <w:jc w:val="left"/>
        <w:rPr>
          <w:sz w:val="19"/>
        </w:rPr>
      </w:pPr>
      <w:r>
        <w:rPr>
          <w:color w:val="292425"/>
          <w:w w:val="105"/>
          <w:sz w:val="19"/>
        </w:rPr>
        <w:t>HICP: harmonised index of consumer prices. LFS: Labour Force Survey.</w:t>
      </w:r>
    </w:p>
    <w:p>
      <w:pPr>
        <w:spacing w:before="1"/>
        <w:ind w:left="582" w:right="0" w:firstLine="0"/>
        <w:jc w:val="left"/>
        <w:rPr>
          <w:sz w:val="19"/>
        </w:rPr>
      </w:pPr>
      <w:r>
        <w:rPr>
          <w:color w:val="292425"/>
          <w:w w:val="105"/>
          <w:sz w:val="19"/>
        </w:rPr>
        <w:t>MEW: mortgage equity withdrawal.</w:t>
      </w:r>
    </w:p>
    <w:p>
      <w:pPr>
        <w:spacing w:before="12"/>
        <w:ind w:left="582" w:right="0" w:firstLine="0"/>
        <w:jc w:val="left"/>
        <w:rPr>
          <w:sz w:val="19"/>
        </w:rPr>
      </w:pPr>
      <w:r>
        <w:rPr>
          <w:color w:val="292425"/>
          <w:w w:val="110"/>
          <w:sz w:val="19"/>
        </w:rPr>
        <w:t>M 0 : notes and coin in circulation outside the Bank of England and bankers’ operational deposits at the Bank.</w:t>
      </w:r>
    </w:p>
    <w:p>
      <w:pPr>
        <w:spacing w:line="252" w:lineRule="auto" w:before="11"/>
        <w:ind w:left="799" w:right="265" w:hanging="218"/>
        <w:jc w:val="left"/>
        <w:rPr>
          <w:sz w:val="19"/>
        </w:rPr>
      </w:pPr>
      <w:r>
        <w:rPr>
          <w:color w:val="292425"/>
          <w:w w:val="110"/>
          <w:sz w:val="19"/>
        </w:rPr>
        <w:t>M 4 : UK non-bank, non building society </w:t>
      </w:r>
      <w:r>
        <w:rPr>
          <w:color w:val="292425"/>
          <w:spacing w:val="-3"/>
          <w:w w:val="110"/>
          <w:sz w:val="19"/>
        </w:rPr>
        <w:t>private </w:t>
      </w:r>
      <w:r>
        <w:rPr>
          <w:color w:val="292425"/>
          <w:spacing w:val="-4"/>
          <w:w w:val="110"/>
          <w:sz w:val="19"/>
        </w:rPr>
        <w:t>sector’s </w:t>
      </w:r>
      <w:r>
        <w:rPr>
          <w:color w:val="292425"/>
          <w:w w:val="110"/>
          <w:sz w:val="19"/>
        </w:rPr>
        <w:t>holdings of </w:t>
      </w:r>
      <w:r>
        <w:rPr>
          <w:color w:val="292425"/>
          <w:spacing w:val="-3"/>
          <w:w w:val="110"/>
          <w:sz w:val="19"/>
        </w:rPr>
        <w:t>notes </w:t>
      </w:r>
      <w:r>
        <w:rPr>
          <w:color w:val="292425"/>
          <w:w w:val="110"/>
          <w:sz w:val="19"/>
        </w:rPr>
        <w:t>and coin, plus all sterling deposits (including</w:t>
      </w:r>
      <w:r>
        <w:rPr>
          <w:color w:val="292425"/>
          <w:spacing w:val="-19"/>
          <w:w w:val="110"/>
          <w:sz w:val="19"/>
        </w:rPr>
        <w:t> </w:t>
      </w:r>
      <w:r>
        <w:rPr>
          <w:color w:val="292425"/>
          <w:w w:val="110"/>
          <w:sz w:val="19"/>
        </w:rPr>
        <w:t>certificates</w:t>
      </w:r>
      <w:r>
        <w:rPr>
          <w:color w:val="292425"/>
          <w:spacing w:val="-19"/>
          <w:w w:val="110"/>
          <w:sz w:val="19"/>
        </w:rPr>
        <w:t> </w:t>
      </w:r>
      <w:r>
        <w:rPr>
          <w:color w:val="292425"/>
          <w:w w:val="110"/>
          <w:sz w:val="19"/>
        </w:rPr>
        <w:t>of</w:t>
      </w:r>
      <w:r>
        <w:rPr>
          <w:color w:val="292425"/>
          <w:spacing w:val="-19"/>
          <w:w w:val="110"/>
          <w:sz w:val="19"/>
        </w:rPr>
        <w:t> </w:t>
      </w:r>
      <w:r>
        <w:rPr>
          <w:color w:val="292425"/>
          <w:w w:val="110"/>
          <w:sz w:val="19"/>
        </w:rPr>
        <w:t>deposit)</w:t>
      </w:r>
      <w:r>
        <w:rPr>
          <w:color w:val="292425"/>
          <w:spacing w:val="-19"/>
          <w:w w:val="110"/>
          <w:sz w:val="19"/>
        </w:rPr>
        <w:t> </w:t>
      </w:r>
      <w:r>
        <w:rPr>
          <w:color w:val="292425"/>
          <w:w w:val="110"/>
          <w:sz w:val="19"/>
        </w:rPr>
        <w:t>held</w:t>
      </w:r>
      <w:r>
        <w:rPr>
          <w:color w:val="292425"/>
          <w:spacing w:val="-18"/>
          <w:w w:val="110"/>
          <w:sz w:val="19"/>
        </w:rPr>
        <w:t> </w:t>
      </w:r>
      <w:r>
        <w:rPr>
          <w:color w:val="292425"/>
          <w:w w:val="110"/>
          <w:sz w:val="19"/>
        </w:rPr>
        <w:t>at</w:t>
      </w:r>
      <w:r>
        <w:rPr>
          <w:color w:val="292425"/>
          <w:spacing w:val="-19"/>
          <w:w w:val="110"/>
          <w:sz w:val="19"/>
        </w:rPr>
        <w:t> </w:t>
      </w:r>
      <w:r>
        <w:rPr>
          <w:color w:val="292425"/>
          <w:w w:val="110"/>
          <w:sz w:val="19"/>
        </w:rPr>
        <w:t>UK</w:t>
      </w:r>
      <w:r>
        <w:rPr>
          <w:color w:val="292425"/>
          <w:spacing w:val="-19"/>
          <w:w w:val="110"/>
          <w:sz w:val="19"/>
        </w:rPr>
        <w:t> </w:t>
      </w:r>
      <w:r>
        <w:rPr>
          <w:color w:val="292425"/>
          <w:w w:val="110"/>
          <w:sz w:val="19"/>
        </w:rPr>
        <w:t>banks</w:t>
      </w:r>
      <w:r>
        <w:rPr>
          <w:color w:val="292425"/>
          <w:spacing w:val="-19"/>
          <w:w w:val="110"/>
          <w:sz w:val="19"/>
        </w:rPr>
        <w:t> </w:t>
      </w:r>
      <w:r>
        <w:rPr>
          <w:color w:val="292425"/>
          <w:w w:val="110"/>
          <w:sz w:val="19"/>
        </w:rPr>
        <w:t>and</w:t>
      </w:r>
      <w:r>
        <w:rPr>
          <w:color w:val="292425"/>
          <w:spacing w:val="-18"/>
          <w:w w:val="110"/>
          <w:sz w:val="19"/>
        </w:rPr>
        <w:t> </w:t>
      </w:r>
      <w:r>
        <w:rPr>
          <w:color w:val="292425"/>
          <w:w w:val="110"/>
          <w:sz w:val="19"/>
        </w:rPr>
        <w:t>building</w:t>
      </w:r>
      <w:r>
        <w:rPr>
          <w:color w:val="292425"/>
          <w:spacing w:val="-19"/>
          <w:w w:val="110"/>
          <w:sz w:val="19"/>
        </w:rPr>
        <w:t> </w:t>
      </w:r>
      <w:r>
        <w:rPr>
          <w:color w:val="292425"/>
          <w:w w:val="110"/>
          <w:sz w:val="19"/>
        </w:rPr>
        <w:t>societies</w:t>
      </w:r>
      <w:r>
        <w:rPr>
          <w:color w:val="292425"/>
          <w:spacing w:val="-19"/>
          <w:w w:val="110"/>
          <w:sz w:val="19"/>
        </w:rPr>
        <w:t> </w:t>
      </w:r>
      <w:r>
        <w:rPr>
          <w:color w:val="292425"/>
          <w:w w:val="110"/>
          <w:sz w:val="19"/>
        </w:rPr>
        <w:t>by</w:t>
      </w:r>
      <w:r>
        <w:rPr>
          <w:color w:val="292425"/>
          <w:spacing w:val="-19"/>
          <w:w w:val="110"/>
          <w:sz w:val="19"/>
        </w:rPr>
        <w:t> </w:t>
      </w:r>
      <w:r>
        <w:rPr>
          <w:color w:val="292425"/>
          <w:w w:val="110"/>
          <w:sz w:val="19"/>
        </w:rPr>
        <w:t>the</w:t>
      </w:r>
      <w:r>
        <w:rPr>
          <w:color w:val="292425"/>
          <w:spacing w:val="-18"/>
          <w:w w:val="110"/>
          <w:sz w:val="19"/>
        </w:rPr>
        <w:t> </w:t>
      </w:r>
      <w:r>
        <w:rPr>
          <w:color w:val="292425"/>
          <w:w w:val="110"/>
          <w:sz w:val="19"/>
        </w:rPr>
        <w:t>non-bank,</w:t>
      </w:r>
      <w:r>
        <w:rPr>
          <w:color w:val="292425"/>
          <w:spacing w:val="-19"/>
          <w:w w:val="110"/>
          <w:sz w:val="19"/>
        </w:rPr>
        <w:t> </w:t>
      </w:r>
      <w:r>
        <w:rPr>
          <w:color w:val="292425"/>
          <w:w w:val="110"/>
          <w:sz w:val="19"/>
        </w:rPr>
        <w:t>non</w:t>
      </w:r>
      <w:r>
        <w:rPr>
          <w:color w:val="292425"/>
          <w:spacing w:val="-19"/>
          <w:w w:val="110"/>
          <w:sz w:val="19"/>
        </w:rPr>
        <w:t> </w:t>
      </w:r>
      <w:r>
        <w:rPr>
          <w:color w:val="292425"/>
          <w:w w:val="110"/>
          <w:sz w:val="19"/>
        </w:rPr>
        <w:t>building</w:t>
      </w:r>
      <w:r>
        <w:rPr>
          <w:color w:val="292425"/>
          <w:spacing w:val="-19"/>
          <w:w w:val="110"/>
          <w:sz w:val="19"/>
        </w:rPr>
        <w:t> </w:t>
      </w:r>
      <w:r>
        <w:rPr>
          <w:color w:val="292425"/>
          <w:w w:val="110"/>
          <w:sz w:val="19"/>
        </w:rPr>
        <w:t>society </w:t>
      </w:r>
      <w:r>
        <w:rPr>
          <w:color w:val="292425"/>
          <w:spacing w:val="-3"/>
          <w:w w:val="110"/>
          <w:sz w:val="19"/>
        </w:rPr>
        <w:t>private</w:t>
      </w:r>
      <w:r>
        <w:rPr>
          <w:color w:val="292425"/>
          <w:spacing w:val="-5"/>
          <w:w w:val="110"/>
          <w:sz w:val="19"/>
        </w:rPr>
        <w:t> </w:t>
      </w:r>
      <w:r>
        <w:rPr>
          <w:color w:val="292425"/>
          <w:spacing w:val="-3"/>
          <w:w w:val="110"/>
          <w:sz w:val="19"/>
        </w:rPr>
        <w:t>sector.</w:t>
      </w:r>
    </w:p>
    <w:p>
      <w:pPr>
        <w:spacing w:line="252" w:lineRule="auto" w:before="2"/>
        <w:ind w:left="800" w:right="265" w:hanging="218"/>
        <w:jc w:val="left"/>
        <w:rPr>
          <w:sz w:val="19"/>
        </w:rPr>
      </w:pPr>
      <w:r>
        <w:rPr>
          <w:color w:val="292425"/>
          <w:spacing w:val="8"/>
          <w:w w:val="110"/>
          <w:sz w:val="19"/>
        </w:rPr>
        <w:t>M4</w:t>
      </w:r>
      <w:r>
        <w:rPr>
          <w:color w:val="292425"/>
          <w:spacing w:val="4"/>
          <w:w w:val="110"/>
          <w:sz w:val="19"/>
        </w:rPr>
        <w:t> </w:t>
      </w:r>
      <w:r>
        <w:rPr>
          <w:color w:val="292425"/>
          <w:spacing w:val="14"/>
          <w:w w:val="110"/>
          <w:sz w:val="19"/>
        </w:rPr>
        <w:t>lending:</w:t>
      </w:r>
      <w:r>
        <w:rPr>
          <w:color w:val="292425"/>
          <w:spacing w:val="18"/>
          <w:w w:val="110"/>
          <w:sz w:val="19"/>
        </w:rPr>
        <w:t> </w:t>
      </w:r>
      <w:r>
        <w:rPr>
          <w:color w:val="292425"/>
          <w:w w:val="110"/>
          <w:sz w:val="19"/>
        </w:rPr>
        <w:t>sterling</w:t>
      </w:r>
      <w:r>
        <w:rPr>
          <w:color w:val="292425"/>
          <w:spacing w:val="-19"/>
          <w:w w:val="110"/>
          <w:sz w:val="19"/>
        </w:rPr>
        <w:t> </w:t>
      </w:r>
      <w:r>
        <w:rPr>
          <w:color w:val="292425"/>
          <w:w w:val="110"/>
          <w:sz w:val="19"/>
        </w:rPr>
        <w:t>lending</w:t>
      </w:r>
      <w:r>
        <w:rPr>
          <w:color w:val="292425"/>
          <w:spacing w:val="-18"/>
          <w:w w:val="110"/>
          <w:sz w:val="19"/>
        </w:rPr>
        <w:t> </w:t>
      </w:r>
      <w:r>
        <w:rPr>
          <w:color w:val="292425"/>
          <w:w w:val="110"/>
          <w:sz w:val="19"/>
        </w:rPr>
        <w:t>by</w:t>
      </w:r>
      <w:r>
        <w:rPr>
          <w:color w:val="292425"/>
          <w:spacing w:val="-19"/>
          <w:w w:val="110"/>
          <w:sz w:val="19"/>
        </w:rPr>
        <w:t> </w:t>
      </w:r>
      <w:r>
        <w:rPr>
          <w:color w:val="292425"/>
          <w:w w:val="110"/>
          <w:sz w:val="19"/>
        </w:rPr>
        <w:t>UK</w:t>
      </w:r>
      <w:r>
        <w:rPr>
          <w:color w:val="292425"/>
          <w:spacing w:val="-19"/>
          <w:w w:val="110"/>
          <w:sz w:val="19"/>
        </w:rPr>
        <w:t> </w:t>
      </w:r>
      <w:r>
        <w:rPr>
          <w:color w:val="292425"/>
          <w:w w:val="110"/>
          <w:sz w:val="19"/>
        </w:rPr>
        <w:t>banks</w:t>
      </w:r>
      <w:r>
        <w:rPr>
          <w:color w:val="292425"/>
          <w:spacing w:val="-19"/>
          <w:w w:val="110"/>
          <w:sz w:val="19"/>
        </w:rPr>
        <w:t> </w:t>
      </w:r>
      <w:r>
        <w:rPr>
          <w:color w:val="292425"/>
          <w:w w:val="110"/>
          <w:sz w:val="19"/>
        </w:rPr>
        <w:t>and</w:t>
      </w:r>
      <w:r>
        <w:rPr>
          <w:color w:val="292425"/>
          <w:spacing w:val="-18"/>
          <w:w w:val="110"/>
          <w:sz w:val="19"/>
        </w:rPr>
        <w:t> </w:t>
      </w:r>
      <w:r>
        <w:rPr>
          <w:color w:val="292425"/>
          <w:w w:val="110"/>
          <w:sz w:val="19"/>
        </w:rPr>
        <w:t>building</w:t>
      </w:r>
      <w:r>
        <w:rPr>
          <w:color w:val="292425"/>
          <w:spacing w:val="-19"/>
          <w:w w:val="110"/>
          <w:sz w:val="19"/>
        </w:rPr>
        <w:t> </w:t>
      </w:r>
      <w:r>
        <w:rPr>
          <w:color w:val="292425"/>
          <w:w w:val="110"/>
          <w:sz w:val="19"/>
        </w:rPr>
        <w:t>societies</w:t>
      </w:r>
      <w:r>
        <w:rPr>
          <w:color w:val="292425"/>
          <w:spacing w:val="-19"/>
          <w:w w:val="110"/>
          <w:sz w:val="19"/>
        </w:rPr>
        <w:t> </w:t>
      </w:r>
      <w:r>
        <w:rPr>
          <w:color w:val="292425"/>
          <w:spacing w:val="-4"/>
          <w:w w:val="110"/>
          <w:sz w:val="19"/>
        </w:rPr>
        <w:t>to</w:t>
      </w:r>
      <w:r>
        <w:rPr>
          <w:color w:val="292425"/>
          <w:spacing w:val="-18"/>
          <w:w w:val="110"/>
          <w:sz w:val="19"/>
        </w:rPr>
        <w:t> </w:t>
      </w:r>
      <w:r>
        <w:rPr>
          <w:color w:val="292425"/>
          <w:w w:val="110"/>
          <w:sz w:val="19"/>
        </w:rPr>
        <w:t>the</w:t>
      </w:r>
      <w:r>
        <w:rPr>
          <w:color w:val="292425"/>
          <w:spacing w:val="-19"/>
          <w:w w:val="110"/>
          <w:sz w:val="19"/>
        </w:rPr>
        <w:t> </w:t>
      </w:r>
      <w:r>
        <w:rPr>
          <w:color w:val="292425"/>
          <w:w w:val="110"/>
          <w:sz w:val="19"/>
        </w:rPr>
        <w:t>UK</w:t>
      </w:r>
      <w:r>
        <w:rPr>
          <w:color w:val="292425"/>
          <w:spacing w:val="-19"/>
          <w:w w:val="110"/>
          <w:sz w:val="19"/>
        </w:rPr>
        <w:t> </w:t>
      </w:r>
      <w:r>
        <w:rPr>
          <w:color w:val="292425"/>
          <w:w w:val="110"/>
          <w:sz w:val="19"/>
        </w:rPr>
        <w:t>non-bank,</w:t>
      </w:r>
      <w:r>
        <w:rPr>
          <w:color w:val="292425"/>
          <w:spacing w:val="-19"/>
          <w:w w:val="110"/>
          <w:sz w:val="19"/>
        </w:rPr>
        <w:t> </w:t>
      </w:r>
      <w:r>
        <w:rPr>
          <w:color w:val="292425"/>
          <w:w w:val="110"/>
          <w:sz w:val="19"/>
        </w:rPr>
        <w:t>non</w:t>
      </w:r>
      <w:r>
        <w:rPr>
          <w:color w:val="292425"/>
          <w:spacing w:val="-18"/>
          <w:w w:val="110"/>
          <w:sz w:val="19"/>
        </w:rPr>
        <w:t> </w:t>
      </w:r>
      <w:r>
        <w:rPr>
          <w:color w:val="292425"/>
          <w:w w:val="110"/>
          <w:sz w:val="19"/>
        </w:rPr>
        <w:t>building</w:t>
      </w:r>
      <w:r>
        <w:rPr>
          <w:color w:val="292425"/>
          <w:spacing w:val="-19"/>
          <w:w w:val="110"/>
          <w:sz w:val="19"/>
        </w:rPr>
        <w:t> </w:t>
      </w:r>
      <w:r>
        <w:rPr>
          <w:color w:val="292425"/>
          <w:w w:val="110"/>
          <w:sz w:val="19"/>
        </w:rPr>
        <w:t>society</w:t>
      </w:r>
      <w:r>
        <w:rPr>
          <w:color w:val="292425"/>
          <w:spacing w:val="-19"/>
          <w:w w:val="110"/>
          <w:sz w:val="19"/>
        </w:rPr>
        <w:t> </w:t>
      </w:r>
      <w:r>
        <w:rPr>
          <w:color w:val="292425"/>
          <w:spacing w:val="-3"/>
          <w:w w:val="110"/>
          <w:sz w:val="19"/>
        </w:rPr>
        <w:t>private sector.</w:t>
      </w:r>
      <w:r>
        <w:rPr>
          <w:color w:val="292425"/>
          <w:spacing w:val="10"/>
          <w:w w:val="110"/>
          <w:sz w:val="19"/>
        </w:rPr>
        <w:t> </w:t>
      </w:r>
      <w:r>
        <w:rPr>
          <w:color w:val="292425"/>
          <w:w w:val="110"/>
          <w:sz w:val="19"/>
        </w:rPr>
        <w:t>M4</w:t>
      </w:r>
      <w:r>
        <w:rPr>
          <w:color w:val="292425"/>
          <w:spacing w:val="-21"/>
          <w:w w:val="110"/>
          <w:sz w:val="19"/>
        </w:rPr>
        <w:t> </w:t>
      </w:r>
      <w:r>
        <w:rPr>
          <w:color w:val="292425"/>
          <w:w w:val="110"/>
          <w:sz w:val="19"/>
        </w:rPr>
        <w:t>lending</w:t>
      </w:r>
      <w:r>
        <w:rPr>
          <w:color w:val="292425"/>
          <w:spacing w:val="-22"/>
          <w:w w:val="110"/>
          <w:sz w:val="19"/>
        </w:rPr>
        <w:t> </w:t>
      </w:r>
      <w:r>
        <w:rPr>
          <w:color w:val="292425"/>
          <w:w w:val="110"/>
          <w:sz w:val="19"/>
        </w:rPr>
        <w:t>includes</w:t>
      </w:r>
      <w:r>
        <w:rPr>
          <w:color w:val="292425"/>
          <w:spacing w:val="-21"/>
          <w:w w:val="110"/>
          <w:sz w:val="19"/>
        </w:rPr>
        <w:t> </w:t>
      </w:r>
      <w:r>
        <w:rPr>
          <w:color w:val="292425"/>
          <w:w w:val="110"/>
          <w:sz w:val="19"/>
        </w:rPr>
        <w:t>loans</w:t>
      </w:r>
      <w:r>
        <w:rPr>
          <w:color w:val="292425"/>
          <w:spacing w:val="-21"/>
          <w:w w:val="110"/>
          <w:sz w:val="19"/>
        </w:rPr>
        <w:t> </w:t>
      </w:r>
      <w:r>
        <w:rPr>
          <w:color w:val="292425"/>
          <w:w w:val="110"/>
          <w:sz w:val="19"/>
        </w:rPr>
        <w:t>and</w:t>
      </w:r>
      <w:r>
        <w:rPr>
          <w:color w:val="292425"/>
          <w:spacing w:val="-21"/>
          <w:w w:val="110"/>
          <w:sz w:val="19"/>
        </w:rPr>
        <w:t> </w:t>
      </w:r>
      <w:r>
        <w:rPr>
          <w:color w:val="292425"/>
          <w:w w:val="110"/>
          <w:sz w:val="19"/>
        </w:rPr>
        <w:t>advances</w:t>
      </w:r>
      <w:r>
        <w:rPr>
          <w:color w:val="292425"/>
          <w:spacing w:val="-21"/>
          <w:w w:val="110"/>
          <w:sz w:val="19"/>
        </w:rPr>
        <w:t> </w:t>
      </w:r>
      <w:r>
        <w:rPr>
          <w:color w:val="292425"/>
          <w:w w:val="110"/>
          <w:sz w:val="19"/>
        </w:rPr>
        <w:t>as</w:t>
      </w:r>
      <w:r>
        <w:rPr>
          <w:color w:val="292425"/>
          <w:spacing w:val="-22"/>
          <w:w w:val="110"/>
          <w:sz w:val="19"/>
        </w:rPr>
        <w:t> </w:t>
      </w:r>
      <w:r>
        <w:rPr>
          <w:color w:val="292425"/>
          <w:w w:val="110"/>
          <w:sz w:val="19"/>
        </w:rPr>
        <w:t>well</w:t>
      </w:r>
      <w:r>
        <w:rPr>
          <w:color w:val="292425"/>
          <w:spacing w:val="-21"/>
          <w:w w:val="110"/>
          <w:sz w:val="19"/>
        </w:rPr>
        <w:t> </w:t>
      </w:r>
      <w:r>
        <w:rPr>
          <w:color w:val="292425"/>
          <w:w w:val="110"/>
          <w:sz w:val="19"/>
        </w:rPr>
        <w:t>as</w:t>
      </w:r>
      <w:r>
        <w:rPr>
          <w:color w:val="292425"/>
          <w:spacing w:val="-21"/>
          <w:w w:val="110"/>
          <w:sz w:val="19"/>
        </w:rPr>
        <w:t> </w:t>
      </w:r>
      <w:r>
        <w:rPr>
          <w:color w:val="292425"/>
          <w:w w:val="110"/>
          <w:sz w:val="19"/>
        </w:rPr>
        <w:t>investments,</w:t>
      </w:r>
      <w:r>
        <w:rPr>
          <w:color w:val="292425"/>
          <w:spacing w:val="-21"/>
          <w:w w:val="110"/>
          <w:sz w:val="19"/>
        </w:rPr>
        <w:t> </w:t>
      </w:r>
      <w:r>
        <w:rPr>
          <w:color w:val="292425"/>
          <w:w w:val="110"/>
          <w:sz w:val="19"/>
        </w:rPr>
        <w:t>acceptances</w:t>
      </w:r>
      <w:r>
        <w:rPr>
          <w:color w:val="292425"/>
          <w:spacing w:val="-22"/>
          <w:w w:val="110"/>
          <w:sz w:val="19"/>
        </w:rPr>
        <w:t> </w:t>
      </w:r>
      <w:r>
        <w:rPr>
          <w:color w:val="292425"/>
          <w:w w:val="110"/>
          <w:sz w:val="19"/>
        </w:rPr>
        <w:t>and</w:t>
      </w:r>
      <w:r>
        <w:rPr>
          <w:color w:val="292425"/>
          <w:spacing w:val="-21"/>
          <w:w w:val="110"/>
          <w:sz w:val="19"/>
        </w:rPr>
        <w:t> </w:t>
      </w:r>
      <w:r>
        <w:rPr>
          <w:color w:val="292425"/>
          <w:spacing w:val="-3"/>
          <w:w w:val="110"/>
          <w:sz w:val="19"/>
        </w:rPr>
        <w:t>reverse</w:t>
      </w:r>
      <w:r>
        <w:rPr>
          <w:color w:val="292425"/>
          <w:spacing w:val="-21"/>
          <w:w w:val="110"/>
          <w:sz w:val="19"/>
        </w:rPr>
        <w:t> </w:t>
      </w:r>
      <w:r>
        <w:rPr>
          <w:color w:val="292425"/>
          <w:w w:val="110"/>
          <w:sz w:val="19"/>
        </w:rPr>
        <w:t>repo</w:t>
      </w:r>
      <w:r>
        <w:rPr>
          <w:color w:val="292425"/>
          <w:spacing w:val="-21"/>
          <w:w w:val="110"/>
          <w:sz w:val="19"/>
        </w:rPr>
        <w:t> </w:t>
      </w:r>
      <w:r>
        <w:rPr>
          <w:color w:val="292425"/>
          <w:w w:val="110"/>
          <w:sz w:val="19"/>
        </w:rPr>
        <w:t>transactions.</w:t>
      </w:r>
    </w:p>
    <w:p>
      <w:pPr>
        <w:spacing w:line="252" w:lineRule="auto" w:before="1"/>
        <w:ind w:left="582" w:right="4425" w:firstLine="0"/>
        <w:jc w:val="left"/>
        <w:rPr>
          <w:sz w:val="19"/>
        </w:rPr>
      </w:pPr>
      <w:r>
        <w:rPr>
          <w:color w:val="292425"/>
          <w:spacing w:val="14"/>
          <w:w w:val="110"/>
          <w:sz w:val="19"/>
        </w:rPr>
        <w:t>PPIY:</w:t>
      </w:r>
      <w:r>
        <w:rPr>
          <w:color w:val="292425"/>
          <w:spacing w:val="-6"/>
          <w:w w:val="110"/>
          <w:sz w:val="19"/>
        </w:rPr>
        <w:t> </w:t>
      </w:r>
      <w:r>
        <w:rPr>
          <w:color w:val="292425"/>
          <w:w w:val="110"/>
          <w:sz w:val="19"/>
        </w:rPr>
        <w:t>manufacturing</w:t>
      </w:r>
      <w:r>
        <w:rPr>
          <w:color w:val="292425"/>
          <w:spacing w:val="-30"/>
          <w:w w:val="110"/>
          <w:sz w:val="19"/>
        </w:rPr>
        <w:t> </w:t>
      </w:r>
      <w:r>
        <w:rPr>
          <w:color w:val="292425"/>
          <w:w w:val="110"/>
          <w:sz w:val="19"/>
        </w:rPr>
        <w:t>output</w:t>
      </w:r>
      <w:r>
        <w:rPr>
          <w:color w:val="292425"/>
          <w:spacing w:val="-29"/>
          <w:w w:val="110"/>
          <w:sz w:val="19"/>
        </w:rPr>
        <w:t> </w:t>
      </w:r>
      <w:r>
        <w:rPr>
          <w:color w:val="292425"/>
          <w:w w:val="110"/>
          <w:sz w:val="19"/>
        </w:rPr>
        <w:t>price</w:t>
      </w:r>
      <w:r>
        <w:rPr>
          <w:color w:val="292425"/>
          <w:spacing w:val="-30"/>
          <w:w w:val="110"/>
          <w:sz w:val="19"/>
        </w:rPr>
        <w:t> </w:t>
      </w:r>
      <w:r>
        <w:rPr>
          <w:color w:val="292425"/>
          <w:w w:val="110"/>
          <w:sz w:val="19"/>
        </w:rPr>
        <w:t>index</w:t>
      </w:r>
      <w:r>
        <w:rPr>
          <w:color w:val="292425"/>
          <w:spacing w:val="-30"/>
          <w:w w:val="110"/>
          <w:sz w:val="19"/>
        </w:rPr>
        <w:t> </w:t>
      </w:r>
      <w:r>
        <w:rPr>
          <w:color w:val="292425"/>
          <w:w w:val="110"/>
          <w:sz w:val="19"/>
        </w:rPr>
        <w:t>excluding</w:t>
      </w:r>
      <w:r>
        <w:rPr>
          <w:color w:val="292425"/>
          <w:spacing w:val="-30"/>
          <w:w w:val="110"/>
          <w:sz w:val="19"/>
        </w:rPr>
        <w:t> </w:t>
      </w:r>
      <w:r>
        <w:rPr>
          <w:color w:val="292425"/>
          <w:spacing w:val="-3"/>
          <w:w w:val="110"/>
          <w:sz w:val="19"/>
        </w:rPr>
        <w:t>excise</w:t>
      </w:r>
      <w:r>
        <w:rPr>
          <w:color w:val="292425"/>
          <w:spacing w:val="-29"/>
          <w:w w:val="110"/>
          <w:sz w:val="19"/>
        </w:rPr>
        <w:t> </w:t>
      </w:r>
      <w:r>
        <w:rPr>
          <w:color w:val="292425"/>
          <w:w w:val="110"/>
          <w:sz w:val="19"/>
        </w:rPr>
        <w:t>duties. </w:t>
      </w:r>
      <w:r>
        <w:rPr>
          <w:color w:val="292425"/>
          <w:spacing w:val="10"/>
          <w:w w:val="110"/>
          <w:sz w:val="19"/>
        </w:rPr>
        <w:t>RPI</w:t>
      </w:r>
      <w:r>
        <w:rPr>
          <w:color w:val="292425"/>
          <w:spacing w:val="9"/>
          <w:w w:val="110"/>
          <w:sz w:val="19"/>
        </w:rPr>
        <w:t> </w:t>
      </w:r>
      <w:r>
        <w:rPr>
          <w:color w:val="292425"/>
          <w:spacing w:val="14"/>
          <w:w w:val="110"/>
          <w:sz w:val="19"/>
        </w:rPr>
        <w:t>inflation:</w:t>
      </w:r>
      <w:r>
        <w:rPr>
          <w:color w:val="292425"/>
          <w:spacing w:val="25"/>
          <w:w w:val="110"/>
          <w:sz w:val="19"/>
        </w:rPr>
        <w:t> </w:t>
      </w:r>
      <w:r>
        <w:rPr>
          <w:color w:val="292425"/>
          <w:w w:val="110"/>
          <w:sz w:val="19"/>
        </w:rPr>
        <w:t>inflation</w:t>
      </w:r>
      <w:r>
        <w:rPr>
          <w:color w:val="292425"/>
          <w:spacing w:val="-16"/>
          <w:w w:val="110"/>
          <w:sz w:val="19"/>
        </w:rPr>
        <w:t> </w:t>
      </w:r>
      <w:r>
        <w:rPr>
          <w:color w:val="292425"/>
          <w:w w:val="110"/>
          <w:sz w:val="19"/>
        </w:rPr>
        <w:t>measured</w:t>
      </w:r>
      <w:r>
        <w:rPr>
          <w:color w:val="292425"/>
          <w:spacing w:val="-15"/>
          <w:w w:val="110"/>
          <w:sz w:val="19"/>
        </w:rPr>
        <w:t> </w:t>
      </w:r>
      <w:r>
        <w:rPr>
          <w:color w:val="292425"/>
          <w:w w:val="110"/>
          <w:sz w:val="19"/>
        </w:rPr>
        <w:t>by</w:t>
      </w:r>
      <w:r>
        <w:rPr>
          <w:color w:val="292425"/>
          <w:spacing w:val="-15"/>
          <w:w w:val="110"/>
          <w:sz w:val="19"/>
        </w:rPr>
        <w:t> </w:t>
      </w:r>
      <w:r>
        <w:rPr>
          <w:color w:val="292425"/>
          <w:w w:val="110"/>
          <w:sz w:val="19"/>
        </w:rPr>
        <w:t>the</w:t>
      </w:r>
      <w:r>
        <w:rPr>
          <w:color w:val="292425"/>
          <w:spacing w:val="-16"/>
          <w:w w:val="110"/>
          <w:sz w:val="19"/>
        </w:rPr>
        <w:t> </w:t>
      </w:r>
      <w:r>
        <w:rPr>
          <w:color w:val="292425"/>
          <w:w w:val="110"/>
          <w:sz w:val="19"/>
        </w:rPr>
        <w:t>retail</w:t>
      </w:r>
      <w:r>
        <w:rPr>
          <w:color w:val="292425"/>
          <w:spacing w:val="-15"/>
          <w:w w:val="110"/>
          <w:sz w:val="19"/>
        </w:rPr>
        <w:t> </w:t>
      </w:r>
      <w:r>
        <w:rPr>
          <w:color w:val="292425"/>
          <w:w w:val="110"/>
          <w:sz w:val="19"/>
        </w:rPr>
        <w:t>prices</w:t>
      </w:r>
      <w:r>
        <w:rPr>
          <w:color w:val="292425"/>
          <w:spacing w:val="-16"/>
          <w:w w:val="110"/>
          <w:sz w:val="19"/>
        </w:rPr>
        <w:t> </w:t>
      </w:r>
      <w:r>
        <w:rPr>
          <w:color w:val="292425"/>
          <w:w w:val="110"/>
          <w:sz w:val="19"/>
        </w:rPr>
        <w:t>index.</w:t>
      </w:r>
    </w:p>
    <w:p>
      <w:pPr>
        <w:spacing w:line="252" w:lineRule="auto" w:before="1"/>
        <w:ind w:left="582" w:right="3171" w:firstLine="0"/>
        <w:jc w:val="left"/>
        <w:rPr>
          <w:sz w:val="19"/>
        </w:rPr>
      </w:pPr>
      <w:r>
        <w:rPr>
          <w:color w:val="292425"/>
          <w:w w:val="105"/>
          <w:sz w:val="19"/>
        </w:rPr>
        <w:t>RPIX inflation: inflation measured by the RPI excluding mortgage interest payments. TFP: total factor productivity.</w:t>
      </w:r>
    </w:p>
    <w:p>
      <w:pPr>
        <w:pStyle w:val="BodyText"/>
        <w:spacing w:before="9"/>
        <w:rPr>
          <w:sz w:val="16"/>
        </w:rPr>
      </w:pPr>
    </w:p>
    <w:p>
      <w:pPr>
        <w:pStyle w:val="Heading5"/>
        <w:spacing w:before="1"/>
        <w:ind w:left="580"/>
      </w:pPr>
      <w:r>
        <w:rPr>
          <w:color w:val="0092C0"/>
        </w:rPr>
        <w:t>Abbreviations</w:t>
      </w:r>
    </w:p>
    <w:p>
      <w:pPr>
        <w:spacing w:after="0"/>
        <w:sectPr>
          <w:headerReference w:type="default" r:id="rId174"/>
          <w:footerReference w:type="default" r:id="rId175"/>
          <w:pgSz w:w="11900" w:h="16840"/>
          <w:pgMar w:header="0" w:footer="0" w:top="860" w:bottom="280" w:left="640" w:right="640"/>
        </w:sectPr>
      </w:pPr>
    </w:p>
    <w:p>
      <w:pPr>
        <w:spacing w:line="252" w:lineRule="auto" w:before="119"/>
        <w:ind w:left="576" w:right="1058" w:firstLine="0"/>
        <w:jc w:val="left"/>
        <w:rPr>
          <w:sz w:val="19"/>
        </w:rPr>
      </w:pPr>
      <w:r>
        <w:rPr>
          <w:color w:val="292425"/>
          <w:w w:val="105"/>
          <w:sz w:val="19"/>
        </w:rPr>
        <w:t>BCC: British Chambers of Commerce. CBI: Confederation of British Industry. CD: certificate of deposit.</w:t>
      </w:r>
    </w:p>
    <w:p>
      <w:pPr>
        <w:spacing w:line="252" w:lineRule="auto" w:before="2"/>
        <w:ind w:left="793" w:right="195" w:hanging="218"/>
        <w:jc w:val="left"/>
        <w:rPr>
          <w:sz w:val="19"/>
        </w:rPr>
      </w:pPr>
      <w:r>
        <w:rPr>
          <w:color w:val="292425"/>
          <w:w w:val="105"/>
          <w:sz w:val="19"/>
        </w:rPr>
        <w:t>CIPFA: Chartered Institute of Public Finance and Accountancy.</w:t>
      </w:r>
    </w:p>
    <w:p>
      <w:pPr>
        <w:spacing w:line="252" w:lineRule="auto" w:before="1"/>
        <w:ind w:left="576" w:right="195" w:firstLine="0"/>
        <w:jc w:val="left"/>
        <w:rPr>
          <w:sz w:val="19"/>
        </w:rPr>
      </w:pPr>
      <w:r>
        <w:rPr>
          <w:color w:val="292425"/>
          <w:w w:val="105"/>
          <w:sz w:val="19"/>
        </w:rPr>
        <w:t>CIPS: Chartered Institute of Purchasing and Supply. ECB: European Central Bank.</w:t>
      </w:r>
    </w:p>
    <w:p>
      <w:pPr>
        <w:spacing w:before="1"/>
        <w:ind w:left="576" w:right="0" w:firstLine="0"/>
        <w:jc w:val="left"/>
        <w:rPr>
          <w:sz w:val="19"/>
        </w:rPr>
      </w:pPr>
      <w:r>
        <w:rPr>
          <w:color w:val="292425"/>
          <w:w w:val="105"/>
          <w:sz w:val="19"/>
        </w:rPr>
        <w:t>FTSE: Financial Times Stock Exchange.</w:t>
      </w:r>
    </w:p>
    <w:p>
      <w:pPr>
        <w:spacing w:line="252" w:lineRule="auto" w:before="12"/>
        <w:ind w:left="576" w:right="1058" w:firstLine="0"/>
        <w:jc w:val="left"/>
        <w:rPr>
          <w:sz w:val="19"/>
        </w:rPr>
      </w:pPr>
      <w:r>
        <w:rPr>
          <w:color w:val="292425"/>
          <w:w w:val="105"/>
          <w:sz w:val="19"/>
        </w:rPr>
        <w:t>GAD: Government Actuary’s Department. GC: general collateral.</w:t>
      </w:r>
    </w:p>
    <w:p>
      <w:pPr>
        <w:spacing w:line="252" w:lineRule="auto" w:before="1"/>
        <w:ind w:left="793" w:right="0" w:hanging="218"/>
        <w:jc w:val="left"/>
        <w:rPr>
          <w:sz w:val="19"/>
        </w:rPr>
      </w:pPr>
      <w:r>
        <w:rPr>
          <w:color w:val="292425"/>
          <w:spacing w:val="9"/>
          <w:w w:val="105"/>
          <w:sz w:val="19"/>
        </w:rPr>
        <w:t>Gf</w:t>
      </w:r>
      <w:r>
        <w:rPr>
          <w:color w:val="292425"/>
          <w:spacing w:val="-43"/>
          <w:w w:val="105"/>
          <w:sz w:val="19"/>
        </w:rPr>
        <w:t> </w:t>
      </w:r>
      <w:r>
        <w:rPr>
          <w:color w:val="292425"/>
          <w:spacing w:val="9"/>
          <w:w w:val="105"/>
          <w:sz w:val="19"/>
        </w:rPr>
        <w:t>K: </w:t>
      </w:r>
      <w:r>
        <w:rPr>
          <w:color w:val="292425"/>
          <w:w w:val="105"/>
          <w:sz w:val="19"/>
        </w:rPr>
        <w:t>Gesellschaft für Konsumforschung, Great Britain Ltd.</w:t>
      </w:r>
    </w:p>
    <w:p>
      <w:pPr>
        <w:spacing w:line="252" w:lineRule="auto" w:before="1"/>
        <w:ind w:left="576" w:right="1525" w:firstLine="0"/>
        <w:jc w:val="left"/>
        <w:rPr>
          <w:sz w:val="19"/>
        </w:rPr>
      </w:pPr>
      <w:r>
        <w:rPr>
          <w:color w:val="292425"/>
          <w:sz w:val="19"/>
        </w:rPr>
        <w:t>HBF: House Builders Federation. HGV: heavy-goods vehicle.</w:t>
      </w:r>
    </w:p>
    <w:p>
      <w:pPr>
        <w:spacing w:before="1"/>
        <w:ind w:left="576" w:right="0" w:firstLine="0"/>
        <w:jc w:val="left"/>
        <w:rPr>
          <w:sz w:val="19"/>
        </w:rPr>
      </w:pPr>
      <w:r>
        <w:rPr>
          <w:color w:val="292425"/>
          <w:w w:val="110"/>
          <w:sz w:val="19"/>
        </w:rPr>
        <w:t>IMF: International Monetary Fund.</w:t>
      </w:r>
    </w:p>
    <w:p>
      <w:pPr>
        <w:spacing w:line="252" w:lineRule="auto" w:before="12"/>
        <w:ind w:left="793" w:right="195" w:hanging="218"/>
        <w:jc w:val="left"/>
        <w:rPr>
          <w:sz w:val="19"/>
        </w:rPr>
      </w:pPr>
      <w:r>
        <w:rPr>
          <w:color w:val="292425"/>
          <w:w w:val="105"/>
          <w:sz w:val="19"/>
        </w:rPr>
        <w:t>INSEE: Institut National de la Statistique et des Etudes Economiques.</w:t>
      </w:r>
    </w:p>
    <w:p>
      <w:pPr>
        <w:spacing w:before="119"/>
        <w:ind w:left="576" w:right="0" w:firstLine="0"/>
        <w:jc w:val="left"/>
        <w:rPr>
          <w:sz w:val="19"/>
        </w:rPr>
      </w:pPr>
      <w:r>
        <w:rPr/>
        <w:br w:type="column"/>
      </w:r>
      <w:r>
        <w:rPr>
          <w:color w:val="292425"/>
          <w:w w:val="105"/>
          <w:sz w:val="19"/>
        </w:rPr>
        <w:t>IT: information technology.</w:t>
      </w:r>
    </w:p>
    <w:p>
      <w:pPr>
        <w:spacing w:before="11"/>
        <w:ind w:left="576" w:right="0" w:firstLine="0"/>
        <w:jc w:val="left"/>
        <w:rPr>
          <w:sz w:val="19"/>
        </w:rPr>
      </w:pPr>
      <w:r>
        <w:rPr>
          <w:color w:val="292425"/>
          <w:w w:val="105"/>
          <w:sz w:val="19"/>
        </w:rPr>
        <w:t>MPC: Monetary Policy Committee.</w:t>
      </w:r>
    </w:p>
    <w:p>
      <w:pPr>
        <w:spacing w:line="252" w:lineRule="auto" w:before="12"/>
        <w:ind w:left="576" w:right="914" w:firstLine="0"/>
        <w:jc w:val="left"/>
        <w:rPr>
          <w:sz w:val="19"/>
        </w:rPr>
      </w:pPr>
      <w:r>
        <w:rPr>
          <w:color w:val="292425"/>
          <w:w w:val="105"/>
          <w:sz w:val="19"/>
        </w:rPr>
        <w:t>NICs: National Insurance contributions. NMW: National Minimum Wage.</w:t>
      </w:r>
    </w:p>
    <w:p>
      <w:pPr>
        <w:spacing w:line="252" w:lineRule="auto" w:before="1"/>
        <w:ind w:left="576" w:right="914" w:firstLine="0"/>
        <w:jc w:val="left"/>
        <w:rPr>
          <w:sz w:val="19"/>
        </w:rPr>
      </w:pPr>
      <w:r>
        <w:rPr>
          <w:color w:val="292425"/>
          <w:w w:val="105"/>
          <w:sz w:val="19"/>
        </w:rPr>
        <w:t>ODPM: Office of the Deputy Prime Minister. OFCs: other financial corporations.</w:t>
      </w:r>
    </w:p>
    <w:p>
      <w:pPr>
        <w:spacing w:before="1"/>
        <w:ind w:left="576" w:right="0" w:firstLine="0"/>
        <w:jc w:val="left"/>
        <w:rPr>
          <w:sz w:val="19"/>
        </w:rPr>
      </w:pPr>
      <w:r>
        <w:rPr>
          <w:color w:val="292425"/>
          <w:w w:val="105"/>
          <w:sz w:val="19"/>
        </w:rPr>
        <w:t>ONS: Office for National Statistics.</w:t>
      </w:r>
    </w:p>
    <w:p>
      <w:pPr>
        <w:spacing w:line="252" w:lineRule="auto" w:before="12"/>
        <w:ind w:left="793" w:right="0" w:hanging="218"/>
        <w:jc w:val="left"/>
        <w:rPr>
          <w:sz w:val="19"/>
        </w:rPr>
      </w:pPr>
      <w:r>
        <w:rPr>
          <w:color w:val="292425"/>
          <w:w w:val="105"/>
          <w:sz w:val="19"/>
        </w:rPr>
        <w:t>OPEC: Organization of the Petroleum Exporting Countries.</w:t>
      </w:r>
    </w:p>
    <w:p>
      <w:pPr>
        <w:spacing w:before="1"/>
        <w:ind w:left="576" w:right="0" w:firstLine="0"/>
        <w:jc w:val="left"/>
        <w:rPr>
          <w:sz w:val="19"/>
        </w:rPr>
      </w:pPr>
      <w:r>
        <w:rPr>
          <w:color w:val="292425"/>
          <w:sz w:val="19"/>
        </w:rPr>
        <w:t>PBR: Pre-Budget Report.</w:t>
      </w:r>
    </w:p>
    <w:p>
      <w:pPr>
        <w:spacing w:before="12"/>
        <w:ind w:left="576" w:right="0" w:firstLine="0"/>
        <w:jc w:val="left"/>
        <w:rPr>
          <w:sz w:val="19"/>
        </w:rPr>
      </w:pPr>
      <w:r>
        <w:rPr>
          <w:color w:val="292425"/>
          <w:w w:val="110"/>
          <w:sz w:val="19"/>
        </w:rPr>
        <w:t>PNFCs: private non-financial corporations.</w:t>
      </w:r>
    </w:p>
    <w:p>
      <w:pPr>
        <w:spacing w:line="252" w:lineRule="auto" w:before="11"/>
        <w:ind w:left="576" w:right="33" w:firstLine="0"/>
        <w:jc w:val="left"/>
        <w:rPr>
          <w:sz w:val="19"/>
        </w:rPr>
      </w:pPr>
      <w:r>
        <w:rPr>
          <w:color w:val="292425"/>
          <w:w w:val="105"/>
          <w:sz w:val="19"/>
        </w:rPr>
        <w:t>REC: Recruitment and Employment Confederation. RICS: Royal Institute of Chartered Surveyors.</w:t>
      </w:r>
    </w:p>
    <w:p>
      <w:pPr>
        <w:spacing w:before="1"/>
        <w:ind w:left="576" w:right="0" w:firstLine="0"/>
        <w:jc w:val="left"/>
        <w:rPr>
          <w:sz w:val="19"/>
        </w:rPr>
      </w:pPr>
      <w:r>
        <w:rPr>
          <w:color w:val="292425"/>
          <w:sz w:val="19"/>
        </w:rPr>
        <w:t>S&amp; P: Standard and Poor’s.</w:t>
      </w:r>
    </w:p>
    <w:p>
      <w:pPr>
        <w:spacing w:before="12"/>
        <w:ind w:left="576" w:right="0" w:firstLine="0"/>
        <w:jc w:val="left"/>
        <w:rPr>
          <w:sz w:val="19"/>
        </w:rPr>
      </w:pPr>
      <w:r>
        <w:rPr>
          <w:color w:val="292425"/>
          <w:w w:val="105"/>
          <w:sz w:val="19"/>
        </w:rPr>
        <w:t>SARS: severe acute respiratory syndrome.</w:t>
      </w:r>
    </w:p>
    <w:p>
      <w:pPr>
        <w:spacing w:line="252" w:lineRule="auto" w:before="11"/>
        <w:ind w:left="576" w:right="0" w:firstLine="0"/>
        <w:jc w:val="left"/>
        <w:rPr>
          <w:sz w:val="19"/>
        </w:rPr>
      </w:pPr>
      <w:r>
        <w:rPr>
          <w:color w:val="292425"/>
          <w:w w:val="105"/>
          <w:sz w:val="19"/>
        </w:rPr>
        <w:t>SMMT: Society of Motor Manufacturers and Traders. WTD: Working Time Directive.</w:t>
      </w:r>
    </w:p>
    <w:p>
      <w:pPr>
        <w:spacing w:after="0" w:line="252" w:lineRule="auto"/>
        <w:jc w:val="left"/>
        <w:rPr>
          <w:sz w:val="19"/>
        </w:rPr>
        <w:sectPr>
          <w:type w:val="continuous"/>
          <w:pgSz w:w="11900" w:h="16840"/>
          <w:pgMar w:top="1260" w:bottom="280" w:left="640" w:right="640"/>
          <w:cols w:num="2" w:equalWidth="0">
            <w:col w:w="5100" w:space="293"/>
            <w:col w:w="5227"/>
          </w:cols>
        </w:sectPr>
      </w:pPr>
    </w:p>
    <w:p>
      <w:pPr>
        <w:pStyle w:val="BodyText"/>
      </w:pPr>
    </w:p>
    <w:p>
      <w:pPr>
        <w:pStyle w:val="BodyText"/>
      </w:pPr>
    </w:p>
    <w:p>
      <w:pPr>
        <w:pStyle w:val="BodyText"/>
        <w:rPr>
          <w:sz w:val="22"/>
        </w:rPr>
      </w:pPr>
    </w:p>
    <w:p>
      <w:pPr>
        <w:pStyle w:val="Heading5"/>
        <w:ind w:left="580"/>
      </w:pPr>
      <w:r>
        <w:rPr>
          <w:color w:val="0092C0"/>
        </w:rPr>
        <w:t>Symbols and conventions</w:t>
      </w:r>
    </w:p>
    <w:p>
      <w:pPr>
        <w:pStyle w:val="BodyText"/>
        <w:spacing w:before="11"/>
        <w:rPr>
          <w:rFonts w:ascii="Trebuchet MS"/>
          <w:sz w:val="30"/>
        </w:rPr>
      </w:pPr>
    </w:p>
    <w:p>
      <w:pPr>
        <w:spacing w:before="0"/>
        <w:ind w:left="580" w:right="0" w:firstLine="0"/>
        <w:jc w:val="left"/>
        <w:rPr>
          <w:sz w:val="19"/>
        </w:rPr>
      </w:pPr>
      <w:r>
        <w:rPr>
          <w:color w:val="292425"/>
          <w:w w:val="110"/>
          <w:sz w:val="19"/>
        </w:rPr>
        <w:t>Except</w:t>
      </w:r>
      <w:r>
        <w:rPr>
          <w:color w:val="292425"/>
          <w:spacing w:val="-16"/>
          <w:w w:val="110"/>
          <w:sz w:val="19"/>
        </w:rPr>
        <w:t> </w:t>
      </w:r>
      <w:r>
        <w:rPr>
          <w:color w:val="292425"/>
          <w:w w:val="110"/>
          <w:sz w:val="19"/>
        </w:rPr>
        <w:t>where</w:t>
      </w:r>
      <w:r>
        <w:rPr>
          <w:color w:val="292425"/>
          <w:spacing w:val="-16"/>
          <w:w w:val="110"/>
          <w:sz w:val="19"/>
        </w:rPr>
        <w:t> </w:t>
      </w:r>
      <w:r>
        <w:rPr>
          <w:color w:val="292425"/>
          <w:w w:val="110"/>
          <w:sz w:val="19"/>
        </w:rPr>
        <w:t>otherwise</w:t>
      </w:r>
      <w:r>
        <w:rPr>
          <w:color w:val="292425"/>
          <w:spacing w:val="-15"/>
          <w:w w:val="110"/>
          <w:sz w:val="19"/>
        </w:rPr>
        <w:t> </w:t>
      </w:r>
      <w:r>
        <w:rPr>
          <w:color w:val="292425"/>
          <w:spacing w:val="-3"/>
          <w:w w:val="110"/>
          <w:sz w:val="19"/>
        </w:rPr>
        <w:t>stated,</w:t>
      </w:r>
      <w:r>
        <w:rPr>
          <w:color w:val="292425"/>
          <w:spacing w:val="-16"/>
          <w:w w:val="110"/>
          <w:sz w:val="19"/>
        </w:rPr>
        <w:t> </w:t>
      </w:r>
      <w:r>
        <w:rPr>
          <w:color w:val="292425"/>
          <w:w w:val="110"/>
          <w:sz w:val="19"/>
        </w:rPr>
        <w:t>the</w:t>
      </w:r>
      <w:r>
        <w:rPr>
          <w:color w:val="292425"/>
          <w:spacing w:val="-15"/>
          <w:w w:val="110"/>
          <w:sz w:val="19"/>
        </w:rPr>
        <w:t> </w:t>
      </w:r>
      <w:r>
        <w:rPr>
          <w:color w:val="292425"/>
          <w:w w:val="110"/>
          <w:sz w:val="19"/>
        </w:rPr>
        <w:t>source</w:t>
      </w:r>
      <w:r>
        <w:rPr>
          <w:color w:val="292425"/>
          <w:spacing w:val="-16"/>
          <w:w w:val="110"/>
          <w:sz w:val="19"/>
        </w:rPr>
        <w:t> </w:t>
      </w:r>
      <w:r>
        <w:rPr>
          <w:color w:val="292425"/>
          <w:w w:val="110"/>
          <w:sz w:val="19"/>
        </w:rPr>
        <w:t>of</w:t>
      </w:r>
      <w:r>
        <w:rPr>
          <w:color w:val="292425"/>
          <w:spacing w:val="-15"/>
          <w:w w:val="110"/>
          <w:sz w:val="19"/>
        </w:rPr>
        <w:t> </w:t>
      </w:r>
      <w:r>
        <w:rPr>
          <w:color w:val="292425"/>
          <w:w w:val="110"/>
          <w:sz w:val="19"/>
        </w:rPr>
        <w:t>the</w:t>
      </w:r>
      <w:r>
        <w:rPr>
          <w:color w:val="292425"/>
          <w:spacing w:val="-16"/>
          <w:w w:val="110"/>
          <w:sz w:val="19"/>
        </w:rPr>
        <w:t> </w:t>
      </w:r>
      <w:r>
        <w:rPr>
          <w:color w:val="292425"/>
          <w:w w:val="110"/>
          <w:sz w:val="19"/>
        </w:rPr>
        <w:t>data</w:t>
      </w:r>
      <w:r>
        <w:rPr>
          <w:color w:val="292425"/>
          <w:spacing w:val="-15"/>
          <w:w w:val="110"/>
          <w:sz w:val="19"/>
        </w:rPr>
        <w:t> </w:t>
      </w:r>
      <w:r>
        <w:rPr>
          <w:color w:val="292425"/>
          <w:w w:val="110"/>
          <w:sz w:val="19"/>
        </w:rPr>
        <w:t>used</w:t>
      </w:r>
      <w:r>
        <w:rPr>
          <w:color w:val="292425"/>
          <w:spacing w:val="-16"/>
          <w:w w:val="110"/>
          <w:sz w:val="19"/>
        </w:rPr>
        <w:t> </w:t>
      </w:r>
      <w:r>
        <w:rPr>
          <w:color w:val="292425"/>
          <w:w w:val="110"/>
          <w:sz w:val="19"/>
        </w:rPr>
        <w:t>in</w:t>
      </w:r>
      <w:r>
        <w:rPr>
          <w:color w:val="292425"/>
          <w:spacing w:val="-15"/>
          <w:w w:val="110"/>
          <w:sz w:val="19"/>
        </w:rPr>
        <w:t> </w:t>
      </w:r>
      <w:r>
        <w:rPr>
          <w:color w:val="292425"/>
          <w:w w:val="110"/>
          <w:sz w:val="19"/>
        </w:rPr>
        <w:t>charts</w:t>
      </w:r>
      <w:r>
        <w:rPr>
          <w:color w:val="292425"/>
          <w:spacing w:val="-16"/>
          <w:w w:val="110"/>
          <w:sz w:val="19"/>
        </w:rPr>
        <w:t> </w:t>
      </w:r>
      <w:r>
        <w:rPr>
          <w:color w:val="292425"/>
          <w:w w:val="110"/>
          <w:sz w:val="19"/>
        </w:rPr>
        <w:t>and</w:t>
      </w:r>
      <w:r>
        <w:rPr>
          <w:color w:val="292425"/>
          <w:spacing w:val="-15"/>
          <w:w w:val="110"/>
          <w:sz w:val="19"/>
        </w:rPr>
        <w:t> </w:t>
      </w:r>
      <w:r>
        <w:rPr>
          <w:color w:val="292425"/>
          <w:w w:val="110"/>
          <w:sz w:val="19"/>
        </w:rPr>
        <w:t>tables</w:t>
      </w:r>
      <w:r>
        <w:rPr>
          <w:color w:val="292425"/>
          <w:spacing w:val="-16"/>
          <w:w w:val="110"/>
          <w:sz w:val="19"/>
        </w:rPr>
        <w:t> </w:t>
      </w:r>
      <w:r>
        <w:rPr>
          <w:color w:val="292425"/>
          <w:w w:val="110"/>
          <w:sz w:val="19"/>
        </w:rPr>
        <w:t>is</w:t>
      </w:r>
      <w:r>
        <w:rPr>
          <w:color w:val="292425"/>
          <w:spacing w:val="-15"/>
          <w:w w:val="110"/>
          <w:sz w:val="19"/>
        </w:rPr>
        <w:t> </w:t>
      </w:r>
      <w:r>
        <w:rPr>
          <w:color w:val="292425"/>
          <w:w w:val="110"/>
          <w:sz w:val="19"/>
        </w:rPr>
        <w:t>the</w:t>
      </w:r>
      <w:r>
        <w:rPr>
          <w:color w:val="292425"/>
          <w:spacing w:val="-16"/>
          <w:w w:val="110"/>
          <w:sz w:val="19"/>
        </w:rPr>
        <w:t> </w:t>
      </w:r>
      <w:r>
        <w:rPr>
          <w:color w:val="292425"/>
          <w:w w:val="110"/>
          <w:sz w:val="19"/>
        </w:rPr>
        <w:t>Office</w:t>
      </w:r>
      <w:r>
        <w:rPr>
          <w:color w:val="292425"/>
          <w:spacing w:val="-15"/>
          <w:w w:val="110"/>
          <w:sz w:val="19"/>
        </w:rPr>
        <w:t> </w:t>
      </w:r>
      <w:r>
        <w:rPr>
          <w:color w:val="292425"/>
          <w:w w:val="110"/>
          <w:sz w:val="19"/>
        </w:rPr>
        <w:t>for</w:t>
      </w:r>
      <w:r>
        <w:rPr>
          <w:color w:val="292425"/>
          <w:spacing w:val="-16"/>
          <w:w w:val="110"/>
          <w:sz w:val="19"/>
        </w:rPr>
        <w:t> </w:t>
      </w:r>
      <w:r>
        <w:rPr>
          <w:color w:val="292425"/>
          <w:w w:val="110"/>
          <w:sz w:val="19"/>
        </w:rPr>
        <w:t>National</w:t>
      </w:r>
      <w:r>
        <w:rPr>
          <w:color w:val="292425"/>
          <w:spacing w:val="-15"/>
          <w:w w:val="110"/>
          <w:sz w:val="19"/>
        </w:rPr>
        <w:t> </w:t>
      </w:r>
      <w:r>
        <w:rPr>
          <w:color w:val="292425"/>
          <w:w w:val="110"/>
          <w:sz w:val="19"/>
        </w:rPr>
        <w:t>Statistics</w:t>
      </w:r>
      <w:r>
        <w:rPr>
          <w:color w:val="292425"/>
          <w:spacing w:val="-16"/>
          <w:w w:val="110"/>
          <w:sz w:val="19"/>
        </w:rPr>
        <w:t> </w:t>
      </w:r>
      <w:r>
        <w:rPr>
          <w:color w:val="292425"/>
          <w:w w:val="110"/>
          <w:sz w:val="19"/>
        </w:rPr>
        <w:t>(ONS).</w:t>
      </w:r>
    </w:p>
    <w:p>
      <w:pPr>
        <w:spacing w:before="11"/>
        <w:ind w:left="580" w:right="0" w:firstLine="0"/>
        <w:jc w:val="left"/>
        <w:rPr>
          <w:sz w:val="19"/>
        </w:rPr>
      </w:pPr>
      <w:r>
        <w:rPr>
          <w:color w:val="292425"/>
          <w:w w:val="105"/>
          <w:sz w:val="19"/>
        </w:rPr>
        <w:t>n.a. = not available.</w:t>
      </w:r>
    </w:p>
    <w:p>
      <w:pPr>
        <w:spacing w:before="12"/>
        <w:ind w:left="580" w:right="0" w:firstLine="0"/>
        <w:jc w:val="left"/>
        <w:rPr>
          <w:sz w:val="19"/>
        </w:rPr>
      </w:pPr>
      <w:r>
        <w:rPr>
          <w:color w:val="292425"/>
          <w:w w:val="105"/>
          <w:sz w:val="19"/>
        </w:rPr>
        <w:t>Because of rounding, the sum of the separate items may sometimes differ from the total shown.</w:t>
      </w:r>
    </w:p>
    <w:p>
      <w:pPr>
        <w:spacing w:line="252" w:lineRule="auto" w:before="11"/>
        <w:ind w:left="580" w:right="0" w:firstLine="0"/>
        <w:jc w:val="left"/>
        <w:rPr>
          <w:sz w:val="19"/>
        </w:rPr>
      </w:pPr>
      <w:r>
        <w:rPr>
          <w:color w:val="292425"/>
          <w:w w:val="110"/>
          <w:sz w:val="19"/>
        </w:rPr>
        <w:t>On</w:t>
      </w:r>
      <w:r>
        <w:rPr>
          <w:color w:val="292425"/>
          <w:spacing w:val="-16"/>
          <w:w w:val="110"/>
          <w:sz w:val="19"/>
        </w:rPr>
        <w:t> </w:t>
      </w:r>
      <w:r>
        <w:rPr>
          <w:color w:val="292425"/>
          <w:w w:val="110"/>
          <w:sz w:val="19"/>
        </w:rPr>
        <w:t>the</w:t>
      </w:r>
      <w:r>
        <w:rPr>
          <w:color w:val="292425"/>
          <w:spacing w:val="-15"/>
          <w:w w:val="110"/>
          <w:sz w:val="19"/>
        </w:rPr>
        <w:t> </w:t>
      </w:r>
      <w:r>
        <w:rPr>
          <w:color w:val="292425"/>
          <w:w w:val="110"/>
          <w:sz w:val="19"/>
        </w:rPr>
        <w:t>horizontal</w:t>
      </w:r>
      <w:r>
        <w:rPr>
          <w:color w:val="292425"/>
          <w:spacing w:val="-15"/>
          <w:w w:val="110"/>
          <w:sz w:val="19"/>
        </w:rPr>
        <w:t> </w:t>
      </w:r>
      <w:r>
        <w:rPr>
          <w:color w:val="292425"/>
          <w:spacing w:val="-3"/>
          <w:w w:val="110"/>
          <w:sz w:val="19"/>
        </w:rPr>
        <w:t>axes</w:t>
      </w:r>
      <w:r>
        <w:rPr>
          <w:color w:val="292425"/>
          <w:spacing w:val="-15"/>
          <w:w w:val="110"/>
          <w:sz w:val="19"/>
        </w:rPr>
        <w:t> </w:t>
      </w:r>
      <w:r>
        <w:rPr>
          <w:color w:val="292425"/>
          <w:w w:val="110"/>
          <w:sz w:val="19"/>
        </w:rPr>
        <w:t>of</w:t>
      </w:r>
      <w:r>
        <w:rPr>
          <w:color w:val="292425"/>
          <w:spacing w:val="-15"/>
          <w:w w:val="110"/>
          <w:sz w:val="19"/>
        </w:rPr>
        <w:t> </w:t>
      </w:r>
      <w:r>
        <w:rPr>
          <w:color w:val="292425"/>
          <w:w w:val="110"/>
          <w:sz w:val="19"/>
        </w:rPr>
        <w:t>graphs,</w:t>
      </w:r>
      <w:r>
        <w:rPr>
          <w:color w:val="292425"/>
          <w:spacing w:val="-15"/>
          <w:w w:val="110"/>
          <w:sz w:val="19"/>
        </w:rPr>
        <w:t> </w:t>
      </w:r>
      <w:r>
        <w:rPr>
          <w:color w:val="292425"/>
          <w:w w:val="110"/>
          <w:sz w:val="19"/>
        </w:rPr>
        <w:t>larger</w:t>
      </w:r>
      <w:r>
        <w:rPr>
          <w:color w:val="292425"/>
          <w:spacing w:val="-15"/>
          <w:w w:val="110"/>
          <w:sz w:val="19"/>
        </w:rPr>
        <w:t> </w:t>
      </w:r>
      <w:r>
        <w:rPr>
          <w:color w:val="292425"/>
          <w:w w:val="110"/>
          <w:sz w:val="19"/>
        </w:rPr>
        <w:t>ticks</w:t>
      </w:r>
      <w:r>
        <w:rPr>
          <w:color w:val="292425"/>
          <w:spacing w:val="-15"/>
          <w:w w:val="110"/>
          <w:sz w:val="19"/>
        </w:rPr>
        <w:t> </w:t>
      </w:r>
      <w:r>
        <w:rPr>
          <w:color w:val="292425"/>
          <w:w w:val="110"/>
          <w:sz w:val="19"/>
        </w:rPr>
        <w:t>denote</w:t>
      </w:r>
      <w:r>
        <w:rPr>
          <w:color w:val="292425"/>
          <w:spacing w:val="-15"/>
          <w:w w:val="110"/>
          <w:sz w:val="19"/>
        </w:rPr>
        <w:t> </w:t>
      </w:r>
      <w:r>
        <w:rPr>
          <w:color w:val="292425"/>
          <w:w w:val="110"/>
          <w:sz w:val="19"/>
        </w:rPr>
        <w:t>the</w:t>
      </w:r>
      <w:r>
        <w:rPr>
          <w:color w:val="292425"/>
          <w:spacing w:val="-15"/>
          <w:w w:val="110"/>
          <w:sz w:val="19"/>
        </w:rPr>
        <w:t> </w:t>
      </w:r>
      <w:r>
        <w:rPr>
          <w:color w:val="292425"/>
          <w:w w:val="110"/>
          <w:sz w:val="19"/>
        </w:rPr>
        <w:t>first</w:t>
      </w:r>
      <w:r>
        <w:rPr>
          <w:color w:val="292425"/>
          <w:spacing w:val="-15"/>
          <w:w w:val="110"/>
          <w:sz w:val="19"/>
        </w:rPr>
        <w:t> </w:t>
      </w:r>
      <w:r>
        <w:rPr>
          <w:color w:val="292425"/>
          <w:w w:val="110"/>
          <w:sz w:val="19"/>
        </w:rPr>
        <w:t>observation</w:t>
      </w:r>
      <w:r>
        <w:rPr>
          <w:color w:val="292425"/>
          <w:spacing w:val="-16"/>
          <w:w w:val="110"/>
          <w:sz w:val="19"/>
        </w:rPr>
        <w:t> </w:t>
      </w:r>
      <w:r>
        <w:rPr>
          <w:color w:val="292425"/>
          <w:w w:val="110"/>
          <w:sz w:val="19"/>
        </w:rPr>
        <w:t>within</w:t>
      </w:r>
      <w:r>
        <w:rPr>
          <w:color w:val="292425"/>
          <w:spacing w:val="-15"/>
          <w:w w:val="110"/>
          <w:sz w:val="19"/>
        </w:rPr>
        <w:t> </w:t>
      </w:r>
      <w:r>
        <w:rPr>
          <w:color w:val="292425"/>
          <w:w w:val="110"/>
          <w:sz w:val="19"/>
        </w:rPr>
        <w:t>the</w:t>
      </w:r>
      <w:r>
        <w:rPr>
          <w:color w:val="292425"/>
          <w:spacing w:val="-15"/>
          <w:w w:val="110"/>
          <w:sz w:val="19"/>
        </w:rPr>
        <w:t> </w:t>
      </w:r>
      <w:r>
        <w:rPr>
          <w:color w:val="292425"/>
          <w:spacing w:val="-3"/>
          <w:w w:val="110"/>
          <w:sz w:val="19"/>
        </w:rPr>
        <w:t>relevant</w:t>
      </w:r>
      <w:r>
        <w:rPr>
          <w:color w:val="292425"/>
          <w:spacing w:val="-15"/>
          <w:w w:val="110"/>
          <w:sz w:val="19"/>
        </w:rPr>
        <w:t> </w:t>
      </w:r>
      <w:r>
        <w:rPr>
          <w:color w:val="292425"/>
          <w:w w:val="110"/>
          <w:sz w:val="19"/>
        </w:rPr>
        <w:t>period,</w:t>
      </w:r>
      <w:r>
        <w:rPr>
          <w:color w:val="292425"/>
          <w:spacing w:val="-15"/>
          <w:w w:val="110"/>
          <w:sz w:val="19"/>
        </w:rPr>
        <w:t> </w:t>
      </w:r>
      <w:r>
        <w:rPr>
          <w:color w:val="292425"/>
          <w:w w:val="110"/>
          <w:sz w:val="19"/>
        </w:rPr>
        <w:t>eg</w:t>
      </w:r>
      <w:r>
        <w:rPr>
          <w:color w:val="292425"/>
          <w:spacing w:val="-15"/>
          <w:w w:val="110"/>
          <w:sz w:val="19"/>
        </w:rPr>
        <w:t> </w:t>
      </w:r>
      <w:r>
        <w:rPr>
          <w:color w:val="292425"/>
          <w:w w:val="110"/>
          <w:sz w:val="19"/>
        </w:rPr>
        <w:t>data</w:t>
      </w:r>
      <w:r>
        <w:rPr>
          <w:color w:val="292425"/>
          <w:spacing w:val="-15"/>
          <w:w w:val="110"/>
          <w:sz w:val="19"/>
        </w:rPr>
        <w:t> </w:t>
      </w:r>
      <w:r>
        <w:rPr>
          <w:color w:val="292425"/>
          <w:w w:val="110"/>
          <w:sz w:val="19"/>
        </w:rPr>
        <w:t>for</w:t>
      </w:r>
      <w:r>
        <w:rPr>
          <w:color w:val="292425"/>
          <w:spacing w:val="-15"/>
          <w:w w:val="110"/>
          <w:sz w:val="19"/>
        </w:rPr>
        <w:t> </w:t>
      </w:r>
      <w:r>
        <w:rPr>
          <w:color w:val="292425"/>
          <w:w w:val="110"/>
          <w:sz w:val="19"/>
        </w:rPr>
        <w:t>the</w:t>
      </w:r>
      <w:r>
        <w:rPr>
          <w:color w:val="292425"/>
          <w:spacing w:val="-15"/>
          <w:w w:val="110"/>
          <w:sz w:val="19"/>
        </w:rPr>
        <w:t> </w:t>
      </w:r>
      <w:r>
        <w:rPr>
          <w:color w:val="292425"/>
          <w:w w:val="110"/>
          <w:sz w:val="19"/>
        </w:rPr>
        <w:t>first quarter of the</w:t>
      </w:r>
      <w:r>
        <w:rPr>
          <w:color w:val="292425"/>
          <w:spacing w:val="-15"/>
          <w:w w:val="110"/>
          <w:sz w:val="19"/>
        </w:rPr>
        <w:t> </w:t>
      </w:r>
      <w:r>
        <w:rPr>
          <w:color w:val="292425"/>
          <w:spacing w:val="-4"/>
          <w:w w:val="110"/>
          <w:sz w:val="19"/>
        </w:rPr>
        <w:t>year.</w:t>
      </w:r>
    </w:p>
    <w:sectPr>
      <w:type w:val="continuous"/>
      <w:pgSz w:w="11900" w:h="16840"/>
      <w:pgMar w:top="1260" w:bottom="280" w:left="64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Wingdings">
    <w:altName w:val="Wingdings"/>
    <w:charset w:val="2"/>
    <w:family w:val="auto"/>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46.677002pt;margin-top:801.287903pt;width:11.25pt;height:9.950pt;mso-position-horizontal-relative:page;mso-position-vertical-relative:page;z-index:-23497216" type="#_x0000_t202" filled="false" stroked="false">
          <v:textbox inset="0,0,0,0">
            <w:txbxContent>
              <w:p>
                <w:pPr>
                  <w:spacing w:before="18"/>
                  <w:ind w:left="60" w:right="0" w:firstLine="0"/>
                  <w:jc w:val="left"/>
                  <w:rPr>
                    <w:rFonts w:ascii="Trebuchet MS"/>
                    <w:sz w:val="14"/>
                  </w:rPr>
                </w:pPr>
                <w:r>
                  <w:rPr/>
                  <w:fldChar w:fldCharType="begin"/>
                </w:r>
                <w:r>
                  <w:rPr>
                    <w:rFonts w:ascii="Trebuchet MS"/>
                    <w:color w:val="292425"/>
                    <w:w w:val="95"/>
                    <w:sz w:val="14"/>
                  </w:rPr>
                  <w:instrText> PAGE  \* roman </w:instrText>
                </w:r>
                <w:r>
                  <w:rPr/>
                  <w:fldChar w:fldCharType="separate"/>
                </w:r>
                <w:r>
                  <w:rPr/>
                  <w:t>iii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7244pt;margin-top:802.268005pt;width:12.6pt;height:9.950pt;mso-position-horizontal-relative:page;mso-position-vertical-relative:page;z-index:-23483392"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color w:val="292425"/>
                    <w:w w:val="89"/>
                    <w:sz w:val="14"/>
                  </w:rPr>
                  <w:instrText> PAGE </w:instrText>
                </w:r>
                <w:r>
                  <w:rPr/>
                  <w:fldChar w:fldCharType="separate"/>
                </w:r>
                <w:r>
                  <w:rPr/>
                  <w:t>10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7.796021pt;margin-top:802.268005pt;width:11.7pt;height:9.950pt;mso-position-horizontal-relative:page;mso-position-vertical-relative:page;z-index:-23482880"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color w:val="292425"/>
                    <w:w w:val="77"/>
                    <w:sz w:val="14"/>
                  </w:rPr>
                  <w:instrText> PAGE </w:instrText>
                </w:r>
                <w:r>
                  <w:rPr/>
                  <w:fldChar w:fldCharType="separate"/>
                </w:r>
                <w:r>
                  <w:rPr/>
                  <w:t>11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448799pt;margin-top:802.268005pt;width:12.6pt;height:9.950pt;mso-position-horizontal-relative:page;mso-position-vertical-relative:page;z-index:-23482368"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color w:val="292425"/>
                    <w:w w:val="89"/>
                    <w:sz w:val="14"/>
                  </w:rPr>
                  <w:instrText> PAGE </w:instrText>
                </w:r>
                <w:r>
                  <w:rPr/>
                  <w:fldChar w:fldCharType="separate"/>
                </w:r>
                <w:r>
                  <w:rPr/>
                  <w:t>12</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7.153015pt;margin-top:802.268005pt;width:12.6pt;height:9.950pt;mso-position-horizontal-relative:page;mso-position-vertical-relative:page;z-index:-23481856"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color w:val="292425"/>
                    <w:w w:val="89"/>
                    <w:sz w:val="14"/>
                  </w:rPr>
                  <w:instrText> PAGE </w:instrText>
                </w:r>
                <w:r>
                  <w:rPr/>
                  <w:fldChar w:fldCharType="separate"/>
                </w:r>
                <w:r>
                  <w:rPr/>
                  <w:t>13</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448799pt;margin-top:802.262329pt;width:12.6pt;height:9.950pt;mso-position-horizontal-relative:page;mso-position-vertical-relative:page;z-index:-23479808"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color w:val="292425"/>
                    <w:w w:val="89"/>
                    <w:sz w:val="14"/>
                  </w:rPr>
                  <w:instrText> PAGE </w:instrText>
                </w:r>
                <w:r>
                  <w:rPr/>
                  <w:fldChar w:fldCharType="separate"/>
                </w:r>
                <w:r>
                  <w:rPr/>
                  <w:t>14</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7.153015pt;margin-top:802.268005pt;width:12.6pt;height:9.950pt;mso-position-horizontal-relative:page;mso-position-vertical-relative:page;z-index:-23479296"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color w:val="292425"/>
                    <w:w w:val="89"/>
                    <w:sz w:val="14"/>
                  </w:rPr>
                  <w:instrText> PAGE </w:instrText>
                </w:r>
                <w:r>
                  <w:rPr/>
                  <w:fldChar w:fldCharType="separate"/>
                </w:r>
                <w:r>
                  <w:rPr/>
                  <w:t>15</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448799pt;margin-top:802.268005pt;width:13.5pt;height:9.950pt;mso-position-horizontal-relative:page;mso-position-vertical-relative:page;z-index:-23476224"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color w:val="292425"/>
                    <w:w w:val="102"/>
                    <w:sz w:val="14"/>
                  </w:rPr>
                  <w:instrText> PAGE </w:instrText>
                </w:r>
                <w:r>
                  <w:rPr/>
                  <w:fldChar w:fldCharType="separate"/>
                </w:r>
                <w:r>
                  <w:rPr/>
                  <w:t>20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7.153015pt;margin-top:802.268005pt;width:12.6pt;height:9.950pt;mso-position-horizontal-relative:page;mso-position-vertical-relative:page;z-index:-23475712"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color w:val="292425"/>
                    <w:w w:val="89"/>
                    <w:sz w:val="14"/>
                  </w:rPr>
                  <w:instrText> PAGE </w:instrText>
                </w:r>
                <w:r>
                  <w:rPr/>
                  <w:fldChar w:fldCharType="separate"/>
                </w:r>
                <w:r>
                  <w:rPr/>
                  <w:t>17</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pt;margin-top:802.268005pt;width:13.5pt;height:9.950pt;mso-position-horizontal-relative:page;mso-position-vertical-relative:page;z-index:-23475200"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color w:val="292425"/>
                    <w:w w:val="102"/>
                    <w:sz w:val="14"/>
                  </w:rPr>
                  <w:instrText> PAGE </w:instrText>
                </w:r>
                <w:r>
                  <w:rPr/>
                  <w:fldChar w:fldCharType="separate"/>
                </w:r>
                <w:r>
                  <w:rPr/>
                  <w:t>22</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5.786987pt;margin-top:802.268005pt;width:13.5pt;height:9.950pt;mso-position-horizontal-relative:page;mso-position-vertical-relative:page;z-index:-23474688"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color w:val="292425"/>
                    <w:w w:val="102"/>
                    <w:sz w:val="14"/>
                  </w:rPr>
                  <w:instrText> PAGE </w:instrText>
                </w:r>
                <w:r>
                  <w:rPr/>
                  <w:fldChar w:fldCharType="separate"/>
                </w:r>
                <w:r>
                  <w:rPr/>
                  <w:t>23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2756pt;margin-top:802.287903pt;width:11.15pt;height:9.950pt;mso-position-horizontal-relative:page;mso-position-vertical-relative:page;z-index:-23496704" type="#_x0000_t202" filled="false" stroked="false">
          <v:textbox inset="0,0,0,0">
            <w:txbxContent>
              <w:p>
                <w:pPr>
                  <w:spacing w:before="18"/>
                  <w:ind w:left="60" w:right="0" w:firstLine="0"/>
                  <w:jc w:val="left"/>
                  <w:rPr>
                    <w:rFonts w:ascii="Trebuchet MS"/>
                    <w:sz w:val="14"/>
                  </w:rPr>
                </w:pPr>
                <w:r>
                  <w:rPr/>
                  <w:fldChar w:fldCharType="begin"/>
                </w:r>
                <w:r>
                  <w:rPr>
                    <w:rFonts w:ascii="Trebuchet MS"/>
                    <w:color w:val="292425"/>
                    <w:sz w:val="14"/>
                  </w:rPr>
                  <w:instrText> PAGE  \* roman </w:instrText>
                </w:r>
                <w:r>
                  <w:rPr/>
                  <w:fldChar w:fldCharType="separate"/>
                </w:r>
                <w:r>
                  <w:rPr/>
                  <w:t>iv</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pt;margin-top:802.268005pt;width:13.5pt;height:9.950pt;mso-position-horizontal-relative:page;mso-position-vertical-relative:page;z-index:-23472128"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color w:val="292425"/>
                    <w:w w:val="102"/>
                    <w:sz w:val="14"/>
                  </w:rPr>
                  <w:instrText> PAGE </w:instrText>
                </w:r>
                <w:r>
                  <w:rPr/>
                  <w:fldChar w:fldCharType="separate"/>
                </w:r>
                <w:r>
                  <w:rPr/>
                  <w:t>24</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5.786987pt;margin-top:802.268005pt;width:13.5pt;height:9.950pt;mso-position-horizontal-relative:page;mso-position-vertical-relative:page;z-index:-23471616"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color w:val="292425"/>
                    <w:w w:val="102"/>
                    <w:sz w:val="14"/>
                  </w:rPr>
                  <w:instrText> PAGE </w:instrText>
                </w:r>
                <w:r>
                  <w:rPr/>
                  <w:fldChar w:fldCharType="separate"/>
                </w:r>
                <w:r>
                  <w:rPr/>
                  <w:t>25</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5.786987pt;margin-top:802.268005pt;width:13.5pt;height:9.950pt;mso-position-horizontal-relative:page;mso-position-vertical-relative:page;z-index:-23469056"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color w:val="292425"/>
                    <w:w w:val="102"/>
                    <w:sz w:val="14"/>
                  </w:rPr>
                  <w:instrText> PAGE </w:instrText>
                </w:r>
                <w:r>
                  <w:rPr/>
                  <w:fldChar w:fldCharType="separate"/>
                </w:r>
                <w:r>
                  <w:rPr/>
                  <w:t>27</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pt;margin-top:802.268005pt;width:13.95pt;height:9.950pt;mso-position-horizontal-relative:page;mso-position-vertical-relative:page;z-index:-23468544"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color w:val="292425"/>
                    <w:w w:val="102"/>
                    <w:sz w:val="14"/>
                  </w:rPr>
                  <w:instrText> PAGE </w:instrText>
                </w:r>
                <w:r>
                  <w:rPr/>
                  <w:fldChar w:fldCharType="separate"/>
                </w:r>
                <w:r>
                  <w:rPr/>
                  <w:t>28</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6.877991pt;margin-top:802.268005pt;width:12.6pt;height:9.950pt;mso-position-horizontal-relative:page;mso-position-vertical-relative:page;z-index:-23468032"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color w:val="292425"/>
                    <w:w w:val="89"/>
                    <w:sz w:val="14"/>
                  </w:rPr>
                  <w:instrText> PAGE </w:instrText>
                </w:r>
                <w:r>
                  <w:rPr/>
                  <w:fldChar w:fldCharType="separate"/>
                </w:r>
                <w:r>
                  <w:rPr/>
                  <w:t>31</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448799pt;margin-top:802.268005pt;width:13.5pt;height:9.950pt;mso-position-horizontal-relative:page;mso-position-vertical-relative:page;z-index:-23467520"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color w:val="292425"/>
                    <w:w w:val="102"/>
                    <w:sz w:val="14"/>
                  </w:rPr>
                  <w:instrText> PAGE </w:instrText>
                </w:r>
                <w:r>
                  <w:rPr/>
                  <w:fldChar w:fldCharType="separate"/>
                </w:r>
                <w:r>
                  <w:rPr/>
                  <w:t>32</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236023pt;margin-top:802.255615pt;width:13.5pt;height:9.950pt;mso-position-horizontal-relative:page;mso-position-vertical-relative:page;z-index:-23464448" type="#_x0000_t202" filled="false" stroked="false">
          <v:textbox inset="0,0,0,0">
            <w:txbxContent>
              <w:p>
                <w:pPr>
                  <w:spacing w:before="18"/>
                  <w:ind w:left="60" w:right="0" w:firstLine="0"/>
                  <w:jc w:val="left"/>
                  <w:rPr>
                    <w:rFonts w:ascii="Trebuchet MS"/>
                    <w:sz w:val="14"/>
                  </w:rPr>
                </w:pPr>
                <w:r>
                  <w:rPr/>
                  <w:fldChar w:fldCharType="begin"/>
                </w:r>
                <w:r>
                  <w:rPr>
                    <w:rFonts w:ascii="Trebuchet MS"/>
                    <w:color w:val="292425"/>
                    <w:sz w:val="14"/>
                  </w:rPr>
                  <w:instrText> PAGE </w:instrText>
                </w:r>
                <w:r>
                  <w:rPr/>
                  <w:fldChar w:fldCharType="separate"/>
                </w:r>
                <w:r>
                  <w:rPr/>
                  <w:t>37</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448799pt;margin-top:802.268005pt;width:13.5pt;height:9.950pt;mso-position-horizontal-relative:page;mso-position-vertical-relative:page;z-index:-23463936" type="#_x0000_t202" filled="false" stroked="false">
          <v:textbox inset="0,0,0,0">
            <w:txbxContent>
              <w:p>
                <w:pPr>
                  <w:spacing w:before="18"/>
                  <w:ind w:left="60" w:right="0" w:firstLine="0"/>
                  <w:jc w:val="left"/>
                  <w:rPr>
                    <w:rFonts w:ascii="Trebuchet MS"/>
                    <w:sz w:val="14"/>
                  </w:rPr>
                </w:pPr>
                <w:r>
                  <w:rPr/>
                  <w:fldChar w:fldCharType="begin"/>
                </w:r>
                <w:r>
                  <w:rPr>
                    <w:rFonts w:ascii="Trebuchet MS"/>
                    <w:color w:val="292425"/>
                    <w:sz w:val="14"/>
                  </w:rPr>
                  <w:instrText> PAGE </w:instrText>
                </w:r>
                <w:r>
                  <w:rPr/>
                  <w:fldChar w:fldCharType="separate"/>
                </w:r>
                <w:r>
                  <w:rPr/>
                  <w:t>34</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448799pt;margin-top:802.268005pt;width:13.5pt;height:9.950pt;mso-position-horizontal-relative:page;mso-position-vertical-relative:page;z-index:-23461376" type="#_x0000_t202" filled="false" stroked="false">
          <v:textbox inset="0,0,0,0">
            <w:txbxContent>
              <w:p>
                <w:pPr>
                  <w:spacing w:before="18"/>
                  <w:ind w:left="60" w:right="0" w:firstLine="0"/>
                  <w:jc w:val="left"/>
                  <w:rPr>
                    <w:rFonts w:ascii="Trebuchet MS"/>
                    <w:sz w:val="14"/>
                  </w:rPr>
                </w:pPr>
                <w:r>
                  <w:rPr/>
                  <w:fldChar w:fldCharType="begin"/>
                </w:r>
                <w:r>
                  <w:rPr>
                    <w:rFonts w:ascii="Trebuchet MS"/>
                    <w:color w:val="292425"/>
                    <w:sz w:val="14"/>
                  </w:rPr>
                  <w:instrText> PAGE </w:instrText>
                </w:r>
                <w:r>
                  <w:rPr/>
                  <w:fldChar w:fldCharType="separate"/>
                </w:r>
                <w:r>
                  <w:rPr/>
                  <w:t>36</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6.236023pt;margin-top:802.255615pt;width:13.5pt;height:9.950pt;mso-position-horizontal-relative:page;mso-position-vertical-relative:page;z-index:-23460864" type="#_x0000_t202" filled="false" stroked="false">
          <v:textbox inset="0,0,0,0">
            <w:txbxContent>
              <w:p>
                <w:pPr>
                  <w:spacing w:before="18"/>
                  <w:ind w:left="60" w:right="0" w:firstLine="0"/>
                  <w:jc w:val="left"/>
                  <w:rPr>
                    <w:rFonts w:ascii="Trebuchet MS"/>
                    <w:sz w:val="14"/>
                  </w:rPr>
                </w:pPr>
                <w:r>
                  <w:rPr/>
                  <w:fldChar w:fldCharType="begin"/>
                </w:r>
                <w:r>
                  <w:rPr>
                    <w:rFonts w:ascii="Trebuchet MS"/>
                    <w:color w:val="292425"/>
                    <w:sz w:val="14"/>
                  </w:rPr>
                  <w:instrText> PAGE </w:instrText>
                </w:r>
                <w:r>
                  <w:rPr/>
                  <w:fldChar w:fldCharType="separate"/>
                </w:r>
                <w:r>
                  <w:rPr/>
                  <w:t>37</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2756pt;margin-top:802.287903pt;width:11.15pt;height:9.950pt;mso-position-horizontal-relative:page;mso-position-vertical-relative:page;z-index:-23493120" type="#_x0000_t202" filled="false" stroked="false">
          <v:textbox inset="0,0,0,0">
            <w:txbxContent>
              <w:p>
                <w:pPr>
                  <w:spacing w:before="18"/>
                  <w:ind w:left="60" w:right="0" w:firstLine="0"/>
                  <w:jc w:val="left"/>
                  <w:rPr>
                    <w:rFonts w:ascii="Trebuchet MS"/>
                    <w:sz w:val="14"/>
                  </w:rPr>
                </w:pPr>
                <w:r>
                  <w:rPr/>
                  <w:fldChar w:fldCharType="begin"/>
                </w:r>
                <w:r>
                  <w:rPr>
                    <w:rFonts w:ascii="Trebuchet MS"/>
                    <w:color w:val="292425"/>
                    <w:sz w:val="14"/>
                  </w:rPr>
                  <w:instrText> PAGE  \* roman </w:instrText>
                </w:r>
                <w:r>
                  <w:rPr/>
                  <w:fldChar w:fldCharType="separate"/>
                </w:r>
                <w:r>
                  <w:rPr/>
                  <w:t>iv</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6.236023pt;margin-top:802.268005pt;width:13.5pt;height:9.950pt;mso-position-horizontal-relative:page;mso-position-vertical-relative:page;z-index:-23458816" type="#_x0000_t202" filled="false" stroked="false">
          <v:textbox inset="0,0,0,0">
            <w:txbxContent>
              <w:p>
                <w:pPr>
                  <w:spacing w:before="18"/>
                  <w:ind w:left="60" w:right="0" w:firstLine="0"/>
                  <w:jc w:val="left"/>
                  <w:rPr>
                    <w:rFonts w:ascii="Trebuchet MS"/>
                    <w:sz w:val="14"/>
                  </w:rPr>
                </w:pPr>
                <w:r>
                  <w:rPr/>
                  <w:fldChar w:fldCharType="begin"/>
                </w:r>
                <w:r>
                  <w:rPr>
                    <w:rFonts w:ascii="Trebuchet MS"/>
                    <w:color w:val="292425"/>
                    <w:sz w:val="14"/>
                  </w:rPr>
                  <w:instrText> PAGE </w:instrText>
                </w:r>
                <w:r>
                  <w:rPr/>
                  <w:fldChar w:fldCharType="separate"/>
                </w:r>
                <w:r>
                  <w:rPr/>
                  <w:t>39</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448799pt;margin-top:802.268005pt;width:13.5pt;height:9.950pt;mso-position-horizontal-relative:page;mso-position-vertical-relative:page;z-index:-23458304" type="#_x0000_t202" filled="false" stroked="false">
          <v:textbox inset="0,0,0,0">
            <w:txbxContent>
              <w:p>
                <w:pPr>
                  <w:spacing w:before="18"/>
                  <w:ind w:left="60" w:right="0" w:firstLine="0"/>
                  <w:jc w:val="left"/>
                  <w:rPr>
                    <w:rFonts w:ascii="Trebuchet MS"/>
                    <w:sz w:val="14"/>
                  </w:rPr>
                </w:pPr>
                <w:r>
                  <w:rPr/>
                  <w:fldChar w:fldCharType="begin"/>
                </w:r>
                <w:r>
                  <w:rPr>
                    <w:rFonts w:ascii="Trebuchet MS"/>
                    <w:color w:val="292425"/>
                    <w:sz w:val="14"/>
                  </w:rPr>
                  <w:instrText> PAGE </w:instrText>
                </w:r>
                <w:r>
                  <w:rPr/>
                  <w:fldChar w:fldCharType="separate"/>
                </w:r>
                <w:r>
                  <w:rPr/>
                  <w:t>40</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pt;margin-top:802.268005pt;width:13.5pt;height:9.950pt;mso-position-horizontal-relative:page;mso-position-vertical-relative:page;z-index:-23457792"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color w:val="292425"/>
                    <w:w w:val="102"/>
                    <w:sz w:val="14"/>
                  </w:rPr>
                  <w:instrText> PAGE </w:instrText>
                </w:r>
                <w:r>
                  <w:rPr/>
                  <w:fldChar w:fldCharType="separate"/>
                </w:r>
                <w:r>
                  <w:rPr/>
                  <w:t>42</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5.786987pt;margin-top:802.268005pt;width:13.7pt;height:9.950pt;mso-position-horizontal-relative:page;mso-position-vertical-relative:page;z-index:-23457280" type="#_x0000_t202" filled="false" stroked="false">
          <v:textbox inset="0,0,0,0">
            <w:txbxContent>
              <w:p>
                <w:pPr>
                  <w:spacing w:before="18"/>
                  <w:ind w:left="60" w:right="0" w:firstLine="0"/>
                  <w:jc w:val="left"/>
                  <w:rPr>
                    <w:rFonts w:ascii="Trebuchet MS"/>
                    <w:sz w:val="14"/>
                  </w:rPr>
                </w:pPr>
                <w:r>
                  <w:rPr/>
                  <w:fldChar w:fldCharType="begin"/>
                </w:r>
                <w:r>
                  <w:rPr>
                    <w:rFonts w:ascii="Trebuchet MS"/>
                    <w:color w:val="292425"/>
                    <w:sz w:val="14"/>
                  </w:rPr>
                  <w:instrText> PAGE </w:instrText>
                </w:r>
                <w:r>
                  <w:rPr/>
                  <w:fldChar w:fldCharType="separate"/>
                </w:r>
                <w:r>
                  <w:rPr/>
                  <w:t>43</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pt;margin-top:802.268005pt;width:13.95pt;height:9.950pt;mso-position-horizontal-relative:page;mso-position-vertical-relative:page;z-index:-23455232" type="#_x0000_t202" filled="false" stroked="false">
          <v:textbox inset="0,0,0,0">
            <w:txbxContent>
              <w:p>
                <w:pPr>
                  <w:spacing w:before="18"/>
                  <w:ind w:left="60" w:right="0" w:firstLine="0"/>
                  <w:jc w:val="left"/>
                  <w:rPr>
                    <w:rFonts w:ascii="Trebuchet MS"/>
                    <w:sz w:val="14"/>
                  </w:rPr>
                </w:pPr>
                <w:r>
                  <w:rPr/>
                  <w:fldChar w:fldCharType="begin"/>
                </w:r>
                <w:r>
                  <w:rPr>
                    <w:rFonts w:ascii="Trebuchet MS"/>
                    <w:color w:val="292425"/>
                    <w:sz w:val="14"/>
                  </w:rPr>
                  <w:instrText> PAGE </w:instrText>
                </w:r>
                <w:r>
                  <w:rPr/>
                  <w:fldChar w:fldCharType="separate"/>
                </w:r>
                <w:r>
                  <w:rPr/>
                  <w:t>44</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5.960022pt;margin-top:802.268005pt;width:13.5pt;height:9.950pt;mso-position-horizontal-relative:page;mso-position-vertical-relative:page;z-index:-23454720" type="#_x0000_t202" filled="false" stroked="false">
          <v:textbox inset="0,0,0,0">
            <w:txbxContent>
              <w:p>
                <w:pPr>
                  <w:spacing w:before="18"/>
                  <w:ind w:left="60" w:right="0" w:firstLine="0"/>
                  <w:jc w:val="left"/>
                  <w:rPr>
                    <w:rFonts w:ascii="Trebuchet MS"/>
                    <w:sz w:val="14"/>
                  </w:rPr>
                </w:pPr>
                <w:r>
                  <w:rPr/>
                  <w:fldChar w:fldCharType="begin"/>
                </w:r>
                <w:r>
                  <w:rPr>
                    <w:rFonts w:ascii="Trebuchet MS"/>
                    <w:color w:val="292425"/>
                    <w:sz w:val="14"/>
                  </w:rPr>
                  <w:instrText> PAGE </w:instrText>
                </w:r>
                <w:r>
                  <w:rPr/>
                  <w:fldChar w:fldCharType="separate"/>
                </w:r>
                <w:r>
                  <w:rPr/>
                  <w:t>45</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448799pt;margin-top:802.268005pt;width:13.5pt;height:9.950pt;mso-position-horizontal-relative:page;mso-position-vertical-relative:page;z-index:-23451648" type="#_x0000_t202" filled="false" stroked="false">
          <v:textbox inset="0,0,0,0">
            <w:txbxContent>
              <w:p>
                <w:pPr>
                  <w:spacing w:before="18"/>
                  <w:ind w:left="60" w:right="0" w:firstLine="0"/>
                  <w:jc w:val="left"/>
                  <w:rPr>
                    <w:rFonts w:ascii="Trebuchet MS"/>
                    <w:sz w:val="14"/>
                  </w:rPr>
                </w:pPr>
                <w:r>
                  <w:rPr/>
                  <w:fldChar w:fldCharType="begin"/>
                </w:r>
                <w:r>
                  <w:rPr>
                    <w:rFonts w:ascii="Trebuchet MS"/>
                    <w:color w:val="292425"/>
                    <w:sz w:val="14"/>
                  </w:rPr>
                  <w:instrText> PAGE </w:instrText>
                </w:r>
                <w:r>
                  <w:rPr/>
                  <w:fldChar w:fldCharType="separate"/>
                </w:r>
                <w:r>
                  <w:rPr/>
                  <w:t>46</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6.236023pt;margin-top:802.268005pt;width:13.5pt;height:9.950pt;mso-position-horizontal-relative:page;mso-position-vertical-relative:page;z-index:-23451136" type="#_x0000_t202" filled="false" stroked="false">
          <v:textbox inset="0,0,0,0">
            <w:txbxContent>
              <w:p>
                <w:pPr>
                  <w:spacing w:before="18"/>
                  <w:ind w:left="60" w:right="0" w:firstLine="0"/>
                  <w:jc w:val="left"/>
                  <w:rPr>
                    <w:rFonts w:ascii="Trebuchet MS"/>
                    <w:sz w:val="14"/>
                  </w:rPr>
                </w:pPr>
                <w:r>
                  <w:rPr/>
                  <w:fldChar w:fldCharType="begin"/>
                </w:r>
                <w:r>
                  <w:rPr>
                    <w:rFonts w:ascii="Trebuchet MS"/>
                    <w:color w:val="292425"/>
                    <w:sz w:val="14"/>
                  </w:rPr>
                  <w:instrText> PAGE </w:instrText>
                </w:r>
                <w:r>
                  <w:rPr/>
                  <w:fldChar w:fldCharType="separate"/>
                </w:r>
                <w:r>
                  <w:rPr/>
                  <w:t>47</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448799pt;margin-top:802.268005pt;width:13.5pt;height:9.950pt;mso-position-horizontal-relative:page;mso-position-vertical-relative:page;z-index:-23449600" type="#_x0000_t202" filled="false" stroked="false">
          <v:textbox inset="0,0,0,0">
            <w:txbxContent>
              <w:p>
                <w:pPr>
                  <w:spacing w:before="18"/>
                  <w:ind w:left="60" w:right="0" w:firstLine="0"/>
                  <w:jc w:val="left"/>
                  <w:rPr>
                    <w:rFonts w:ascii="Trebuchet MS"/>
                    <w:sz w:val="14"/>
                  </w:rPr>
                </w:pPr>
                <w:r>
                  <w:rPr/>
                  <w:fldChar w:fldCharType="begin"/>
                </w:r>
                <w:r>
                  <w:rPr>
                    <w:rFonts w:ascii="Trebuchet MS"/>
                    <w:color w:val="292425"/>
                    <w:sz w:val="14"/>
                  </w:rPr>
                  <w:instrText> PAGE </w:instrText>
                </w:r>
                <w:r>
                  <w:rPr/>
                  <w:fldChar w:fldCharType="separate"/>
                </w:r>
                <w:r>
                  <w:rPr/>
                  <w:t>60</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3.510986pt;margin-top:801.768005pt;width:13.5pt;height:9.950pt;mso-position-horizontal-relative:page;mso-position-vertical-relative:page;z-index:-23449088" type="#_x0000_t202" filled="false" stroked="false">
          <v:textbox inset="0,0,0,0">
            <w:txbxContent>
              <w:p>
                <w:pPr>
                  <w:spacing w:before="18"/>
                  <w:ind w:left="60" w:right="0" w:firstLine="0"/>
                  <w:jc w:val="left"/>
                  <w:rPr>
                    <w:rFonts w:ascii="Trebuchet MS"/>
                    <w:sz w:val="14"/>
                  </w:rPr>
                </w:pPr>
                <w:r>
                  <w:rPr/>
                  <w:fldChar w:fldCharType="begin"/>
                </w:r>
                <w:r>
                  <w:rPr>
                    <w:rFonts w:ascii="Trebuchet MS"/>
                    <w:color w:val="292425"/>
                    <w:sz w:val="14"/>
                  </w:rPr>
                  <w:instrText> PAGE </w:instrText>
                </w:r>
                <w:r>
                  <w:rPr/>
                  <w:fldChar w:fldCharType="separate"/>
                </w:r>
                <w:r>
                  <w:rPr/>
                  <w:t>63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2756pt;margin-top:800.768005pt;width:13.5pt;height:9.950pt;mso-position-horizontal-relative:page;mso-position-vertical-relative:page;z-index:-23447040" type="#_x0000_t202" filled="false" stroked="false">
          <v:textbox inset="0,0,0,0">
            <w:txbxContent>
              <w:p>
                <w:pPr>
                  <w:spacing w:before="18"/>
                  <w:ind w:left="60" w:right="0" w:firstLine="0"/>
                  <w:jc w:val="left"/>
                  <w:rPr>
                    <w:rFonts w:ascii="Trebuchet MS"/>
                    <w:sz w:val="14"/>
                  </w:rPr>
                </w:pPr>
                <w:r>
                  <w:rPr/>
                  <w:fldChar w:fldCharType="begin"/>
                </w:r>
                <w:r>
                  <w:rPr>
                    <w:rFonts w:ascii="Trebuchet MS"/>
                    <w:smallCaps/>
                    <w:color w:val="292425"/>
                    <w:w w:val="102"/>
                    <w:sz w:val="14"/>
                  </w:rPr>
                  <w:instrText> PAGE </w:instrText>
                </w:r>
                <w:r>
                  <w:rPr/>
                  <w:fldChar w:fldCharType="separate"/>
                </w:r>
                <w:r>
                  <w:rPr/>
                  <w:t>62</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3.510986pt;margin-top:801.768005pt;width:13.5pt;height:9.950pt;mso-position-horizontal-relative:page;mso-position-vertical-relative:page;z-index:-23446528" type="#_x0000_t202" filled="false" stroked="false">
          <v:textbox inset="0,0,0,0">
            <w:txbxContent>
              <w:p>
                <w:pPr>
                  <w:spacing w:before="18"/>
                  <w:ind w:left="60" w:right="0" w:firstLine="0"/>
                  <w:jc w:val="left"/>
                  <w:rPr>
                    <w:rFonts w:ascii="Trebuchet MS"/>
                    <w:sz w:val="14"/>
                  </w:rPr>
                </w:pPr>
                <w:r>
                  <w:rPr/>
                  <w:fldChar w:fldCharType="begin"/>
                </w:r>
                <w:r>
                  <w:rPr>
                    <w:rFonts w:ascii="Trebuchet MS"/>
                    <w:color w:val="292425"/>
                    <w:sz w:val="14"/>
                  </w:rPr>
                  <w:instrText> PAGE </w:instrText>
                </w:r>
                <w:r>
                  <w:rPr/>
                  <w:fldChar w:fldCharType="separate"/>
                </w:r>
                <w:r>
                  <w:rPr/>
                  <w:t>63</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8.2756pt;margin-top:800.768005pt;width:13.5pt;height:9.950pt;mso-position-horizontal-relative:page;mso-position-vertical-relative:page;z-index:-23444480" type="#_x0000_t202" filled="false" stroked="false">
          <v:textbox inset="0,0,0,0">
            <w:txbxContent>
              <w:p>
                <w:pPr>
                  <w:spacing w:before="18"/>
                  <w:ind w:left="60" w:right="0" w:firstLine="0"/>
                  <w:jc w:val="left"/>
                  <w:rPr>
                    <w:rFonts w:ascii="Trebuchet MS"/>
                    <w:sz w:val="14"/>
                  </w:rPr>
                </w:pPr>
                <w:r>
                  <w:rPr/>
                  <w:fldChar w:fldCharType="begin"/>
                </w:r>
                <w:r>
                  <w:rPr>
                    <w:rFonts w:ascii="Trebuchet MS"/>
                    <w:color w:val="292425"/>
                    <w:sz w:val="14"/>
                  </w:rPr>
                  <w:instrText> PAGE </w:instrText>
                </w:r>
                <w:r>
                  <w:rPr/>
                  <w:fldChar w:fldCharType="separate"/>
                </w:r>
                <w:r>
                  <w:rPr/>
                  <w:t>64</w:t>
                </w:r>
                <w:r>
                  <w:rPr/>
                  <w:fldChar w:fldCharType="end"/>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9.703979pt;margin-top:802.268005pt;width:9.75pt;height:9.950pt;mso-position-horizontal-relative:page;mso-position-vertical-relative:page;z-index:-23492608" type="#_x0000_t202" filled="false" stroked="false">
          <v:textbox inset="0,0,0,0">
            <w:txbxContent>
              <w:p>
                <w:pPr>
                  <w:spacing w:before="18"/>
                  <w:ind w:left="60" w:right="0" w:firstLine="0"/>
                  <w:jc w:val="left"/>
                  <w:rPr>
                    <w:rFonts w:ascii="Trebuchet MS"/>
                    <w:sz w:val="14"/>
                  </w:rPr>
                </w:pPr>
                <w:r>
                  <w:rPr/>
                  <w:fldChar w:fldCharType="begin"/>
                </w:r>
                <w:r>
                  <w:rPr>
                    <w:rFonts w:ascii="Trebuchet MS"/>
                    <w:color w:val="292425"/>
                    <w:w w:val="102"/>
                    <w:sz w:val="14"/>
                  </w:rPr>
                  <w:instrText> PAGE </w:instrText>
                </w:r>
                <w:r>
                  <w:rPr/>
                  <w:fldChar w:fldCharType="separate"/>
                </w:r>
                <w:r>
                  <w:rPr/>
                  <w:t>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0.7244pt;margin-top:802.268005pt;width:5.75pt;height:9.950pt;mso-position-horizontal-relative:page;mso-position-vertical-relative:page;z-index:-23492096" type="#_x0000_t202" filled="false" stroked="false">
          <v:textbox inset="0,0,0,0">
            <w:txbxContent>
              <w:p>
                <w:pPr>
                  <w:spacing w:before="18"/>
                  <w:ind w:left="20" w:right="0" w:firstLine="0"/>
                  <w:jc w:val="left"/>
                  <w:rPr>
                    <w:rFonts w:ascii="Trebuchet MS"/>
                    <w:sz w:val="14"/>
                  </w:rPr>
                </w:pPr>
                <w:r>
                  <w:rPr>
                    <w:rFonts w:ascii="Trebuchet MS"/>
                    <w:color w:val="292425"/>
                    <w:w w:val="102"/>
                    <w:sz w:val="14"/>
                  </w:rPr>
                  <w:t>4</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49.703979pt;margin-top:802.268005pt;width:9.75pt;height:9.950pt;mso-position-horizontal-relative:page;mso-position-vertical-relative:page;z-index:-23489024" type="#_x0000_t202" filled="false" stroked="false">
          <v:textbox inset="0,0,0,0">
            <w:txbxContent>
              <w:p>
                <w:pPr>
                  <w:spacing w:before="18"/>
                  <w:ind w:left="60" w:right="0" w:firstLine="0"/>
                  <w:jc w:val="left"/>
                  <w:rPr>
                    <w:rFonts w:ascii="Trebuchet MS"/>
                    <w:sz w:val="14"/>
                  </w:rPr>
                </w:pPr>
                <w:r>
                  <w:rPr/>
                  <w:fldChar w:fldCharType="begin"/>
                </w:r>
                <w:r>
                  <w:rPr>
                    <w:rFonts w:ascii="Trebuchet MS"/>
                    <w:color w:val="292425"/>
                    <w:w w:val="102"/>
                    <w:sz w:val="14"/>
                  </w:rPr>
                  <w:instrText> PAGE </w:instrText>
                </w:r>
                <w:r>
                  <w:rPr/>
                  <w:fldChar w:fldCharType="separate"/>
                </w:r>
                <w:r>
                  <w:rPr/>
                  <w:t>5</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3488512" from="280pt,760pt" to="556.5pt,760pt" stroked="true" strokeweight=".5pt" strokecolor="#006bb6">
          <v:stroke dashstyle="solid"/>
          <w10:wrap type="none"/>
        </v:line>
      </w:pict>
    </w:r>
    <w:r>
      <w:rPr/>
      <w:pict>
        <v:shape style="position:absolute;margin-left:40.7244pt;margin-top:802.268005pt;width:5.75pt;height:9.950pt;mso-position-horizontal-relative:page;mso-position-vertical-relative:page;z-index:-23488000" type="#_x0000_t202" filled="false" stroked="false">
          <v:textbox inset="0,0,0,0">
            <w:txbxContent>
              <w:p>
                <w:pPr>
                  <w:spacing w:before="18"/>
                  <w:ind w:left="20" w:right="0" w:firstLine="0"/>
                  <w:jc w:val="left"/>
                  <w:rPr>
                    <w:rFonts w:ascii="Trebuchet MS"/>
                    <w:sz w:val="14"/>
                  </w:rPr>
                </w:pPr>
                <w:r>
                  <w:rPr>
                    <w:rFonts w:ascii="Trebuchet MS"/>
                    <w:color w:val="292425"/>
                    <w:w w:val="102"/>
                    <w:sz w:val="14"/>
                  </w:rPr>
                  <w:t>6</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3496192" from="39.279999pt,40pt" to="557.279999pt,40pt" stroked="true" strokeweight=".125pt" strokecolor="#292425">
          <v:stroke dashstyle="solid"/>
          <w10:wrap type="none"/>
        </v:line>
      </w:pict>
    </w:r>
    <w:r>
      <w:rPr/>
      <w:pict>
        <v:shape style="position:absolute;margin-left:39.3806pt;margin-top:29.921pt;width:50.45pt;height:9.950pt;mso-position-horizontal-relative:page;mso-position-vertical-relative:page;z-index:-23495680" type="#_x0000_t202" filled="false" stroked="false">
          <v:textbox inset="0,0,0,0">
            <w:txbxContent>
              <w:p>
                <w:pPr>
                  <w:spacing w:before="18"/>
                  <w:ind w:left="20" w:right="0" w:firstLine="0"/>
                  <w:jc w:val="left"/>
                  <w:rPr>
                    <w:rFonts w:ascii="Trebuchet MS"/>
                    <w:sz w:val="14"/>
                  </w:rPr>
                </w:pPr>
                <w:r>
                  <w:rPr>
                    <w:rFonts w:ascii="Trebuchet MS"/>
                    <w:color w:val="292425"/>
                    <w:w w:val="95"/>
                    <w:sz w:val="14"/>
                  </w:rPr>
                  <w:t>Inflation</w:t>
                </w:r>
                <w:r>
                  <w:rPr>
                    <w:rFonts w:ascii="Trebuchet MS"/>
                    <w:color w:val="292425"/>
                    <w:spacing w:val="-18"/>
                    <w:w w:val="95"/>
                    <w:sz w:val="14"/>
                  </w:rPr>
                  <w:t> </w:t>
                </w:r>
                <w:r>
                  <w:rPr>
                    <w:rFonts w:ascii="Trebuchet MS"/>
                    <w:color w:val="292425"/>
                    <w:w w:val="95"/>
                    <w:sz w:val="14"/>
                  </w:rPr>
                  <w:t>Report:</w:t>
                </w:r>
              </w:p>
            </w:txbxContent>
          </v:textbox>
          <w10:wrap type="none"/>
        </v:shape>
      </w:pict>
    </w:r>
    <w:r>
      <w:rPr/>
      <w:pict>
        <v:shape style="position:absolute;margin-left:92.554703pt;margin-top:30.025999pt;width:31.35pt;height:9.950pt;mso-position-horizontal-relative:page;mso-position-vertical-relative:page;z-index:-23495168" type="#_x0000_t202" filled="false" stroked="false">
          <v:textbox inset="0,0,0,0">
            <w:txbxContent>
              <w:p>
                <w:pPr>
                  <w:spacing w:before="18"/>
                  <w:ind w:left="20" w:right="0" w:firstLine="0"/>
                  <w:jc w:val="left"/>
                  <w:rPr>
                    <w:rFonts w:ascii="Trebuchet MS"/>
                    <w:sz w:val="14"/>
                  </w:rPr>
                </w:pPr>
                <w:r>
                  <w:rPr>
                    <w:rFonts w:ascii="Trebuchet MS"/>
                    <w:color w:val="292425"/>
                    <w:spacing w:val="-2"/>
                    <w:w w:val="108"/>
                    <w:sz w:val="14"/>
                  </w:rPr>
                  <w:t>M</w:t>
                </w:r>
                <w:r>
                  <w:rPr>
                    <w:rFonts w:ascii="Trebuchet MS"/>
                    <w:color w:val="292425"/>
                    <w:spacing w:val="-1"/>
                    <w:w w:val="94"/>
                    <w:sz w:val="14"/>
                  </w:rPr>
                  <w:t>a</w:t>
                </w:r>
                <w:r>
                  <w:rPr>
                    <w:rFonts w:ascii="Trebuchet MS"/>
                    <w:color w:val="292425"/>
                    <w:w w:val="94"/>
                    <w:sz w:val="14"/>
                  </w:rPr>
                  <w:t>y</w:t>
                </w:r>
                <w:r>
                  <w:rPr>
                    <w:rFonts w:ascii="Trebuchet MS"/>
                    <w:color w:val="292425"/>
                    <w:spacing w:val="4"/>
                    <w:sz w:val="14"/>
                  </w:rPr>
                  <w:t> </w:t>
                </w:r>
                <w:r>
                  <w:rPr>
                    <w:rFonts w:ascii="Trebuchet MS"/>
                    <w:smallCaps/>
                    <w:color w:val="292425"/>
                    <w:spacing w:val="-1"/>
                    <w:w w:val="102"/>
                    <w:sz w:val="14"/>
                  </w:rPr>
                  <w:t>2003</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3485952" from="39.450001pt,40pt" to="556.950001pt,40pt" stroked="true" strokeweight=".125pt" strokecolor="#292425">
          <v:stroke dashstyle="solid"/>
          <w10:wrap type="none"/>
        </v:line>
      </w:pict>
    </w:r>
    <w:r>
      <w:rPr/>
      <w:pict>
        <v:shape style="position:absolute;margin-left:484.406006pt;margin-top:29.881321pt;width:72.850pt;height:10.15pt;mso-position-horizontal-relative:page;mso-position-vertical-relative:page;z-index:-23485440" type="#_x0000_t202" filled="false" stroked="false">
          <v:textbox inset="0,0,0,0">
            <w:txbxContent>
              <w:p>
                <w:pPr>
                  <w:spacing w:before="21"/>
                  <w:ind w:left="20" w:right="0" w:firstLine="0"/>
                  <w:jc w:val="left"/>
                  <w:rPr>
                    <w:rFonts w:ascii="Arial"/>
                    <w:i/>
                    <w:sz w:val="14"/>
                  </w:rPr>
                </w:pPr>
                <w:r>
                  <w:rPr>
                    <w:rFonts w:ascii="Arial"/>
                    <w:i/>
                    <w:color w:val="292425"/>
                    <w:sz w:val="14"/>
                  </w:rPr>
                  <w:t>Money</w:t>
                </w:r>
                <w:r>
                  <w:rPr>
                    <w:rFonts w:ascii="Arial"/>
                    <w:i/>
                    <w:color w:val="292425"/>
                    <w:spacing w:val="-20"/>
                    <w:sz w:val="14"/>
                  </w:rPr>
                  <w:t> </w:t>
                </w:r>
                <w:r>
                  <w:rPr>
                    <w:rFonts w:ascii="Arial"/>
                    <w:i/>
                    <w:color w:val="292425"/>
                    <w:sz w:val="14"/>
                  </w:rPr>
                  <w:t>and</w:t>
                </w:r>
                <w:r>
                  <w:rPr>
                    <w:rFonts w:ascii="Arial"/>
                    <w:i/>
                    <w:color w:val="292425"/>
                    <w:spacing w:val="-19"/>
                    <w:sz w:val="14"/>
                  </w:rPr>
                  <w:t> </w:t>
                </w:r>
                <w:r>
                  <w:rPr>
                    <w:rFonts w:ascii="Arial"/>
                    <w:i/>
                    <w:color w:val="292425"/>
                    <w:sz w:val="14"/>
                  </w:rPr>
                  <w:t>asset</w:t>
                </w:r>
                <w:r>
                  <w:rPr>
                    <w:rFonts w:ascii="Arial"/>
                    <w:i/>
                    <w:color w:val="292425"/>
                    <w:spacing w:val="-19"/>
                    <w:sz w:val="14"/>
                  </w:rPr>
                  <w:t> </w:t>
                </w:r>
                <w:r>
                  <w:rPr>
                    <w:rFonts w:ascii="Arial"/>
                    <w:i/>
                    <w:color w:val="292425"/>
                    <w:sz w:val="14"/>
                  </w:rPr>
                  <w:t>prices</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9.822498pt;margin-top:29.921pt;width:50.45pt;height:9.950pt;mso-position-horizontal-relative:page;mso-position-vertical-relative:page;z-index:-23484928" type="#_x0000_t202" filled="false" stroked="false">
          <v:textbox inset="0,0,0,0">
            <w:txbxContent>
              <w:p>
                <w:pPr>
                  <w:spacing w:before="18"/>
                  <w:ind w:left="20" w:right="0" w:firstLine="0"/>
                  <w:jc w:val="left"/>
                  <w:rPr>
                    <w:rFonts w:ascii="Trebuchet MS"/>
                    <w:sz w:val="14"/>
                  </w:rPr>
                </w:pPr>
                <w:r>
                  <w:rPr>
                    <w:rFonts w:ascii="Trebuchet MS"/>
                    <w:color w:val="292425"/>
                    <w:w w:val="95"/>
                    <w:sz w:val="14"/>
                  </w:rPr>
                  <w:t>Inflation</w:t>
                </w:r>
                <w:r>
                  <w:rPr>
                    <w:rFonts w:ascii="Trebuchet MS"/>
                    <w:color w:val="292425"/>
                    <w:spacing w:val="-18"/>
                    <w:w w:val="95"/>
                    <w:sz w:val="14"/>
                  </w:rPr>
                  <w:t> </w:t>
                </w:r>
                <w:r>
                  <w:rPr>
                    <w:rFonts w:ascii="Trebuchet MS"/>
                    <w:color w:val="292425"/>
                    <w:w w:val="95"/>
                    <w:sz w:val="14"/>
                  </w:rPr>
                  <w:t>Report:</w:t>
                </w:r>
              </w:p>
            </w:txbxContent>
          </v:textbox>
          <w10:wrap type="none"/>
        </v:shape>
      </w:pict>
    </w:r>
    <w:r>
      <w:rPr/>
      <w:pict>
        <v:shape style="position:absolute;margin-left:92.997299pt;margin-top:30.025999pt;width:31.35pt;height:9.950pt;mso-position-horizontal-relative:page;mso-position-vertical-relative:page;z-index:-23484416" type="#_x0000_t202" filled="false" stroked="false">
          <v:textbox inset="0,0,0,0">
            <w:txbxContent>
              <w:p>
                <w:pPr>
                  <w:spacing w:before="18"/>
                  <w:ind w:left="20" w:right="0" w:firstLine="0"/>
                  <w:jc w:val="left"/>
                  <w:rPr>
                    <w:rFonts w:ascii="Trebuchet MS"/>
                    <w:sz w:val="14"/>
                  </w:rPr>
                </w:pPr>
                <w:r>
                  <w:rPr>
                    <w:rFonts w:ascii="Trebuchet MS"/>
                    <w:color w:val="292425"/>
                    <w:spacing w:val="-2"/>
                    <w:w w:val="108"/>
                    <w:sz w:val="14"/>
                  </w:rPr>
                  <w:t>M</w:t>
                </w:r>
                <w:r>
                  <w:rPr>
                    <w:rFonts w:ascii="Trebuchet MS"/>
                    <w:color w:val="292425"/>
                    <w:spacing w:val="-1"/>
                    <w:w w:val="94"/>
                    <w:sz w:val="14"/>
                  </w:rPr>
                  <w:t>a</w:t>
                </w:r>
                <w:r>
                  <w:rPr>
                    <w:rFonts w:ascii="Trebuchet MS"/>
                    <w:color w:val="292425"/>
                    <w:w w:val="94"/>
                    <w:sz w:val="14"/>
                  </w:rPr>
                  <w:t>y</w:t>
                </w:r>
                <w:r>
                  <w:rPr>
                    <w:rFonts w:ascii="Trebuchet MS"/>
                    <w:color w:val="292425"/>
                    <w:spacing w:val="4"/>
                    <w:sz w:val="14"/>
                  </w:rPr>
                  <w:t> </w:t>
                </w:r>
                <w:r>
                  <w:rPr>
                    <w:rFonts w:ascii="Trebuchet MS"/>
                    <w:smallCaps/>
                    <w:color w:val="292425"/>
                    <w:spacing w:val="-1"/>
                    <w:w w:val="102"/>
                    <w:sz w:val="14"/>
                  </w:rPr>
                  <w:t>2003</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84.406006pt;margin-top:29.881321pt;width:72.850pt;height:10.15pt;mso-position-horizontal-relative:page;mso-position-vertical-relative:page;z-index:-23483904" type="#_x0000_t202" filled="false" stroked="false">
          <v:textbox inset="0,0,0,0">
            <w:txbxContent>
              <w:p>
                <w:pPr>
                  <w:spacing w:before="21"/>
                  <w:ind w:left="20" w:right="0" w:firstLine="0"/>
                  <w:jc w:val="left"/>
                  <w:rPr>
                    <w:rFonts w:ascii="Arial"/>
                    <w:i/>
                    <w:sz w:val="14"/>
                  </w:rPr>
                </w:pPr>
                <w:r>
                  <w:rPr>
                    <w:rFonts w:ascii="Arial"/>
                    <w:i/>
                    <w:color w:val="292425"/>
                    <w:sz w:val="14"/>
                  </w:rPr>
                  <w:t>Money</w:t>
                </w:r>
                <w:r>
                  <w:rPr>
                    <w:rFonts w:ascii="Arial"/>
                    <w:i/>
                    <w:color w:val="292425"/>
                    <w:spacing w:val="-20"/>
                    <w:sz w:val="14"/>
                  </w:rPr>
                  <w:t> </w:t>
                </w:r>
                <w:r>
                  <w:rPr>
                    <w:rFonts w:ascii="Arial"/>
                    <w:i/>
                    <w:color w:val="292425"/>
                    <w:sz w:val="14"/>
                  </w:rPr>
                  <w:t>and</w:t>
                </w:r>
                <w:r>
                  <w:rPr>
                    <w:rFonts w:ascii="Arial"/>
                    <w:i/>
                    <w:color w:val="292425"/>
                    <w:spacing w:val="-19"/>
                    <w:sz w:val="14"/>
                  </w:rPr>
                  <w:t> </w:t>
                </w:r>
                <w:r>
                  <w:rPr>
                    <w:rFonts w:ascii="Arial"/>
                    <w:i/>
                    <w:color w:val="292425"/>
                    <w:sz w:val="14"/>
                  </w:rPr>
                  <w:t>asset</w:t>
                </w:r>
                <w:r>
                  <w:rPr>
                    <w:rFonts w:ascii="Arial"/>
                    <w:i/>
                    <w:color w:val="292425"/>
                    <w:spacing w:val="-19"/>
                    <w:sz w:val="14"/>
                  </w:rPr>
                  <w:t> </w:t>
                </w:r>
                <w:r>
                  <w:rPr>
                    <w:rFonts w:ascii="Arial"/>
                    <w:i/>
                    <w:color w:val="292425"/>
                    <w:sz w:val="14"/>
                  </w:rPr>
                  <w:t>prices</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30.995972pt;margin-top:29.881321pt;width:26.5pt;height:10.15pt;mso-position-horizontal-relative:page;mso-position-vertical-relative:page;z-index:-23481344" type="#_x0000_t202" filled="false" stroked="false">
          <v:textbox inset="0,0,0,0">
            <w:txbxContent>
              <w:p>
                <w:pPr>
                  <w:spacing w:before="21"/>
                  <w:ind w:left="20" w:right="0" w:firstLine="0"/>
                  <w:jc w:val="left"/>
                  <w:rPr>
                    <w:rFonts w:ascii="Trebuchet MS"/>
                    <w:i/>
                    <w:sz w:val="14"/>
                  </w:rPr>
                </w:pPr>
                <w:r>
                  <w:rPr>
                    <w:rFonts w:ascii="Trebuchet MS"/>
                    <w:i/>
                    <w:color w:val="292425"/>
                    <w:w w:val="95"/>
                    <w:sz w:val="14"/>
                  </w:rPr>
                  <w:t>Demand</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9.553799pt;margin-top:29.921pt;width:50.45pt;height:9.950pt;mso-position-horizontal-relative:page;mso-position-vertical-relative:page;z-index:-23480832" type="#_x0000_t202" filled="false" stroked="false">
          <v:textbox inset="0,0,0,0">
            <w:txbxContent>
              <w:p>
                <w:pPr>
                  <w:spacing w:before="18"/>
                  <w:ind w:left="20" w:right="0" w:firstLine="0"/>
                  <w:jc w:val="left"/>
                  <w:rPr>
                    <w:rFonts w:ascii="Trebuchet MS"/>
                    <w:sz w:val="14"/>
                  </w:rPr>
                </w:pPr>
                <w:r>
                  <w:rPr>
                    <w:rFonts w:ascii="Trebuchet MS"/>
                    <w:color w:val="292425"/>
                    <w:w w:val="95"/>
                    <w:sz w:val="14"/>
                  </w:rPr>
                  <w:t>Inflation</w:t>
                </w:r>
                <w:r>
                  <w:rPr>
                    <w:rFonts w:ascii="Trebuchet MS"/>
                    <w:color w:val="292425"/>
                    <w:spacing w:val="-18"/>
                    <w:w w:val="95"/>
                    <w:sz w:val="14"/>
                  </w:rPr>
                  <w:t> </w:t>
                </w:r>
                <w:r>
                  <w:rPr>
                    <w:rFonts w:ascii="Trebuchet MS"/>
                    <w:color w:val="292425"/>
                    <w:w w:val="95"/>
                    <w:sz w:val="14"/>
                  </w:rPr>
                  <w:t>Report:</w:t>
                </w:r>
              </w:p>
            </w:txbxContent>
          </v:textbox>
          <w10:wrap type="none"/>
        </v:shape>
      </w:pict>
    </w:r>
    <w:r>
      <w:rPr/>
      <w:pict>
        <v:shape style="position:absolute;margin-left:92.7286pt;margin-top:30.025999pt;width:31.35pt;height:9.950pt;mso-position-horizontal-relative:page;mso-position-vertical-relative:page;z-index:-23480320" type="#_x0000_t202" filled="false" stroked="false">
          <v:textbox inset="0,0,0,0">
            <w:txbxContent>
              <w:p>
                <w:pPr>
                  <w:spacing w:before="18"/>
                  <w:ind w:left="20" w:right="0" w:firstLine="0"/>
                  <w:jc w:val="left"/>
                  <w:rPr>
                    <w:rFonts w:ascii="Trebuchet MS"/>
                    <w:sz w:val="14"/>
                  </w:rPr>
                </w:pPr>
                <w:r>
                  <w:rPr>
                    <w:rFonts w:ascii="Trebuchet MS"/>
                    <w:color w:val="292425"/>
                    <w:spacing w:val="-2"/>
                    <w:w w:val="108"/>
                    <w:sz w:val="14"/>
                  </w:rPr>
                  <w:t>M</w:t>
                </w:r>
                <w:r>
                  <w:rPr>
                    <w:rFonts w:ascii="Trebuchet MS"/>
                    <w:color w:val="292425"/>
                    <w:spacing w:val="-1"/>
                    <w:w w:val="94"/>
                    <w:sz w:val="14"/>
                  </w:rPr>
                  <w:t>a</w:t>
                </w:r>
                <w:r>
                  <w:rPr>
                    <w:rFonts w:ascii="Trebuchet MS"/>
                    <w:color w:val="292425"/>
                    <w:w w:val="94"/>
                    <w:sz w:val="14"/>
                  </w:rPr>
                  <w:t>y</w:t>
                </w:r>
                <w:r>
                  <w:rPr>
                    <w:rFonts w:ascii="Trebuchet MS"/>
                    <w:color w:val="292425"/>
                    <w:spacing w:val="4"/>
                    <w:sz w:val="14"/>
                  </w:rPr>
                  <w:t> </w:t>
                </w:r>
                <w:r>
                  <w:rPr>
                    <w:rFonts w:ascii="Trebuchet MS"/>
                    <w:smallCaps/>
                    <w:color w:val="292425"/>
                    <w:spacing w:val="-1"/>
                    <w:w w:val="102"/>
                    <w:sz w:val="14"/>
                  </w:rPr>
                  <w:t>2003</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3478784" from="39.450001pt,40pt" to="557.450001pt,40pt" stroked="true" strokeweight=".125pt" strokecolor="#292425">
          <v:stroke dashstyle="solid"/>
          <w10:wrap type="none"/>
        </v:line>
      </w:pict>
    </w:r>
    <w:r>
      <w:rPr/>
      <w:pict>
        <v:shape style="position:absolute;margin-left:39.553799pt;margin-top:29.921pt;width:50.45pt;height:9.950pt;mso-position-horizontal-relative:page;mso-position-vertical-relative:page;z-index:-23478272" type="#_x0000_t202" filled="false" stroked="false">
          <v:textbox inset="0,0,0,0">
            <w:txbxContent>
              <w:p>
                <w:pPr>
                  <w:spacing w:before="18"/>
                  <w:ind w:left="20" w:right="0" w:firstLine="0"/>
                  <w:jc w:val="left"/>
                  <w:rPr>
                    <w:rFonts w:ascii="Trebuchet MS"/>
                    <w:sz w:val="14"/>
                  </w:rPr>
                </w:pPr>
                <w:r>
                  <w:rPr>
                    <w:rFonts w:ascii="Trebuchet MS"/>
                    <w:color w:val="292425"/>
                    <w:w w:val="95"/>
                    <w:sz w:val="14"/>
                  </w:rPr>
                  <w:t>Inflation</w:t>
                </w:r>
                <w:r>
                  <w:rPr>
                    <w:rFonts w:ascii="Trebuchet MS"/>
                    <w:color w:val="292425"/>
                    <w:spacing w:val="-18"/>
                    <w:w w:val="95"/>
                    <w:sz w:val="14"/>
                  </w:rPr>
                  <w:t> </w:t>
                </w:r>
                <w:r>
                  <w:rPr>
                    <w:rFonts w:ascii="Trebuchet MS"/>
                    <w:color w:val="292425"/>
                    <w:w w:val="95"/>
                    <w:sz w:val="14"/>
                  </w:rPr>
                  <w:t>Report:</w:t>
                </w:r>
              </w:p>
            </w:txbxContent>
          </v:textbox>
          <w10:wrap type="none"/>
        </v:shape>
      </w:pict>
    </w:r>
    <w:r>
      <w:rPr/>
      <w:pict>
        <v:shape style="position:absolute;margin-left:92.7286pt;margin-top:30.025999pt;width:31.35pt;height:9.950pt;mso-position-horizontal-relative:page;mso-position-vertical-relative:page;z-index:-23477760" type="#_x0000_t202" filled="false" stroked="false">
          <v:textbox inset="0,0,0,0">
            <w:txbxContent>
              <w:p>
                <w:pPr>
                  <w:spacing w:before="18"/>
                  <w:ind w:left="20" w:right="0" w:firstLine="0"/>
                  <w:jc w:val="left"/>
                  <w:rPr>
                    <w:rFonts w:ascii="Trebuchet MS"/>
                    <w:sz w:val="14"/>
                  </w:rPr>
                </w:pPr>
                <w:r>
                  <w:rPr>
                    <w:rFonts w:ascii="Trebuchet MS"/>
                    <w:color w:val="292425"/>
                    <w:spacing w:val="-2"/>
                    <w:w w:val="108"/>
                    <w:sz w:val="14"/>
                  </w:rPr>
                  <w:t>M</w:t>
                </w:r>
                <w:r>
                  <w:rPr>
                    <w:rFonts w:ascii="Trebuchet MS"/>
                    <w:color w:val="292425"/>
                    <w:spacing w:val="-1"/>
                    <w:w w:val="94"/>
                    <w:sz w:val="14"/>
                  </w:rPr>
                  <w:t>a</w:t>
                </w:r>
                <w:r>
                  <w:rPr>
                    <w:rFonts w:ascii="Trebuchet MS"/>
                    <w:color w:val="292425"/>
                    <w:w w:val="94"/>
                    <w:sz w:val="14"/>
                  </w:rPr>
                  <w:t>y</w:t>
                </w:r>
                <w:r>
                  <w:rPr>
                    <w:rFonts w:ascii="Trebuchet MS"/>
                    <w:color w:val="292425"/>
                    <w:spacing w:val="4"/>
                    <w:sz w:val="14"/>
                  </w:rPr>
                  <w:t> </w:t>
                </w:r>
                <w:r>
                  <w:rPr>
                    <w:rFonts w:ascii="Trebuchet MS"/>
                    <w:smallCaps/>
                    <w:color w:val="292425"/>
                    <w:spacing w:val="-1"/>
                    <w:w w:val="102"/>
                    <w:sz w:val="14"/>
                  </w:rPr>
                  <w:t>2003</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3477248" from="39.720001pt,40pt" to="557.220001pt,40pt" stroked="true" strokeweight=".125pt" strokecolor="#292425">
          <v:stroke dashstyle="solid"/>
          <w10:wrap type="none"/>
        </v:line>
      </w:pict>
    </w:r>
    <w:r>
      <w:rPr/>
      <w:pict>
        <v:shape style="position:absolute;margin-left:530.995972pt;margin-top:29.881321pt;width:26.5pt;height:10.15pt;mso-position-horizontal-relative:page;mso-position-vertical-relative:page;z-index:-23476736" type="#_x0000_t202" filled="false" stroked="false">
          <v:textbox inset="0,0,0,0">
            <w:txbxContent>
              <w:p>
                <w:pPr>
                  <w:spacing w:before="21"/>
                  <w:ind w:left="20" w:right="0" w:firstLine="0"/>
                  <w:jc w:val="left"/>
                  <w:rPr>
                    <w:rFonts w:ascii="Trebuchet MS"/>
                    <w:i/>
                    <w:sz w:val="14"/>
                  </w:rPr>
                </w:pPr>
                <w:r>
                  <w:rPr>
                    <w:rFonts w:ascii="Trebuchet MS"/>
                    <w:i/>
                    <w:color w:val="292425"/>
                    <w:w w:val="95"/>
                    <w:sz w:val="14"/>
                  </w:rPr>
                  <w:t>Demand</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3474176" from="39.279999pt,40pt" to="556.779999pt,40pt" stroked="true" strokeweight=".125pt" strokecolor="#292425">
          <v:stroke dashstyle="solid"/>
          <w10:wrap type="none"/>
        </v:line>
      </w:pict>
    </w:r>
    <w:r>
      <w:rPr/>
      <w:pict>
        <v:shape style="position:absolute;margin-left:499.138pt;margin-top:29.881321pt;width:57.95pt;height:10.15pt;mso-position-horizontal-relative:page;mso-position-vertical-relative:page;z-index:-23473664" type="#_x0000_t202" filled="false" stroked="false">
          <v:textbox inset="0,0,0,0">
            <w:txbxContent>
              <w:p>
                <w:pPr>
                  <w:spacing w:before="21"/>
                  <w:ind w:left="20" w:right="0" w:firstLine="0"/>
                  <w:jc w:val="left"/>
                  <w:rPr>
                    <w:rFonts w:ascii="Trebuchet MS"/>
                    <w:i/>
                    <w:sz w:val="14"/>
                  </w:rPr>
                </w:pPr>
                <w:r>
                  <w:rPr>
                    <w:rFonts w:ascii="Trebuchet MS"/>
                    <w:i/>
                    <w:color w:val="292425"/>
                    <w:sz w:val="14"/>
                  </w:rPr>
                  <w:t>Output</w:t>
                </w:r>
                <w:r>
                  <w:rPr>
                    <w:rFonts w:ascii="Trebuchet MS"/>
                    <w:i/>
                    <w:color w:val="292425"/>
                    <w:spacing w:val="-21"/>
                    <w:sz w:val="14"/>
                  </w:rPr>
                  <w:t> </w:t>
                </w:r>
                <w:r>
                  <w:rPr>
                    <w:rFonts w:ascii="Trebuchet MS"/>
                    <w:i/>
                    <w:color w:val="292425"/>
                    <w:sz w:val="14"/>
                  </w:rPr>
                  <w:t>and</w:t>
                </w:r>
                <w:r>
                  <w:rPr>
                    <w:rFonts w:ascii="Trebuchet MS"/>
                    <w:i/>
                    <w:color w:val="292425"/>
                    <w:spacing w:val="-20"/>
                    <w:sz w:val="14"/>
                  </w:rPr>
                  <w:t> </w:t>
                </w:r>
                <w:r>
                  <w:rPr>
                    <w:rFonts w:ascii="Trebuchet MS"/>
                    <w:i/>
                    <w:color w:val="292425"/>
                    <w:sz w:val="14"/>
                  </w:rPr>
                  <w:t>supply</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9.105pt;margin-top:29.921pt;width:50.45pt;height:9.950pt;mso-position-horizontal-relative:page;mso-position-vertical-relative:page;z-index:-23473152" type="#_x0000_t202" filled="false" stroked="false">
          <v:textbox inset="0,0,0,0">
            <w:txbxContent>
              <w:p>
                <w:pPr>
                  <w:spacing w:before="18"/>
                  <w:ind w:left="20" w:right="0" w:firstLine="0"/>
                  <w:jc w:val="left"/>
                  <w:rPr>
                    <w:rFonts w:ascii="Trebuchet MS"/>
                    <w:sz w:val="14"/>
                  </w:rPr>
                </w:pPr>
                <w:r>
                  <w:rPr>
                    <w:rFonts w:ascii="Trebuchet MS"/>
                    <w:color w:val="292425"/>
                    <w:w w:val="95"/>
                    <w:sz w:val="14"/>
                  </w:rPr>
                  <w:t>Inflation</w:t>
                </w:r>
                <w:r>
                  <w:rPr>
                    <w:rFonts w:ascii="Trebuchet MS"/>
                    <w:color w:val="292425"/>
                    <w:spacing w:val="-18"/>
                    <w:w w:val="95"/>
                    <w:sz w:val="14"/>
                  </w:rPr>
                  <w:t> </w:t>
                </w:r>
                <w:r>
                  <w:rPr>
                    <w:rFonts w:ascii="Trebuchet MS"/>
                    <w:color w:val="292425"/>
                    <w:w w:val="95"/>
                    <w:sz w:val="14"/>
                  </w:rPr>
                  <w:t>Report:</w:t>
                </w:r>
              </w:p>
            </w:txbxContent>
          </v:textbox>
          <w10:wrap type="none"/>
        </v:shape>
      </w:pict>
    </w:r>
    <w:r>
      <w:rPr/>
      <w:pict>
        <v:shape style="position:absolute;margin-left:92.2798pt;margin-top:30.025999pt;width:31.35pt;height:9.950pt;mso-position-horizontal-relative:page;mso-position-vertical-relative:page;z-index:-23472640" type="#_x0000_t202" filled="false" stroked="false">
          <v:textbox inset="0,0,0,0">
            <w:txbxContent>
              <w:p>
                <w:pPr>
                  <w:spacing w:before="18"/>
                  <w:ind w:left="20" w:right="0" w:firstLine="0"/>
                  <w:jc w:val="left"/>
                  <w:rPr>
                    <w:rFonts w:ascii="Trebuchet MS"/>
                    <w:sz w:val="14"/>
                  </w:rPr>
                </w:pPr>
                <w:r>
                  <w:rPr>
                    <w:rFonts w:ascii="Trebuchet MS"/>
                    <w:color w:val="292425"/>
                    <w:spacing w:val="-2"/>
                    <w:w w:val="108"/>
                    <w:sz w:val="14"/>
                  </w:rPr>
                  <w:t>M</w:t>
                </w:r>
                <w:r>
                  <w:rPr>
                    <w:rFonts w:ascii="Trebuchet MS"/>
                    <w:color w:val="292425"/>
                    <w:spacing w:val="-1"/>
                    <w:w w:val="94"/>
                    <w:sz w:val="14"/>
                  </w:rPr>
                  <w:t>a</w:t>
                </w:r>
                <w:r>
                  <w:rPr>
                    <w:rFonts w:ascii="Trebuchet MS"/>
                    <w:color w:val="292425"/>
                    <w:w w:val="94"/>
                    <w:sz w:val="14"/>
                  </w:rPr>
                  <w:t>y</w:t>
                </w:r>
                <w:r>
                  <w:rPr>
                    <w:rFonts w:ascii="Trebuchet MS"/>
                    <w:color w:val="292425"/>
                    <w:spacing w:val="4"/>
                    <w:sz w:val="14"/>
                  </w:rPr>
                  <w:t> </w:t>
                </w:r>
                <w:r>
                  <w:rPr>
                    <w:rFonts w:ascii="Trebuchet MS"/>
                    <w:smallCaps/>
                    <w:color w:val="292425"/>
                    <w:spacing w:val="-1"/>
                    <w:w w:val="102"/>
                    <w:sz w:val="14"/>
                  </w:rPr>
                  <w:t>2003</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9.138pt;margin-top:29.881321pt;width:57.95pt;height:10.15pt;mso-position-horizontal-relative:page;mso-position-vertical-relative:page;z-index:-23471104" type="#_x0000_t202" filled="false" stroked="false">
          <v:textbox inset="0,0,0,0">
            <w:txbxContent>
              <w:p>
                <w:pPr>
                  <w:spacing w:before="21"/>
                  <w:ind w:left="20" w:right="0" w:firstLine="0"/>
                  <w:jc w:val="left"/>
                  <w:rPr>
                    <w:rFonts w:ascii="Trebuchet MS"/>
                    <w:i/>
                    <w:sz w:val="14"/>
                  </w:rPr>
                </w:pPr>
                <w:r>
                  <w:rPr>
                    <w:rFonts w:ascii="Trebuchet MS"/>
                    <w:i/>
                    <w:color w:val="292425"/>
                    <w:sz w:val="14"/>
                  </w:rPr>
                  <w:t>Output</w:t>
                </w:r>
                <w:r>
                  <w:rPr>
                    <w:rFonts w:ascii="Trebuchet MS"/>
                    <w:i/>
                    <w:color w:val="292425"/>
                    <w:spacing w:val="-21"/>
                    <w:sz w:val="14"/>
                  </w:rPr>
                  <w:t> </w:t>
                </w:r>
                <w:r>
                  <w:rPr>
                    <w:rFonts w:ascii="Trebuchet MS"/>
                    <w:i/>
                    <w:color w:val="292425"/>
                    <w:sz w:val="14"/>
                  </w:rPr>
                  <w:t>and</w:t>
                </w:r>
                <w:r>
                  <w:rPr>
                    <w:rFonts w:ascii="Trebuchet MS"/>
                    <w:i/>
                    <w:color w:val="292425"/>
                    <w:spacing w:val="-20"/>
                    <w:sz w:val="14"/>
                  </w:rPr>
                  <w:t> </w:t>
                </w:r>
                <w:r>
                  <w:rPr>
                    <w:rFonts w:ascii="Trebuchet MS"/>
                    <w:i/>
                    <w:color w:val="292425"/>
                    <w:sz w:val="14"/>
                  </w:rPr>
                  <w:t>supply</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3470592" from="39pt,40pt" to="557pt,40pt" stroked="true" strokeweight=".125pt" strokecolor="#292425">
          <v:stroke dashstyle="solid"/>
          <w10:wrap type="none"/>
        </v:line>
      </w:pict>
    </w:r>
    <w:r>
      <w:rPr/>
      <w:pict>
        <v:shape style="position:absolute;margin-left:39.105pt;margin-top:29.921pt;width:50.45pt;height:9.950pt;mso-position-horizontal-relative:page;mso-position-vertical-relative:page;z-index:-23470080" type="#_x0000_t202" filled="false" stroked="false">
          <v:textbox inset="0,0,0,0">
            <w:txbxContent>
              <w:p>
                <w:pPr>
                  <w:spacing w:before="18"/>
                  <w:ind w:left="20" w:right="0" w:firstLine="0"/>
                  <w:jc w:val="left"/>
                  <w:rPr>
                    <w:rFonts w:ascii="Trebuchet MS"/>
                    <w:sz w:val="14"/>
                  </w:rPr>
                </w:pPr>
                <w:r>
                  <w:rPr>
                    <w:rFonts w:ascii="Trebuchet MS"/>
                    <w:color w:val="292425"/>
                    <w:w w:val="95"/>
                    <w:sz w:val="14"/>
                  </w:rPr>
                  <w:t>Inflation</w:t>
                </w:r>
                <w:r>
                  <w:rPr>
                    <w:rFonts w:ascii="Trebuchet MS"/>
                    <w:color w:val="292425"/>
                    <w:spacing w:val="-18"/>
                    <w:w w:val="95"/>
                    <w:sz w:val="14"/>
                  </w:rPr>
                  <w:t> </w:t>
                </w:r>
                <w:r>
                  <w:rPr>
                    <w:rFonts w:ascii="Trebuchet MS"/>
                    <w:color w:val="292425"/>
                    <w:w w:val="95"/>
                    <w:sz w:val="14"/>
                  </w:rPr>
                  <w:t>Report:</w:t>
                </w:r>
              </w:p>
            </w:txbxContent>
          </v:textbox>
          <w10:wrap type="none"/>
        </v:shape>
      </w:pict>
    </w:r>
    <w:r>
      <w:rPr/>
      <w:pict>
        <v:shape style="position:absolute;margin-left:92.2798pt;margin-top:30.025999pt;width:31.35pt;height:9.950pt;mso-position-horizontal-relative:page;mso-position-vertical-relative:page;z-index:-23469568" type="#_x0000_t202" filled="false" stroked="false">
          <v:textbox inset="0,0,0,0">
            <w:txbxContent>
              <w:p>
                <w:pPr>
                  <w:spacing w:before="18"/>
                  <w:ind w:left="20" w:right="0" w:firstLine="0"/>
                  <w:jc w:val="left"/>
                  <w:rPr>
                    <w:rFonts w:ascii="Trebuchet MS"/>
                    <w:sz w:val="14"/>
                  </w:rPr>
                </w:pPr>
                <w:r>
                  <w:rPr>
                    <w:rFonts w:ascii="Trebuchet MS"/>
                    <w:color w:val="292425"/>
                    <w:spacing w:val="-2"/>
                    <w:w w:val="108"/>
                    <w:sz w:val="14"/>
                  </w:rPr>
                  <w:t>M</w:t>
                </w:r>
                <w:r>
                  <w:rPr>
                    <w:rFonts w:ascii="Trebuchet MS"/>
                    <w:color w:val="292425"/>
                    <w:spacing w:val="-1"/>
                    <w:w w:val="94"/>
                    <w:sz w:val="14"/>
                  </w:rPr>
                  <w:t>a</w:t>
                </w:r>
                <w:r>
                  <w:rPr>
                    <w:rFonts w:ascii="Trebuchet MS"/>
                    <w:color w:val="292425"/>
                    <w:w w:val="94"/>
                    <w:sz w:val="14"/>
                  </w:rPr>
                  <w:t>y</w:t>
                </w:r>
                <w:r>
                  <w:rPr>
                    <w:rFonts w:ascii="Trebuchet MS"/>
                    <w:color w:val="292425"/>
                    <w:spacing w:val="4"/>
                    <w:sz w:val="14"/>
                  </w:rPr>
                  <w:t> </w:t>
                </w:r>
                <w:r>
                  <w:rPr>
                    <w:rFonts w:ascii="Trebuchet MS"/>
                    <w:smallCaps/>
                    <w:color w:val="292425"/>
                    <w:spacing w:val="-1"/>
                    <w:w w:val="102"/>
                    <w:sz w:val="14"/>
                  </w:rPr>
                  <w:t>2003</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3467008" from="39.450001pt,40pt" to="557.450001pt,40pt" stroked="true" strokeweight=".125pt" strokecolor="#292425">
          <v:stroke dashstyle="solid"/>
          <w10:wrap type="none"/>
        </v:line>
      </w:pict>
    </w:r>
    <w:r>
      <w:rPr/>
      <w:pict>
        <v:shape style="position:absolute;margin-left:39.553799pt;margin-top:29.921pt;width:50.45pt;height:9.950pt;mso-position-horizontal-relative:page;mso-position-vertical-relative:page;z-index:-23466496" type="#_x0000_t202" filled="false" stroked="false">
          <v:textbox inset="0,0,0,0">
            <w:txbxContent>
              <w:p>
                <w:pPr>
                  <w:spacing w:before="18"/>
                  <w:ind w:left="20" w:right="0" w:firstLine="0"/>
                  <w:jc w:val="left"/>
                  <w:rPr>
                    <w:rFonts w:ascii="Trebuchet MS"/>
                    <w:sz w:val="14"/>
                  </w:rPr>
                </w:pPr>
                <w:r>
                  <w:rPr>
                    <w:rFonts w:ascii="Trebuchet MS"/>
                    <w:color w:val="292425"/>
                    <w:w w:val="95"/>
                    <w:sz w:val="14"/>
                  </w:rPr>
                  <w:t>Inflation</w:t>
                </w:r>
                <w:r>
                  <w:rPr>
                    <w:rFonts w:ascii="Trebuchet MS"/>
                    <w:color w:val="292425"/>
                    <w:spacing w:val="-18"/>
                    <w:w w:val="95"/>
                    <w:sz w:val="14"/>
                  </w:rPr>
                  <w:t> </w:t>
                </w:r>
                <w:r>
                  <w:rPr>
                    <w:rFonts w:ascii="Trebuchet MS"/>
                    <w:color w:val="292425"/>
                    <w:w w:val="95"/>
                    <w:sz w:val="14"/>
                  </w:rPr>
                  <w:t>Report:</w:t>
                </w:r>
              </w:p>
            </w:txbxContent>
          </v:textbox>
          <w10:wrap type="none"/>
        </v:shape>
      </w:pict>
    </w:r>
    <w:r>
      <w:rPr/>
      <w:pict>
        <v:shape style="position:absolute;margin-left:92.7286pt;margin-top:30.025999pt;width:31.35pt;height:9.950pt;mso-position-horizontal-relative:page;mso-position-vertical-relative:page;z-index:-23465984" type="#_x0000_t202" filled="false" stroked="false">
          <v:textbox inset="0,0,0,0">
            <w:txbxContent>
              <w:p>
                <w:pPr>
                  <w:spacing w:before="18"/>
                  <w:ind w:left="20" w:right="0" w:firstLine="0"/>
                  <w:jc w:val="left"/>
                  <w:rPr>
                    <w:rFonts w:ascii="Trebuchet MS"/>
                    <w:sz w:val="14"/>
                  </w:rPr>
                </w:pPr>
                <w:r>
                  <w:rPr>
                    <w:rFonts w:ascii="Trebuchet MS"/>
                    <w:color w:val="292425"/>
                    <w:spacing w:val="-2"/>
                    <w:w w:val="108"/>
                    <w:sz w:val="14"/>
                  </w:rPr>
                  <w:t>M</w:t>
                </w:r>
                <w:r>
                  <w:rPr>
                    <w:rFonts w:ascii="Trebuchet MS"/>
                    <w:color w:val="292425"/>
                    <w:spacing w:val="-1"/>
                    <w:w w:val="94"/>
                    <w:sz w:val="14"/>
                  </w:rPr>
                  <w:t>a</w:t>
                </w:r>
                <w:r>
                  <w:rPr>
                    <w:rFonts w:ascii="Trebuchet MS"/>
                    <w:color w:val="292425"/>
                    <w:w w:val="94"/>
                    <w:sz w:val="14"/>
                  </w:rPr>
                  <w:t>y</w:t>
                </w:r>
                <w:r>
                  <w:rPr>
                    <w:rFonts w:ascii="Trebuchet MS"/>
                    <w:color w:val="292425"/>
                    <w:spacing w:val="4"/>
                    <w:sz w:val="14"/>
                  </w:rPr>
                  <w:t> </w:t>
                </w:r>
                <w:r>
                  <w:rPr>
                    <w:rFonts w:ascii="Trebuchet MS"/>
                    <w:smallCaps/>
                    <w:color w:val="292425"/>
                    <w:spacing w:val="-1"/>
                    <w:w w:val="102"/>
                    <w:sz w:val="14"/>
                  </w:rPr>
                  <w:t>2003</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3465472" from="39.720001pt,40pt" to="557.220001pt,40pt" stroked="true" strokeweight=".125pt" strokecolor="#292425">
          <v:stroke dashstyle="solid"/>
          <w10:wrap type="none"/>
        </v:line>
      </w:pict>
    </w:r>
    <w:r>
      <w:rPr/>
      <w:pict>
        <v:shape style="position:absolute;margin-left:506.131989pt;margin-top:29.881321pt;width:51.4pt;height:10.15pt;mso-position-horizontal-relative:page;mso-position-vertical-relative:page;z-index:-23464960" type="#_x0000_t202" filled="false" stroked="false">
          <v:textbox inset="0,0,0,0">
            <w:txbxContent>
              <w:p>
                <w:pPr>
                  <w:spacing w:before="21"/>
                  <w:ind w:left="20" w:right="0" w:firstLine="0"/>
                  <w:jc w:val="left"/>
                  <w:rPr>
                    <w:rFonts w:ascii="Trebuchet MS"/>
                    <w:i/>
                    <w:sz w:val="14"/>
                  </w:rPr>
                </w:pPr>
                <w:r>
                  <w:rPr>
                    <w:rFonts w:ascii="Trebuchet MS"/>
                    <w:i/>
                    <w:color w:val="292425"/>
                    <w:sz w:val="14"/>
                  </w:rPr>
                  <w:t>Costs and</w:t>
                </w:r>
                <w:r>
                  <w:rPr>
                    <w:rFonts w:ascii="Trebuchet MS"/>
                    <w:i/>
                    <w:color w:val="292425"/>
                    <w:spacing w:val="-31"/>
                    <w:sz w:val="14"/>
                  </w:rPr>
                  <w:t> </w:t>
                </w:r>
                <w:r>
                  <w:rPr>
                    <w:rFonts w:ascii="Trebuchet MS"/>
                    <w:i/>
                    <w:color w:val="292425"/>
                    <w:sz w:val="14"/>
                  </w:rPr>
                  <w:t>prices</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9.553799pt;margin-top:29.921pt;width:50.45pt;height:9.950pt;mso-position-horizontal-relative:page;mso-position-vertical-relative:page;z-index:-23463424" type="#_x0000_t202" filled="false" stroked="false">
          <v:textbox inset="0,0,0,0">
            <w:txbxContent>
              <w:p>
                <w:pPr>
                  <w:spacing w:before="18"/>
                  <w:ind w:left="20" w:right="0" w:firstLine="0"/>
                  <w:jc w:val="left"/>
                  <w:rPr>
                    <w:rFonts w:ascii="Trebuchet MS"/>
                    <w:sz w:val="14"/>
                  </w:rPr>
                </w:pPr>
                <w:r>
                  <w:rPr>
                    <w:rFonts w:ascii="Trebuchet MS"/>
                    <w:color w:val="292425"/>
                    <w:w w:val="95"/>
                    <w:sz w:val="14"/>
                  </w:rPr>
                  <w:t>Inflation</w:t>
                </w:r>
                <w:r>
                  <w:rPr>
                    <w:rFonts w:ascii="Trebuchet MS"/>
                    <w:color w:val="292425"/>
                    <w:spacing w:val="-18"/>
                    <w:w w:val="95"/>
                    <w:sz w:val="14"/>
                  </w:rPr>
                  <w:t> </w:t>
                </w:r>
                <w:r>
                  <w:rPr>
                    <w:rFonts w:ascii="Trebuchet MS"/>
                    <w:color w:val="292425"/>
                    <w:w w:val="95"/>
                    <w:sz w:val="14"/>
                  </w:rPr>
                  <w:t>Report:</w:t>
                </w:r>
              </w:p>
            </w:txbxContent>
          </v:textbox>
          <w10:wrap type="none"/>
        </v:shape>
      </w:pict>
    </w:r>
    <w:r>
      <w:rPr/>
      <w:pict>
        <v:shape style="position:absolute;margin-left:92.7286pt;margin-top:30.025999pt;width:31.35pt;height:9.950pt;mso-position-horizontal-relative:page;mso-position-vertical-relative:page;z-index:-23462912" type="#_x0000_t202" filled="false" stroked="false">
          <v:textbox inset="0,0,0,0">
            <w:txbxContent>
              <w:p>
                <w:pPr>
                  <w:spacing w:before="18"/>
                  <w:ind w:left="20" w:right="0" w:firstLine="0"/>
                  <w:jc w:val="left"/>
                  <w:rPr>
                    <w:rFonts w:ascii="Trebuchet MS"/>
                    <w:sz w:val="14"/>
                  </w:rPr>
                </w:pPr>
                <w:r>
                  <w:rPr>
                    <w:rFonts w:ascii="Trebuchet MS"/>
                    <w:color w:val="292425"/>
                    <w:spacing w:val="-2"/>
                    <w:w w:val="108"/>
                    <w:sz w:val="14"/>
                  </w:rPr>
                  <w:t>M</w:t>
                </w:r>
                <w:r>
                  <w:rPr>
                    <w:rFonts w:ascii="Trebuchet MS"/>
                    <w:color w:val="292425"/>
                    <w:spacing w:val="-1"/>
                    <w:w w:val="94"/>
                    <w:sz w:val="14"/>
                  </w:rPr>
                  <w:t>a</w:t>
                </w:r>
                <w:r>
                  <w:rPr>
                    <w:rFonts w:ascii="Trebuchet MS"/>
                    <w:color w:val="292425"/>
                    <w:w w:val="94"/>
                    <w:sz w:val="14"/>
                  </w:rPr>
                  <w:t>y</w:t>
                </w:r>
                <w:r>
                  <w:rPr>
                    <w:rFonts w:ascii="Trebuchet MS"/>
                    <w:color w:val="292425"/>
                    <w:spacing w:val="4"/>
                    <w:sz w:val="14"/>
                  </w:rPr>
                  <w:t> </w:t>
                </w:r>
                <w:r>
                  <w:rPr>
                    <w:rFonts w:ascii="Trebuchet MS"/>
                    <w:smallCaps/>
                    <w:color w:val="292425"/>
                    <w:spacing w:val="-1"/>
                    <w:w w:val="102"/>
                    <w:sz w:val="14"/>
                  </w:rPr>
                  <w:t>2003</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3462400" from="39.720001pt,40pt" to="557.220001pt,40pt" stroked="true" strokeweight=".125pt" strokecolor="#292425">
          <v:stroke dashstyle="solid"/>
          <w10:wrap type="none"/>
        </v:line>
      </w:pict>
    </w:r>
    <w:r>
      <w:rPr/>
      <w:pict>
        <v:shape style="position:absolute;margin-left:506.131989pt;margin-top:29.881321pt;width:51.4pt;height:10.15pt;mso-position-horizontal-relative:page;mso-position-vertical-relative:page;z-index:-23461888" type="#_x0000_t202" filled="false" stroked="false">
          <v:textbox inset="0,0,0,0">
            <w:txbxContent>
              <w:p>
                <w:pPr>
                  <w:spacing w:before="21"/>
                  <w:ind w:left="20" w:right="0" w:firstLine="0"/>
                  <w:jc w:val="left"/>
                  <w:rPr>
                    <w:rFonts w:ascii="Trebuchet MS"/>
                    <w:i/>
                    <w:sz w:val="14"/>
                  </w:rPr>
                </w:pPr>
                <w:r>
                  <w:rPr>
                    <w:rFonts w:ascii="Trebuchet MS"/>
                    <w:i/>
                    <w:color w:val="292425"/>
                    <w:sz w:val="14"/>
                  </w:rPr>
                  <w:t>Costs and</w:t>
                </w:r>
                <w:r>
                  <w:rPr>
                    <w:rFonts w:ascii="Trebuchet MS"/>
                    <w:i/>
                    <w:color w:val="292425"/>
                    <w:spacing w:val="-31"/>
                    <w:sz w:val="14"/>
                  </w:rPr>
                  <w:t> </w:t>
                </w:r>
                <w:r>
                  <w:rPr>
                    <w:rFonts w:ascii="Trebuchet MS"/>
                    <w:i/>
                    <w:color w:val="292425"/>
                    <w:sz w:val="14"/>
                  </w:rPr>
                  <w:t>prices</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06.131989pt;margin-top:29.881321pt;width:51.4pt;height:10.15pt;mso-position-horizontal-relative:page;mso-position-vertical-relative:page;z-index:-23460352" type="#_x0000_t202" filled="false" stroked="false">
          <v:textbox inset="0,0,0,0">
            <w:txbxContent>
              <w:p>
                <w:pPr>
                  <w:spacing w:before="21"/>
                  <w:ind w:left="20" w:right="0" w:firstLine="0"/>
                  <w:jc w:val="left"/>
                  <w:rPr>
                    <w:rFonts w:ascii="Trebuchet MS"/>
                    <w:i/>
                    <w:sz w:val="14"/>
                  </w:rPr>
                </w:pPr>
                <w:r>
                  <w:rPr>
                    <w:rFonts w:ascii="Trebuchet MS"/>
                    <w:i/>
                    <w:color w:val="292425"/>
                    <w:sz w:val="14"/>
                  </w:rPr>
                  <w:t>Costs and</w:t>
                </w:r>
                <w:r>
                  <w:rPr>
                    <w:rFonts w:ascii="Trebuchet MS"/>
                    <w:i/>
                    <w:color w:val="292425"/>
                    <w:spacing w:val="-31"/>
                    <w:sz w:val="14"/>
                  </w:rPr>
                  <w:t> </w:t>
                </w:r>
                <w:r>
                  <w:rPr>
                    <w:rFonts w:ascii="Trebuchet MS"/>
                    <w:i/>
                    <w:color w:val="292425"/>
                    <w:sz w:val="14"/>
                  </w:rPr>
                  <w:t>prices</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9.553799pt;margin-top:29.921pt;width:50.45pt;height:9.950pt;mso-position-horizontal-relative:page;mso-position-vertical-relative:page;z-index:-23459840" type="#_x0000_t202" filled="false" stroked="false">
          <v:textbox inset="0,0,0,0">
            <w:txbxContent>
              <w:p>
                <w:pPr>
                  <w:spacing w:before="18"/>
                  <w:ind w:left="20" w:right="0" w:firstLine="0"/>
                  <w:jc w:val="left"/>
                  <w:rPr>
                    <w:rFonts w:ascii="Trebuchet MS"/>
                    <w:sz w:val="14"/>
                  </w:rPr>
                </w:pPr>
                <w:r>
                  <w:rPr>
                    <w:rFonts w:ascii="Trebuchet MS"/>
                    <w:color w:val="292425"/>
                    <w:w w:val="95"/>
                    <w:sz w:val="14"/>
                  </w:rPr>
                  <w:t>Inflation</w:t>
                </w:r>
                <w:r>
                  <w:rPr>
                    <w:rFonts w:ascii="Trebuchet MS"/>
                    <w:color w:val="292425"/>
                    <w:spacing w:val="-18"/>
                    <w:w w:val="95"/>
                    <w:sz w:val="14"/>
                  </w:rPr>
                  <w:t> </w:t>
                </w:r>
                <w:r>
                  <w:rPr>
                    <w:rFonts w:ascii="Trebuchet MS"/>
                    <w:color w:val="292425"/>
                    <w:w w:val="95"/>
                    <w:sz w:val="14"/>
                  </w:rPr>
                  <w:t>Report:</w:t>
                </w:r>
              </w:p>
            </w:txbxContent>
          </v:textbox>
          <w10:wrap type="none"/>
        </v:shape>
      </w:pict>
    </w:r>
    <w:r>
      <w:rPr/>
      <w:pict>
        <v:shape style="position:absolute;margin-left:92.7286pt;margin-top:30.025999pt;width:31.35pt;height:9.950pt;mso-position-horizontal-relative:page;mso-position-vertical-relative:page;z-index:-23459328" type="#_x0000_t202" filled="false" stroked="false">
          <v:textbox inset="0,0,0,0">
            <w:txbxContent>
              <w:p>
                <w:pPr>
                  <w:spacing w:before="18"/>
                  <w:ind w:left="20" w:right="0" w:firstLine="0"/>
                  <w:jc w:val="left"/>
                  <w:rPr>
                    <w:rFonts w:ascii="Trebuchet MS"/>
                    <w:sz w:val="14"/>
                  </w:rPr>
                </w:pPr>
                <w:r>
                  <w:rPr>
                    <w:rFonts w:ascii="Trebuchet MS"/>
                    <w:color w:val="292425"/>
                    <w:spacing w:val="-2"/>
                    <w:w w:val="108"/>
                    <w:sz w:val="14"/>
                  </w:rPr>
                  <w:t>M</w:t>
                </w:r>
                <w:r>
                  <w:rPr>
                    <w:rFonts w:ascii="Trebuchet MS"/>
                    <w:color w:val="292425"/>
                    <w:spacing w:val="-1"/>
                    <w:w w:val="94"/>
                    <w:sz w:val="14"/>
                  </w:rPr>
                  <w:t>a</w:t>
                </w:r>
                <w:r>
                  <w:rPr>
                    <w:rFonts w:ascii="Trebuchet MS"/>
                    <w:color w:val="292425"/>
                    <w:w w:val="94"/>
                    <w:sz w:val="14"/>
                  </w:rPr>
                  <w:t>y</w:t>
                </w:r>
                <w:r>
                  <w:rPr>
                    <w:rFonts w:ascii="Trebuchet MS"/>
                    <w:color w:val="292425"/>
                    <w:spacing w:val="4"/>
                    <w:sz w:val="14"/>
                  </w:rPr>
                  <w:t> </w:t>
                </w:r>
                <w:r>
                  <w:rPr>
                    <w:rFonts w:ascii="Trebuchet MS"/>
                    <w:smallCaps/>
                    <w:color w:val="292425"/>
                    <w:spacing w:val="-1"/>
                    <w:w w:val="102"/>
                    <w:sz w:val="14"/>
                  </w:rPr>
                  <w:t>2003</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3494656" from="39.279999pt,40pt" to="557.279999pt,40pt" stroked="true" strokeweight=".125pt" strokecolor="#292425">
          <v:stroke dashstyle="solid"/>
          <w10:wrap type="none"/>
        </v:line>
      </w:pict>
    </w:r>
    <w:r>
      <w:rPr/>
      <w:pict>
        <v:shape style="position:absolute;margin-left:39.3806pt;margin-top:29.921pt;width:50.45pt;height:9.950pt;mso-position-horizontal-relative:page;mso-position-vertical-relative:page;z-index:-23494144" type="#_x0000_t202" filled="false" stroked="false">
          <v:textbox inset="0,0,0,0">
            <w:txbxContent>
              <w:p>
                <w:pPr>
                  <w:spacing w:before="18"/>
                  <w:ind w:left="20" w:right="0" w:firstLine="0"/>
                  <w:jc w:val="left"/>
                  <w:rPr>
                    <w:rFonts w:ascii="Trebuchet MS"/>
                    <w:sz w:val="14"/>
                  </w:rPr>
                </w:pPr>
                <w:r>
                  <w:rPr>
                    <w:rFonts w:ascii="Trebuchet MS"/>
                    <w:color w:val="292425"/>
                    <w:w w:val="95"/>
                    <w:sz w:val="14"/>
                  </w:rPr>
                  <w:t>Inflation</w:t>
                </w:r>
                <w:r>
                  <w:rPr>
                    <w:rFonts w:ascii="Trebuchet MS"/>
                    <w:color w:val="292425"/>
                    <w:spacing w:val="-18"/>
                    <w:w w:val="95"/>
                    <w:sz w:val="14"/>
                  </w:rPr>
                  <w:t> </w:t>
                </w:r>
                <w:r>
                  <w:rPr>
                    <w:rFonts w:ascii="Trebuchet MS"/>
                    <w:color w:val="292425"/>
                    <w:w w:val="95"/>
                    <w:sz w:val="14"/>
                  </w:rPr>
                  <w:t>Report:</w:t>
                </w:r>
              </w:p>
            </w:txbxContent>
          </v:textbox>
          <w10:wrap type="none"/>
        </v:shape>
      </w:pict>
    </w:r>
    <w:r>
      <w:rPr/>
      <w:pict>
        <v:shape style="position:absolute;margin-left:92.554703pt;margin-top:30.025999pt;width:31.35pt;height:9.950pt;mso-position-horizontal-relative:page;mso-position-vertical-relative:page;z-index:-23493632" type="#_x0000_t202" filled="false" stroked="false">
          <v:textbox inset="0,0,0,0">
            <w:txbxContent>
              <w:p>
                <w:pPr>
                  <w:spacing w:before="18"/>
                  <w:ind w:left="20" w:right="0" w:firstLine="0"/>
                  <w:jc w:val="left"/>
                  <w:rPr>
                    <w:rFonts w:ascii="Trebuchet MS"/>
                    <w:sz w:val="14"/>
                  </w:rPr>
                </w:pPr>
                <w:r>
                  <w:rPr>
                    <w:rFonts w:ascii="Trebuchet MS"/>
                    <w:color w:val="292425"/>
                    <w:spacing w:val="-2"/>
                    <w:w w:val="108"/>
                    <w:sz w:val="14"/>
                  </w:rPr>
                  <w:t>M</w:t>
                </w:r>
                <w:r>
                  <w:rPr>
                    <w:rFonts w:ascii="Trebuchet MS"/>
                    <w:color w:val="292425"/>
                    <w:spacing w:val="-1"/>
                    <w:w w:val="94"/>
                    <w:sz w:val="14"/>
                  </w:rPr>
                  <w:t>a</w:t>
                </w:r>
                <w:r>
                  <w:rPr>
                    <w:rFonts w:ascii="Trebuchet MS"/>
                    <w:color w:val="292425"/>
                    <w:w w:val="94"/>
                    <w:sz w:val="14"/>
                  </w:rPr>
                  <w:t>y</w:t>
                </w:r>
                <w:r>
                  <w:rPr>
                    <w:rFonts w:ascii="Trebuchet MS"/>
                    <w:color w:val="292425"/>
                    <w:spacing w:val="4"/>
                    <w:sz w:val="14"/>
                  </w:rPr>
                  <w:t> </w:t>
                </w:r>
                <w:r>
                  <w:rPr>
                    <w:rFonts w:ascii="Trebuchet MS"/>
                    <w:smallCaps/>
                    <w:color w:val="292425"/>
                    <w:spacing w:val="-1"/>
                    <w:w w:val="102"/>
                    <w:sz w:val="14"/>
                  </w:rPr>
                  <w:t>2003</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3456768" from="39pt,40pt" to="557pt,40pt" stroked="true" strokeweight=".125pt" strokecolor="#292425">
          <v:stroke dashstyle="solid"/>
          <w10:wrap type="none"/>
        </v:line>
      </w:pict>
    </w:r>
    <w:r>
      <w:rPr/>
      <w:pict>
        <v:shape style="position:absolute;margin-left:39.105pt;margin-top:29.921pt;width:50.45pt;height:9.950pt;mso-position-horizontal-relative:page;mso-position-vertical-relative:page;z-index:-23456256" type="#_x0000_t202" filled="false" stroked="false">
          <v:textbox inset="0,0,0,0">
            <w:txbxContent>
              <w:p>
                <w:pPr>
                  <w:spacing w:before="18"/>
                  <w:ind w:left="20" w:right="0" w:firstLine="0"/>
                  <w:jc w:val="left"/>
                  <w:rPr>
                    <w:rFonts w:ascii="Trebuchet MS"/>
                    <w:sz w:val="14"/>
                  </w:rPr>
                </w:pPr>
                <w:r>
                  <w:rPr>
                    <w:rFonts w:ascii="Trebuchet MS"/>
                    <w:color w:val="292425"/>
                    <w:w w:val="95"/>
                    <w:sz w:val="14"/>
                  </w:rPr>
                  <w:t>Inflation</w:t>
                </w:r>
                <w:r>
                  <w:rPr>
                    <w:rFonts w:ascii="Trebuchet MS"/>
                    <w:color w:val="292425"/>
                    <w:spacing w:val="-18"/>
                    <w:w w:val="95"/>
                    <w:sz w:val="14"/>
                  </w:rPr>
                  <w:t> </w:t>
                </w:r>
                <w:r>
                  <w:rPr>
                    <w:rFonts w:ascii="Trebuchet MS"/>
                    <w:color w:val="292425"/>
                    <w:w w:val="95"/>
                    <w:sz w:val="14"/>
                  </w:rPr>
                  <w:t>Report:</w:t>
                </w:r>
              </w:p>
            </w:txbxContent>
          </v:textbox>
          <w10:wrap type="none"/>
        </v:shape>
      </w:pict>
    </w:r>
    <w:r>
      <w:rPr/>
      <w:pict>
        <v:shape style="position:absolute;margin-left:92.2798pt;margin-top:30.025999pt;width:31.35pt;height:9.950pt;mso-position-horizontal-relative:page;mso-position-vertical-relative:page;z-index:-23455744" type="#_x0000_t202" filled="false" stroked="false">
          <v:textbox inset="0,0,0,0">
            <w:txbxContent>
              <w:p>
                <w:pPr>
                  <w:spacing w:before="18"/>
                  <w:ind w:left="20" w:right="0" w:firstLine="0"/>
                  <w:jc w:val="left"/>
                  <w:rPr>
                    <w:rFonts w:ascii="Trebuchet MS"/>
                    <w:sz w:val="14"/>
                  </w:rPr>
                </w:pPr>
                <w:r>
                  <w:rPr>
                    <w:rFonts w:ascii="Trebuchet MS"/>
                    <w:color w:val="292425"/>
                    <w:spacing w:val="-2"/>
                    <w:w w:val="108"/>
                    <w:sz w:val="14"/>
                  </w:rPr>
                  <w:t>M</w:t>
                </w:r>
                <w:r>
                  <w:rPr>
                    <w:rFonts w:ascii="Trebuchet MS"/>
                    <w:color w:val="292425"/>
                    <w:spacing w:val="-1"/>
                    <w:w w:val="94"/>
                    <w:sz w:val="14"/>
                  </w:rPr>
                  <w:t>a</w:t>
                </w:r>
                <w:r>
                  <w:rPr>
                    <w:rFonts w:ascii="Trebuchet MS"/>
                    <w:color w:val="292425"/>
                    <w:w w:val="94"/>
                    <w:sz w:val="14"/>
                  </w:rPr>
                  <w:t>y</w:t>
                </w:r>
                <w:r>
                  <w:rPr>
                    <w:rFonts w:ascii="Trebuchet MS"/>
                    <w:color w:val="292425"/>
                    <w:spacing w:val="4"/>
                    <w:sz w:val="14"/>
                  </w:rPr>
                  <w:t> </w:t>
                </w:r>
                <w:r>
                  <w:rPr>
                    <w:rFonts w:ascii="Trebuchet MS"/>
                    <w:smallCaps/>
                    <w:color w:val="292425"/>
                    <w:spacing w:val="-1"/>
                    <w:w w:val="102"/>
                    <w:sz w:val="14"/>
                  </w:rPr>
                  <w:t>2003</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3454208" from="39.450001pt,40pt" to="557.450001pt,40pt" stroked="true" strokeweight=".125pt" strokecolor="#292425">
          <v:stroke dashstyle="solid"/>
          <w10:wrap type="none"/>
        </v:line>
      </w:pict>
    </w:r>
    <w:r>
      <w:rPr/>
      <w:pict>
        <v:shape style="position:absolute;margin-left:39.553799pt;margin-top:29.921pt;width:50.45pt;height:9.950pt;mso-position-horizontal-relative:page;mso-position-vertical-relative:page;z-index:-23453696" type="#_x0000_t202" filled="false" stroked="false">
          <v:textbox inset="0,0,0,0">
            <w:txbxContent>
              <w:p>
                <w:pPr>
                  <w:spacing w:before="18"/>
                  <w:ind w:left="20" w:right="0" w:firstLine="0"/>
                  <w:jc w:val="left"/>
                  <w:rPr>
                    <w:rFonts w:ascii="Trebuchet MS"/>
                    <w:sz w:val="14"/>
                  </w:rPr>
                </w:pPr>
                <w:r>
                  <w:rPr>
                    <w:rFonts w:ascii="Trebuchet MS"/>
                    <w:color w:val="292425"/>
                    <w:w w:val="95"/>
                    <w:sz w:val="14"/>
                  </w:rPr>
                  <w:t>Inflation</w:t>
                </w:r>
                <w:r>
                  <w:rPr>
                    <w:rFonts w:ascii="Trebuchet MS"/>
                    <w:color w:val="292425"/>
                    <w:spacing w:val="-18"/>
                    <w:w w:val="95"/>
                    <w:sz w:val="14"/>
                  </w:rPr>
                  <w:t> </w:t>
                </w:r>
                <w:r>
                  <w:rPr>
                    <w:rFonts w:ascii="Trebuchet MS"/>
                    <w:color w:val="292425"/>
                    <w:w w:val="95"/>
                    <w:sz w:val="14"/>
                  </w:rPr>
                  <w:t>Report:</w:t>
                </w:r>
              </w:p>
            </w:txbxContent>
          </v:textbox>
          <w10:wrap type="none"/>
        </v:shape>
      </w:pict>
    </w:r>
    <w:r>
      <w:rPr/>
      <w:pict>
        <v:shape style="position:absolute;margin-left:92.7286pt;margin-top:30.025999pt;width:31.35pt;height:9.950pt;mso-position-horizontal-relative:page;mso-position-vertical-relative:page;z-index:-23453184" type="#_x0000_t202" filled="false" stroked="false">
          <v:textbox inset="0,0,0,0">
            <w:txbxContent>
              <w:p>
                <w:pPr>
                  <w:spacing w:before="18"/>
                  <w:ind w:left="20" w:right="0" w:firstLine="0"/>
                  <w:jc w:val="left"/>
                  <w:rPr>
                    <w:rFonts w:ascii="Trebuchet MS"/>
                    <w:sz w:val="14"/>
                  </w:rPr>
                </w:pPr>
                <w:r>
                  <w:rPr>
                    <w:rFonts w:ascii="Trebuchet MS"/>
                    <w:color w:val="292425"/>
                    <w:spacing w:val="-2"/>
                    <w:w w:val="108"/>
                    <w:sz w:val="14"/>
                  </w:rPr>
                  <w:t>M</w:t>
                </w:r>
                <w:r>
                  <w:rPr>
                    <w:rFonts w:ascii="Trebuchet MS"/>
                    <w:color w:val="292425"/>
                    <w:spacing w:val="-1"/>
                    <w:w w:val="94"/>
                    <w:sz w:val="14"/>
                  </w:rPr>
                  <w:t>a</w:t>
                </w:r>
                <w:r>
                  <w:rPr>
                    <w:rFonts w:ascii="Trebuchet MS"/>
                    <w:color w:val="292425"/>
                    <w:w w:val="94"/>
                    <w:sz w:val="14"/>
                  </w:rPr>
                  <w:t>y</w:t>
                </w:r>
                <w:r>
                  <w:rPr>
                    <w:rFonts w:ascii="Trebuchet MS"/>
                    <w:color w:val="292425"/>
                    <w:spacing w:val="4"/>
                    <w:sz w:val="14"/>
                  </w:rPr>
                  <w:t> </w:t>
                </w:r>
                <w:r>
                  <w:rPr>
                    <w:rFonts w:ascii="Trebuchet MS"/>
                    <w:smallCaps/>
                    <w:color w:val="292425"/>
                    <w:spacing w:val="-1"/>
                    <w:w w:val="102"/>
                    <w:sz w:val="14"/>
                  </w:rPr>
                  <w:t>2003</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3452672" from="39.720001pt,40pt" to="557.220001pt,40pt" stroked="true" strokeweight=".125pt" strokecolor="#292425">
          <v:stroke dashstyle="solid"/>
          <w10:wrap type="none"/>
        </v:line>
      </w:pict>
    </w:r>
    <w:r>
      <w:rPr/>
      <w:pict>
        <v:shape style="position:absolute;margin-left:489.447998pt;margin-top:29.881321pt;width:68.05pt;height:10.15pt;mso-position-horizontal-relative:page;mso-position-vertical-relative:page;z-index:-23452160" type="#_x0000_t202" filled="false" stroked="false">
          <v:textbox inset="0,0,0,0">
            <w:txbxContent>
              <w:p>
                <w:pPr>
                  <w:spacing w:before="21"/>
                  <w:ind w:left="20" w:right="0" w:firstLine="0"/>
                  <w:jc w:val="left"/>
                  <w:rPr>
                    <w:rFonts w:ascii="Arial"/>
                    <w:i/>
                    <w:sz w:val="14"/>
                  </w:rPr>
                </w:pPr>
                <w:r>
                  <w:rPr>
                    <w:rFonts w:ascii="Arial"/>
                    <w:i/>
                    <w:color w:val="292425"/>
                    <w:sz w:val="14"/>
                  </w:rPr>
                  <w:t>Prospects for</w:t>
                </w:r>
                <w:r>
                  <w:rPr>
                    <w:rFonts w:ascii="Arial"/>
                    <w:i/>
                    <w:color w:val="292425"/>
                    <w:spacing w:val="-28"/>
                    <w:sz w:val="14"/>
                  </w:rPr>
                  <w:t> </w:t>
                </w:r>
                <w:r>
                  <w:rPr>
                    <w:rFonts w:ascii="Arial"/>
                    <w:i/>
                    <w:color w:val="292425"/>
                    <w:sz w:val="14"/>
                  </w:rPr>
                  <w:t>inflation</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9.553799pt;margin-top:29.921pt;width:50.45pt;height:9.950pt;mso-position-horizontal-relative:page;mso-position-vertical-relative:page;z-index:-23450624" type="#_x0000_t202" filled="false" stroked="false">
          <v:textbox inset="0,0,0,0">
            <w:txbxContent>
              <w:p>
                <w:pPr>
                  <w:spacing w:before="18"/>
                  <w:ind w:left="20" w:right="0" w:firstLine="0"/>
                  <w:jc w:val="left"/>
                  <w:rPr>
                    <w:rFonts w:ascii="Trebuchet MS"/>
                    <w:sz w:val="14"/>
                  </w:rPr>
                </w:pPr>
                <w:r>
                  <w:rPr>
                    <w:rFonts w:ascii="Trebuchet MS"/>
                    <w:color w:val="292425"/>
                    <w:w w:val="95"/>
                    <w:sz w:val="14"/>
                  </w:rPr>
                  <w:t>Inflation</w:t>
                </w:r>
                <w:r>
                  <w:rPr>
                    <w:rFonts w:ascii="Trebuchet MS"/>
                    <w:color w:val="292425"/>
                    <w:spacing w:val="-18"/>
                    <w:w w:val="95"/>
                    <w:sz w:val="14"/>
                  </w:rPr>
                  <w:t> </w:t>
                </w:r>
                <w:r>
                  <w:rPr>
                    <w:rFonts w:ascii="Trebuchet MS"/>
                    <w:color w:val="292425"/>
                    <w:w w:val="95"/>
                    <w:sz w:val="14"/>
                  </w:rPr>
                  <w:t>Report:</w:t>
                </w:r>
              </w:p>
            </w:txbxContent>
          </v:textbox>
          <w10:wrap type="none"/>
        </v:shape>
      </w:pict>
    </w:r>
    <w:r>
      <w:rPr/>
      <w:pict>
        <v:shape style="position:absolute;margin-left:92.7286pt;margin-top:30.025999pt;width:31.35pt;height:9.950pt;mso-position-horizontal-relative:page;mso-position-vertical-relative:page;z-index:-23450112" type="#_x0000_t202" filled="false" stroked="false">
          <v:textbox inset="0,0,0,0">
            <w:txbxContent>
              <w:p>
                <w:pPr>
                  <w:spacing w:before="18"/>
                  <w:ind w:left="20" w:right="0" w:firstLine="0"/>
                  <w:jc w:val="left"/>
                  <w:rPr>
                    <w:rFonts w:ascii="Trebuchet MS"/>
                    <w:sz w:val="14"/>
                  </w:rPr>
                </w:pPr>
                <w:r>
                  <w:rPr>
                    <w:rFonts w:ascii="Trebuchet MS"/>
                    <w:color w:val="292425"/>
                    <w:spacing w:val="-2"/>
                    <w:w w:val="108"/>
                    <w:sz w:val="14"/>
                  </w:rPr>
                  <w:t>M</w:t>
                </w:r>
                <w:r>
                  <w:rPr>
                    <w:rFonts w:ascii="Trebuchet MS"/>
                    <w:color w:val="292425"/>
                    <w:spacing w:val="-1"/>
                    <w:w w:val="94"/>
                    <w:sz w:val="14"/>
                  </w:rPr>
                  <w:t>a</w:t>
                </w:r>
                <w:r>
                  <w:rPr>
                    <w:rFonts w:ascii="Trebuchet MS"/>
                    <w:color w:val="292425"/>
                    <w:w w:val="94"/>
                    <w:sz w:val="14"/>
                  </w:rPr>
                  <w:t>y</w:t>
                </w:r>
                <w:r>
                  <w:rPr>
                    <w:rFonts w:ascii="Trebuchet MS"/>
                    <w:color w:val="292425"/>
                    <w:spacing w:val="4"/>
                    <w:sz w:val="14"/>
                  </w:rPr>
                  <w:t> </w:t>
                </w:r>
                <w:r>
                  <w:rPr>
                    <w:rFonts w:ascii="Trebuchet MS"/>
                    <w:smallCaps/>
                    <w:color w:val="292425"/>
                    <w:spacing w:val="-1"/>
                    <w:w w:val="102"/>
                    <w:sz w:val="14"/>
                  </w:rPr>
                  <w:t>2003</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3448576" from="39.279999pt,40pt" to="557.279999pt,40pt" stroked="true" strokeweight=".125pt" strokecolor="#292425">
          <v:stroke dashstyle="solid"/>
          <w10:wrap type="none"/>
        </v:line>
      </w:pict>
    </w:r>
    <w:r>
      <w:rPr/>
      <w:pict>
        <v:shape style="position:absolute;margin-left:39.3806pt;margin-top:29.921pt;width:50.45pt;height:9.950pt;mso-position-horizontal-relative:page;mso-position-vertical-relative:page;z-index:-23448064" type="#_x0000_t202" filled="false" stroked="false">
          <v:textbox inset="0,0,0,0">
            <w:txbxContent>
              <w:p>
                <w:pPr>
                  <w:spacing w:before="18"/>
                  <w:ind w:left="20" w:right="0" w:firstLine="0"/>
                  <w:jc w:val="left"/>
                  <w:rPr>
                    <w:rFonts w:ascii="Trebuchet MS"/>
                    <w:sz w:val="14"/>
                  </w:rPr>
                </w:pPr>
                <w:r>
                  <w:rPr>
                    <w:rFonts w:ascii="Trebuchet MS"/>
                    <w:color w:val="292425"/>
                    <w:w w:val="95"/>
                    <w:sz w:val="14"/>
                  </w:rPr>
                  <w:t>Inflation</w:t>
                </w:r>
                <w:r>
                  <w:rPr>
                    <w:rFonts w:ascii="Trebuchet MS"/>
                    <w:color w:val="292425"/>
                    <w:spacing w:val="-18"/>
                    <w:w w:val="95"/>
                    <w:sz w:val="14"/>
                  </w:rPr>
                  <w:t> </w:t>
                </w:r>
                <w:r>
                  <w:rPr>
                    <w:rFonts w:ascii="Trebuchet MS"/>
                    <w:color w:val="292425"/>
                    <w:w w:val="95"/>
                    <w:sz w:val="14"/>
                  </w:rPr>
                  <w:t>Report:</w:t>
                </w:r>
              </w:p>
            </w:txbxContent>
          </v:textbox>
          <w10:wrap type="none"/>
        </v:shape>
      </w:pict>
    </w:r>
    <w:r>
      <w:rPr/>
      <w:pict>
        <v:shape style="position:absolute;margin-left:92.554703pt;margin-top:30.025999pt;width:31.35pt;height:9.950pt;mso-position-horizontal-relative:page;mso-position-vertical-relative:page;z-index:-23447552" type="#_x0000_t202" filled="false" stroked="false">
          <v:textbox inset="0,0,0,0">
            <w:txbxContent>
              <w:p>
                <w:pPr>
                  <w:spacing w:before="18"/>
                  <w:ind w:left="20" w:right="0" w:firstLine="0"/>
                  <w:jc w:val="left"/>
                  <w:rPr>
                    <w:rFonts w:ascii="Trebuchet MS"/>
                    <w:sz w:val="14"/>
                  </w:rPr>
                </w:pPr>
                <w:r>
                  <w:rPr>
                    <w:rFonts w:ascii="Trebuchet MS"/>
                    <w:color w:val="292425"/>
                    <w:spacing w:val="-2"/>
                    <w:w w:val="108"/>
                    <w:sz w:val="14"/>
                  </w:rPr>
                  <w:t>M</w:t>
                </w:r>
                <w:r>
                  <w:rPr>
                    <w:rFonts w:ascii="Trebuchet MS"/>
                    <w:color w:val="292425"/>
                    <w:spacing w:val="-1"/>
                    <w:w w:val="94"/>
                    <w:sz w:val="14"/>
                  </w:rPr>
                  <w:t>a</w:t>
                </w:r>
                <w:r>
                  <w:rPr>
                    <w:rFonts w:ascii="Trebuchet MS"/>
                    <w:color w:val="292425"/>
                    <w:w w:val="94"/>
                    <w:sz w:val="14"/>
                  </w:rPr>
                  <w:t>y</w:t>
                </w:r>
                <w:r>
                  <w:rPr>
                    <w:rFonts w:ascii="Trebuchet MS"/>
                    <w:color w:val="292425"/>
                    <w:spacing w:val="4"/>
                    <w:sz w:val="14"/>
                  </w:rPr>
                  <w:t> </w:t>
                </w:r>
                <w:r>
                  <w:rPr>
                    <w:rFonts w:ascii="Trebuchet MS"/>
                    <w:smallCaps/>
                    <w:color w:val="292425"/>
                    <w:spacing w:val="-1"/>
                    <w:w w:val="102"/>
                    <w:sz w:val="14"/>
                  </w:rPr>
                  <w:t>2003</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3446016" from="39.279999pt,40pt" to="557.279999pt,40pt" stroked="true" strokeweight=".125pt" strokecolor="#292425">
          <v:stroke dashstyle="solid"/>
          <w10:wrap type="none"/>
        </v:line>
      </w:pict>
    </w:r>
    <w:r>
      <w:rPr/>
      <w:pict>
        <v:shape style="position:absolute;margin-left:39.3806pt;margin-top:29.921pt;width:50.45pt;height:9.950pt;mso-position-horizontal-relative:page;mso-position-vertical-relative:page;z-index:-23445504" type="#_x0000_t202" filled="false" stroked="false">
          <v:textbox inset="0,0,0,0">
            <w:txbxContent>
              <w:p>
                <w:pPr>
                  <w:spacing w:before="18"/>
                  <w:ind w:left="20" w:right="0" w:firstLine="0"/>
                  <w:jc w:val="left"/>
                  <w:rPr>
                    <w:rFonts w:ascii="Trebuchet MS"/>
                    <w:sz w:val="14"/>
                  </w:rPr>
                </w:pPr>
                <w:r>
                  <w:rPr>
                    <w:rFonts w:ascii="Trebuchet MS"/>
                    <w:color w:val="292425"/>
                    <w:w w:val="95"/>
                    <w:sz w:val="14"/>
                  </w:rPr>
                  <w:t>Inflation</w:t>
                </w:r>
                <w:r>
                  <w:rPr>
                    <w:rFonts w:ascii="Trebuchet MS"/>
                    <w:color w:val="292425"/>
                    <w:spacing w:val="-18"/>
                    <w:w w:val="95"/>
                    <w:sz w:val="14"/>
                  </w:rPr>
                  <w:t> </w:t>
                </w:r>
                <w:r>
                  <w:rPr>
                    <w:rFonts w:ascii="Trebuchet MS"/>
                    <w:color w:val="292425"/>
                    <w:w w:val="95"/>
                    <w:sz w:val="14"/>
                  </w:rPr>
                  <w:t>Report:</w:t>
                </w:r>
              </w:p>
            </w:txbxContent>
          </v:textbox>
          <w10:wrap type="none"/>
        </v:shape>
      </w:pict>
    </w:r>
    <w:r>
      <w:rPr/>
      <w:pict>
        <v:shape style="position:absolute;margin-left:92.554703pt;margin-top:30.025999pt;width:31.35pt;height:9.950pt;mso-position-horizontal-relative:page;mso-position-vertical-relative:page;z-index:-23444992" type="#_x0000_t202" filled="false" stroked="false">
          <v:textbox inset="0,0,0,0">
            <w:txbxContent>
              <w:p>
                <w:pPr>
                  <w:spacing w:before="18"/>
                  <w:ind w:left="20" w:right="0" w:firstLine="0"/>
                  <w:jc w:val="left"/>
                  <w:rPr>
                    <w:rFonts w:ascii="Trebuchet MS"/>
                    <w:sz w:val="14"/>
                  </w:rPr>
                </w:pPr>
                <w:r>
                  <w:rPr>
                    <w:rFonts w:ascii="Trebuchet MS"/>
                    <w:color w:val="292425"/>
                    <w:spacing w:val="-2"/>
                    <w:w w:val="108"/>
                    <w:sz w:val="14"/>
                  </w:rPr>
                  <w:t>M</w:t>
                </w:r>
                <w:r>
                  <w:rPr>
                    <w:rFonts w:ascii="Trebuchet MS"/>
                    <w:color w:val="292425"/>
                    <w:spacing w:val="-1"/>
                    <w:w w:val="94"/>
                    <w:sz w:val="14"/>
                  </w:rPr>
                  <w:t>a</w:t>
                </w:r>
                <w:r>
                  <w:rPr>
                    <w:rFonts w:ascii="Trebuchet MS"/>
                    <w:color w:val="292425"/>
                    <w:w w:val="94"/>
                    <w:sz w:val="14"/>
                  </w:rPr>
                  <w:t>y</w:t>
                </w:r>
                <w:r>
                  <w:rPr>
                    <w:rFonts w:ascii="Trebuchet MS"/>
                    <w:color w:val="292425"/>
                    <w:spacing w:val="4"/>
                    <w:sz w:val="14"/>
                  </w:rPr>
                  <w:t> </w:t>
                </w:r>
                <w:r>
                  <w:rPr>
                    <w:rFonts w:ascii="Trebuchet MS"/>
                    <w:smallCaps/>
                    <w:color w:val="292425"/>
                    <w:spacing w:val="-1"/>
                    <w:w w:val="102"/>
                    <w:sz w:val="14"/>
                  </w:rPr>
                  <w:t>2003</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3491584" from="39.720001pt,40pt" to="557.720001pt,40pt" stroked="true" strokeweight=".125pt" strokecolor="#292425">
          <v:stroke dashstyle="solid"/>
          <w10:wrap type="none"/>
        </v:line>
      </w:pict>
    </w:r>
    <w:r>
      <w:rPr/>
      <w:pict>
        <v:shape style="position:absolute;margin-left:39.829399pt;margin-top:29.921pt;width:50.45pt;height:9.950pt;mso-position-horizontal-relative:page;mso-position-vertical-relative:page;z-index:-23491072" type="#_x0000_t202" filled="false" stroked="false">
          <v:textbox inset="0,0,0,0">
            <w:txbxContent>
              <w:p>
                <w:pPr>
                  <w:spacing w:before="18"/>
                  <w:ind w:left="20" w:right="0" w:firstLine="0"/>
                  <w:jc w:val="left"/>
                  <w:rPr>
                    <w:rFonts w:ascii="Trebuchet MS"/>
                    <w:sz w:val="14"/>
                  </w:rPr>
                </w:pPr>
                <w:r>
                  <w:rPr>
                    <w:rFonts w:ascii="Trebuchet MS"/>
                    <w:color w:val="292425"/>
                    <w:w w:val="95"/>
                    <w:sz w:val="14"/>
                  </w:rPr>
                  <w:t>Inflation</w:t>
                </w:r>
                <w:r>
                  <w:rPr>
                    <w:rFonts w:ascii="Trebuchet MS"/>
                    <w:color w:val="292425"/>
                    <w:spacing w:val="-18"/>
                    <w:w w:val="95"/>
                    <w:sz w:val="14"/>
                  </w:rPr>
                  <w:t> </w:t>
                </w:r>
                <w:r>
                  <w:rPr>
                    <w:rFonts w:ascii="Trebuchet MS"/>
                    <w:color w:val="292425"/>
                    <w:w w:val="95"/>
                    <w:sz w:val="14"/>
                  </w:rPr>
                  <w:t>Report:</w:t>
                </w:r>
              </w:p>
            </w:txbxContent>
          </v:textbox>
          <w10:wrap type="none"/>
        </v:shape>
      </w:pict>
    </w:r>
    <w:r>
      <w:rPr/>
      <w:pict>
        <v:shape style="position:absolute;margin-left:93.004204pt;margin-top:30.025999pt;width:31.35pt;height:9.950pt;mso-position-horizontal-relative:page;mso-position-vertical-relative:page;z-index:-23490560" type="#_x0000_t202" filled="false" stroked="false">
          <v:textbox inset="0,0,0,0">
            <w:txbxContent>
              <w:p>
                <w:pPr>
                  <w:spacing w:before="18"/>
                  <w:ind w:left="20" w:right="0" w:firstLine="0"/>
                  <w:jc w:val="left"/>
                  <w:rPr>
                    <w:rFonts w:ascii="Trebuchet MS"/>
                    <w:sz w:val="14"/>
                  </w:rPr>
                </w:pPr>
                <w:r>
                  <w:rPr>
                    <w:rFonts w:ascii="Trebuchet MS"/>
                    <w:color w:val="292425"/>
                    <w:spacing w:val="-2"/>
                    <w:w w:val="108"/>
                    <w:sz w:val="14"/>
                  </w:rPr>
                  <w:t>M</w:t>
                </w:r>
                <w:r>
                  <w:rPr>
                    <w:rFonts w:ascii="Trebuchet MS"/>
                    <w:color w:val="292425"/>
                    <w:spacing w:val="-1"/>
                    <w:w w:val="94"/>
                    <w:sz w:val="14"/>
                  </w:rPr>
                  <w:t>a</w:t>
                </w:r>
                <w:r>
                  <w:rPr>
                    <w:rFonts w:ascii="Trebuchet MS"/>
                    <w:color w:val="292425"/>
                    <w:w w:val="94"/>
                    <w:sz w:val="14"/>
                  </w:rPr>
                  <w:t>y</w:t>
                </w:r>
                <w:r>
                  <w:rPr>
                    <w:rFonts w:ascii="Trebuchet MS"/>
                    <w:color w:val="292425"/>
                    <w:spacing w:val="4"/>
                    <w:sz w:val="14"/>
                  </w:rPr>
                  <w:t> </w:t>
                </w:r>
                <w:r>
                  <w:rPr>
                    <w:rFonts w:ascii="Trebuchet MS"/>
                    <w:smallCaps/>
                    <w:color w:val="292425"/>
                    <w:spacing w:val="-1"/>
                    <w:w w:val="102"/>
                    <w:sz w:val="14"/>
                  </w:rPr>
                  <w:t>2003</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3490048" from="39.450001pt,40pt" to="556.950001pt,40pt" stroked="true" strokeweight=".125pt" strokecolor="#292425">
          <v:stroke dashstyle="solid"/>
          <w10:wrap type="none"/>
        </v:line>
      </w:pict>
    </w:r>
    <w:r>
      <w:rPr/>
      <w:pict>
        <v:shape style="position:absolute;margin-left:484.406006pt;margin-top:29.881321pt;width:72.850pt;height:10.15pt;mso-position-horizontal-relative:page;mso-position-vertical-relative:page;z-index:-23489536" type="#_x0000_t202" filled="false" stroked="false">
          <v:textbox inset="0,0,0,0">
            <w:txbxContent>
              <w:p>
                <w:pPr>
                  <w:spacing w:before="21"/>
                  <w:ind w:left="20" w:right="0" w:firstLine="0"/>
                  <w:jc w:val="left"/>
                  <w:rPr>
                    <w:rFonts w:ascii="Arial"/>
                    <w:i/>
                    <w:sz w:val="14"/>
                  </w:rPr>
                </w:pPr>
                <w:r>
                  <w:rPr>
                    <w:rFonts w:ascii="Arial"/>
                    <w:i/>
                    <w:color w:val="292425"/>
                    <w:sz w:val="14"/>
                  </w:rPr>
                  <w:t>Money</w:t>
                </w:r>
                <w:r>
                  <w:rPr>
                    <w:rFonts w:ascii="Arial"/>
                    <w:i/>
                    <w:color w:val="292425"/>
                    <w:spacing w:val="-20"/>
                    <w:sz w:val="14"/>
                  </w:rPr>
                  <w:t> </w:t>
                </w:r>
                <w:r>
                  <w:rPr>
                    <w:rFonts w:ascii="Arial"/>
                    <w:i/>
                    <w:color w:val="292425"/>
                    <w:sz w:val="14"/>
                  </w:rPr>
                  <w:t>and</w:t>
                </w:r>
                <w:r>
                  <w:rPr>
                    <w:rFonts w:ascii="Arial"/>
                    <w:i/>
                    <w:color w:val="292425"/>
                    <w:spacing w:val="-19"/>
                    <w:sz w:val="14"/>
                  </w:rPr>
                  <w:t> </w:t>
                </w:r>
                <w:r>
                  <w:rPr>
                    <w:rFonts w:ascii="Arial"/>
                    <w:i/>
                    <w:color w:val="292425"/>
                    <w:sz w:val="14"/>
                  </w:rPr>
                  <w:t>asset</w:t>
                </w:r>
                <w:r>
                  <w:rPr>
                    <w:rFonts w:ascii="Arial"/>
                    <w:i/>
                    <w:color w:val="292425"/>
                    <w:spacing w:val="-19"/>
                    <w:sz w:val="14"/>
                  </w:rPr>
                  <w:t> </w:t>
                </w:r>
                <w:r>
                  <w:rPr>
                    <w:rFonts w:ascii="Arial"/>
                    <w:i/>
                    <w:color w:val="292425"/>
                    <w:sz w:val="14"/>
                  </w:rPr>
                  <w:t>prices</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3487488" from="39.720001pt,40pt" to="557.720001pt,40pt" stroked="true" strokeweight=".125pt" strokecolor="#292425">
          <v:stroke dashstyle="solid"/>
          <w10:wrap type="none"/>
        </v:line>
      </w:pict>
    </w:r>
    <w:r>
      <w:rPr/>
      <w:pict>
        <v:shape style="position:absolute;margin-left:39.829399pt;margin-top:29.921pt;width:50.45pt;height:9.950pt;mso-position-horizontal-relative:page;mso-position-vertical-relative:page;z-index:-23486976" type="#_x0000_t202" filled="false" stroked="false">
          <v:textbox inset="0,0,0,0">
            <w:txbxContent>
              <w:p>
                <w:pPr>
                  <w:spacing w:before="18"/>
                  <w:ind w:left="20" w:right="0" w:firstLine="0"/>
                  <w:jc w:val="left"/>
                  <w:rPr>
                    <w:rFonts w:ascii="Trebuchet MS"/>
                    <w:sz w:val="14"/>
                  </w:rPr>
                </w:pPr>
                <w:r>
                  <w:rPr>
                    <w:rFonts w:ascii="Trebuchet MS"/>
                    <w:color w:val="292425"/>
                    <w:w w:val="95"/>
                    <w:sz w:val="14"/>
                  </w:rPr>
                  <w:t>Inflation</w:t>
                </w:r>
                <w:r>
                  <w:rPr>
                    <w:rFonts w:ascii="Trebuchet MS"/>
                    <w:color w:val="292425"/>
                    <w:spacing w:val="-18"/>
                    <w:w w:val="95"/>
                    <w:sz w:val="14"/>
                  </w:rPr>
                  <w:t> </w:t>
                </w:r>
                <w:r>
                  <w:rPr>
                    <w:rFonts w:ascii="Trebuchet MS"/>
                    <w:color w:val="292425"/>
                    <w:w w:val="95"/>
                    <w:sz w:val="14"/>
                  </w:rPr>
                  <w:t>Report:</w:t>
                </w:r>
              </w:p>
            </w:txbxContent>
          </v:textbox>
          <w10:wrap type="none"/>
        </v:shape>
      </w:pict>
    </w:r>
    <w:r>
      <w:rPr/>
      <w:pict>
        <v:shape style="position:absolute;margin-left:93.004204pt;margin-top:30.025999pt;width:31.35pt;height:9.950pt;mso-position-horizontal-relative:page;mso-position-vertical-relative:page;z-index:-23486464" type="#_x0000_t202" filled="false" stroked="false">
          <v:textbox inset="0,0,0,0">
            <w:txbxContent>
              <w:p>
                <w:pPr>
                  <w:spacing w:before="18"/>
                  <w:ind w:left="20" w:right="0" w:firstLine="0"/>
                  <w:jc w:val="left"/>
                  <w:rPr>
                    <w:rFonts w:ascii="Trebuchet MS"/>
                    <w:sz w:val="14"/>
                  </w:rPr>
                </w:pPr>
                <w:r>
                  <w:rPr>
                    <w:rFonts w:ascii="Trebuchet MS"/>
                    <w:color w:val="292425"/>
                    <w:spacing w:val="-2"/>
                    <w:w w:val="108"/>
                    <w:sz w:val="14"/>
                  </w:rPr>
                  <w:t>M</w:t>
                </w:r>
                <w:r>
                  <w:rPr>
                    <w:rFonts w:ascii="Trebuchet MS"/>
                    <w:color w:val="292425"/>
                    <w:spacing w:val="-1"/>
                    <w:w w:val="94"/>
                    <w:sz w:val="14"/>
                  </w:rPr>
                  <w:t>a</w:t>
                </w:r>
                <w:r>
                  <w:rPr>
                    <w:rFonts w:ascii="Trebuchet MS"/>
                    <w:color w:val="292425"/>
                    <w:w w:val="94"/>
                    <w:sz w:val="14"/>
                  </w:rPr>
                  <w:t>y</w:t>
                </w:r>
                <w:r>
                  <w:rPr>
                    <w:rFonts w:ascii="Trebuchet MS"/>
                    <w:color w:val="292425"/>
                    <w:spacing w:val="4"/>
                    <w:sz w:val="14"/>
                  </w:rPr>
                  <w:t> </w:t>
                </w:r>
                <w:r>
                  <w:rPr>
                    <w:rFonts w:ascii="Trebuchet MS"/>
                    <w:smallCaps/>
                    <w:color w:val="292425"/>
                    <w:spacing w:val="-1"/>
                    <w:w w:val="102"/>
                    <w:sz w:val="14"/>
                  </w:rPr>
                  <w:t>2003</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228" w:hanging="240"/>
        <w:jc w:val="left"/>
      </w:pPr>
      <w:rPr>
        <w:rFonts w:hint="default" w:ascii="Times New Roman" w:hAnsi="Times New Roman" w:eastAsia="Times New Roman" w:cs="Times New Roman"/>
        <w:color w:val="292425"/>
        <w:spacing w:val="-1"/>
        <w:w w:val="109"/>
        <w:sz w:val="14"/>
        <w:szCs w:val="14"/>
        <w:lang w:val="en-US" w:eastAsia="en-US" w:bidi="ar-SA"/>
      </w:rPr>
    </w:lvl>
    <w:lvl w:ilvl="1">
      <w:start w:val="0"/>
      <w:numFmt w:val="bullet"/>
      <w:lvlText w:val="•"/>
      <w:lvlJc w:val="left"/>
      <w:pPr>
        <w:ind w:left="5760" w:hanging="240"/>
      </w:pPr>
      <w:rPr>
        <w:rFonts w:hint="default"/>
        <w:lang w:val="en-US" w:eastAsia="en-US" w:bidi="ar-SA"/>
      </w:rPr>
    </w:lvl>
    <w:lvl w:ilvl="2">
      <w:start w:val="0"/>
      <w:numFmt w:val="bullet"/>
      <w:lvlText w:val="•"/>
      <w:lvlJc w:val="left"/>
      <w:pPr>
        <w:ind w:left="6300" w:hanging="240"/>
      </w:pPr>
      <w:rPr>
        <w:rFonts w:hint="default"/>
        <w:lang w:val="en-US" w:eastAsia="en-US" w:bidi="ar-SA"/>
      </w:rPr>
    </w:lvl>
    <w:lvl w:ilvl="3">
      <w:start w:val="0"/>
      <w:numFmt w:val="bullet"/>
      <w:lvlText w:val="•"/>
      <w:lvlJc w:val="left"/>
      <w:pPr>
        <w:ind w:left="6840" w:hanging="240"/>
      </w:pPr>
      <w:rPr>
        <w:rFonts w:hint="default"/>
        <w:lang w:val="en-US" w:eastAsia="en-US" w:bidi="ar-SA"/>
      </w:rPr>
    </w:lvl>
    <w:lvl w:ilvl="4">
      <w:start w:val="0"/>
      <w:numFmt w:val="bullet"/>
      <w:lvlText w:val="•"/>
      <w:lvlJc w:val="left"/>
      <w:pPr>
        <w:ind w:left="7380" w:hanging="240"/>
      </w:pPr>
      <w:rPr>
        <w:rFonts w:hint="default"/>
        <w:lang w:val="en-US" w:eastAsia="en-US" w:bidi="ar-SA"/>
      </w:rPr>
    </w:lvl>
    <w:lvl w:ilvl="5">
      <w:start w:val="0"/>
      <w:numFmt w:val="bullet"/>
      <w:lvlText w:val="•"/>
      <w:lvlJc w:val="left"/>
      <w:pPr>
        <w:ind w:left="7920" w:hanging="240"/>
      </w:pPr>
      <w:rPr>
        <w:rFonts w:hint="default"/>
        <w:lang w:val="en-US" w:eastAsia="en-US" w:bidi="ar-SA"/>
      </w:rPr>
    </w:lvl>
    <w:lvl w:ilvl="6">
      <w:start w:val="0"/>
      <w:numFmt w:val="bullet"/>
      <w:lvlText w:val="•"/>
      <w:lvlJc w:val="left"/>
      <w:pPr>
        <w:ind w:left="8460" w:hanging="240"/>
      </w:pPr>
      <w:rPr>
        <w:rFonts w:hint="default"/>
        <w:lang w:val="en-US" w:eastAsia="en-US" w:bidi="ar-SA"/>
      </w:rPr>
    </w:lvl>
    <w:lvl w:ilvl="7">
      <w:start w:val="0"/>
      <w:numFmt w:val="bullet"/>
      <w:lvlText w:val="•"/>
      <w:lvlJc w:val="left"/>
      <w:pPr>
        <w:ind w:left="9000" w:hanging="240"/>
      </w:pPr>
      <w:rPr>
        <w:rFonts w:hint="default"/>
        <w:lang w:val="en-US" w:eastAsia="en-US" w:bidi="ar-SA"/>
      </w:rPr>
    </w:lvl>
    <w:lvl w:ilvl="8">
      <w:start w:val="0"/>
      <w:numFmt w:val="bullet"/>
      <w:lvlText w:val="•"/>
      <w:lvlJc w:val="left"/>
      <w:pPr>
        <w:ind w:left="9540" w:hanging="240"/>
      </w:pPr>
      <w:rPr>
        <w:rFonts w:hint="default"/>
        <w:lang w:val="en-US" w:eastAsia="en-US" w:bidi="ar-SA"/>
      </w:rPr>
    </w:lvl>
  </w:abstractNum>
  <w:abstractNum w:abstractNumId="40">
    <w:multiLevelType w:val="hybridMultilevel"/>
    <w:lvl w:ilvl="0">
      <w:start w:val="0"/>
      <w:numFmt w:val="bullet"/>
      <w:lvlText w:val=""/>
      <w:lvlJc w:val="left"/>
      <w:pPr>
        <w:ind w:left="645" w:hanging="480"/>
      </w:pPr>
      <w:rPr>
        <w:rFonts w:hint="default" w:ascii="Wingdings" w:hAnsi="Wingdings" w:eastAsia="Wingdings" w:cs="Wingdings"/>
        <w:color w:val="006BB6"/>
        <w:sz w:val="16"/>
        <w:szCs w:val="16"/>
        <w:lang w:val="en-US" w:eastAsia="en-US" w:bidi="ar-SA"/>
      </w:rPr>
    </w:lvl>
    <w:lvl w:ilvl="1">
      <w:start w:val="0"/>
      <w:numFmt w:val="bullet"/>
      <w:lvlText w:val="•"/>
      <w:lvlJc w:val="left"/>
      <w:pPr>
        <w:ind w:left="1638" w:hanging="480"/>
      </w:pPr>
      <w:rPr>
        <w:rFonts w:hint="default"/>
        <w:lang w:val="en-US" w:eastAsia="en-US" w:bidi="ar-SA"/>
      </w:rPr>
    </w:lvl>
    <w:lvl w:ilvl="2">
      <w:start w:val="0"/>
      <w:numFmt w:val="bullet"/>
      <w:lvlText w:val="•"/>
      <w:lvlJc w:val="left"/>
      <w:pPr>
        <w:ind w:left="2636" w:hanging="480"/>
      </w:pPr>
      <w:rPr>
        <w:rFonts w:hint="default"/>
        <w:lang w:val="en-US" w:eastAsia="en-US" w:bidi="ar-SA"/>
      </w:rPr>
    </w:lvl>
    <w:lvl w:ilvl="3">
      <w:start w:val="0"/>
      <w:numFmt w:val="bullet"/>
      <w:lvlText w:val="•"/>
      <w:lvlJc w:val="left"/>
      <w:pPr>
        <w:ind w:left="3634" w:hanging="480"/>
      </w:pPr>
      <w:rPr>
        <w:rFonts w:hint="default"/>
        <w:lang w:val="en-US" w:eastAsia="en-US" w:bidi="ar-SA"/>
      </w:rPr>
    </w:lvl>
    <w:lvl w:ilvl="4">
      <w:start w:val="0"/>
      <w:numFmt w:val="bullet"/>
      <w:lvlText w:val="•"/>
      <w:lvlJc w:val="left"/>
      <w:pPr>
        <w:ind w:left="4632" w:hanging="480"/>
      </w:pPr>
      <w:rPr>
        <w:rFonts w:hint="default"/>
        <w:lang w:val="en-US" w:eastAsia="en-US" w:bidi="ar-SA"/>
      </w:rPr>
    </w:lvl>
    <w:lvl w:ilvl="5">
      <w:start w:val="0"/>
      <w:numFmt w:val="bullet"/>
      <w:lvlText w:val="•"/>
      <w:lvlJc w:val="left"/>
      <w:pPr>
        <w:ind w:left="5630" w:hanging="480"/>
      </w:pPr>
      <w:rPr>
        <w:rFonts w:hint="default"/>
        <w:lang w:val="en-US" w:eastAsia="en-US" w:bidi="ar-SA"/>
      </w:rPr>
    </w:lvl>
    <w:lvl w:ilvl="6">
      <w:start w:val="0"/>
      <w:numFmt w:val="bullet"/>
      <w:lvlText w:val="•"/>
      <w:lvlJc w:val="left"/>
      <w:pPr>
        <w:ind w:left="6628" w:hanging="480"/>
      </w:pPr>
      <w:rPr>
        <w:rFonts w:hint="default"/>
        <w:lang w:val="en-US" w:eastAsia="en-US" w:bidi="ar-SA"/>
      </w:rPr>
    </w:lvl>
    <w:lvl w:ilvl="7">
      <w:start w:val="0"/>
      <w:numFmt w:val="bullet"/>
      <w:lvlText w:val="•"/>
      <w:lvlJc w:val="left"/>
      <w:pPr>
        <w:ind w:left="7626" w:hanging="480"/>
      </w:pPr>
      <w:rPr>
        <w:rFonts w:hint="default"/>
        <w:lang w:val="en-US" w:eastAsia="en-US" w:bidi="ar-SA"/>
      </w:rPr>
    </w:lvl>
    <w:lvl w:ilvl="8">
      <w:start w:val="0"/>
      <w:numFmt w:val="bullet"/>
      <w:lvlText w:val="•"/>
      <w:lvlJc w:val="left"/>
      <w:pPr>
        <w:ind w:left="8624" w:hanging="480"/>
      </w:pPr>
      <w:rPr>
        <w:rFonts w:hint="default"/>
        <w:lang w:val="en-US" w:eastAsia="en-US" w:bidi="ar-SA"/>
      </w:rPr>
    </w:lvl>
  </w:abstractNum>
  <w:abstractNum w:abstractNumId="39">
    <w:multiLevelType w:val="hybridMultilevel"/>
    <w:lvl w:ilvl="0">
      <w:start w:val="1"/>
      <w:numFmt w:val="lowerLetter"/>
      <w:lvlText w:val="(%1)"/>
      <w:lvlJc w:val="left"/>
      <w:pPr>
        <w:ind w:left="668" w:hanging="240"/>
        <w:jc w:val="left"/>
      </w:pPr>
      <w:rPr>
        <w:rFonts w:hint="default" w:ascii="Times New Roman" w:hAnsi="Times New Roman" w:eastAsia="Times New Roman" w:cs="Times New Roman"/>
        <w:color w:val="292425"/>
        <w:spacing w:val="-1"/>
        <w:w w:val="103"/>
        <w:sz w:val="12"/>
        <w:szCs w:val="12"/>
        <w:lang w:val="en-US" w:eastAsia="en-US" w:bidi="ar-SA"/>
      </w:rPr>
    </w:lvl>
    <w:lvl w:ilvl="1">
      <w:start w:val="0"/>
      <w:numFmt w:val="bullet"/>
      <w:lvlText w:val="•"/>
      <w:lvlJc w:val="left"/>
      <w:pPr>
        <w:ind w:left="1102" w:hanging="240"/>
      </w:pPr>
      <w:rPr>
        <w:rFonts w:hint="default"/>
        <w:lang w:val="en-US" w:eastAsia="en-US" w:bidi="ar-SA"/>
      </w:rPr>
    </w:lvl>
    <w:lvl w:ilvl="2">
      <w:start w:val="0"/>
      <w:numFmt w:val="bullet"/>
      <w:lvlText w:val="•"/>
      <w:lvlJc w:val="left"/>
      <w:pPr>
        <w:ind w:left="1545" w:hanging="240"/>
      </w:pPr>
      <w:rPr>
        <w:rFonts w:hint="default"/>
        <w:lang w:val="en-US" w:eastAsia="en-US" w:bidi="ar-SA"/>
      </w:rPr>
    </w:lvl>
    <w:lvl w:ilvl="3">
      <w:start w:val="0"/>
      <w:numFmt w:val="bullet"/>
      <w:lvlText w:val="•"/>
      <w:lvlJc w:val="left"/>
      <w:pPr>
        <w:ind w:left="1988" w:hanging="240"/>
      </w:pPr>
      <w:rPr>
        <w:rFonts w:hint="default"/>
        <w:lang w:val="en-US" w:eastAsia="en-US" w:bidi="ar-SA"/>
      </w:rPr>
    </w:lvl>
    <w:lvl w:ilvl="4">
      <w:start w:val="0"/>
      <w:numFmt w:val="bullet"/>
      <w:lvlText w:val="•"/>
      <w:lvlJc w:val="left"/>
      <w:pPr>
        <w:ind w:left="2430" w:hanging="240"/>
      </w:pPr>
      <w:rPr>
        <w:rFonts w:hint="default"/>
        <w:lang w:val="en-US" w:eastAsia="en-US" w:bidi="ar-SA"/>
      </w:rPr>
    </w:lvl>
    <w:lvl w:ilvl="5">
      <w:start w:val="0"/>
      <w:numFmt w:val="bullet"/>
      <w:lvlText w:val="•"/>
      <w:lvlJc w:val="left"/>
      <w:pPr>
        <w:ind w:left="2873" w:hanging="240"/>
      </w:pPr>
      <w:rPr>
        <w:rFonts w:hint="default"/>
        <w:lang w:val="en-US" w:eastAsia="en-US" w:bidi="ar-SA"/>
      </w:rPr>
    </w:lvl>
    <w:lvl w:ilvl="6">
      <w:start w:val="0"/>
      <w:numFmt w:val="bullet"/>
      <w:lvlText w:val="•"/>
      <w:lvlJc w:val="left"/>
      <w:pPr>
        <w:ind w:left="3316" w:hanging="240"/>
      </w:pPr>
      <w:rPr>
        <w:rFonts w:hint="default"/>
        <w:lang w:val="en-US" w:eastAsia="en-US" w:bidi="ar-SA"/>
      </w:rPr>
    </w:lvl>
    <w:lvl w:ilvl="7">
      <w:start w:val="0"/>
      <w:numFmt w:val="bullet"/>
      <w:lvlText w:val="•"/>
      <w:lvlJc w:val="left"/>
      <w:pPr>
        <w:ind w:left="3758" w:hanging="240"/>
      </w:pPr>
      <w:rPr>
        <w:rFonts w:hint="default"/>
        <w:lang w:val="en-US" w:eastAsia="en-US" w:bidi="ar-SA"/>
      </w:rPr>
    </w:lvl>
    <w:lvl w:ilvl="8">
      <w:start w:val="0"/>
      <w:numFmt w:val="bullet"/>
      <w:lvlText w:val="•"/>
      <w:lvlJc w:val="left"/>
      <w:pPr>
        <w:ind w:left="4201" w:hanging="240"/>
      </w:pPr>
      <w:rPr>
        <w:rFonts w:hint="default"/>
        <w:lang w:val="en-US" w:eastAsia="en-US" w:bidi="ar-SA"/>
      </w:rPr>
    </w:lvl>
  </w:abstractNum>
  <w:abstractNum w:abstractNumId="38">
    <w:multiLevelType w:val="hybridMultilevel"/>
    <w:lvl w:ilvl="0">
      <w:start w:val="1"/>
      <w:numFmt w:val="lowerLetter"/>
      <w:lvlText w:val="(%1)"/>
      <w:lvlJc w:val="left"/>
      <w:pPr>
        <w:ind w:left="444" w:hanging="240"/>
        <w:jc w:val="left"/>
      </w:pPr>
      <w:rPr>
        <w:rFonts w:hint="default" w:ascii="Times New Roman" w:hAnsi="Times New Roman" w:eastAsia="Times New Roman" w:cs="Times New Roman"/>
        <w:color w:val="292425"/>
        <w:spacing w:val="-1"/>
        <w:w w:val="103"/>
        <w:sz w:val="14"/>
        <w:szCs w:val="14"/>
        <w:lang w:val="en-US" w:eastAsia="en-US" w:bidi="ar-SA"/>
      </w:rPr>
    </w:lvl>
    <w:lvl w:ilvl="1">
      <w:start w:val="0"/>
      <w:numFmt w:val="bullet"/>
      <w:lvlText w:val="•"/>
      <w:lvlJc w:val="left"/>
      <w:pPr>
        <w:ind w:left="1458" w:hanging="240"/>
      </w:pPr>
      <w:rPr>
        <w:rFonts w:hint="default"/>
        <w:lang w:val="en-US" w:eastAsia="en-US" w:bidi="ar-SA"/>
      </w:rPr>
    </w:lvl>
    <w:lvl w:ilvl="2">
      <w:start w:val="0"/>
      <w:numFmt w:val="bullet"/>
      <w:lvlText w:val="•"/>
      <w:lvlJc w:val="left"/>
      <w:pPr>
        <w:ind w:left="2476" w:hanging="240"/>
      </w:pPr>
      <w:rPr>
        <w:rFonts w:hint="default"/>
        <w:lang w:val="en-US" w:eastAsia="en-US" w:bidi="ar-SA"/>
      </w:rPr>
    </w:lvl>
    <w:lvl w:ilvl="3">
      <w:start w:val="0"/>
      <w:numFmt w:val="bullet"/>
      <w:lvlText w:val="•"/>
      <w:lvlJc w:val="left"/>
      <w:pPr>
        <w:ind w:left="3494" w:hanging="240"/>
      </w:pPr>
      <w:rPr>
        <w:rFonts w:hint="default"/>
        <w:lang w:val="en-US" w:eastAsia="en-US" w:bidi="ar-SA"/>
      </w:rPr>
    </w:lvl>
    <w:lvl w:ilvl="4">
      <w:start w:val="0"/>
      <w:numFmt w:val="bullet"/>
      <w:lvlText w:val="•"/>
      <w:lvlJc w:val="left"/>
      <w:pPr>
        <w:ind w:left="4512" w:hanging="240"/>
      </w:pPr>
      <w:rPr>
        <w:rFonts w:hint="default"/>
        <w:lang w:val="en-US" w:eastAsia="en-US" w:bidi="ar-SA"/>
      </w:rPr>
    </w:lvl>
    <w:lvl w:ilvl="5">
      <w:start w:val="0"/>
      <w:numFmt w:val="bullet"/>
      <w:lvlText w:val="•"/>
      <w:lvlJc w:val="left"/>
      <w:pPr>
        <w:ind w:left="5530" w:hanging="240"/>
      </w:pPr>
      <w:rPr>
        <w:rFonts w:hint="default"/>
        <w:lang w:val="en-US" w:eastAsia="en-US" w:bidi="ar-SA"/>
      </w:rPr>
    </w:lvl>
    <w:lvl w:ilvl="6">
      <w:start w:val="0"/>
      <w:numFmt w:val="bullet"/>
      <w:lvlText w:val="•"/>
      <w:lvlJc w:val="left"/>
      <w:pPr>
        <w:ind w:left="6548" w:hanging="240"/>
      </w:pPr>
      <w:rPr>
        <w:rFonts w:hint="default"/>
        <w:lang w:val="en-US" w:eastAsia="en-US" w:bidi="ar-SA"/>
      </w:rPr>
    </w:lvl>
    <w:lvl w:ilvl="7">
      <w:start w:val="0"/>
      <w:numFmt w:val="bullet"/>
      <w:lvlText w:val="•"/>
      <w:lvlJc w:val="left"/>
      <w:pPr>
        <w:ind w:left="7566" w:hanging="240"/>
      </w:pPr>
      <w:rPr>
        <w:rFonts w:hint="default"/>
        <w:lang w:val="en-US" w:eastAsia="en-US" w:bidi="ar-SA"/>
      </w:rPr>
    </w:lvl>
    <w:lvl w:ilvl="8">
      <w:start w:val="0"/>
      <w:numFmt w:val="bullet"/>
      <w:lvlText w:val="•"/>
      <w:lvlJc w:val="left"/>
      <w:pPr>
        <w:ind w:left="8584" w:hanging="240"/>
      </w:pPr>
      <w:rPr>
        <w:rFonts w:hint="default"/>
        <w:lang w:val="en-US" w:eastAsia="en-US" w:bidi="ar-SA"/>
      </w:rPr>
    </w:lvl>
  </w:abstractNum>
  <w:abstractNum w:abstractNumId="37">
    <w:multiLevelType w:val="hybridMultilevel"/>
    <w:lvl w:ilvl="0">
      <w:start w:val="1"/>
      <w:numFmt w:val="lowerLetter"/>
      <w:lvlText w:val="(%1)"/>
      <w:lvlJc w:val="left"/>
      <w:pPr>
        <w:ind w:left="416" w:hanging="240"/>
        <w:jc w:val="left"/>
      </w:pPr>
      <w:rPr>
        <w:rFonts w:hint="default" w:ascii="Times New Roman" w:hAnsi="Times New Roman" w:eastAsia="Times New Roman" w:cs="Times New Roman"/>
        <w:color w:val="292425"/>
        <w:spacing w:val="-1"/>
        <w:w w:val="103"/>
        <w:sz w:val="12"/>
        <w:szCs w:val="12"/>
        <w:lang w:val="en-US" w:eastAsia="en-US" w:bidi="ar-SA"/>
      </w:rPr>
    </w:lvl>
    <w:lvl w:ilvl="1">
      <w:start w:val="1"/>
      <w:numFmt w:val="decimal"/>
      <w:lvlText w:val="(%2)"/>
      <w:lvlJc w:val="left"/>
      <w:pPr>
        <w:ind w:left="5234" w:hanging="240"/>
        <w:jc w:val="left"/>
      </w:pPr>
      <w:rPr>
        <w:rFonts w:hint="default" w:ascii="Times New Roman" w:hAnsi="Times New Roman" w:eastAsia="Times New Roman" w:cs="Times New Roman"/>
        <w:color w:val="292425"/>
        <w:spacing w:val="-1"/>
        <w:w w:val="109"/>
        <w:sz w:val="14"/>
        <w:szCs w:val="14"/>
        <w:lang w:val="en-US" w:eastAsia="en-US" w:bidi="ar-SA"/>
      </w:rPr>
    </w:lvl>
    <w:lvl w:ilvl="2">
      <w:start w:val="0"/>
      <w:numFmt w:val="bullet"/>
      <w:lvlText w:val="•"/>
      <w:lvlJc w:val="left"/>
      <w:pPr>
        <w:ind w:left="5155" w:hanging="240"/>
      </w:pPr>
      <w:rPr>
        <w:rFonts w:hint="default"/>
        <w:lang w:val="en-US" w:eastAsia="en-US" w:bidi="ar-SA"/>
      </w:rPr>
    </w:lvl>
    <w:lvl w:ilvl="3">
      <w:start w:val="0"/>
      <w:numFmt w:val="bullet"/>
      <w:lvlText w:val="•"/>
      <w:lvlJc w:val="left"/>
      <w:pPr>
        <w:ind w:left="5071" w:hanging="240"/>
      </w:pPr>
      <w:rPr>
        <w:rFonts w:hint="default"/>
        <w:lang w:val="en-US" w:eastAsia="en-US" w:bidi="ar-SA"/>
      </w:rPr>
    </w:lvl>
    <w:lvl w:ilvl="4">
      <w:start w:val="0"/>
      <w:numFmt w:val="bullet"/>
      <w:lvlText w:val="•"/>
      <w:lvlJc w:val="left"/>
      <w:pPr>
        <w:ind w:left="4987" w:hanging="240"/>
      </w:pPr>
      <w:rPr>
        <w:rFonts w:hint="default"/>
        <w:lang w:val="en-US" w:eastAsia="en-US" w:bidi="ar-SA"/>
      </w:rPr>
    </w:lvl>
    <w:lvl w:ilvl="5">
      <w:start w:val="0"/>
      <w:numFmt w:val="bullet"/>
      <w:lvlText w:val="•"/>
      <w:lvlJc w:val="left"/>
      <w:pPr>
        <w:ind w:left="4902" w:hanging="240"/>
      </w:pPr>
      <w:rPr>
        <w:rFonts w:hint="default"/>
        <w:lang w:val="en-US" w:eastAsia="en-US" w:bidi="ar-SA"/>
      </w:rPr>
    </w:lvl>
    <w:lvl w:ilvl="6">
      <w:start w:val="0"/>
      <w:numFmt w:val="bullet"/>
      <w:lvlText w:val="•"/>
      <w:lvlJc w:val="left"/>
      <w:pPr>
        <w:ind w:left="4818" w:hanging="240"/>
      </w:pPr>
      <w:rPr>
        <w:rFonts w:hint="default"/>
        <w:lang w:val="en-US" w:eastAsia="en-US" w:bidi="ar-SA"/>
      </w:rPr>
    </w:lvl>
    <w:lvl w:ilvl="7">
      <w:start w:val="0"/>
      <w:numFmt w:val="bullet"/>
      <w:lvlText w:val="•"/>
      <w:lvlJc w:val="left"/>
      <w:pPr>
        <w:ind w:left="4734" w:hanging="240"/>
      </w:pPr>
      <w:rPr>
        <w:rFonts w:hint="default"/>
        <w:lang w:val="en-US" w:eastAsia="en-US" w:bidi="ar-SA"/>
      </w:rPr>
    </w:lvl>
    <w:lvl w:ilvl="8">
      <w:start w:val="0"/>
      <w:numFmt w:val="bullet"/>
      <w:lvlText w:val="•"/>
      <w:lvlJc w:val="left"/>
      <w:pPr>
        <w:ind w:left="4650" w:hanging="240"/>
      </w:pPr>
      <w:rPr>
        <w:rFonts w:hint="default"/>
        <w:lang w:val="en-US" w:eastAsia="en-US" w:bidi="ar-SA"/>
      </w:rPr>
    </w:lvl>
  </w:abstractNum>
  <w:abstractNum w:abstractNumId="36">
    <w:multiLevelType w:val="hybridMultilevel"/>
    <w:lvl w:ilvl="0">
      <w:start w:val="1"/>
      <w:numFmt w:val="decimal"/>
      <w:lvlText w:val="(%1)"/>
      <w:lvlJc w:val="left"/>
      <w:pPr>
        <w:ind w:left="5214" w:hanging="240"/>
        <w:jc w:val="left"/>
      </w:pPr>
      <w:rPr>
        <w:rFonts w:hint="default" w:ascii="Times New Roman" w:hAnsi="Times New Roman" w:eastAsia="Times New Roman" w:cs="Times New Roman"/>
        <w:color w:val="292425"/>
        <w:spacing w:val="-1"/>
        <w:w w:val="109"/>
        <w:sz w:val="14"/>
        <w:szCs w:val="14"/>
        <w:lang w:val="en-US" w:eastAsia="en-US" w:bidi="ar-SA"/>
      </w:rPr>
    </w:lvl>
    <w:lvl w:ilvl="1">
      <w:start w:val="0"/>
      <w:numFmt w:val="bullet"/>
      <w:lvlText w:val="•"/>
      <w:lvlJc w:val="left"/>
      <w:pPr>
        <w:ind w:left="5760" w:hanging="240"/>
      </w:pPr>
      <w:rPr>
        <w:rFonts w:hint="default"/>
        <w:lang w:val="en-US" w:eastAsia="en-US" w:bidi="ar-SA"/>
      </w:rPr>
    </w:lvl>
    <w:lvl w:ilvl="2">
      <w:start w:val="0"/>
      <w:numFmt w:val="bullet"/>
      <w:lvlText w:val="•"/>
      <w:lvlJc w:val="left"/>
      <w:pPr>
        <w:ind w:left="6300" w:hanging="240"/>
      </w:pPr>
      <w:rPr>
        <w:rFonts w:hint="default"/>
        <w:lang w:val="en-US" w:eastAsia="en-US" w:bidi="ar-SA"/>
      </w:rPr>
    </w:lvl>
    <w:lvl w:ilvl="3">
      <w:start w:val="0"/>
      <w:numFmt w:val="bullet"/>
      <w:lvlText w:val="•"/>
      <w:lvlJc w:val="left"/>
      <w:pPr>
        <w:ind w:left="6840" w:hanging="240"/>
      </w:pPr>
      <w:rPr>
        <w:rFonts w:hint="default"/>
        <w:lang w:val="en-US" w:eastAsia="en-US" w:bidi="ar-SA"/>
      </w:rPr>
    </w:lvl>
    <w:lvl w:ilvl="4">
      <w:start w:val="0"/>
      <w:numFmt w:val="bullet"/>
      <w:lvlText w:val="•"/>
      <w:lvlJc w:val="left"/>
      <w:pPr>
        <w:ind w:left="7380" w:hanging="240"/>
      </w:pPr>
      <w:rPr>
        <w:rFonts w:hint="default"/>
        <w:lang w:val="en-US" w:eastAsia="en-US" w:bidi="ar-SA"/>
      </w:rPr>
    </w:lvl>
    <w:lvl w:ilvl="5">
      <w:start w:val="0"/>
      <w:numFmt w:val="bullet"/>
      <w:lvlText w:val="•"/>
      <w:lvlJc w:val="left"/>
      <w:pPr>
        <w:ind w:left="7920" w:hanging="240"/>
      </w:pPr>
      <w:rPr>
        <w:rFonts w:hint="default"/>
        <w:lang w:val="en-US" w:eastAsia="en-US" w:bidi="ar-SA"/>
      </w:rPr>
    </w:lvl>
    <w:lvl w:ilvl="6">
      <w:start w:val="0"/>
      <w:numFmt w:val="bullet"/>
      <w:lvlText w:val="•"/>
      <w:lvlJc w:val="left"/>
      <w:pPr>
        <w:ind w:left="8460" w:hanging="240"/>
      </w:pPr>
      <w:rPr>
        <w:rFonts w:hint="default"/>
        <w:lang w:val="en-US" w:eastAsia="en-US" w:bidi="ar-SA"/>
      </w:rPr>
    </w:lvl>
    <w:lvl w:ilvl="7">
      <w:start w:val="0"/>
      <w:numFmt w:val="bullet"/>
      <w:lvlText w:val="•"/>
      <w:lvlJc w:val="left"/>
      <w:pPr>
        <w:ind w:left="9000" w:hanging="240"/>
      </w:pPr>
      <w:rPr>
        <w:rFonts w:hint="default"/>
        <w:lang w:val="en-US" w:eastAsia="en-US" w:bidi="ar-SA"/>
      </w:rPr>
    </w:lvl>
    <w:lvl w:ilvl="8">
      <w:start w:val="0"/>
      <w:numFmt w:val="bullet"/>
      <w:lvlText w:val="•"/>
      <w:lvlJc w:val="left"/>
      <w:pPr>
        <w:ind w:left="9540" w:hanging="240"/>
      </w:pPr>
      <w:rPr>
        <w:rFonts w:hint="default"/>
        <w:lang w:val="en-US" w:eastAsia="en-US" w:bidi="ar-SA"/>
      </w:rPr>
    </w:lvl>
  </w:abstractNum>
  <w:abstractNum w:abstractNumId="35">
    <w:multiLevelType w:val="hybridMultilevel"/>
    <w:lvl w:ilvl="0">
      <w:start w:val="1"/>
      <w:numFmt w:val="decimal"/>
      <w:lvlText w:val="(%1)"/>
      <w:lvlJc w:val="left"/>
      <w:pPr>
        <w:ind w:left="431" w:hanging="240"/>
        <w:jc w:val="left"/>
      </w:pPr>
      <w:rPr>
        <w:rFonts w:hint="default" w:ascii="Times New Roman" w:hAnsi="Times New Roman" w:eastAsia="Times New Roman" w:cs="Times New Roman"/>
        <w:color w:val="292425"/>
        <w:spacing w:val="-1"/>
        <w:w w:val="109"/>
        <w:sz w:val="14"/>
        <w:szCs w:val="14"/>
        <w:lang w:val="en-US" w:eastAsia="en-US" w:bidi="ar-SA"/>
      </w:rPr>
    </w:lvl>
    <w:lvl w:ilvl="1">
      <w:start w:val="1"/>
      <w:numFmt w:val="decimal"/>
      <w:lvlText w:val="(%2)"/>
      <w:lvlJc w:val="left"/>
      <w:pPr>
        <w:ind w:left="5220" w:hanging="240"/>
        <w:jc w:val="left"/>
      </w:pPr>
      <w:rPr>
        <w:rFonts w:hint="default" w:ascii="Times New Roman" w:hAnsi="Times New Roman" w:eastAsia="Times New Roman" w:cs="Times New Roman"/>
        <w:color w:val="292425"/>
        <w:w w:val="109"/>
        <w:sz w:val="14"/>
        <w:szCs w:val="14"/>
        <w:lang w:val="en-US" w:eastAsia="en-US" w:bidi="ar-SA"/>
      </w:rPr>
    </w:lvl>
    <w:lvl w:ilvl="2">
      <w:start w:val="0"/>
      <w:numFmt w:val="bullet"/>
      <w:lvlText w:val="•"/>
      <w:lvlJc w:val="left"/>
      <w:pPr>
        <w:ind w:left="5288" w:hanging="240"/>
      </w:pPr>
      <w:rPr>
        <w:rFonts w:hint="default"/>
        <w:lang w:val="en-US" w:eastAsia="en-US" w:bidi="ar-SA"/>
      </w:rPr>
    </w:lvl>
    <w:lvl w:ilvl="3">
      <w:start w:val="0"/>
      <w:numFmt w:val="bullet"/>
      <w:lvlText w:val="•"/>
      <w:lvlJc w:val="left"/>
      <w:pPr>
        <w:ind w:left="5356" w:hanging="240"/>
      </w:pPr>
      <w:rPr>
        <w:rFonts w:hint="default"/>
        <w:lang w:val="en-US" w:eastAsia="en-US" w:bidi="ar-SA"/>
      </w:rPr>
    </w:lvl>
    <w:lvl w:ilvl="4">
      <w:start w:val="0"/>
      <w:numFmt w:val="bullet"/>
      <w:lvlText w:val="•"/>
      <w:lvlJc w:val="left"/>
      <w:pPr>
        <w:ind w:left="5425" w:hanging="240"/>
      </w:pPr>
      <w:rPr>
        <w:rFonts w:hint="default"/>
        <w:lang w:val="en-US" w:eastAsia="en-US" w:bidi="ar-SA"/>
      </w:rPr>
    </w:lvl>
    <w:lvl w:ilvl="5">
      <w:start w:val="0"/>
      <w:numFmt w:val="bullet"/>
      <w:lvlText w:val="•"/>
      <w:lvlJc w:val="left"/>
      <w:pPr>
        <w:ind w:left="5493" w:hanging="240"/>
      </w:pPr>
      <w:rPr>
        <w:rFonts w:hint="default"/>
        <w:lang w:val="en-US" w:eastAsia="en-US" w:bidi="ar-SA"/>
      </w:rPr>
    </w:lvl>
    <w:lvl w:ilvl="6">
      <w:start w:val="0"/>
      <w:numFmt w:val="bullet"/>
      <w:lvlText w:val="•"/>
      <w:lvlJc w:val="left"/>
      <w:pPr>
        <w:ind w:left="5561" w:hanging="240"/>
      </w:pPr>
      <w:rPr>
        <w:rFonts w:hint="default"/>
        <w:lang w:val="en-US" w:eastAsia="en-US" w:bidi="ar-SA"/>
      </w:rPr>
    </w:lvl>
    <w:lvl w:ilvl="7">
      <w:start w:val="0"/>
      <w:numFmt w:val="bullet"/>
      <w:lvlText w:val="•"/>
      <w:lvlJc w:val="left"/>
      <w:pPr>
        <w:ind w:left="5630" w:hanging="240"/>
      </w:pPr>
      <w:rPr>
        <w:rFonts w:hint="default"/>
        <w:lang w:val="en-US" w:eastAsia="en-US" w:bidi="ar-SA"/>
      </w:rPr>
    </w:lvl>
    <w:lvl w:ilvl="8">
      <w:start w:val="0"/>
      <w:numFmt w:val="bullet"/>
      <w:lvlText w:val="•"/>
      <w:lvlJc w:val="left"/>
      <w:pPr>
        <w:ind w:left="5698" w:hanging="240"/>
      </w:pPr>
      <w:rPr>
        <w:rFonts w:hint="default"/>
        <w:lang w:val="en-US" w:eastAsia="en-US" w:bidi="ar-SA"/>
      </w:rPr>
    </w:lvl>
  </w:abstractNum>
  <w:abstractNum w:abstractNumId="34">
    <w:multiLevelType w:val="hybridMultilevel"/>
    <w:lvl w:ilvl="0">
      <w:start w:val="6"/>
      <w:numFmt w:val="decimal"/>
      <w:lvlText w:val="%1"/>
      <w:lvlJc w:val="left"/>
      <w:pPr>
        <w:ind w:left="5469" w:hanging="481"/>
        <w:jc w:val="left"/>
      </w:pPr>
      <w:rPr>
        <w:rFonts w:hint="default"/>
        <w:lang w:val="en-US" w:eastAsia="en-US" w:bidi="ar-SA"/>
      </w:rPr>
    </w:lvl>
    <w:lvl w:ilvl="1">
      <w:start w:val="1"/>
      <w:numFmt w:val="decimal"/>
      <w:lvlText w:val="%1.%2"/>
      <w:lvlJc w:val="left"/>
      <w:pPr>
        <w:ind w:left="5469" w:hanging="481"/>
        <w:jc w:val="left"/>
      </w:pPr>
      <w:rPr>
        <w:rFonts w:hint="default" w:ascii="Trebuchet MS" w:hAnsi="Trebuchet MS" w:eastAsia="Trebuchet MS" w:cs="Trebuchet MS"/>
        <w:b/>
        <w:bCs/>
        <w:color w:val="0092C0"/>
        <w:spacing w:val="-1"/>
        <w:w w:val="76"/>
        <w:sz w:val="28"/>
        <w:szCs w:val="28"/>
        <w:u w:val="single" w:color="006BB6"/>
        <w:lang w:val="en-US" w:eastAsia="en-US" w:bidi="ar-SA"/>
      </w:rPr>
    </w:lvl>
    <w:lvl w:ilvl="2">
      <w:start w:val="0"/>
      <w:numFmt w:val="bullet"/>
      <w:lvlText w:val="•"/>
      <w:lvlJc w:val="left"/>
      <w:pPr>
        <w:ind w:left="6492" w:hanging="481"/>
      </w:pPr>
      <w:rPr>
        <w:rFonts w:hint="default"/>
        <w:lang w:val="en-US" w:eastAsia="en-US" w:bidi="ar-SA"/>
      </w:rPr>
    </w:lvl>
    <w:lvl w:ilvl="3">
      <w:start w:val="0"/>
      <w:numFmt w:val="bullet"/>
      <w:lvlText w:val="•"/>
      <w:lvlJc w:val="left"/>
      <w:pPr>
        <w:ind w:left="7008" w:hanging="481"/>
      </w:pPr>
      <w:rPr>
        <w:rFonts w:hint="default"/>
        <w:lang w:val="en-US" w:eastAsia="en-US" w:bidi="ar-SA"/>
      </w:rPr>
    </w:lvl>
    <w:lvl w:ilvl="4">
      <w:start w:val="0"/>
      <w:numFmt w:val="bullet"/>
      <w:lvlText w:val="•"/>
      <w:lvlJc w:val="left"/>
      <w:pPr>
        <w:ind w:left="7524" w:hanging="481"/>
      </w:pPr>
      <w:rPr>
        <w:rFonts w:hint="default"/>
        <w:lang w:val="en-US" w:eastAsia="en-US" w:bidi="ar-SA"/>
      </w:rPr>
    </w:lvl>
    <w:lvl w:ilvl="5">
      <w:start w:val="0"/>
      <w:numFmt w:val="bullet"/>
      <w:lvlText w:val="•"/>
      <w:lvlJc w:val="left"/>
      <w:pPr>
        <w:ind w:left="8040" w:hanging="481"/>
      </w:pPr>
      <w:rPr>
        <w:rFonts w:hint="default"/>
        <w:lang w:val="en-US" w:eastAsia="en-US" w:bidi="ar-SA"/>
      </w:rPr>
    </w:lvl>
    <w:lvl w:ilvl="6">
      <w:start w:val="0"/>
      <w:numFmt w:val="bullet"/>
      <w:lvlText w:val="•"/>
      <w:lvlJc w:val="left"/>
      <w:pPr>
        <w:ind w:left="8556" w:hanging="481"/>
      </w:pPr>
      <w:rPr>
        <w:rFonts w:hint="default"/>
        <w:lang w:val="en-US" w:eastAsia="en-US" w:bidi="ar-SA"/>
      </w:rPr>
    </w:lvl>
    <w:lvl w:ilvl="7">
      <w:start w:val="0"/>
      <w:numFmt w:val="bullet"/>
      <w:lvlText w:val="•"/>
      <w:lvlJc w:val="left"/>
      <w:pPr>
        <w:ind w:left="9072" w:hanging="481"/>
      </w:pPr>
      <w:rPr>
        <w:rFonts w:hint="default"/>
        <w:lang w:val="en-US" w:eastAsia="en-US" w:bidi="ar-SA"/>
      </w:rPr>
    </w:lvl>
    <w:lvl w:ilvl="8">
      <w:start w:val="0"/>
      <w:numFmt w:val="bullet"/>
      <w:lvlText w:val="•"/>
      <w:lvlJc w:val="left"/>
      <w:pPr>
        <w:ind w:left="9588" w:hanging="481"/>
      </w:pPr>
      <w:rPr>
        <w:rFonts w:hint="default"/>
        <w:lang w:val="en-US" w:eastAsia="en-US" w:bidi="ar-SA"/>
      </w:rPr>
    </w:lvl>
  </w:abstractNum>
  <w:abstractNum w:abstractNumId="33">
    <w:multiLevelType w:val="hybridMultilevel"/>
    <w:lvl w:ilvl="0">
      <w:start w:val="1"/>
      <w:numFmt w:val="decimal"/>
      <w:lvlText w:val="(%1)"/>
      <w:lvlJc w:val="left"/>
      <w:pPr>
        <w:ind w:left="1789" w:hanging="240"/>
        <w:jc w:val="left"/>
      </w:pPr>
      <w:rPr>
        <w:rFonts w:hint="default" w:ascii="Times New Roman" w:hAnsi="Times New Roman" w:eastAsia="Times New Roman" w:cs="Times New Roman"/>
        <w:color w:val="292425"/>
        <w:spacing w:val="-1"/>
        <w:w w:val="109"/>
        <w:sz w:val="14"/>
        <w:szCs w:val="14"/>
        <w:lang w:val="en-US" w:eastAsia="en-US" w:bidi="ar-SA"/>
      </w:rPr>
    </w:lvl>
    <w:lvl w:ilvl="1">
      <w:start w:val="1"/>
      <w:numFmt w:val="decimal"/>
      <w:lvlText w:val="(%2)"/>
      <w:lvlJc w:val="left"/>
      <w:pPr>
        <w:ind w:left="5220" w:hanging="240"/>
        <w:jc w:val="left"/>
      </w:pPr>
      <w:rPr>
        <w:rFonts w:hint="default" w:ascii="Times New Roman" w:hAnsi="Times New Roman" w:eastAsia="Times New Roman" w:cs="Times New Roman"/>
        <w:color w:val="292425"/>
        <w:spacing w:val="-1"/>
        <w:w w:val="109"/>
        <w:sz w:val="14"/>
        <w:szCs w:val="14"/>
        <w:lang w:val="en-US" w:eastAsia="en-US" w:bidi="ar-SA"/>
      </w:rPr>
    </w:lvl>
    <w:lvl w:ilvl="2">
      <w:start w:val="0"/>
      <w:numFmt w:val="bullet"/>
      <w:lvlText w:val="•"/>
      <w:lvlJc w:val="left"/>
      <w:pPr>
        <w:ind w:left="5438" w:hanging="240"/>
      </w:pPr>
      <w:rPr>
        <w:rFonts w:hint="default"/>
        <w:lang w:val="en-US" w:eastAsia="en-US" w:bidi="ar-SA"/>
      </w:rPr>
    </w:lvl>
    <w:lvl w:ilvl="3">
      <w:start w:val="0"/>
      <w:numFmt w:val="bullet"/>
      <w:lvlText w:val="•"/>
      <w:lvlJc w:val="left"/>
      <w:pPr>
        <w:ind w:left="5657" w:hanging="240"/>
      </w:pPr>
      <w:rPr>
        <w:rFonts w:hint="default"/>
        <w:lang w:val="en-US" w:eastAsia="en-US" w:bidi="ar-SA"/>
      </w:rPr>
    </w:lvl>
    <w:lvl w:ilvl="4">
      <w:start w:val="0"/>
      <w:numFmt w:val="bullet"/>
      <w:lvlText w:val="•"/>
      <w:lvlJc w:val="left"/>
      <w:pPr>
        <w:ind w:left="5876" w:hanging="240"/>
      </w:pPr>
      <w:rPr>
        <w:rFonts w:hint="default"/>
        <w:lang w:val="en-US" w:eastAsia="en-US" w:bidi="ar-SA"/>
      </w:rPr>
    </w:lvl>
    <w:lvl w:ilvl="5">
      <w:start w:val="0"/>
      <w:numFmt w:val="bullet"/>
      <w:lvlText w:val="•"/>
      <w:lvlJc w:val="left"/>
      <w:pPr>
        <w:ind w:left="6095" w:hanging="240"/>
      </w:pPr>
      <w:rPr>
        <w:rFonts w:hint="default"/>
        <w:lang w:val="en-US" w:eastAsia="en-US" w:bidi="ar-SA"/>
      </w:rPr>
    </w:lvl>
    <w:lvl w:ilvl="6">
      <w:start w:val="0"/>
      <w:numFmt w:val="bullet"/>
      <w:lvlText w:val="•"/>
      <w:lvlJc w:val="left"/>
      <w:pPr>
        <w:ind w:left="6314" w:hanging="240"/>
      </w:pPr>
      <w:rPr>
        <w:rFonts w:hint="default"/>
        <w:lang w:val="en-US" w:eastAsia="en-US" w:bidi="ar-SA"/>
      </w:rPr>
    </w:lvl>
    <w:lvl w:ilvl="7">
      <w:start w:val="0"/>
      <w:numFmt w:val="bullet"/>
      <w:lvlText w:val="•"/>
      <w:lvlJc w:val="left"/>
      <w:pPr>
        <w:ind w:left="6533" w:hanging="240"/>
      </w:pPr>
      <w:rPr>
        <w:rFonts w:hint="default"/>
        <w:lang w:val="en-US" w:eastAsia="en-US" w:bidi="ar-SA"/>
      </w:rPr>
    </w:lvl>
    <w:lvl w:ilvl="8">
      <w:start w:val="0"/>
      <w:numFmt w:val="bullet"/>
      <w:lvlText w:val="•"/>
      <w:lvlJc w:val="left"/>
      <w:pPr>
        <w:ind w:left="6752" w:hanging="240"/>
      </w:pPr>
      <w:rPr>
        <w:rFonts w:hint="default"/>
        <w:lang w:val="en-US" w:eastAsia="en-US" w:bidi="ar-SA"/>
      </w:rPr>
    </w:lvl>
  </w:abstractNum>
  <w:abstractNum w:abstractNumId="32">
    <w:multiLevelType w:val="hybridMultilevel"/>
    <w:lvl w:ilvl="0">
      <w:start w:val="1"/>
      <w:numFmt w:val="lowerLetter"/>
      <w:lvlText w:val="(%1)"/>
      <w:lvlJc w:val="left"/>
      <w:pPr>
        <w:ind w:left="420" w:hanging="240"/>
        <w:jc w:val="left"/>
      </w:pPr>
      <w:rPr>
        <w:rFonts w:hint="default" w:ascii="Times New Roman" w:hAnsi="Times New Roman" w:eastAsia="Times New Roman" w:cs="Times New Roman"/>
        <w:color w:val="292425"/>
        <w:w w:val="103"/>
        <w:sz w:val="12"/>
        <w:szCs w:val="12"/>
        <w:lang w:val="en-US" w:eastAsia="en-US" w:bidi="ar-SA"/>
      </w:rPr>
    </w:lvl>
    <w:lvl w:ilvl="1">
      <w:start w:val="0"/>
      <w:numFmt w:val="bullet"/>
      <w:lvlText w:val="•"/>
      <w:lvlJc w:val="left"/>
      <w:pPr>
        <w:ind w:left="768" w:hanging="240"/>
      </w:pPr>
      <w:rPr>
        <w:rFonts w:hint="default"/>
        <w:lang w:val="en-US" w:eastAsia="en-US" w:bidi="ar-SA"/>
      </w:rPr>
    </w:lvl>
    <w:lvl w:ilvl="2">
      <w:start w:val="0"/>
      <w:numFmt w:val="bullet"/>
      <w:lvlText w:val="•"/>
      <w:lvlJc w:val="left"/>
      <w:pPr>
        <w:ind w:left="1117" w:hanging="240"/>
      </w:pPr>
      <w:rPr>
        <w:rFonts w:hint="default"/>
        <w:lang w:val="en-US" w:eastAsia="en-US" w:bidi="ar-SA"/>
      </w:rPr>
    </w:lvl>
    <w:lvl w:ilvl="3">
      <w:start w:val="0"/>
      <w:numFmt w:val="bullet"/>
      <w:lvlText w:val="•"/>
      <w:lvlJc w:val="left"/>
      <w:pPr>
        <w:ind w:left="1465" w:hanging="240"/>
      </w:pPr>
      <w:rPr>
        <w:rFonts w:hint="default"/>
        <w:lang w:val="en-US" w:eastAsia="en-US" w:bidi="ar-SA"/>
      </w:rPr>
    </w:lvl>
    <w:lvl w:ilvl="4">
      <w:start w:val="0"/>
      <w:numFmt w:val="bullet"/>
      <w:lvlText w:val="•"/>
      <w:lvlJc w:val="left"/>
      <w:pPr>
        <w:ind w:left="1814" w:hanging="240"/>
      </w:pPr>
      <w:rPr>
        <w:rFonts w:hint="default"/>
        <w:lang w:val="en-US" w:eastAsia="en-US" w:bidi="ar-SA"/>
      </w:rPr>
    </w:lvl>
    <w:lvl w:ilvl="5">
      <w:start w:val="0"/>
      <w:numFmt w:val="bullet"/>
      <w:lvlText w:val="•"/>
      <w:lvlJc w:val="left"/>
      <w:pPr>
        <w:ind w:left="2163" w:hanging="240"/>
      </w:pPr>
      <w:rPr>
        <w:rFonts w:hint="default"/>
        <w:lang w:val="en-US" w:eastAsia="en-US" w:bidi="ar-SA"/>
      </w:rPr>
    </w:lvl>
    <w:lvl w:ilvl="6">
      <w:start w:val="0"/>
      <w:numFmt w:val="bullet"/>
      <w:lvlText w:val="•"/>
      <w:lvlJc w:val="left"/>
      <w:pPr>
        <w:ind w:left="2511" w:hanging="240"/>
      </w:pPr>
      <w:rPr>
        <w:rFonts w:hint="default"/>
        <w:lang w:val="en-US" w:eastAsia="en-US" w:bidi="ar-SA"/>
      </w:rPr>
    </w:lvl>
    <w:lvl w:ilvl="7">
      <w:start w:val="0"/>
      <w:numFmt w:val="bullet"/>
      <w:lvlText w:val="•"/>
      <w:lvlJc w:val="left"/>
      <w:pPr>
        <w:ind w:left="2860" w:hanging="240"/>
      </w:pPr>
      <w:rPr>
        <w:rFonts w:hint="default"/>
        <w:lang w:val="en-US" w:eastAsia="en-US" w:bidi="ar-SA"/>
      </w:rPr>
    </w:lvl>
    <w:lvl w:ilvl="8">
      <w:start w:val="0"/>
      <w:numFmt w:val="bullet"/>
      <w:lvlText w:val="•"/>
      <w:lvlJc w:val="left"/>
      <w:pPr>
        <w:ind w:left="3209" w:hanging="240"/>
      </w:pPr>
      <w:rPr>
        <w:rFonts w:hint="default"/>
        <w:lang w:val="en-US" w:eastAsia="en-US" w:bidi="ar-SA"/>
      </w:rPr>
    </w:lvl>
  </w:abstractNum>
  <w:abstractNum w:abstractNumId="31">
    <w:multiLevelType w:val="hybridMultilevel"/>
    <w:lvl w:ilvl="0">
      <w:start w:val="1"/>
      <w:numFmt w:val="decimal"/>
      <w:lvlText w:val="%1"/>
      <w:lvlJc w:val="left"/>
      <w:pPr>
        <w:ind w:left="182" w:hanging="337"/>
        <w:jc w:val="left"/>
      </w:pPr>
      <w:rPr>
        <w:rFonts w:hint="default"/>
        <w:lang w:val="en-US" w:eastAsia="en-US" w:bidi="ar-SA"/>
      </w:rPr>
    </w:lvl>
    <w:lvl w:ilvl="1">
      <w:start w:val="3"/>
      <w:numFmt w:val="decimal"/>
      <w:lvlText w:val="%1.%2"/>
      <w:lvlJc w:val="left"/>
      <w:pPr>
        <w:ind w:left="182" w:hanging="337"/>
        <w:jc w:val="left"/>
      </w:pPr>
      <w:rPr>
        <w:rFonts w:hint="default" w:ascii="Times New Roman" w:hAnsi="Times New Roman" w:eastAsia="Times New Roman" w:cs="Times New Roman"/>
        <w:color w:val="292425"/>
        <w:spacing w:val="-1"/>
        <w:w w:val="114"/>
        <w:sz w:val="20"/>
        <w:szCs w:val="20"/>
        <w:lang w:val="en-US" w:eastAsia="en-US" w:bidi="ar-SA"/>
      </w:rPr>
    </w:lvl>
    <w:lvl w:ilvl="2">
      <w:start w:val="1"/>
      <w:numFmt w:val="decimal"/>
      <w:lvlText w:val="(%3)"/>
      <w:lvlJc w:val="left"/>
      <w:pPr>
        <w:ind w:left="660" w:hanging="240"/>
        <w:jc w:val="left"/>
      </w:pPr>
      <w:rPr>
        <w:rFonts w:hint="default" w:ascii="Times New Roman" w:hAnsi="Times New Roman" w:eastAsia="Times New Roman" w:cs="Times New Roman"/>
        <w:color w:val="292425"/>
        <w:spacing w:val="-1"/>
        <w:w w:val="109"/>
        <w:sz w:val="14"/>
        <w:szCs w:val="14"/>
        <w:lang w:val="en-US" w:eastAsia="en-US" w:bidi="ar-SA"/>
      </w:rPr>
    </w:lvl>
    <w:lvl w:ilvl="3">
      <w:start w:val="0"/>
      <w:numFmt w:val="bullet"/>
      <w:lvlText w:val="•"/>
      <w:lvlJc w:val="left"/>
      <w:pPr>
        <w:ind w:left="1779" w:hanging="240"/>
      </w:pPr>
      <w:rPr>
        <w:rFonts w:hint="default"/>
        <w:lang w:val="en-US" w:eastAsia="en-US" w:bidi="ar-SA"/>
      </w:rPr>
    </w:lvl>
    <w:lvl w:ilvl="4">
      <w:start w:val="0"/>
      <w:numFmt w:val="bullet"/>
      <w:lvlText w:val="•"/>
      <w:lvlJc w:val="left"/>
      <w:pPr>
        <w:ind w:left="2339" w:hanging="240"/>
      </w:pPr>
      <w:rPr>
        <w:rFonts w:hint="default"/>
        <w:lang w:val="en-US" w:eastAsia="en-US" w:bidi="ar-SA"/>
      </w:rPr>
    </w:lvl>
    <w:lvl w:ilvl="5">
      <w:start w:val="0"/>
      <w:numFmt w:val="bullet"/>
      <w:lvlText w:val="•"/>
      <w:lvlJc w:val="left"/>
      <w:pPr>
        <w:ind w:left="2899" w:hanging="240"/>
      </w:pPr>
      <w:rPr>
        <w:rFonts w:hint="default"/>
        <w:lang w:val="en-US" w:eastAsia="en-US" w:bidi="ar-SA"/>
      </w:rPr>
    </w:lvl>
    <w:lvl w:ilvl="6">
      <w:start w:val="0"/>
      <w:numFmt w:val="bullet"/>
      <w:lvlText w:val="•"/>
      <w:lvlJc w:val="left"/>
      <w:pPr>
        <w:ind w:left="3458" w:hanging="240"/>
      </w:pPr>
      <w:rPr>
        <w:rFonts w:hint="default"/>
        <w:lang w:val="en-US" w:eastAsia="en-US" w:bidi="ar-SA"/>
      </w:rPr>
    </w:lvl>
    <w:lvl w:ilvl="7">
      <w:start w:val="0"/>
      <w:numFmt w:val="bullet"/>
      <w:lvlText w:val="•"/>
      <w:lvlJc w:val="left"/>
      <w:pPr>
        <w:ind w:left="4018" w:hanging="240"/>
      </w:pPr>
      <w:rPr>
        <w:rFonts w:hint="default"/>
        <w:lang w:val="en-US" w:eastAsia="en-US" w:bidi="ar-SA"/>
      </w:rPr>
    </w:lvl>
    <w:lvl w:ilvl="8">
      <w:start w:val="0"/>
      <w:numFmt w:val="bullet"/>
      <w:lvlText w:val="•"/>
      <w:lvlJc w:val="left"/>
      <w:pPr>
        <w:ind w:left="4578" w:hanging="240"/>
      </w:pPr>
      <w:rPr>
        <w:rFonts w:hint="default"/>
        <w:lang w:val="en-US" w:eastAsia="en-US" w:bidi="ar-SA"/>
      </w:rPr>
    </w:lvl>
  </w:abstractNum>
  <w:abstractNum w:abstractNumId="30">
    <w:multiLevelType w:val="hybridMultilevel"/>
    <w:lvl w:ilvl="0">
      <w:start w:val="1"/>
      <w:numFmt w:val="lowerLetter"/>
      <w:lvlText w:val="(%1)"/>
      <w:lvlJc w:val="left"/>
      <w:pPr>
        <w:ind w:left="422" w:hanging="240"/>
        <w:jc w:val="left"/>
      </w:pPr>
      <w:rPr>
        <w:rFonts w:hint="default" w:ascii="Times New Roman" w:hAnsi="Times New Roman" w:eastAsia="Times New Roman" w:cs="Times New Roman"/>
        <w:color w:val="292425"/>
        <w:spacing w:val="-1"/>
        <w:w w:val="103"/>
        <w:sz w:val="12"/>
        <w:szCs w:val="12"/>
        <w:lang w:val="en-US" w:eastAsia="en-US" w:bidi="ar-SA"/>
      </w:rPr>
    </w:lvl>
    <w:lvl w:ilvl="1">
      <w:start w:val="0"/>
      <w:numFmt w:val="bullet"/>
      <w:lvlText w:val="•"/>
      <w:lvlJc w:val="left"/>
      <w:pPr>
        <w:ind w:left="770" w:hanging="240"/>
      </w:pPr>
      <w:rPr>
        <w:rFonts w:hint="default"/>
        <w:lang w:val="en-US" w:eastAsia="en-US" w:bidi="ar-SA"/>
      </w:rPr>
    </w:lvl>
    <w:lvl w:ilvl="2">
      <w:start w:val="0"/>
      <w:numFmt w:val="bullet"/>
      <w:lvlText w:val="•"/>
      <w:lvlJc w:val="left"/>
      <w:pPr>
        <w:ind w:left="1121" w:hanging="240"/>
      </w:pPr>
      <w:rPr>
        <w:rFonts w:hint="default"/>
        <w:lang w:val="en-US" w:eastAsia="en-US" w:bidi="ar-SA"/>
      </w:rPr>
    </w:lvl>
    <w:lvl w:ilvl="3">
      <w:start w:val="0"/>
      <w:numFmt w:val="bullet"/>
      <w:lvlText w:val="•"/>
      <w:lvlJc w:val="left"/>
      <w:pPr>
        <w:ind w:left="1471" w:hanging="240"/>
      </w:pPr>
      <w:rPr>
        <w:rFonts w:hint="default"/>
        <w:lang w:val="en-US" w:eastAsia="en-US" w:bidi="ar-SA"/>
      </w:rPr>
    </w:lvl>
    <w:lvl w:ilvl="4">
      <w:start w:val="0"/>
      <w:numFmt w:val="bullet"/>
      <w:lvlText w:val="•"/>
      <w:lvlJc w:val="left"/>
      <w:pPr>
        <w:ind w:left="1822" w:hanging="240"/>
      </w:pPr>
      <w:rPr>
        <w:rFonts w:hint="default"/>
        <w:lang w:val="en-US" w:eastAsia="en-US" w:bidi="ar-SA"/>
      </w:rPr>
    </w:lvl>
    <w:lvl w:ilvl="5">
      <w:start w:val="0"/>
      <w:numFmt w:val="bullet"/>
      <w:lvlText w:val="•"/>
      <w:lvlJc w:val="left"/>
      <w:pPr>
        <w:ind w:left="2172" w:hanging="240"/>
      </w:pPr>
      <w:rPr>
        <w:rFonts w:hint="default"/>
        <w:lang w:val="en-US" w:eastAsia="en-US" w:bidi="ar-SA"/>
      </w:rPr>
    </w:lvl>
    <w:lvl w:ilvl="6">
      <w:start w:val="0"/>
      <w:numFmt w:val="bullet"/>
      <w:lvlText w:val="•"/>
      <w:lvlJc w:val="left"/>
      <w:pPr>
        <w:ind w:left="2523" w:hanging="240"/>
      </w:pPr>
      <w:rPr>
        <w:rFonts w:hint="default"/>
        <w:lang w:val="en-US" w:eastAsia="en-US" w:bidi="ar-SA"/>
      </w:rPr>
    </w:lvl>
    <w:lvl w:ilvl="7">
      <w:start w:val="0"/>
      <w:numFmt w:val="bullet"/>
      <w:lvlText w:val="•"/>
      <w:lvlJc w:val="left"/>
      <w:pPr>
        <w:ind w:left="2873" w:hanging="240"/>
      </w:pPr>
      <w:rPr>
        <w:rFonts w:hint="default"/>
        <w:lang w:val="en-US" w:eastAsia="en-US" w:bidi="ar-SA"/>
      </w:rPr>
    </w:lvl>
    <w:lvl w:ilvl="8">
      <w:start w:val="0"/>
      <w:numFmt w:val="bullet"/>
      <w:lvlText w:val="•"/>
      <w:lvlJc w:val="left"/>
      <w:pPr>
        <w:ind w:left="3224" w:hanging="240"/>
      </w:pPr>
      <w:rPr>
        <w:rFonts w:hint="default"/>
        <w:lang w:val="en-US" w:eastAsia="en-US" w:bidi="ar-SA"/>
      </w:rPr>
    </w:lvl>
  </w:abstractNum>
  <w:abstractNum w:abstractNumId="29">
    <w:multiLevelType w:val="hybridMultilevel"/>
    <w:lvl w:ilvl="0">
      <w:start w:val="1"/>
      <w:numFmt w:val="lowerLetter"/>
      <w:lvlText w:val="(%1)"/>
      <w:lvlJc w:val="left"/>
      <w:pPr>
        <w:ind w:left="419" w:hanging="240"/>
        <w:jc w:val="left"/>
      </w:pPr>
      <w:rPr>
        <w:rFonts w:hint="default" w:ascii="Times New Roman" w:hAnsi="Times New Roman" w:eastAsia="Times New Roman" w:cs="Times New Roman"/>
        <w:color w:val="292425"/>
        <w:spacing w:val="-1"/>
        <w:w w:val="103"/>
        <w:sz w:val="12"/>
        <w:szCs w:val="12"/>
        <w:lang w:val="en-US" w:eastAsia="en-US" w:bidi="ar-SA"/>
      </w:rPr>
    </w:lvl>
    <w:lvl w:ilvl="1">
      <w:start w:val="1"/>
      <w:numFmt w:val="decimal"/>
      <w:lvlText w:val="(%2)"/>
      <w:lvlJc w:val="left"/>
      <w:pPr>
        <w:ind w:left="650" w:hanging="240"/>
        <w:jc w:val="left"/>
      </w:pPr>
      <w:rPr>
        <w:rFonts w:hint="default" w:ascii="Times New Roman" w:hAnsi="Times New Roman" w:eastAsia="Times New Roman" w:cs="Times New Roman"/>
        <w:color w:val="292425"/>
        <w:w w:val="109"/>
        <w:sz w:val="14"/>
        <w:szCs w:val="14"/>
        <w:lang w:val="en-US" w:eastAsia="en-US" w:bidi="ar-SA"/>
      </w:rPr>
    </w:lvl>
    <w:lvl w:ilvl="2">
      <w:start w:val="0"/>
      <w:numFmt w:val="bullet"/>
      <w:lvlText w:val="•"/>
      <w:lvlJc w:val="left"/>
      <w:pPr>
        <w:ind w:left="1042" w:hanging="240"/>
      </w:pPr>
      <w:rPr>
        <w:rFonts w:hint="default"/>
        <w:lang w:val="en-US" w:eastAsia="en-US" w:bidi="ar-SA"/>
      </w:rPr>
    </w:lvl>
    <w:lvl w:ilvl="3">
      <w:start w:val="0"/>
      <w:numFmt w:val="bullet"/>
      <w:lvlText w:val="•"/>
      <w:lvlJc w:val="left"/>
      <w:pPr>
        <w:ind w:left="1424" w:hanging="240"/>
      </w:pPr>
      <w:rPr>
        <w:rFonts w:hint="default"/>
        <w:lang w:val="en-US" w:eastAsia="en-US" w:bidi="ar-SA"/>
      </w:rPr>
    </w:lvl>
    <w:lvl w:ilvl="4">
      <w:start w:val="0"/>
      <w:numFmt w:val="bullet"/>
      <w:lvlText w:val="•"/>
      <w:lvlJc w:val="left"/>
      <w:pPr>
        <w:ind w:left="1806" w:hanging="240"/>
      </w:pPr>
      <w:rPr>
        <w:rFonts w:hint="default"/>
        <w:lang w:val="en-US" w:eastAsia="en-US" w:bidi="ar-SA"/>
      </w:rPr>
    </w:lvl>
    <w:lvl w:ilvl="5">
      <w:start w:val="0"/>
      <w:numFmt w:val="bullet"/>
      <w:lvlText w:val="•"/>
      <w:lvlJc w:val="left"/>
      <w:pPr>
        <w:ind w:left="2188" w:hanging="240"/>
      </w:pPr>
      <w:rPr>
        <w:rFonts w:hint="default"/>
        <w:lang w:val="en-US" w:eastAsia="en-US" w:bidi="ar-SA"/>
      </w:rPr>
    </w:lvl>
    <w:lvl w:ilvl="6">
      <w:start w:val="0"/>
      <w:numFmt w:val="bullet"/>
      <w:lvlText w:val="•"/>
      <w:lvlJc w:val="left"/>
      <w:pPr>
        <w:ind w:left="2571" w:hanging="240"/>
      </w:pPr>
      <w:rPr>
        <w:rFonts w:hint="default"/>
        <w:lang w:val="en-US" w:eastAsia="en-US" w:bidi="ar-SA"/>
      </w:rPr>
    </w:lvl>
    <w:lvl w:ilvl="7">
      <w:start w:val="0"/>
      <w:numFmt w:val="bullet"/>
      <w:lvlText w:val="•"/>
      <w:lvlJc w:val="left"/>
      <w:pPr>
        <w:ind w:left="2953" w:hanging="240"/>
      </w:pPr>
      <w:rPr>
        <w:rFonts w:hint="default"/>
        <w:lang w:val="en-US" w:eastAsia="en-US" w:bidi="ar-SA"/>
      </w:rPr>
    </w:lvl>
    <w:lvl w:ilvl="8">
      <w:start w:val="0"/>
      <w:numFmt w:val="bullet"/>
      <w:lvlText w:val="•"/>
      <w:lvlJc w:val="left"/>
      <w:pPr>
        <w:ind w:left="3335" w:hanging="240"/>
      </w:pPr>
      <w:rPr>
        <w:rFonts w:hint="default"/>
        <w:lang w:val="en-US" w:eastAsia="en-US" w:bidi="ar-SA"/>
      </w:rPr>
    </w:lvl>
  </w:abstractNum>
  <w:abstractNum w:abstractNumId="28">
    <w:multiLevelType w:val="hybridMultilevel"/>
    <w:lvl w:ilvl="0">
      <w:start w:val="1"/>
      <w:numFmt w:val="lowerLetter"/>
      <w:lvlText w:val="(%1)"/>
      <w:lvlJc w:val="left"/>
      <w:pPr>
        <w:ind w:left="420" w:hanging="240"/>
        <w:jc w:val="left"/>
      </w:pPr>
      <w:rPr>
        <w:rFonts w:hint="default" w:ascii="Times New Roman" w:hAnsi="Times New Roman" w:eastAsia="Times New Roman" w:cs="Times New Roman"/>
        <w:color w:val="292425"/>
        <w:spacing w:val="-1"/>
        <w:w w:val="103"/>
        <w:sz w:val="12"/>
        <w:szCs w:val="12"/>
        <w:lang w:val="en-US" w:eastAsia="en-US" w:bidi="ar-SA"/>
      </w:rPr>
    </w:lvl>
    <w:lvl w:ilvl="1">
      <w:start w:val="0"/>
      <w:numFmt w:val="bullet"/>
      <w:lvlText w:val="•"/>
      <w:lvlJc w:val="left"/>
      <w:pPr>
        <w:ind w:left="770" w:hanging="240"/>
      </w:pPr>
      <w:rPr>
        <w:rFonts w:hint="default"/>
        <w:lang w:val="en-US" w:eastAsia="en-US" w:bidi="ar-SA"/>
      </w:rPr>
    </w:lvl>
    <w:lvl w:ilvl="2">
      <w:start w:val="0"/>
      <w:numFmt w:val="bullet"/>
      <w:lvlText w:val="•"/>
      <w:lvlJc w:val="left"/>
      <w:pPr>
        <w:ind w:left="1120" w:hanging="240"/>
      </w:pPr>
      <w:rPr>
        <w:rFonts w:hint="default"/>
        <w:lang w:val="en-US" w:eastAsia="en-US" w:bidi="ar-SA"/>
      </w:rPr>
    </w:lvl>
    <w:lvl w:ilvl="3">
      <w:start w:val="0"/>
      <w:numFmt w:val="bullet"/>
      <w:lvlText w:val="•"/>
      <w:lvlJc w:val="left"/>
      <w:pPr>
        <w:ind w:left="1470" w:hanging="240"/>
      </w:pPr>
      <w:rPr>
        <w:rFonts w:hint="default"/>
        <w:lang w:val="en-US" w:eastAsia="en-US" w:bidi="ar-SA"/>
      </w:rPr>
    </w:lvl>
    <w:lvl w:ilvl="4">
      <w:start w:val="0"/>
      <w:numFmt w:val="bullet"/>
      <w:lvlText w:val="•"/>
      <w:lvlJc w:val="left"/>
      <w:pPr>
        <w:ind w:left="1820" w:hanging="240"/>
      </w:pPr>
      <w:rPr>
        <w:rFonts w:hint="default"/>
        <w:lang w:val="en-US" w:eastAsia="en-US" w:bidi="ar-SA"/>
      </w:rPr>
    </w:lvl>
    <w:lvl w:ilvl="5">
      <w:start w:val="0"/>
      <w:numFmt w:val="bullet"/>
      <w:lvlText w:val="•"/>
      <w:lvlJc w:val="left"/>
      <w:pPr>
        <w:ind w:left="2170" w:hanging="240"/>
      </w:pPr>
      <w:rPr>
        <w:rFonts w:hint="default"/>
        <w:lang w:val="en-US" w:eastAsia="en-US" w:bidi="ar-SA"/>
      </w:rPr>
    </w:lvl>
    <w:lvl w:ilvl="6">
      <w:start w:val="0"/>
      <w:numFmt w:val="bullet"/>
      <w:lvlText w:val="•"/>
      <w:lvlJc w:val="left"/>
      <w:pPr>
        <w:ind w:left="2520" w:hanging="240"/>
      </w:pPr>
      <w:rPr>
        <w:rFonts w:hint="default"/>
        <w:lang w:val="en-US" w:eastAsia="en-US" w:bidi="ar-SA"/>
      </w:rPr>
    </w:lvl>
    <w:lvl w:ilvl="7">
      <w:start w:val="0"/>
      <w:numFmt w:val="bullet"/>
      <w:lvlText w:val="•"/>
      <w:lvlJc w:val="left"/>
      <w:pPr>
        <w:ind w:left="2871" w:hanging="240"/>
      </w:pPr>
      <w:rPr>
        <w:rFonts w:hint="default"/>
        <w:lang w:val="en-US" w:eastAsia="en-US" w:bidi="ar-SA"/>
      </w:rPr>
    </w:lvl>
    <w:lvl w:ilvl="8">
      <w:start w:val="0"/>
      <w:numFmt w:val="bullet"/>
      <w:lvlText w:val="•"/>
      <w:lvlJc w:val="left"/>
      <w:pPr>
        <w:ind w:left="3221" w:hanging="240"/>
      </w:pPr>
      <w:rPr>
        <w:rFonts w:hint="default"/>
        <w:lang w:val="en-US" w:eastAsia="en-US" w:bidi="ar-SA"/>
      </w:rPr>
    </w:lvl>
  </w:abstractNum>
  <w:abstractNum w:abstractNumId="27">
    <w:multiLevelType w:val="hybridMultilevel"/>
    <w:lvl w:ilvl="0">
      <w:start w:val="1"/>
      <w:numFmt w:val="lowerLetter"/>
      <w:lvlText w:val="(%1)"/>
      <w:lvlJc w:val="left"/>
      <w:pPr>
        <w:ind w:left="418" w:hanging="240"/>
        <w:jc w:val="left"/>
      </w:pPr>
      <w:rPr>
        <w:rFonts w:hint="default" w:ascii="Times New Roman" w:hAnsi="Times New Roman" w:eastAsia="Times New Roman" w:cs="Times New Roman"/>
        <w:color w:val="292425"/>
        <w:spacing w:val="-1"/>
        <w:w w:val="103"/>
        <w:sz w:val="12"/>
        <w:szCs w:val="12"/>
        <w:lang w:val="en-US" w:eastAsia="en-US" w:bidi="ar-SA"/>
      </w:rPr>
    </w:lvl>
    <w:lvl w:ilvl="1">
      <w:start w:val="0"/>
      <w:numFmt w:val="bullet"/>
      <w:lvlText w:val="•"/>
      <w:lvlJc w:val="left"/>
      <w:pPr>
        <w:ind w:left="762" w:hanging="240"/>
      </w:pPr>
      <w:rPr>
        <w:rFonts w:hint="default"/>
        <w:lang w:val="en-US" w:eastAsia="en-US" w:bidi="ar-SA"/>
      </w:rPr>
    </w:lvl>
    <w:lvl w:ilvl="2">
      <w:start w:val="0"/>
      <w:numFmt w:val="bullet"/>
      <w:lvlText w:val="•"/>
      <w:lvlJc w:val="left"/>
      <w:pPr>
        <w:ind w:left="1105" w:hanging="240"/>
      </w:pPr>
      <w:rPr>
        <w:rFonts w:hint="default"/>
        <w:lang w:val="en-US" w:eastAsia="en-US" w:bidi="ar-SA"/>
      </w:rPr>
    </w:lvl>
    <w:lvl w:ilvl="3">
      <w:start w:val="0"/>
      <w:numFmt w:val="bullet"/>
      <w:lvlText w:val="•"/>
      <w:lvlJc w:val="left"/>
      <w:pPr>
        <w:ind w:left="1447" w:hanging="240"/>
      </w:pPr>
      <w:rPr>
        <w:rFonts w:hint="default"/>
        <w:lang w:val="en-US" w:eastAsia="en-US" w:bidi="ar-SA"/>
      </w:rPr>
    </w:lvl>
    <w:lvl w:ilvl="4">
      <w:start w:val="0"/>
      <w:numFmt w:val="bullet"/>
      <w:lvlText w:val="•"/>
      <w:lvlJc w:val="left"/>
      <w:pPr>
        <w:ind w:left="1790" w:hanging="240"/>
      </w:pPr>
      <w:rPr>
        <w:rFonts w:hint="default"/>
        <w:lang w:val="en-US" w:eastAsia="en-US" w:bidi="ar-SA"/>
      </w:rPr>
    </w:lvl>
    <w:lvl w:ilvl="5">
      <w:start w:val="0"/>
      <w:numFmt w:val="bullet"/>
      <w:lvlText w:val="•"/>
      <w:lvlJc w:val="left"/>
      <w:pPr>
        <w:ind w:left="2133" w:hanging="240"/>
      </w:pPr>
      <w:rPr>
        <w:rFonts w:hint="default"/>
        <w:lang w:val="en-US" w:eastAsia="en-US" w:bidi="ar-SA"/>
      </w:rPr>
    </w:lvl>
    <w:lvl w:ilvl="6">
      <w:start w:val="0"/>
      <w:numFmt w:val="bullet"/>
      <w:lvlText w:val="•"/>
      <w:lvlJc w:val="left"/>
      <w:pPr>
        <w:ind w:left="2475" w:hanging="240"/>
      </w:pPr>
      <w:rPr>
        <w:rFonts w:hint="default"/>
        <w:lang w:val="en-US" w:eastAsia="en-US" w:bidi="ar-SA"/>
      </w:rPr>
    </w:lvl>
    <w:lvl w:ilvl="7">
      <w:start w:val="0"/>
      <w:numFmt w:val="bullet"/>
      <w:lvlText w:val="•"/>
      <w:lvlJc w:val="left"/>
      <w:pPr>
        <w:ind w:left="2818" w:hanging="240"/>
      </w:pPr>
      <w:rPr>
        <w:rFonts w:hint="default"/>
        <w:lang w:val="en-US" w:eastAsia="en-US" w:bidi="ar-SA"/>
      </w:rPr>
    </w:lvl>
    <w:lvl w:ilvl="8">
      <w:start w:val="0"/>
      <w:numFmt w:val="bullet"/>
      <w:lvlText w:val="•"/>
      <w:lvlJc w:val="left"/>
      <w:pPr>
        <w:ind w:left="3161" w:hanging="240"/>
      </w:pPr>
      <w:rPr>
        <w:rFonts w:hint="default"/>
        <w:lang w:val="en-US" w:eastAsia="en-US" w:bidi="ar-SA"/>
      </w:rPr>
    </w:lvl>
  </w:abstractNum>
  <w:abstractNum w:abstractNumId="26">
    <w:multiLevelType w:val="hybridMultilevel"/>
    <w:lvl w:ilvl="0">
      <w:start w:val="1"/>
      <w:numFmt w:val="lowerLetter"/>
      <w:lvlText w:val="(%1)"/>
      <w:lvlJc w:val="left"/>
      <w:pPr>
        <w:ind w:left="419" w:hanging="240"/>
        <w:jc w:val="left"/>
      </w:pPr>
      <w:rPr>
        <w:rFonts w:hint="default" w:ascii="Times New Roman" w:hAnsi="Times New Roman" w:eastAsia="Times New Roman" w:cs="Times New Roman"/>
        <w:color w:val="292425"/>
        <w:spacing w:val="-1"/>
        <w:w w:val="103"/>
        <w:sz w:val="12"/>
        <w:szCs w:val="12"/>
        <w:lang w:val="en-US" w:eastAsia="en-US" w:bidi="ar-SA"/>
      </w:rPr>
    </w:lvl>
    <w:lvl w:ilvl="1">
      <w:start w:val="0"/>
      <w:numFmt w:val="bullet"/>
      <w:lvlText w:val="•"/>
      <w:lvlJc w:val="left"/>
      <w:pPr>
        <w:ind w:left="767" w:hanging="240"/>
      </w:pPr>
      <w:rPr>
        <w:rFonts w:hint="default"/>
        <w:lang w:val="en-US" w:eastAsia="en-US" w:bidi="ar-SA"/>
      </w:rPr>
    </w:lvl>
    <w:lvl w:ilvl="2">
      <w:start w:val="0"/>
      <w:numFmt w:val="bullet"/>
      <w:lvlText w:val="•"/>
      <w:lvlJc w:val="left"/>
      <w:pPr>
        <w:ind w:left="1114" w:hanging="240"/>
      </w:pPr>
      <w:rPr>
        <w:rFonts w:hint="default"/>
        <w:lang w:val="en-US" w:eastAsia="en-US" w:bidi="ar-SA"/>
      </w:rPr>
    </w:lvl>
    <w:lvl w:ilvl="3">
      <w:start w:val="0"/>
      <w:numFmt w:val="bullet"/>
      <w:lvlText w:val="•"/>
      <w:lvlJc w:val="left"/>
      <w:pPr>
        <w:ind w:left="1462" w:hanging="240"/>
      </w:pPr>
      <w:rPr>
        <w:rFonts w:hint="default"/>
        <w:lang w:val="en-US" w:eastAsia="en-US" w:bidi="ar-SA"/>
      </w:rPr>
    </w:lvl>
    <w:lvl w:ilvl="4">
      <w:start w:val="0"/>
      <w:numFmt w:val="bullet"/>
      <w:lvlText w:val="•"/>
      <w:lvlJc w:val="left"/>
      <w:pPr>
        <w:ind w:left="1809" w:hanging="240"/>
      </w:pPr>
      <w:rPr>
        <w:rFonts w:hint="default"/>
        <w:lang w:val="en-US" w:eastAsia="en-US" w:bidi="ar-SA"/>
      </w:rPr>
    </w:lvl>
    <w:lvl w:ilvl="5">
      <w:start w:val="0"/>
      <w:numFmt w:val="bullet"/>
      <w:lvlText w:val="•"/>
      <w:lvlJc w:val="left"/>
      <w:pPr>
        <w:ind w:left="2157" w:hanging="240"/>
      </w:pPr>
      <w:rPr>
        <w:rFonts w:hint="default"/>
        <w:lang w:val="en-US" w:eastAsia="en-US" w:bidi="ar-SA"/>
      </w:rPr>
    </w:lvl>
    <w:lvl w:ilvl="6">
      <w:start w:val="0"/>
      <w:numFmt w:val="bullet"/>
      <w:lvlText w:val="•"/>
      <w:lvlJc w:val="left"/>
      <w:pPr>
        <w:ind w:left="2504" w:hanging="240"/>
      </w:pPr>
      <w:rPr>
        <w:rFonts w:hint="default"/>
        <w:lang w:val="en-US" w:eastAsia="en-US" w:bidi="ar-SA"/>
      </w:rPr>
    </w:lvl>
    <w:lvl w:ilvl="7">
      <w:start w:val="0"/>
      <w:numFmt w:val="bullet"/>
      <w:lvlText w:val="•"/>
      <w:lvlJc w:val="left"/>
      <w:pPr>
        <w:ind w:left="2852" w:hanging="240"/>
      </w:pPr>
      <w:rPr>
        <w:rFonts w:hint="default"/>
        <w:lang w:val="en-US" w:eastAsia="en-US" w:bidi="ar-SA"/>
      </w:rPr>
    </w:lvl>
    <w:lvl w:ilvl="8">
      <w:start w:val="0"/>
      <w:numFmt w:val="bullet"/>
      <w:lvlText w:val="•"/>
      <w:lvlJc w:val="left"/>
      <w:pPr>
        <w:ind w:left="3199" w:hanging="240"/>
      </w:pPr>
      <w:rPr>
        <w:rFonts w:hint="default"/>
        <w:lang w:val="en-US" w:eastAsia="en-US" w:bidi="ar-SA"/>
      </w:rPr>
    </w:lvl>
  </w:abstractNum>
  <w:abstractNum w:abstractNumId="25">
    <w:multiLevelType w:val="hybridMultilevel"/>
    <w:lvl w:ilvl="0">
      <w:start w:val="1"/>
      <w:numFmt w:val="lowerLetter"/>
      <w:lvlText w:val="(%1)"/>
      <w:lvlJc w:val="left"/>
      <w:pPr>
        <w:ind w:left="424" w:hanging="240"/>
        <w:jc w:val="left"/>
      </w:pPr>
      <w:rPr>
        <w:rFonts w:hint="default" w:ascii="Times New Roman" w:hAnsi="Times New Roman" w:eastAsia="Times New Roman" w:cs="Times New Roman"/>
        <w:color w:val="292425"/>
        <w:spacing w:val="-1"/>
        <w:w w:val="103"/>
        <w:sz w:val="12"/>
        <w:szCs w:val="12"/>
        <w:lang w:val="en-US" w:eastAsia="en-US" w:bidi="ar-SA"/>
      </w:rPr>
    </w:lvl>
    <w:lvl w:ilvl="1">
      <w:start w:val="0"/>
      <w:numFmt w:val="bullet"/>
      <w:lvlText w:val="•"/>
      <w:lvlJc w:val="left"/>
      <w:pPr>
        <w:ind w:left="756" w:hanging="240"/>
      </w:pPr>
      <w:rPr>
        <w:rFonts w:hint="default"/>
        <w:lang w:val="en-US" w:eastAsia="en-US" w:bidi="ar-SA"/>
      </w:rPr>
    </w:lvl>
    <w:lvl w:ilvl="2">
      <w:start w:val="0"/>
      <w:numFmt w:val="bullet"/>
      <w:lvlText w:val="•"/>
      <w:lvlJc w:val="left"/>
      <w:pPr>
        <w:ind w:left="1093" w:hanging="240"/>
      </w:pPr>
      <w:rPr>
        <w:rFonts w:hint="default"/>
        <w:lang w:val="en-US" w:eastAsia="en-US" w:bidi="ar-SA"/>
      </w:rPr>
    </w:lvl>
    <w:lvl w:ilvl="3">
      <w:start w:val="0"/>
      <w:numFmt w:val="bullet"/>
      <w:lvlText w:val="•"/>
      <w:lvlJc w:val="left"/>
      <w:pPr>
        <w:ind w:left="1429" w:hanging="240"/>
      </w:pPr>
      <w:rPr>
        <w:rFonts w:hint="default"/>
        <w:lang w:val="en-US" w:eastAsia="en-US" w:bidi="ar-SA"/>
      </w:rPr>
    </w:lvl>
    <w:lvl w:ilvl="4">
      <w:start w:val="0"/>
      <w:numFmt w:val="bullet"/>
      <w:lvlText w:val="•"/>
      <w:lvlJc w:val="left"/>
      <w:pPr>
        <w:ind w:left="1766" w:hanging="240"/>
      </w:pPr>
      <w:rPr>
        <w:rFonts w:hint="default"/>
        <w:lang w:val="en-US" w:eastAsia="en-US" w:bidi="ar-SA"/>
      </w:rPr>
    </w:lvl>
    <w:lvl w:ilvl="5">
      <w:start w:val="0"/>
      <w:numFmt w:val="bullet"/>
      <w:lvlText w:val="•"/>
      <w:lvlJc w:val="left"/>
      <w:pPr>
        <w:ind w:left="2102" w:hanging="240"/>
      </w:pPr>
      <w:rPr>
        <w:rFonts w:hint="default"/>
        <w:lang w:val="en-US" w:eastAsia="en-US" w:bidi="ar-SA"/>
      </w:rPr>
    </w:lvl>
    <w:lvl w:ilvl="6">
      <w:start w:val="0"/>
      <w:numFmt w:val="bullet"/>
      <w:lvlText w:val="•"/>
      <w:lvlJc w:val="left"/>
      <w:pPr>
        <w:ind w:left="2439" w:hanging="240"/>
      </w:pPr>
      <w:rPr>
        <w:rFonts w:hint="default"/>
        <w:lang w:val="en-US" w:eastAsia="en-US" w:bidi="ar-SA"/>
      </w:rPr>
    </w:lvl>
    <w:lvl w:ilvl="7">
      <w:start w:val="0"/>
      <w:numFmt w:val="bullet"/>
      <w:lvlText w:val="•"/>
      <w:lvlJc w:val="left"/>
      <w:pPr>
        <w:ind w:left="2776" w:hanging="240"/>
      </w:pPr>
      <w:rPr>
        <w:rFonts w:hint="default"/>
        <w:lang w:val="en-US" w:eastAsia="en-US" w:bidi="ar-SA"/>
      </w:rPr>
    </w:lvl>
    <w:lvl w:ilvl="8">
      <w:start w:val="0"/>
      <w:numFmt w:val="bullet"/>
      <w:lvlText w:val="•"/>
      <w:lvlJc w:val="left"/>
      <w:pPr>
        <w:ind w:left="3112" w:hanging="240"/>
      </w:pPr>
      <w:rPr>
        <w:rFonts w:hint="default"/>
        <w:lang w:val="en-US" w:eastAsia="en-US" w:bidi="ar-SA"/>
      </w:rPr>
    </w:lvl>
  </w:abstractNum>
  <w:abstractNum w:abstractNumId="24">
    <w:multiLevelType w:val="hybridMultilevel"/>
    <w:lvl w:ilvl="0">
      <w:start w:val="4"/>
      <w:numFmt w:val="decimal"/>
      <w:lvlText w:val="%1"/>
      <w:lvlJc w:val="left"/>
      <w:pPr>
        <w:ind w:left="655" w:hanging="481"/>
        <w:jc w:val="left"/>
      </w:pPr>
      <w:rPr>
        <w:rFonts w:hint="default"/>
        <w:lang w:val="en-US" w:eastAsia="en-US" w:bidi="ar-SA"/>
      </w:rPr>
    </w:lvl>
    <w:lvl w:ilvl="1">
      <w:start w:val="1"/>
      <w:numFmt w:val="decimal"/>
      <w:lvlText w:val="%1.%2"/>
      <w:lvlJc w:val="left"/>
      <w:pPr>
        <w:ind w:left="655" w:hanging="481"/>
        <w:jc w:val="right"/>
      </w:pPr>
      <w:rPr>
        <w:rFonts w:hint="default"/>
        <w:b/>
        <w:bCs/>
        <w:spacing w:val="-1"/>
        <w:w w:val="76"/>
        <w:u w:val="single" w:color="006BB6"/>
        <w:lang w:val="en-US" w:eastAsia="en-US" w:bidi="ar-SA"/>
      </w:rPr>
    </w:lvl>
    <w:lvl w:ilvl="2">
      <w:start w:val="0"/>
      <w:numFmt w:val="bullet"/>
      <w:lvlText w:val="•"/>
      <w:lvlJc w:val="left"/>
      <w:pPr>
        <w:ind w:left="1691" w:hanging="481"/>
      </w:pPr>
      <w:rPr>
        <w:rFonts w:hint="default"/>
        <w:lang w:val="en-US" w:eastAsia="en-US" w:bidi="ar-SA"/>
      </w:rPr>
    </w:lvl>
    <w:lvl w:ilvl="3">
      <w:start w:val="0"/>
      <w:numFmt w:val="bullet"/>
      <w:lvlText w:val="•"/>
      <w:lvlJc w:val="left"/>
      <w:pPr>
        <w:ind w:left="2207" w:hanging="481"/>
      </w:pPr>
      <w:rPr>
        <w:rFonts w:hint="default"/>
        <w:lang w:val="en-US" w:eastAsia="en-US" w:bidi="ar-SA"/>
      </w:rPr>
    </w:lvl>
    <w:lvl w:ilvl="4">
      <w:start w:val="0"/>
      <w:numFmt w:val="bullet"/>
      <w:lvlText w:val="•"/>
      <w:lvlJc w:val="left"/>
      <w:pPr>
        <w:ind w:left="2722" w:hanging="481"/>
      </w:pPr>
      <w:rPr>
        <w:rFonts w:hint="default"/>
        <w:lang w:val="en-US" w:eastAsia="en-US" w:bidi="ar-SA"/>
      </w:rPr>
    </w:lvl>
    <w:lvl w:ilvl="5">
      <w:start w:val="0"/>
      <w:numFmt w:val="bullet"/>
      <w:lvlText w:val="•"/>
      <w:lvlJc w:val="left"/>
      <w:pPr>
        <w:ind w:left="3238" w:hanging="481"/>
      </w:pPr>
      <w:rPr>
        <w:rFonts w:hint="default"/>
        <w:lang w:val="en-US" w:eastAsia="en-US" w:bidi="ar-SA"/>
      </w:rPr>
    </w:lvl>
    <w:lvl w:ilvl="6">
      <w:start w:val="0"/>
      <w:numFmt w:val="bullet"/>
      <w:lvlText w:val="•"/>
      <w:lvlJc w:val="left"/>
      <w:pPr>
        <w:ind w:left="3754" w:hanging="481"/>
      </w:pPr>
      <w:rPr>
        <w:rFonts w:hint="default"/>
        <w:lang w:val="en-US" w:eastAsia="en-US" w:bidi="ar-SA"/>
      </w:rPr>
    </w:lvl>
    <w:lvl w:ilvl="7">
      <w:start w:val="0"/>
      <w:numFmt w:val="bullet"/>
      <w:lvlText w:val="•"/>
      <w:lvlJc w:val="left"/>
      <w:pPr>
        <w:ind w:left="4269" w:hanging="481"/>
      </w:pPr>
      <w:rPr>
        <w:rFonts w:hint="default"/>
        <w:lang w:val="en-US" w:eastAsia="en-US" w:bidi="ar-SA"/>
      </w:rPr>
    </w:lvl>
    <w:lvl w:ilvl="8">
      <w:start w:val="0"/>
      <w:numFmt w:val="bullet"/>
      <w:lvlText w:val="•"/>
      <w:lvlJc w:val="left"/>
      <w:pPr>
        <w:ind w:left="4785" w:hanging="481"/>
      </w:pPr>
      <w:rPr>
        <w:rFonts w:hint="default"/>
        <w:lang w:val="en-US" w:eastAsia="en-US" w:bidi="ar-SA"/>
      </w:rPr>
    </w:lvl>
  </w:abstractNum>
  <w:abstractNum w:abstractNumId="23">
    <w:multiLevelType w:val="hybridMultilevel"/>
    <w:lvl w:ilvl="0">
      <w:start w:val="1"/>
      <w:numFmt w:val="lowerLetter"/>
      <w:lvlText w:val="(%1)"/>
      <w:lvlJc w:val="left"/>
      <w:pPr>
        <w:ind w:left="422" w:hanging="240"/>
        <w:jc w:val="left"/>
      </w:pPr>
      <w:rPr>
        <w:rFonts w:hint="default" w:ascii="Times New Roman" w:hAnsi="Times New Roman" w:eastAsia="Times New Roman" w:cs="Times New Roman"/>
        <w:color w:val="292425"/>
        <w:w w:val="103"/>
        <w:sz w:val="12"/>
        <w:szCs w:val="12"/>
        <w:lang w:val="en-US" w:eastAsia="en-US" w:bidi="ar-SA"/>
      </w:rPr>
    </w:lvl>
    <w:lvl w:ilvl="1">
      <w:start w:val="0"/>
      <w:numFmt w:val="bullet"/>
      <w:lvlText w:val="•"/>
      <w:lvlJc w:val="left"/>
      <w:pPr>
        <w:ind w:left="821" w:hanging="240"/>
      </w:pPr>
      <w:rPr>
        <w:rFonts w:hint="default"/>
        <w:lang w:val="en-US" w:eastAsia="en-US" w:bidi="ar-SA"/>
      </w:rPr>
    </w:lvl>
    <w:lvl w:ilvl="2">
      <w:start w:val="0"/>
      <w:numFmt w:val="bullet"/>
      <w:lvlText w:val="•"/>
      <w:lvlJc w:val="left"/>
      <w:pPr>
        <w:ind w:left="1223" w:hanging="240"/>
      </w:pPr>
      <w:rPr>
        <w:rFonts w:hint="default"/>
        <w:lang w:val="en-US" w:eastAsia="en-US" w:bidi="ar-SA"/>
      </w:rPr>
    </w:lvl>
    <w:lvl w:ilvl="3">
      <w:start w:val="0"/>
      <w:numFmt w:val="bullet"/>
      <w:lvlText w:val="•"/>
      <w:lvlJc w:val="left"/>
      <w:pPr>
        <w:ind w:left="1625" w:hanging="240"/>
      </w:pPr>
      <w:rPr>
        <w:rFonts w:hint="default"/>
        <w:lang w:val="en-US" w:eastAsia="en-US" w:bidi="ar-SA"/>
      </w:rPr>
    </w:lvl>
    <w:lvl w:ilvl="4">
      <w:start w:val="0"/>
      <w:numFmt w:val="bullet"/>
      <w:lvlText w:val="•"/>
      <w:lvlJc w:val="left"/>
      <w:pPr>
        <w:ind w:left="2027" w:hanging="240"/>
      </w:pPr>
      <w:rPr>
        <w:rFonts w:hint="default"/>
        <w:lang w:val="en-US" w:eastAsia="en-US" w:bidi="ar-SA"/>
      </w:rPr>
    </w:lvl>
    <w:lvl w:ilvl="5">
      <w:start w:val="0"/>
      <w:numFmt w:val="bullet"/>
      <w:lvlText w:val="•"/>
      <w:lvlJc w:val="left"/>
      <w:pPr>
        <w:ind w:left="2429" w:hanging="240"/>
      </w:pPr>
      <w:rPr>
        <w:rFonts w:hint="default"/>
        <w:lang w:val="en-US" w:eastAsia="en-US" w:bidi="ar-SA"/>
      </w:rPr>
    </w:lvl>
    <w:lvl w:ilvl="6">
      <w:start w:val="0"/>
      <w:numFmt w:val="bullet"/>
      <w:lvlText w:val="•"/>
      <w:lvlJc w:val="left"/>
      <w:pPr>
        <w:ind w:left="2830" w:hanging="240"/>
      </w:pPr>
      <w:rPr>
        <w:rFonts w:hint="default"/>
        <w:lang w:val="en-US" w:eastAsia="en-US" w:bidi="ar-SA"/>
      </w:rPr>
    </w:lvl>
    <w:lvl w:ilvl="7">
      <w:start w:val="0"/>
      <w:numFmt w:val="bullet"/>
      <w:lvlText w:val="•"/>
      <w:lvlJc w:val="left"/>
      <w:pPr>
        <w:ind w:left="3232" w:hanging="240"/>
      </w:pPr>
      <w:rPr>
        <w:rFonts w:hint="default"/>
        <w:lang w:val="en-US" w:eastAsia="en-US" w:bidi="ar-SA"/>
      </w:rPr>
    </w:lvl>
    <w:lvl w:ilvl="8">
      <w:start w:val="0"/>
      <w:numFmt w:val="bullet"/>
      <w:lvlText w:val="•"/>
      <w:lvlJc w:val="left"/>
      <w:pPr>
        <w:ind w:left="3634" w:hanging="240"/>
      </w:pPr>
      <w:rPr>
        <w:rFonts w:hint="default"/>
        <w:lang w:val="en-US" w:eastAsia="en-US" w:bidi="ar-SA"/>
      </w:rPr>
    </w:lvl>
  </w:abstractNum>
  <w:abstractNum w:abstractNumId="22">
    <w:multiLevelType w:val="hybridMultilevel"/>
    <w:lvl w:ilvl="0">
      <w:start w:val="1"/>
      <w:numFmt w:val="lowerLetter"/>
      <w:lvlText w:val="(%1)"/>
      <w:lvlJc w:val="left"/>
      <w:pPr>
        <w:ind w:left="422" w:hanging="240"/>
        <w:jc w:val="left"/>
      </w:pPr>
      <w:rPr>
        <w:rFonts w:hint="default" w:ascii="Times New Roman" w:hAnsi="Times New Roman" w:eastAsia="Times New Roman" w:cs="Times New Roman"/>
        <w:color w:val="292425"/>
        <w:spacing w:val="-1"/>
        <w:w w:val="103"/>
        <w:sz w:val="12"/>
        <w:szCs w:val="12"/>
        <w:lang w:val="en-US" w:eastAsia="en-US" w:bidi="ar-SA"/>
      </w:rPr>
    </w:lvl>
    <w:lvl w:ilvl="1">
      <w:start w:val="0"/>
      <w:numFmt w:val="bullet"/>
      <w:lvlText w:val="•"/>
      <w:lvlJc w:val="left"/>
      <w:pPr>
        <w:ind w:left="816" w:hanging="240"/>
      </w:pPr>
      <w:rPr>
        <w:rFonts w:hint="default"/>
        <w:lang w:val="en-US" w:eastAsia="en-US" w:bidi="ar-SA"/>
      </w:rPr>
    </w:lvl>
    <w:lvl w:ilvl="2">
      <w:start w:val="0"/>
      <w:numFmt w:val="bullet"/>
      <w:lvlText w:val="•"/>
      <w:lvlJc w:val="left"/>
      <w:pPr>
        <w:ind w:left="1212" w:hanging="240"/>
      </w:pPr>
      <w:rPr>
        <w:rFonts w:hint="default"/>
        <w:lang w:val="en-US" w:eastAsia="en-US" w:bidi="ar-SA"/>
      </w:rPr>
    </w:lvl>
    <w:lvl w:ilvl="3">
      <w:start w:val="0"/>
      <w:numFmt w:val="bullet"/>
      <w:lvlText w:val="•"/>
      <w:lvlJc w:val="left"/>
      <w:pPr>
        <w:ind w:left="1608" w:hanging="240"/>
      </w:pPr>
      <w:rPr>
        <w:rFonts w:hint="default"/>
        <w:lang w:val="en-US" w:eastAsia="en-US" w:bidi="ar-SA"/>
      </w:rPr>
    </w:lvl>
    <w:lvl w:ilvl="4">
      <w:start w:val="0"/>
      <w:numFmt w:val="bullet"/>
      <w:lvlText w:val="•"/>
      <w:lvlJc w:val="left"/>
      <w:pPr>
        <w:ind w:left="2005" w:hanging="240"/>
      </w:pPr>
      <w:rPr>
        <w:rFonts w:hint="default"/>
        <w:lang w:val="en-US" w:eastAsia="en-US" w:bidi="ar-SA"/>
      </w:rPr>
    </w:lvl>
    <w:lvl w:ilvl="5">
      <w:start w:val="0"/>
      <w:numFmt w:val="bullet"/>
      <w:lvlText w:val="•"/>
      <w:lvlJc w:val="left"/>
      <w:pPr>
        <w:ind w:left="2401" w:hanging="240"/>
      </w:pPr>
      <w:rPr>
        <w:rFonts w:hint="default"/>
        <w:lang w:val="en-US" w:eastAsia="en-US" w:bidi="ar-SA"/>
      </w:rPr>
    </w:lvl>
    <w:lvl w:ilvl="6">
      <w:start w:val="0"/>
      <w:numFmt w:val="bullet"/>
      <w:lvlText w:val="•"/>
      <w:lvlJc w:val="left"/>
      <w:pPr>
        <w:ind w:left="2797" w:hanging="240"/>
      </w:pPr>
      <w:rPr>
        <w:rFonts w:hint="default"/>
        <w:lang w:val="en-US" w:eastAsia="en-US" w:bidi="ar-SA"/>
      </w:rPr>
    </w:lvl>
    <w:lvl w:ilvl="7">
      <w:start w:val="0"/>
      <w:numFmt w:val="bullet"/>
      <w:lvlText w:val="•"/>
      <w:lvlJc w:val="left"/>
      <w:pPr>
        <w:ind w:left="3193" w:hanging="240"/>
      </w:pPr>
      <w:rPr>
        <w:rFonts w:hint="default"/>
        <w:lang w:val="en-US" w:eastAsia="en-US" w:bidi="ar-SA"/>
      </w:rPr>
    </w:lvl>
    <w:lvl w:ilvl="8">
      <w:start w:val="0"/>
      <w:numFmt w:val="bullet"/>
      <w:lvlText w:val="•"/>
      <w:lvlJc w:val="left"/>
      <w:pPr>
        <w:ind w:left="3590" w:hanging="240"/>
      </w:pPr>
      <w:rPr>
        <w:rFonts w:hint="default"/>
        <w:lang w:val="en-US" w:eastAsia="en-US" w:bidi="ar-SA"/>
      </w:rPr>
    </w:lvl>
  </w:abstractNum>
  <w:abstractNum w:abstractNumId="21">
    <w:multiLevelType w:val="hybridMultilevel"/>
    <w:lvl w:ilvl="0">
      <w:start w:val="1"/>
      <w:numFmt w:val="lowerLetter"/>
      <w:lvlText w:val="(%1)"/>
      <w:lvlJc w:val="left"/>
      <w:pPr>
        <w:ind w:left="413" w:hanging="240"/>
        <w:jc w:val="left"/>
      </w:pPr>
      <w:rPr>
        <w:rFonts w:hint="default" w:ascii="Times New Roman" w:hAnsi="Times New Roman" w:eastAsia="Times New Roman" w:cs="Times New Roman"/>
        <w:color w:val="292425"/>
        <w:spacing w:val="-1"/>
        <w:w w:val="103"/>
        <w:sz w:val="12"/>
        <w:szCs w:val="12"/>
        <w:lang w:val="en-US" w:eastAsia="en-US" w:bidi="ar-SA"/>
      </w:rPr>
    </w:lvl>
    <w:lvl w:ilvl="1">
      <w:start w:val="0"/>
      <w:numFmt w:val="bullet"/>
      <w:lvlText w:val="•"/>
      <w:lvlJc w:val="left"/>
      <w:pPr>
        <w:ind w:left="816" w:hanging="240"/>
      </w:pPr>
      <w:rPr>
        <w:rFonts w:hint="default"/>
        <w:lang w:val="en-US" w:eastAsia="en-US" w:bidi="ar-SA"/>
      </w:rPr>
    </w:lvl>
    <w:lvl w:ilvl="2">
      <w:start w:val="0"/>
      <w:numFmt w:val="bullet"/>
      <w:lvlText w:val="•"/>
      <w:lvlJc w:val="left"/>
      <w:pPr>
        <w:ind w:left="1212" w:hanging="240"/>
      </w:pPr>
      <w:rPr>
        <w:rFonts w:hint="default"/>
        <w:lang w:val="en-US" w:eastAsia="en-US" w:bidi="ar-SA"/>
      </w:rPr>
    </w:lvl>
    <w:lvl w:ilvl="3">
      <w:start w:val="0"/>
      <w:numFmt w:val="bullet"/>
      <w:lvlText w:val="•"/>
      <w:lvlJc w:val="left"/>
      <w:pPr>
        <w:ind w:left="1608" w:hanging="240"/>
      </w:pPr>
      <w:rPr>
        <w:rFonts w:hint="default"/>
        <w:lang w:val="en-US" w:eastAsia="en-US" w:bidi="ar-SA"/>
      </w:rPr>
    </w:lvl>
    <w:lvl w:ilvl="4">
      <w:start w:val="0"/>
      <w:numFmt w:val="bullet"/>
      <w:lvlText w:val="•"/>
      <w:lvlJc w:val="left"/>
      <w:pPr>
        <w:ind w:left="2005" w:hanging="240"/>
      </w:pPr>
      <w:rPr>
        <w:rFonts w:hint="default"/>
        <w:lang w:val="en-US" w:eastAsia="en-US" w:bidi="ar-SA"/>
      </w:rPr>
    </w:lvl>
    <w:lvl w:ilvl="5">
      <w:start w:val="0"/>
      <w:numFmt w:val="bullet"/>
      <w:lvlText w:val="•"/>
      <w:lvlJc w:val="left"/>
      <w:pPr>
        <w:ind w:left="2401" w:hanging="240"/>
      </w:pPr>
      <w:rPr>
        <w:rFonts w:hint="default"/>
        <w:lang w:val="en-US" w:eastAsia="en-US" w:bidi="ar-SA"/>
      </w:rPr>
    </w:lvl>
    <w:lvl w:ilvl="6">
      <w:start w:val="0"/>
      <w:numFmt w:val="bullet"/>
      <w:lvlText w:val="•"/>
      <w:lvlJc w:val="left"/>
      <w:pPr>
        <w:ind w:left="2797" w:hanging="240"/>
      </w:pPr>
      <w:rPr>
        <w:rFonts w:hint="default"/>
        <w:lang w:val="en-US" w:eastAsia="en-US" w:bidi="ar-SA"/>
      </w:rPr>
    </w:lvl>
    <w:lvl w:ilvl="7">
      <w:start w:val="0"/>
      <w:numFmt w:val="bullet"/>
      <w:lvlText w:val="•"/>
      <w:lvlJc w:val="left"/>
      <w:pPr>
        <w:ind w:left="3193" w:hanging="240"/>
      </w:pPr>
      <w:rPr>
        <w:rFonts w:hint="default"/>
        <w:lang w:val="en-US" w:eastAsia="en-US" w:bidi="ar-SA"/>
      </w:rPr>
    </w:lvl>
    <w:lvl w:ilvl="8">
      <w:start w:val="0"/>
      <w:numFmt w:val="bullet"/>
      <w:lvlText w:val="•"/>
      <w:lvlJc w:val="left"/>
      <w:pPr>
        <w:ind w:left="3590" w:hanging="240"/>
      </w:pPr>
      <w:rPr>
        <w:rFonts w:hint="default"/>
        <w:lang w:val="en-US" w:eastAsia="en-US" w:bidi="ar-SA"/>
      </w:rPr>
    </w:lvl>
  </w:abstractNum>
  <w:abstractNum w:abstractNumId="20">
    <w:multiLevelType w:val="hybridMultilevel"/>
    <w:lvl w:ilvl="0">
      <w:start w:val="1"/>
      <w:numFmt w:val="lowerLetter"/>
      <w:lvlText w:val="(%1)"/>
      <w:lvlJc w:val="left"/>
      <w:pPr>
        <w:ind w:left="416" w:hanging="240"/>
        <w:jc w:val="left"/>
      </w:pPr>
      <w:rPr>
        <w:rFonts w:hint="default" w:ascii="Times New Roman" w:hAnsi="Times New Roman" w:eastAsia="Times New Roman" w:cs="Times New Roman"/>
        <w:color w:val="292425"/>
        <w:w w:val="103"/>
        <w:sz w:val="12"/>
        <w:szCs w:val="12"/>
        <w:lang w:val="en-US" w:eastAsia="en-US" w:bidi="ar-SA"/>
      </w:rPr>
    </w:lvl>
    <w:lvl w:ilvl="1">
      <w:start w:val="1"/>
      <w:numFmt w:val="decimal"/>
      <w:lvlText w:val="(%2)"/>
      <w:lvlJc w:val="left"/>
      <w:pPr>
        <w:ind w:left="651" w:hanging="240"/>
        <w:jc w:val="left"/>
      </w:pPr>
      <w:rPr>
        <w:rFonts w:hint="default" w:ascii="Times New Roman" w:hAnsi="Times New Roman" w:eastAsia="Times New Roman" w:cs="Times New Roman"/>
        <w:color w:val="292425"/>
        <w:spacing w:val="-1"/>
        <w:w w:val="109"/>
        <w:sz w:val="14"/>
        <w:szCs w:val="14"/>
        <w:lang w:val="en-US" w:eastAsia="en-US" w:bidi="ar-SA"/>
      </w:rPr>
    </w:lvl>
    <w:lvl w:ilvl="2">
      <w:start w:val="0"/>
      <w:numFmt w:val="bullet"/>
      <w:lvlText w:val="•"/>
      <w:lvlJc w:val="left"/>
      <w:pPr>
        <w:ind w:left="1013" w:hanging="240"/>
      </w:pPr>
      <w:rPr>
        <w:rFonts w:hint="default"/>
        <w:lang w:val="en-US" w:eastAsia="en-US" w:bidi="ar-SA"/>
      </w:rPr>
    </w:lvl>
    <w:lvl w:ilvl="3">
      <w:start w:val="0"/>
      <w:numFmt w:val="bullet"/>
      <w:lvlText w:val="•"/>
      <w:lvlJc w:val="left"/>
      <w:pPr>
        <w:ind w:left="1367" w:hanging="240"/>
      </w:pPr>
      <w:rPr>
        <w:rFonts w:hint="default"/>
        <w:lang w:val="en-US" w:eastAsia="en-US" w:bidi="ar-SA"/>
      </w:rPr>
    </w:lvl>
    <w:lvl w:ilvl="4">
      <w:start w:val="0"/>
      <w:numFmt w:val="bullet"/>
      <w:lvlText w:val="•"/>
      <w:lvlJc w:val="left"/>
      <w:pPr>
        <w:ind w:left="1720" w:hanging="240"/>
      </w:pPr>
      <w:rPr>
        <w:rFonts w:hint="default"/>
        <w:lang w:val="en-US" w:eastAsia="en-US" w:bidi="ar-SA"/>
      </w:rPr>
    </w:lvl>
    <w:lvl w:ilvl="5">
      <w:start w:val="0"/>
      <w:numFmt w:val="bullet"/>
      <w:lvlText w:val="•"/>
      <w:lvlJc w:val="left"/>
      <w:pPr>
        <w:ind w:left="2074" w:hanging="240"/>
      </w:pPr>
      <w:rPr>
        <w:rFonts w:hint="default"/>
        <w:lang w:val="en-US" w:eastAsia="en-US" w:bidi="ar-SA"/>
      </w:rPr>
    </w:lvl>
    <w:lvl w:ilvl="6">
      <w:start w:val="0"/>
      <w:numFmt w:val="bullet"/>
      <w:lvlText w:val="•"/>
      <w:lvlJc w:val="left"/>
      <w:pPr>
        <w:ind w:left="2428" w:hanging="240"/>
      </w:pPr>
      <w:rPr>
        <w:rFonts w:hint="default"/>
        <w:lang w:val="en-US" w:eastAsia="en-US" w:bidi="ar-SA"/>
      </w:rPr>
    </w:lvl>
    <w:lvl w:ilvl="7">
      <w:start w:val="0"/>
      <w:numFmt w:val="bullet"/>
      <w:lvlText w:val="•"/>
      <w:lvlJc w:val="left"/>
      <w:pPr>
        <w:ind w:left="2781" w:hanging="240"/>
      </w:pPr>
      <w:rPr>
        <w:rFonts w:hint="default"/>
        <w:lang w:val="en-US" w:eastAsia="en-US" w:bidi="ar-SA"/>
      </w:rPr>
    </w:lvl>
    <w:lvl w:ilvl="8">
      <w:start w:val="0"/>
      <w:numFmt w:val="bullet"/>
      <w:lvlText w:val="•"/>
      <w:lvlJc w:val="left"/>
      <w:pPr>
        <w:ind w:left="3135" w:hanging="240"/>
      </w:pPr>
      <w:rPr>
        <w:rFonts w:hint="default"/>
        <w:lang w:val="en-US" w:eastAsia="en-US" w:bidi="ar-SA"/>
      </w:rPr>
    </w:lvl>
  </w:abstractNum>
  <w:abstractNum w:abstractNumId="19">
    <w:multiLevelType w:val="hybridMultilevel"/>
    <w:lvl w:ilvl="0">
      <w:start w:val="3"/>
      <w:numFmt w:val="decimal"/>
      <w:lvlText w:val="%1"/>
      <w:lvlJc w:val="left"/>
      <w:pPr>
        <w:ind w:left="5460" w:hanging="481"/>
        <w:jc w:val="left"/>
      </w:pPr>
      <w:rPr>
        <w:rFonts w:hint="default"/>
        <w:lang w:val="en-US" w:eastAsia="en-US" w:bidi="ar-SA"/>
      </w:rPr>
    </w:lvl>
    <w:lvl w:ilvl="1">
      <w:start w:val="2"/>
      <w:numFmt w:val="decimal"/>
      <w:lvlText w:val="%1.%2"/>
      <w:lvlJc w:val="left"/>
      <w:pPr>
        <w:ind w:left="5460" w:hanging="481"/>
        <w:jc w:val="right"/>
      </w:pPr>
      <w:rPr>
        <w:rFonts w:hint="default"/>
        <w:b/>
        <w:bCs/>
        <w:spacing w:val="-1"/>
        <w:w w:val="84"/>
        <w:u w:val="single" w:color="006BB6"/>
        <w:lang w:val="en-US" w:eastAsia="en-US" w:bidi="ar-SA"/>
      </w:rPr>
    </w:lvl>
    <w:lvl w:ilvl="2">
      <w:start w:val="0"/>
      <w:numFmt w:val="bullet"/>
      <w:lvlText w:val="•"/>
      <w:lvlJc w:val="left"/>
      <w:pPr>
        <w:ind w:left="6492" w:hanging="481"/>
      </w:pPr>
      <w:rPr>
        <w:rFonts w:hint="default"/>
        <w:lang w:val="en-US" w:eastAsia="en-US" w:bidi="ar-SA"/>
      </w:rPr>
    </w:lvl>
    <w:lvl w:ilvl="3">
      <w:start w:val="0"/>
      <w:numFmt w:val="bullet"/>
      <w:lvlText w:val="•"/>
      <w:lvlJc w:val="left"/>
      <w:pPr>
        <w:ind w:left="7008" w:hanging="481"/>
      </w:pPr>
      <w:rPr>
        <w:rFonts w:hint="default"/>
        <w:lang w:val="en-US" w:eastAsia="en-US" w:bidi="ar-SA"/>
      </w:rPr>
    </w:lvl>
    <w:lvl w:ilvl="4">
      <w:start w:val="0"/>
      <w:numFmt w:val="bullet"/>
      <w:lvlText w:val="•"/>
      <w:lvlJc w:val="left"/>
      <w:pPr>
        <w:ind w:left="7524" w:hanging="481"/>
      </w:pPr>
      <w:rPr>
        <w:rFonts w:hint="default"/>
        <w:lang w:val="en-US" w:eastAsia="en-US" w:bidi="ar-SA"/>
      </w:rPr>
    </w:lvl>
    <w:lvl w:ilvl="5">
      <w:start w:val="0"/>
      <w:numFmt w:val="bullet"/>
      <w:lvlText w:val="•"/>
      <w:lvlJc w:val="left"/>
      <w:pPr>
        <w:ind w:left="8040" w:hanging="481"/>
      </w:pPr>
      <w:rPr>
        <w:rFonts w:hint="default"/>
        <w:lang w:val="en-US" w:eastAsia="en-US" w:bidi="ar-SA"/>
      </w:rPr>
    </w:lvl>
    <w:lvl w:ilvl="6">
      <w:start w:val="0"/>
      <w:numFmt w:val="bullet"/>
      <w:lvlText w:val="•"/>
      <w:lvlJc w:val="left"/>
      <w:pPr>
        <w:ind w:left="8556" w:hanging="481"/>
      </w:pPr>
      <w:rPr>
        <w:rFonts w:hint="default"/>
        <w:lang w:val="en-US" w:eastAsia="en-US" w:bidi="ar-SA"/>
      </w:rPr>
    </w:lvl>
    <w:lvl w:ilvl="7">
      <w:start w:val="0"/>
      <w:numFmt w:val="bullet"/>
      <w:lvlText w:val="•"/>
      <w:lvlJc w:val="left"/>
      <w:pPr>
        <w:ind w:left="9072" w:hanging="481"/>
      </w:pPr>
      <w:rPr>
        <w:rFonts w:hint="default"/>
        <w:lang w:val="en-US" w:eastAsia="en-US" w:bidi="ar-SA"/>
      </w:rPr>
    </w:lvl>
    <w:lvl w:ilvl="8">
      <w:start w:val="0"/>
      <w:numFmt w:val="bullet"/>
      <w:lvlText w:val="•"/>
      <w:lvlJc w:val="left"/>
      <w:pPr>
        <w:ind w:left="9588" w:hanging="481"/>
      </w:pPr>
      <w:rPr>
        <w:rFonts w:hint="default"/>
        <w:lang w:val="en-US" w:eastAsia="en-US" w:bidi="ar-SA"/>
      </w:rPr>
    </w:lvl>
  </w:abstractNum>
  <w:abstractNum w:abstractNumId="18">
    <w:multiLevelType w:val="hybridMultilevel"/>
    <w:lvl w:ilvl="0">
      <w:start w:val="0"/>
      <w:numFmt w:val="decimal"/>
      <w:lvlText w:val="%1"/>
      <w:lvlJc w:val="left"/>
      <w:pPr>
        <w:ind w:left="170" w:hanging="337"/>
        <w:jc w:val="left"/>
      </w:pPr>
      <w:rPr>
        <w:rFonts w:hint="default"/>
        <w:lang w:val="en-US" w:eastAsia="en-US" w:bidi="ar-SA"/>
      </w:rPr>
    </w:lvl>
    <w:lvl w:ilvl="1">
      <w:start w:val="2"/>
      <w:numFmt w:val="decimal"/>
      <w:lvlText w:val="%1.%2"/>
      <w:lvlJc w:val="left"/>
      <w:pPr>
        <w:ind w:left="170" w:hanging="337"/>
        <w:jc w:val="left"/>
      </w:pPr>
      <w:rPr>
        <w:rFonts w:hint="default" w:ascii="Times New Roman" w:hAnsi="Times New Roman" w:eastAsia="Times New Roman" w:cs="Times New Roman"/>
        <w:color w:val="292425"/>
        <w:spacing w:val="-1"/>
        <w:w w:val="114"/>
        <w:sz w:val="20"/>
        <w:szCs w:val="20"/>
        <w:lang w:val="en-US" w:eastAsia="en-US" w:bidi="ar-SA"/>
      </w:rPr>
    </w:lvl>
    <w:lvl w:ilvl="2">
      <w:start w:val="1"/>
      <w:numFmt w:val="decimal"/>
      <w:lvlText w:val="(%3)"/>
      <w:lvlJc w:val="left"/>
      <w:pPr>
        <w:ind w:left="5217" w:hanging="240"/>
        <w:jc w:val="left"/>
      </w:pPr>
      <w:rPr>
        <w:rFonts w:hint="default" w:ascii="Times New Roman" w:hAnsi="Times New Roman" w:eastAsia="Times New Roman" w:cs="Times New Roman"/>
        <w:color w:val="292425"/>
        <w:spacing w:val="-1"/>
        <w:w w:val="109"/>
        <w:sz w:val="14"/>
        <w:szCs w:val="14"/>
        <w:lang w:val="en-US" w:eastAsia="en-US" w:bidi="ar-SA"/>
      </w:rPr>
    </w:lvl>
    <w:lvl w:ilvl="3">
      <w:start w:val="0"/>
      <w:numFmt w:val="bullet"/>
      <w:lvlText w:val="•"/>
      <w:lvlJc w:val="left"/>
      <w:pPr>
        <w:ind w:left="5324" w:hanging="240"/>
      </w:pPr>
      <w:rPr>
        <w:rFonts w:hint="default"/>
        <w:lang w:val="en-US" w:eastAsia="en-US" w:bidi="ar-SA"/>
      </w:rPr>
    </w:lvl>
    <w:lvl w:ilvl="4">
      <w:start w:val="0"/>
      <w:numFmt w:val="bullet"/>
      <w:lvlText w:val="•"/>
      <w:lvlJc w:val="left"/>
      <w:pPr>
        <w:ind w:left="5376" w:hanging="240"/>
      </w:pPr>
      <w:rPr>
        <w:rFonts w:hint="default"/>
        <w:lang w:val="en-US" w:eastAsia="en-US" w:bidi="ar-SA"/>
      </w:rPr>
    </w:lvl>
    <w:lvl w:ilvl="5">
      <w:start w:val="0"/>
      <w:numFmt w:val="bullet"/>
      <w:lvlText w:val="•"/>
      <w:lvlJc w:val="left"/>
      <w:pPr>
        <w:ind w:left="5428" w:hanging="240"/>
      </w:pPr>
      <w:rPr>
        <w:rFonts w:hint="default"/>
        <w:lang w:val="en-US" w:eastAsia="en-US" w:bidi="ar-SA"/>
      </w:rPr>
    </w:lvl>
    <w:lvl w:ilvl="6">
      <w:start w:val="0"/>
      <w:numFmt w:val="bullet"/>
      <w:lvlText w:val="•"/>
      <w:lvlJc w:val="left"/>
      <w:pPr>
        <w:ind w:left="5481" w:hanging="240"/>
      </w:pPr>
      <w:rPr>
        <w:rFonts w:hint="default"/>
        <w:lang w:val="en-US" w:eastAsia="en-US" w:bidi="ar-SA"/>
      </w:rPr>
    </w:lvl>
    <w:lvl w:ilvl="7">
      <w:start w:val="0"/>
      <w:numFmt w:val="bullet"/>
      <w:lvlText w:val="•"/>
      <w:lvlJc w:val="left"/>
      <w:pPr>
        <w:ind w:left="5533" w:hanging="240"/>
      </w:pPr>
      <w:rPr>
        <w:rFonts w:hint="default"/>
        <w:lang w:val="en-US" w:eastAsia="en-US" w:bidi="ar-SA"/>
      </w:rPr>
    </w:lvl>
    <w:lvl w:ilvl="8">
      <w:start w:val="0"/>
      <w:numFmt w:val="bullet"/>
      <w:lvlText w:val="•"/>
      <w:lvlJc w:val="left"/>
      <w:pPr>
        <w:ind w:left="5585" w:hanging="240"/>
      </w:pPr>
      <w:rPr>
        <w:rFonts w:hint="default"/>
        <w:lang w:val="en-US" w:eastAsia="en-US" w:bidi="ar-SA"/>
      </w:rPr>
    </w:lvl>
  </w:abstractNum>
  <w:abstractNum w:abstractNumId="17">
    <w:multiLevelType w:val="hybridMultilevel"/>
    <w:lvl w:ilvl="0">
      <w:start w:val="1"/>
      <w:numFmt w:val="lowerLetter"/>
      <w:lvlText w:val="(%1)"/>
      <w:lvlJc w:val="left"/>
      <w:pPr>
        <w:ind w:left="410" w:hanging="240"/>
        <w:jc w:val="left"/>
      </w:pPr>
      <w:rPr>
        <w:rFonts w:hint="default" w:ascii="Times New Roman" w:hAnsi="Times New Roman" w:eastAsia="Times New Roman" w:cs="Times New Roman"/>
        <w:color w:val="292425"/>
        <w:spacing w:val="-1"/>
        <w:w w:val="103"/>
        <w:sz w:val="12"/>
        <w:szCs w:val="12"/>
        <w:lang w:val="en-US" w:eastAsia="en-US" w:bidi="ar-SA"/>
      </w:rPr>
    </w:lvl>
    <w:lvl w:ilvl="1">
      <w:start w:val="0"/>
      <w:numFmt w:val="bullet"/>
      <w:lvlText w:val="•"/>
      <w:lvlJc w:val="left"/>
      <w:pPr>
        <w:ind w:left="812" w:hanging="240"/>
      </w:pPr>
      <w:rPr>
        <w:rFonts w:hint="default"/>
        <w:lang w:val="en-US" w:eastAsia="en-US" w:bidi="ar-SA"/>
      </w:rPr>
    </w:lvl>
    <w:lvl w:ilvl="2">
      <w:start w:val="0"/>
      <w:numFmt w:val="bullet"/>
      <w:lvlText w:val="•"/>
      <w:lvlJc w:val="left"/>
      <w:pPr>
        <w:ind w:left="1204" w:hanging="240"/>
      </w:pPr>
      <w:rPr>
        <w:rFonts w:hint="default"/>
        <w:lang w:val="en-US" w:eastAsia="en-US" w:bidi="ar-SA"/>
      </w:rPr>
    </w:lvl>
    <w:lvl w:ilvl="3">
      <w:start w:val="0"/>
      <w:numFmt w:val="bullet"/>
      <w:lvlText w:val="•"/>
      <w:lvlJc w:val="left"/>
      <w:pPr>
        <w:ind w:left="1596" w:hanging="240"/>
      </w:pPr>
      <w:rPr>
        <w:rFonts w:hint="default"/>
        <w:lang w:val="en-US" w:eastAsia="en-US" w:bidi="ar-SA"/>
      </w:rPr>
    </w:lvl>
    <w:lvl w:ilvl="4">
      <w:start w:val="0"/>
      <w:numFmt w:val="bullet"/>
      <w:lvlText w:val="•"/>
      <w:lvlJc w:val="left"/>
      <w:pPr>
        <w:ind w:left="1988" w:hanging="240"/>
      </w:pPr>
      <w:rPr>
        <w:rFonts w:hint="default"/>
        <w:lang w:val="en-US" w:eastAsia="en-US" w:bidi="ar-SA"/>
      </w:rPr>
    </w:lvl>
    <w:lvl w:ilvl="5">
      <w:start w:val="0"/>
      <w:numFmt w:val="bullet"/>
      <w:lvlText w:val="•"/>
      <w:lvlJc w:val="left"/>
      <w:pPr>
        <w:ind w:left="2380" w:hanging="240"/>
      </w:pPr>
      <w:rPr>
        <w:rFonts w:hint="default"/>
        <w:lang w:val="en-US" w:eastAsia="en-US" w:bidi="ar-SA"/>
      </w:rPr>
    </w:lvl>
    <w:lvl w:ilvl="6">
      <w:start w:val="0"/>
      <w:numFmt w:val="bullet"/>
      <w:lvlText w:val="•"/>
      <w:lvlJc w:val="left"/>
      <w:pPr>
        <w:ind w:left="2773" w:hanging="240"/>
      </w:pPr>
      <w:rPr>
        <w:rFonts w:hint="default"/>
        <w:lang w:val="en-US" w:eastAsia="en-US" w:bidi="ar-SA"/>
      </w:rPr>
    </w:lvl>
    <w:lvl w:ilvl="7">
      <w:start w:val="0"/>
      <w:numFmt w:val="bullet"/>
      <w:lvlText w:val="•"/>
      <w:lvlJc w:val="left"/>
      <w:pPr>
        <w:ind w:left="3165" w:hanging="240"/>
      </w:pPr>
      <w:rPr>
        <w:rFonts w:hint="default"/>
        <w:lang w:val="en-US" w:eastAsia="en-US" w:bidi="ar-SA"/>
      </w:rPr>
    </w:lvl>
    <w:lvl w:ilvl="8">
      <w:start w:val="0"/>
      <w:numFmt w:val="bullet"/>
      <w:lvlText w:val="•"/>
      <w:lvlJc w:val="left"/>
      <w:pPr>
        <w:ind w:left="3557" w:hanging="240"/>
      </w:pPr>
      <w:rPr>
        <w:rFonts w:hint="default"/>
        <w:lang w:val="en-US" w:eastAsia="en-US" w:bidi="ar-SA"/>
      </w:rPr>
    </w:lvl>
  </w:abstractNum>
  <w:abstractNum w:abstractNumId="16">
    <w:multiLevelType w:val="hybridMultilevel"/>
    <w:lvl w:ilvl="0">
      <w:start w:val="1"/>
      <w:numFmt w:val="lowerLetter"/>
      <w:lvlText w:val="(%1)"/>
      <w:lvlJc w:val="left"/>
      <w:pPr>
        <w:ind w:left="426" w:hanging="240"/>
        <w:jc w:val="left"/>
      </w:pPr>
      <w:rPr>
        <w:rFonts w:hint="default" w:ascii="Times New Roman" w:hAnsi="Times New Roman" w:eastAsia="Times New Roman" w:cs="Times New Roman"/>
        <w:color w:val="292425"/>
        <w:spacing w:val="-1"/>
        <w:w w:val="103"/>
        <w:sz w:val="12"/>
        <w:szCs w:val="12"/>
        <w:lang w:val="en-US" w:eastAsia="en-US" w:bidi="ar-SA"/>
      </w:rPr>
    </w:lvl>
    <w:lvl w:ilvl="1">
      <w:start w:val="0"/>
      <w:numFmt w:val="bullet"/>
      <w:lvlText w:val="•"/>
      <w:lvlJc w:val="left"/>
      <w:pPr>
        <w:ind w:left="812" w:hanging="240"/>
      </w:pPr>
      <w:rPr>
        <w:rFonts w:hint="default"/>
        <w:lang w:val="en-US" w:eastAsia="en-US" w:bidi="ar-SA"/>
      </w:rPr>
    </w:lvl>
    <w:lvl w:ilvl="2">
      <w:start w:val="0"/>
      <w:numFmt w:val="bullet"/>
      <w:lvlText w:val="•"/>
      <w:lvlJc w:val="left"/>
      <w:pPr>
        <w:ind w:left="1204" w:hanging="240"/>
      </w:pPr>
      <w:rPr>
        <w:rFonts w:hint="default"/>
        <w:lang w:val="en-US" w:eastAsia="en-US" w:bidi="ar-SA"/>
      </w:rPr>
    </w:lvl>
    <w:lvl w:ilvl="3">
      <w:start w:val="0"/>
      <w:numFmt w:val="bullet"/>
      <w:lvlText w:val="•"/>
      <w:lvlJc w:val="left"/>
      <w:pPr>
        <w:ind w:left="1596" w:hanging="240"/>
      </w:pPr>
      <w:rPr>
        <w:rFonts w:hint="default"/>
        <w:lang w:val="en-US" w:eastAsia="en-US" w:bidi="ar-SA"/>
      </w:rPr>
    </w:lvl>
    <w:lvl w:ilvl="4">
      <w:start w:val="0"/>
      <w:numFmt w:val="bullet"/>
      <w:lvlText w:val="•"/>
      <w:lvlJc w:val="left"/>
      <w:pPr>
        <w:ind w:left="1988" w:hanging="240"/>
      </w:pPr>
      <w:rPr>
        <w:rFonts w:hint="default"/>
        <w:lang w:val="en-US" w:eastAsia="en-US" w:bidi="ar-SA"/>
      </w:rPr>
    </w:lvl>
    <w:lvl w:ilvl="5">
      <w:start w:val="0"/>
      <w:numFmt w:val="bullet"/>
      <w:lvlText w:val="•"/>
      <w:lvlJc w:val="left"/>
      <w:pPr>
        <w:ind w:left="2380" w:hanging="240"/>
      </w:pPr>
      <w:rPr>
        <w:rFonts w:hint="default"/>
        <w:lang w:val="en-US" w:eastAsia="en-US" w:bidi="ar-SA"/>
      </w:rPr>
    </w:lvl>
    <w:lvl w:ilvl="6">
      <w:start w:val="0"/>
      <w:numFmt w:val="bullet"/>
      <w:lvlText w:val="•"/>
      <w:lvlJc w:val="left"/>
      <w:pPr>
        <w:ind w:left="2773" w:hanging="240"/>
      </w:pPr>
      <w:rPr>
        <w:rFonts w:hint="default"/>
        <w:lang w:val="en-US" w:eastAsia="en-US" w:bidi="ar-SA"/>
      </w:rPr>
    </w:lvl>
    <w:lvl w:ilvl="7">
      <w:start w:val="0"/>
      <w:numFmt w:val="bullet"/>
      <w:lvlText w:val="•"/>
      <w:lvlJc w:val="left"/>
      <w:pPr>
        <w:ind w:left="3165" w:hanging="240"/>
      </w:pPr>
      <w:rPr>
        <w:rFonts w:hint="default"/>
        <w:lang w:val="en-US" w:eastAsia="en-US" w:bidi="ar-SA"/>
      </w:rPr>
    </w:lvl>
    <w:lvl w:ilvl="8">
      <w:start w:val="0"/>
      <w:numFmt w:val="bullet"/>
      <w:lvlText w:val="•"/>
      <w:lvlJc w:val="left"/>
      <w:pPr>
        <w:ind w:left="3557" w:hanging="240"/>
      </w:pPr>
      <w:rPr>
        <w:rFonts w:hint="default"/>
        <w:lang w:val="en-US" w:eastAsia="en-US" w:bidi="ar-SA"/>
      </w:rPr>
    </w:lvl>
  </w:abstractNum>
  <w:abstractNum w:abstractNumId="15">
    <w:multiLevelType w:val="hybridMultilevel"/>
    <w:lvl w:ilvl="0">
      <w:start w:val="1"/>
      <w:numFmt w:val="lowerLetter"/>
      <w:lvlText w:val="(%1)"/>
      <w:lvlJc w:val="left"/>
      <w:pPr>
        <w:ind w:left="439" w:hanging="240"/>
        <w:jc w:val="left"/>
      </w:pPr>
      <w:rPr>
        <w:rFonts w:hint="default" w:ascii="Times New Roman" w:hAnsi="Times New Roman" w:eastAsia="Times New Roman" w:cs="Times New Roman"/>
        <w:color w:val="292425"/>
        <w:spacing w:val="-1"/>
        <w:w w:val="103"/>
        <w:sz w:val="12"/>
        <w:szCs w:val="12"/>
        <w:lang w:val="en-US" w:eastAsia="en-US" w:bidi="ar-SA"/>
      </w:rPr>
    </w:lvl>
    <w:lvl w:ilvl="1">
      <w:start w:val="0"/>
      <w:numFmt w:val="bullet"/>
      <w:lvlText w:val="•"/>
      <w:lvlJc w:val="left"/>
      <w:pPr>
        <w:ind w:left="850" w:hanging="240"/>
      </w:pPr>
      <w:rPr>
        <w:rFonts w:hint="default"/>
        <w:lang w:val="en-US" w:eastAsia="en-US" w:bidi="ar-SA"/>
      </w:rPr>
    </w:lvl>
    <w:lvl w:ilvl="2">
      <w:start w:val="0"/>
      <w:numFmt w:val="bullet"/>
      <w:lvlText w:val="•"/>
      <w:lvlJc w:val="left"/>
      <w:pPr>
        <w:ind w:left="1260" w:hanging="240"/>
      </w:pPr>
      <w:rPr>
        <w:rFonts w:hint="default"/>
        <w:lang w:val="en-US" w:eastAsia="en-US" w:bidi="ar-SA"/>
      </w:rPr>
    </w:lvl>
    <w:lvl w:ilvl="3">
      <w:start w:val="0"/>
      <w:numFmt w:val="bullet"/>
      <w:lvlText w:val="•"/>
      <w:lvlJc w:val="left"/>
      <w:pPr>
        <w:ind w:left="1670" w:hanging="240"/>
      </w:pPr>
      <w:rPr>
        <w:rFonts w:hint="default"/>
        <w:lang w:val="en-US" w:eastAsia="en-US" w:bidi="ar-SA"/>
      </w:rPr>
    </w:lvl>
    <w:lvl w:ilvl="4">
      <w:start w:val="0"/>
      <w:numFmt w:val="bullet"/>
      <w:lvlText w:val="•"/>
      <w:lvlJc w:val="left"/>
      <w:pPr>
        <w:ind w:left="2080" w:hanging="240"/>
      </w:pPr>
      <w:rPr>
        <w:rFonts w:hint="default"/>
        <w:lang w:val="en-US" w:eastAsia="en-US" w:bidi="ar-SA"/>
      </w:rPr>
    </w:lvl>
    <w:lvl w:ilvl="5">
      <w:start w:val="0"/>
      <w:numFmt w:val="bullet"/>
      <w:lvlText w:val="•"/>
      <w:lvlJc w:val="left"/>
      <w:pPr>
        <w:ind w:left="2490" w:hanging="240"/>
      </w:pPr>
      <w:rPr>
        <w:rFonts w:hint="default"/>
        <w:lang w:val="en-US" w:eastAsia="en-US" w:bidi="ar-SA"/>
      </w:rPr>
    </w:lvl>
    <w:lvl w:ilvl="6">
      <w:start w:val="0"/>
      <w:numFmt w:val="bullet"/>
      <w:lvlText w:val="•"/>
      <w:lvlJc w:val="left"/>
      <w:pPr>
        <w:ind w:left="2900" w:hanging="240"/>
      </w:pPr>
      <w:rPr>
        <w:rFonts w:hint="default"/>
        <w:lang w:val="en-US" w:eastAsia="en-US" w:bidi="ar-SA"/>
      </w:rPr>
    </w:lvl>
    <w:lvl w:ilvl="7">
      <w:start w:val="0"/>
      <w:numFmt w:val="bullet"/>
      <w:lvlText w:val="•"/>
      <w:lvlJc w:val="left"/>
      <w:pPr>
        <w:ind w:left="3310" w:hanging="240"/>
      </w:pPr>
      <w:rPr>
        <w:rFonts w:hint="default"/>
        <w:lang w:val="en-US" w:eastAsia="en-US" w:bidi="ar-SA"/>
      </w:rPr>
    </w:lvl>
    <w:lvl w:ilvl="8">
      <w:start w:val="0"/>
      <w:numFmt w:val="bullet"/>
      <w:lvlText w:val="•"/>
      <w:lvlJc w:val="left"/>
      <w:pPr>
        <w:ind w:left="3720" w:hanging="240"/>
      </w:pPr>
      <w:rPr>
        <w:rFonts w:hint="default"/>
        <w:lang w:val="en-US" w:eastAsia="en-US" w:bidi="ar-SA"/>
      </w:rPr>
    </w:lvl>
  </w:abstractNum>
  <w:abstractNum w:abstractNumId="14">
    <w:multiLevelType w:val="hybridMultilevel"/>
    <w:lvl w:ilvl="0">
      <w:start w:val="1"/>
      <w:numFmt w:val="lowerLetter"/>
      <w:lvlText w:val="(%1)"/>
      <w:lvlJc w:val="left"/>
      <w:pPr>
        <w:ind w:left="435" w:hanging="240"/>
        <w:jc w:val="left"/>
      </w:pPr>
      <w:rPr>
        <w:rFonts w:hint="default" w:ascii="Times New Roman" w:hAnsi="Times New Roman" w:eastAsia="Times New Roman" w:cs="Times New Roman"/>
        <w:color w:val="292425"/>
        <w:spacing w:val="-1"/>
        <w:w w:val="103"/>
        <w:sz w:val="12"/>
        <w:szCs w:val="12"/>
        <w:lang w:val="en-US" w:eastAsia="en-US" w:bidi="ar-SA"/>
      </w:rPr>
    </w:lvl>
    <w:lvl w:ilvl="1">
      <w:start w:val="0"/>
      <w:numFmt w:val="bullet"/>
      <w:lvlText w:val="•"/>
      <w:lvlJc w:val="left"/>
      <w:pPr>
        <w:ind w:left="772" w:hanging="240"/>
      </w:pPr>
      <w:rPr>
        <w:rFonts w:hint="default"/>
        <w:lang w:val="en-US" w:eastAsia="en-US" w:bidi="ar-SA"/>
      </w:rPr>
    </w:lvl>
    <w:lvl w:ilvl="2">
      <w:start w:val="0"/>
      <w:numFmt w:val="bullet"/>
      <w:lvlText w:val="•"/>
      <w:lvlJc w:val="left"/>
      <w:pPr>
        <w:ind w:left="1105" w:hanging="240"/>
      </w:pPr>
      <w:rPr>
        <w:rFonts w:hint="default"/>
        <w:lang w:val="en-US" w:eastAsia="en-US" w:bidi="ar-SA"/>
      </w:rPr>
    </w:lvl>
    <w:lvl w:ilvl="3">
      <w:start w:val="0"/>
      <w:numFmt w:val="bullet"/>
      <w:lvlText w:val="•"/>
      <w:lvlJc w:val="left"/>
      <w:pPr>
        <w:ind w:left="1438" w:hanging="240"/>
      </w:pPr>
      <w:rPr>
        <w:rFonts w:hint="default"/>
        <w:lang w:val="en-US" w:eastAsia="en-US" w:bidi="ar-SA"/>
      </w:rPr>
    </w:lvl>
    <w:lvl w:ilvl="4">
      <w:start w:val="0"/>
      <w:numFmt w:val="bullet"/>
      <w:lvlText w:val="•"/>
      <w:lvlJc w:val="left"/>
      <w:pPr>
        <w:ind w:left="1771" w:hanging="240"/>
      </w:pPr>
      <w:rPr>
        <w:rFonts w:hint="default"/>
        <w:lang w:val="en-US" w:eastAsia="en-US" w:bidi="ar-SA"/>
      </w:rPr>
    </w:lvl>
    <w:lvl w:ilvl="5">
      <w:start w:val="0"/>
      <w:numFmt w:val="bullet"/>
      <w:lvlText w:val="•"/>
      <w:lvlJc w:val="left"/>
      <w:pPr>
        <w:ind w:left="2104" w:hanging="240"/>
      </w:pPr>
      <w:rPr>
        <w:rFonts w:hint="default"/>
        <w:lang w:val="en-US" w:eastAsia="en-US" w:bidi="ar-SA"/>
      </w:rPr>
    </w:lvl>
    <w:lvl w:ilvl="6">
      <w:start w:val="0"/>
      <w:numFmt w:val="bullet"/>
      <w:lvlText w:val="•"/>
      <w:lvlJc w:val="left"/>
      <w:pPr>
        <w:ind w:left="2436" w:hanging="240"/>
      </w:pPr>
      <w:rPr>
        <w:rFonts w:hint="default"/>
        <w:lang w:val="en-US" w:eastAsia="en-US" w:bidi="ar-SA"/>
      </w:rPr>
    </w:lvl>
    <w:lvl w:ilvl="7">
      <w:start w:val="0"/>
      <w:numFmt w:val="bullet"/>
      <w:lvlText w:val="•"/>
      <w:lvlJc w:val="left"/>
      <w:pPr>
        <w:ind w:left="2769" w:hanging="240"/>
      </w:pPr>
      <w:rPr>
        <w:rFonts w:hint="default"/>
        <w:lang w:val="en-US" w:eastAsia="en-US" w:bidi="ar-SA"/>
      </w:rPr>
    </w:lvl>
    <w:lvl w:ilvl="8">
      <w:start w:val="0"/>
      <w:numFmt w:val="bullet"/>
      <w:lvlText w:val="•"/>
      <w:lvlJc w:val="left"/>
      <w:pPr>
        <w:ind w:left="3102" w:hanging="240"/>
      </w:pPr>
      <w:rPr>
        <w:rFonts w:hint="default"/>
        <w:lang w:val="en-US" w:eastAsia="en-US" w:bidi="ar-SA"/>
      </w:rPr>
    </w:lvl>
  </w:abstractNum>
  <w:abstractNum w:abstractNumId="13">
    <w:multiLevelType w:val="hybridMultilevel"/>
    <w:lvl w:ilvl="0">
      <w:start w:val="1"/>
      <w:numFmt w:val="lowerLetter"/>
      <w:lvlText w:val="(%1)"/>
      <w:lvlJc w:val="left"/>
      <w:pPr>
        <w:ind w:left="418" w:hanging="240"/>
        <w:jc w:val="left"/>
      </w:pPr>
      <w:rPr>
        <w:rFonts w:hint="default" w:ascii="Times New Roman" w:hAnsi="Times New Roman" w:eastAsia="Times New Roman" w:cs="Times New Roman"/>
        <w:color w:val="292425"/>
        <w:w w:val="103"/>
        <w:sz w:val="12"/>
        <w:szCs w:val="12"/>
        <w:lang w:val="en-US" w:eastAsia="en-US" w:bidi="ar-SA"/>
      </w:rPr>
    </w:lvl>
    <w:lvl w:ilvl="1">
      <w:start w:val="0"/>
      <w:numFmt w:val="bullet"/>
      <w:lvlText w:val="•"/>
      <w:lvlJc w:val="left"/>
      <w:pPr>
        <w:ind w:left="759" w:hanging="240"/>
      </w:pPr>
      <w:rPr>
        <w:rFonts w:hint="default"/>
        <w:lang w:val="en-US" w:eastAsia="en-US" w:bidi="ar-SA"/>
      </w:rPr>
    </w:lvl>
    <w:lvl w:ilvl="2">
      <w:start w:val="0"/>
      <w:numFmt w:val="bullet"/>
      <w:lvlText w:val="•"/>
      <w:lvlJc w:val="left"/>
      <w:pPr>
        <w:ind w:left="1098" w:hanging="240"/>
      </w:pPr>
      <w:rPr>
        <w:rFonts w:hint="default"/>
        <w:lang w:val="en-US" w:eastAsia="en-US" w:bidi="ar-SA"/>
      </w:rPr>
    </w:lvl>
    <w:lvl w:ilvl="3">
      <w:start w:val="0"/>
      <w:numFmt w:val="bullet"/>
      <w:lvlText w:val="•"/>
      <w:lvlJc w:val="left"/>
      <w:pPr>
        <w:ind w:left="1438" w:hanging="240"/>
      </w:pPr>
      <w:rPr>
        <w:rFonts w:hint="default"/>
        <w:lang w:val="en-US" w:eastAsia="en-US" w:bidi="ar-SA"/>
      </w:rPr>
    </w:lvl>
    <w:lvl w:ilvl="4">
      <w:start w:val="0"/>
      <w:numFmt w:val="bullet"/>
      <w:lvlText w:val="•"/>
      <w:lvlJc w:val="left"/>
      <w:pPr>
        <w:ind w:left="1777" w:hanging="240"/>
      </w:pPr>
      <w:rPr>
        <w:rFonts w:hint="default"/>
        <w:lang w:val="en-US" w:eastAsia="en-US" w:bidi="ar-SA"/>
      </w:rPr>
    </w:lvl>
    <w:lvl w:ilvl="5">
      <w:start w:val="0"/>
      <w:numFmt w:val="bullet"/>
      <w:lvlText w:val="•"/>
      <w:lvlJc w:val="left"/>
      <w:pPr>
        <w:ind w:left="2117" w:hanging="240"/>
      </w:pPr>
      <w:rPr>
        <w:rFonts w:hint="default"/>
        <w:lang w:val="en-US" w:eastAsia="en-US" w:bidi="ar-SA"/>
      </w:rPr>
    </w:lvl>
    <w:lvl w:ilvl="6">
      <w:start w:val="0"/>
      <w:numFmt w:val="bullet"/>
      <w:lvlText w:val="•"/>
      <w:lvlJc w:val="left"/>
      <w:pPr>
        <w:ind w:left="2456" w:hanging="240"/>
      </w:pPr>
      <w:rPr>
        <w:rFonts w:hint="default"/>
        <w:lang w:val="en-US" w:eastAsia="en-US" w:bidi="ar-SA"/>
      </w:rPr>
    </w:lvl>
    <w:lvl w:ilvl="7">
      <w:start w:val="0"/>
      <w:numFmt w:val="bullet"/>
      <w:lvlText w:val="•"/>
      <w:lvlJc w:val="left"/>
      <w:pPr>
        <w:ind w:left="2796" w:hanging="240"/>
      </w:pPr>
      <w:rPr>
        <w:rFonts w:hint="default"/>
        <w:lang w:val="en-US" w:eastAsia="en-US" w:bidi="ar-SA"/>
      </w:rPr>
    </w:lvl>
    <w:lvl w:ilvl="8">
      <w:start w:val="0"/>
      <w:numFmt w:val="bullet"/>
      <w:lvlText w:val="•"/>
      <w:lvlJc w:val="left"/>
      <w:pPr>
        <w:ind w:left="3135" w:hanging="240"/>
      </w:pPr>
      <w:rPr>
        <w:rFonts w:hint="default"/>
        <w:lang w:val="en-US" w:eastAsia="en-US" w:bidi="ar-SA"/>
      </w:rPr>
    </w:lvl>
  </w:abstractNum>
  <w:abstractNum w:abstractNumId="12">
    <w:multiLevelType w:val="hybridMultilevel"/>
    <w:lvl w:ilvl="0">
      <w:start w:val="1"/>
      <w:numFmt w:val="lowerLetter"/>
      <w:lvlText w:val="(%1)"/>
      <w:lvlJc w:val="left"/>
      <w:pPr>
        <w:ind w:left="425" w:hanging="240"/>
        <w:jc w:val="left"/>
      </w:pPr>
      <w:rPr>
        <w:rFonts w:hint="default" w:ascii="Times New Roman" w:hAnsi="Times New Roman" w:eastAsia="Times New Roman" w:cs="Times New Roman"/>
        <w:color w:val="292425"/>
        <w:spacing w:val="-1"/>
        <w:w w:val="103"/>
        <w:sz w:val="12"/>
        <w:szCs w:val="12"/>
        <w:lang w:val="en-US" w:eastAsia="en-US" w:bidi="ar-SA"/>
      </w:rPr>
    </w:lvl>
    <w:lvl w:ilvl="1">
      <w:start w:val="1"/>
      <w:numFmt w:val="lowerLetter"/>
      <w:lvlText w:val="(%2)"/>
      <w:lvlJc w:val="left"/>
      <w:pPr>
        <w:ind w:left="673" w:hanging="240"/>
        <w:jc w:val="left"/>
      </w:pPr>
      <w:rPr>
        <w:rFonts w:hint="default" w:ascii="Times New Roman" w:hAnsi="Times New Roman" w:eastAsia="Times New Roman" w:cs="Times New Roman"/>
        <w:color w:val="292425"/>
        <w:spacing w:val="-1"/>
        <w:w w:val="103"/>
        <w:sz w:val="12"/>
        <w:szCs w:val="12"/>
        <w:lang w:val="en-US" w:eastAsia="en-US" w:bidi="ar-SA"/>
      </w:rPr>
    </w:lvl>
    <w:lvl w:ilvl="2">
      <w:start w:val="0"/>
      <w:numFmt w:val="bullet"/>
      <w:lvlText w:val="•"/>
      <w:lvlJc w:val="left"/>
      <w:pPr>
        <w:ind w:left="848" w:hanging="240"/>
      </w:pPr>
      <w:rPr>
        <w:rFonts w:hint="default"/>
        <w:lang w:val="en-US" w:eastAsia="en-US" w:bidi="ar-SA"/>
      </w:rPr>
    </w:lvl>
    <w:lvl w:ilvl="3">
      <w:start w:val="0"/>
      <w:numFmt w:val="bullet"/>
      <w:lvlText w:val="•"/>
      <w:lvlJc w:val="left"/>
      <w:pPr>
        <w:ind w:left="1016" w:hanging="240"/>
      </w:pPr>
      <w:rPr>
        <w:rFonts w:hint="default"/>
        <w:lang w:val="en-US" w:eastAsia="en-US" w:bidi="ar-SA"/>
      </w:rPr>
    </w:lvl>
    <w:lvl w:ilvl="4">
      <w:start w:val="0"/>
      <w:numFmt w:val="bullet"/>
      <w:lvlText w:val="•"/>
      <w:lvlJc w:val="left"/>
      <w:pPr>
        <w:ind w:left="1185" w:hanging="240"/>
      </w:pPr>
      <w:rPr>
        <w:rFonts w:hint="default"/>
        <w:lang w:val="en-US" w:eastAsia="en-US" w:bidi="ar-SA"/>
      </w:rPr>
    </w:lvl>
    <w:lvl w:ilvl="5">
      <w:start w:val="0"/>
      <w:numFmt w:val="bullet"/>
      <w:lvlText w:val="•"/>
      <w:lvlJc w:val="left"/>
      <w:pPr>
        <w:ind w:left="1353" w:hanging="240"/>
      </w:pPr>
      <w:rPr>
        <w:rFonts w:hint="default"/>
        <w:lang w:val="en-US" w:eastAsia="en-US" w:bidi="ar-SA"/>
      </w:rPr>
    </w:lvl>
    <w:lvl w:ilvl="6">
      <w:start w:val="0"/>
      <w:numFmt w:val="bullet"/>
      <w:lvlText w:val="•"/>
      <w:lvlJc w:val="left"/>
      <w:pPr>
        <w:ind w:left="1522" w:hanging="240"/>
      </w:pPr>
      <w:rPr>
        <w:rFonts w:hint="default"/>
        <w:lang w:val="en-US" w:eastAsia="en-US" w:bidi="ar-SA"/>
      </w:rPr>
    </w:lvl>
    <w:lvl w:ilvl="7">
      <w:start w:val="0"/>
      <w:numFmt w:val="bullet"/>
      <w:lvlText w:val="•"/>
      <w:lvlJc w:val="left"/>
      <w:pPr>
        <w:ind w:left="1690" w:hanging="240"/>
      </w:pPr>
      <w:rPr>
        <w:rFonts w:hint="default"/>
        <w:lang w:val="en-US" w:eastAsia="en-US" w:bidi="ar-SA"/>
      </w:rPr>
    </w:lvl>
    <w:lvl w:ilvl="8">
      <w:start w:val="0"/>
      <w:numFmt w:val="bullet"/>
      <w:lvlText w:val="•"/>
      <w:lvlJc w:val="left"/>
      <w:pPr>
        <w:ind w:left="1859" w:hanging="240"/>
      </w:pPr>
      <w:rPr>
        <w:rFonts w:hint="default"/>
        <w:lang w:val="en-US" w:eastAsia="en-US" w:bidi="ar-SA"/>
      </w:rPr>
    </w:lvl>
  </w:abstractNum>
  <w:abstractNum w:abstractNumId="11">
    <w:multiLevelType w:val="hybridMultilevel"/>
    <w:lvl w:ilvl="0">
      <w:start w:val="1"/>
      <w:numFmt w:val="lowerLetter"/>
      <w:lvlText w:val="(%1)"/>
      <w:lvlJc w:val="left"/>
      <w:pPr>
        <w:ind w:left="419" w:hanging="240"/>
        <w:jc w:val="left"/>
      </w:pPr>
      <w:rPr>
        <w:rFonts w:hint="default" w:ascii="Times New Roman" w:hAnsi="Times New Roman" w:eastAsia="Times New Roman" w:cs="Times New Roman"/>
        <w:color w:val="292425"/>
        <w:spacing w:val="-1"/>
        <w:w w:val="103"/>
        <w:sz w:val="12"/>
        <w:szCs w:val="12"/>
        <w:lang w:val="en-US" w:eastAsia="en-US" w:bidi="ar-SA"/>
      </w:rPr>
    </w:lvl>
    <w:lvl w:ilvl="1">
      <w:start w:val="0"/>
      <w:numFmt w:val="bullet"/>
      <w:lvlText w:val="•"/>
      <w:lvlJc w:val="left"/>
      <w:pPr>
        <w:ind w:left="750" w:hanging="240"/>
      </w:pPr>
      <w:rPr>
        <w:rFonts w:hint="default"/>
        <w:lang w:val="en-US" w:eastAsia="en-US" w:bidi="ar-SA"/>
      </w:rPr>
    </w:lvl>
    <w:lvl w:ilvl="2">
      <w:start w:val="0"/>
      <w:numFmt w:val="bullet"/>
      <w:lvlText w:val="•"/>
      <w:lvlJc w:val="left"/>
      <w:pPr>
        <w:ind w:left="1081" w:hanging="240"/>
      </w:pPr>
      <w:rPr>
        <w:rFonts w:hint="default"/>
        <w:lang w:val="en-US" w:eastAsia="en-US" w:bidi="ar-SA"/>
      </w:rPr>
    </w:lvl>
    <w:lvl w:ilvl="3">
      <w:start w:val="0"/>
      <w:numFmt w:val="bullet"/>
      <w:lvlText w:val="•"/>
      <w:lvlJc w:val="left"/>
      <w:pPr>
        <w:ind w:left="1412" w:hanging="240"/>
      </w:pPr>
      <w:rPr>
        <w:rFonts w:hint="default"/>
        <w:lang w:val="en-US" w:eastAsia="en-US" w:bidi="ar-SA"/>
      </w:rPr>
    </w:lvl>
    <w:lvl w:ilvl="4">
      <w:start w:val="0"/>
      <w:numFmt w:val="bullet"/>
      <w:lvlText w:val="•"/>
      <w:lvlJc w:val="left"/>
      <w:pPr>
        <w:ind w:left="1743" w:hanging="240"/>
      </w:pPr>
      <w:rPr>
        <w:rFonts w:hint="default"/>
        <w:lang w:val="en-US" w:eastAsia="en-US" w:bidi="ar-SA"/>
      </w:rPr>
    </w:lvl>
    <w:lvl w:ilvl="5">
      <w:start w:val="0"/>
      <w:numFmt w:val="bullet"/>
      <w:lvlText w:val="•"/>
      <w:lvlJc w:val="left"/>
      <w:pPr>
        <w:ind w:left="2074" w:hanging="240"/>
      </w:pPr>
      <w:rPr>
        <w:rFonts w:hint="default"/>
        <w:lang w:val="en-US" w:eastAsia="en-US" w:bidi="ar-SA"/>
      </w:rPr>
    </w:lvl>
    <w:lvl w:ilvl="6">
      <w:start w:val="0"/>
      <w:numFmt w:val="bullet"/>
      <w:lvlText w:val="•"/>
      <w:lvlJc w:val="left"/>
      <w:pPr>
        <w:ind w:left="2405" w:hanging="240"/>
      </w:pPr>
      <w:rPr>
        <w:rFonts w:hint="default"/>
        <w:lang w:val="en-US" w:eastAsia="en-US" w:bidi="ar-SA"/>
      </w:rPr>
    </w:lvl>
    <w:lvl w:ilvl="7">
      <w:start w:val="0"/>
      <w:numFmt w:val="bullet"/>
      <w:lvlText w:val="•"/>
      <w:lvlJc w:val="left"/>
      <w:pPr>
        <w:ind w:left="2736" w:hanging="240"/>
      </w:pPr>
      <w:rPr>
        <w:rFonts w:hint="default"/>
        <w:lang w:val="en-US" w:eastAsia="en-US" w:bidi="ar-SA"/>
      </w:rPr>
    </w:lvl>
    <w:lvl w:ilvl="8">
      <w:start w:val="0"/>
      <w:numFmt w:val="bullet"/>
      <w:lvlText w:val="•"/>
      <w:lvlJc w:val="left"/>
      <w:pPr>
        <w:ind w:left="3067" w:hanging="240"/>
      </w:pPr>
      <w:rPr>
        <w:rFonts w:hint="default"/>
        <w:lang w:val="en-US" w:eastAsia="en-US" w:bidi="ar-SA"/>
      </w:rPr>
    </w:lvl>
  </w:abstractNum>
  <w:abstractNum w:abstractNumId="10">
    <w:multiLevelType w:val="hybridMultilevel"/>
    <w:lvl w:ilvl="0">
      <w:start w:val="1"/>
      <w:numFmt w:val="lowerLetter"/>
      <w:lvlText w:val="(%1)"/>
      <w:lvlJc w:val="left"/>
      <w:pPr>
        <w:ind w:left="679" w:hanging="240"/>
        <w:jc w:val="left"/>
      </w:pPr>
      <w:rPr>
        <w:rFonts w:hint="default" w:ascii="Times New Roman" w:hAnsi="Times New Roman" w:eastAsia="Times New Roman" w:cs="Times New Roman"/>
        <w:color w:val="292425"/>
        <w:spacing w:val="-1"/>
        <w:w w:val="103"/>
        <w:sz w:val="12"/>
        <w:szCs w:val="12"/>
        <w:lang w:val="en-US" w:eastAsia="en-US" w:bidi="ar-SA"/>
      </w:rPr>
    </w:lvl>
    <w:lvl w:ilvl="1">
      <w:start w:val="0"/>
      <w:numFmt w:val="bullet"/>
      <w:lvlText w:val="•"/>
      <w:lvlJc w:val="left"/>
      <w:pPr>
        <w:ind w:left="1124" w:hanging="240"/>
      </w:pPr>
      <w:rPr>
        <w:rFonts w:hint="default"/>
        <w:lang w:val="en-US" w:eastAsia="en-US" w:bidi="ar-SA"/>
      </w:rPr>
    </w:lvl>
    <w:lvl w:ilvl="2">
      <w:start w:val="0"/>
      <w:numFmt w:val="bullet"/>
      <w:lvlText w:val="•"/>
      <w:lvlJc w:val="left"/>
      <w:pPr>
        <w:ind w:left="1568" w:hanging="240"/>
      </w:pPr>
      <w:rPr>
        <w:rFonts w:hint="default"/>
        <w:lang w:val="en-US" w:eastAsia="en-US" w:bidi="ar-SA"/>
      </w:rPr>
    </w:lvl>
    <w:lvl w:ilvl="3">
      <w:start w:val="0"/>
      <w:numFmt w:val="bullet"/>
      <w:lvlText w:val="•"/>
      <w:lvlJc w:val="left"/>
      <w:pPr>
        <w:ind w:left="2012" w:hanging="240"/>
      </w:pPr>
      <w:rPr>
        <w:rFonts w:hint="default"/>
        <w:lang w:val="en-US" w:eastAsia="en-US" w:bidi="ar-SA"/>
      </w:rPr>
    </w:lvl>
    <w:lvl w:ilvl="4">
      <w:start w:val="0"/>
      <w:numFmt w:val="bullet"/>
      <w:lvlText w:val="•"/>
      <w:lvlJc w:val="left"/>
      <w:pPr>
        <w:ind w:left="2456" w:hanging="240"/>
      </w:pPr>
      <w:rPr>
        <w:rFonts w:hint="default"/>
        <w:lang w:val="en-US" w:eastAsia="en-US" w:bidi="ar-SA"/>
      </w:rPr>
    </w:lvl>
    <w:lvl w:ilvl="5">
      <w:start w:val="0"/>
      <w:numFmt w:val="bullet"/>
      <w:lvlText w:val="•"/>
      <w:lvlJc w:val="left"/>
      <w:pPr>
        <w:ind w:left="2900" w:hanging="240"/>
      </w:pPr>
      <w:rPr>
        <w:rFonts w:hint="default"/>
        <w:lang w:val="en-US" w:eastAsia="en-US" w:bidi="ar-SA"/>
      </w:rPr>
    </w:lvl>
    <w:lvl w:ilvl="6">
      <w:start w:val="0"/>
      <w:numFmt w:val="bullet"/>
      <w:lvlText w:val="•"/>
      <w:lvlJc w:val="left"/>
      <w:pPr>
        <w:ind w:left="3345" w:hanging="240"/>
      </w:pPr>
      <w:rPr>
        <w:rFonts w:hint="default"/>
        <w:lang w:val="en-US" w:eastAsia="en-US" w:bidi="ar-SA"/>
      </w:rPr>
    </w:lvl>
    <w:lvl w:ilvl="7">
      <w:start w:val="0"/>
      <w:numFmt w:val="bullet"/>
      <w:lvlText w:val="•"/>
      <w:lvlJc w:val="left"/>
      <w:pPr>
        <w:ind w:left="3789" w:hanging="240"/>
      </w:pPr>
      <w:rPr>
        <w:rFonts w:hint="default"/>
        <w:lang w:val="en-US" w:eastAsia="en-US" w:bidi="ar-SA"/>
      </w:rPr>
    </w:lvl>
    <w:lvl w:ilvl="8">
      <w:start w:val="0"/>
      <w:numFmt w:val="bullet"/>
      <w:lvlText w:val="•"/>
      <w:lvlJc w:val="left"/>
      <w:pPr>
        <w:ind w:left="4233" w:hanging="240"/>
      </w:pPr>
      <w:rPr>
        <w:rFonts w:hint="default"/>
        <w:lang w:val="en-US" w:eastAsia="en-US" w:bidi="ar-SA"/>
      </w:rPr>
    </w:lvl>
  </w:abstractNum>
  <w:abstractNum w:abstractNumId="9">
    <w:multiLevelType w:val="hybridMultilevel"/>
    <w:lvl w:ilvl="0">
      <w:start w:val="1"/>
      <w:numFmt w:val="lowerLetter"/>
      <w:lvlText w:val="(%1)"/>
      <w:lvlJc w:val="left"/>
      <w:pPr>
        <w:ind w:left="419" w:hanging="240"/>
        <w:jc w:val="left"/>
      </w:pPr>
      <w:rPr>
        <w:rFonts w:hint="default" w:ascii="Times New Roman" w:hAnsi="Times New Roman" w:eastAsia="Times New Roman" w:cs="Times New Roman"/>
        <w:color w:val="292425"/>
        <w:w w:val="103"/>
        <w:sz w:val="12"/>
        <w:szCs w:val="12"/>
        <w:lang w:val="en-US" w:eastAsia="en-US" w:bidi="ar-SA"/>
      </w:rPr>
    </w:lvl>
    <w:lvl w:ilvl="1">
      <w:start w:val="1"/>
      <w:numFmt w:val="decimal"/>
      <w:lvlText w:val="(%2)"/>
      <w:lvlJc w:val="left"/>
      <w:pPr>
        <w:ind w:left="673" w:hanging="240"/>
        <w:jc w:val="left"/>
      </w:pPr>
      <w:rPr>
        <w:rFonts w:hint="default" w:ascii="Times New Roman" w:hAnsi="Times New Roman" w:eastAsia="Times New Roman" w:cs="Times New Roman"/>
        <w:color w:val="292425"/>
        <w:w w:val="109"/>
        <w:sz w:val="14"/>
        <w:szCs w:val="14"/>
        <w:lang w:val="en-US" w:eastAsia="en-US" w:bidi="ar-SA"/>
      </w:rPr>
    </w:lvl>
    <w:lvl w:ilvl="2">
      <w:start w:val="0"/>
      <w:numFmt w:val="bullet"/>
      <w:lvlText w:val="•"/>
      <w:lvlJc w:val="left"/>
      <w:pPr>
        <w:ind w:left="1019" w:hanging="240"/>
      </w:pPr>
      <w:rPr>
        <w:rFonts w:hint="default"/>
        <w:lang w:val="en-US" w:eastAsia="en-US" w:bidi="ar-SA"/>
      </w:rPr>
    </w:lvl>
    <w:lvl w:ilvl="3">
      <w:start w:val="0"/>
      <w:numFmt w:val="bullet"/>
      <w:lvlText w:val="•"/>
      <w:lvlJc w:val="left"/>
      <w:pPr>
        <w:ind w:left="1358" w:hanging="240"/>
      </w:pPr>
      <w:rPr>
        <w:rFonts w:hint="default"/>
        <w:lang w:val="en-US" w:eastAsia="en-US" w:bidi="ar-SA"/>
      </w:rPr>
    </w:lvl>
    <w:lvl w:ilvl="4">
      <w:start w:val="0"/>
      <w:numFmt w:val="bullet"/>
      <w:lvlText w:val="•"/>
      <w:lvlJc w:val="left"/>
      <w:pPr>
        <w:ind w:left="1698" w:hanging="240"/>
      </w:pPr>
      <w:rPr>
        <w:rFonts w:hint="default"/>
        <w:lang w:val="en-US" w:eastAsia="en-US" w:bidi="ar-SA"/>
      </w:rPr>
    </w:lvl>
    <w:lvl w:ilvl="5">
      <w:start w:val="0"/>
      <w:numFmt w:val="bullet"/>
      <w:lvlText w:val="•"/>
      <w:lvlJc w:val="left"/>
      <w:pPr>
        <w:ind w:left="2037" w:hanging="240"/>
      </w:pPr>
      <w:rPr>
        <w:rFonts w:hint="default"/>
        <w:lang w:val="en-US" w:eastAsia="en-US" w:bidi="ar-SA"/>
      </w:rPr>
    </w:lvl>
    <w:lvl w:ilvl="6">
      <w:start w:val="0"/>
      <w:numFmt w:val="bullet"/>
      <w:lvlText w:val="•"/>
      <w:lvlJc w:val="left"/>
      <w:pPr>
        <w:ind w:left="2377" w:hanging="240"/>
      </w:pPr>
      <w:rPr>
        <w:rFonts w:hint="default"/>
        <w:lang w:val="en-US" w:eastAsia="en-US" w:bidi="ar-SA"/>
      </w:rPr>
    </w:lvl>
    <w:lvl w:ilvl="7">
      <w:start w:val="0"/>
      <w:numFmt w:val="bullet"/>
      <w:lvlText w:val="•"/>
      <w:lvlJc w:val="left"/>
      <w:pPr>
        <w:ind w:left="2716" w:hanging="240"/>
      </w:pPr>
      <w:rPr>
        <w:rFonts w:hint="default"/>
        <w:lang w:val="en-US" w:eastAsia="en-US" w:bidi="ar-SA"/>
      </w:rPr>
    </w:lvl>
    <w:lvl w:ilvl="8">
      <w:start w:val="0"/>
      <w:numFmt w:val="bullet"/>
      <w:lvlText w:val="•"/>
      <w:lvlJc w:val="left"/>
      <w:pPr>
        <w:ind w:left="3055" w:hanging="240"/>
      </w:pPr>
      <w:rPr>
        <w:rFonts w:hint="default"/>
        <w:lang w:val="en-US" w:eastAsia="en-US" w:bidi="ar-SA"/>
      </w:rPr>
    </w:lvl>
  </w:abstractNum>
  <w:abstractNum w:abstractNumId="8">
    <w:multiLevelType w:val="hybridMultilevel"/>
    <w:lvl w:ilvl="0">
      <w:start w:val="1"/>
      <w:numFmt w:val="lowerLetter"/>
      <w:lvlText w:val="(%1)"/>
      <w:lvlJc w:val="left"/>
      <w:pPr>
        <w:ind w:left="423" w:hanging="240"/>
        <w:jc w:val="left"/>
      </w:pPr>
      <w:rPr>
        <w:rFonts w:hint="default" w:ascii="Times New Roman" w:hAnsi="Times New Roman" w:eastAsia="Times New Roman" w:cs="Times New Roman"/>
        <w:color w:val="292425"/>
        <w:spacing w:val="-1"/>
        <w:w w:val="103"/>
        <w:sz w:val="12"/>
        <w:szCs w:val="12"/>
        <w:lang w:val="en-US" w:eastAsia="en-US" w:bidi="ar-SA"/>
      </w:rPr>
    </w:lvl>
    <w:lvl w:ilvl="1">
      <w:start w:val="0"/>
      <w:numFmt w:val="bullet"/>
      <w:lvlText w:val="•"/>
      <w:lvlJc w:val="left"/>
      <w:pPr>
        <w:ind w:left="835" w:hanging="240"/>
      </w:pPr>
      <w:rPr>
        <w:rFonts w:hint="default"/>
        <w:lang w:val="en-US" w:eastAsia="en-US" w:bidi="ar-SA"/>
      </w:rPr>
    </w:lvl>
    <w:lvl w:ilvl="2">
      <w:start w:val="0"/>
      <w:numFmt w:val="bullet"/>
      <w:lvlText w:val="•"/>
      <w:lvlJc w:val="left"/>
      <w:pPr>
        <w:ind w:left="1250" w:hanging="240"/>
      </w:pPr>
      <w:rPr>
        <w:rFonts w:hint="default"/>
        <w:lang w:val="en-US" w:eastAsia="en-US" w:bidi="ar-SA"/>
      </w:rPr>
    </w:lvl>
    <w:lvl w:ilvl="3">
      <w:start w:val="0"/>
      <w:numFmt w:val="bullet"/>
      <w:lvlText w:val="•"/>
      <w:lvlJc w:val="left"/>
      <w:pPr>
        <w:ind w:left="1665" w:hanging="240"/>
      </w:pPr>
      <w:rPr>
        <w:rFonts w:hint="default"/>
        <w:lang w:val="en-US" w:eastAsia="en-US" w:bidi="ar-SA"/>
      </w:rPr>
    </w:lvl>
    <w:lvl w:ilvl="4">
      <w:start w:val="0"/>
      <w:numFmt w:val="bullet"/>
      <w:lvlText w:val="•"/>
      <w:lvlJc w:val="left"/>
      <w:pPr>
        <w:ind w:left="2081" w:hanging="240"/>
      </w:pPr>
      <w:rPr>
        <w:rFonts w:hint="default"/>
        <w:lang w:val="en-US" w:eastAsia="en-US" w:bidi="ar-SA"/>
      </w:rPr>
    </w:lvl>
    <w:lvl w:ilvl="5">
      <w:start w:val="0"/>
      <w:numFmt w:val="bullet"/>
      <w:lvlText w:val="•"/>
      <w:lvlJc w:val="left"/>
      <w:pPr>
        <w:ind w:left="2496" w:hanging="240"/>
      </w:pPr>
      <w:rPr>
        <w:rFonts w:hint="default"/>
        <w:lang w:val="en-US" w:eastAsia="en-US" w:bidi="ar-SA"/>
      </w:rPr>
    </w:lvl>
    <w:lvl w:ilvl="6">
      <w:start w:val="0"/>
      <w:numFmt w:val="bullet"/>
      <w:lvlText w:val="•"/>
      <w:lvlJc w:val="left"/>
      <w:pPr>
        <w:ind w:left="2911" w:hanging="240"/>
      </w:pPr>
      <w:rPr>
        <w:rFonts w:hint="default"/>
        <w:lang w:val="en-US" w:eastAsia="en-US" w:bidi="ar-SA"/>
      </w:rPr>
    </w:lvl>
    <w:lvl w:ilvl="7">
      <w:start w:val="0"/>
      <w:numFmt w:val="bullet"/>
      <w:lvlText w:val="•"/>
      <w:lvlJc w:val="left"/>
      <w:pPr>
        <w:ind w:left="3326" w:hanging="240"/>
      </w:pPr>
      <w:rPr>
        <w:rFonts w:hint="default"/>
        <w:lang w:val="en-US" w:eastAsia="en-US" w:bidi="ar-SA"/>
      </w:rPr>
    </w:lvl>
    <w:lvl w:ilvl="8">
      <w:start w:val="0"/>
      <w:numFmt w:val="bullet"/>
      <w:lvlText w:val="•"/>
      <w:lvlJc w:val="left"/>
      <w:pPr>
        <w:ind w:left="3742" w:hanging="240"/>
      </w:pPr>
      <w:rPr>
        <w:rFonts w:hint="default"/>
        <w:lang w:val="en-US" w:eastAsia="en-US" w:bidi="ar-SA"/>
      </w:rPr>
    </w:lvl>
  </w:abstractNum>
  <w:abstractNum w:abstractNumId="7">
    <w:multiLevelType w:val="hybridMultilevel"/>
    <w:lvl w:ilvl="0">
      <w:start w:val="1"/>
      <w:numFmt w:val="lowerLetter"/>
      <w:lvlText w:val="(%1)"/>
      <w:lvlJc w:val="left"/>
      <w:pPr>
        <w:ind w:left="423" w:hanging="240"/>
        <w:jc w:val="left"/>
      </w:pPr>
      <w:rPr>
        <w:rFonts w:hint="default" w:ascii="Times New Roman" w:hAnsi="Times New Roman" w:eastAsia="Times New Roman" w:cs="Times New Roman"/>
        <w:color w:val="292425"/>
        <w:spacing w:val="-1"/>
        <w:w w:val="103"/>
        <w:sz w:val="12"/>
        <w:szCs w:val="12"/>
        <w:lang w:val="en-US" w:eastAsia="en-US" w:bidi="ar-SA"/>
      </w:rPr>
    </w:lvl>
    <w:lvl w:ilvl="1">
      <w:start w:val="1"/>
      <w:numFmt w:val="decimal"/>
      <w:lvlText w:val="(%2)"/>
      <w:lvlJc w:val="left"/>
      <w:pPr>
        <w:ind w:left="5242" w:hanging="240"/>
        <w:jc w:val="left"/>
      </w:pPr>
      <w:rPr>
        <w:rFonts w:hint="default" w:ascii="Times New Roman" w:hAnsi="Times New Roman" w:eastAsia="Times New Roman" w:cs="Times New Roman"/>
        <w:color w:val="292425"/>
        <w:spacing w:val="-1"/>
        <w:w w:val="109"/>
        <w:sz w:val="14"/>
        <w:szCs w:val="14"/>
        <w:lang w:val="en-US" w:eastAsia="en-US" w:bidi="ar-SA"/>
      </w:rPr>
    </w:lvl>
    <w:lvl w:ilvl="2">
      <w:start w:val="0"/>
      <w:numFmt w:val="bullet"/>
      <w:lvlText w:val="•"/>
      <w:lvlJc w:val="left"/>
      <w:pPr>
        <w:ind w:left="5156" w:hanging="240"/>
      </w:pPr>
      <w:rPr>
        <w:rFonts w:hint="default"/>
        <w:lang w:val="en-US" w:eastAsia="en-US" w:bidi="ar-SA"/>
      </w:rPr>
    </w:lvl>
    <w:lvl w:ilvl="3">
      <w:start w:val="0"/>
      <w:numFmt w:val="bullet"/>
      <w:lvlText w:val="•"/>
      <w:lvlJc w:val="left"/>
      <w:pPr>
        <w:ind w:left="5072" w:hanging="240"/>
      </w:pPr>
      <w:rPr>
        <w:rFonts w:hint="default"/>
        <w:lang w:val="en-US" w:eastAsia="en-US" w:bidi="ar-SA"/>
      </w:rPr>
    </w:lvl>
    <w:lvl w:ilvl="4">
      <w:start w:val="0"/>
      <w:numFmt w:val="bullet"/>
      <w:lvlText w:val="•"/>
      <w:lvlJc w:val="left"/>
      <w:pPr>
        <w:ind w:left="4988" w:hanging="240"/>
      </w:pPr>
      <w:rPr>
        <w:rFonts w:hint="default"/>
        <w:lang w:val="en-US" w:eastAsia="en-US" w:bidi="ar-SA"/>
      </w:rPr>
    </w:lvl>
    <w:lvl w:ilvl="5">
      <w:start w:val="0"/>
      <w:numFmt w:val="bullet"/>
      <w:lvlText w:val="•"/>
      <w:lvlJc w:val="left"/>
      <w:pPr>
        <w:ind w:left="4904" w:hanging="240"/>
      </w:pPr>
      <w:rPr>
        <w:rFonts w:hint="default"/>
        <w:lang w:val="en-US" w:eastAsia="en-US" w:bidi="ar-SA"/>
      </w:rPr>
    </w:lvl>
    <w:lvl w:ilvl="6">
      <w:start w:val="0"/>
      <w:numFmt w:val="bullet"/>
      <w:lvlText w:val="•"/>
      <w:lvlJc w:val="left"/>
      <w:pPr>
        <w:ind w:left="4820" w:hanging="240"/>
      </w:pPr>
      <w:rPr>
        <w:rFonts w:hint="default"/>
        <w:lang w:val="en-US" w:eastAsia="en-US" w:bidi="ar-SA"/>
      </w:rPr>
    </w:lvl>
    <w:lvl w:ilvl="7">
      <w:start w:val="0"/>
      <w:numFmt w:val="bullet"/>
      <w:lvlText w:val="•"/>
      <w:lvlJc w:val="left"/>
      <w:pPr>
        <w:ind w:left="4736" w:hanging="240"/>
      </w:pPr>
      <w:rPr>
        <w:rFonts w:hint="default"/>
        <w:lang w:val="en-US" w:eastAsia="en-US" w:bidi="ar-SA"/>
      </w:rPr>
    </w:lvl>
    <w:lvl w:ilvl="8">
      <w:start w:val="0"/>
      <w:numFmt w:val="bullet"/>
      <w:lvlText w:val="•"/>
      <w:lvlJc w:val="left"/>
      <w:pPr>
        <w:ind w:left="4652" w:hanging="240"/>
      </w:pPr>
      <w:rPr>
        <w:rFonts w:hint="default"/>
        <w:lang w:val="en-US" w:eastAsia="en-US" w:bidi="ar-SA"/>
      </w:rPr>
    </w:lvl>
  </w:abstractNum>
  <w:abstractNum w:abstractNumId="6">
    <w:multiLevelType w:val="hybridMultilevel"/>
    <w:lvl w:ilvl="0">
      <w:start w:val="1"/>
      <w:numFmt w:val="lowerLetter"/>
      <w:lvlText w:val="(%1)"/>
      <w:lvlJc w:val="left"/>
      <w:pPr>
        <w:ind w:left="420" w:hanging="240"/>
        <w:jc w:val="left"/>
      </w:pPr>
      <w:rPr>
        <w:rFonts w:hint="default" w:ascii="Times New Roman" w:hAnsi="Times New Roman" w:eastAsia="Times New Roman" w:cs="Times New Roman"/>
        <w:color w:val="292425"/>
        <w:spacing w:val="-1"/>
        <w:w w:val="103"/>
        <w:sz w:val="12"/>
        <w:szCs w:val="12"/>
        <w:lang w:val="en-US" w:eastAsia="en-US" w:bidi="ar-SA"/>
      </w:rPr>
    </w:lvl>
    <w:lvl w:ilvl="1">
      <w:start w:val="1"/>
      <w:numFmt w:val="lowerLetter"/>
      <w:lvlText w:val="(%2)"/>
      <w:lvlJc w:val="left"/>
      <w:pPr>
        <w:ind w:left="724" w:hanging="240"/>
        <w:jc w:val="left"/>
      </w:pPr>
      <w:rPr>
        <w:rFonts w:hint="default" w:ascii="Times New Roman" w:hAnsi="Times New Roman" w:eastAsia="Times New Roman" w:cs="Times New Roman"/>
        <w:color w:val="292425"/>
        <w:w w:val="103"/>
        <w:sz w:val="12"/>
        <w:szCs w:val="12"/>
        <w:lang w:val="en-US" w:eastAsia="en-US" w:bidi="ar-SA"/>
      </w:rPr>
    </w:lvl>
    <w:lvl w:ilvl="2">
      <w:start w:val="0"/>
      <w:numFmt w:val="bullet"/>
      <w:lvlText w:val="•"/>
      <w:lvlJc w:val="left"/>
      <w:pPr>
        <w:ind w:left="501" w:hanging="240"/>
      </w:pPr>
      <w:rPr>
        <w:rFonts w:hint="default"/>
        <w:lang w:val="en-US" w:eastAsia="en-US" w:bidi="ar-SA"/>
      </w:rPr>
    </w:lvl>
    <w:lvl w:ilvl="3">
      <w:start w:val="0"/>
      <w:numFmt w:val="bullet"/>
      <w:lvlText w:val="•"/>
      <w:lvlJc w:val="left"/>
      <w:pPr>
        <w:ind w:left="283" w:hanging="240"/>
      </w:pPr>
      <w:rPr>
        <w:rFonts w:hint="default"/>
        <w:lang w:val="en-US" w:eastAsia="en-US" w:bidi="ar-SA"/>
      </w:rPr>
    </w:lvl>
    <w:lvl w:ilvl="4">
      <w:start w:val="0"/>
      <w:numFmt w:val="bullet"/>
      <w:lvlText w:val="•"/>
      <w:lvlJc w:val="left"/>
      <w:pPr>
        <w:ind w:left="65" w:hanging="240"/>
      </w:pPr>
      <w:rPr>
        <w:rFonts w:hint="default"/>
        <w:lang w:val="en-US" w:eastAsia="en-US" w:bidi="ar-SA"/>
      </w:rPr>
    </w:lvl>
    <w:lvl w:ilvl="5">
      <w:start w:val="0"/>
      <w:numFmt w:val="bullet"/>
      <w:lvlText w:val="•"/>
      <w:lvlJc w:val="left"/>
      <w:pPr>
        <w:ind w:left="-153" w:hanging="240"/>
      </w:pPr>
      <w:rPr>
        <w:rFonts w:hint="default"/>
        <w:lang w:val="en-US" w:eastAsia="en-US" w:bidi="ar-SA"/>
      </w:rPr>
    </w:lvl>
    <w:lvl w:ilvl="6">
      <w:start w:val="0"/>
      <w:numFmt w:val="bullet"/>
      <w:lvlText w:val="•"/>
      <w:lvlJc w:val="left"/>
      <w:pPr>
        <w:ind w:left="-371" w:hanging="240"/>
      </w:pPr>
      <w:rPr>
        <w:rFonts w:hint="default"/>
        <w:lang w:val="en-US" w:eastAsia="en-US" w:bidi="ar-SA"/>
      </w:rPr>
    </w:lvl>
    <w:lvl w:ilvl="7">
      <w:start w:val="0"/>
      <w:numFmt w:val="bullet"/>
      <w:lvlText w:val="•"/>
      <w:lvlJc w:val="left"/>
      <w:pPr>
        <w:ind w:left="-589" w:hanging="240"/>
      </w:pPr>
      <w:rPr>
        <w:rFonts w:hint="default"/>
        <w:lang w:val="en-US" w:eastAsia="en-US" w:bidi="ar-SA"/>
      </w:rPr>
    </w:lvl>
    <w:lvl w:ilvl="8">
      <w:start w:val="0"/>
      <w:numFmt w:val="bullet"/>
      <w:lvlText w:val="•"/>
      <w:lvlJc w:val="left"/>
      <w:pPr>
        <w:ind w:left="-807" w:hanging="240"/>
      </w:pPr>
      <w:rPr>
        <w:rFonts w:hint="default"/>
        <w:lang w:val="en-US" w:eastAsia="en-US" w:bidi="ar-SA"/>
      </w:rPr>
    </w:lvl>
  </w:abstractNum>
  <w:abstractNum w:abstractNumId="5">
    <w:multiLevelType w:val="hybridMultilevel"/>
    <w:lvl w:ilvl="0">
      <w:start w:val="1"/>
      <w:numFmt w:val="lowerLetter"/>
      <w:lvlText w:val="(%1)"/>
      <w:lvlJc w:val="left"/>
      <w:pPr>
        <w:ind w:left="418" w:hanging="240"/>
        <w:jc w:val="left"/>
      </w:pPr>
      <w:rPr>
        <w:rFonts w:hint="default" w:ascii="Times New Roman" w:hAnsi="Times New Roman" w:eastAsia="Times New Roman" w:cs="Times New Roman"/>
        <w:color w:val="292425"/>
        <w:spacing w:val="-1"/>
        <w:w w:val="103"/>
        <w:sz w:val="12"/>
        <w:szCs w:val="12"/>
        <w:lang w:val="en-US" w:eastAsia="en-US" w:bidi="ar-SA"/>
      </w:rPr>
    </w:lvl>
    <w:lvl w:ilvl="1">
      <w:start w:val="0"/>
      <w:numFmt w:val="bullet"/>
      <w:lvlText w:val="•"/>
      <w:lvlJc w:val="left"/>
      <w:pPr>
        <w:ind w:left="794" w:hanging="240"/>
      </w:pPr>
      <w:rPr>
        <w:rFonts w:hint="default"/>
        <w:lang w:val="en-US" w:eastAsia="en-US" w:bidi="ar-SA"/>
      </w:rPr>
    </w:lvl>
    <w:lvl w:ilvl="2">
      <w:start w:val="0"/>
      <w:numFmt w:val="bullet"/>
      <w:lvlText w:val="•"/>
      <w:lvlJc w:val="left"/>
      <w:pPr>
        <w:ind w:left="1169" w:hanging="240"/>
      </w:pPr>
      <w:rPr>
        <w:rFonts w:hint="default"/>
        <w:lang w:val="en-US" w:eastAsia="en-US" w:bidi="ar-SA"/>
      </w:rPr>
    </w:lvl>
    <w:lvl w:ilvl="3">
      <w:start w:val="0"/>
      <w:numFmt w:val="bullet"/>
      <w:lvlText w:val="•"/>
      <w:lvlJc w:val="left"/>
      <w:pPr>
        <w:ind w:left="1543" w:hanging="240"/>
      </w:pPr>
      <w:rPr>
        <w:rFonts w:hint="default"/>
        <w:lang w:val="en-US" w:eastAsia="en-US" w:bidi="ar-SA"/>
      </w:rPr>
    </w:lvl>
    <w:lvl w:ilvl="4">
      <w:start w:val="0"/>
      <w:numFmt w:val="bullet"/>
      <w:lvlText w:val="•"/>
      <w:lvlJc w:val="left"/>
      <w:pPr>
        <w:ind w:left="1918" w:hanging="240"/>
      </w:pPr>
      <w:rPr>
        <w:rFonts w:hint="default"/>
        <w:lang w:val="en-US" w:eastAsia="en-US" w:bidi="ar-SA"/>
      </w:rPr>
    </w:lvl>
    <w:lvl w:ilvl="5">
      <w:start w:val="0"/>
      <w:numFmt w:val="bullet"/>
      <w:lvlText w:val="•"/>
      <w:lvlJc w:val="left"/>
      <w:pPr>
        <w:ind w:left="2292" w:hanging="240"/>
      </w:pPr>
      <w:rPr>
        <w:rFonts w:hint="default"/>
        <w:lang w:val="en-US" w:eastAsia="en-US" w:bidi="ar-SA"/>
      </w:rPr>
    </w:lvl>
    <w:lvl w:ilvl="6">
      <w:start w:val="0"/>
      <w:numFmt w:val="bullet"/>
      <w:lvlText w:val="•"/>
      <w:lvlJc w:val="left"/>
      <w:pPr>
        <w:ind w:left="2667" w:hanging="240"/>
      </w:pPr>
      <w:rPr>
        <w:rFonts w:hint="default"/>
        <w:lang w:val="en-US" w:eastAsia="en-US" w:bidi="ar-SA"/>
      </w:rPr>
    </w:lvl>
    <w:lvl w:ilvl="7">
      <w:start w:val="0"/>
      <w:numFmt w:val="bullet"/>
      <w:lvlText w:val="•"/>
      <w:lvlJc w:val="left"/>
      <w:pPr>
        <w:ind w:left="3041" w:hanging="240"/>
      </w:pPr>
      <w:rPr>
        <w:rFonts w:hint="default"/>
        <w:lang w:val="en-US" w:eastAsia="en-US" w:bidi="ar-SA"/>
      </w:rPr>
    </w:lvl>
    <w:lvl w:ilvl="8">
      <w:start w:val="0"/>
      <w:numFmt w:val="bullet"/>
      <w:lvlText w:val="•"/>
      <w:lvlJc w:val="left"/>
      <w:pPr>
        <w:ind w:left="3416" w:hanging="240"/>
      </w:pPr>
      <w:rPr>
        <w:rFonts w:hint="default"/>
        <w:lang w:val="en-US" w:eastAsia="en-US" w:bidi="ar-SA"/>
      </w:rPr>
    </w:lvl>
  </w:abstractNum>
  <w:abstractNum w:abstractNumId="4">
    <w:multiLevelType w:val="hybridMultilevel"/>
    <w:lvl w:ilvl="0">
      <w:start w:val="1"/>
      <w:numFmt w:val="lowerLetter"/>
      <w:lvlText w:val="(%1)"/>
      <w:lvlJc w:val="left"/>
      <w:pPr>
        <w:ind w:left="438" w:hanging="240"/>
        <w:jc w:val="left"/>
      </w:pPr>
      <w:rPr>
        <w:rFonts w:hint="default" w:ascii="Times New Roman" w:hAnsi="Times New Roman" w:eastAsia="Times New Roman" w:cs="Times New Roman"/>
        <w:color w:val="292425"/>
        <w:spacing w:val="-1"/>
        <w:w w:val="103"/>
        <w:sz w:val="12"/>
        <w:szCs w:val="12"/>
        <w:lang w:val="en-US" w:eastAsia="en-US" w:bidi="ar-SA"/>
      </w:rPr>
    </w:lvl>
    <w:lvl w:ilvl="1">
      <w:start w:val="0"/>
      <w:numFmt w:val="bullet"/>
      <w:lvlText w:val="•"/>
      <w:lvlJc w:val="left"/>
      <w:pPr>
        <w:ind w:left="845" w:hanging="240"/>
      </w:pPr>
      <w:rPr>
        <w:rFonts w:hint="default"/>
        <w:lang w:val="en-US" w:eastAsia="en-US" w:bidi="ar-SA"/>
      </w:rPr>
    </w:lvl>
    <w:lvl w:ilvl="2">
      <w:start w:val="0"/>
      <w:numFmt w:val="bullet"/>
      <w:lvlText w:val="•"/>
      <w:lvlJc w:val="left"/>
      <w:pPr>
        <w:ind w:left="1250" w:hanging="240"/>
      </w:pPr>
      <w:rPr>
        <w:rFonts w:hint="default"/>
        <w:lang w:val="en-US" w:eastAsia="en-US" w:bidi="ar-SA"/>
      </w:rPr>
    </w:lvl>
    <w:lvl w:ilvl="3">
      <w:start w:val="0"/>
      <w:numFmt w:val="bullet"/>
      <w:lvlText w:val="•"/>
      <w:lvlJc w:val="left"/>
      <w:pPr>
        <w:ind w:left="1655" w:hanging="240"/>
      </w:pPr>
      <w:rPr>
        <w:rFonts w:hint="default"/>
        <w:lang w:val="en-US" w:eastAsia="en-US" w:bidi="ar-SA"/>
      </w:rPr>
    </w:lvl>
    <w:lvl w:ilvl="4">
      <w:start w:val="0"/>
      <w:numFmt w:val="bullet"/>
      <w:lvlText w:val="•"/>
      <w:lvlJc w:val="left"/>
      <w:pPr>
        <w:ind w:left="2061" w:hanging="240"/>
      </w:pPr>
      <w:rPr>
        <w:rFonts w:hint="default"/>
        <w:lang w:val="en-US" w:eastAsia="en-US" w:bidi="ar-SA"/>
      </w:rPr>
    </w:lvl>
    <w:lvl w:ilvl="5">
      <w:start w:val="0"/>
      <w:numFmt w:val="bullet"/>
      <w:lvlText w:val="•"/>
      <w:lvlJc w:val="left"/>
      <w:pPr>
        <w:ind w:left="2466" w:hanging="240"/>
      </w:pPr>
      <w:rPr>
        <w:rFonts w:hint="default"/>
        <w:lang w:val="en-US" w:eastAsia="en-US" w:bidi="ar-SA"/>
      </w:rPr>
    </w:lvl>
    <w:lvl w:ilvl="6">
      <w:start w:val="0"/>
      <w:numFmt w:val="bullet"/>
      <w:lvlText w:val="•"/>
      <w:lvlJc w:val="left"/>
      <w:pPr>
        <w:ind w:left="2871" w:hanging="240"/>
      </w:pPr>
      <w:rPr>
        <w:rFonts w:hint="default"/>
        <w:lang w:val="en-US" w:eastAsia="en-US" w:bidi="ar-SA"/>
      </w:rPr>
    </w:lvl>
    <w:lvl w:ilvl="7">
      <w:start w:val="0"/>
      <w:numFmt w:val="bullet"/>
      <w:lvlText w:val="•"/>
      <w:lvlJc w:val="left"/>
      <w:pPr>
        <w:ind w:left="3276" w:hanging="240"/>
      </w:pPr>
      <w:rPr>
        <w:rFonts w:hint="default"/>
        <w:lang w:val="en-US" w:eastAsia="en-US" w:bidi="ar-SA"/>
      </w:rPr>
    </w:lvl>
    <w:lvl w:ilvl="8">
      <w:start w:val="0"/>
      <w:numFmt w:val="bullet"/>
      <w:lvlText w:val="•"/>
      <w:lvlJc w:val="left"/>
      <w:pPr>
        <w:ind w:left="3682" w:hanging="240"/>
      </w:pPr>
      <w:rPr>
        <w:rFonts w:hint="default"/>
        <w:lang w:val="en-US" w:eastAsia="en-US" w:bidi="ar-SA"/>
      </w:rPr>
    </w:lvl>
  </w:abstractNum>
  <w:abstractNum w:abstractNumId="3">
    <w:multiLevelType w:val="hybridMultilevel"/>
    <w:lvl w:ilvl="0">
      <w:start w:val="1"/>
      <w:numFmt w:val="lowerLetter"/>
      <w:lvlText w:val="(%1)"/>
      <w:lvlJc w:val="left"/>
      <w:pPr>
        <w:ind w:left="422" w:hanging="240"/>
        <w:jc w:val="left"/>
      </w:pPr>
      <w:rPr>
        <w:rFonts w:hint="default" w:ascii="Times New Roman" w:hAnsi="Times New Roman" w:eastAsia="Times New Roman" w:cs="Times New Roman"/>
        <w:color w:val="292425"/>
        <w:spacing w:val="-1"/>
        <w:w w:val="103"/>
        <w:sz w:val="12"/>
        <w:szCs w:val="12"/>
        <w:lang w:val="en-US" w:eastAsia="en-US" w:bidi="ar-SA"/>
      </w:rPr>
    </w:lvl>
    <w:lvl w:ilvl="1">
      <w:start w:val="1"/>
      <w:numFmt w:val="decimal"/>
      <w:lvlText w:val="(%2)"/>
      <w:lvlJc w:val="left"/>
      <w:pPr>
        <w:ind w:left="1649" w:hanging="240"/>
        <w:jc w:val="right"/>
      </w:pPr>
      <w:rPr>
        <w:rFonts w:hint="default" w:ascii="Times New Roman" w:hAnsi="Times New Roman" w:eastAsia="Times New Roman" w:cs="Times New Roman"/>
        <w:color w:val="292425"/>
        <w:spacing w:val="-1"/>
        <w:w w:val="109"/>
        <w:sz w:val="14"/>
        <w:szCs w:val="14"/>
        <w:lang w:val="en-US" w:eastAsia="en-US" w:bidi="ar-SA"/>
      </w:rPr>
    </w:lvl>
    <w:lvl w:ilvl="2">
      <w:start w:val="0"/>
      <w:numFmt w:val="bullet"/>
      <w:lvlText w:val="•"/>
      <w:lvlJc w:val="left"/>
      <w:pPr>
        <w:ind w:left="1496" w:hanging="240"/>
      </w:pPr>
      <w:rPr>
        <w:rFonts w:hint="default"/>
        <w:lang w:val="en-US" w:eastAsia="en-US" w:bidi="ar-SA"/>
      </w:rPr>
    </w:lvl>
    <w:lvl w:ilvl="3">
      <w:start w:val="0"/>
      <w:numFmt w:val="bullet"/>
      <w:lvlText w:val="•"/>
      <w:lvlJc w:val="left"/>
      <w:pPr>
        <w:ind w:left="1352" w:hanging="240"/>
      </w:pPr>
      <w:rPr>
        <w:rFonts w:hint="default"/>
        <w:lang w:val="en-US" w:eastAsia="en-US" w:bidi="ar-SA"/>
      </w:rPr>
    </w:lvl>
    <w:lvl w:ilvl="4">
      <w:start w:val="0"/>
      <w:numFmt w:val="bullet"/>
      <w:lvlText w:val="•"/>
      <w:lvlJc w:val="left"/>
      <w:pPr>
        <w:ind w:left="1209" w:hanging="240"/>
      </w:pPr>
      <w:rPr>
        <w:rFonts w:hint="default"/>
        <w:lang w:val="en-US" w:eastAsia="en-US" w:bidi="ar-SA"/>
      </w:rPr>
    </w:lvl>
    <w:lvl w:ilvl="5">
      <w:start w:val="0"/>
      <w:numFmt w:val="bullet"/>
      <w:lvlText w:val="•"/>
      <w:lvlJc w:val="left"/>
      <w:pPr>
        <w:ind w:left="1065" w:hanging="240"/>
      </w:pPr>
      <w:rPr>
        <w:rFonts w:hint="default"/>
        <w:lang w:val="en-US" w:eastAsia="en-US" w:bidi="ar-SA"/>
      </w:rPr>
    </w:lvl>
    <w:lvl w:ilvl="6">
      <w:start w:val="0"/>
      <w:numFmt w:val="bullet"/>
      <w:lvlText w:val="•"/>
      <w:lvlJc w:val="left"/>
      <w:pPr>
        <w:ind w:left="922" w:hanging="240"/>
      </w:pPr>
      <w:rPr>
        <w:rFonts w:hint="default"/>
        <w:lang w:val="en-US" w:eastAsia="en-US" w:bidi="ar-SA"/>
      </w:rPr>
    </w:lvl>
    <w:lvl w:ilvl="7">
      <w:start w:val="0"/>
      <w:numFmt w:val="bullet"/>
      <w:lvlText w:val="•"/>
      <w:lvlJc w:val="left"/>
      <w:pPr>
        <w:ind w:left="778" w:hanging="240"/>
      </w:pPr>
      <w:rPr>
        <w:rFonts w:hint="default"/>
        <w:lang w:val="en-US" w:eastAsia="en-US" w:bidi="ar-SA"/>
      </w:rPr>
    </w:lvl>
    <w:lvl w:ilvl="8">
      <w:start w:val="0"/>
      <w:numFmt w:val="bullet"/>
      <w:lvlText w:val="•"/>
      <w:lvlJc w:val="left"/>
      <w:pPr>
        <w:ind w:left="634" w:hanging="240"/>
      </w:pPr>
      <w:rPr>
        <w:rFonts w:hint="default"/>
        <w:lang w:val="en-US" w:eastAsia="en-US" w:bidi="ar-SA"/>
      </w:rPr>
    </w:lvl>
  </w:abstractNum>
  <w:abstractNum w:abstractNumId="1">
    <w:multiLevelType w:val="hybridMultilevel"/>
    <w:lvl w:ilvl="0">
      <w:start w:val="1"/>
      <w:numFmt w:val="lowerLetter"/>
      <w:lvlText w:val="(%1)"/>
      <w:lvlJc w:val="left"/>
      <w:pPr>
        <w:ind w:left="433" w:hanging="240"/>
        <w:jc w:val="left"/>
      </w:pPr>
      <w:rPr>
        <w:rFonts w:hint="default" w:ascii="Times New Roman" w:hAnsi="Times New Roman" w:eastAsia="Times New Roman" w:cs="Times New Roman"/>
        <w:color w:val="292425"/>
        <w:spacing w:val="-1"/>
        <w:w w:val="103"/>
        <w:sz w:val="12"/>
        <w:szCs w:val="12"/>
        <w:lang w:val="en-US" w:eastAsia="en-US" w:bidi="ar-SA"/>
      </w:rPr>
    </w:lvl>
    <w:lvl w:ilvl="1">
      <w:start w:val="0"/>
      <w:numFmt w:val="bullet"/>
      <w:lvlText w:val="•"/>
      <w:lvlJc w:val="left"/>
      <w:pPr>
        <w:ind w:left="811" w:hanging="240"/>
      </w:pPr>
      <w:rPr>
        <w:rFonts w:hint="default"/>
        <w:lang w:val="en-US" w:eastAsia="en-US" w:bidi="ar-SA"/>
      </w:rPr>
    </w:lvl>
    <w:lvl w:ilvl="2">
      <w:start w:val="0"/>
      <w:numFmt w:val="bullet"/>
      <w:lvlText w:val="•"/>
      <w:lvlJc w:val="left"/>
      <w:pPr>
        <w:ind w:left="1182" w:hanging="240"/>
      </w:pPr>
      <w:rPr>
        <w:rFonts w:hint="default"/>
        <w:lang w:val="en-US" w:eastAsia="en-US" w:bidi="ar-SA"/>
      </w:rPr>
    </w:lvl>
    <w:lvl w:ilvl="3">
      <w:start w:val="0"/>
      <w:numFmt w:val="bullet"/>
      <w:lvlText w:val="•"/>
      <w:lvlJc w:val="left"/>
      <w:pPr>
        <w:ind w:left="1554" w:hanging="240"/>
      </w:pPr>
      <w:rPr>
        <w:rFonts w:hint="default"/>
        <w:lang w:val="en-US" w:eastAsia="en-US" w:bidi="ar-SA"/>
      </w:rPr>
    </w:lvl>
    <w:lvl w:ilvl="4">
      <w:start w:val="0"/>
      <w:numFmt w:val="bullet"/>
      <w:lvlText w:val="•"/>
      <w:lvlJc w:val="left"/>
      <w:pPr>
        <w:ind w:left="1925" w:hanging="240"/>
      </w:pPr>
      <w:rPr>
        <w:rFonts w:hint="default"/>
        <w:lang w:val="en-US" w:eastAsia="en-US" w:bidi="ar-SA"/>
      </w:rPr>
    </w:lvl>
    <w:lvl w:ilvl="5">
      <w:start w:val="0"/>
      <w:numFmt w:val="bullet"/>
      <w:lvlText w:val="•"/>
      <w:lvlJc w:val="left"/>
      <w:pPr>
        <w:ind w:left="2296" w:hanging="240"/>
      </w:pPr>
      <w:rPr>
        <w:rFonts w:hint="default"/>
        <w:lang w:val="en-US" w:eastAsia="en-US" w:bidi="ar-SA"/>
      </w:rPr>
    </w:lvl>
    <w:lvl w:ilvl="6">
      <w:start w:val="0"/>
      <w:numFmt w:val="bullet"/>
      <w:lvlText w:val="•"/>
      <w:lvlJc w:val="left"/>
      <w:pPr>
        <w:ind w:left="2667" w:hanging="240"/>
      </w:pPr>
      <w:rPr>
        <w:rFonts w:hint="default"/>
        <w:lang w:val="en-US" w:eastAsia="en-US" w:bidi="ar-SA"/>
      </w:rPr>
    </w:lvl>
    <w:lvl w:ilvl="7">
      <w:start w:val="0"/>
      <w:numFmt w:val="bullet"/>
      <w:lvlText w:val="•"/>
      <w:lvlJc w:val="left"/>
      <w:pPr>
        <w:ind w:left="3039" w:hanging="240"/>
      </w:pPr>
      <w:rPr>
        <w:rFonts w:hint="default"/>
        <w:lang w:val="en-US" w:eastAsia="en-US" w:bidi="ar-SA"/>
      </w:rPr>
    </w:lvl>
    <w:lvl w:ilvl="8">
      <w:start w:val="0"/>
      <w:numFmt w:val="bullet"/>
      <w:lvlText w:val="•"/>
      <w:lvlJc w:val="left"/>
      <w:pPr>
        <w:ind w:left="3410" w:hanging="240"/>
      </w:pPr>
      <w:rPr>
        <w:rFonts w:hint="default"/>
        <w:lang w:val="en-US" w:eastAsia="en-US" w:bidi="ar-SA"/>
      </w:rPr>
    </w:lvl>
  </w:abstractNum>
  <w:abstractNum w:abstractNumId="0">
    <w:multiLevelType w:val="hybridMultilevel"/>
    <w:lvl w:ilvl="0">
      <w:start w:val="1"/>
      <w:numFmt w:val="decimal"/>
      <w:lvlText w:val="%1"/>
      <w:lvlJc w:val="left"/>
      <w:pPr>
        <w:ind w:left="668" w:hanging="480"/>
        <w:jc w:val="left"/>
      </w:pPr>
      <w:rPr>
        <w:rFonts w:hint="default"/>
        <w:lang w:val="en-US" w:eastAsia="en-US" w:bidi="ar-SA"/>
      </w:rPr>
    </w:lvl>
    <w:lvl w:ilvl="1">
      <w:start w:val="1"/>
      <w:numFmt w:val="decimal"/>
      <w:lvlText w:val="%1.%2"/>
      <w:lvlJc w:val="left"/>
      <w:pPr>
        <w:ind w:left="668" w:hanging="480"/>
        <w:jc w:val="left"/>
      </w:pPr>
      <w:rPr>
        <w:rFonts w:hint="default" w:ascii="Trebuchet MS" w:hAnsi="Trebuchet MS" w:eastAsia="Trebuchet MS" w:cs="Trebuchet MS"/>
        <w:b/>
        <w:bCs/>
        <w:color w:val="0092C0"/>
        <w:spacing w:val="-1"/>
        <w:w w:val="75"/>
        <w:sz w:val="28"/>
        <w:szCs w:val="28"/>
        <w:u w:val="single" w:color="006BB6"/>
        <w:lang w:val="en-US" w:eastAsia="en-US" w:bidi="ar-SA"/>
      </w:rPr>
    </w:lvl>
    <w:lvl w:ilvl="2">
      <w:start w:val="1"/>
      <w:numFmt w:val="decimal"/>
      <w:lvlText w:val="(%3)"/>
      <w:lvlJc w:val="left"/>
      <w:pPr>
        <w:ind w:left="5218" w:hanging="240"/>
        <w:jc w:val="left"/>
      </w:pPr>
      <w:rPr>
        <w:rFonts w:hint="default" w:ascii="Times New Roman" w:hAnsi="Times New Roman" w:eastAsia="Times New Roman" w:cs="Times New Roman"/>
        <w:color w:val="292425"/>
        <w:w w:val="109"/>
        <w:sz w:val="14"/>
        <w:szCs w:val="14"/>
        <w:lang w:val="en-US" w:eastAsia="en-US" w:bidi="ar-SA"/>
      </w:rPr>
    </w:lvl>
    <w:lvl w:ilvl="3">
      <w:start w:val="0"/>
      <w:numFmt w:val="bullet"/>
      <w:lvlText w:val="•"/>
      <w:lvlJc w:val="left"/>
      <w:pPr>
        <w:ind w:left="5353" w:hanging="240"/>
      </w:pPr>
      <w:rPr>
        <w:rFonts w:hint="default"/>
        <w:lang w:val="en-US" w:eastAsia="en-US" w:bidi="ar-SA"/>
      </w:rPr>
    </w:lvl>
    <w:lvl w:ilvl="4">
      <w:start w:val="0"/>
      <w:numFmt w:val="bullet"/>
      <w:lvlText w:val="•"/>
      <w:lvlJc w:val="left"/>
      <w:pPr>
        <w:ind w:left="5419" w:hanging="240"/>
      </w:pPr>
      <w:rPr>
        <w:rFonts w:hint="default"/>
        <w:lang w:val="en-US" w:eastAsia="en-US" w:bidi="ar-SA"/>
      </w:rPr>
    </w:lvl>
    <w:lvl w:ilvl="5">
      <w:start w:val="0"/>
      <w:numFmt w:val="bullet"/>
      <w:lvlText w:val="•"/>
      <w:lvlJc w:val="left"/>
      <w:pPr>
        <w:ind w:left="5486" w:hanging="240"/>
      </w:pPr>
      <w:rPr>
        <w:rFonts w:hint="default"/>
        <w:lang w:val="en-US" w:eastAsia="en-US" w:bidi="ar-SA"/>
      </w:rPr>
    </w:lvl>
    <w:lvl w:ilvl="6">
      <w:start w:val="0"/>
      <w:numFmt w:val="bullet"/>
      <w:lvlText w:val="•"/>
      <w:lvlJc w:val="left"/>
      <w:pPr>
        <w:ind w:left="5553" w:hanging="240"/>
      </w:pPr>
      <w:rPr>
        <w:rFonts w:hint="default"/>
        <w:lang w:val="en-US" w:eastAsia="en-US" w:bidi="ar-SA"/>
      </w:rPr>
    </w:lvl>
    <w:lvl w:ilvl="7">
      <w:start w:val="0"/>
      <w:numFmt w:val="bullet"/>
      <w:lvlText w:val="•"/>
      <w:lvlJc w:val="left"/>
      <w:pPr>
        <w:ind w:left="5619" w:hanging="240"/>
      </w:pPr>
      <w:rPr>
        <w:rFonts w:hint="default"/>
        <w:lang w:val="en-US" w:eastAsia="en-US" w:bidi="ar-SA"/>
      </w:rPr>
    </w:lvl>
    <w:lvl w:ilvl="8">
      <w:start w:val="0"/>
      <w:numFmt w:val="bullet"/>
      <w:lvlText w:val="•"/>
      <w:lvlJc w:val="left"/>
      <w:pPr>
        <w:ind w:left="5686" w:hanging="240"/>
      </w:pPr>
      <w:rPr>
        <w:rFonts w:hint="default"/>
        <w:lang w:val="en-US" w:eastAsia="en-US" w:bidi="ar-SA"/>
      </w:rPr>
    </w:lvl>
  </w:abstractNum>
  <w:num w:numId="3">
    <w:abstractNumId w:val="2"/>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226"/>
      <w:ind w:left="259"/>
      <w:outlineLvl w:val="1"/>
    </w:pPr>
    <w:rPr>
      <w:rFonts w:ascii="Trebuchet MS" w:hAnsi="Trebuchet MS" w:eastAsia="Trebuchet MS" w:cs="Trebuchet MS"/>
      <w:sz w:val="48"/>
      <w:szCs w:val="48"/>
      <w:lang w:val="en-US" w:eastAsia="en-US" w:bidi="ar-SA"/>
    </w:rPr>
  </w:style>
  <w:style w:styleId="Heading2" w:type="paragraph">
    <w:name w:val="Heading 2"/>
    <w:basedOn w:val="Normal"/>
    <w:uiPriority w:val="1"/>
    <w:qFormat/>
    <w:pPr>
      <w:spacing w:before="82"/>
      <w:ind w:left="183"/>
      <w:outlineLvl w:val="2"/>
    </w:pPr>
    <w:rPr>
      <w:rFonts w:ascii="Trebuchet MS" w:hAnsi="Trebuchet MS" w:eastAsia="Trebuchet MS" w:cs="Trebuchet MS"/>
      <w:b/>
      <w:bCs/>
      <w:sz w:val="36"/>
      <w:szCs w:val="36"/>
      <w:lang w:val="en-US" w:eastAsia="en-US" w:bidi="ar-SA"/>
    </w:rPr>
  </w:style>
  <w:style w:styleId="Heading3" w:type="paragraph">
    <w:name w:val="Heading 3"/>
    <w:basedOn w:val="Normal"/>
    <w:uiPriority w:val="1"/>
    <w:qFormat/>
    <w:pPr>
      <w:ind w:left="180" w:right="3171"/>
      <w:outlineLvl w:val="3"/>
    </w:pPr>
    <w:rPr>
      <w:rFonts w:ascii="Trebuchet MS" w:hAnsi="Trebuchet MS" w:eastAsia="Trebuchet MS" w:cs="Trebuchet MS"/>
      <w:b/>
      <w:bCs/>
      <w:sz w:val="30"/>
      <w:szCs w:val="30"/>
      <w:lang w:val="en-US" w:eastAsia="en-US" w:bidi="ar-SA"/>
    </w:rPr>
  </w:style>
  <w:style w:styleId="Heading4" w:type="paragraph">
    <w:name w:val="Heading 4"/>
    <w:basedOn w:val="Normal"/>
    <w:uiPriority w:val="1"/>
    <w:qFormat/>
    <w:pPr>
      <w:ind w:left="871"/>
      <w:outlineLvl w:val="4"/>
    </w:pPr>
    <w:rPr>
      <w:rFonts w:ascii="Trebuchet MS" w:hAnsi="Trebuchet MS" w:eastAsia="Trebuchet MS" w:cs="Trebuchet MS"/>
      <w:b/>
      <w:bCs/>
      <w:sz w:val="28"/>
      <w:szCs w:val="28"/>
      <w:u w:val="single" w:color="000000"/>
      <w:lang w:val="en-US" w:eastAsia="en-US" w:bidi="ar-SA"/>
    </w:rPr>
  </w:style>
  <w:style w:styleId="Heading5" w:type="paragraph">
    <w:name w:val="Heading 5"/>
    <w:basedOn w:val="Normal"/>
    <w:uiPriority w:val="1"/>
    <w:qFormat/>
    <w:pPr>
      <w:ind w:left="176"/>
      <w:outlineLvl w:val="5"/>
    </w:pPr>
    <w:rPr>
      <w:rFonts w:ascii="Trebuchet MS" w:hAnsi="Trebuchet MS" w:eastAsia="Trebuchet MS" w:cs="Trebuchet MS"/>
      <w:sz w:val="24"/>
      <w:szCs w:val="24"/>
      <w:lang w:val="en-US" w:eastAsia="en-US" w:bidi="ar-SA"/>
    </w:rPr>
  </w:style>
  <w:style w:styleId="Heading6" w:type="paragraph">
    <w:name w:val="Heading 6"/>
    <w:basedOn w:val="Normal"/>
    <w:uiPriority w:val="1"/>
    <w:qFormat/>
    <w:pPr>
      <w:ind w:left="429"/>
      <w:outlineLvl w:val="6"/>
    </w:pPr>
    <w:rPr>
      <w:rFonts w:ascii="Times New Roman" w:hAnsi="Times New Roman" w:eastAsia="Times New Roman" w:cs="Times New Roman"/>
      <w:sz w:val="22"/>
      <w:szCs w:val="22"/>
      <w:lang w:val="en-US" w:eastAsia="en-US" w:bidi="ar-SA"/>
    </w:rPr>
  </w:style>
  <w:style w:styleId="Heading7" w:type="paragraph">
    <w:name w:val="Heading 7"/>
    <w:basedOn w:val="Normal"/>
    <w:uiPriority w:val="1"/>
    <w:qFormat/>
    <w:pPr>
      <w:ind w:left="180"/>
      <w:outlineLvl w:val="7"/>
    </w:pPr>
    <w:rPr>
      <w:rFonts w:ascii="Trebuchet MS" w:hAnsi="Trebuchet MS" w:eastAsia="Trebuchet MS" w:cs="Trebuchet MS"/>
      <w:b/>
      <w:bCs/>
      <w:sz w:val="20"/>
      <w:szCs w:val="20"/>
      <w:lang w:val="en-US" w:eastAsia="en-US" w:bidi="ar-SA"/>
    </w:rPr>
  </w:style>
  <w:style w:styleId="Title" w:type="paragraph">
    <w:name w:val="Title"/>
    <w:basedOn w:val="Normal"/>
    <w:uiPriority w:val="1"/>
    <w:qFormat/>
    <w:pPr>
      <w:spacing w:before="68"/>
      <w:ind w:left="3619"/>
    </w:pPr>
    <w:rPr>
      <w:rFonts w:ascii="Trebuchet MS" w:hAnsi="Trebuchet MS" w:eastAsia="Trebuchet MS" w:cs="Trebuchet MS"/>
      <w:sz w:val="72"/>
      <w:szCs w:val="72"/>
      <w:lang w:val="en-US" w:eastAsia="en-US" w:bidi="ar-SA"/>
    </w:rPr>
  </w:style>
  <w:style w:styleId="ListParagraph" w:type="paragraph">
    <w:name w:val="List Paragraph"/>
    <w:basedOn w:val="Normal"/>
    <w:uiPriority w:val="1"/>
    <w:qFormat/>
    <w:pPr>
      <w:ind w:left="438" w:hanging="24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inflationreport/infrep.htm" TargetMode="External"/><Relationship Id="rId6" Type="http://schemas.openxmlformats.org/officeDocument/2006/relationships/hyperlink" Target="http://www.bankofengland.co.uk/inflationrep/index.html"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image" Target="media/image1.png"/><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header" Target="header7.xml"/><Relationship Id="rId25" Type="http://schemas.openxmlformats.org/officeDocument/2006/relationships/header" Target="header8.xml"/><Relationship Id="rId26" Type="http://schemas.openxmlformats.org/officeDocument/2006/relationships/footer" Target="footer8.xml"/><Relationship Id="rId27" Type="http://schemas.openxmlformats.org/officeDocument/2006/relationships/footer" Target="footer9.xml"/><Relationship Id="rId28" Type="http://schemas.openxmlformats.org/officeDocument/2006/relationships/image" Target="media/image5.png"/><Relationship Id="rId29" Type="http://schemas.openxmlformats.org/officeDocument/2006/relationships/image" Target="media/image6.png"/><Relationship Id="rId30" Type="http://schemas.openxmlformats.org/officeDocument/2006/relationships/image" Target="media/image7.png"/><Relationship Id="rId31" Type="http://schemas.openxmlformats.org/officeDocument/2006/relationships/image" Target="media/image8.png"/><Relationship Id="rId32" Type="http://schemas.openxmlformats.org/officeDocument/2006/relationships/image" Target="media/image9.png"/><Relationship Id="rId33" Type="http://schemas.openxmlformats.org/officeDocument/2006/relationships/image" Target="media/image10.png"/><Relationship Id="rId34" Type="http://schemas.openxmlformats.org/officeDocument/2006/relationships/image" Target="media/image11.png"/><Relationship Id="rId35" Type="http://schemas.openxmlformats.org/officeDocument/2006/relationships/header" Target="header9.xml"/><Relationship Id="rId36" Type="http://schemas.openxmlformats.org/officeDocument/2006/relationships/header" Target="header10.xml"/><Relationship Id="rId37" Type="http://schemas.openxmlformats.org/officeDocument/2006/relationships/image" Target="media/image12.png"/><Relationship Id="rId38" Type="http://schemas.openxmlformats.org/officeDocument/2006/relationships/image" Target="media/image13.png"/><Relationship Id="rId39" Type="http://schemas.openxmlformats.org/officeDocument/2006/relationships/image" Target="media/image14.png"/><Relationship Id="rId40" Type="http://schemas.openxmlformats.org/officeDocument/2006/relationships/image" Target="media/image15.png"/><Relationship Id="rId41" Type="http://schemas.openxmlformats.org/officeDocument/2006/relationships/image" Target="media/image16.png"/><Relationship Id="rId42" Type="http://schemas.openxmlformats.org/officeDocument/2006/relationships/image" Target="media/image17.png"/><Relationship Id="rId43" Type="http://schemas.openxmlformats.org/officeDocument/2006/relationships/header" Target="header11.xml"/><Relationship Id="rId44" Type="http://schemas.openxmlformats.org/officeDocument/2006/relationships/header" Target="header12.xml"/><Relationship Id="rId45" Type="http://schemas.openxmlformats.org/officeDocument/2006/relationships/footer" Target="footer10.xml"/><Relationship Id="rId46" Type="http://schemas.openxmlformats.org/officeDocument/2006/relationships/footer" Target="footer11.xml"/><Relationship Id="rId47" Type="http://schemas.openxmlformats.org/officeDocument/2006/relationships/image" Target="media/image18.png"/><Relationship Id="rId48" Type="http://schemas.openxmlformats.org/officeDocument/2006/relationships/image" Target="media/image19.png"/><Relationship Id="rId49" Type="http://schemas.openxmlformats.org/officeDocument/2006/relationships/image" Target="media/image20.png"/><Relationship Id="rId50" Type="http://schemas.openxmlformats.org/officeDocument/2006/relationships/image" Target="media/image21.png"/><Relationship Id="rId51" Type="http://schemas.openxmlformats.org/officeDocument/2006/relationships/header" Target="header13.xml"/><Relationship Id="rId52" Type="http://schemas.openxmlformats.org/officeDocument/2006/relationships/footer" Target="footer12.xml"/><Relationship Id="rId53" Type="http://schemas.openxmlformats.org/officeDocument/2006/relationships/footer" Target="footer13.xml"/><Relationship Id="rId54" Type="http://schemas.openxmlformats.org/officeDocument/2006/relationships/image" Target="media/image22.png"/><Relationship Id="rId55" Type="http://schemas.openxmlformats.org/officeDocument/2006/relationships/image" Target="media/image23.png"/><Relationship Id="rId56" Type="http://schemas.openxmlformats.org/officeDocument/2006/relationships/image" Target="media/image24.png"/><Relationship Id="rId57" Type="http://schemas.openxmlformats.org/officeDocument/2006/relationships/header" Target="header14.xml"/><Relationship Id="rId58" Type="http://schemas.openxmlformats.org/officeDocument/2006/relationships/header" Target="header15.xml"/><Relationship Id="rId59" Type="http://schemas.openxmlformats.org/officeDocument/2006/relationships/image" Target="media/image25.png"/><Relationship Id="rId60" Type="http://schemas.openxmlformats.org/officeDocument/2006/relationships/image" Target="media/image26.png"/><Relationship Id="rId61" Type="http://schemas.openxmlformats.org/officeDocument/2006/relationships/image" Target="media/image27.png"/><Relationship Id="rId62" Type="http://schemas.openxmlformats.org/officeDocument/2006/relationships/image" Target="media/image28.png"/><Relationship Id="rId63" Type="http://schemas.openxmlformats.org/officeDocument/2006/relationships/image" Target="media/image29.png"/><Relationship Id="rId64" Type="http://schemas.openxmlformats.org/officeDocument/2006/relationships/image" Target="media/image30.png"/><Relationship Id="rId65" Type="http://schemas.openxmlformats.org/officeDocument/2006/relationships/image" Target="media/image31.png"/><Relationship Id="rId66" Type="http://schemas.openxmlformats.org/officeDocument/2006/relationships/footer" Target="footer14.xml"/><Relationship Id="rId67" Type="http://schemas.openxmlformats.org/officeDocument/2006/relationships/footer" Target="footer15.xml"/><Relationship Id="rId68" Type="http://schemas.openxmlformats.org/officeDocument/2006/relationships/header" Target="header16.xml"/><Relationship Id="rId69" Type="http://schemas.openxmlformats.org/officeDocument/2006/relationships/header" Target="header17.xml"/><Relationship Id="rId70" Type="http://schemas.openxmlformats.org/officeDocument/2006/relationships/footer" Target="footer16.xml"/><Relationship Id="rId71" Type="http://schemas.openxmlformats.org/officeDocument/2006/relationships/footer" Target="footer17.xml"/><Relationship Id="rId72" Type="http://schemas.openxmlformats.org/officeDocument/2006/relationships/image" Target="media/image32.png"/><Relationship Id="rId73" Type="http://schemas.openxmlformats.org/officeDocument/2006/relationships/image" Target="media/image33.png"/><Relationship Id="rId74" Type="http://schemas.openxmlformats.org/officeDocument/2006/relationships/image" Target="media/image34.png"/><Relationship Id="rId75" Type="http://schemas.openxmlformats.org/officeDocument/2006/relationships/image" Target="media/image35.png"/><Relationship Id="rId76" Type="http://schemas.openxmlformats.org/officeDocument/2006/relationships/image" Target="media/image36.png"/><Relationship Id="rId77" Type="http://schemas.openxmlformats.org/officeDocument/2006/relationships/image" Target="media/image37.png"/><Relationship Id="rId78" Type="http://schemas.openxmlformats.org/officeDocument/2006/relationships/image" Target="media/image38.png"/><Relationship Id="rId79" Type="http://schemas.openxmlformats.org/officeDocument/2006/relationships/image" Target="media/image39.png"/><Relationship Id="rId80" Type="http://schemas.openxmlformats.org/officeDocument/2006/relationships/image" Target="media/image40.png"/><Relationship Id="rId81" Type="http://schemas.openxmlformats.org/officeDocument/2006/relationships/image" Target="media/image41.png"/><Relationship Id="rId82" Type="http://schemas.openxmlformats.org/officeDocument/2006/relationships/image" Target="media/image42.png"/><Relationship Id="rId83" Type="http://schemas.openxmlformats.org/officeDocument/2006/relationships/image" Target="media/image43.png"/><Relationship Id="rId84" Type="http://schemas.openxmlformats.org/officeDocument/2006/relationships/image" Target="media/image44.png"/><Relationship Id="rId85" Type="http://schemas.openxmlformats.org/officeDocument/2006/relationships/image" Target="media/image45.png"/><Relationship Id="rId86" Type="http://schemas.openxmlformats.org/officeDocument/2006/relationships/image" Target="media/image46.png"/><Relationship Id="rId87" Type="http://schemas.openxmlformats.org/officeDocument/2006/relationships/image" Target="media/image47.png"/><Relationship Id="rId88" Type="http://schemas.openxmlformats.org/officeDocument/2006/relationships/image" Target="media/image48.png"/><Relationship Id="rId89" Type="http://schemas.openxmlformats.org/officeDocument/2006/relationships/image" Target="media/image49.png"/><Relationship Id="rId90" Type="http://schemas.openxmlformats.org/officeDocument/2006/relationships/image" Target="media/image50.png"/><Relationship Id="rId91" Type="http://schemas.openxmlformats.org/officeDocument/2006/relationships/image" Target="media/image51.png"/><Relationship Id="rId92" Type="http://schemas.openxmlformats.org/officeDocument/2006/relationships/image" Target="media/image52.png"/><Relationship Id="rId93" Type="http://schemas.openxmlformats.org/officeDocument/2006/relationships/image" Target="media/image53.png"/><Relationship Id="rId94" Type="http://schemas.openxmlformats.org/officeDocument/2006/relationships/image" Target="media/image54.png"/><Relationship Id="rId95" Type="http://schemas.openxmlformats.org/officeDocument/2006/relationships/image" Target="media/image55.png"/><Relationship Id="rId96" Type="http://schemas.openxmlformats.org/officeDocument/2006/relationships/image" Target="media/image56.png"/><Relationship Id="rId97" Type="http://schemas.openxmlformats.org/officeDocument/2006/relationships/header" Target="header18.xml"/><Relationship Id="rId98" Type="http://schemas.openxmlformats.org/officeDocument/2006/relationships/footer" Target="footer18.xml"/><Relationship Id="rId99" Type="http://schemas.openxmlformats.org/officeDocument/2006/relationships/footer" Target="footer19.xml"/><Relationship Id="rId100" Type="http://schemas.openxmlformats.org/officeDocument/2006/relationships/header" Target="header19.xml"/><Relationship Id="rId101" Type="http://schemas.openxmlformats.org/officeDocument/2006/relationships/header" Target="header20.xml"/><Relationship Id="rId102" Type="http://schemas.openxmlformats.org/officeDocument/2006/relationships/footer" Target="footer20.xml"/><Relationship Id="rId103" Type="http://schemas.openxmlformats.org/officeDocument/2006/relationships/footer" Target="footer21.xml"/><Relationship Id="rId104" Type="http://schemas.openxmlformats.org/officeDocument/2006/relationships/image" Target="media/image57.png"/><Relationship Id="rId105" Type="http://schemas.openxmlformats.org/officeDocument/2006/relationships/hyperlink" Target="http://www.bankofengland.co.uk/workingpapers/wp192.pdf" TargetMode="External"/><Relationship Id="rId106" Type="http://schemas.openxmlformats.org/officeDocument/2006/relationships/header" Target="header21.xml"/><Relationship Id="rId107" Type="http://schemas.openxmlformats.org/officeDocument/2006/relationships/header" Target="header22.xml"/><Relationship Id="rId108" Type="http://schemas.openxmlformats.org/officeDocument/2006/relationships/footer" Target="footer22.xml"/><Relationship Id="rId109" Type="http://schemas.openxmlformats.org/officeDocument/2006/relationships/footer" Target="footer23.xml"/><Relationship Id="rId110" Type="http://schemas.openxmlformats.org/officeDocument/2006/relationships/image" Target="media/image58.png"/><Relationship Id="rId111" Type="http://schemas.openxmlformats.org/officeDocument/2006/relationships/header" Target="header23.xml"/><Relationship Id="rId112" Type="http://schemas.openxmlformats.org/officeDocument/2006/relationships/footer" Target="footer24.xml"/><Relationship Id="rId113" Type="http://schemas.openxmlformats.org/officeDocument/2006/relationships/footer" Target="footer25.xml"/><Relationship Id="rId114" Type="http://schemas.openxmlformats.org/officeDocument/2006/relationships/image" Target="media/image59.png"/><Relationship Id="rId115" Type="http://schemas.openxmlformats.org/officeDocument/2006/relationships/image" Target="media/image60.png"/><Relationship Id="rId116" Type="http://schemas.openxmlformats.org/officeDocument/2006/relationships/header" Target="header24.xml"/><Relationship Id="rId117" Type="http://schemas.openxmlformats.org/officeDocument/2006/relationships/header" Target="header25.xml"/><Relationship Id="rId118" Type="http://schemas.openxmlformats.org/officeDocument/2006/relationships/footer" Target="footer26.xml"/><Relationship Id="rId119" Type="http://schemas.openxmlformats.org/officeDocument/2006/relationships/footer" Target="footer27.xml"/><Relationship Id="rId120" Type="http://schemas.openxmlformats.org/officeDocument/2006/relationships/image" Target="media/image61.png"/><Relationship Id="rId121" Type="http://schemas.openxmlformats.org/officeDocument/2006/relationships/image" Target="media/image62.png"/><Relationship Id="rId122" Type="http://schemas.openxmlformats.org/officeDocument/2006/relationships/image" Target="media/image63.png"/><Relationship Id="rId123" Type="http://schemas.openxmlformats.org/officeDocument/2006/relationships/image" Target="media/image64.png"/><Relationship Id="rId124" Type="http://schemas.openxmlformats.org/officeDocument/2006/relationships/image" Target="media/image65.png"/><Relationship Id="rId125" Type="http://schemas.openxmlformats.org/officeDocument/2006/relationships/image" Target="media/image66.png"/><Relationship Id="rId126" Type="http://schemas.openxmlformats.org/officeDocument/2006/relationships/image" Target="media/image67.png"/><Relationship Id="rId127" Type="http://schemas.openxmlformats.org/officeDocument/2006/relationships/image" Target="media/image68.png"/><Relationship Id="rId128" Type="http://schemas.openxmlformats.org/officeDocument/2006/relationships/image" Target="media/image69.png"/><Relationship Id="rId129" Type="http://schemas.openxmlformats.org/officeDocument/2006/relationships/header" Target="header26.xml"/><Relationship Id="rId130" Type="http://schemas.openxmlformats.org/officeDocument/2006/relationships/header" Target="header27.xml"/><Relationship Id="rId131" Type="http://schemas.openxmlformats.org/officeDocument/2006/relationships/footer" Target="footer28.xml"/><Relationship Id="rId132" Type="http://schemas.openxmlformats.org/officeDocument/2006/relationships/footer" Target="footer29.xml"/><Relationship Id="rId133" Type="http://schemas.openxmlformats.org/officeDocument/2006/relationships/image" Target="media/image70.png"/><Relationship Id="rId134" Type="http://schemas.openxmlformats.org/officeDocument/2006/relationships/image" Target="media/image71.png"/><Relationship Id="rId135" Type="http://schemas.openxmlformats.org/officeDocument/2006/relationships/image" Target="media/image72.png"/><Relationship Id="rId136" Type="http://schemas.openxmlformats.org/officeDocument/2006/relationships/image" Target="media/image73.png"/><Relationship Id="rId137" Type="http://schemas.openxmlformats.org/officeDocument/2006/relationships/image" Target="media/image74.png"/><Relationship Id="rId138" Type="http://schemas.openxmlformats.org/officeDocument/2006/relationships/image" Target="media/image75.png"/><Relationship Id="rId139" Type="http://schemas.openxmlformats.org/officeDocument/2006/relationships/image" Target="media/image76.png"/><Relationship Id="rId140" Type="http://schemas.openxmlformats.org/officeDocument/2006/relationships/image" Target="media/image77.png"/><Relationship Id="rId141" Type="http://schemas.openxmlformats.org/officeDocument/2006/relationships/image" Target="media/image78.png"/><Relationship Id="rId142" Type="http://schemas.openxmlformats.org/officeDocument/2006/relationships/image" Target="media/image79.png"/><Relationship Id="rId143" Type="http://schemas.openxmlformats.org/officeDocument/2006/relationships/header" Target="header28.xml"/><Relationship Id="rId144" Type="http://schemas.openxmlformats.org/officeDocument/2006/relationships/header" Target="header29.xml"/><Relationship Id="rId145" Type="http://schemas.openxmlformats.org/officeDocument/2006/relationships/footer" Target="footer30.xml"/><Relationship Id="rId146" Type="http://schemas.openxmlformats.org/officeDocument/2006/relationships/footer" Target="footer31.xml"/><Relationship Id="rId147" Type="http://schemas.openxmlformats.org/officeDocument/2006/relationships/image" Target="media/image80.png"/><Relationship Id="rId148" Type="http://schemas.openxmlformats.org/officeDocument/2006/relationships/header" Target="header30.xml"/><Relationship Id="rId149" Type="http://schemas.openxmlformats.org/officeDocument/2006/relationships/footer" Target="footer32.xml"/><Relationship Id="rId150" Type="http://schemas.openxmlformats.org/officeDocument/2006/relationships/footer" Target="footer33.xml"/><Relationship Id="rId151" Type="http://schemas.openxmlformats.org/officeDocument/2006/relationships/header" Target="header31.xml"/><Relationship Id="rId152" Type="http://schemas.openxmlformats.org/officeDocument/2006/relationships/header" Target="header32.xml"/><Relationship Id="rId153" Type="http://schemas.openxmlformats.org/officeDocument/2006/relationships/footer" Target="footer34.xml"/><Relationship Id="rId154" Type="http://schemas.openxmlformats.org/officeDocument/2006/relationships/footer" Target="footer35.xml"/><Relationship Id="rId155" Type="http://schemas.openxmlformats.org/officeDocument/2006/relationships/header" Target="header33.xml"/><Relationship Id="rId156" Type="http://schemas.openxmlformats.org/officeDocument/2006/relationships/header" Target="header34.xml"/><Relationship Id="rId157" Type="http://schemas.openxmlformats.org/officeDocument/2006/relationships/header" Target="header35.xml"/><Relationship Id="rId158" Type="http://schemas.openxmlformats.org/officeDocument/2006/relationships/footer" Target="footer36.xml"/><Relationship Id="rId159" Type="http://schemas.openxmlformats.org/officeDocument/2006/relationships/footer" Target="footer37.xml"/><Relationship Id="rId160" Type="http://schemas.openxmlformats.org/officeDocument/2006/relationships/image" Target="media/image81.png"/><Relationship Id="rId161" Type="http://schemas.openxmlformats.org/officeDocument/2006/relationships/image" Target="media/image82.png"/><Relationship Id="rId162" Type="http://schemas.openxmlformats.org/officeDocument/2006/relationships/header" Target="header36.xml"/><Relationship Id="rId163" Type="http://schemas.openxmlformats.org/officeDocument/2006/relationships/footer" Target="footer38.xml"/><Relationship Id="rId164" Type="http://schemas.openxmlformats.org/officeDocument/2006/relationships/footer" Target="footer39.xml"/><Relationship Id="rId165" Type="http://schemas.openxmlformats.org/officeDocument/2006/relationships/header" Target="header37.xml"/><Relationship Id="rId166" Type="http://schemas.openxmlformats.org/officeDocument/2006/relationships/header" Target="header38.xml"/><Relationship Id="rId167" Type="http://schemas.openxmlformats.org/officeDocument/2006/relationships/footer" Target="footer40.xml"/><Relationship Id="rId168" Type="http://schemas.openxmlformats.org/officeDocument/2006/relationships/footer" Target="footer41.xml"/><Relationship Id="rId169" Type="http://schemas.openxmlformats.org/officeDocument/2006/relationships/header" Target="header39.xml"/><Relationship Id="rId170" Type="http://schemas.openxmlformats.org/officeDocument/2006/relationships/header" Target="header40.xml"/><Relationship Id="rId171" Type="http://schemas.openxmlformats.org/officeDocument/2006/relationships/footer" Target="footer42.xml"/><Relationship Id="rId172" Type="http://schemas.openxmlformats.org/officeDocument/2006/relationships/header" Target="header41.xml"/><Relationship Id="rId173" Type="http://schemas.openxmlformats.org/officeDocument/2006/relationships/footer" Target="footer43.xml"/><Relationship Id="rId174" Type="http://schemas.openxmlformats.org/officeDocument/2006/relationships/header" Target="header42.xml"/><Relationship Id="rId175" Type="http://schemas.openxmlformats.org/officeDocument/2006/relationships/footer" Target="footer44.xml"/><Relationship Id="rId17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2020-06-02T23:18:52Z</dcterms:created>
  <dcterms:modified xsi:type="dcterms:W3CDTF">2020-06-02T23:18:52Z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2003-05-13T00:00:00Z</vt:filetime>
  </property>
  <property fmtid="{D5CDD505-2E9C-101B-9397-08002B2CF9AE}" pid="3" name="Creator">
    <vt:lpwstr>QuarkXPress. 4.11: LaserWriter 8 Z1-8.7.1</vt:lpwstr>
  </property>
  <property fmtid="{D5CDD505-2E9C-101B-9397-08002B2CF9AE}" pid="4" name="LastSaved">
    <vt:filetime>2020-06-02T00:00:00Z</vt:filetime>
  </property>
</Properties>
</file>